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38"/>
        <w:gridCol w:w="49"/>
        <w:gridCol w:w="3402"/>
      </w:tblGrid>
      <w:tr w:rsidR="00EE3B1B" w:rsidTr="00F81117">
        <w:trPr>
          <w:cantSplit/>
        </w:trPr>
        <w:tc>
          <w:tcPr>
            <w:tcW w:w="6487" w:type="dxa"/>
            <w:gridSpan w:val="2"/>
            <w:vAlign w:val="center"/>
          </w:tcPr>
          <w:p w:rsidR="00EE3B1B" w:rsidRPr="00D8032B" w:rsidRDefault="00EE3B1B" w:rsidP="00F81117">
            <w:pPr>
              <w:shd w:val="solid" w:color="FFFFFF" w:fill="FFFFFF"/>
              <w:spacing w:before="0"/>
              <w:rPr>
                <w:rFonts w:ascii="Verdana" w:hAnsi="Verdana" w:cs="Times New Roman Bold"/>
                <w:b/>
                <w:bCs/>
                <w:sz w:val="26"/>
                <w:szCs w:val="26"/>
              </w:rPr>
            </w:pPr>
            <w:bookmarkStart w:id="0" w:name="ditulogo"/>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F85D3D" w:rsidRDefault="00EE3B1B" w:rsidP="00544985">
            <w:pPr>
              <w:shd w:val="solid" w:color="FFFFFF" w:fill="FFFFFF"/>
              <w:spacing w:before="0" w:line="240" w:lineRule="atLeast"/>
            </w:pPr>
            <w:r w:rsidRPr="00F81117">
              <w:rPr>
                <w:b/>
                <w:bCs/>
                <w:noProof/>
                <w:sz w:val="20"/>
                <w:lang w:eastAsia="zh-CN"/>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D046A7">
        <w:trPr>
          <w:cantSplit/>
        </w:trPr>
        <w:tc>
          <w:tcPr>
            <w:tcW w:w="643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vMerge w:val="restart"/>
          </w:tcPr>
          <w:p w:rsidR="007766F6" w:rsidRPr="00982084" w:rsidRDefault="007766F6" w:rsidP="00812C4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4D3788">
              <w:rPr>
                <w:rFonts w:ascii="Verdana" w:hAnsi="Verdana"/>
                <w:sz w:val="20"/>
                <w:lang w:eastAsia="ko-KR"/>
              </w:rPr>
              <w:t>23</w:t>
            </w:r>
            <w:r w:rsidR="00033362">
              <w:rPr>
                <w:rFonts w:ascii="Verdana" w:hAnsi="Verdana"/>
                <w:sz w:val="20"/>
                <w:lang w:eastAsia="ko-KR"/>
              </w:rPr>
              <w:t xml:space="preserve"> </w:t>
            </w:r>
            <w:r w:rsidR="00146D1C">
              <w:rPr>
                <w:rFonts w:ascii="Verdana" w:hAnsi="Verdana"/>
                <w:sz w:val="20"/>
                <w:lang w:eastAsia="ko-KR"/>
              </w:rPr>
              <w:t>January</w:t>
            </w:r>
            <w:r w:rsidR="003F4238">
              <w:rPr>
                <w:rFonts w:ascii="Verdana" w:hAnsi="Verdana"/>
                <w:sz w:val="20"/>
                <w:lang w:eastAsia="ko-KR"/>
              </w:rPr>
              <w:t xml:space="preserve"> 201</w:t>
            </w:r>
            <w:r w:rsidR="00812C4C">
              <w:rPr>
                <w:rFonts w:ascii="Verdana" w:hAnsi="Verdana"/>
                <w:sz w:val="20"/>
                <w:lang w:eastAsia="ko-KR"/>
              </w:rPr>
              <w:t>8</w:t>
            </w:r>
          </w:p>
        </w:tc>
        <w:tc>
          <w:tcPr>
            <w:tcW w:w="3451" w:type="dxa"/>
            <w:gridSpan w:val="2"/>
          </w:tcPr>
          <w:p w:rsidR="000069D4" w:rsidRPr="007766F6" w:rsidRDefault="007766F6" w:rsidP="00E43DB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w:t>
            </w:r>
            <w:r w:rsidR="00FB6912">
              <w:rPr>
                <w:rFonts w:ascii="Verdana" w:hAnsi="Verdana"/>
                <w:b/>
                <w:sz w:val="20"/>
                <w:lang w:eastAsia="zh-CN"/>
              </w:rPr>
              <w:t>D</w:t>
            </w:r>
            <w:proofErr w:type="spellEnd"/>
            <w:r>
              <w:rPr>
                <w:rFonts w:ascii="Verdana" w:hAnsi="Verdana"/>
                <w:b/>
                <w:sz w:val="20"/>
                <w:lang w:eastAsia="zh-CN"/>
              </w:rPr>
              <w:t>/</w:t>
            </w:r>
            <w:r w:rsidR="00E43DB5">
              <w:rPr>
                <w:rFonts w:ascii="Verdana" w:hAnsi="Verdana"/>
                <w:b/>
                <w:sz w:val="20"/>
                <w:lang w:eastAsia="ko-KR"/>
              </w:rPr>
              <w:t>819-E</w:t>
            </w:r>
          </w:p>
        </w:tc>
      </w:tr>
      <w:tr w:rsidR="000069D4" w:rsidTr="00D046A7">
        <w:trPr>
          <w:cantSplit/>
        </w:trPr>
        <w:tc>
          <w:tcPr>
            <w:tcW w:w="6438"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7766F6" w:rsidRDefault="00E43DB5" w:rsidP="00146D1C">
            <w:pPr>
              <w:shd w:val="solid" w:color="FFFFFF" w:fill="FFFFFF"/>
              <w:spacing w:before="0" w:line="240" w:lineRule="atLeast"/>
              <w:rPr>
                <w:rFonts w:ascii="Verdana" w:hAnsi="Verdana"/>
                <w:sz w:val="20"/>
                <w:lang w:eastAsia="zh-CN"/>
              </w:rPr>
            </w:pPr>
            <w:r>
              <w:rPr>
                <w:rFonts w:ascii="Verdana" w:hAnsi="Verdana"/>
                <w:b/>
                <w:sz w:val="20"/>
                <w:lang w:eastAsia="ko-KR"/>
              </w:rPr>
              <w:t>23</w:t>
            </w:r>
            <w:r w:rsidR="007766F6">
              <w:rPr>
                <w:rFonts w:ascii="Verdana" w:hAnsi="Verdana"/>
                <w:b/>
                <w:sz w:val="20"/>
                <w:lang w:eastAsia="zh-CN"/>
              </w:rPr>
              <w:t xml:space="preserve"> </w:t>
            </w:r>
            <w:r w:rsidR="00146D1C">
              <w:rPr>
                <w:rFonts w:ascii="Verdana" w:hAnsi="Verdana"/>
                <w:b/>
                <w:sz w:val="20"/>
                <w:lang w:eastAsia="ko-KR"/>
              </w:rPr>
              <w:t>January 2018</w:t>
            </w:r>
          </w:p>
        </w:tc>
      </w:tr>
      <w:tr w:rsidR="000069D4" w:rsidTr="00D046A7">
        <w:trPr>
          <w:cantSplit/>
        </w:trPr>
        <w:tc>
          <w:tcPr>
            <w:tcW w:w="6438"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FB6912" w:rsidRPr="007766F6" w:rsidRDefault="007766F6" w:rsidP="00E43DB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E43DB5">
              <w:rPr>
                <w:rFonts w:ascii="Verdana" w:eastAsia="SimSun" w:hAnsi="Verdana"/>
                <w:b/>
                <w:sz w:val="20"/>
                <w:lang w:eastAsia="zh-CN"/>
              </w:rPr>
              <w:br/>
            </w:r>
            <w:r w:rsidR="00E43DB5">
              <w:rPr>
                <w:rFonts w:ascii="Verdana" w:eastAsia="SimSun" w:hAnsi="Verdana"/>
                <w:b/>
                <w:sz w:val="20"/>
                <w:lang w:eastAsia="zh-CN"/>
              </w:rPr>
              <w:br/>
            </w:r>
            <w:r w:rsidR="00FB6912">
              <w:rPr>
                <w:rFonts w:ascii="Verdana" w:eastAsia="SimSun" w:hAnsi="Verdana"/>
                <w:b/>
                <w:sz w:val="20"/>
                <w:lang w:eastAsia="zh-CN"/>
              </w:rPr>
              <w:t>TECHNOLOGY ASPECTS</w:t>
            </w:r>
          </w:p>
        </w:tc>
      </w:tr>
      <w:tr w:rsidR="000069D4" w:rsidTr="00D046A7">
        <w:trPr>
          <w:cantSplit/>
        </w:trPr>
        <w:tc>
          <w:tcPr>
            <w:tcW w:w="9889" w:type="dxa"/>
            <w:gridSpan w:val="3"/>
          </w:tcPr>
          <w:p w:rsidR="000069D4" w:rsidRDefault="00FB6912" w:rsidP="007766F6">
            <w:pPr>
              <w:pStyle w:val="Source"/>
              <w:rPr>
                <w:lang w:eastAsia="zh-CN"/>
              </w:rPr>
            </w:pPr>
            <w:bookmarkStart w:id="5" w:name="dsource" w:colFirst="0" w:colLast="0"/>
            <w:bookmarkEnd w:id="4"/>
            <w:r>
              <w:rPr>
                <w:lang w:eastAsia="ko-KR"/>
              </w:rPr>
              <w:t>Korea (Republic of)</w:t>
            </w:r>
          </w:p>
        </w:tc>
      </w:tr>
      <w:tr w:rsidR="000069D4" w:rsidTr="00D046A7">
        <w:trPr>
          <w:cantSplit/>
        </w:trPr>
        <w:tc>
          <w:tcPr>
            <w:tcW w:w="9889" w:type="dxa"/>
            <w:gridSpan w:val="3"/>
          </w:tcPr>
          <w:p w:rsidR="00D37287" w:rsidRPr="00D37287" w:rsidRDefault="0038733D" w:rsidP="00BD0004">
            <w:pPr>
              <w:pStyle w:val="Title1"/>
              <w:rPr>
                <w:lang w:eastAsia="ko-KR"/>
              </w:rPr>
            </w:pPr>
            <w:bookmarkStart w:id="6" w:name="drec" w:colFirst="0" w:colLast="0"/>
            <w:bookmarkEnd w:id="5"/>
            <w:r>
              <w:rPr>
                <w:rFonts w:hint="eastAsia"/>
                <w:lang w:eastAsia="ko-KR"/>
              </w:rPr>
              <w:t>submi</w:t>
            </w:r>
            <w:r w:rsidR="00146D1C">
              <w:rPr>
                <w:rFonts w:hint="eastAsia"/>
                <w:lang w:eastAsia="ko-KR"/>
              </w:rPr>
              <w:t>SSION</w:t>
            </w:r>
            <w:r w:rsidR="00146D1C">
              <w:rPr>
                <w:lang w:eastAsia="ko-KR"/>
              </w:rPr>
              <w:t xml:space="preserve"> of</w:t>
            </w:r>
            <w:r w:rsidR="007269D0">
              <w:rPr>
                <w:lang w:eastAsia="ko-KR"/>
              </w:rPr>
              <w:t xml:space="preserve"> </w:t>
            </w:r>
            <w:r w:rsidR="001E2DB3">
              <w:rPr>
                <w:lang w:eastAsia="ko-KR"/>
              </w:rPr>
              <w:t xml:space="preserve">A </w:t>
            </w:r>
            <w:r w:rsidR="007269D0">
              <w:rPr>
                <w:lang w:eastAsia="ko-KR"/>
              </w:rPr>
              <w:t xml:space="preserve">candidate </w:t>
            </w:r>
            <w:r w:rsidR="00D37287">
              <w:rPr>
                <w:lang w:eastAsia="ko-KR"/>
              </w:rPr>
              <w:t>TECHNOLOGY</w:t>
            </w:r>
            <w:r w:rsidR="000E1E4E">
              <w:rPr>
                <w:lang w:eastAsia="ko-KR"/>
              </w:rPr>
              <w:t xml:space="preserve"> </w:t>
            </w:r>
            <w:r w:rsidR="000E1E4E">
              <w:rPr>
                <w:rFonts w:hint="eastAsia"/>
                <w:lang w:eastAsia="ko-KR"/>
              </w:rPr>
              <w:t xml:space="preserve">of </w:t>
            </w:r>
            <w:proofErr w:type="spellStart"/>
            <w:r w:rsidR="000E1E4E">
              <w:rPr>
                <w:lang w:eastAsia="ko-KR"/>
              </w:rPr>
              <w:t>imt</w:t>
            </w:r>
            <w:proofErr w:type="spellEnd"/>
            <w:r w:rsidR="000E1E4E">
              <w:rPr>
                <w:lang w:eastAsia="ko-KR"/>
              </w:rPr>
              <w:t>-2020</w:t>
            </w:r>
          </w:p>
        </w:tc>
      </w:tr>
      <w:tr w:rsidR="000069D4" w:rsidTr="00D046A7">
        <w:trPr>
          <w:cantSplit/>
        </w:trPr>
        <w:tc>
          <w:tcPr>
            <w:tcW w:w="9889" w:type="dxa"/>
            <w:gridSpan w:val="3"/>
          </w:tcPr>
          <w:p w:rsidR="000069D4" w:rsidRDefault="000069D4" w:rsidP="00A5173C">
            <w:pPr>
              <w:pStyle w:val="Title1"/>
              <w:rPr>
                <w:lang w:eastAsia="zh-CN"/>
              </w:rPr>
            </w:pPr>
            <w:bookmarkStart w:id="7" w:name="dtitle1" w:colFirst="0" w:colLast="0"/>
            <w:bookmarkEnd w:id="6"/>
          </w:p>
        </w:tc>
      </w:tr>
    </w:tbl>
    <w:p w:rsidR="00AF57EB" w:rsidRDefault="00973B1B" w:rsidP="00AF7EE1">
      <w:pPr>
        <w:rPr>
          <w:rFonts w:eastAsia="Malgun Gothic"/>
          <w:lang w:eastAsia="ko-KR"/>
        </w:rPr>
      </w:pPr>
      <w:bookmarkStart w:id="8" w:name="dbreak"/>
      <w:bookmarkEnd w:id="7"/>
      <w:bookmarkEnd w:id="8"/>
      <w:r>
        <w:rPr>
          <w:rFonts w:hint="eastAsia"/>
          <w:lang w:eastAsia="ko-KR"/>
        </w:rPr>
        <w:t>At the 28</w:t>
      </w:r>
      <w:r w:rsidRPr="00973B1B">
        <w:rPr>
          <w:rFonts w:hint="eastAsia"/>
          <w:vertAlign w:val="superscript"/>
          <w:lang w:eastAsia="ko-KR"/>
        </w:rPr>
        <w:t>th</w:t>
      </w:r>
      <w:r>
        <w:rPr>
          <w:rFonts w:hint="eastAsia"/>
          <w:lang w:eastAsia="ko-KR"/>
        </w:rPr>
        <w:t xml:space="preserve"> meeting of Working Party </w:t>
      </w:r>
      <w:proofErr w:type="spellStart"/>
      <w:r>
        <w:rPr>
          <w:rFonts w:hint="eastAsia"/>
          <w:lang w:eastAsia="ko-KR"/>
        </w:rPr>
        <w:t>5D</w:t>
      </w:r>
      <w:proofErr w:type="spellEnd"/>
      <w:r>
        <w:rPr>
          <w:rFonts w:hint="eastAsia"/>
          <w:lang w:eastAsia="ko-KR"/>
        </w:rPr>
        <w:t xml:space="preserve"> (WP </w:t>
      </w:r>
      <w:proofErr w:type="spellStart"/>
      <w:r>
        <w:rPr>
          <w:rFonts w:hint="eastAsia"/>
          <w:lang w:eastAsia="ko-KR"/>
        </w:rPr>
        <w:t>5D</w:t>
      </w:r>
      <w:proofErr w:type="spellEnd"/>
      <w:r>
        <w:rPr>
          <w:rFonts w:hint="eastAsia"/>
          <w:lang w:eastAsia="ko-KR"/>
        </w:rPr>
        <w:t>) in October 2017, t</w:t>
      </w:r>
      <w:r>
        <w:t xml:space="preserve">he </w:t>
      </w:r>
      <w:r w:rsidR="0043054A">
        <w:rPr>
          <w:rFonts w:eastAsia="Malgun Gothic"/>
          <w:lang w:eastAsia="ko-KR"/>
        </w:rPr>
        <w:t xml:space="preserve">Republic of </w:t>
      </w:r>
      <w:r w:rsidR="0043054A" w:rsidRPr="00F41C3A">
        <w:rPr>
          <w:rFonts w:eastAsia="Malgun Gothic"/>
          <w:lang w:eastAsia="ko-KR"/>
        </w:rPr>
        <w:t>Korea</w:t>
      </w:r>
      <w:r w:rsidR="0043054A">
        <w:rPr>
          <w:szCs w:val="24"/>
        </w:rPr>
        <w:t xml:space="preserve"> </w:t>
      </w:r>
      <w:r w:rsidR="00653AED">
        <w:t>announced</w:t>
      </w:r>
      <w:r w:rsidR="0043054A">
        <w:t xml:space="preserve"> </w:t>
      </w:r>
      <w:r w:rsidR="00B62E91">
        <w:rPr>
          <w:rFonts w:hint="eastAsia"/>
          <w:lang w:eastAsia="ko-KR"/>
        </w:rPr>
        <w:t xml:space="preserve">the </w:t>
      </w:r>
      <w:r w:rsidR="0043054A">
        <w:t>intent</w:t>
      </w:r>
      <w:r>
        <w:rPr>
          <w:rFonts w:hint="eastAsia"/>
          <w:lang w:eastAsia="ko-KR"/>
        </w:rPr>
        <w:t>ion</w:t>
      </w:r>
      <w:r w:rsidR="0043054A">
        <w:t xml:space="preserve"> </w:t>
      </w:r>
      <w:r>
        <w:rPr>
          <w:rFonts w:hint="eastAsia"/>
          <w:lang w:eastAsia="ko-KR"/>
        </w:rPr>
        <w:t>(</w:t>
      </w:r>
      <w:r w:rsidR="00E43DB5">
        <w:rPr>
          <w:lang w:eastAsia="ko-KR"/>
        </w:rPr>
        <w:t xml:space="preserve">Document </w:t>
      </w:r>
      <w:hyperlink r:id="rId9" w:history="1">
        <w:proofErr w:type="spellStart"/>
        <w:r w:rsidRPr="00973B1B">
          <w:rPr>
            <w:rStyle w:val="Hyperlink"/>
            <w:rFonts w:hint="eastAsia"/>
            <w:lang w:eastAsia="ko-KR"/>
          </w:rPr>
          <w:t>5D</w:t>
        </w:r>
        <w:proofErr w:type="spellEnd"/>
        <w:r w:rsidRPr="00973B1B">
          <w:rPr>
            <w:rStyle w:val="Hyperlink"/>
            <w:rFonts w:hint="eastAsia"/>
            <w:lang w:eastAsia="ko-KR"/>
          </w:rPr>
          <w:t>/722</w:t>
        </w:r>
      </w:hyperlink>
      <w:r>
        <w:rPr>
          <w:rFonts w:hint="eastAsia"/>
          <w:lang w:eastAsia="ko-KR"/>
        </w:rPr>
        <w:t xml:space="preserve">) </w:t>
      </w:r>
      <w:r w:rsidR="0043054A">
        <w:t xml:space="preserve">to submit a </w:t>
      </w:r>
      <w:r w:rsidR="00653AED">
        <w:t xml:space="preserve">candidate </w:t>
      </w:r>
      <w:proofErr w:type="spellStart"/>
      <w:r w:rsidR="00653AED">
        <w:t>IMT</w:t>
      </w:r>
      <w:proofErr w:type="spellEnd"/>
      <w:r w:rsidR="00653AED">
        <w:t>-2020 technology</w:t>
      </w:r>
      <w:r w:rsidR="0043054A">
        <w:t xml:space="preserve"> i</w:t>
      </w:r>
      <w:r w:rsidR="0043054A" w:rsidRPr="00F41C3A">
        <w:rPr>
          <w:rFonts w:eastAsia="Malgun Gothic"/>
          <w:lang w:eastAsia="ko-KR"/>
        </w:rPr>
        <w:t xml:space="preserve">n order to support ITU activity for the development of </w:t>
      </w:r>
      <w:proofErr w:type="spellStart"/>
      <w:r w:rsidR="0043054A" w:rsidRPr="00F41C3A">
        <w:rPr>
          <w:rFonts w:eastAsia="Malgun Gothic"/>
          <w:lang w:eastAsia="ko-KR"/>
        </w:rPr>
        <w:t>IMT</w:t>
      </w:r>
      <w:proofErr w:type="spellEnd"/>
      <w:r w:rsidR="0043054A" w:rsidRPr="00F41C3A">
        <w:rPr>
          <w:rFonts w:eastAsia="Malgun Gothic"/>
          <w:lang w:eastAsia="ko-KR"/>
        </w:rPr>
        <w:t>-2020</w:t>
      </w:r>
      <w:r w:rsidR="00AF7EE1">
        <w:t xml:space="preserve">. </w:t>
      </w:r>
      <w:r w:rsidR="00AF7EE1">
        <w:rPr>
          <w:rFonts w:hint="eastAsia"/>
          <w:lang w:eastAsia="ko-KR"/>
        </w:rPr>
        <w:t>A</w:t>
      </w:r>
      <w:r w:rsidR="00AF7EE1">
        <w:rPr>
          <w:lang w:eastAsia="ko-KR"/>
        </w:rPr>
        <w:t>ccordingly</w:t>
      </w:r>
      <w:r w:rsidR="00AF57EB">
        <w:rPr>
          <w:rFonts w:hint="eastAsia"/>
          <w:lang w:eastAsia="ko-KR"/>
        </w:rPr>
        <w:t>,</w:t>
      </w:r>
      <w:r w:rsidR="00AF7EE1">
        <w:rPr>
          <w:lang w:eastAsia="ko-KR"/>
        </w:rPr>
        <w:t xml:space="preserve"> the Republic of Korea</w:t>
      </w:r>
      <w:r w:rsidR="00146D1C" w:rsidRPr="00B0742B">
        <w:rPr>
          <w:szCs w:val="24"/>
        </w:rPr>
        <w:t xml:space="preserve"> </w:t>
      </w:r>
      <w:r w:rsidR="00146D1C" w:rsidRPr="00B0742B">
        <w:rPr>
          <w:rFonts w:eastAsia="Malgun Gothic" w:hint="eastAsia"/>
          <w:lang w:eastAsia="ko-KR"/>
        </w:rPr>
        <w:t xml:space="preserve">is pleased to </w:t>
      </w:r>
      <w:r w:rsidR="00146D1C" w:rsidRPr="00B0742B">
        <w:rPr>
          <w:rFonts w:eastAsia="Malgun Gothic"/>
          <w:lang w:eastAsia="ko-KR"/>
        </w:rPr>
        <w:t>propose</w:t>
      </w:r>
      <w:r w:rsidR="00146D1C" w:rsidRPr="00B0742B">
        <w:rPr>
          <w:rFonts w:eastAsia="Malgun Gothic" w:hint="eastAsia"/>
          <w:lang w:eastAsia="ko-KR"/>
        </w:rPr>
        <w:t xml:space="preserve"> </w:t>
      </w:r>
      <w:r w:rsidR="006728E6" w:rsidRPr="00266A56">
        <w:rPr>
          <w:rFonts w:eastAsia="Malgun Gothic"/>
          <w:lang w:eastAsia="ko-KR"/>
        </w:rPr>
        <w:t>initially</w:t>
      </w:r>
      <w:r w:rsidR="006728E6">
        <w:rPr>
          <w:rFonts w:eastAsia="Malgun Gothic"/>
          <w:lang w:eastAsia="ko-KR"/>
        </w:rPr>
        <w:t xml:space="preserve"> </w:t>
      </w:r>
      <w:r w:rsidR="00146D1C" w:rsidRPr="00B0742B">
        <w:rPr>
          <w:rFonts w:eastAsia="Malgun Gothic" w:hint="eastAsia"/>
          <w:lang w:eastAsia="ko-KR"/>
        </w:rPr>
        <w:t xml:space="preserve">a </w:t>
      </w:r>
      <w:r w:rsidR="00146D1C" w:rsidRPr="00B0742B">
        <w:t>candidate radio interface technolog</w:t>
      </w:r>
      <w:r w:rsidR="00146D1C" w:rsidRPr="00B0742B">
        <w:rPr>
          <w:rFonts w:eastAsia="Malgun Gothic" w:hint="eastAsia"/>
          <w:lang w:eastAsia="ko-KR"/>
        </w:rPr>
        <w:t>y</w:t>
      </w:r>
      <w:r w:rsidR="00AF57EB">
        <w:rPr>
          <w:rFonts w:eastAsia="Malgun Gothic" w:hint="eastAsia"/>
          <w:lang w:eastAsia="ko-KR"/>
        </w:rPr>
        <w:t>.</w:t>
      </w:r>
      <w:r w:rsidR="001F1EC9">
        <w:rPr>
          <w:rFonts w:eastAsia="Malgun Gothic" w:hint="eastAsia"/>
          <w:lang w:eastAsia="ko-KR"/>
        </w:rPr>
        <w:t xml:space="preserve"> </w:t>
      </w:r>
    </w:p>
    <w:p w:rsidR="00AF57EB" w:rsidRPr="001864BD" w:rsidRDefault="006C1F20" w:rsidP="00AF57EB">
      <w:pPr>
        <w:rPr>
          <w:rFonts w:eastAsia="Malgun Gothic"/>
          <w:lang w:eastAsia="ko-KR"/>
        </w:rPr>
      </w:pPr>
      <w:r>
        <w:rPr>
          <w:rFonts w:eastAsia="Malgun Gothic" w:hint="eastAsia"/>
          <w:lang w:eastAsia="ko-KR"/>
        </w:rPr>
        <w:t>This document describes a</w:t>
      </w:r>
      <w:r w:rsidR="00AF57EB" w:rsidRPr="001864BD">
        <w:rPr>
          <w:rFonts w:eastAsia="Malgun Gothic" w:hint="eastAsia"/>
          <w:lang w:eastAsia="ko-KR"/>
        </w:rPr>
        <w:t xml:space="preserve"> </w:t>
      </w:r>
      <w:r w:rsidR="00BB2AEA">
        <w:rPr>
          <w:rFonts w:eastAsia="Malgun Gothic" w:hint="eastAsia"/>
          <w:lang w:eastAsia="ko-KR"/>
        </w:rPr>
        <w:t xml:space="preserve">proposed </w:t>
      </w:r>
      <w:proofErr w:type="spellStart"/>
      <w:r w:rsidR="00AF57EB" w:rsidRPr="001864BD">
        <w:rPr>
          <w:rFonts w:eastAsia="Malgun Gothic" w:hint="eastAsia"/>
          <w:lang w:eastAsia="ko-KR"/>
        </w:rPr>
        <w:t>RIT</w:t>
      </w:r>
      <w:proofErr w:type="spellEnd"/>
      <w:r w:rsidR="00AF57EB" w:rsidRPr="001864BD">
        <w:rPr>
          <w:rFonts w:eastAsia="Malgun Gothic" w:hint="eastAsia"/>
          <w:lang w:eastAsia="ko-KR"/>
        </w:rPr>
        <w:t xml:space="preserve"> </w:t>
      </w:r>
      <w:r w:rsidR="00BB2AEA">
        <w:rPr>
          <w:rFonts w:eastAsia="Malgun Gothic" w:hint="eastAsia"/>
          <w:lang w:eastAsia="ko-KR"/>
        </w:rPr>
        <w:t xml:space="preserve">developed </w:t>
      </w:r>
      <w:r w:rsidR="00AF57EB" w:rsidRPr="001864BD">
        <w:rPr>
          <w:rFonts w:eastAsia="Malgun Gothic" w:hint="eastAsia"/>
          <w:lang w:eastAsia="ko-KR"/>
        </w:rPr>
        <w:t xml:space="preserve">in accordance with the latest </w:t>
      </w:r>
      <w:proofErr w:type="spellStart"/>
      <w:r w:rsidR="0012484C" w:rsidRPr="001864BD">
        <w:rPr>
          <w:rFonts w:eastAsia="Malgun Gothic" w:hint="eastAsia"/>
          <w:lang w:eastAsia="ko-KR"/>
        </w:rPr>
        <w:t>3GPP</w:t>
      </w:r>
      <w:proofErr w:type="spellEnd"/>
      <w:r w:rsidR="0012484C" w:rsidRPr="001864BD">
        <w:rPr>
          <w:rFonts w:eastAsia="Malgun Gothic" w:hint="eastAsia"/>
          <w:lang w:eastAsia="ko-KR"/>
        </w:rPr>
        <w:t xml:space="preserve"> New Radio </w:t>
      </w:r>
      <w:r w:rsidR="00973B1B" w:rsidRPr="001864BD">
        <w:rPr>
          <w:rFonts w:eastAsia="Malgun Gothic" w:hint="eastAsia"/>
          <w:lang w:eastAsia="ko-KR"/>
        </w:rPr>
        <w:t xml:space="preserve">(NR) </w:t>
      </w:r>
      <w:r w:rsidR="0012484C" w:rsidRPr="001864BD">
        <w:rPr>
          <w:rFonts w:eastAsia="Malgun Gothic" w:hint="eastAsia"/>
          <w:lang w:eastAsia="ko-KR"/>
        </w:rPr>
        <w:t>Technical Specifications</w:t>
      </w:r>
      <w:r w:rsidR="00653AED" w:rsidRPr="001864BD">
        <w:rPr>
          <w:rFonts w:eastAsia="Malgun Gothic"/>
          <w:lang w:eastAsia="ko-KR"/>
        </w:rPr>
        <w:t xml:space="preserve"> (Release 15)</w:t>
      </w:r>
      <w:r w:rsidR="0012484C" w:rsidRPr="001864BD">
        <w:rPr>
          <w:rFonts w:eastAsia="Malgun Gothic" w:hint="eastAsia"/>
          <w:lang w:eastAsia="ko-KR"/>
        </w:rPr>
        <w:t xml:space="preserve">. </w:t>
      </w:r>
      <w:r w:rsidR="00443E60" w:rsidRPr="001864BD">
        <w:rPr>
          <w:rFonts w:eastAsia="Malgun Gothic"/>
          <w:lang w:eastAsia="ko-KR"/>
        </w:rPr>
        <w:t>T</w:t>
      </w:r>
      <w:r w:rsidR="00AF57EB" w:rsidRPr="001864BD">
        <w:rPr>
          <w:rFonts w:eastAsia="Malgun Gothic" w:hint="eastAsia"/>
          <w:lang w:eastAsia="ko-KR"/>
        </w:rPr>
        <w:t xml:space="preserve">he </w:t>
      </w:r>
      <w:r>
        <w:rPr>
          <w:rFonts w:eastAsia="Malgun Gothic" w:hint="eastAsia"/>
          <w:lang w:eastAsia="ko-KR"/>
        </w:rPr>
        <w:t xml:space="preserve">submitted </w:t>
      </w:r>
      <w:r w:rsidR="007070BE">
        <w:rPr>
          <w:rFonts w:eastAsia="Malgun Gothic" w:hint="eastAsia"/>
          <w:lang w:eastAsia="ko-KR"/>
        </w:rPr>
        <w:t>proposal</w:t>
      </w:r>
      <w:r>
        <w:rPr>
          <w:rFonts w:eastAsia="Malgun Gothic" w:hint="eastAsia"/>
          <w:lang w:eastAsia="ko-KR"/>
        </w:rPr>
        <w:t xml:space="preserve"> could be updated </w:t>
      </w:r>
      <w:r w:rsidR="007070BE">
        <w:rPr>
          <w:rFonts w:eastAsia="Malgun Gothic" w:hint="eastAsia"/>
          <w:lang w:eastAsia="ko-KR"/>
        </w:rPr>
        <w:t xml:space="preserve">further </w:t>
      </w:r>
      <w:r>
        <w:rPr>
          <w:rFonts w:eastAsia="Malgun Gothic" w:hint="eastAsia"/>
          <w:lang w:eastAsia="ko-KR"/>
        </w:rPr>
        <w:t xml:space="preserve">taking into account </w:t>
      </w:r>
      <w:proofErr w:type="spellStart"/>
      <w:r>
        <w:rPr>
          <w:rFonts w:eastAsia="Malgun Gothic" w:hint="eastAsia"/>
          <w:lang w:eastAsia="ko-KR"/>
        </w:rPr>
        <w:t>3GPP</w:t>
      </w:r>
      <w:proofErr w:type="spellEnd"/>
      <w:r>
        <w:rPr>
          <w:rFonts w:eastAsia="Malgun Gothic" w:hint="eastAsia"/>
          <w:lang w:eastAsia="ko-KR"/>
        </w:rPr>
        <w:t xml:space="preserve"> activities</w:t>
      </w:r>
      <w:r w:rsidR="00A63F17">
        <w:rPr>
          <w:rFonts w:eastAsia="Malgun Gothic" w:hint="eastAsia"/>
          <w:lang w:eastAsia="ko-KR"/>
        </w:rPr>
        <w:t xml:space="preserve">, </w:t>
      </w:r>
      <w:r>
        <w:rPr>
          <w:rFonts w:eastAsia="Malgun Gothic" w:hint="eastAsia"/>
          <w:lang w:eastAsia="ko-KR"/>
        </w:rPr>
        <w:t xml:space="preserve">including the consideration of </w:t>
      </w:r>
      <w:proofErr w:type="spellStart"/>
      <w:r>
        <w:rPr>
          <w:rFonts w:eastAsia="Malgun Gothic" w:hint="eastAsia"/>
          <w:lang w:eastAsia="ko-KR"/>
        </w:rPr>
        <w:t>SRIT</w:t>
      </w:r>
      <w:proofErr w:type="spellEnd"/>
      <w:r w:rsidR="00165916">
        <w:rPr>
          <w:rFonts w:eastAsia="Malgun Gothic" w:hint="eastAsia"/>
          <w:lang w:eastAsia="ko-KR"/>
        </w:rPr>
        <w:t xml:space="preserve"> if needed</w:t>
      </w:r>
      <w:r>
        <w:rPr>
          <w:rFonts w:eastAsia="Malgun Gothic" w:hint="eastAsia"/>
          <w:lang w:eastAsia="ko-KR"/>
        </w:rPr>
        <w:t>.</w:t>
      </w:r>
    </w:p>
    <w:p w:rsidR="0043054A" w:rsidRDefault="0043054A" w:rsidP="0070463F"/>
    <w:p w:rsidR="00E43DB5" w:rsidRDefault="00E43DB5" w:rsidP="0070463F"/>
    <w:p w:rsidR="00146D1C" w:rsidRPr="00653AED" w:rsidRDefault="00653AED" w:rsidP="00E43DB5">
      <w:pPr>
        <w:rPr>
          <w:rFonts w:eastAsia="Malgun Gothic"/>
          <w:b/>
          <w:lang w:eastAsia="ko-KR"/>
        </w:rPr>
      </w:pPr>
      <w:r w:rsidRPr="00653AED">
        <w:rPr>
          <w:rFonts w:eastAsia="Malgun Gothic" w:hint="eastAsia"/>
          <w:b/>
          <w:lang w:eastAsia="ko-KR"/>
        </w:rPr>
        <w:t xml:space="preserve">Attachment: </w:t>
      </w:r>
      <w:proofErr w:type="gramStart"/>
      <w:r w:rsidRPr="00E43DB5">
        <w:rPr>
          <w:rFonts w:eastAsia="Malgun Gothic" w:hint="eastAsia"/>
          <w:bCs/>
          <w:lang w:eastAsia="ko-KR"/>
        </w:rPr>
        <w:t>1</w:t>
      </w:r>
      <w:proofErr w:type="gramEnd"/>
    </w:p>
    <w:p w:rsidR="00146D1C" w:rsidRDefault="00146D1C">
      <w:pPr>
        <w:tabs>
          <w:tab w:val="clear" w:pos="1134"/>
          <w:tab w:val="clear" w:pos="1871"/>
          <w:tab w:val="clear" w:pos="2268"/>
        </w:tabs>
        <w:overflowPunct/>
        <w:autoSpaceDE/>
        <w:autoSpaceDN/>
        <w:adjustRightInd/>
        <w:spacing w:before="0"/>
        <w:textAlignment w:val="auto"/>
      </w:pPr>
      <w:r>
        <w:br w:type="page"/>
      </w:r>
    </w:p>
    <w:p w:rsidR="00146D1C" w:rsidRPr="005D332A" w:rsidRDefault="00146D1C" w:rsidP="00E43DB5">
      <w:pPr>
        <w:pStyle w:val="AppArtNo"/>
        <w:rPr>
          <w:lang w:val="en-US" w:eastAsia="ko-KR"/>
        </w:rPr>
      </w:pPr>
      <w:r w:rsidRPr="005D332A">
        <w:rPr>
          <w:rFonts w:hint="eastAsia"/>
          <w:lang w:val="en-US" w:eastAsia="ko-KR"/>
        </w:rPr>
        <w:lastRenderedPageBreak/>
        <w:t>A</w:t>
      </w:r>
      <w:r w:rsidR="00653AED">
        <w:rPr>
          <w:lang w:val="en-US" w:eastAsia="ko-KR"/>
        </w:rPr>
        <w:t>TTACHMENT</w:t>
      </w:r>
    </w:p>
    <w:p w:rsidR="00146D1C" w:rsidRPr="00055A76" w:rsidRDefault="00653AED" w:rsidP="00E43DB5">
      <w:pPr>
        <w:pStyle w:val="Annextitle"/>
        <w:rPr>
          <w:lang w:eastAsia="ja-JP"/>
        </w:rPr>
      </w:pPr>
      <w:r>
        <w:rPr>
          <w:lang w:eastAsia="ko-KR"/>
        </w:rPr>
        <w:t>D</w:t>
      </w:r>
      <w:r w:rsidR="00146D1C" w:rsidRPr="00055A76">
        <w:rPr>
          <w:lang w:eastAsia="ja-JP"/>
        </w:rPr>
        <w:t xml:space="preserve">escription </w:t>
      </w:r>
      <w:r w:rsidR="00146D1C">
        <w:rPr>
          <w:lang w:eastAsia="ko-KR"/>
        </w:rPr>
        <w:t>t</w:t>
      </w:r>
      <w:r w:rsidR="00146D1C" w:rsidRPr="00055A76">
        <w:rPr>
          <w:lang w:eastAsia="ja-JP"/>
        </w:rPr>
        <w:t>emplate</w:t>
      </w:r>
      <w:r>
        <w:rPr>
          <w:lang w:eastAsia="ja-JP"/>
        </w:rPr>
        <w:t xml:space="preserve"> of the proposed candidate technology for </w:t>
      </w:r>
      <w:proofErr w:type="spellStart"/>
      <w:r>
        <w:rPr>
          <w:lang w:eastAsia="ja-JP"/>
        </w:rPr>
        <w:t>IMT</w:t>
      </w:r>
      <w:proofErr w:type="spellEnd"/>
      <w:r>
        <w:rPr>
          <w:lang w:eastAsia="ja-JP"/>
        </w:rPr>
        <w:t>-2020</w:t>
      </w:r>
    </w:p>
    <w:p w:rsidR="0012484C" w:rsidRDefault="0012484C" w:rsidP="003333E6">
      <w:pPr>
        <w:jc w:val="center"/>
      </w:pPr>
    </w:p>
    <w:p w:rsidR="007C47E8" w:rsidRPr="00BB4599" w:rsidRDefault="007C47E8" w:rsidP="00E43DB5">
      <w:pPr>
        <w:pStyle w:val="Heading4"/>
      </w:pPr>
      <w:r w:rsidRPr="00BB4599">
        <w:t>5.2.3.1</w:t>
      </w:r>
      <w:r w:rsidRPr="00BB4599">
        <w:tab/>
        <w:t xml:space="preserve">Description </w:t>
      </w:r>
      <w:r w:rsidRPr="00DB6510">
        <w:t>template</w:t>
      </w:r>
      <w:r w:rsidRPr="00BB4599">
        <w:t xml:space="preserve"> </w:t>
      </w:r>
      <w:r w:rsidRPr="00DB6510">
        <w:t>background</w:t>
      </w:r>
    </w:p>
    <w:p w:rsidR="007C47E8" w:rsidRPr="006130F2" w:rsidRDefault="007C47E8" w:rsidP="007C47E8">
      <w:pPr>
        <w:rPr>
          <w:rFonts w:eastAsia="Malgun Gothic"/>
          <w:lang w:eastAsia="ko-KR"/>
        </w:rPr>
      </w:pPr>
      <w:r w:rsidRPr="006130F2">
        <w:rPr>
          <w:rFonts w:eastAsia="Malgun Gothic"/>
        </w:rPr>
        <w:t>Th</w:t>
      </w:r>
      <w:r w:rsidRPr="006130F2">
        <w:rPr>
          <w:rFonts w:eastAsia="Malgun Gothic" w:hint="eastAsia"/>
        </w:rPr>
        <w:t xml:space="preserve">is </w:t>
      </w:r>
      <w:r w:rsidRPr="006130F2">
        <w:rPr>
          <w:rFonts w:eastAsia="Malgun Gothic"/>
        </w:rPr>
        <w:t xml:space="preserve">description template is a template for the description of the characteristics of </w:t>
      </w:r>
      <w:r w:rsidRPr="006130F2">
        <w:rPr>
          <w:rFonts w:eastAsia="Malgun Gothic" w:hint="eastAsia"/>
          <w:lang w:eastAsia="ko-KR"/>
        </w:rPr>
        <w:t xml:space="preserve">the proposed </w:t>
      </w:r>
      <w:r w:rsidRPr="006130F2">
        <w:rPr>
          <w:rFonts w:eastAsia="Malgun Gothic"/>
        </w:rPr>
        <w:t xml:space="preserve">RIT. It </w:t>
      </w:r>
      <w:r w:rsidRPr="006130F2">
        <w:rPr>
          <w:rFonts w:eastAsia="Malgun Gothic" w:hint="eastAsia"/>
          <w:lang w:eastAsia="ko-KR"/>
        </w:rPr>
        <w:t xml:space="preserve">is </w:t>
      </w:r>
      <w:r w:rsidRPr="006130F2">
        <w:rPr>
          <w:rFonts w:eastAsia="Malgun Gothic"/>
        </w:rPr>
        <w:t xml:space="preserve">to describe </w:t>
      </w:r>
      <w:r w:rsidRPr="006130F2">
        <w:rPr>
          <w:rFonts w:eastAsia="Malgun Gothic" w:hint="eastAsia"/>
          <w:lang w:eastAsia="ko-KR"/>
        </w:rPr>
        <w:t>our</w:t>
      </w:r>
      <w:r w:rsidRPr="006130F2">
        <w:rPr>
          <w:rFonts w:eastAsia="Malgun Gothic"/>
        </w:rPr>
        <w:t xml:space="preserve"> proposal for a radio interface for </w:t>
      </w:r>
      <w:proofErr w:type="spellStart"/>
      <w:r w:rsidRPr="006130F2">
        <w:rPr>
          <w:rFonts w:eastAsia="Malgun Gothic"/>
        </w:rPr>
        <w:t>IMT</w:t>
      </w:r>
      <w:proofErr w:type="spellEnd"/>
      <w:r w:rsidRPr="006130F2">
        <w:rPr>
          <w:rFonts w:eastAsia="Malgun Gothic"/>
        </w:rPr>
        <w:noBreakHyphen/>
        <w:t>2020 to a level of detail that will facilitate</w:t>
      </w:r>
      <w:r w:rsidRPr="006130F2">
        <w:t xml:space="preserve"> a sufficient understanding of the proposed technology in order to enable an independent technical assessment of compliance with the </w:t>
      </w:r>
      <w:proofErr w:type="spellStart"/>
      <w:r w:rsidRPr="006130F2">
        <w:t>IMT</w:t>
      </w:r>
      <w:proofErr w:type="spellEnd"/>
      <w:r w:rsidRPr="006130F2">
        <w:noBreakHyphen/>
        <w:t xml:space="preserve">2020 requirements as specified in </w:t>
      </w:r>
      <w:r w:rsidRPr="006130F2">
        <w:rPr>
          <w:rFonts w:eastAsia="Malgun Gothic" w:hint="eastAsia"/>
          <w:lang w:eastAsia="ko-KR"/>
        </w:rPr>
        <w:t xml:space="preserve">the </w:t>
      </w:r>
      <w:r w:rsidRPr="006130F2">
        <w:t xml:space="preserve">Report ITU-R </w:t>
      </w:r>
      <w:proofErr w:type="spellStart"/>
      <w:r w:rsidRPr="006130F2">
        <w:t>M.2410</w:t>
      </w:r>
      <w:proofErr w:type="spellEnd"/>
      <w:r w:rsidRPr="006130F2">
        <w:t>.</w:t>
      </w:r>
    </w:p>
    <w:p w:rsidR="007C47E8" w:rsidRPr="006130F2" w:rsidRDefault="007C47E8" w:rsidP="007C47E8">
      <w:pPr>
        <w:rPr>
          <w:rFonts w:eastAsia="Malgun Gothic"/>
          <w:lang w:eastAsia="ko-KR"/>
        </w:rPr>
      </w:pPr>
      <w:r w:rsidRPr="006130F2">
        <w:rPr>
          <w:rFonts w:eastAsia="Malgun Gothic" w:hint="eastAsia"/>
          <w:lang w:eastAsia="ko-KR"/>
        </w:rPr>
        <w:t xml:space="preserve">The proposed </w:t>
      </w:r>
      <w:proofErr w:type="spellStart"/>
      <w:r w:rsidRPr="006130F2">
        <w:rPr>
          <w:rFonts w:eastAsia="Malgun Gothic" w:hint="eastAsia"/>
          <w:lang w:eastAsia="ko-KR"/>
        </w:rPr>
        <w:t>RIT</w:t>
      </w:r>
      <w:proofErr w:type="spellEnd"/>
      <w:r w:rsidRPr="006130F2">
        <w:rPr>
          <w:rFonts w:eastAsia="Malgun Gothic" w:hint="eastAsia"/>
          <w:lang w:eastAsia="ko-KR"/>
        </w:rPr>
        <w:t xml:space="preserve"> refers to the latest </w:t>
      </w:r>
      <w:proofErr w:type="spellStart"/>
      <w:r w:rsidRPr="006130F2">
        <w:rPr>
          <w:rFonts w:eastAsia="Malgun Gothic" w:hint="eastAsia"/>
          <w:lang w:eastAsia="ko-KR"/>
        </w:rPr>
        <w:t>3GPP</w:t>
      </w:r>
      <w:proofErr w:type="spellEnd"/>
      <w:r w:rsidRPr="006130F2">
        <w:rPr>
          <w:rFonts w:eastAsia="Malgun Gothic" w:hint="eastAsia"/>
          <w:lang w:eastAsia="ko-KR"/>
        </w:rPr>
        <w:t xml:space="preserve"> New Radio Technical Specifications. In </w:t>
      </w:r>
      <w:r w:rsidRPr="006130F2">
        <w:rPr>
          <w:rFonts w:eastAsia="Malgun Gothic"/>
          <w:lang w:eastAsia="ko-KR"/>
        </w:rPr>
        <w:t>order</w:t>
      </w:r>
      <w:r w:rsidRPr="006130F2">
        <w:rPr>
          <w:rFonts w:eastAsia="Malgun Gothic" w:hint="eastAsia"/>
          <w:lang w:eastAsia="ko-KR"/>
        </w:rPr>
        <w:t xml:space="preserve"> to satisfy all the requirements of </w:t>
      </w:r>
      <w:proofErr w:type="spellStart"/>
      <w:r w:rsidRPr="006130F2">
        <w:rPr>
          <w:rFonts w:eastAsia="Malgun Gothic" w:hint="eastAsia"/>
          <w:lang w:eastAsia="ko-KR"/>
        </w:rPr>
        <w:t>IMT</w:t>
      </w:r>
      <w:proofErr w:type="spellEnd"/>
      <w:r w:rsidRPr="006130F2">
        <w:rPr>
          <w:rFonts w:eastAsia="Malgun Gothic" w:hint="eastAsia"/>
          <w:lang w:eastAsia="ko-KR"/>
        </w:rPr>
        <w:t xml:space="preserve">-2020, the </w:t>
      </w:r>
      <w:proofErr w:type="spellStart"/>
      <w:r w:rsidRPr="006130F2">
        <w:rPr>
          <w:rFonts w:eastAsia="Malgun Gothic" w:hint="eastAsia"/>
          <w:lang w:eastAsia="ko-KR"/>
        </w:rPr>
        <w:t>RIT</w:t>
      </w:r>
      <w:proofErr w:type="spellEnd"/>
      <w:r w:rsidRPr="006130F2">
        <w:rPr>
          <w:rFonts w:eastAsia="Malgun Gothic" w:hint="eastAsia"/>
          <w:lang w:eastAsia="ko-KR"/>
        </w:rPr>
        <w:t xml:space="preserve"> will be updated to include more features necessary.</w:t>
      </w:r>
    </w:p>
    <w:p w:rsidR="007C47E8" w:rsidRDefault="007C47E8" w:rsidP="007C47E8">
      <w:pPr>
        <w:pStyle w:val="Heading4"/>
        <w:spacing w:after="240"/>
        <w:rPr>
          <w:rStyle w:val="Heading4CharChar"/>
          <w:rFonts w:eastAsia="Malgun Gothic"/>
          <w:b/>
          <w:lang w:eastAsia="ko-KR"/>
        </w:rPr>
      </w:pPr>
      <w:r w:rsidRPr="00BB4599">
        <w:t>5.2.3.2</w:t>
      </w:r>
      <w:r w:rsidRPr="00BB4599">
        <w:tab/>
        <w:t xml:space="preserve">Description template – characteristics </w:t>
      </w:r>
      <w:r w:rsidRPr="00DB6510">
        <w:t>template</w:t>
      </w:r>
    </w:p>
    <w:p w:rsidR="007C47E8" w:rsidRPr="00730D24" w:rsidRDefault="007C47E8" w:rsidP="007C47E8">
      <w:pPr>
        <w:rPr>
          <w:rFonts w:eastAsia="Malgun Gothic"/>
          <w:lang w:eastAsia="ko-KR"/>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267"/>
      </w:tblGrid>
      <w:tr w:rsidR="007C47E8" w:rsidRPr="00BB4599" w:rsidTr="007C47E8">
        <w:trPr>
          <w:cantSplit/>
          <w:tblHeader/>
          <w:jc w:val="center"/>
        </w:trPr>
        <w:tc>
          <w:tcPr>
            <w:tcW w:w="1589" w:type="dxa"/>
          </w:tcPr>
          <w:p w:rsidR="007C47E8" w:rsidRPr="00BB4599" w:rsidRDefault="007C47E8" w:rsidP="007C47E8">
            <w:pPr>
              <w:pStyle w:val="Tablehead0"/>
            </w:pPr>
            <w:r w:rsidRPr="00BB4599">
              <w:t>Item</w:t>
            </w:r>
          </w:p>
        </w:tc>
        <w:tc>
          <w:tcPr>
            <w:tcW w:w="7267" w:type="dxa"/>
          </w:tcPr>
          <w:p w:rsidR="007C47E8" w:rsidRPr="00BB4599" w:rsidRDefault="007C47E8" w:rsidP="007C47E8">
            <w:pPr>
              <w:pStyle w:val="Tablehead0"/>
            </w:pPr>
            <w:r w:rsidRPr="00BB4599">
              <w:t>Item to be described</w:t>
            </w:r>
          </w:p>
        </w:tc>
      </w:tr>
      <w:tr w:rsidR="007C47E8" w:rsidRPr="00BB4599" w:rsidTr="007C47E8">
        <w:trPr>
          <w:cantSplit/>
          <w:jc w:val="center"/>
        </w:trPr>
        <w:tc>
          <w:tcPr>
            <w:tcW w:w="1589" w:type="dxa"/>
          </w:tcPr>
          <w:p w:rsidR="007C47E8" w:rsidRPr="00BB4599" w:rsidRDefault="007C47E8" w:rsidP="007C47E8">
            <w:pPr>
              <w:pStyle w:val="Tabletext"/>
              <w:rPr>
                <w:b/>
              </w:rPr>
            </w:pPr>
            <w:r w:rsidRPr="00BB4599">
              <w:rPr>
                <w:b/>
              </w:rPr>
              <w:t>5.2.3.2.1</w:t>
            </w:r>
          </w:p>
        </w:tc>
        <w:tc>
          <w:tcPr>
            <w:tcW w:w="7267" w:type="dxa"/>
          </w:tcPr>
          <w:p w:rsidR="007C47E8" w:rsidRPr="00BB4599" w:rsidRDefault="007C47E8" w:rsidP="007C47E8">
            <w:pPr>
              <w:pStyle w:val="Tabletext"/>
              <w:rPr>
                <w:rFonts w:eastAsia="SimSun"/>
                <w:b/>
              </w:rPr>
            </w:pPr>
            <w:r w:rsidRPr="00BB4599">
              <w:rPr>
                <w:rFonts w:eastAsia="SimSun"/>
                <w:b/>
              </w:rPr>
              <w:t>Test environment(s)</w:t>
            </w:r>
          </w:p>
        </w:tc>
      </w:tr>
      <w:tr w:rsidR="007C47E8" w:rsidRPr="00BB4599" w:rsidTr="007C47E8">
        <w:trPr>
          <w:cantSplit/>
          <w:jc w:val="center"/>
        </w:trPr>
        <w:tc>
          <w:tcPr>
            <w:tcW w:w="1589" w:type="dxa"/>
          </w:tcPr>
          <w:p w:rsidR="007C47E8" w:rsidRDefault="007C47E8" w:rsidP="007C47E8">
            <w:pPr>
              <w:pStyle w:val="Tabletext"/>
            </w:pPr>
            <w:r w:rsidRPr="00BB4599">
              <w:t>5.2.3.2.1.1</w:t>
            </w:r>
          </w:p>
          <w:p w:rsidR="007C47E8" w:rsidRDefault="007C47E8" w:rsidP="007C47E8">
            <w:pPr>
              <w:pStyle w:val="Tabletext"/>
            </w:pPr>
          </w:p>
          <w:p w:rsidR="007C47E8" w:rsidRPr="00BB4599" w:rsidRDefault="007C47E8" w:rsidP="007C47E8">
            <w:pPr>
              <w:pStyle w:val="Tabletext"/>
            </w:pPr>
          </w:p>
        </w:tc>
        <w:tc>
          <w:tcPr>
            <w:tcW w:w="7267" w:type="dxa"/>
          </w:tcPr>
          <w:p w:rsidR="007C47E8" w:rsidRDefault="007C47E8" w:rsidP="007C47E8">
            <w:pPr>
              <w:pStyle w:val="Tabletext"/>
            </w:pPr>
            <w:r w:rsidRPr="00BB4599">
              <w:t xml:space="preserve">What test environments (described in Report ITU-R </w:t>
            </w:r>
            <w:proofErr w:type="spellStart"/>
            <w:r w:rsidRPr="00BB4599">
              <w:t>M.</w:t>
            </w:r>
            <w:r w:rsidR="00897988" w:rsidRPr="0002201E">
              <w:t>2412</w:t>
            </w:r>
            <w:proofErr w:type="spellEnd"/>
            <w:r w:rsidR="00897988" w:rsidRPr="0002201E">
              <w:t>-0</w:t>
            </w:r>
            <w:r w:rsidRPr="00BB4599">
              <w:t>) does this technology description template address?</w:t>
            </w:r>
          </w:p>
          <w:p w:rsidR="007C47E8" w:rsidRDefault="007C47E8" w:rsidP="007C47E8">
            <w:pPr>
              <w:pStyle w:val="Tabletext"/>
            </w:pPr>
          </w:p>
          <w:p w:rsidR="007C47E8" w:rsidRPr="006130F2"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6130F2">
              <w:rPr>
                <w:i/>
                <w:iCs/>
                <w:sz w:val="20"/>
              </w:rPr>
              <w:t xml:space="preserve">This technology description template addresses two test environments under </w:t>
            </w:r>
            <w:proofErr w:type="spellStart"/>
            <w:r w:rsidRPr="006130F2">
              <w:rPr>
                <w:i/>
                <w:iCs/>
                <w:sz w:val="20"/>
              </w:rPr>
              <w:t>eMBB</w:t>
            </w:r>
            <w:proofErr w:type="spellEnd"/>
            <w:r w:rsidRPr="006130F2">
              <w:rPr>
                <w:i/>
                <w:iCs/>
                <w:sz w:val="20"/>
              </w:rPr>
              <w:t xml:space="preserve"> and one test environment under </w:t>
            </w:r>
            <w:proofErr w:type="spellStart"/>
            <w:r w:rsidRPr="006130F2">
              <w:rPr>
                <w:i/>
                <w:iCs/>
                <w:sz w:val="20"/>
              </w:rPr>
              <w:t>URLLC</w:t>
            </w:r>
            <w:proofErr w:type="spellEnd"/>
            <w:r w:rsidRPr="006130F2">
              <w:rPr>
                <w:i/>
                <w:iCs/>
                <w:sz w:val="20"/>
              </w:rPr>
              <w:t xml:space="preserve"> usage scenario which are Indoor Hotspot-</w:t>
            </w:r>
            <w:proofErr w:type="spellStart"/>
            <w:r w:rsidRPr="006130F2">
              <w:rPr>
                <w:i/>
                <w:iCs/>
                <w:sz w:val="20"/>
              </w:rPr>
              <w:t>eMBB</w:t>
            </w:r>
            <w:proofErr w:type="spellEnd"/>
            <w:r w:rsidRPr="006130F2">
              <w:rPr>
                <w:i/>
                <w:iCs/>
                <w:sz w:val="20"/>
              </w:rPr>
              <w:t>, Dense Urban-</w:t>
            </w:r>
            <w:proofErr w:type="spellStart"/>
            <w:r w:rsidRPr="006130F2">
              <w:rPr>
                <w:i/>
                <w:iCs/>
                <w:sz w:val="20"/>
              </w:rPr>
              <w:t>eMBB</w:t>
            </w:r>
            <w:proofErr w:type="spellEnd"/>
            <w:r w:rsidRPr="006130F2">
              <w:rPr>
                <w:i/>
                <w:iCs/>
                <w:sz w:val="20"/>
              </w:rPr>
              <w:t>, and Urban Macro-</w:t>
            </w:r>
            <w:proofErr w:type="spellStart"/>
            <w:r w:rsidRPr="006130F2">
              <w:rPr>
                <w:i/>
                <w:iCs/>
                <w:sz w:val="20"/>
              </w:rPr>
              <w:t>URLLC</w:t>
            </w:r>
            <w:proofErr w:type="spellEnd"/>
            <w:r w:rsidRPr="006130F2">
              <w:rPr>
                <w:i/>
                <w:iCs/>
                <w:sz w:val="20"/>
              </w:rPr>
              <w:t>.</w:t>
            </w:r>
          </w:p>
          <w:p w:rsidR="007C47E8" w:rsidRPr="00C654D1" w:rsidRDefault="007C47E8" w:rsidP="007C47E8">
            <w:pPr>
              <w:pStyle w:val="Tabletext"/>
              <w:rPr>
                <w:rFonts w:ascii="함초롬돋움" w:eastAsia="함초롬돋움" w:hAnsi="함초롬돋움" w:cs="함초롬돋움"/>
                <w:color w:val="0000FF"/>
                <w:lang w:eastAsia="ko-KR"/>
              </w:rPr>
            </w:pPr>
          </w:p>
        </w:tc>
      </w:tr>
      <w:tr w:rsidR="007C47E8" w:rsidRPr="00BB4599" w:rsidTr="007C47E8">
        <w:trPr>
          <w:cantSplit/>
          <w:jc w:val="center"/>
        </w:trPr>
        <w:tc>
          <w:tcPr>
            <w:tcW w:w="1589" w:type="dxa"/>
          </w:tcPr>
          <w:p w:rsidR="007C47E8" w:rsidRPr="00BB4599" w:rsidRDefault="007C47E8" w:rsidP="007C47E8">
            <w:pPr>
              <w:pStyle w:val="Tabletext"/>
              <w:rPr>
                <w:b/>
              </w:rPr>
            </w:pPr>
            <w:r w:rsidRPr="00BB4599">
              <w:rPr>
                <w:b/>
              </w:rPr>
              <w:t>5.2.3.2.2</w:t>
            </w:r>
            <w:r>
              <w:rPr>
                <w:b/>
              </w:rPr>
              <w:t xml:space="preserve"> </w:t>
            </w:r>
          </w:p>
        </w:tc>
        <w:tc>
          <w:tcPr>
            <w:tcW w:w="7267" w:type="dxa"/>
          </w:tcPr>
          <w:p w:rsidR="007C47E8" w:rsidRPr="00BB4599" w:rsidRDefault="007C47E8" w:rsidP="007C47E8">
            <w:pPr>
              <w:pStyle w:val="Tabletext"/>
              <w:rPr>
                <w:b/>
              </w:rPr>
            </w:pPr>
            <w:r w:rsidRPr="00BB4599">
              <w:rPr>
                <w:b/>
              </w:rPr>
              <w:t xml:space="preserve">Radio interface functional aspects </w:t>
            </w:r>
          </w:p>
        </w:tc>
      </w:tr>
      <w:tr w:rsidR="007C47E8" w:rsidRPr="00BB4599" w:rsidTr="007C47E8">
        <w:trPr>
          <w:cantSplit/>
          <w:jc w:val="center"/>
        </w:trPr>
        <w:tc>
          <w:tcPr>
            <w:tcW w:w="1589" w:type="dxa"/>
            <w:tcBorders>
              <w:bottom w:val="single" w:sz="4" w:space="0" w:color="auto"/>
            </w:tcBorders>
          </w:tcPr>
          <w:p w:rsidR="007C47E8" w:rsidRPr="00BB4599" w:rsidRDefault="007C47E8" w:rsidP="007C47E8">
            <w:pPr>
              <w:pStyle w:val="Tabletext"/>
            </w:pPr>
            <w:r w:rsidRPr="00BB4599">
              <w:t>5.2.3.2.2.1</w:t>
            </w:r>
          </w:p>
        </w:tc>
        <w:tc>
          <w:tcPr>
            <w:tcW w:w="7267" w:type="dxa"/>
            <w:tcBorders>
              <w:bottom w:val="single" w:sz="4" w:space="0" w:color="auto"/>
            </w:tcBorders>
          </w:tcPr>
          <w:p w:rsidR="007C47E8" w:rsidRPr="00020D91" w:rsidRDefault="007C47E8" w:rsidP="007C47E8">
            <w:pPr>
              <w:pStyle w:val="Tabletext"/>
              <w:rPr>
                <w:i/>
                <w:iCs/>
              </w:rPr>
            </w:pPr>
            <w:r w:rsidRPr="00020D91">
              <w:rPr>
                <w:i/>
                <w:iCs/>
              </w:rPr>
              <w:t>Multiple access schemes</w:t>
            </w:r>
          </w:p>
          <w:p w:rsidR="007C47E8" w:rsidRPr="00020D91" w:rsidRDefault="007C47E8" w:rsidP="007C47E8">
            <w:pPr>
              <w:pStyle w:val="Tabletext"/>
            </w:pPr>
            <w:r w:rsidRPr="00020D91">
              <w:t>Which access scheme(s) does the proposal use? Describe in detail the multiple access schemes employed with their main parameters.</w:t>
            </w:r>
          </w:p>
          <w:p w:rsidR="0034439E" w:rsidRPr="00020D91" w:rsidRDefault="0034439E" w:rsidP="007C47E8">
            <w:pPr>
              <w:pStyle w:val="Tabletext"/>
              <w:rPr>
                <w:lang w:eastAsia="ko-KR"/>
              </w:rPr>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Multiple access based on a combination of</w:t>
            </w:r>
          </w:p>
          <w:p w:rsidR="007C47E8" w:rsidRPr="00EE3353" w:rsidRDefault="007C47E8" w:rsidP="007C47E8">
            <w:pPr>
              <w:pStyle w:val="Tabletext"/>
              <w:numPr>
                <w:ilvl w:val="0"/>
                <w:numId w:val="33"/>
              </w:numPr>
              <w:rPr>
                <w:i/>
              </w:rPr>
            </w:pPr>
            <w:proofErr w:type="spellStart"/>
            <w:r w:rsidRPr="00EE3353">
              <w:rPr>
                <w:i/>
              </w:rPr>
              <w:t>OFDMA</w:t>
            </w:r>
            <w:proofErr w:type="spellEnd"/>
            <w:r w:rsidRPr="00EE3353">
              <w:rPr>
                <w:i/>
              </w:rPr>
              <w:t xml:space="preserve">: Transmission to/from different </w:t>
            </w:r>
            <w:proofErr w:type="spellStart"/>
            <w:r w:rsidRPr="00EE3353">
              <w:rPr>
                <w:i/>
              </w:rPr>
              <w:t>UEs</w:t>
            </w:r>
            <w:proofErr w:type="spellEnd"/>
            <w:r w:rsidRPr="00EE3353">
              <w:rPr>
                <w:i/>
              </w:rPr>
              <w:t xml:space="preserve"> using mutually orthogonal frequency assignments. Multiple </w:t>
            </w:r>
            <w:proofErr w:type="spellStart"/>
            <w:r w:rsidRPr="00EE3353">
              <w:rPr>
                <w:i/>
              </w:rPr>
              <w:t>OFDM</w:t>
            </w:r>
            <w:proofErr w:type="spellEnd"/>
            <w:r w:rsidRPr="00EE3353">
              <w:rPr>
                <w:i/>
              </w:rPr>
              <w:t xml:space="preserve"> numerologies are supported.. Granularity in frequency assignment: One resource block consisting of twelve subcarriers over one </w:t>
            </w:r>
            <w:proofErr w:type="spellStart"/>
            <w:r w:rsidRPr="00EE3353">
              <w:rPr>
                <w:i/>
              </w:rPr>
              <w:t>OFDM</w:t>
            </w:r>
            <w:proofErr w:type="spellEnd"/>
            <w:r w:rsidRPr="00EE3353">
              <w:rPr>
                <w:i/>
              </w:rPr>
              <w:t xml:space="preserve"> symbol. </w:t>
            </w:r>
            <w:proofErr w:type="spellStart"/>
            <w:r w:rsidRPr="00EE3353">
              <w:rPr>
                <w:rFonts w:eastAsia="BatangChe"/>
                <w:i/>
              </w:rPr>
              <w:t>DFT</w:t>
            </w:r>
            <w:proofErr w:type="spellEnd"/>
            <w:r w:rsidRPr="00EE3353">
              <w:rPr>
                <w:rFonts w:eastAsia="BatangChe"/>
                <w:i/>
              </w:rPr>
              <w:t xml:space="preserve">-spread </w:t>
            </w:r>
            <w:proofErr w:type="spellStart"/>
            <w:r w:rsidRPr="00EE3353">
              <w:rPr>
                <w:rFonts w:eastAsia="BatangChe"/>
                <w:i/>
              </w:rPr>
              <w:t>OFDM</w:t>
            </w:r>
            <w:proofErr w:type="spellEnd"/>
            <w:r w:rsidRPr="00EE3353">
              <w:rPr>
                <w:rFonts w:eastAsia="BatangChe"/>
                <w:i/>
              </w:rPr>
              <w:t xml:space="preserve"> is also used in uplink.</w:t>
            </w:r>
          </w:p>
          <w:p w:rsidR="007C47E8" w:rsidRPr="00EE3353" w:rsidRDefault="007C47E8" w:rsidP="007C47E8">
            <w:pPr>
              <w:pStyle w:val="Tabletext"/>
              <w:numPr>
                <w:ilvl w:val="0"/>
                <w:numId w:val="33"/>
              </w:numPr>
              <w:rPr>
                <w:i/>
              </w:rPr>
            </w:pPr>
            <w:proofErr w:type="spellStart"/>
            <w:r w:rsidRPr="00EE3353">
              <w:rPr>
                <w:i/>
              </w:rPr>
              <w:t>TDMA</w:t>
            </w:r>
            <w:proofErr w:type="spellEnd"/>
            <w:r w:rsidRPr="00EE3353">
              <w:rPr>
                <w:i/>
              </w:rPr>
              <w:t xml:space="preserve">: Transmission to/from different </w:t>
            </w:r>
            <w:proofErr w:type="spellStart"/>
            <w:r w:rsidRPr="00EE3353">
              <w:rPr>
                <w:i/>
              </w:rPr>
              <w:t>UEs</w:t>
            </w:r>
            <w:proofErr w:type="spellEnd"/>
            <w:r w:rsidRPr="00EE3353">
              <w:rPr>
                <w:i/>
              </w:rPr>
              <w:t xml:space="preserve"> with separation in time. Granularity: 14-symbol duration for slot-based operation, less than slot duration with 2, 4, 7 symbol-duration </w:t>
            </w:r>
            <w:r w:rsidRPr="00EE3353">
              <w:rPr>
                <w:rFonts w:eastAsia="Malgun Gothic" w:hint="eastAsia"/>
                <w:i/>
                <w:lang w:eastAsia="ko-KR"/>
              </w:rPr>
              <w:t>g</w:t>
            </w:r>
            <w:r w:rsidRPr="00EE3353">
              <w:rPr>
                <w:i/>
              </w:rPr>
              <w:t xml:space="preserve">ranularities for non-slot based operation, regardless of </w:t>
            </w:r>
            <w:proofErr w:type="spellStart"/>
            <w:r w:rsidRPr="00EE3353">
              <w:rPr>
                <w:i/>
              </w:rPr>
              <w:t>OFDM</w:t>
            </w:r>
            <w:proofErr w:type="spellEnd"/>
            <w:r w:rsidRPr="00EE3353">
              <w:rPr>
                <w:i/>
              </w:rPr>
              <w:t xml:space="preserve"> numerology.</w:t>
            </w:r>
          </w:p>
          <w:p w:rsidR="007C47E8" w:rsidRPr="00EE3353" w:rsidRDefault="007C47E8" w:rsidP="007C47E8">
            <w:pPr>
              <w:pStyle w:val="Tabletext"/>
              <w:numPr>
                <w:ilvl w:val="0"/>
                <w:numId w:val="33"/>
              </w:numPr>
              <w:rPr>
                <w:i/>
              </w:rPr>
            </w:pPr>
            <w:r w:rsidRPr="00EE3353">
              <w:rPr>
                <w:i/>
              </w:rPr>
              <w:t xml:space="preserve">CDMA: Inter-cell interference suppressed by processing gain of channel coding </w:t>
            </w:r>
            <w:r w:rsidRPr="00EE3353">
              <w:rPr>
                <w:rFonts w:eastAsia="Malgun Gothic" w:hint="eastAsia"/>
                <w:i/>
                <w:lang w:eastAsia="ko-KR"/>
              </w:rPr>
              <w:t xml:space="preserve">and/or spreading </w:t>
            </w:r>
            <w:r w:rsidRPr="00EE3353">
              <w:rPr>
                <w:i/>
              </w:rPr>
              <w:t>allowing for a frequency reuse of one.</w:t>
            </w:r>
            <w:r w:rsidRPr="00EE3353">
              <w:rPr>
                <w:rFonts w:eastAsia="Malgun Gothic" w:hint="eastAsia"/>
                <w:i/>
                <w:lang w:eastAsia="ko-KR"/>
              </w:rPr>
              <w:t xml:space="preserve"> </w:t>
            </w:r>
          </w:p>
          <w:p w:rsidR="007C47E8" w:rsidRPr="00EE3353" w:rsidRDefault="007C47E8" w:rsidP="007C47E8">
            <w:pPr>
              <w:pStyle w:val="Tabletext"/>
              <w:numPr>
                <w:ilvl w:val="0"/>
                <w:numId w:val="33"/>
              </w:numPr>
              <w:rPr>
                <w:i/>
              </w:rPr>
            </w:pPr>
            <w:proofErr w:type="spellStart"/>
            <w:r w:rsidRPr="00EE3353">
              <w:rPr>
                <w:i/>
              </w:rPr>
              <w:t>SDMA</w:t>
            </w:r>
            <w:proofErr w:type="spellEnd"/>
            <w:r w:rsidRPr="00EE3353">
              <w:rPr>
                <w:i/>
              </w:rPr>
              <w:t>: Possibility to transmit to/from multiple users using the same time/frequency resource (</w:t>
            </w:r>
            <w:proofErr w:type="spellStart"/>
            <w:r w:rsidRPr="00EE3353">
              <w:rPr>
                <w:i/>
              </w:rPr>
              <w:t>SDMA</w:t>
            </w:r>
            <w:proofErr w:type="spellEnd"/>
            <w:r w:rsidRPr="00EE3353">
              <w:rPr>
                <w:i/>
              </w:rPr>
              <w:t xml:space="preserve"> or multi-user </w:t>
            </w:r>
            <w:proofErr w:type="spellStart"/>
            <w:r w:rsidRPr="00EE3353">
              <w:rPr>
                <w:i/>
              </w:rPr>
              <w:t>MIMO</w:t>
            </w:r>
            <w:proofErr w:type="spellEnd"/>
            <w:r w:rsidRPr="00EE3353">
              <w:rPr>
                <w:i/>
              </w:rPr>
              <w:t>) as part of the advanced-antenna capabilities.</w:t>
            </w:r>
          </w:p>
          <w:p w:rsidR="007C47E8" w:rsidRPr="009E69C8" w:rsidRDefault="007C47E8" w:rsidP="007C47E8">
            <w:pPr>
              <w:pStyle w:val="Tabletext"/>
              <w:rPr>
                <w:i/>
                <w:color w:val="0000FF"/>
                <w:lang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t>5.2.3.2.2.2</w:t>
            </w:r>
          </w:p>
        </w:tc>
        <w:tc>
          <w:tcPr>
            <w:tcW w:w="7267" w:type="dxa"/>
          </w:tcPr>
          <w:p w:rsidR="007C47E8" w:rsidRPr="00123735" w:rsidRDefault="007C47E8" w:rsidP="007C47E8">
            <w:pPr>
              <w:pStyle w:val="Tabletext"/>
              <w:rPr>
                <w:rFonts w:eastAsia="Malgun Gothic"/>
                <w:i/>
                <w:iCs/>
                <w:lang w:eastAsia="ko-KR"/>
              </w:rPr>
            </w:pPr>
            <w:r w:rsidRPr="00020D91">
              <w:rPr>
                <w:i/>
                <w:iCs/>
                <w:lang w:eastAsia="ko-KR"/>
              </w:rPr>
              <w:t>Modulation scheme</w:t>
            </w:r>
          </w:p>
        </w:tc>
      </w:tr>
      <w:tr w:rsidR="007C47E8" w:rsidRPr="00BB4599" w:rsidTr="007C47E8">
        <w:trPr>
          <w:cantSplit/>
          <w:jc w:val="center"/>
        </w:trPr>
        <w:tc>
          <w:tcPr>
            <w:tcW w:w="1589" w:type="dxa"/>
          </w:tcPr>
          <w:p w:rsidR="007C47E8" w:rsidRPr="00BB4599" w:rsidRDefault="007C47E8" w:rsidP="007C47E8">
            <w:pPr>
              <w:pStyle w:val="Tabletext"/>
            </w:pPr>
            <w:r w:rsidRPr="00BB4599">
              <w:lastRenderedPageBreak/>
              <w:t>5.2.3.2.2.2.1</w:t>
            </w:r>
          </w:p>
        </w:tc>
        <w:tc>
          <w:tcPr>
            <w:tcW w:w="7267" w:type="dxa"/>
          </w:tcPr>
          <w:p w:rsidR="007C47E8" w:rsidRPr="00020D91" w:rsidRDefault="007C47E8" w:rsidP="007C47E8">
            <w:pPr>
              <w:pStyle w:val="Tabletext"/>
            </w:pPr>
            <w:r w:rsidRPr="00020D91">
              <w:t>What is the baseband modulation scheme? If both data modulation and spreading modulation are required, describe in detail.</w:t>
            </w:r>
          </w:p>
          <w:p w:rsidR="007C47E8" w:rsidRPr="00020D91" w:rsidRDefault="007C47E8" w:rsidP="007C47E8">
            <w:pPr>
              <w:pStyle w:val="Tabletext"/>
            </w:pPr>
            <w:r w:rsidRPr="00020D91">
              <w:t>Describe the modulation scheme employed for data and control information.</w:t>
            </w:r>
          </w:p>
          <w:p w:rsidR="007C47E8" w:rsidRDefault="007C47E8" w:rsidP="007C47E8">
            <w:pPr>
              <w:pStyle w:val="Tabletext"/>
            </w:pPr>
            <w:r w:rsidRPr="00020D91">
              <w:t>What is the symbol rate after modulation?</w:t>
            </w:r>
          </w:p>
          <w:p w:rsidR="007C47E8" w:rsidRDefault="007C47E8" w:rsidP="007C47E8">
            <w:pPr>
              <w:pStyle w:val="Tabletext"/>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rFonts w:hint="eastAsia"/>
                <w:i/>
                <w:iCs/>
                <w:sz w:val="20"/>
              </w:rPr>
              <w:t>Data and higher-layer control:</w:t>
            </w:r>
            <w:r w:rsidRPr="00EE3353">
              <w:rPr>
                <w:i/>
                <w:iCs/>
                <w:sz w:val="20"/>
              </w:rPr>
              <w:t xml:space="preserve"> </w:t>
            </w:r>
            <m:oMath>
              <m:f>
                <m:fPr>
                  <m:type m:val="lin"/>
                  <m:ctrlPr>
                    <w:rPr>
                      <w:rFonts w:ascii="Cambria Math" w:hAnsi="Cambria Math"/>
                      <w:i/>
                      <w:iCs/>
                      <w:sz w:val="20"/>
                    </w:rPr>
                  </m:ctrlPr>
                </m:fPr>
                <m:num>
                  <m:r>
                    <w:rPr>
                      <w:rFonts w:ascii="Cambria Math" w:hAnsi="Cambria Math"/>
                      <w:sz w:val="20"/>
                    </w:rPr>
                    <m:t>π</m:t>
                  </m:r>
                </m:num>
                <m:den>
                  <m:r>
                    <w:rPr>
                      <w:rFonts w:ascii="Cambria Math" w:hAnsi="Cambria Math"/>
                      <w:sz w:val="20"/>
                    </w:rPr>
                    <m:t>2</m:t>
                  </m:r>
                </m:den>
              </m:f>
            </m:oMath>
            <w:r w:rsidRPr="00EE3353">
              <w:rPr>
                <w:rFonts w:hint="eastAsia"/>
                <w:i/>
                <w:iCs/>
                <w:sz w:val="20"/>
              </w:rPr>
              <w:t>-BPSK</w:t>
            </w:r>
            <w:r w:rsidRPr="00EE3353">
              <w:rPr>
                <w:i/>
                <w:iCs/>
                <w:sz w:val="20"/>
              </w:rPr>
              <w:t xml:space="preserve"> (uplink only when transform precoding enabled)</w:t>
            </w:r>
            <w:r w:rsidRPr="00EE3353">
              <w:rPr>
                <w:rFonts w:hint="eastAsia"/>
                <w:i/>
                <w:iCs/>
                <w:sz w:val="20"/>
              </w:rPr>
              <w:t xml:space="preserve">, </w:t>
            </w:r>
            <w:proofErr w:type="spellStart"/>
            <w:r w:rsidRPr="00EE3353">
              <w:rPr>
                <w:rFonts w:hint="eastAsia"/>
                <w:i/>
                <w:iCs/>
                <w:sz w:val="20"/>
              </w:rPr>
              <w:t>QPSK</w:t>
            </w:r>
            <w:proofErr w:type="spellEnd"/>
            <w:r w:rsidRPr="00EE3353">
              <w:rPr>
                <w:rFonts w:hint="eastAsia"/>
                <w:i/>
                <w:iCs/>
                <w:sz w:val="20"/>
              </w:rPr>
              <w:t xml:space="preserve">, </w:t>
            </w:r>
            <w:proofErr w:type="spellStart"/>
            <w:r w:rsidRPr="00EE3353">
              <w:rPr>
                <w:i/>
                <w:iCs/>
                <w:sz w:val="20"/>
              </w:rPr>
              <w:t>16QAM</w:t>
            </w:r>
            <w:proofErr w:type="spellEnd"/>
            <w:r w:rsidRPr="00EE3353">
              <w:rPr>
                <w:i/>
                <w:iCs/>
                <w:sz w:val="20"/>
              </w:rPr>
              <w:t xml:space="preserve">, </w:t>
            </w:r>
            <w:proofErr w:type="spellStart"/>
            <w:r w:rsidRPr="00EE3353">
              <w:rPr>
                <w:i/>
                <w:iCs/>
                <w:sz w:val="20"/>
              </w:rPr>
              <w:t>64QAM</w:t>
            </w:r>
            <w:proofErr w:type="spellEnd"/>
            <w:r w:rsidRPr="00EE3353">
              <w:rPr>
                <w:i/>
                <w:iCs/>
                <w:sz w:val="20"/>
              </w:rPr>
              <w:t xml:space="preserve">, </w:t>
            </w:r>
            <w:proofErr w:type="spellStart"/>
            <w:r w:rsidRPr="00EE3353">
              <w:rPr>
                <w:i/>
                <w:iCs/>
                <w:sz w:val="20"/>
              </w:rPr>
              <w:t>256QAM</w:t>
            </w:r>
            <w:proofErr w:type="spellEnd"/>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proofErr w:type="spellStart"/>
            <w:r w:rsidRPr="00EE3353">
              <w:rPr>
                <w:i/>
                <w:iCs/>
                <w:sz w:val="20"/>
              </w:rPr>
              <w:t>L1</w:t>
            </w:r>
            <w:proofErr w:type="spellEnd"/>
            <w:r w:rsidRPr="00EE3353">
              <w:rPr>
                <w:i/>
                <w:iCs/>
                <w:sz w:val="20"/>
              </w:rPr>
              <w:t>/</w:t>
            </w:r>
            <w:proofErr w:type="spellStart"/>
            <w:r w:rsidRPr="00EE3353">
              <w:rPr>
                <w:i/>
                <w:iCs/>
                <w:sz w:val="20"/>
              </w:rPr>
              <w:t>L2</w:t>
            </w:r>
            <w:proofErr w:type="spellEnd"/>
            <w:r w:rsidRPr="00EE3353">
              <w:rPr>
                <w:i/>
                <w:iCs/>
                <w:sz w:val="20"/>
              </w:rPr>
              <w:t xml:space="preserve"> control: </w:t>
            </w:r>
            <w:proofErr w:type="spellStart"/>
            <w:r w:rsidRPr="00EE3353">
              <w:rPr>
                <w:i/>
                <w:iCs/>
                <w:sz w:val="20"/>
              </w:rPr>
              <w:t>BPSK</w:t>
            </w:r>
            <w:proofErr w:type="spellEnd"/>
            <w:r w:rsidRPr="00EE3353">
              <w:rPr>
                <w:i/>
                <w:iCs/>
                <w:sz w:val="20"/>
              </w:rPr>
              <w:t xml:space="preserve"> and </w:t>
            </w:r>
            <w:proofErr w:type="spellStart"/>
            <w:r w:rsidRPr="00EE3353">
              <w:rPr>
                <w:i/>
                <w:iCs/>
                <w:sz w:val="20"/>
              </w:rPr>
              <w:t>QPSK</w:t>
            </w:r>
            <w:proofErr w:type="spellEnd"/>
            <w:r w:rsidRPr="00EE3353">
              <w:rPr>
                <w:i/>
                <w:iCs/>
                <w:sz w:val="20"/>
              </w:rPr>
              <w:t xml:space="preserve"> for uplink control channel (</w:t>
            </w:r>
            <w:proofErr w:type="spellStart"/>
            <w:r w:rsidRPr="00EE3353">
              <w:rPr>
                <w:i/>
                <w:iCs/>
                <w:sz w:val="20"/>
              </w:rPr>
              <w:t>PUCCH</w:t>
            </w:r>
            <w:proofErr w:type="spellEnd"/>
            <w:r w:rsidRPr="00EE3353">
              <w:rPr>
                <w:i/>
                <w:iCs/>
                <w:sz w:val="20"/>
              </w:rPr>
              <w:t xml:space="preserve">), </w:t>
            </w:r>
            <w:proofErr w:type="spellStart"/>
            <w:r w:rsidRPr="00EE3353">
              <w:rPr>
                <w:i/>
                <w:iCs/>
                <w:sz w:val="20"/>
              </w:rPr>
              <w:t>QPSK</w:t>
            </w:r>
            <w:proofErr w:type="spellEnd"/>
            <w:r w:rsidRPr="00EE3353">
              <w:rPr>
                <w:i/>
                <w:iCs/>
                <w:sz w:val="20"/>
              </w:rPr>
              <w:t xml:space="preserve"> for downlink control channel (</w:t>
            </w:r>
            <w:proofErr w:type="spellStart"/>
            <w:r w:rsidRPr="00EE3353">
              <w:rPr>
                <w:i/>
                <w:iCs/>
                <w:sz w:val="20"/>
              </w:rPr>
              <w:t>PDCCH</w:t>
            </w:r>
            <w:proofErr w:type="spellEnd"/>
            <w:r w:rsidRPr="00EE3353">
              <w:rPr>
                <w:i/>
                <w:iCs/>
                <w:sz w:val="20"/>
              </w:rPr>
              <w:t>)</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Symbol rate: 1</w:t>
            </w:r>
            <w:r w:rsidRPr="00EE3353">
              <w:rPr>
                <w:rFonts w:hint="eastAsia"/>
                <w:i/>
                <w:iCs/>
                <w:sz w:val="20"/>
              </w:rPr>
              <w:t>68 symbols</w:t>
            </w:r>
            <w:r w:rsidRPr="00EE3353">
              <w:rPr>
                <w:i/>
                <w:iCs/>
                <w:sz w:val="20"/>
              </w:rPr>
              <w:t xml:space="preserve"> </w:t>
            </w:r>
            <w:r w:rsidRPr="00EE3353">
              <w:rPr>
                <w:rFonts w:hint="eastAsia"/>
                <w:i/>
                <w:iCs/>
                <w:sz w:val="20"/>
              </w:rPr>
              <w:t xml:space="preserve">per resource block </w:t>
            </w:r>
            <w:r w:rsidRPr="00EE3353">
              <w:rPr>
                <w:i/>
                <w:iCs/>
                <w:sz w:val="20"/>
              </w:rPr>
              <w:t xml:space="preserve">per </w:t>
            </w:r>
            <w:r w:rsidRPr="00EE3353">
              <w:rPr>
                <w:rFonts w:hint="eastAsia"/>
                <w:i/>
                <w:iCs/>
                <w:sz w:val="20"/>
              </w:rPr>
              <w:t>slot</w:t>
            </w:r>
            <w:r w:rsidRPr="00EE3353">
              <w:rPr>
                <w:i/>
                <w:iCs/>
                <w:sz w:val="20"/>
              </w:rPr>
              <w:t xml:space="preserve">, symbol rate </w:t>
            </w:r>
            <w:r w:rsidRPr="00EE3353">
              <w:rPr>
                <w:rFonts w:hint="eastAsia"/>
                <w:i/>
                <w:iCs/>
                <w:sz w:val="20"/>
              </w:rPr>
              <w:t xml:space="preserve">per resource block </w:t>
            </w:r>
            <w:r w:rsidRPr="00EE3353">
              <w:rPr>
                <w:i/>
                <w:iCs/>
                <w:sz w:val="20"/>
              </w:rPr>
              <w:t>depends on sub-carrier spacing</w:t>
            </w:r>
          </w:p>
          <w:p w:rsidR="007C47E8" w:rsidRPr="006C6867" w:rsidRDefault="007C47E8" w:rsidP="007C47E8">
            <w:pPr>
              <w:pStyle w:val="Tabletext"/>
              <w:rPr>
                <w:i/>
                <w:color w:val="0000FF"/>
              </w:rPr>
            </w:pPr>
          </w:p>
        </w:tc>
      </w:tr>
      <w:tr w:rsidR="007C47E8" w:rsidRPr="00BB4599" w:rsidTr="007C47E8">
        <w:trPr>
          <w:cantSplit/>
          <w:jc w:val="center"/>
        </w:trPr>
        <w:tc>
          <w:tcPr>
            <w:tcW w:w="1589" w:type="dxa"/>
          </w:tcPr>
          <w:p w:rsidR="007C47E8" w:rsidRDefault="007C47E8" w:rsidP="007C47E8">
            <w:pPr>
              <w:pStyle w:val="Tabletext"/>
              <w:rPr>
                <w:rFonts w:eastAsia="Malgun Gothic"/>
                <w:lang w:eastAsia="ko-KR"/>
              </w:rPr>
            </w:pPr>
            <w:r w:rsidRPr="00BB4599">
              <w:rPr>
                <w:lang w:eastAsia="ko-KR"/>
              </w:rPr>
              <w:t>5.2.3.2.2.2.2</w:t>
            </w:r>
          </w:p>
          <w:p w:rsidR="007C47E8" w:rsidRPr="00521178" w:rsidRDefault="007C47E8" w:rsidP="007C47E8">
            <w:pPr>
              <w:pStyle w:val="Tabletext"/>
              <w:rPr>
                <w:rFonts w:eastAsia="Malgun Gothic"/>
                <w:color w:val="FF0000"/>
                <w:lang w:eastAsia="ko-KR"/>
              </w:rPr>
            </w:pPr>
          </w:p>
        </w:tc>
        <w:tc>
          <w:tcPr>
            <w:tcW w:w="7267" w:type="dxa"/>
          </w:tcPr>
          <w:p w:rsidR="007C47E8" w:rsidRPr="00BB4599" w:rsidRDefault="007C47E8" w:rsidP="007C47E8">
            <w:pPr>
              <w:pStyle w:val="Tabletext"/>
              <w:rPr>
                <w:i/>
                <w:iCs/>
              </w:rPr>
            </w:pPr>
            <w:proofErr w:type="spellStart"/>
            <w:r w:rsidRPr="00BB4599">
              <w:rPr>
                <w:i/>
                <w:iCs/>
              </w:rPr>
              <w:t>PAPR</w:t>
            </w:r>
            <w:proofErr w:type="spellEnd"/>
          </w:p>
          <w:p w:rsidR="007C47E8" w:rsidRDefault="007C47E8" w:rsidP="007C47E8">
            <w:pPr>
              <w:pStyle w:val="Tabletext"/>
              <w:rPr>
                <w:rFonts w:eastAsia="SimSun"/>
              </w:rPr>
            </w:pPr>
            <w:r w:rsidRPr="00BB4599">
              <w:t>What is the RF peak to average power ratio after baseband filtering (dB)?</w:t>
            </w:r>
            <w:r w:rsidRPr="00BB4599">
              <w:rPr>
                <w:rFonts w:eastAsia="SimSun"/>
              </w:rPr>
              <w:t xml:space="preserve"> Describe the </w:t>
            </w:r>
            <w:proofErr w:type="spellStart"/>
            <w:r w:rsidRPr="00BB4599">
              <w:rPr>
                <w:rFonts w:eastAsia="SimSun"/>
              </w:rPr>
              <w:t>PAPR</w:t>
            </w:r>
            <w:proofErr w:type="spellEnd"/>
            <w:r w:rsidRPr="00BB4599">
              <w:rPr>
                <w:rFonts w:eastAsia="SimSun"/>
              </w:rPr>
              <w:t xml:space="preserve"> (peak-to-average power ratio) reduction algorithms if they are used in the proposed </w:t>
            </w:r>
            <w:proofErr w:type="spellStart"/>
            <w:r w:rsidRPr="00BB4599">
              <w:rPr>
                <w:rFonts w:eastAsia="SimSun"/>
              </w:rPr>
              <w:t>RIT</w:t>
            </w:r>
            <w:proofErr w:type="spellEnd"/>
            <w:r w:rsidRPr="00BB4599">
              <w:rPr>
                <w:rFonts w:eastAsia="SimSun"/>
              </w:rPr>
              <w:t>/</w:t>
            </w:r>
            <w:proofErr w:type="spellStart"/>
            <w:r w:rsidRPr="00BB4599">
              <w:rPr>
                <w:rFonts w:eastAsia="SimSun"/>
              </w:rPr>
              <w:t>SRIT</w:t>
            </w:r>
            <w:proofErr w:type="spellEnd"/>
            <w:r w:rsidRPr="00BB4599">
              <w:rPr>
                <w:rFonts w:eastAsia="SimSun"/>
              </w:rPr>
              <w:t>.</w:t>
            </w:r>
          </w:p>
          <w:p w:rsidR="007C47E8" w:rsidRPr="00FF19A5"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color w:val="0000FF"/>
                <w:sz w:val="20"/>
              </w:rPr>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Uplink</w:t>
            </w:r>
            <w:r w:rsidRPr="00EE3353">
              <w:rPr>
                <w:rFonts w:hint="eastAsia"/>
                <w:i/>
                <w:iCs/>
                <w:sz w:val="20"/>
              </w:rPr>
              <w:t xml:space="preserve"> and </w:t>
            </w:r>
            <w:r w:rsidRPr="00EE3353">
              <w:rPr>
                <w:i/>
                <w:iCs/>
                <w:sz w:val="20"/>
              </w:rPr>
              <w:t>down</w:t>
            </w:r>
            <w:r w:rsidRPr="00EE3353">
              <w:rPr>
                <w:rFonts w:hint="eastAsia"/>
                <w:i/>
                <w:iCs/>
                <w:sz w:val="20"/>
              </w:rPr>
              <w:t xml:space="preserve">link when </w:t>
            </w:r>
            <w:proofErr w:type="spellStart"/>
            <w:r w:rsidRPr="00EE3353">
              <w:rPr>
                <w:rFonts w:hint="eastAsia"/>
                <w:i/>
                <w:iCs/>
                <w:sz w:val="20"/>
              </w:rPr>
              <w:t>OFDMA</w:t>
            </w:r>
            <w:proofErr w:type="spellEnd"/>
            <w:r w:rsidRPr="00EE3353">
              <w:rPr>
                <w:rFonts w:hint="eastAsia"/>
                <w:i/>
                <w:iCs/>
                <w:sz w:val="20"/>
              </w:rPr>
              <w:t xml:space="preserve"> is used</w:t>
            </w:r>
            <w:r w:rsidRPr="00EE3353">
              <w:rPr>
                <w:i/>
                <w:iCs/>
                <w:sz w:val="20"/>
              </w:rPr>
              <w:t xml:space="preserve">: </w:t>
            </w:r>
            <w:proofErr w:type="spellStart"/>
            <w:r w:rsidRPr="00EE3353">
              <w:rPr>
                <w:i/>
                <w:iCs/>
                <w:sz w:val="20"/>
              </w:rPr>
              <w:t>PAPR</w:t>
            </w:r>
            <w:proofErr w:type="spellEnd"/>
            <w:r w:rsidRPr="00EE3353">
              <w:rPr>
                <w:i/>
                <w:iCs/>
                <w:sz w:val="20"/>
              </w:rPr>
              <w:t xml:space="preserve"> = 8.4 dB (99.9 %)</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 xml:space="preserve">Uplink when </w:t>
            </w:r>
            <w:proofErr w:type="spellStart"/>
            <w:r w:rsidRPr="00EE3353">
              <w:rPr>
                <w:i/>
                <w:iCs/>
                <w:sz w:val="20"/>
              </w:rPr>
              <w:t>DFT</w:t>
            </w:r>
            <w:proofErr w:type="spellEnd"/>
            <w:r w:rsidRPr="00EE3353">
              <w:rPr>
                <w:i/>
                <w:iCs/>
                <w:sz w:val="20"/>
              </w:rPr>
              <w:t>-s-</w:t>
            </w:r>
            <w:proofErr w:type="spellStart"/>
            <w:r w:rsidRPr="00EE3353">
              <w:rPr>
                <w:i/>
                <w:iCs/>
                <w:sz w:val="20"/>
              </w:rPr>
              <w:t>OFDM</w:t>
            </w:r>
            <w:proofErr w:type="spellEnd"/>
            <w:r w:rsidRPr="00EE3353">
              <w:rPr>
                <w:i/>
                <w:iCs/>
                <w:sz w:val="20"/>
              </w:rPr>
              <w:t xml:space="preserve"> is used: Peak-to-Average Power Ratio (</w:t>
            </w:r>
            <w:proofErr w:type="spellStart"/>
            <w:r w:rsidRPr="00EE3353">
              <w:rPr>
                <w:i/>
                <w:iCs/>
                <w:sz w:val="20"/>
              </w:rPr>
              <w:t>PAPR</w:t>
            </w:r>
            <w:proofErr w:type="spellEnd"/>
            <w:r w:rsidRPr="00EE3353">
              <w:rPr>
                <w:i/>
                <w:iCs/>
                <w:sz w:val="20"/>
              </w:rPr>
              <w:t xml:space="preserve">) and Cubic Metric (CM) depends on modulation scheme and number of component carrier. The CM is a method of predicting the power de-rating from signal modulation characteristics and is found to be more useful than other metrics such as </w:t>
            </w:r>
            <w:proofErr w:type="spellStart"/>
            <w:r w:rsidRPr="00EE3353">
              <w:rPr>
                <w:i/>
                <w:iCs/>
                <w:sz w:val="20"/>
              </w:rPr>
              <w:t>PAPR</w:t>
            </w:r>
            <w:proofErr w:type="spellEnd"/>
          </w:p>
          <w:p w:rsidR="007C47E8" w:rsidRPr="00EE3353" w:rsidRDefault="00812C4C" w:rsidP="007C47E8">
            <w:pPr>
              <w:pStyle w:val="Tabletext"/>
              <w:numPr>
                <w:ilvl w:val="0"/>
                <w:numId w:val="33"/>
              </w:numPr>
              <w:rPr>
                <w:i/>
              </w:rPr>
            </w:pPr>
            <m:oMath>
              <m:f>
                <m:fPr>
                  <m:type m:val="lin"/>
                  <m:ctrlPr>
                    <w:rPr>
                      <w:rFonts w:ascii="Cambria Math" w:hAnsi="Cambria Math"/>
                      <w:i/>
                    </w:rPr>
                  </m:ctrlPr>
                </m:fPr>
                <m:num>
                  <m:r>
                    <w:rPr>
                      <w:rFonts w:ascii="Cambria Math" w:hAnsi="Cambria Math"/>
                    </w:rPr>
                    <m:t>π</m:t>
                  </m:r>
                </m:num>
                <m:den>
                  <m:r>
                    <w:rPr>
                      <w:rFonts w:ascii="Cambria Math" w:hAnsi="Cambria Math"/>
                    </w:rPr>
                    <m:t>2</m:t>
                  </m:r>
                </m:den>
              </m:f>
            </m:oMath>
            <w:r w:rsidR="007C47E8" w:rsidRPr="00EE3353">
              <w:rPr>
                <w:i/>
              </w:rPr>
              <w:t xml:space="preserve">-BPSK: PAPR = </w:t>
            </w:r>
            <w:r w:rsidR="007C47E8">
              <w:rPr>
                <w:i/>
              </w:rPr>
              <w:t>4.5</w:t>
            </w:r>
            <w:r w:rsidR="007C47E8" w:rsidRPr="00EE3353">
              <w:rPr>
                <w:i/>
              </w:rPr>
              <w:t xml:space="preserve"> dB (</w:t>
            </w:r>
            <w:r w:rsidR="007C47E8">
              <w:rPr>
                <w:i/>
              </w:rPr>
              <w:t>99.9</w:t>
            </w:r>
            <w:r w:rsidR="007C47E8" w:rsidRPr="00EE3353">
              <w:rPr>
                <w:i/>
              </w:rPr>
              <w:t xml:space="preserve"> %), CM = </w:t>
            </w:r>
            <w:r w:rsidR="007C47E8">
              <w:rPr>
                <w:i/>
              </w:rPr>
              <w:t>0.3 dB</w:t>
            </w:r>
          </w:p>
          <w:p w:rsidR="007C47E8" w:rsidRPr="00EE3353" w:rsidRDefault="007C47E8" w:rsidP="007C47E8">
            <w:pPr>
              <w:pStyle w:val="Tabletext"/>
              <w:numPr>
                <w:ilvl w:val="0"/>
                <w:numId w:val="33"/>
              </w:numPr>
              <w:rPr>
                <w:i/>
              </w:rPr>
            </w:pPr>
            <w:proofErr w:type="spellStart"/>
            <w:r w:rsidRPr="00EE3353">
              <w:rPr>
                <w:i/>
              </w:rPr>
              <w:t>QPSK</w:t>
            </w:r>
            <w:proofErr w:type="spellEnd"/>
            <w:r w:rsidRPr="00EE3353">
              <w:rPr>
                <w:i/>
              </w:rPr>
              <w:t xml:space="preserve">: </w:t>
            </w:r>
            <w:proofErr w:type="spellStart"/>
            <w:r w:rsidRPr="00EE3353">
              <w:rPr>
                <w:i/>
              </w:rPr>
              <w:t>PAPR</w:t>
            </w:r>
            <w:proofErr w:type="spellEnd"/>
            <w:r w:rsidRPr="00EE3353">
              <w:rPr>
                <w:i/>
              </w:rPr>
              <w:t xml:space="preserve"> = 5.8 dB (99.9 %), CM = 1.2 dB</w:t>
            </w:r>
          </w:p>
          <w:p w:rsidR="007C47E8" w:rsidRPr="00EE3353" w:rsidRDefault="007C47E8" w:rsidP="007C47E8">
            <w:pPr>
              <w:pStyle w:val="Tabletext"/>
              <w:numPr>
                <w:ilvl w:val="0"/>
                <w:numId w:val="33"/>
              </w:numPr>
              <w:rPr>
                <w:i/>
              </w:rPr>
            </w:pPr>
            <w:proofErr w:type="spellStart"/>
            <w:r w:rsidRPr="00EE3353">
              <w:rPr>
                <w:i/>
              </w:rPr>
              <w:t>16QAM</w:t>
            </w:r>
            <w:proofErr w:type="spellEnd"/>
            <w:r w:rsidRPr="00EE3353">
              <w:rPr>
                <w:i/>
              </w:rPr>
              <w:t xml:space="preserve">: </w:t>
            </w:r>
            <w:proofErr w:type="spellStart"/>
            <w:r w:rsidRPr="00EE3353">
              <w:rPr>
                <w:i/>
              </w:rPr>
              <w:t>PAPR</w:t>
            </w:r>
            <w:proofErr w:type="spellEnd"/>
            <w:r w:rsidRPr="00EE3353">
              <w:rPr>
                <w:i/>
              </w:rPr>
              <w:t xml:space="preserve"> = 6.5 dB (99.9 %), CM = 2.1 dB</w:t>
            </w:r>
          </w:p>
          <w:p w:rsidR="007C47E8" w:rsidRPr="00EE3353" w:rsidRDefault="007C47E8" w:rsidP="007C47E8">
            <w:pPr>
              <w:pStyle w:val="Tabletext"/>
              <w:numPr>
                <w:ilvl w:val="0"/>
                <w:numId w:val="33"/>
              </w:numPr>
              <w:rPr>
                <w:i/>
              </w:rPr>
            </w:pPr>
            <w:proofErr w:type="spellStart"/>
            <w:r w:rsidRPr="00EE3353">
              <w:rPr>
                <w:i/>
              </w:rPr>
              <w:t>64QAM</w:t>
            </w:r>
            <w:proofErr w:type="spellEnd"/>
            <w:r w:rsidRPr="00EE3353">
              <w:rPr>
                <w:i/>
              </w:rPr>
              <w:t xml:space="preserve">: </w:t>
            </w:r>
            <w:proofErr w:type="spellStart"/>
            <w:r w:rsidRPr="00EE3353">
              <w:rPr>
                <w:i/>
              </w:rPr>
              <w:t>PAPR</w:t>
            </w:r>
            <w:proofErr w:type="spellEnd"/>
            <w:r w:rsidRPr="00EE3353">
              <w:rPr>
                <w:i/>
              </w:rPr>
              <w:t xml:space="preserve"> = 6.6 dB (99.9 %), CM = 2.3 dB</w:t>
            </w:r>
          </w:p>
          <w:p w:rsidR="007C47E8" w:rsidRPr="00EE3353" w:rsidRDefault="007C47E8" w:rsidP="007C47E8">
            <w:pPr>
              <w:pStyle w:val="Tabletext"/>
              <w:numPr>
                <w:ilvl w:val="0"/>
                <w:numId w:val="33"/>
              </w:numPr>
              <w:rPr>
                <w:i/>
              </w:rPr>
            </w:pPr>
            <w:proofErr w:type="spellStart"/>
            <w:r w:rsidRPr="00EE3353">
              <w:rPr>
                <w:i/>
              </w:rPr>
              <w:t>256QAM</w:t>
            </w:r>
            <w:proofErr w:type="spellEnd"/>
            <w:r w:rsidRPr="00EE3353">
              <w:rPr>
                <w:i/>
              </w:rPr>
              <w:t xml:space="preserve">: </w:t>
            </w:r>
            <w:proofErr w:type="spellStart"/>
            <w:r w:rsidRPr="00EE3353">
              <w:rPr>
                <w:i/>
              </w:rPr>
              <w:t>PAPR</w:t>
            </w:r>
            <w:proofErr w:type="spellEnd"/>
            <w:r w:rsidRPr="00EE3353">
              <w:rPr>
                <w:i/>
              </w:rPr>
              <w:t xml:space="preserve"> = </w:t>
            </w:r>
            <w:r>
              <w:rPr>
                <w:i/>
              </w:rPr>
              <w:t>6.7</w:t>
            </w:r>
            <w:r w:rsidRPr="00EE3353">
              <w:rPr>
                <w:i/>
              </w:rPr>
              <w:t xml:space="preserve"> dB (</w:t>
            </w:r>
            <w:r>
              <w:rPr>
                <w:i/>
              </w:rPr>
              <w:t>99.9</w:t>
            </w:r>
            <w:r w:rsidRPr="00EE3353">
              <w:rPr>
                <w:i/>
              </w:rPr>
              <w:t xml:space="preserve"> %), CM = </w:t>
            </w:r>
            <w:r>
              <w:rPr>
                <w:i/>
              </w:rPr>
              <w:t>2.4</w:t>
            </w:r>
            <w:r w:rsidRPr="00EE3353">
              <w:rPr>
                <w:i/>
              </w:rPr>
              <w:t xml:space="preserve"> dB</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rFonts w:hint="eastAsia"/>
                <w:i/>
                <w:iCs/>
                <w:sz w:val="20"/>
              </w:rPr>
              <w:t xml:space="preserve">Any </w:t>
            </w:r>
            <w:proofErr w:type="spellStart"/>
            <w:r w:rsidRPr="00EE3353">
              <w:rPr>
                <w:rFonts w:hint="eastAsia"/>
                <w:i/>
                <w:iCs/>
                <w:sz w:val="20"/>
              </w:rPr>
              <w:t>PAPR</w:t>
            </w:r>
            <w:proofErr w:type="spellEnd"/>
            <w:r w:rsidRPr="00EE3353">
              <w:rPr>
                <w:rFonts w:hint="eastAsia"/>
                <w:i/>
                <w:iCs/>
                <w:sz w:val="20"/>
              </w:rPr>
              <w:t>-reduction algorithm is transmitter-implementation specific for uplink and downlink.</w:t>
            </w:r>
          </w:p>
          <w:p w:rsidR="007C47E8" w:rsidRPr="00276FCE" w:rsidRDefault="007C47E8" w:rsidP="007C47E8">
            <w:pPr>
              <w:pStyle w:val="Tabletext"/>
              <w:rPr>
                <w:rFonts w:eastAsia="Malgun Gothic"/>
                <w:i/>
                <w:color w:val="FF0000"/>
                <w:lang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t>5.2.3.2.2.3</w:t>
            </w:r>
            <w:r w:rsidRPr="00BB4599" w:rsidDel="00AE37EC">
              <w:rPr>
                <w:rFonts w:eastAsia="Malgun Gothic"/>
              </w:rPr>
              <w:t xml:space="preserve"> </w:t>
            </w:r>
          </w:p>
        </w:tc>
        <w:tc>
          <w:tcPr>
            <w:tcW w:w="7267" w:type="dxa"/>
          </w:tcPr>
          <w:p w:rsidR="007C47E8" w:rsidRPr="00BB4599" w:rsidRDefault="007C47E8" w:rsidP="007C47E8">
            <w:pPr>
              <w:pStyle w:val="Tabletext"/>
              <w:rPr>
                <w:i/>
                <w:iCs/>
              </w:rPr>
            </w:pPr>
            <w:r w:rsidRPr="00BB4599">
              <w:rPr>
                <w:i/>
                <w:iCs/>
              </w:rPr>
              <w:t>Error control coding scheme and interleaving</w:t>
            </w: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5.2.3.2.2.3.1</w:t>
            </w:r>
          </w:p>
        </w:tc>
        <w:tc>
          <w:tcPr>
            <w:tcW w:w="7267" w:type="dxa"/>
          </w:tcPr>
          <w:p w:rsidR="007C47E8" w:rsidRPr="00BB4599" w:rsidRDefault="007C47E8" w:rsidP="007C47E8">
            <w:pPr>
              <w:pStyle w:val="Tabletext"/>
            </w:pPr>
            <w:r w:rsidRPr="00BB4599">
              <w:t>Provide details of error control coding scheme for both downlink and uplink.</w:t>
            </w:r>
          </w:p>
          <w:p w:rsidR="007C47E8" w:rsidRPr="00BB4599" w:rsidRDefault="007C47E8" w:rsidP="007C47E8">
            <w:pPr>
              <w:pStyle w:val="Tabletext"/>
            </w:pPr>
            <w:r w:rsidRPr="00BB4599">
              <w:t xml:space="preserve">For example, </w:t>
            </w:r>
          </w:p>
          <w:p w:rsidR="007C47E8" w:rsidRPr="00BB4599" w:rsidRDefault="007C47E8" w:rsidP="007C47E8">
            <w:pPr>
              <w:pStyle w:val="Tabletext"/>
            </w:pPr>
            <w:r w:rsidRPr="00BB4599">
              <w:t>–</w:t>
            </w:r>
            <w:r w:rsidRPr="00BB4599">
              <w:tab/>
            </w:r>
            <w:proofErr w:type="spellStart"/>
            <w:r w:rsidRPr="00BB4599">
              <w:t>FEC</w:t>
            </w:r>
            <w:proofErr w:type="spellEnd"/>
            <w:r w:rsidRPr="00BB4599">
              <w:t xml:space="preserve"> or other schemes?</w:t>
            </w:r>
          </w:p>
          <w:p w:rsidR="007C47E8" w:rsidRDefault="007C47E8" w:rsidP="007C47E8">
            <w:pPr>
              <w:pStyle w:val="Tabletext"/>
            </w:pPr>
            <w:r w:rsidRPr="00BB4599">
              <w:rPr>
                <w:lang w:eastAsia="ja-JP"/>
              </w:rPr>
              <w:t xml:space="preserve">The proponents can provide additional information on </w:t>
            </w:r>
            <w:r w:rsidRPr="00BB4599">
              <w:t>the decoding schemes.</w:t>
            </w:r>
          </w:p>
          <w:p w:rsidR="007C47E8" w:rsidRPr="00FF19A5"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color w:val="0000FF"/>
                <w:sz w:val="20"/>
              </w:rPr>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Error control coding is performed on the transport channels and control information.</w:t>
            </w:r>
          </w:p>
          <w:p w:rsidR="007C47E8" w:rsidRPr="00EE3353" w:rsidRDefault="007C47E8" w:rsidP="007C47E8">
            <w:pPr>
              <w:pStyle w:val="Tabletext"/>
              <w:numPr>
                <w:ilvl w:val="0"/>
                <w:numId w:val="33"/>
              </w:numPr>
              <w:rPr>
                <w:i/>
              </w:rPr>
            </w:pPr>
            <w:r w:rsidRPr="00EE3353">
              <w:rPr>
                <w:i/>
              </w:rPr>
              <w:t xml:space="preserve">For uplink and downlink data except </w:t>
            </w:r>
            <w:proofErr w:type="spellStart"/>
            <w:r w:rsidRPr="00EE3353">
              <w:rPr>
                <w:i/>
              </w:rPr>
              <w:t>PBCH</w:t>
            </w:r>
            <w:proofErr w:type="spellEnd"/>
            <w:r w:rsidRPr="00EE3353">
              <w:rPr>
                <w:i/>
              </w:rPr>
              <w:t xml:space="preserve">: </w:t>
            </w:r>
            <w:proofErr w:type="spellStart"/>
            <w:r w:rsidRPr="00EE3353">
              <w:rPr>
                <w:i/>
              </w:rPr>
              <w:t>LDPC</w:t>
            </w:r>
            <w:proofErr w:type="spellEnd"/>
          </w:p>
          <w:p w:rsidR="007C47E8" w:rsidRPr="00EE3353" w:rsidRDefault="007C47E8" w:rsidP="007C47E8">
            <w:pPr>
              <w:pStyle w:val="Tabletext"/>
              <w:numPr>
                <w:ilvl w:val="0"/>
                <w:numId w:val="33"/>
              </w:numPr>
              <w:rPr>
                <w:i/>
              </w:rPr>
            </w:pPr>
            <w:r w:rsidRPr="00EE3353">
              <w:rPr>
                <w:i/>
              </w:rPr>
              <w:t xml:space="preserve">For downlink </w:t>
            </w:r>
            <w:proofErr w:type="spellStart"/>
            <w:r w:rsidRPr="00EE3353">
              <w:rPr>
                <w:i/>
              </w:rPr>
              <w:t>PBCH</w:t>
            </w:r>
            <w:proofErr w:type="spellEnd"/>
            <w:r w:rsidRPr="00EE3353">
              <w:rPr>
                <w:i/>
              </w:rPr>
              <w:t>: Polar</w:t>
            </w:r>
          </w:p>
          <w:p w:rsidR="007C47E8" w:rsidRPr="00EE3353" w:rsidRDefault="007C47E8" w:rsidP="007C47E8">
            <w:pPr>
              <w:pStyle w:val="Tabletext"/>
              <w:numPr>
                <w:ilvl w:val="0"/>
                <w:numId w:val="33"/>
              </w:numPr>
              <w:rPr>
                <w:i/>
              </w:rPr>
            </w:pPr>
            <w:r w:rsidRPr="00EE3353">
              <w:rPr>
                <w:i/>
              </w:rPr>
              <w:t xml:space="preserve">For uplink  control (UCI  with payload size </w:t>
            </w:r>
            <w:r w:rsidRPr="00EE3353">
              <w:rPr>
                <w:i/>
              </w:rPr>
              <w:sym w:font="Symbol" w:char="F0B3"/>
            </w:r>
            <w:r w:rsidRPr="00EE3353">
              <w:rPr>
                <w:i/>
              </w:rPr>
              <w:t xml:space="preserve"> 12): Polar</w:t>
            </w:r>
          </w:p>
          <w:p w:rsidR="007C47E8" w:rsidRPr="00EE3353" w:rsidRDefault="007C47E8" w:rsidP="007C47E8">
            <w:pPr>
              <w:pStyle w:val="Tabletext"/>
              <w:numPr>
                <w:ilvl w:val="0"/>
                <w:numId w:val="33"/>
              </w:numPr>
              <w:rPr>
                <w:i/>
              </w:rPr>
            </w:pPr>
            <w:r w:rsidRPr="00EE3353">
              <w:rPr>
                <w:i/>
              </w:rPr>
              <w:t xml:space="preserve">For uplink  control (UCI with 3 </w:t>
            </w:r>
            <w:r w:rsidRPr="00EE3353">
              <w:rPr>
                <w:i/>
              </w:rPr>
              <w:sym w:font="Symbol" w:char="F0A3"/>
            </w:r>
            <w:r w:rsidRPr="00EE3353">
              <w:rPr>
                <w:i/>
              </w:rPr>
              <w:t xml:space="preserve"> payload size </w:t>
            </w:r>
            <w:r w:rsidRPr="00EE3353">
              <w:rPr>
                <w:i/>
              </w:rPr>
              <w:sym w:font="Symbol" w:char="F0A3"/>
            </w:r>
            <w:r w:rsidRPr="00EE3353">
              <w:rPr>
                <w:i/>
              </w:rPr>
              <w:t xml:space="preserve"> 11): </w:t>
            </w:r>
            <w:r>
              <w:rPr>
                <w:i/>
              </w:rPr>
              <w:t>Reed-</w:t>
            </w:r>
            <w:r w:rsidRPr="00EE6F72">
              <w:rPr>
                <w:i/>
              </w:rPr>
              <w:t>Muller</w:t>
            </w:r>
          </w:p>
          <w:p w:rsidR="007C47E8" w:rsidRPr="00EE3353" w:rsidRDefault="007C47E8" w:rsidP="007C47E8">
            <w:pPr>
              <w:pStyle w:val="Tabletext"/>
              <w:numPr>
                <w:ilvl w:val="0"/>
                <w:numId w:val="33"/>
              </w:numPr>
              <w:rPr>
                <w:i/>
              </w:rPr>
            </w:pPr>
            <w:r w:rsidRPr="00EE3353">
              <w:rPr>
                <w:i/>
              </w:rPr>
              <w:t>For uplink  control (UCI with payload size 2): Simplex code</w:t>
            </w:r>
          </w:p>
          <w:p w:rsidR="007C47E8" w:rsidRPr="00EE3353" w:rsidRDefault="007C47E8" w:rsidP="007C47E8">
            <w:pPr>
              <w:pStyle w:val="Tabletext"/>
              <w:numPr>
                <w:ilvl w:val="0"/>
                <w:numId w:val="33"/>
              </w:numPr>
              <w:rPr>
                <w:i/>
              </w:rPr>
            </w:pPr>
            <w:r w:rsidRPr="00EE3353">
              <w:rPr>
                <w:i/>
              </w:rPr>
              <w:t>For uplink  control (UCI with payload size 1): Repetition</w:t>
            </w:r>
          </w:p>
          <w:p w:rsidR="007C47E8" w:rsidRPr="00EE3353" w:rsidRDefault="007C47E8" w:rsidP="007C47E8">
            <w:pPr>
              <w:pStyle w:val="Tabletext"/>
              <w:numPr>
                <w:ilvl w:val="0"/>
                <w:numId w:val="33"/>
              </w:numPr>
              <w:rPr>
                <w:i/>
              </w:rPr>
            </w:pPr>
            <w:r w:rsidRPr="00EE3353">
              <w:rPr>
                <w:i/>
              </w:rPr>
              <w:t>For downlink control (DCI): Polar</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rFonts w:hint="eastAsia"/>
                <w:i/>
                <w:iCs/>
                <w:sz w:val="20"/>
              </w:rPr>
              <w:t xml:space="preserve">For more details, see </w:t>
            </w:r>
            <w:proofErr w:type="spellStart"/>
            <w:r w:rsidRPr="00EE3353">
              <w:rPr>
                <w:i/>
                <w:iCs/>
                <w:sz w:val="20"/>
              </w:rPr>
              <w:t>3GPP</w:t>
            </w:r>
            <w:proofErr w:type="spellEnd"/>
            <w:r w:rsidRPr="00EE3353">
              <w:rPr>
                <w:i/>
                <w:iCs/>
                <w:sz w:val="20"/>
              </w:rPr>
              <w:t xml:space="preserve"> </w:t>
            </w:r>
            <w:proofErr w:type="spellStart"/>
            <w:r w:rsidRPr="00EE3353">
              <w:rPr>
                <w:i/>
                <w:iCs/>
                <w:sz w:val="20"/>
              </w:rPr>
              <w:t>TS</w:t>
            </w:r>
            <w:proofErr w:type="spellEnd"/>
            <w:r w:rsidRPr="00EE3353">
              <w:rPr>
                <w:i/>
                <w:iCs/>
                <w:sz w:val="20"/>
              </w:rPr>
              <w:t xml:space="preserve"> 38.212</w:t>
            </w:r>
          </w:p>
          <w:p w:rsidR="007C47E8" w:rsidRPr="00730D24" w:rsidRDefault="007C47E8" w:rsidP="00812C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rFonts w:eastAsia="Malgun Gothic"/>
                <w:i/>
                <w:color w:val="0000FF"/>
                <w:highlight w:val="yellow"/>
                <w:lang w:eastAsia="ko-KR"/>
              </w:rPr>
            </w:pPr>
            <w:r w:rsidRPr="00EE3353">
              <w:rPr>
                <w:i/>
                <w:iCs/>
                <w:sz w:val="20"/>
              </w:rPr>
              <w:t>Decoding mechanism is implementation specific.</w:t>
            </w:r>
          </w:p>
        </w:tc>
      </w:tr>
      <w:tr w:rsidR="007C47E8" w:rsidRPr="00BB4599" w:rsidTr="007C47E8">
        <w:trPr>
          <w:cantSplit/>
          <w:jc w:val="center"/>
        </w:trPr>
        <w:tc>
          <w:tcPr>
            <w:tcW w:w="1589" w:type="dxa"/>
          </w:tcPr>
          <w:p w:rsidR="007C47E8" w:rsidRPr="00BB4599" w:rsidRDefault="007C47E8" w:rsidP="007C47E8">
            <w:pPr>
              <w:pStyle w:val="Tabletext"/>
            </w:pPr>
            <w:r w:rsidRPr="00BB4599">
              <w:rPr>
                <w:rFonts w:eastAsia="Malgun Gothic"/>
              </w:rPr>
              <w:lastRenderedPageBreak/>
              <w:t>5.2.3.2.2.3.2</w:t>
            </w:r>
          </w:p>
        </w:tc>
        <w:tc>
          <w:tcPr>
            <w:tcW w:w="7267" w:type="dxa"/>
          </w:tcPr>
          <w:p w:rsidR="007C47E8" w:rsidRDefault="007C47E8" w:rsidP="007C47E8">
            <w:pPr>
              <w:pStyle w:val="Tabletext"/>
            </w:pPr>
            <w:r w:rsidRPr="00BB4599">
              <w:t>Describe the bit interleaving scheme for both uplink and downlink.</w:t>
            </w:r>
          </w:p>
          <w:p w:rsidR="007C47E8" w:rsidRPr="00F11E61" w:rsidRDefault="007C47E8" w:rsidP="007C47E8">
            <w:pPr>
              <w:pStyle w:val="Tabletext"/>
              <w:rPr>
                <w:i/>
                <w:color w:val="FF0000"/>
              </w:rPr>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Sub-block and bit interleaving is performed as part of the rate-matching process after Polar encoding.</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 xml:space="preserve">Bit interleaving is performed as part of the rate-matching process after </w:t>
            </w:r>
            <w:proofErr w:type="spellStart"/>
            <w:r w:rsidRPr="00EE3353">
              <w:rPr>
                <w:i/>
                <w:iCs/>
                <w:sz w:val="20"/>
              </w:rPr>
              <w:t>LDPC</w:t>
            </w:r>
            <w:proofErr w:type="spellEnd"/>
            <w:r w:rsidRPr="00EE3353">
              <w:rPr>
                <w:i/>
                <w:iCs/>
                <w:sz w:val="20"/>
              </w:rPr>
              <w:t xml:space="preserve"> encoding.</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rFonts w:hint="eastAsia"/>
                <w:i/>
                <w:iCs/>
                <w:sz w:val="20"/>
              </w:rPr>
              <w:t xml:space="preserve">For more details, see </w:t>
            </w:r>
            <w:proofErr w:type="spellStart"/>
            <w:r w:rsidRPr="00EE3353">
              <w:rPr>
                <w:i/>
                <w:iCs/>
                <w:sz w:val="20"/>
              </w:rPr>
              <w:t>3GPP</w:t>
            </w:r>
            <w:proofErr w:type="spellEnd"/>
            <w:r w:rsidRPr="00EE3353">
              <w:rPr>
                <w:i/>
                <w:iCs/>
                <w:sz w:val="20"/>
              </w:rPr>
              <w:t xml:space="preserve"> </w:t>
            </w:r>
            <w:proofErr w:type="spellStart"/>
            <w:r w:rsidRPr="00EE3353">
              <w:rPr>
                <w:i/>
                <w:iCs/>
                <w:sz w:val="20"/>
              </w:rPr>
              <w:t>TS</w:t>
            </w:r>
            <w:proofErr w:type="spellEnd"/>
            <w:r w:rsidRPr="00EE3353">
              <w:rPr>
                <w:i/>
                <w:iCs/>
                <w:sz w:val="20"/>
              </w:rPr>
              <w:t xml:space="preserve"> 38.212</w:t>
            </w:r>
            <w:r w:rsidRPr="00EE3353">
              <w:rPr>
                <w:rFonts w:hint="eastAsia"/>
                <w:i/>
                <w:iCs/>
                <w:sz w:val="20"/>
              </w:rPr>
              <w:t xml:space="preserve"> clause 5.</w:t>
            </w:r>
          </w:p>
          <w:p w:rsidR="007C47E8" w:rsidRPr="00494FE1" w:rsidRDefault="007C47E8" w:rsidP="007C47E8">
            <w:pPr>
              <w:pStyle w:val="Tabletext"/>
              <w:rPr>
                <w:rFonts w:eastAsia="Malgun Gothic"/>
                <w:lang w:eastAsia="ko-KR"/>
              </w:rPr>
            </w:pPr>
          </w:p>
        </w:tc>
      </w:tr>
      <w:tr w:rsidR="007C47E8" w:rsidRPr="00BB4599" w:rsidTr="007C47E8">
        <w:trPr>
          <w:cantSplit/>
          <w:trHeight w:val="70"/>
          <w:jc w:val="center"/>
        </w:trPr>
        <w:tc>
          <w:tcPr>
            <w:tcW w:w="1589" w:type="dxa"/>
          </w:tcPr>
          <w:p w:rsidR="007C47E8" w:rsidRPr="00D7292F" w:rsidRDefault="007C47E8" w:rsidP="007C47E8">
            <w:pPr>
              <w:pStyle w:val="Tabletext"/>
              <w:rPr>
                <w:rFonts w:eastAsia="Malgun Gothic"/>
                <w:b/>
                <w:bCs/>
              </w:rPr>
            </w:pPr>
            <w:r w:rsidRPr="00D7292F">
              <w:rPr>
                <w:rFonts w:eastAsia="Malgun Gothic"/>
                <w:b/>
                <w:bCs/>
              </w:rPr>
              <w:t>5.2.3.2.3</w:t>
            </w:r>
          </w:p>
        </w:tc>
        <w:tc>
          <w:tcPr>
            <w:tcW w:w="7267" w:type="dxa"/>
          </w:tcPr>
          <w:p w:rsidR="007C47E8" w:rsidRDefault="007C47E8" w:rsidP="007C47E8">
            <w:pPr>
              <w:pStyle w:val="Tabletext"/>
              <w:rPr>
                <w:b/>
                <w:bCs/>
              </w:rPr>
            </w:pPr>
            <w:r w:rsidRPr="00BB4599">
              <w:rPr>
                <w:b/>
                <w:bCs/>
              </w:rPr>
              <w:t>Describe channel tracking capabilities (e.g. channel tracking algorithm, pilot symbol configuration, etc.) to accommodate rapidly changing delay spread profile.</w:t>
            </w:r>
          </w:p>
          <w:p w:rsidR="007C47E8" w:rsidRDefault="007C47E8" w:rsidP="007C47E8">
            <w:pPr>
              <w:pStyle w:val="Tabletext"/>
              <w:rPr>
                <w:b/>
                <w:bCs/>
              </w:rPr>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bCs/>
                <w:i/>
                <w:iCs/>
                <w:sz w:val="20"/>
                <w:lang w:eastAsia="ja-JP"/>
              </w:rPr>
            </w:pPr>
            <w:r w:rsidRPr="00EE3353">
              <w:rPr>
                <w:bCs/>
                <w:i/>
                <w:iCs/>
                <w:sz w:val="20"/>
                <w:lang w:eastAsia="ja-JP"/>
              </w:rPr>
              <w:t>To support channel tracking, different types of reference signals can be transmitted on downlink and uplink respectively.</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b/>
                <w:bCs/>
                <w:i/>
                <w:iCs/>
                <w:sz w:val="20"/>
              </w:rPr>
            </w:pPr>
            <w:r w:rsidRPr="00EE3353">
              <w:rPr>
                <w:b/>
                <w:bCs/>
                <w:i/>
                <w:iCs/>
                <w:sz w:val="20"/>
              </w:rPr>
              <w:t>Downlink:</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u w:val="single"/>
              </w:rPr>
              <w:t>Channel-state information RS</w:t>
            </w:r>
            <w:r w:rsidRPr="00EE3353">
              <w:rPr>
                <w:i/>
                <w:iCs/>
                <w:sz w:val="20"/>
              </w:rPr>
              <w:t xml:space="preserve"> (CSI-RS) can be used for estimation of channel-state information (CSI) to</w:t>
            </w:r>
            <w:r w:rsidRPr="00EE3353">
              <w:rPr>
                <w:rFonts w:hint="eastAsia"/>
                <w:i/>
                <w:iCs/>
                <w:sz w:val="20"/>
              </w:rPr>
              <w:t xml:space="preserve"> </w:t>
            </w:r>
            <w:r w:rsidRPr="00EE3353">
              <w:rPr>
                <w:i/>
                <w:iCs/>
                <w:sz w:val="20"/>
              </w:rPr>
              <w:t>further prepare feedback reporting to base station (</w:t>
            </w:r>
            <w:proofErr w:type="spellStart"/>
            <w:r w:rsidRPr="00EE3353">
              <w:rPr>
                <w:i/>
                <w:iCs/>
                <w:sz w:val="20"/>
              </w:rPr>
              <w:t>CQI</w:t>
            </w:r>
            <w:proofErr w:type="spellEnd"/>
            <w:r w:rsidRPr="00EE3353">
              <w:rPr>
                <w:i/>
                <w:iCs/>
                <w:sz w:val="20"/>
              </w:rPr>
              <w:t xml:space="preserve"> for link adaptation, </w:t>
            </w:r>
            <w:proofErr w:type="spellStart"/>
            <w:r w:rsidRPr="00EE3353">
              <w:rPr>
                <w:i/>
                <w:iCs/>
                <w:sz w:val="20"/>
              </w:rPr>
              <w:t>precoder</w:t>
            </w:r>
            <w:proofErr w:type="spellEnd"/>
            <w:r w:rsidRPr="00EE3353">
              <w:rPr>
                <w:i/>
                <w:iCs/>
                <w:sz w:val="20"/>
              </w:rPr>
              <w:t xml:space="preserve">-matrix/vector selection, etc.) to assist </w:t>
            </w:r>
            <w:r w:rsidRPr="00EE3353">
              <w:rPr>
                <w:rFonts w:hint="eastAsia"/>
                <w:i/>
                <w:iCs/>
                <w:sz w:val="20"/>
              </w:rPr>
              <w:t xml:space="preserve">beamforming and </w:t>
            </w:r>
            <w:r w:rsidRPr="00EE3353">
              <w:rPr>
                <w:i/>
                <w:iCs/>
                <w:sz w:val="20"/>
              </w:rPr>
              <w:t xml:space="preserve">scheduling for up to eight </w:t>
            </w:r>
            <w:r w:rsidRPr="00EE3353">
              <w:rPr>
                <w:rFonts w:hint="eastAsia"/>
                <w:i/>
                <w:iCs/>
                <w:sz w:val="20"/>
              </w:rPr>
              <w:t>layers of transmission</w:t>
            </w:r>
            <w:r w:rsidRPr="00EE3353">
              <w:rPr>
                <w:i/>
                <w:iCs/>
                <w:sz w:val="20"/>
              </w:rPr>
              <w:t xml:space="preserve">. The transmission of CSI-RS is configurable. For the detailed structure of CSI-RS, see </w:t>
            </w:r>
            <w:proofErr w:type="spellStart"/>
            <w:r w:rsidRPr="00EE3353">
              <w:rPr>
                <w:i/>
                <w:iCs/>
                <w:sz w:val="20"/>
              </w:rPr>
              <w:t>3GPP</w:t>
            </w:r>
            <w:proofErr w:type="spellEnd"/>
            <w:r w:rsidRPr="00EE3353">
              <w:rPr>
                <w:i/>
                <w:iCs/>
                <w:sz w:val="20"/>
              </w:rPr>
              <w:t xml:space="preserve"> </w:t>
            </w:r>
            <w:proofErr w:type="spellStart"/>
            <w:r w:rsidRPr="00EE3353">
              <w:rPr>
                <w:i/>
                <w:iCs/>
                <w:sz w:val="20"/>
              </w:rPr>
              <w:t>TS</w:t>
            </w:r>
            <w:proofErr w:type="spellEnd"/>
            <w:r w:rsidRPr="00EE3353">
              <w:rPr>
                <w:i/>
                <w:iCs/>
                <w:sz w:val="20"/>
              </w:rPr>
              <w:t xml:space="preserve"> 38.211 sub-clause 7.4.1.5</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rFonts w:hint="eastAsia"/>
                <w:i/>
                <w:iCs/>
                <w:sz w:val="20"/>
                <w:u w:val="single"/>
              </w:rPr>
              <w:t>Demodulation RS</w:t>
            </w:r>
            <w:r w:rsidRPr="00EE3353">
              <w:rPr>
                <w:rFonts w:hint="eastAsia"/>
                <w:i/>
                <w:iCs/>
                <w:sz w:val="20"/>
              </w:rPr>
              <w:t xml:space="preserve"> (DM-RS)</w:t>
            </w:r>
            <w:r w:rsidRPr="00EE3353">
              <w:rPr>
                <w:i/>
                <w:iCs/>
                <w:sz w:val="20"/>
              </w:rPr>
              <w:t xml:space="preserve"> can be used for downlink channel estimation for coherent demodulation of Physical Downlink Shared Channel (</w:t>
            </w:r>
            <w:proofErr w:type="spellStart"/>
            <w:r w:rsidRPr="00EE3353">
              <w:rPr>
                <w:i/>
                <w:iCs/>
                <w:sz w:val="20"/>
              </w:rPr>
              <w:t>PDSCH</w:t>
            </w:r>
            <w:proofErr w:type="spellEnd"/>
            <w:r w:rsidRPr="00EE3353">
              <w:rPr>
                <w:i/>
                <w:iCs/>
                <w:sz w:val="20"/>
              </w:rPr>
              <w:t xml:space="preserve">) and </w:t>
            </w:r>
            <w:proofErr w:type="spellStart"/>
            <w:r w:rsidRPr="00EE3353">
              <w:rPr>
                <w:i/>
                <w:iCs/>
                <w:sz w:val="20"/>
              </w:rPr>
              <w:t>PDCCH</w:t>
            </w:r>
            <w:proofErr w:type="spellEnd"/>
            <w:r w:rsidRPr="00EE3353">
              <w:rPr>
                <w:i/>
                <w:iCs/>
                <w:sz w:val="20"/>
              </w:rPr>
              <w:t xml:space="preserve">. At least DM-RS is mapped over 1 or 2 adjacent </w:t>
            </w:r>
            <w:proofErr w:type="spellStart"/>
            <w:r w:rsidRPr="00EE3353">
              <w:rPr>
                <w:i/>
                <w:iCs/>
                <w:sz w:val="20"/>
              </w:rPr>
              <w:t>OFDM</w:t>
            </w:r>
            <w:proofErr w:type="spellEnd"/>
            <w:r w:rsidRPr="00EE3353">
              <w:rPr>
                <w:i/>
                <w:iCs/>
                <w:sz w:val="20"/>
              </w:rPr>
              <w:t xml:space="preserve"> symbols which are front-loaded, and the additional </w:t>
            </w:r>
            <w:proofErr w:type="spellStart"/>
            <w:r w:rsidRPr="00EE3353">
              <w:rPr>
                <w:i/>
                <w:iCs/>
                <w:sz w:val="20"/>
              </w:rPr>
              <w:t>DMRS</w:t>
            </w:r>
            <w:proofErr w:type="spellEnd"/>
            <w:r w:rsidRPr="00EE3353">
              <w:rPr>
                <w:i/>
                <w:iCs/>
                <w:sz w:val="20"/>
              </w:rPr>
              <w:t xml:space="preserve"> is always present in the prefixed location. DM-RS supports up to 12 ports. For the detailed structure of DM-RS, see </w:t>
            </w:r>
            <w:proofErr w:type="spellStart"/>
            <w:r w:rsidRPr="00EE3353">
              <w:rPr>
                <w:i/>
                <w:iCs/>
                <w:sz w:val="20"/>
              </w:rPr>
              <w:t>3GPP</w:t>
            </w:r>
            <w:proofErr w:type="spellEnd"/>
            <w:r w:rsidRPr="00EE3353">
              <w:rPr>
                <w:i/>
                <w:iCs/>
                <w:sz w:val="20"/>
              </w:rPr>
              <w:t xml:space="preserve"> </w:t>
            </w:r>
            <w:proofErr w:type="spellStart"/>
            <w:r w:rsidRPr="00EE3353">
              <w:rPr>
                <w:i/>
                <w:iCs/>
                <w:sz w:val="20"/>
              </w:rPr>
              <w:t>TS</w:t>
            </w:r>
            <w:proofErr w:type="spellEnd"/>
            <w:r w:rsidRPr="00EE3353">
              <w:rPr>
                <w:i/>
                <w:iCs/>
                <w:sz w:val="20"/>
              </w:rPr>
              <w:t xml:space="preserve"> 38.211 sub-clauses 7.4.1.1 and 7.4.1.3.</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u w:val="single"/>
              </w:rPr>
              <w:t>Phase-tracking RS</w:t>
            </w:r>
            <w:r w:rsidRPr="00EE3353">
              <w:rPr>
                <w:i/>
                <w:iCs/>
                <w:sz w:val="20"/>
              </w:rPr>
              <w:t xml:space="preserve"> (PT-RS) is present only in the resource blocks used for the </w:t>
            </w:r>
            <w:proofErr w:type="spellStart"/>
            <w:r w:rsidRPr="00EE3353">
              <w:rPr>
                <w:i/>
                <w:iCs/>
                <w:sz w:val="20"/>
              </w:rPr>
              <w:t>PDSCH</w:t>
            </w:r>
            <w:proofErr w:type="spellEnd"/>
            <w:r w:rsidRPr="00EE3353">
              <w:rPr>
                <w:i/>
                <w:iCs/>
                <w:sz w:val="20"/>
              </w:rPr>
              <w:t xml:space="preserve">, and only if the higher-layer parameter indicates PT-RS being used. For the detailed structure of PT-RS, see </w:t>
            </w:r>
            <w:proofErr w:type="spellStart"/>
            <w:r w:rsidRPr="00EE3353">
              <w:rPr>
                <w:i/>
                <w:iCs/>
                <w:sz w:val="20"/>
              </w:rPr>
              <w:t>3GPP</w:t>
            </w:r>
            <w:proofErr w:type="spellEnd"/>
            <w:r w:rsidRPr="00EE3353">
              <w:rPr>
                <w:i/>
                <w:iCs/>
                <w:sz w:val="20"/>
              </w:rPr>
              <w:t xml:space="preserve"> </w:t>
            </w:r>
            <w:proofErr w:type="spellStart"/>
            <w:r w:rsidRPr="00EE3353">
              <w:rPr>
                <w:i/>
                <w:iCs/>
                <w:sz w:val="20"/>
              </w:rPr>
              <w:t>TS</w:t>
            </w:r>
            <w:proofErr w:type="spellEnd"/>
            <w:r w:rsidRPr="00EE3353">
              <w:rPr>
                <w:i/>
                <w:iCs/>
                <w:sz w:val="20"/>
              </w:rPr>
              <w:t xml:space="preserve"> 38.211 sub-clause 7.4.1.2.</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lang w:eastAsia="ja-JP"/>
              </w:rPr>
            </w:pPr>
            <w:r w:rsidRPr="00EE3353">
              <w:rPr>
                <w:rFonts w:eastAsia="Malgun Gothic"/>
                <w:i/>
                <w:iCs/>
                <w:sz w:val="20"/>
                <w:u w:val="single"/>
                <w:lang w:eastAsia="ko-KR"/>
              </w:rPr>
              <w:t>Tracking RS</w:t>
            </w:r>
            <w:r w:rsidRPr="00EE3353">
              <w:rPr>
                <w:rFonts w:eastAsia="Malgun Gothic" w:hint="eastAsia"/>
                <w:i/>
                <w:iCs/>
                <w:sz w:val="20"/>
                <w:lang w:eastAsia="ko-KR"/>
              </w:rPr>
              <w:t xml:space="preserve"> (</w:t>
            </w:r>
            <w:proofErr w:type="spellStart"/>
            <w:r w:rsidRPr="00EE3353">
              <w:rPr>
                <w:rFonts w:eastAsia="Malgun Gothic"/>
                <w:i/>
                <w:iCs/>
                <w:sz w:val="20"/>
                <w:lang w:eastAsia="ko-KR"/>
              </w:rPr>
              <w:t>TRS</w:t>
            </w:r>
            <w:proofErr w:type="spellEnd"/>
            <w:r w:rsidRPr="00EE3353">
              <w:rPr>
                <w:rFonts w:eastAsia="Malgun Gothic" w:hint="eastAsia"/>
                <w:i/>
                <w:iCs/>
                <w:sz w:val="20"/>
                <w:lang w:eastAsia="ko-KR"/>
              </w:rPr>
              <w:t>)</w:t>
            </w:r>
            <w:r w:rsidRPr="00EE3353">
              <w:rPr>
                <w:i/>
                <w:iCs/>
                <w:sz w:val="20"/>
              </w:rPr>
              <w:t xml:space="preserve"> can be used for tracking fine time/frequency. </w:t>
            </w:r>
            <w:proofErr w:type="spellStart"/>
            <w:r w:rsidRPr="00EE3353">
              <w:rPr>
                <w:i/>
                <w:iCs/>
                <w:sz w:val="20"/>
              </w:rPr>
              <w:t>TRS</w:t>
            </w:r>
            <w:proofErr w:type="spellEnd"/>
            <w:r w:rsidRPr="00EE3353">
              <w:rPr>
                <w:i/>
                <w:iCs/>
                <w:sz w:val="20"/>
              </w:rPr>
              <w:t xml:space="preserve"> is </w:t>
            </w:r>
            <w:proofErr w:type="spellStart"/>
            <w:r w:rsidRPr="00EE3353">
              <w:rPr>
                <w:i/>
                <w:iCs/>
                <w:sz w:val="20"/>
              </w:rPr>
              <w:t>UE</w:t>
            </w:r>
            <w:proofErr w:type="spellEnd"/>
            <w:r w:rsidRPr="00EE3353">
              <w:rPr>
                <w:i/>
                <w:iCs/>
                <w:sz w:val="20"/>
              </w:rPr>
              <w:t xml:space="preserve">-specifically managed and </w:t>
            </w:r>
            <w:proofErr w:type="spellStart"/>
            <w:r w:rsidRPr="00EE3353">
              <w:rPr>
                <w:i/>
                <w:iCs/>
                <w:sz w:val="20"/>
              </w:rPr>
              <w:t>UE</w:t>
            </w:r>
            <w:proofErr w:type="spellEnd"/>
            <w:r w:rsidRPr="00EE3353">
              <w:rPr>
                <w:i/>
                <w:iCs/>
                <w:sz w:val="20"/>
              </w:rPr>
              <w:t xml:space="preserve"> assume that a </w:t>
            </w:r>
            <w:proofErr w:type="spellStart"/>
            <w:r w:rsidRPr="00EE3353">
              <w:rPr>
                <w:i/>
                <w:iCs/>
                <w:sz w:val="20"/>
              </w:rPr>
              <w:t>TRS</w:t>
            </w:r>
            <w:proofErr w:type="spellEnd"/>
            <w:r w:rsidRPr="00EE3353">
              <w:rPr>
                <w:i/>
                <w:iCs/>
                <w:sz w:val="20"/>
              </w:rPr>
              <w:t xml:space="preserve"> burst is quasi co-located with respect to delay spread, average delay, Doppler shift, and Doppler spread with the </w:t>
            </w:r>
            <w:proofErr w:type="spellStart"/>
            <w:r w:rsidRPr="00EE3353">
              <w:rPr>
                <w:i/>
                <w:iCs/>
                <w:sz w:val="20"/>
              </w:rPr>
              <w:t>PDSCH</w:t>
            </w:r>
            <w:proofErr w:type="spellEnd"/>
            <w:r w:rsidRPr="00EE3353">
              <w:rPr>
                <w:i/>
                <w:iCs/>
                <w:sz w:val="20"/>
              </w:rPr>
              <w:t xml:space="preserve"> DM-RS. For the detailed structure of </w:t>
            </w:r>
            <w:proofErr w:type="spellStart"/>
            <w:r w:rsidRPr="00EE3353">
              <w:rPr>
                <w:i/>
                <w:iCs/>
                <w:sz w:val="20"/>
              </w:rPr>
              <w:t>TRS</w:t>
            </w:r>
            <w:proofErr w:type="spellEnd"/>
            <w:r w:rsidRPr="00EE3353">
              <w:rPr>
                <w:i/>
                <w:iCs/>
                <w:sz w:val="20"/>
              </w:rPr>
              <w:t xml:space="preserve">, see </w:t>
            </w:r>
            <w:proofErr w:type="spellStart"/>
            <w:r w:rsidRPr="00EE3353">
              <w:rPr>
                <w:i/>
                <w:iCs/>
                <w:sz w:val="20"/>
              </w:rPr>
              <w:t>3GPP</w:t>
            </w:r>
            <w:proofErr w:type="spellEnd"/>
            <w:r w:rsidRPr="00EE3353">
              <w:rPr>
                <w:i/>
                <w:iCs/>
                <w:sz w:val="20"/>
              </w:rPr>
              <w:t xml:space="preserve"> </w:t>
            </w:r>
            <w:proofErr w:type="spellStart"/>
            <w:r w:rsidRPr="00EE3353">
              <w:rPr>
                <w:i/>
                <w:iCs/>
                <w:sz w:val="20"/>
              </w:rPr>
              <w:t>TS</w:t>
            </w:r>
            <w:proofErr w:type="spellEnd"/>
            <w:r w:rsidRPr="00EE3353">
              <w:rPr>
                <w:i/>
                <w:iCs/>
                <w:sz w:val="20"/>
              </w:rPr>
              <w:t xml:space="preserve"> 38.211 sub-clause 7.4.1.6.</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b/>
                <w:bCs/>
                <w:i/>
                <w:iCs/>
                <w:sz w:val="20"/>
              </w:rPr>
            </w:pPr>
            <w:r w:rsidRPr="00EE3353">
              <w:rPr>
                <w:b/>
                <w:bCs/>
                <w:i/>
                <w:iCs/>
                <w:sz w:val="20"/>
              </w:rPr>
              <w:t xml:space="preserve">Uplink: </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u w:val="single"/>
              </w:rPr>
              <w:t>Sounding RS</w:t>
            </w:r>
            <w:r w:rsidRPr="00EE3353">
              <w:rPr>
                <w:i/>
                <w:iCs/>
                <w:sz w:val="20"/>
              </w:rPr>
              <w:t xml:space="preserve"> (SRS) can be used for estimation of uplink CSI to assist uplink scheduling and uplink power control. The transmission of SRS is configurable. For the detailed structure of uplink SRS, see </w:t>
            </w:r>
            <w:proofErr w:type="spellStart"/>
            <w:r w:rsidRPr="00EE3353">
              <w:rPr>
                <w:i/>
                <w:iCs/>
                <w:sz w:val="20"/>
              </w:rPr>
              <w:t>3GPP</w:t>
            </w:r>
            <w:proofErr w:type="spellEnd"/>
            <w:r w:rsidRPr="00EE3353">
              <w:rPr>
                <w:i/>
                <w:iCs/>
                <w:sz w:val="20"/>
              </w:rPr>
              <w:t xml:space="preserve"> </w:t>
            </w:r>
            <w:proofErr w:type="spellStart"/>
            <w:r w:rsidRPr="00EE3353">
              <w:rPr>
                <w:i/>
                <w:iCs/>
                <w:sz w:val="20"/>
              </w:rPr>
              <w:t>TS</w:t>
            </w:r>
            <w:proofErr w:type="spellEnd"/>
            <w:r w:rsidRPr="00EE3353">
              <w:rPr>
                <w:i/>
                <w:iCs/>
                <w:sz w:val="20"/>
              </w:rPr>
              <w:t xml:space="preserve"> 38.211 sub-clause 6.4.1.4.</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u w:val="single"/>
              </w:rPr>
              <w:t>Demodulation RS</w:t>
            </w:r>
            <w:r w:rsidRPr="00EE3353">
              <w:rPr>
                <w:i/>
                <w:iCs/>
                <w:sz w:val="20"/>
              </w:rPr>
              <w:t xml:space="preserve"> (DM-RS) can be used for channel estimation for coherent demodulation of the Physical Uplink Shared Channel (</w:t>
            </w:r>
            <w:proofErr w:type="spellStart"/>
            <w:r w:rsidRPr="00EE3353">
              <w:rPr>
                <w:i/>
                <w:iCs/>
                <w:sz w:val="20"/>
              </w:rPr>
              <w:t>PUSCH</w:t>
            </w:r>
            <w:proofErr w:type="spellEnd"/>
            <w:r w:rsidRPr="00EE3353">
              <w:rPr>
                <w:i/>
                <w:iCs/>
                <w:sz w:val="20"/>
              </w:rPr>
              <w:t xml:space="preserve">) and the </w:t>
            </w:r>
            <w:proofErr w:type="spellStart"/>
            <w:r w:rsidRPr="00EE3353">
              <w:rPr>
                <w:i/>
                <w:iCs/>
                <w:sz w:val="20"/>
              </w:rPr>
              <w:t>PUCCH</w:t>
            </w:r>
            <w:proofErr w:type="spellEnd"/>
            <w:r w:rsidRPr="00EE3353">
              <w:rPr>
                <w:i/>
                <w:iCs/>
                <w:sz w:val="20"/>
              </w:rPr>
              <w:t xml:space="preserve">. Uplink DM-RS is mapped to physical resources according to the type given by higher-layer parameter. For the detailed structure of uplink DM-RS for </w:t>
            </w:r>
            <w:proofErr w:type="spellStart"/>
            <w:r w:rsidRPr="00EE3353">
              <w:rPr>
                <w:i/>
                <w:iCs/>
                <w:sz w:val="20"/>
              </w:rPr>
              <w:t>PUSCH</w:t>
            </w:r>
            <w:proofErr w:type="spellEnd"/>
            <w:r w:rsidRPr="00EE3353">
              <w:rPr>
                <w:i/>
                <w:iCs/>
                <w:sz w:val="20"/>
              </w:rPr>
              <w:t xml:space="preserve"> and </w:t>
            </w:r>
            <w:proofErr w:type="spellStart"/>
            <w:r w:rsidRPr="00EE3353">
              <w:rPr>
                <w:i/>
                <w:iCs/>
                <w:sz w:val="20"/>
              </w:rPr>
              <w:t>PUCCH</w:t>
            </w:r>
            <w:proofErr w:type="spellEnd"/>
            <w:r w:rsidRPr="00EE3353">
              <w:rPr>
                <w:i/>
                <w:iCs/>
                <w:sz w:val="20"/>
              </w:rPr>
              <w:t xml:space="preserve">, see </w:t>
            </w:r>
            <w:proofErr w:type="spellStart"/>
            <w:r w:rsidRPr="00EE3353">
              <w:rPr>
                <w:i/>
                <w:iCs/>
                <w:sz w:val="20"/>
              </w:rPr>
              <w:t>3GPP</w:t>
            </w:r>
            <w:proofErr w:type="spellEnd"/>
            <w:r w:rsidRPr="00EE3353">
              <w:rPr>
                <w:i/>
                <w:iCs/>
                <w:sz w:val="20"/>
              </w:rPr>
              <w:t xml:space="preserve"> </w:t>
            </w:r>
            <w:proofErr w:type="spellStart"/>
            <w:r w:rsidRPr="00EE3353">
              <w:rPr>
                <w:i/>
                <w:iCs/>
                <w:sz w:val="20"/>
              </w:rPr>
              <w:t>TS</w:t>
            </w:r>
            <w:proofErr w:type="spellEnd"/>
            <w:r w:rsidRPr="00EE3353">
              <w:rPr>
                <w:i/>
                <w:iCs/>
                <w:sz w:val="20"/>
              </w:rPr>
              <w:t xml:space="preserve"> 38.211 sub-clauses 6.4.1.1 and 6.4.1.3, respectively.</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u w:val="single"/>
              </w:rPr>
              <w:t>Phase-tracking RS</w:t>
            </w:r>
            <w:r w:rsidRPr="00EE3353">
              <w:rPr>
                <w:i/>
                <w:iCs/>
                <w:sz w:val="20"/>
              </w:rPr>
              <w:t xml:space="preserve"> (PT-RS) is present only in the resource blocks used for the </w:t>
            </w:r>
            <w:proofErr w:type="spellStart"/>
            <w:r w:rsidRPr="00EE3353">
              <w:rPr>
                <w:i/>
                <w:iCs/>
                <w:sz w:val="20"/>
              </w:rPr>
              <w:t>PUSCH</w:t>
            </w:r>
            <w:proofErr w:type="spellEnd"/>
            <w:r w:rsidRPr="00EE3353">
              <w:rPr>
                <w:i/>
                <w:iCs/>
                <w:sz w:val="20"/>
              </w:rPr>
              <w:t xml:space="preserve">, and only if the higher-layer parameter indicates PT-RS being used. For the detailed structure of PT-RS, see </w:t>
            </w:r>
            <w:proofErr w:type="spellStart"/>
            <w:r w:rsidRPr="00EE3353">
              <w:rPr>
                <w:i/>
                <w:iCs/>
                <w:sz w:val="20"/>
              </w:rPr>
              <w:t>3GPP</w:t>
            </w:r>
            <w:proofErr w:type="spellEnd"/>
            <w:r w:rsidRPr="00EE3353">
              <w:rPr>
                <w:i/>
                <w:iCs/>
                <w:sz w:val="20"/>
              </w:rPr>
              <w:t xml:space="preserve"> </w:t>
            </w:r>
            <w:proofErr w:type="spellStart"/>
            <w:r w:rsidRPr="00EE3353">
              <w:rPr>
                <w:rFonts w:hint="eastAsia"/>
                <w:i/>
                <w:iCs/>
                <w:sz w:val="20"/>
              </w:rPr>
              <w:t>TS</w:t>
            </w:r>
            <w:proofErr w:type="spellEnd"/>
            <w:r w:rsidRPr="00EE3353">
              <w:rPr>
                <w:rFonts w:hint="eastAsia"/>
                <w:i/>
                <w:iCs/>
                <w:sz w:val="20"/>
              </w:rPr>
              <w:t xml:space="preserve"> </w:t>
            </w:r>
            <w:r w:rsidRPr="00EE3353">
              <w:rPr>
                <w:i/>
                <w:iCs/>
                <w:sz w:val="20"/>
              </w:rPr>
              <w:t>38.211 sub-clause 6.4.1.2.</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p>
          <w:p w:rsidR="007C47E8" w:rsidRPr="00EE3353" w:rsidRDefault="007C47E8" w:rsidP="007C47E8">
            <w:pPr>
              <w:pStyle w:val="Tabletext"/>
              <w:rPr>
                <w:i/>
              </w:rPr>
            </w:pPr>
            <w:r w:rsidRPr="00EE3353">
              <w:rPr>
                <w:rFonts w:ascii="BatangChe" w:eastAsia="BatangChe" w:hAnsi="BatangChe" w:cs="BatangChe"/>
                <w:i/>
              </w:rPr>
              <w:t>C</w:t>
            </w:r>
            <w:r w:rsidRPr="00EE3353">
              <w:rPr>
                <w:i/>
              </w:rPr>
              <w:t>hannel-tracking/estimation algorithms are receiver-implementation specific.</w:t>
            </w:r>
          </w:p>
          <w:p w:rsidR="007C47E8" w:rsidRPr="00C259E5" w:rsidRDefault="007C47E8" w:rsidP="007C47E8">
            <w:pPr>
              <w:pStyle w:val="Tabletext"/>
              <w:rPr>
                <w:b/>
                <w:bCs/>
              </w:rPr>
            </w:pPr>
          </w:p>
        </w:tc>
      </w:tr>
    </w:tbl>
    <w:p w:rsidR="00812C4C" w:rsidRDefault="00812C4C">
      <w:r>
        <w:br w:type="page"/>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267"/>
      </w:tblGrid>
      <w:tr w:rsidR="007C47E8" w:rsidRPr="00BB4599" w:rsidTr="007C47E8">
        <w:trPr>
          <w:cantSplit/>
          <w:jc w:val="center"/>
        </w:trPr>
        <w:tc>
          <w:tcPr>
            <w:tcW w:w="1589" w:type="dxa"/>
          </w:tcPr>
          <w:p w:rsidR="007C47E8" w:rsidRPr="00BB4599" w:rsidRDefault="007C47E8" w:rsidP="007C47E8">
            <w:pPr>
              <w:pStyle w:val="Tabletext"/>
              <w:rPr>
                <w:b/>
                <w:bCs/>
              </w:rPr>
            </w:pPr>
            <w:r w:rsidRPr="00BB4599">
              <w:rPr>
                <w:rFonts w:eastAsia="Malgun Gothic"/>
                <w:b/>
                <w:bCs/>
              </w:rPr>
              <w:lastRenderedPageBreak/>
              <w:t>5.2.3.2.4</w:t>
            </w:r>
            <w:r>
              <w:rPr>
                <w:rFonts w:eastAsia="Malgun Gothic"/>
                <w:b/>
                <w:bCs/>
              </w:rPr>
              <w:t xml:space="preserve"> </w:t>
            </w:r>
          </w:p>
        </w:tc>
        <w:tc>
          <w:tcPr>
            <w:tcW w:w="7267" w:type="dxa"/>
          </w:tcPr>
          <w:p w:rsidR="007C47E8" w:rsidRPr="00123735" w:rsidRDefault="007C47E8" w:rsidP="007C47E8">
            <w:pPr>
              <w:pStyle w:val="Tabletext"/>
              <w:rPr>
                <w:rFonts w:eastAsia="Malgun Gothic"/>
                <w:b/>
                <w:bCs/>
                <w:lang w:eastAsia="ko-KR"/>
              </w:rPr>
            </w:pPr>
            <w:r w:rsidRPr="00BB4599">
              <w:rPr>
                <w:b/>
                <w:bCs/>
              </w:rPr>
              <w:t xml:space="preserve">Physical channel structure and multiplexing </w:t>
            </w:r>
          </w:p>
        </w:tc>
      </w:tr>
      <w:tr w:rsidR="007C47E8" w:rsidRPr="00BB4599" w:rsidTr="007C47E8">
        <w:trPr>
          <w:cantSplit/>
          <w:jc w:val="center"/>
        </w:trPr>
        <w:tc>
          <w:tcPr>
            <w:tcW w:w="1589" w:type="dxa"/>
          </w:tcPr>
          <w:p w:rsidR="007C47E8" w:rsidRPr="00BB4599" w:rsidRDefault="007C47E8" w:rsidP="007C47E8">
            <w:pPr>
              <w:pStyle w:val="Tabletext"/>
            </w:pPr>
            <w:r w:rsidRPr="00BB4599">
              <w:rPr>
                <w:rFonts w:eastAsia="Malgun Gothic"/>
              </w:rPr>
              <w:t>5.2.3.2.4.1</w:t>
            </w:r>
          </w:p>
        </w:tc>
        <w:tc>
          <w:tcPr>
            <w:tcW w:w="7267" w:type="dxa"/>
          </w:tcPr>
          <w:p w:rsidR="007C47E8" w:rsidRPr="00BB4599" w:rsidRDefault="007C47E8" w:rsidP="007C47E8">
            <w:pPr>
              <w:pStyle w:val="Tabletext"/>
            </w:pPr>
            <w:r w:rsidRPr="00BB4599">
              <w:t xml:space="preserve">What is the physical channel bit rate (M or </w:t>
            </w:r>
            <w:proofErr w:type="spellStart"/>
            <w:r w:rsidRPr="00BB4599">
              <w:t>Gbit</w:t>
            </w:r>
            <w:proofErr w:type="spellEnd"/>
            <w:r w:rsidRPr="00BB4599">
              <w:t>/s) for supported bandwidths?</w:t>
            </w:r>
          </w:p>
          <w:p w:rsidR="007C47E8" w:rsidRDefault="007C47E8" w:rsidP="007C47E8">
            <w:pPr>
              <w:pStyle w:val="Tabletext"/>
            </w:pPr>
            <w:r w:rsidRPr="00BB4599">
              <w:t>i.e., the product of the modulation symbol rate (in symbols per second), bits per modulation symbol, and the number of streams supported by the antenna system.</w:t>
            </w:r>
          </w:p>
          <w:p w:rsidR="007C47E8" w:rsidRDefault="007C47E8" w:rsidP="007C47E8">
            <w:pPr>
              <w:pStyle w:val="Tabletext"/>
            </w:pPr>
          </w:p>
          <w:p w:rsidR="007C47E8" w:rsidRPr="00E82BBE" w:rsidRDefault="007C47E8" w:rsidP="00165916">
            <w:pPr>
              <w:pStyle w:val="Tabletext"/>
              <w:spacing w:beforeLines="50" w:before="120" w:after="0"/>
              <w:rPr>
                <w:i/>
                <w:highlight w:val="yellow"/>
              </w:rPr>
            </w:pPr>
            <w:r w:rsidRPr="00EE3353">
              <w:rPr>
                <w:rFonts w:eastAsia="Malgun Gothic"/>
                <w:bCs/>
                <w:i/>
                <w:iCs/>
                <w:szCs w:val="22"/>
                <w:lang w:val="en-US" w:eastAsia="ko-KR"/>
              </w:rPr>
              <w:t>The physical channel bit rate depends on the modulation scheme and number of spati</w:t>
            </w:r>
            <w:r>
              <w:rPr>
                <w:rFonts w:eastAsia="Malgun Gothic"/>
                <w:bCs/>
                <w:i/>
                <w:iCs/>
                <w:szCs w:val="22"/>
                <w:lang w:val="en-US" w:eastAsia="ko-KR"/>
              </w:rPr>
              <w:t>al-multiplexing layers.</w:t>
            </w:r>
          </w:p>
          <w:p w:rsidR="007C47E8" w:rsidRPr="00BB4599" w:rsidRDefault="007C47E8" w:rsidP="00165916">
            <w:pPr>
              <w:pStyle w:val="Tabletext"/>
              <w:tabs>
                <w:tab w:val="clear" w:pos="1871"/>
              </w:tabs>
              <w:spacing w:beforeLines="50" w:before="120" w:after="0"/>
              <w:rPr>
                <w:rFonts w:eastAsia="Malgun Gothic"/>
              </w:rPr>
            </w:pPr>
          </w:p>
        </w:tc>
      </w:tr>
      <w:tr w:rsidR="007C47E8" w:rsidRPr="00BB4599" w:rsidTr="007C47E8">
        <w:trPr>
          <w:cantSplit/>
          <w:jc w:val="center"/>
        </w:trPr>
        <w:tc>
          <w:tcPr>
            <w:tcW w:w="1589" w:type="dxa"/>
          </w:tcPr>
          <w:p w:rsidR="007C47E8" w:rsidRPr="00BB4599" w:rsidRDefault="007C47E8" w:rsidP="007C47E8">
            <w:pPr>
              <w:pStyle w:val="Tabletext"/>
            </w:pPr>
            <w:r w:rsidRPr="00BB4599">
              <w:rPr>
                <w:rFonts w:eastAsia="Malgun Gothic"/>
              </w:rPr>
              <w:t>5.2.3.2.4.2</w:t>
            </w:r>
          </w:p>
        </w:tc>
        <w:tc>
          <w:tcPr>
            <w:tcW w:w="7267" w:type="dxa"/>
          </w:tcPr>
          <w:p w:rsidR="007C47E8" w:rsidRPr="00BB4599" w:rsidRDefault="007C47E8" w:rsidP="007C47E8">
            <w:pPr>
              <w:pStyle w:val="Tabletext"/>
              <w:rPr>
                <w:i/>
                <w:iCs/>
              </w:rPr>
            </w:pPr>
            <w:r w:rsidRPr="00BB4599">
              <w:rPr>
                <w:i/>
                <w:iCs/>
              </w:rPr>
              <w:t>Layer 1 and Layer 2 overhead estimation.</w:t>
            </w:r>
          </w:p>
          <w:p w:rsidR="007C47E8" w:rsidRDefault="007C47E8" w:rsidP="007C47E8">
            <w:pPr>
              <w:pStyle w:val="Tabletext"/>
              <w:rPr>
                <w:rFonts w:eastAsia="Malgun Gothic"/>
                <w:lang w:eastAsia="ko-KR"/>
              </w:rPr>
            </w:pPr>
            <w:r w:rsidRPr="00BB4599">
              <w:t xml:space="preserve">Describe how the </w:t>
            </w:r>
            <w:proofErr w:type="spellStart"/>
            <w:r w:rsidRPr="00BB4599">
              <w:t>RIT</w:t>
            </w:r>
            <w:proofErr w:type="spellEnd"/>
            <w:r w:rsidRPr="00BB4599">
              <w:t>/</w:t>
            </w:r>
            <w:proofErr w:type="spellStart"/>
            <w:r w:rsidRPr="00BB4599">
              <w:t>SRIT</w:t>
            </w:r>
            <w:proofErr w:type="spellEnd"/>
            <w:r w:rsidRPr="00BB4599">
              <w:t xml:space="preserve"> accounts for all layer 1 (</w:t>
            </w:r>
            <w:proofErr w:type="spellStart"/>
            <w:r w:rsidRPr="00BB4599">
              <w:t>PHY</w:t>
            </w:r>
            <w:proofErr w:type="spellEnd"/>
            <w:r w:rsidRPr="00BB4599">
              <w:t>) and layer 2 (MAC) overhead and provide an accurate estimate that includes static and dynamic overheads.</w:t>
            </w:r>
          </w:p>
          <w:p w:rsidR="007C47E8" w:rsidRPr="00EE3353" w:rsidRDefault="007C47E8" w:rsidP="007C47E8">
            <w:pPr>
              <w:pStyle w:val="Tabletext"/>
              <w:rPr>
                <w:rFonts w:eastAsia="Malgun Gothic"/>
                <w:lang w:eastAsia="ko-KR"/>
              </w:rPr>
            </w:pPr>
          </w:p>
          <w:p w:rsidR="007C47E8" w:rsidRPr="00EE3353" w:rsidRDefault="00897988" w:rsidP="00165916">
            <w:pPr>
              <w:pStyle w:val="Tabletext"/>
              <w:spacing w:beforeLines="50" w:before="120" w:after="0"/>
              <w:rPr>
                <w:rFonts w:eastAsia="Malgun Gothic"/>
                <w:bCs/>
                <w:i/>
                <w:iCs/>
                <w:szCs w:val="22"/>
                <w:lang w:val="en-US" w:eastAsia="ko-KR"/>
              </w:rPr>
            </w:pPr>
            <w:r w:rsidRPr="009E3ADC">
              <w:rPr>
                <w:rFonts w:eastAsia="Malgun Gothic"/>
                <w:bCs/>
                <w:i/>
                <w:iCs/>
                <w:szCs w:val="22"/>
                <w:lang w:val="en-US" w:eastAsia="ko-KR"/>
              </w:rPr>
              <w:t>Related description</w:t>
            </w:r>
            <w:r w:rsidR="006728E6" w:rsidRPr="009E3ADC">
              <w:rPr>
                <w:rFonts w:eastAsia="Malgun Gothic"/>
                <w:bCs/>
                <w:i/>
                <w:iCs/>
                <w:szCs w:val="22"/>
                <w:lang w:val="en-US" w:eastAsia="ko-KR"/>
              </w:rPr>
              <w:t xml:space="preserve"> will be provided</w:t>
            </w:r>
            <w:r w:rsidRPr="009E3ADC">
              <w:rPr>
                <w:rFonts w:eastAsia="Malgun Gothic"/>
                <w:bCs/>
                <w:i/>
                <w:iCs/>
                <w:szCs w:val="22"/>
                <w:lang w:val="en-US" w:eastAsia="ko-KR"/>
              </w:rPr>
              <w:t xml:space="preserve"> in</w:t>
            </w:r>
            <w:r>
              <w:rPr>
                <w:rFonts w:eastAsia="Malgun Gothic"/>
                <w:bCs/>
                <w:i/>
                <w:iCs/>
                <w:szCs w:val="22"/>
                <w:lang w:val="en-US" w:eastAsia="ko-KR"/>
              </w:rPr>
              <w:t xml:space="preserve"> later update.</w:t>
            </w:r>
          </w:p>
          <w:p w:rsidR="007C47E8" w:rsidRPr="000D782A"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rPr>
                <w:rFonts w:eastAsia="Malgun Gothic"/>
              </w:rPr>
              <w:t>5.2.3.2.4.3</w:t>
            </w:r>
          </w:p>
        </w:tc>
        <w:tc>
          <w:tcPr>
            <w:tcW w:w="7267" w:type="dxa"/>
          </w:tcPr>
          <w:p w:rsidR="007C47E8" w:rsidRPr="00BB4599" w:rsidRDefault="007C47E8" w:rsidP="007C47E8">
            <w:pPr>
              <w:pStyle w:val="Tabletext"/>
              <w:rPr>
                <w:i/>
                <w:iCs/>
              </w:rPr>
            </w:pPr>
            <w:r w:rsidRPr="00BB4599">
              <w:rPr>
                <w:i/>
                <w:iCs/>
              </w:rPr>
              <w:t xml:space="preserve">Variable bit rate capabilities: </w:t>
            </w:r>
          </w:p>
          <w:p w:rsidR="007C47E8" w:rsidRDefault="007C47E8" w:rsidP="007C47E8">
            <w:pPr>
              <w:pStyle w:val="Tabletext"/>
              <w:rPr>
                <w:rFonts w:eastAsia="Malgun Gothic"/>
                <w:lang w:eastAsia="ko-KR"/>
              </w:rPr>
            </w:pPr>
            <w:r w:rsidRPr="00BB4599">
              <w:t>Describe how the proposal supports different applications and services with various bit rate requirements.</w:t>
            </w:r>
          </w:p>
          <w:p w:rsidR="007C47E8" w:rsidRDefault="007C47E8" w:rsidP="007C47E8">
            <w:pPr>
              <w:pStyle w:val="Tabletext"/>
              <w:rPr>
                <w:rFonts w:eastAsia="Malgun Gothic"/>
                <w:lang w:eastAsia="ko-KR"/>
              </w:rPr>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For a given combination of subcarrier spacing, modulation scheme, code rate, and number of spatial-multiplexing layers, the data rate available to a user can be controlled by the scheduler by assigning different number of resource blocks for the transmission. In case of multiple services, the available/assigned resource, and thus the available data rate, is shared between the services.</w:t>
            </w:r>
            <w:r w:rsidRPr="00EE3353">
              <w:rPr>
                <w:rFonts w:hint="eastAsia"/>
                <w:i/>
                <w:iCs/>
                <w:sz w:val="20"/>
              </w:rPr>
              <w:t xml:space="preserve"> </w:t>
            </w:r>
            <w:r w:rsidRPr="00EE3353">
              <w:rPr>
                <w:i/>
                <w:iCs/>
                <w:sz w:val="20"/>
              </w:rPr>
              <w:t xml:space="preserve">The </w:t>
            </w:r>
            <w:proofErr w:type="spellStart"/>
            <w:r w:rsidRPr="00EE3353">
              <w:rPr>
                <w:i/>
                <w:iCs/>
                <w:sz w:val="20"/>
              </w:rPr>
              <w:t>5G</w:t>
            </w:r>
            <w:proofErr w:type="spellEnd"/>
            <w:r w:rsidRPr="00EE3353">
              <w:rPr>
                <w:i/>
                <w:iCs/>
                <w:sz w:val="20"/>
              </w:rPr>
              <w:t xml:space="preserve"> </w:t>
            </w:r>
            <w:proofErr w:type="spellStart"/>
            <w:r w:rsidRPr="00EE3353">
              <w:rPr>
                <w:i/>
                <w:iCs/>
                <w:sz w:val="20"/>
              </w:rPr>
              <w:t>QoS</w:t>
            </w:r>
            <w:proofErr w:type="spellEnd"/>
            <w:r w:rsidRPr="00EE3353">
              <w:rPr>
                <w:i/>
                <w:iCs/>
                <w:sz w:val="20"/>
              </w:rPr>
              <w:t xml:space="preserve"> model supports both </w:t>
            </w:r>
            <w:proofErr w:type="spellStart"/>
            <w:r w:rsidRPr="00EE3353">
              <w:rPr>
                <w:i/>
                <w:iCs/>
                <w:sz w:val="20"/>
              </w:rPr>
              <w:t>QoS</w:t>
            </w:r>
            <w:proofErr w:type="spellEnd"/>
            <w:r w:rsidRPr="00EE3353">
              <w:rPr>
                <w:i/>
                <w:iCs/>
                <w:sz w:val="20"/>
              </w:rPr>
              <w:t xml:space="preserve"> Flows that require guaranteed flow bit rate (</w:t>
            </w:r>
            <w:proofErr w:type="spellStart"/>
            <w:r w:rsidRPr="00EE3353">
              <w:rPr>
                <w:i/>
                <w:iCs/>
                <w:sz w:val="20"/>
              </w:rPr>
              <w:t>GBR</w:t>
            </w:r>
            <w:proofErr w:type="spellEnd"/>
            <w:r w:rsidRPr="00EE3353">
              <w:rPr>
                <w:i/>
                <w:iCs/>
                <w:sz w:val="20"/>
              </w:rPr>
              <w:t xml:space="preserve"> </w:t>
            </w:r>
            <w:proofErr w:type="spellStart"/>
            <w:r w:rsidRPr="00EE3353">
              <w:rPr>
                <w:i/>
                <w:iCs/>
                <w:sz w:val="20"/>
              </w:rPr>
              <w:t>QoS</w:t>
            </w:r>
            <w:proofErr w:type="spellEnd"/>
            <w:r w:rsidRPr="00EE3353">
              <w:rPr>
                <w:i/>
                <w:iCs/>
                <w:sz w:val="20"/>
              </w:rPr>
              <w:t xml:space="preserve"> Flows) and </w:t>
            </w:r>
            <w:proofErr w:type="spellStart"/>
            <w:r w:rsidRPr="00EE3353">
              <w:rPr>
                <w:i/>
                <w:iCs/>
                <w:sz w:val="20"/>
              </w:rPr>
              <w:t>QoS</w:t>
            </w:r>
            <w:proofErr w:type="spellEnd"/>
            <w:r w:rsidRPr="00EE3353">
              <w:rPr>
                <w:i/>
                <w:iCs/>
                <w:sz w:val="20"/>
              </w:rPr>
              <w:t xml:space="preserve"> Flows that do not require guaranteed flow bit rate (non-</w:t>
            </w:r>
            <w:proofErr w:type="spellStart"/>
            <w:r w:rsidRPr="00EE3353">
              <w:rPr>
                <w:i/>
                <w:iCs/>
                <w:sz w:val="20"/>
              </w:rPr>
              <w:t>GBR</w:t>
            </w:r>
            <w:proofErr w:type="spellEnd"/>
            <w:r w:rsidRPr="00EE3353">
              <w:rPr>
                <w:i/>
                <w:iCs/>
                <w:sz w:val="20"/>
              </w:rPr>
              <w:t xml:space="preserve"> </w:t>
            </w:r>
            <w:proofErr w:type="spellStart"/>
            <w:r w:rsidRPr="00EE3353">
              <w:rPr>
                <w:i/>
                <w:iCs/>
                <w:sz w:val="20"/>
              </w:rPr>
              <w:t>QoS</w:t>
            </w:r>
            <w:proofErr w:type="spellEnd"/>
            <w:r w:rsidRPr="00EE3353">
              <w:rPr>
                <w:i/>
                <w:iCs/>
                <w:sz w:val="20"/>
              </w:rPr>
              <w:t xml:space="preserve"> Flows).</w:t>
            </w:r>
          </w:p>
          <w:p w:rsidR="007C47E8" w:rsidRPr="009776EC"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5.2.3.2.4.4</w:t>
            </w:r>
          </w:p>
        </w:tc>
        <w:tc>
          <w:tcPr>
            <w:tcW w:w="7267" w:type="dxa"/>
          </w:tcPr>
          <w:p w:rsidR="007C47E8" w:rsidRPr="00BB4599" w:rsidRDefault="007C47E8" w:rsidP="007C47E8">
            <w:pPr>
              <w:pStyle w:val="Tabletext"/>
              <w:rPr>
                <w:rFonts w:eastAsia="Malgun Gothic"/>
                <w:i/>
                <w:iCs/>
              </w:rPr>
            </w:pPr>
            <w:r w:rsidRPr="00BB4599">
              <w:rPr>
                <w:rFonts w:eastAsia="Malgun Gothic"/>
                <w:i/>
                <w:iCs/>
              </w:rPr>
              <w:t>Variable payload capabilities:</w:t>
            </w:r>
          </w:p>
          <w:p w:rsidR="007C47E8" w:rsidRDefault="007C47E8" w:rsidP="007C47E8">
            <w:pPr>
              <w:pStyle w:val="Tabletext"/>
              <w:rPr>
                <w:rFonts w:eastAsia="Malgun Gothic"/>
              </w:rPr>
            </w:pPr>
            <w:r w:rsidRPr="00BB4599">
              <w:rPr>
                <w:rFonts w:eastAsia="Malgun Gothic"/>
              </w:rPr>
              <w:t xml:space="preserve">Describe how the </w:t>
            </w:r>
            <w:proofErr w:type="spellStart"/>
            <w:r w:rsidRPr="00BB4599">
              <w:rPr>
                <w:rFonts w:eastAsia="Malgun Gothic"/>
              </w:rPr>
              <w:t>RIT</w:t>
            </w:r>
            <w:proofErr w:type="spellEnd"/>
            <w:r w:rsidRPr="00BB4599">
              <w:rPr>
                <w:rFonts w:eastAsia="Malgun Gothic"/>
              </w:rPr>
              <w:t>/</w:t>
            </w:r>
            <w:proofErr w:type="spellStart"/>
            <w:r w:rsidRPr="00BB4599">
              <w:rPr>
                <w:rFonts w:eastAsia="Malgun Gothic"/>
              </w:rPr>
              <w:t>SRIT</w:t>
            </w:r>
            <w:proofErr w:type="spellEnd"/>
            <w:r w:rsidRPr="00BB4599">
              <w:rPr>
                <w:rFonts w:eastAsia="Malgun Gothic"/>
              </w:rPr>
              <w:t xml:space="preserve"> supports IP-based application layer protocols/services (e.g., VoIP, video-streaming, interactive gaming, etc.) with variable-size payloads.</w:t>
            </w:r>
          </w:p>
          <w:p w:rsidR="007C47E8" w:rsidRDefault="007C47E8" w:rsidP="007C47E8">
            <w:pPr>
              <w:pStyle w:val="Tabletext"/>
              <w:rPr>
                <w:rFonts w:eastAsia="Malgun Gothic"/>
              </w:rPr>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 xml:space="preserve">The </w:t>
            </w:r>
            <w:proofErr w:type="spellStart"/>
            <w:r w:rsidRPr="00EE3353">
              <w:rPr>
                <w:i/>
                <w:iCs/>
                <w:sz w:val="20"/>
              </w:rPr>
              <w:t>RIT</w:t>
            </w:r>
            <w:proofErr w:type="spellEnd"/>
            <w:r w:rsidRPr="00EE3353">
              <w:rPr>
                <w:i/>
                <w:iCs/>
                <w:sz w:val="20"/>
              </w:rPr>
              <w:t xml:space="preserve"> is designed primarily for IP based services. The variable transport-block size is supported.</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 xml:space="preserve">See </w:t>
            </w:r>
            <w:proofErr w:type="spellStart"/>
            <w:r w:rsidRPr="00EE3353">
              <w:rPr>
                <w:i/>
                <w:iCs/>
                <w:sz w:val="20"/>
              </w:rPr>
              <w:t>3GPP</w:t>
            </w:r>
            <w:proofErr w:type="spellEnd"/>
            <w:r w:rsidRPr="00EE3353">
              <w:rPr>
                <w:i/>
                <w:iCs/>
                <w:sz w:val="20"/>
              </w:rPr>
              <w:t xml:space="preserve"> </w:t>
            </w:r>
            <w:proofErr w:type="spellStart"/>
            <w:r w:rsidRPr="00EE3353">
              <w:rPr>
                <w:i/>
                <w:iCs/>
                <w:sz w:val="20"/>
              </w:rPr>
              <w:t>TS</w:t>
            </w:r>
            <w:proofErr w:type="spellEnd"/>
            <w:r w:rsidRPr="00EE3353">
              <w:rPr>
                <w:i/>
                <w:iCs/>
                <w:sz w:val="20"/>
              </w:rPr>
              <w:t xml:space="preserve"> 38.214 sub-clause 5.1.3.2 and 6.1.4.2 for details.</w:t>
            </w:r>
          </w:p>
          <w:p w:rsidR="007C47E8" w:rsidRPr="00BB4599" w:rsidRDefault="007C47E8" w:rsidP="007C47E8">
            <w:pPr>
              <w:pStyle w:val="Tabletext"/>
            </w:pPr>
          </w:p>
        </w:tc>
      </w:tr>
      <w:tr w:rsidR="007C47E8" w:rsidRPr="00BB4599" w:rsidTr="007C47E8">
        <w:trPr>
          <w:cantSplit/>
          <w:jc w:val="center"/>
        </w:trPr>
        <w:tc>
          <w:tcPr>
            <w:tcW w:w="1589" w:type="dxa"/>
          </w:tcPr>
          <w:p w:rsidR="007C47E8" w:rsidRPr="00BB4599" w:rsidRDefault="007C47E8" w:rsidP="007C47E8">
            <w:pPr>
              <w:pStyle w:val="Tabletext"/>
            </w:pPr>
            <w:r w:rsidRPr="00BB4599">
              <w:rPr>
                <w:rFonts w:eastAsia="Malgun Gothic"/>
              </w:rPr>
              <w:lastRenderedPageBreak/>
              <w:t>5.2.3.2.4.5</w:t>
            </w:r>
          </w:p>
        </w:tc>
        <w:tc>
          <w:tcPr>
            <w:tcW w:w="7267" w:type="dxa"/>
          </w:tcPr>
          <w:p w:rsidR="007C47E8" w:rsidRPr="00BB4599" w:rsidRDefault="007C47E8" w:rsidP="007C47E8">
            <w:pPr>
              <w:pStyle w:val="Tabletext"/>
              <w:rPr>
                <w:i/>
                <w:iCs/>
              </w:rPr>
            </w:pPr>
            <w:r w:rsidRPr="00BB4599">
              <w:rPr>
                <w:i/>
                <w:iCs/>
              </w:rPr>
              <w:t>Signalling transmission scheme:</w:t>
            </w:r>
          </w:p>
          <w:p w:rsidR="007C47E8" w:rsidRDefault="007C47E8" w:rsidP="007C47E8">
            <w:pPr>
              <w:pStyle w:val="Tabletext"/>
            </w:pPr>
            <w:r w:rsidRPr="00BB4599">
              <w:t>Describe how transmission schemes are different for signalling/control from that of user data.</w:t>
            </w:r>
          </w:p>
          <w:p w:rsidR="007C47E8" w:rsidRDefault="007C47E8" w:rsidP="007C47E8">
            <w:pPr>
              <w:pStyle w:val="Tabletext"/>
            </w:pPr>
          </w:p>
          <w:p w:rsidR="007C47E8" w:rsidRPr="00EE3353" w:rsidRDefault="007C47E8" w:rsidP="007C47E8">
            <w:pPr>
              <w:pStyle w:val="Tabletext"/>
              <w:ind w:left="284" w:hanging="284"/>
              <w:rPr>
                <w:rFonts w:eastAsia="Malgun Gothic"/>
                <w:b/>
                <w:i/>
                <w:lang w:eastAsia="ko-KR"/>
              </w:rPr>
            </w:pPr>
            <w:r w:rsidRPr="00EE3353">
              <w:rPr>
                <w:rFonts w:eastAsia="Malgun Gothic" w:hint="eastAsia"/>
                <w:b/>
                <w:i/>
                <w:lang w:eastAsia="ko-KR"/>
              </w:rPr>
              <w:t>Upl</w:t>
            </w:r>
            <w:r w:rsidRPr="00EE3353">
              <w:rPr>
                <w:rFonts w:eastAsia="Malgun Gothic"/>
                <w:b/>
                <w:i/>
                <w:lang w:eastAsia="ko-KR"/>
              </w:rPr>
              <w:t>ink</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The physical uplink control channel supports multiple formats as shown in Table 5.2.3.2.4.5-1.</w:t>
            </w:r>
          </w:p>
          <w:p w:rsidR="007C47E8" w:rsidRPr="00EE3353" w:rsidRDefault="007C47E8" w:rsidP="007C47E8">
            <w:pPr>
              <w:pStyle w:val="Tabletext"/>
              <w:jc w:val="center"/>
              <w:rPr>
                <w:i/>
                <w:lang w:val="en-US"/>
              </w:rPr>
            </w:pPr>
            <w:r w:rsidRPr="00EE3353">
              <w:rPr>
                <w:i/>
                <w:lang w:val="en-US"/>
              </w:rPr>
              <w:t xml:space="preserve">Table </w:t>
            </w:r>
            <w:r w:rsidRPr="00EE3353">
              <w:rPr>
                <w:rFonts w:eastAsia="Malgun Gothic"/>
                <w:i/>
              </w:rPr>
              <w:t>5.2.3.2.4.5</w:t>
            </w:r>
            <w:r w:rsidRPr="00EE3353">
              <w:rPr>
                <w:rFonts w:eastAsia="Malgun Gothic" w:hint="eastAsia"/>
                <w:i/>
                <w:lang w:eastAsia="ko-KR"/>
              </w:rPr>
              <w:t>-1</w:t>
            </w:r>
            <w:r w:rsidRPr="00EE3353">
              <w:rPr>
                <w:i/>
                <w:lang w:val="en-US"/>
              </w:rPr>
              <w:t xml:space="preserve">: </w:t>
            </w:r>
            <w:proofErr w:type="spellStart"/>
            <w:r w:rsidRPr="00EE3353">
              <w:rPr>
                <w:i/>
                <w:lang w:val="en-US"/>
              </w:rPr>
              <w:t>PUCCH</w:t>
            </w:r>
            <w:proofErr w:type="spellEnd"/>
            <w:r w:rsidRPr="00EE3353">
              <w:rPr>
                <w:i/>
                <w:lang w:val="en-US"/>
              </w:rPr>
              <w:t xml:space="preserve"> formats</w:t>
            </w:r>
          </w:p>
          <w:tbl>
            <w:tblPr>
              <w:tblW w:w="6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35"/>
              <w:gridCol w:w="2322"/>
            </w:tblGrid>
            <w:tr w:rsidR="007C47E8" w:rsidRPr="00EE3353" w:rsidTr="007C47E8">
              <w:trPr>
                <w:jc w:val="center"/>
              </w:trPr>
              <w:tc>
                <w:tcPr>
                  <w:tcW w:w="1809" w:type="dxa"/>
                  <w:shd w:val="clear" w:color="auto" w:fill="auto"/>
                </w:tcPr>
                <w:p w:rsidR="007C47E8" w:rsidRPr="00EE3353" w:rsidRDefault="007C47E8" w:rsidP="007C47E8">
                  <w:pPr>
                    <w:pStyle w:val="Tabletext"/>
                    <w:rPr>
                      <w:i/>
                      <w:lang w:val="en-US"/>
                    </w:rPr>
                  </w:pPr>
                  <w:proofErr w:type="spellStart"/>
                  <w:r w:rsidRPr="00EE3353">
                    <w:rPr>
                      <w:i/>
                      <w:lang w:val="en-US"/>
                    </w:rPr>
                    <w:t>PUCCH</w:t>
                  </w:r>
                  <w:proofErr w:type="spellEnd"/>
                  <w:r w:rsidRPr="00EE3353">
                    <w:rPr>
                      <w:i/>
                      <w:lang w:val="en-US"/>
                    </w:rPr>
                    <w:t xml:space="preserve"> format</w:t>
                  </w:r>
                </w:p>
              </w:tc>
              <w:tc>
                <w:tcPr>
                  <w:tcW w:w="2835" w:type="dxa"/>
                  <w:shd w:val="clear" w:color="auto" w:fill="auto"/>
                </w:tcPr>
                <w:p w:rsidR="007C47E8" w:rsidRPr="00EE3353" w:rsidRDefault="007C47E8" w:rsidP="007C47E8">
                  <w:pPr>
                    <w:pStyle w:val="Tabletext"/>
                    <w:rPr>
                      <w:i/>
                      <w:lang w:val="en-US"/>
                    </w:rPr>
                  </w:pPr>
                  <w:r w:rsidRPr="00EE3353">
                    <w:rPr>
                      <w:i/>
                      <w:lang w:val="en-US"/>
                    </w:rPr>
                    <w:t xml:space="preserve">Length in </w:t>
                  </w:r>
                  <w:proofErr w:type="spellStart"/>
                  <w:r w:rsidRPr="00EE3353">
                    <w:rPr>
                      <w:i/>
                      <w:lang w:val="en-US"/>
                    </w:rPr>
                    <w:t>OFDM</w:t>
                  </w:r>
                  <w:proofErr w:type="spellEnd"/>
                  <w:r w:rsidRPr="00EE3353">
                    <w:rPr>
                      <w:i/>
                      <w:lang w:val="en-US"/>
                    </w:rPr>
                    <w:t xml:space="preserve"> symbols</w:t>
                  </w:r>
                </w:p>
              </w:tc>
              <w:tc>
                <w:tcPr>
                  <w:tcW w:w="2322" w:type="dxa"/>
                  <w:shd w:val="clear" w:color="auto" w:fill="auto"/>
                </w:tcPr>
                <w:p w:rsidR="007C47E8" w:rsidRPr="00EE3353" w:rsidRDefault="007C47E8" w:rsidP="007C47E8">
                  <w:pPr>
                    <w:pStyle w:val="Tabletext"/>
                    <w:rPr>
                      <w:i/>
                      <w:lang w:val="en-US"/>
                    </w:rPr>
                  </w:pPr>
                  <w:r w:rsidRPr="00EE3353">
                    <w:rPr>
                      <w:i/>
                      <w:lang w:val="en-US"/>
                    </w:rPr>
                    <w:t>Number of bits</w:t>
                  </w:r>
                </w:p>
              </w:tc>
            </w:tr>
            <w:tr w:rsidR="007C47E8" w:rsidRPr="00EE3353" w:rsidTr="007C47E8">
              <w:trPr>
                <w:jc w:val="center"/>
              </w:trPr>
              <w:tc>
                <w:tcPr>
                  <w:tcW w:w="1809" w:type="dxa"/>
                  <w:shd w:val="clear" w:color="auto" w:fill="auto"/>
                </w:tcPr>
                <w:p w:rsidR="007C47E8" w:rsidRPr="00EE3353" w:rsidRDefault="007C47E8" w:rsidP="007C47E8">
                  <w:pPr>
                    <w:pStyle w:val="Tabletext"/>
                    <w:rPr>
                      <w:i/>
                      <w:lang w:val="en-US"/>
                    </w:rPr>
                  </w:pPr>
                  <w:r w:rsidRPr="00EE3353">
                    <w:rPr>
                      <w:i/>
                      <w:lang w:val="en-US"/>
                    </w:rPr>
                    <w:t>0</w:t>
                  </w:r>
                </w:p>
              </w:tc>
              <w:tc>
                <w:tcPr>
                  <w:tcW w:w="2835" w:type="dxa"/>
                  <w:shd w:val="clear" w:color="auto" w:fill="auto"/>
                </w:tcPr>
                <w:p w:rsidR="007C47E8" w:rsidRPr="00EE3353" w:rsidRDefault="007C47E8" w:rsidP="007C47E8">
                  <w:pPr>
                    <w:pStyle w:val="Tabletext"/>
                    <w:rPr>
                      <w:i/>
                      <w:lang w:val="en-US"/>
                    </w:rPr>
                  </w:pPr>
                  <w:r w:rsidRPr="00EE3353">
                    <w:rPr>
                      <w:i/>
                      <w:lang w:val="en-US"/>
                    </w:rPr>
                    <w:t>1 – 2</w:t>
                  </w:r>
                </w:p>
              </w:tc>
              <w:tc>
                <w:tcPr>
                  <w:tcW w:w="2322" w:type="dxa"/>
                  <w:shd w:val="clear" w:color="auto" w:fill="auto"/>
                </w:tcPr>
                <w:p w:rsidR="007C47E8" w:rsidRPr="00EE3353" w:rsidRDefault="007C47E8" w:rsidP="007C47E8">
                  <w:pPr>
                    <w:pStyle w:val="Tabletext"/>
                    <w:rPr>
                      <w:i/>
                      <w:lang w:val="en-US"/>
                    </w:rPr>
                  </w:pPr>
                  <w:r w:rsidRPr="00EE3353">
                    <w:rPr>
                      <w:i/>
                      <w:lang w:val="en-US"/>
                    </w:rPr>
                    <w:t>≤2</w:t>
                  </w:r>
                </w:p>
              </w:tc>
            </w:tr>
            <w:tr w:rsidR="007C47E8" w:rsidRPr="00EE3353" w:rsidTr="007C47E8">
              <w:trPr>
                <w:jc w:val="center"/>
              </w:trPr>
              <w:tc>
                <w:tcPr>
                  <w:tcW w:w="1809" w:type="dxa"/>
                  <w:shd w:val="clear" w:color="auto" w:fill="auto"/>
                </w:tcPr>
                <w:p w:rsidR="007C47E8" w:rsidRPr="00EE3353" w:rsidRDefault="007C47E8" w:rsidP="007C47E8">
                  <w:pPr>
                    <w:pStyle w:val="Tabletext"/>
                    <w:rPr>
                      <w:i/>
                      <w:lang w:val="en-US"/>
                    </w:rPr>
                  </w:pPr>
                  <w:r w:rsidRPr="00EE3353">
                    <w:rPr>
                      <w:i/>
                      <w:lang w:val="en-US"/>
                    </w:rPr>
                    <w:t>1</w:t>
                  </w:r>
                </w:p>
              </w:tc>
              <w:tc>
                <w:tcPr>
                  <w:tcW w:w="2835" w:type="dxa"/>
                  <w:shd w:val="clear" w:color="auto" w:fill="auto"/>
                </w:tcPr>
                <w:p w:rsidR="007C47E8" w:rsidRPr="00EE3353" w:rsidRDefault="007C47E8" w:rsidP="007C47E8">
                  <w:pPr>
                    <w:pStyle w:val="Tabletext"/>
                    <w:rPr>
                      <w:i/>
                      <w:lang w:val="en-US"/>
                    </w:rPr>
                  </w:pPr>
                  <w:r w:rsidRPr="00EE3353">
                    <w:rPr>
                      <w:i/>
                      <w:lang w:val="en-US"/>
                    </w:rPr>
                    <w:t>4 – 14</w:t>
                  </w:r>
                </w:p>
              </w:tc>
              <w:tc>
                <w:tcPr>
                  <w:tcW w:w="2322" w:type="dxa"/>
                  <w:shd w:val="clear" w:color="auto" w:fill="auto"/>
                </w:tcPr>
                <w:p w:rsidR="007C47E8" w:rsidRPr="00EE3353" w:rsidRDefault="007C47E8" w:rsidP="007C47E8">
                  <w:pPr>
                    <w:pStyle w:val="Tabletext"/>
                    <w:rPr>
                      <w:i/>
                      <w:lang w:val="en-US"/>
                    </w:rPr>
                  </w:pPr>
                  <w:r w:rsidRPr="00EE3353">
                    <w:rPr>
                      <w:i/>
                      <w:lang w:val="en-US"/>
                    </w:rPr>
                    <w:t>≤2</w:t>
                  </w:r>
                </w:p>
              </w:tc>
            </w:tr>
            <w:tr w:rsidR="007C47E8" w:rsidRPr="00EE3353" w:rsidTr="007C47E8">
              <w:trPr>
                <w:jc w:val="center"/>
              </w:trPr>
              <w:tc>
                <w:tcPr>
                  <w:tcW w:w="1809" w:type="dxa"/>
                  <w:shd w:val="clear" w:color="auto" w:fill="auto"/>
                </w:tcPr>
                <w:p w:rsidR="007C47E8" w:rsidRPr="00EE3353" w:rsidRDefault="007C47E8" w:rsidP="007C47E8">
                  <w:pPr>
                    <w:pStyle w:val="Tabletext"/>
                    <w:rPr>
                      <w:i/>
                      <w:lang w:val="en-US"/>
                    </w:rPr>
                  </w:pPr>
                  <w:r w:rsidRPr="00EE3353">
                    <w:rPr>
                      <w:i/>
                      <w:lang w:val="en-US"/>
                    </w:rPr>
                    <w:t>2</w:t>
                  </w:r>
                </w:p>
              </w:tc>
              <w:tc>
                <w:tcPr>
                  <w:tcW w:w="2835" w:type="dxa"/>
                  <w:shd w:val="clear" w:color="auto" w:fill="auto"/>
                </w:tcPr>
                <w:p w:rsidR="007C47E8" w:rsidRPr="00EE3353" w:rsidRDefault="007C47E8" w:rsidP="007C47E8">
                  <w:pPr>
                    <w:pStyle w:val="Tabletext"/>
                    <w:rPr>
                      <w:i/>
                      <w:lang w:val="en-US"/>
                    </w:rPr>
                  </w:pPr>
                  <w:r w:rsidRPr="00EE3353">
                    <w:rPr>
                      <w:i/>
                      <w:lang w:val="en-US"/>
                    </w:rPr>
                    <w:t>1 – 2</w:t>
                  </w:r>
                </w:p>
              </w:tc>
              <w:tc>
                <w:tcPr>
                  <w:tcW w:w="2322" w:type="dxa"/>
                  <w:shd w:val="clear" w:color="auto" w:fill="auto"/>
                </w:tcPr>
                <w:p w:rsidR="007C47E8" w:rsidRPr="00EE3353" w:rsidRDefault="007C47E8" w:rsidP="007C47E8">
                  <w:pPr>
                    <w:pStyle w:val="Tabletext"/>
                    <w:rPr>
                      <w:i/>
                      <w:lang w:val="en-US"/>
                    </w:rPr>
                  </w:pPr>
                  <w:r w:rsidRPr="00EE3353">
                    <w:rPr>
                      <w:i/>
                      <w:lang w:val="en-US"/>
                    </w:rPr>
                    <w:t>&gt;2</w:t>
                  </w:r>
                </w:p>
              </w:tc>
            </w:tr>
            <w:tr w:rsidR="007C47E8" w:rsidRPr="00EE3353" w:rsidTr="007C47E8">
              <w:trPr>
                <w:jc w:val="center"/>
              </w:trPr>
              <w:tc>
                <w:tcPr>
                  <w:tcW w:w="1809" w:type="dxa"/>
                  <w:shd w:val="clear" w:color="auto" w:fill="auto"/>
                </w:tcPr>
                <w:p w:rsidR="007C47E8" w:rsidRPr="00EE3353" w:rsidRDefault="007C47E8" w:rsidP="007C47E8">
                  <w:pPr>
                    <w:pStyle w:val="Tabletext"/>
                    <w:rPr>
                      <w:i/>
                      <w:lang w:val="en-US"/>
                    </w:rPr>
                  </w:pPr>
                  <w:r w:rsidRPr="00EE3353">
                    <w:rPr>
                      <w:i/>
                      <w:lang w:val="en-US"/>
                    </w:rPr>
                    <w:t>3</w:t>
                  </w:r>
                </w:p>
              </w:tc>
              <w:tc>
                <w:tcPr>
                  <w:tcW w:w="2835" w:type="dxa"/>
                  <w:shd w:val="clear" w:color="auto" w:fill="auto"/>
                </w:tcPr>
                <w:p w:rsidR="007C47E8" w:rsidRPr="00EE3353" w:rsidRDefault="007C47E8" w:rsidP="007C47E8">
                  <w:pPr>
                    <w:pStyle w:val="Tabletext"/>
                    <w:rPr>
                      <w:i/>
                      <w:lang w:val="en-US"/>
                    </w:rPr>
                  </w:pPr>
                  <w:r w:rsidRPr="00EE3353">
                    <w:rPr>
                      <w:i/>
                      <w:lang w:val="en-US"/>
                    </w:rPr>
                    <w:t>4 – 14</w:t>
                  </w:r>
                </w:p>
              </w:tc>
              <w:tc>
                <w:tcPr>
                  <w:tcW w:w="2322" w:type="dxa"/>
                  <w:shd w:val="clear" w:color="auto" w:fill="auto"/>
                </w:tcPr>
                <w:p w:rsidR="007C47E8" w:rsidRPr="00EE3353" w:rsidRDefault="007C47E8" w:rsidP="007C47E8">
                  <w:pPr>
                    <w:pStyle w:val="Tabletext"/>
                    <w:rPr>
                      <w:i/>
                      <w:lang w:val="en-US"/>
                    </w:rPr>
                  </w:pPr>
                  <w:r w:rsidRPr="00EE3353">
                    <w:rPr>
                      <w:i/>
                      <w:lang w:val="en-US"/>
                    </w:rPr>
                    <w:t>&gt;2</w:t>
                  </w:r>
                </w:p>
              </w:tc>
            </w:tr>
            <w:tr w:rsidR="007C47E8" w:rsidRPr="00EE3353" w:rsidTr="007C47E8">
              <w:trPr>
                <w:jc w:val="center"/>
              </w:trPr>
              <w:tc>
                <w:tcPr>
                  <w:tcW w:w="1809" w:type="dxa"/>
                  <w:shd w:val="clear" w:color="auto" w:fill="auto"/>
                </w:tcPr>
                <w:p w:rsidR="007C47E8" w:rsidRPr="00EE3353" w:rsidRDefault="007C47E8" w:rsidP="007C47E8">
                  <w:pPr>
                    <w:pStyle w:val="Tabletext"/>
                    <w:rPr>
                      <w:rFonts w:eastAsia="Malgun Gothic"/>
                      <w:i/>
                      <w:lang w:val="en-US" w:eastAsia="ko-KR"/>
                    </w:rPr>
                  </w:pPr>
                  <w:r w:rsidRPr="00EE3353">
                    <w:rPr>
                      <w:rFonts w:eastAsia="Malgun Gothic" w:hint="eastAsia"/>
                      <w:i/>
                      <w:lang w:val="en-US" w:eastAsia="ko-KR"/>
                    </w:rPr>
                    <w:t>4</w:t>
                  </w:r>
                </w:p>
              </w:tc>
              <w:tc>
                <w:tcPr>
                  <w:tcW w:w="2835" w:type="dxa"/>
                  <w:shd w:val="clear" w:color="auto" w:fill="auto"/>
                </w:tcPr>
                <w:p w:rsidR="007C47E8" w:rsidRPr="00EE3353" w:rsidRDefault="007C47E8" w:rsidP="007C47E8">
                  <w:pPr>
                    <w:pStyle w:val="Tabletext"/>
                    <w:rPr>
                      <w:i/>
                      <w:lang w:val="en-US"/>
                    </w:rPr>
                  </w:pPr>
                  <w:r w:rsidRPr="00EE3353">
                    <w:rPr>
                      <w:i/>
                      <w:lang w:val="en-US"/>
                    </w:rPr>
                    <w:t>4 – 14</w:t>
                  </w:r>
                </w:p>
              </w:tc>
              <w:tc>
                <w:tcPr>
                  <w:tcW w:w="2322" w:type="dxa"/>
                  <w:shd w:val="clear" w:color="auto" w:fill="auto"/>
                </w:tcPr>
                <w:p w:rsidR="007C47E8" w:rsidRPr="00EE3353" w:rsidRDefault="007C47E8" w:rsidP="007C47E8">
                  <w:pPr>
                    <w:pStyle w:val="Tabletext"/>
                    <w:rPr>
                      <w:i/>
                      <w:lang w:val="en-US"/>
                    </w:rPr>
                  </w:pPr>
                  <w:r w:rsidRPr="00EE3353">
                    <w:rPr>
                      <w:i/>
                      <w:lang w:val="en-US"/>
                    </w:rPr>
                    <w:t>&gt;2</w:t>
                  </w:r>
                </w:p>
              </w:tc>
            </w:tr>
          </w:tbl>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 xml:space="preserve">Control signalling is limited to </w:t>
            </w:r>
            <w:proofErr w:type="spellStart"/>
            <w:r w:rsidRPr="00EE3353">
              <w:rPr>
                <w:i/>
                <w:iCs/>
                <w:sz w:val="20"/>
              </w:rPr>
              <w:t>BPSK</w:t>
            </w:r>
            <w:proofErr w:type="spellEnd"/>
            <w:r w:rsidRPr="00EE3353">
              <w:rPr>
                <w:i/>
                <w:iCs/>
                <w:sz w:val="20"/>
              </w:rPr>
              <w:t xml:space="preserve"> and </w:t>
            </w:r>
            <w:proofErr w:type="spellStart"/>
            <w:r w:rsidRPr="00EE3353">
              <w:rPr>
                <w:i/>
                <w:iCs/>
                <w:sz w:val="20"/>
              </w:rPr>
              <w:t>QPSK</w:t>
            </w:r>
            <w:proofErr w:type="spellEnd"/>
            <w:r w:rsidRPr="00EE3353">
              <w:rPr>
                <w:i/>
                <w:iCs/>
                <w:sz w:val="20"/>
              </w:rPr>
              <w:t xml:space="preserve"> modulation. Repetition, simplex, Reed-Mueller, and polar coding schemes according to control information block length are supported.</w:t>
            </w:r>
          </w:p>
          <w:p w:rsidR="007C47E8" w:rsidRPr="00EE3353" w:rsidRDefault="007C47E8" w:rsidP="007C47E8">
            <w:pPr>
              <w:pStyle w:val="Tabletext"/>
              <w:rPr>
                <w:rFonts w:eastAsia="Malgun Gothic"/>
                <w:i/>
                <w:lang w:val="en-US" w:eastAsia="ko-KR"/>
              </w:rPr>
            </w:pPr>
          </w:p>
          <w:p w:rsidR="007C47E8" w:rsidRPr="00EE3353" w:rsidRDefault="007C47E8" w:rsidP="007C47E8">
            <w:pPr>
              <w:pStyle w:val="Tabletext"/>
              <w:ind w:left="284" w:hanging="284"/>
              <w:rPr>
                <w:rFonts w:eastAsia="Malgun Gothic"/>
                <w:b/>
                <w:i/>
                <w:lang w:eastAsia="ko-KR"/>
              </w:rPr>
            </w:pPr>
            <w:r w:rsidRPr="00EE3353">
              <w:rPr>
                <w:rFonts w:eastAsia="Malgun Gothic"/>
                <w:b/>
                <w:i/>
                <w:lang w:eastAsia="ko-KR"/>
              </w:rPr>
              <w:t>Downlink</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A control-resource set consists of</w:t>
            </w:r>
            <w:r w:rsidRPr="00EE3353">
              <w:rPr>
                <w:rFonts w:hint="eastAsia"/>
                <w:i/>
                <w:iCs/>
                <w:sz w:val="20"/>
              </w:rPr>
              <w:t xml:space="preserve"> </w:t>
            </w:r>
            <m:oMath>
              <m:sSubSup>
                <m:sSubSupPr>
                  <m:ctrlPr>
                    <w:rPr>
                      <w:rFonts w:ascii="Cambria Math" w:hAnsi="Cambria Math"/>
                      <w:i/>
                      <w:iCs/>
                      <w:sz w:val="20"/>
                    </w:rPr>
                  </m:ctrlPr>
                </m:sSubSupPr>
                <m:e>
                  <m:r>
                    <w:rPr>
                      <w:rFonts w:ascii="Cambria Math" w:hAnsi="Cambria Math"/>
                      <w:sz w:val="20"/>
                    </w:rPr>
                    <m:t>N</m:t>
                  </m:r>
                </m:e>
                <m:sub>
                  <m:r>
                    <w:rPr>
                      <w:rFonts w:ascii="Cambria Math" w:hAnsi="Cambria Math"/>
                      <w:sz w:val="20"/>
                    </w:rPr>
                    <m:t>RB</m:t>
                  </m:r>
                </m:sub>
                <m:sup>
                  <m:r>
                    <w:rPr>
                      <w:rFonts w:ascii="Cambria Math" w:hAnsi="Cambria Math"/>
                      <w:sz w:val="20"/>
                    </w:rPr>
                    <m:t>CORESET</m:t>
                  </m:r>
                </m:sup>
              </m:sSubSup>
            </m:oMath>
            <w:r w:rsidRPr="00EE3353">
              <w:rPr>
                <w:i/>
                <w:iCs/>
                <w:sz w:val="20"/>
              </w:rPr>
              <w:t xml:space="preserve"> resource blocks in the frequency domain, and </w:t>
            </w:r>
            <m:oMath>
              <m:sSubSup>
                <m:sSubSupPr>
                  <m:ctrlPr>
                    <w:rPr>
                      <w:rFonts w:ascii="Cambria Math" w:hAnsi="Cambria Math"/>
                      <w:i/>
                      <w:iCs/>
                      <w:sz w:val="20"/>
                    </w:rPr>
                  </m:ctrlPr>
                </m:sSubSupPr>
                <m:e>
                  <m:r>
                    <w:rPr>
                      <w:rFonts w:ascii="Cambria Math" w:hAnsi="Cambria Math"/>
                      <w:sz w:val="20"/>
                    </w:rPr>
                    <m:t>N</m:t>
                  </m:r>
                </m:e>
                <m:sub>
                  <m:r>
                    <w:rPr>
                      <w:rFonts w:ascii="Cambria Math" w:hAnsi="Cambria Math"/>
                      <w:sz w:val="20"/>
                    </w:rPr>
                    <m:t>symbol</m:t>
                  </m:r>
                </m:sub>
                <m:sup>
                  <m:r>
                    <w:rPr>
                      <w:rFonts w:ascii="Cambria Math" w:hAnsi="Cambria Math"/>
                      <w:sz w:val="20"/>
                    </w:rPr>
                    <m:t>CORESET</m:t>
                  </m:r>
                </m:sup>
              </m:sSubSup>
              <m:r>
                <w:rPr>
                  <w:rFonts w:ascii="Cambria Math" w:hAnsi="Cambria Math"/>
                  <w:sz w:val="20"/>
                </w:rPr>
                <m:t>∈</m:t>
              </m:r>
              <m:d>
                <m:dPr>
                  <m:begChr m:val="{"/>
                  <m:endChr m:val="}"/>
                  <m:ctrlPr>
                    <w:rPr>
                      <w:rFonts w:ascii="Cambria Math" w:hAnsi="Cambria Math"/>
                      <w:i/>
                      <w:iCs/>
                      <w:sz w:val="20"/>
                    </w:rPr>
                  </m:ctrlPr>
                </m:dPr>
                <m:e>
                  <m:r>
                    <w:rPr>
                      <w:rFonts w:ascii="Cambria Math" w:hAnsi="Cambria Math"/>
                      <w:sz w:val="20"/>
                    </w:rPr>
                    <m:t>1, 2, 3</m:t>
                  </m:r>
                </m:e>
              </m:d>
            </m:oMath>
            <w:r w:rsidRPr="00EE3353">
              <w:rPr>
                <w:i/>
                <w:iCs/>
                <w:sz w:val="20"/>
              </w:rPr>
              <w:t xml:space="preserve">  symbols in the time domain. A control-channel element consi</w:t>
            </w:r>
            <w:proofErr w:type="spellStart"/>
            <w:r w:rsidRPr="00EE3353">
              <w:rPr>
                <w:i/>
                <w:iCs/>
                <w:sz w:val="20"/>
              </w:rPr>
              <w:t>sts</w:t>
            </w:r>
            <w:proofErr w:type="spellEnd"/>
            <w:r w:rsidRPr="00EE3353">
              <w:rPr>
                <w:i/>
                <w:iCs/>
                <w:sz w:val="20"/>
              </w:rPr>
              <w:t xml:space="preserve"> of 6 resource-element groups (</w:t>
            </w:r>
            <w:proofErr w:type="spellStart"/>
            <w:r w:rsidRPr="00EE3353">
              <w:rPr>
                <w:i/>
                <w:iCs/>
                <w:sz w:val="20"/>
              </w:rPr>
              <w:t>REGs</w:t>
            </w:r>
            <w:proofErr w:type="spellEnd"/>
            <w:r w:rsidRPr="00EE3353">
              <w:rPr>
                <w:i/>
                <w:iCs/>
                <w:sz w:val="20"/>
              </w:rPr>
              <w:t xml:space="preserve">) where a resource-element group equals one resource block during one </w:t>
            </w:r>
            <w:proofErr w:type="spellStart"/>
            <w:r w:rsidRPr="00EE3353">
              <w:rPr>
                <w:i/>
                <w:iCs/>
                <w:sz w:val="20"/>
              </w:rPr>
              <w:t>OFDM</w:t>
            </w:r>
            <w:proofErr w:type="spellEnd"/>
            <w:r w:rsidRPr="00EE3353">
              <w:rPr>
                <w:i/>
                <w:iCs/>
                <w:sz w:val="20"/>
              </w:rPr>
              <w:t xml:space="preserve"> symbol.</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 xml:space="preserve">Control signalling is limited to </w:t>
            </w:r>
            <w:proofErr w:type="spellStart"/>
            <w:r w:rsidRPr="00EE3353">
              <w:rPr>
                <w:i/>
                <w:iCs/>
                <w:sz w:val="20"/>
              </w:rPr>
              <w:t>QPSK</w:t>
            </w:r>
            <w:proofErr w:type="spellEnd"/>
            <w:r w:rsidRPr="00EE3353">
              <w:rPr>
                <w:i/>
                <w:iCs/>
                <w:sz w:val="20"/>
              </w:rPr>
              <w:t xml:space="preserve"> modulation and relies on polar coding.</w:t>
            </w:r>
          </w:p>
          <w:p w:rsidR="007C47E8" w:rsidRPr="00A45AF9" w:rsidRDefault="007C47E8" w:rsidP="007C47E8">
            <w:pPr>
              <w:pStyle w:val="Tabletext"/>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5.2.3.2.4.6</w:t>
            </w:r>
          </w:p>
        </w:tc>
        <w:tc>
          <w:tcPr>
            <w:tcW w:w="7267" w:type="dxa"/>
          </w:tcPr>
          <w:p w:rsidR="007C47E8" w:rsidRPr="00BB4599" w:rsidRDefault="007C47E8" w:rsidP="007C47E8">
            <w:pPr>
              <w:pStyle w:val="Tabletext"/>
              <w:rPr>
                <w:i/>
                <w:iCs/>
              </w:rPr>
            </w:pPr>
            <w:r w:rsidRPr="00BB4599">
              <w:rPr>
                <w:i/>
                <w:iCs/>
              </w:rPr>
              <w:t>Small signalling overhead</w:t>
            </w:r>
          </w:p>
          <w:p w:rsidR="007C47E8" w:rsidRPr="00BB4599" w:rsidRDefault="007C47E8" w:rsidP="007C47E8">
            <w:pPr>
              <w:pStyle w:val="Tabletext"/>
            </w:pPr>
            <w:r w:rsidRPr="00BB4599">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rsidR="007C47E8" w:rsidRDefault="007C47E8" w:rsidP="007C47E8">
            <w:pPr>
              <w:pStyle w:val="Tabletext"/>
              <w:rPr>
                <w:rFonts w:eastAsia="Malgun Gothic"/>
                <w:lang w:eastAsia="ko-KR"/>
              </w:rPr>
            </w:pPr>
            <w:r w:rsidRPr="00BB4599">
              <w:t xml:space="preserve">Describe how the </w:t>
            </w:r>
            <w:proofErr w:type="spellStart"/>
            <w:r w:rsidRPr="00BB4599">
              <w:t>RIT</w:t>
            </w:r>
            <w:proofErr w:type="spellEnd"/>
            <w:r w:rsidRPr="00BB4599">
              <w:t>/</w:t>
            </w:r>
            <w:proofErr w:type="spellStart"/>
            <w:r w:rsidRPr="00BB4599">
              <w:t>SRIT</w:t>
            </w:r>
            <w:proofErr w:type="spellEnd"/>
            <w:r w:rsidRPr="00BB4599">
              <w:t xml:space="preserve"> supports efficient mechanism to provide small signalling overhead in case of small packet transmissions.</w:t>
            </w:r>
          </w:p>
          <w:p w:rsidR="007C47E8" w:rsidRPr="00EE3353" w:rsidRDefault="007C47E8" w:rsidP="007C47E8">
            <w:pPr>
              <w:pStyle w:val="Tabletext"/>
              <w:rPr>
                <w:rFonts w:eastAsia="Malgun Gothic"/>
                <w:lang w:eastAsia="ko-KR"/>
              </w:rPr>
            </w:pPr>
          </w:p>
          <w:p w:rsidR="007C47E8" w:rsidRPr="00EE3353" w:rsidRDefault="0089798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897988">
              <w:rPr>
                <w:rFonts w:eastAsia="Malgun Gothic"/>
                <w:bCs/>
                <w:i/>
                <w:iCs/>
                <w:sz w:val="20"/>
                <w:szCs w:val="22"/>
                <w:lang w:val="en-US" w:eastAsia="ko-KR"/>
              </w:rPr>
              <w:t>Related description will be provided in later update.</w:t>
            </w:r>
          </w:p>
          <w:p w:rsidR="007C47E8" w:rsidRPr="002D0CE7" w:rsidRDefault="007C47E8" w:rsidP="007C47E8">
            <w:pPr>
              <w:pStyle w:val="Tabletext"/>
              <w:rPr>
                <w:rFonts w:eastAsia="Malgun Gothic"/>
                <w:lang w:eastAsia="ko-KR"/>
              </w:rPr>
            </w:pPr>
          </w:p>
        </w:tc>
      </w:tr>
    </w:tbl>
    <w:p w:rsidR="00812C4C" w:rsidRDefault="00812C4C">
      <w:r>
        <w:br w:type="page"/>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267"/>
      </w:tblGrid>
      <w:tr w:rsidR="007C47E8" w:rsidRPr="00BB4599" w:rsidTr="007C47E8">
        <w:trPr>
          <w:cantSplit/>
          <w:jc w:val="center"/>
        </w:trPr>
        <w:tc>
          <w:tcPr>
            <w:tcW w:w="1589" w:type="dxa"/>
          </w:tcPr>
          <w:p w:rsidR="007C47E8" w:rsidRPr="00BB4599" w:rsidRDefault="007C47E8" w:rsidP="007C47E8">
            <w:pPr>
              <w:pStyle w:val="Tabletext"/>
              <w:rPr>
                <w:b/>
              </w:rPr>
            </w:pPr>
            <w:r w:rsidRPr="00BB4599">
              <w:rPr>
                <w:rFonts w:eastAsia="Malgun Gothic"/>
                <w:b/>
              </w:rPr>
              <w:lastRenderedPageBreak/>
              <w:t>5.2.3.2.5</w:t>
            </w:r>
            <w:r>
              <w:rPr>
                <w:rFonts w:eastAsia="Malgun Gothic"/>
                <w:b/>
              </w:rPr>
              <w:t xml:space="preserve"> </w:t>
            </w:r>
          </w:p>
        </w:tc>
        <w:tc>
          <w:tcPr>
            <w:tcW w:w="7267" w:type="dxa"/>
          </w:tcPr>
          <w:p w:rsidR="007C47E8" w:rsidRPr="00BB4599" w:rsidRDefault="007C47E8" w:rsidP="007C47E8">
            <w:pPr>
              <w:pStyle w:val="Tabletext"/>
              <w:rPr>
                <w:b/>
              </w:rPr>
            </w:pPr>
            <w:r w:rsidRPr="00BB4599">
              <w:rPr>
                <w:b/>
              </w:rPr>
              <w:t>Mobility management (Handover)</w:t>
            </w:r>
          </w:p>
        </w:tc>
      </w:tr>
      <w:tr w:rsidR="007C47E8" w:rsidRPr="00BB4599" w:rsidTr="007C47E8">
        <w:trPr>
          <w:cantSplit/>
          <w:jc w:val="center"/>
        </w:trPr>
        <w:tc>
          <w:tcPr>
            <w:tcW w:w="1589" w:type="dxa"/>
          </w:tcPr>
          <w:p w:rsidR="007C47E8" w:rsidRPr="00BB4599" w:rsidRDefault="007C47E8" w:rsidP="007C47E8">
            <w:pPr>
              <w:pStyle w:val="Tabletext"/>
            </w:pPr>
            <w:r w:rsidRPr="00BB4599">
              <w:rPr>
                <w:rFonts w:eastAsia="Malgun Gothic"/>
              </w:rPr>
              <w:t>5.2.3.2.5.1</w:t>
            </w:r>
          </w:p>
        </w:tc>
        <w:tc>
          <w:tcPr>
            <w:tcW w:w="7267" w:type="dxa"/>
          </w:tcPr>
          <w:p w:rsidR="007C47E8" w:rsidRPr="00BB4599" w:rsidRDefault="007C47E8" w:rsidP="007C47E8">
            <w:pPr>
              <w:pStyle w:val="Tabletext"/>
            </w:pPr>
            <w:r w:rsidRPr="00BB4599">
              <w:t xml:space="preserve">Describe the handover mechanisms and procedures which are associated with </w:t>
            </w:r>
          </w:p>
          <w:p w:rsidR="007C47E8" w:rsidRPr="00BB4599" w:rsidRDefault="007C47E8" w:rsidP="007C47E8">
            <w:pPr>
              <w:pStyle w:val="Tabletext"/>
              <w:ind w:left="284" w:hanging="284"/>
            </w:pPr>
            <w:r w:rsidRPr="00BB4599">
              <w:t>–</w:t>
            </w:r>
            <w:r w:rsidRPr="00BB4599">
              <w:tab/>
              <w:t>Inter-System handover including the ability to support mobility between the</w:t>
            </w:r>
            <w:r w:rsidRPr="00BB4599">
              <w:br/>
            </w:r>
            <w:proofErr w:type="spellStart"/>
            <w:r w:rsidRPr="00BB4599">
              <w:t>RIT</w:t>
            </w:r>
            <w:proofErr w:type="spellEnd"/>
            <w:r w:rsidRPr="00BB4599">
              <w:t>/</w:t>
            </w:r>
            <w:proofErr w:type="spellStart"/>
            <w:r w:rsidRPr="00BB4599">
              <w:t>SRIT</w:t>
            </w:r>
            <w:proofErr w:type="spellEnd"/>
            <w:r w:rsidRPr="00BB4599">
              <w:t xml:space="preserve"> and at least one other </w:t>
            </w:r>
            <w:proofErr w:type="spellStart"/>
            <w:r w:rsidRPr="00BB4599">
              <w:t>IMT</w:t>
            </w:r>
            <w:proofErr w:type="spellEnd"/>
            <w:r w:rsidRPr="00BB4599">
              <w:t xml:space="preserve"> system</w:t>
            </w:r>
          </w:p>
          <w:p w:rsidR="007C47E8" w:rsidRPr="00BB4599" w:rsidRDefault="007C47E8" w:rsidP="007C47E8">
            <w:pPr>
              <w:pStyle w:val="Tabletext"/>
              <w:ind w:left="284" w:hanging="284"/>
            </w:pPr>
            <w:r w:rsidRPr="00BB4599">
              <w:t>–</w:t>
            </w:r>
            <w:r w:rsidRPr="00BB4599">
              <w:tab/>
              <w:t>Intra-System handover</w:t>
            </w:r>
          </w:p>
          <w:p w:rsidR="007C47E8" w:rsidRPr="00BB4599" w:rsidRDefault="007C47E8" w:rsidP="007C47E8">
            <w:pPr>
              <w:pStyle w:val="Tabletext"/>
              <w:ind w:left="567" w:hanging="567"/>
            </w:pPr>
            <w:r w:rsidRPr="00BB4599">
              <w:tab/>
              <w:t>1</w:t>
            </w:r>
            <w:r w:rsidRPr="00BB4599">
              <w:tab/>
              <w:t>Intra-frequency and Inter-frequency</w:t>
            </w:r>
          </w:p>
          <w:p w:rsidR="007C47E8" w:rsidRPr="00BB4599" w:rsidRDefault="007C47E8" w:rsidP="007C47E8">
            <w:pPr>
              <w:pStyle w:val="Tabletext"/>
              <w:ind w:left="567" w:hanging="567"/>
            </w:pPr>
            <w:r w:rsidRPr="00BB4599">
              <w:tab/>
              <w:t>2</w:t>
            </w:r>
            <w:r w:rsidRPr="00BB4599">
              <w:tab/>
              <w:t xml:space="preserve">Within the </w:t>
            </w:r>
            <w:proofErr w:type="spellStart"/>
            <w:r w:rsidRPr="00BB4599">
              <w:t>RIT</w:t>
            </w:r>
            <w:proofErr w:type="spellEnd"/>
            <w:r w:rsidRPr="00BB4599">
              <w:t xml:space="preserve"> or between component </w:t>
            </w:r>
            <w:proofErr w:type="spellStart"/>
            <w:r w:rsidRPr="00BB4599">
              <w:t>RITs</w:t>
            </w:r>
            <w:proofErr w:type="spellEnd"/>
            <w:r w:rsidRPr="00BB4599">
              <w:t xml:space="preserve"> within one </w:t>
            </w:r>
            <w:proofErr w:type="spellStart"/>
            <w:r w:rsidRPr="00BB4599">
              <w:t>SRIT</w:t>
            </w:r>
            <w:proofErr w:type="spellEnd"/>
            <w:r w:rsidRPr="00BB4599">
              <w:t xml:space="preserve"> (if applicable)</w:t>
            </w:r>
          </w:p>
          <w:p w:rsidR="007C47E8" w:rsidRPr="00BB4599" w:rsidRDefault="007C47E8" w:rsidP="007C47E8">
            <w:pPr>
              <w:pStyle w:val="Tabletext"/>
            </w:pPr>
            <w:r w:rsidRPr="00BB4599">
              <w:rPr>
                <w:rFonts w:eastAsia="Malgun Gothic"/>
              </w:rPr>
              <w:t xml:space="preserve">Characterize the type of handover strategy or strategies (for example, </w:t>
            </w:r>
            <w:proofErr w:type="spellStart"/>
            <w:r w:rsidRPr="00BB4599">
              <w:rPr>
                <w:rFonts w:eastAsia="Malgun Gothic"/>
              </w:rPr>
              <w:t>UE</w:t>
            </w:r>
            <w:proofErr w:type="spellEnd"/>
            <w:r w:rsidRPr="00BB4599">
              <w:rPr>
                <w:rFonts w:eastAsia="Malgun Gothic"/>
              </w:rPr>
              <w:t xml:space="preserve"> or base station assisted handover, type of handover measurements).</w:t>
            </w:r>
          </w:p>
          <w:p w:rsidR="007C47E8" w:rsidRDefault="007C47E8" w:rsidP="007C47E8">
            <w:pPr>
              <w:pStyle w:val="Tabletext"/>
            </w:pPr>
            <w:r w:rsidRPr="00BB4599">
              <w:t xml:space="preserve">What other </w:t>
            </w:r>
            <w:proofErr w:type="spellStart"/>
            <w:r w:rsidRPr="00BB4599">
              <w:t>IMT</w:t>
            </w:r>
            <w:proofErr w:type="spellEnd"/>
            <w:r w:rsidRPr="00BB4599">
              <w:t xml:space="preserve"> system (other than </w:t>
            </w:r>
            <w:proofErr w:type="spellStart"/>
            <w:r w:rsidRPr="00BB4599">
              <w:t>IMT</w:t>
            </w:r>
            <w:proofErr w:type="spellEnd"/>
            <w:r w:rsidRPr="00BB4599">
              <w:t>-2020) could be supported by the handover mechanism?</w:t>
            </w:r>
          </w:p>
          <w:p w:rsidR="007C47E8" w:rsidRPr="00EE3353" w:rsidRDefault="007C47E8" w:rsidP="007C47E8">
            <w:pPr>
              <w:pStyle w:val="Tabletext"/>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 xml:space="preserve">Network controlled handover mechanism is used for connected mode </w:t>
            </w:r>
            <w:proofErr w:type="spellStart"/>
            <w:r w:rsidRPr="00EE3353">
              <w:rPr>
                <w:i/>
                <w:iCs/>
                <w:sz w:val="20"/>
              </w:rPr>
              <w:t>UEs</w:t>
            </w:r>
            <w:proofErr w:type="spellEnd"/>
            <w:r w:rsidRPr="00EE3353">
              <w:rPr>
                <w:i/>
                <w:iCs/>
                <w:sz w:val="20"/>
              </w:rPr>
              <w:t xml:space="preserve"> when performing Inter-System and Intra-System handover. Source base station initiates handover and target base station performs admission control. </w:t>
            </w:r>
            <w:proofErr w:type="spellStart"/>
            <w:r w:rsidRPr="00EE3353">
              <w:rPr>
                <w:i/>
                <w:iCs/>
                <w:sz w:val="20"/>
              </w:rPr>
              <w:t>UE</w:t>
            </w:r>
            <w:proofErr w:type="spellEnd"/>
            <w:r w:rsidRPr="00EE3353">
              <w:rPr>
                <w:i/>
                <w:iCs/>
                <w:sz w:val="20"/>
              </w:rPr>
              <w:t xml:space="preserve"> receives a handover command which is provided by source base station and moves to the target base station.</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Handover mechanism uses intra-frequency, inter-frequency, and inter-</w:t>
            </w:r>
            <w:proofErr w:type="spellStart"/>
            <w:r w:rsidRPr="00EE3353">
              <w:rPr>
                <w:i/>
                <w:iCs/>
                <w:sz w:val="20"/>
              </w:rPr>
              <w:t>RIT</w:t>
            </w:r>
            <w:proofErr w:type="spellEnd"/>
            <w:r w:rsidRPr="00EE3353">
              <w:rPr>
                <w:i/>
                <w:iCs/>
                <w:sz w:val="20"/>
              </w:rPr>
              <w:t xml:space="preserve"> measurements which are performed by </w:t>
            </w:r>
            <w:proofErr w:type="spellStart"/>
            <w:r w:rsidRPr="00EE3353">
              <w:rPr>
                <w:i/>
                <w:iCs/>
                <w:sz w:val="20"/>
              </w:rPr>
              <w:t>UEs</w:t>
            </w:r>
            <w:proofErr w:type="spellEnd"/>
            <w:r w:rsidRPr="00EE3353">
              <w:rPr>
                <w:i/>
                <w:iCs/>
                <w:sz w:val="20"/>
              </w:rPr>
              <w:t xml:space="preserve">. </w:t>
            </w:r>
            <w:proofErr w:type="spellStart"/>
            <w:r w:rsidRPr="00EE3353">
              <w:rPr>
                <w:i/>
                <w:iCs/>
                <w:sz w:val="20"/>
              </w:rPr>
              <w:t>UE</w:t>
            </w:r>
            <w:proofErr w:type="spellEnd"/>
            <w:r w:rsidRPr="00EE3353">
              <w:rPr>
                <w:i/>
                <w:iCs/>
                <w:sz w:val="20"/>
              </w:rPr>
              <w:t xml:space="preserve"> measures reference signal strength and quality and reports them to base station for handover decision. Time gap for measurements is needed for inter-frequency measurements.</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 xml:space="preserve">For Intra-System handover, the mechanisms are the same for handover within each </w:t>
            </w:r>
            <w:proofErr w:type="spellStart"/>
            <w:r w:rsidRPr="00EE3353">
              <w:rPr>
                <w:i/>
                <w:iCs/>
                <w:sz w:val="20"/>
              </w:rPr>
              <w:t>RIT</w:t>
            </w:r>
            <w:proofErr w:type="spellEnd"/>
            <w:r w:rsidRPr="00EE3353">
              <w:rPr>
                <w:i/>
                <w:iCs/>
                <w:sz w:val="20"/>
              </w:rPr>
              <w:t xml:space="preserve"> and between the two </w:t>
            </w:r>
            <w:proofErr w:type="spellStart"/>
            <w:r w:rsidRPr="00EE3353">
              <w:rPr>
                <w:i/>
                <w:iCs/>
                <w:sz w:val="20"/>
              </w:rPr>
              <w:t>RITs</w:t>
            </w:r>
            <w:proofErr w:type="spellEnd"/>
            <w:r w:rsidRPr="00EE3353">
              <w:rPr>
                <w:i/>
                <w:iCs/>
                <w:sz w:val="20"/>
              </w:rPr>
              <w:t>.</w:t>
            </w:r>
          </w:p>
          <w:p w:rsidR="007C47E8" w:rsidRPr="00BB4599" w:rsidRDefault="007C47E8" w:rsidP="007C47E8">
            <w:pPr>
              <w:pStyle w:val="Tabletext"/>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t>5.2.3.2.5.2</w:t>
            </w:r>
          </w:p>
        </w:tc>
        <w:tc>
          <w:tcPr>
            <w:tcW w:w="7267" w:type="dxa"/>
          </w:tcPr>
          <w:p w:rsidR="007C47E8" w:rsidRDefault="007C47E8" w:rsidP="007C47E8">
            <w:pPr>
              <w:pStyle w:val="Tabletext"/>
            </w:pPr>
            <w:r w:rsidRPr="00BB4599">
              <w:t xml:space="preserve">Describe the handover mechanisms and procedures to meet the simultaneous handover requirements of a large number of users in high speed scenarios (up to </w:t>
            </w:r>
            <w:proofErr w:type="spellStart"/>
            <w:r w:rsidRPr="00BB4599">
              <w:t>500km</w:t>
            </w:r>
            <w:proofErr w:type="spellEnd"/>
            <w:r w:rsidRPr="00BB4599">
              <w:t>/h moving speed) with high handover success rate.</w:t>
            </w:r>
          </w:p>
          <w:p w:rsidR="007C47E8" w:rsidRPr="00EE3353" w:rsidRDefault="007C47E8" w:rsidP="007C47E8">
            <w:pPr>
              <w:pStyle w:val="Tabletext"/>
              <w:rPr>
                <w:rFonts w:eastAsia="Malgun Gothic"/>
                <w:lang w:eastAsia="ko-KR"/>
              </w:rPr>
            </w:pPr>
          </w:p>
          <w:p w:rsidR="007C47E8" w:rsidRPr="00EE3353" w:rsidRDefault="0089798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897988">
              <w:rPr>
                <w:rFonts w:eastAsia="Malgun Gothic"/>
                <w:bCs/>
                <w:i/>
                <w:iCs/>
                <w:sz w:val="20"/>
                <w:szCs w:val="22"/>
                <w:lang w:val="en-US" w:eastAsia="ko-KR"/>
              </w:rPr>
              <w:t>Related description will be provided in later update.</w:t>
            </w:r>
          </w:p>
          <w:p w:rsidR="007C47E8" w:rsidRPr="00BB4599" w:rsidRDefault="007C47E8" w:rsidP="007C47E8">
            <w:pPr>
              <w:pStyle w:val="Tabletext"/>
              <w:rPr>
                <w:lang w:eastAsia="ko-KR"/>
              </w:rPr>
            </w:pPr>
          </w:p>
        </w:tc>
      </w:tr>
      <w:tr w:rsidR="007C47E8" w:rsidRPr="00BB4599" w:rsidTr="007C47E8">
        <w:trPr>
          <w:cantSplit/>
          <w:jc w:val="center"/>
        </w:trPr>
        <w:tc>
          <w:tcPr>
            <w:tcW w:w="1589" w:type="dxa"/>
          </w:tcPr>
          <w:p w:rsidR="007C47E8" w:rsidRPr="00BB4599" w:rsidRDefault="007C47E8" w:rsidP="007C47E8">
            <w:pPr>
              <w:pStyle w:val="Tabletext"/>
              <w:rPr>
                <w:b/>
                <w:bCs/>
              </w:rPr>
            </w:pPr>
            <w:r w:rsidRPr="00BB4599">
              <w:rPr>
                <w:rFonts w:eastAsia="Malgun Gothic"/>
                <w:b/>
                <w:bCs/>
              </w:rPr>
              <w:t>5.2.3.2.6</w:t>
            </w:r>
            <w:r>
              <w:rPr>
                <w:rFonts w:eastAsia="Malgun Gothic"/>
                <w:b/>
                <w:bCs/>
              </w:rPr>
              <w:t xml:space="preserve"> </w:t>
            </w:r>
          </w:p>
        </w:tc>
        <w:tc>
          <w:tcPr>
            <w:tcW w:w="7267" w:type="dxa"/>
          </w:tcPr>
          <w:p w:rsidR="007C47E8" w:rsidRPr="00BB4599" w:rsidRDefault="007C47E8" w:rsidP="007C47E8">
            <w:pPr>
              <w:pStyle w:val="Tabletext"/>
              <w:rPr>
                <w:rFonts w:eastAsia="Malgun Gothic"/>
                <w:b/>
                <w:bCs/>
              </w:rPr>
            </w:pPr>
            <w:r w:rsidRPr="00BB4599">
              <w:rPr>
                <w:b/>
                <w:bCs/>
              </w:rPr>
              <w:t>Radio resource management</w:t>
            </w:r>
            <w:r w:rsidRPr="00BB4599">
              <w:rPr>
                <w:rFonts w:eastAsia="Malgun Gothic"/>
                <w:b/>
                <w:bCs/>
              </w:rPr>
              <w:t xml:space="preserve"> </w:t>
            </w: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5.2.3.2.6.1</w:t>
            </w:r>
          </w:p>
        </w:tc>
        <w:tc>
          <w:tcPr>
            <w:tcW w:w="7267" w:type="dxa"/>
          </w:tcPr>
          <w:p w:rsidR="007C47E8" w:rsidRPr="00BB4599" w:rsidRDefault="007C47E8" w:rsidP="007C47E8">
            <w:pPr>
              <w:pStyle w:val="Tabletext"/>
            </w:pPr>
            <w:r w:rsidRPr="00BB4599">
              <w:t>Describe the radio resource management, for example support of:</w:t>
            </w:r>
          </w:p>
          <w:p w:rsidR="007C47E8" w:rsidRPr="00BB4599" w:rsidRDefault="007C47E8" w:rsidP="007C47E8">
            <w:pPr>
              <w:pStyle w:val="Tabletext"/>
              <w:ind w:left="284" w:hanging="284"/>
            </w:pPr>
            <w:r w:rsidRPr="00BB4599">
              <w:t>–</w:t>
            </w:r>
            <w:r w:rsidRPr="00BB4599">
              <w:tab/>
              <w:t xml:space="preserve">centralised and/or distributed </w:t>
            </w:r>
            <w:proofErr w:type="spellStart"/>
            <w:r w:rsidRPr="00BB4599">
              <w:t>RRM</w:t>
            </w:r>
            <w:proofErr w:type="spellEnd"/>
          </w:p>
          <w:p w:rsidR="007C47E8" w:rsidRPr="00BB4599" w:rsidRDefault="007C47E8" w:rsidP="007C47E8">
            <w:pPr>
              <w:pStyle w:val="Tabletext"/>
              <w:ind w:left="284" w:hanging="284"/>
            </w:pPr>
            <w:r w:rsidRPr="00BB4599">
              <w:t>–</w:t>
            </w:r>
            <w:r w:rsidRPr="00BB4599">
              <w:tab/>
              <w:t>dynamic and flexible radio resource management</w:t>
            </w:r>
          </w:p>
          <w:p w:rsidR="007C47E8" w:rsidRDefault="007C47E8" w:rsidP="007C47E8">
            <w:pPr>
              <w:pStyle w:val="Tabletext"/>
              <w:ind w:left="284" w:hanging="284"/>
            </w:pPr>
            <w:r w:rsidRPr="00BB4599">
              <w:t>–</w:t>
            </w:r>
            <w:r w:rsidRPr="00BB4599">
              <w:tab/>
              <w:t>efficient load balancing.</w:t>
            </w:r>
          </w:p>
          <w:p w:rsidR="007C47E8" w:rsidRPr="00EE3353" w:rsidRDefault="007C47E8" w:rsidP="007C47E8">
            <w:pPr>
              <w:pStyle w:val="Tabletext"/>
              <w:ind w:left="284" w:hanging="284"/>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proofErr w:type="spellStart"/>
            <w:r w:rsidRPr="00EE3353">
              <w:rPr>
                <w:i/>
                <w:iCs/>
                <w:sz w:val="20"/>
              </w:rPr>
              <w:t>RRM</w:t>
            </w:r>
            <w:proofErr w:type="spellEnd"/>
            <w:r w:rsidRPr="00EE3353">
              <w:rPr>
                <w:i/>
                <w:iCs/>
                <w:sz w:val="20"/>
              </w:rPr>
              <w:t xml:space="preserve"> functions are located in base station and perform distributed </w:t>
            </w:r>
            <w:proofErr w:type="spellStart"/>
            <w:r w:rsidRPr="00EE3353">
              <w:rPr>
                <w:i/>
                <w:iCs/>
                <w:sz w:val="20"/>
              </w:rPr>
              <w:t>RRM</w:t>
            </w:r>
            <w:proofErr w:type="spellEnd"/>
            <w:r w:rsidRPr="00EE3353">
              <w:rPr>
                <w:i/>
                <w:iCs/>
                <w:sz w:val="20"/>
              </w:rPr>
              <w:t xml:space="preserve"> mechanism. The functions include radio bearer control, radio admission control, and radio resource allocation.</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proofErr w:type="spellStart"/>
            <w:r w:rsidRPr="00EE3353">
              <w:rPr>
                <w:i/>
                <w:iCs/>
                <w:sz w:val="20"/>
              </w:rPr>
              <w:t>RRM</w:t>
            </w:r>
            <w:proofErr w:type="spellEnd"/>
            <w:r w:rsidRPr="00EE3353">
              <w:rPr>
                <w:i/>
                <w:iCs/>
                <w:sz w:val="20"/>
              </w:rPr>
              <w:t xml:space="preserve"> performs packet scheduling to dynamically allocate radio resources to </w:t>
            </w:r>
            <w:proofErr w:type="spellStart"/>
            <w:r w:rsidRPr="00EE3353">
              <w:rPr>
                <w:i/>
                <w:iCs/>
                <w:sz w:val="20"/>
              </w:rPr>
              <w:t>UEs</w:t>
            </w:r>
            <w:proofErr w:type="spellEnd"/>
            <w:r w:rsidRPr="00EE3353">
              <w:rPr>
                <w:i/>
                <w:iCs/>
                <w:sz w:val="20"/>
              </w:rPr>
              <w:t xml:space="preserve">. The scheduling is based on </w:t>
            </w:r>
            <w:proofErr w:type="spellStart"/>
            <w:r w:rsidRPr="00EE3353">
              <w:rPr>
                <w:i/>
                <w:iCs/>
                <w:sz w:val="20"/>
              </w:rPr>
              <w:t>QoS</w:t>
            </w:r>
            <w:proofErr w:type="spellEnd"/>
            <w:r w:rsidRPr="00EE3353">
              <w:rPr>
                <w:i/>
                <w:iCs/>
                <w:sz w:val="20"/>
              </w:rPr>
              <w:t xml:space="preserve"> and channel quality information, and the periodicity of scheduling is one or multiple slots for slot-based scheduling and less than one slot for non-slot based scheduling.</w:t>
            </w:r>
            <w:r w:rsidRPr="00EE3353">
              <w:rPr>
                <w:rFonts w:hint="eastAsia"/>
                <w:i/>
                <w:iCs/>
                <w:sz w:val="20"/>
              </w:rPr>
              <w:t xml:space="preserve"> </w:t>
            </w:r>
            <w:r w:rsidRPr="00EE3353">
              <w:rPr>
                <w:i/>
                <w:iCs/>
                <w:sz w:val="20"/>
              </w:rPr>
              <w:t xml:space="preserve">In addition, </w:t>
            </w:r>
            <w:proofErr w:type="spellStart"/>
            <w:r w:rsidRPr="00EE3353">
              <w:rPr>
                <w:i/>
                <w:iCs/>
                <w:sz w:val="20"/>
              </w:rPr>
              <w:t>RRM</w:t>
            </w:r>
            <w:proofErr w:type="spellEnd"/>
            <w:r w:rsidRPr="00EE3353">
              <w:rPr>
                <w:i/>
                <w:iCs/>
                <w:sz w:val="20"/>
              </w:rPr>
              <w:t xml:space="preserve"> functions can flexibly configure/modify/release radio bearers and resources to support various service scenarios.</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proofErr w:type="spellStart"/>
            <w:r w:rsidRPr="00EE3353">
              <w:rPr>
                <w:i/>
                <w:iCs/>
                <w:sz w:val="20"/>
              </w:rPr>
              <w:t>RRM</w:t>
            </w:r>
            <w:proofErr w:type="spellEnd"/>
            <w:r w:rsidRPr="00EE3353">
              <w:rPr>
                <w:i/>
                <w:iCs/>
                <w:sz w:val="20"/>
              </w:rPr>
              <w:t xml:space="preserve"> provides load balancing between cells with handover, cell reselection mechanisms to efficiently distribute </w:t>
            </w:r>
            <w:proofErr w:type="spellStart"/>
            <w:r w:rsidRPr="00EE3353">
              <w:rPr>
                <w:i/>
                <w:iCs/>
                <w:sz w:val="20"/>
              </w:rPr>
              <w:t>UEs</w:t>
            </w:r>
            <w:proofErr w:type="spellEnd"/>
            <w:r w:rsidRPr="00EE3353">
              <w:rPr>
                <w:i/>
                <w:iCs/>
                <w:sz w:val="20"/>
              </w:rPr>
              <w:t xml:space="preserve"> and traffic among cells.</w:t>
            </w:r>
          </w:p>
          <w:p w:rsidR="007C47E8" w:rsidRPr="00BB4599" w:rsidRDefault="007C47E8" w:rsidP="007C47E8">
            <w:pPr>
              <w:pStyle w:val="Tabletext"/>
              <w:ind w:left="284" w:hanging="284"/>
            </w:pPr>
          </w:p>
        </w:tc>
      </w:tr>
      <w:tr w:rsidR="007C47E8" w:rsidRPr="00BB4599" w:rsidTr="007C47E8">
        <w:trPr>
          <w:cantSplit/>
          <w:jc w:val="center"/>
        </w:trPr>
        <w:tc>
          <w:tcPr>
            <w:tcW w:w="1589" w:type="dxa"/>
            <w:tcBorders>
              <w:bottom w:val="single" w:sz="4" w:space="0" w:color="auto"/>
            </w:tcBorders>
          </w:tcPr>
          <w:p w:rsidR="007C47E8" w:rsidRPr="00BB4599" w:rsidRDefault="007C47E8" w:rsidP="007C47E8">
            <w:pPr>
              <w:pStyle w:val="Tabletext"/>
            </w:pPr>
            <w:r w:rsidRPr="00BB4599">
              <w:rPr>
                <w:rFonts w:eastAsia="Malgun Gothic"/>
              </w:rPr>
              <w:lastRenderedPageBreak/>
              <w:t>5.2.3.2.6.2</w:t>
            </w:r>
          </w:p>
        </w:tc>
        <w:tc>
          <w:tcPr>
            <w:tcW w:w="7267" w:type="dxa"/>
            <w:tcBorders>
              <w:bottom w:val="single" w:sz="4" w:space="0" w:color="auto"/>
            </w:tcBorders>
          </w:tcPr>
          <w:p w:rsidR="007C47E8" w:rsidRPr="00BB4599" w:rsidRDefault="007C47E8" w:rsidP="007C47E8">
            <w:pPr>
              <w:pStyle w:val="Tabletext"/>
              <w:rPr>
                <w:i/>
                <w:iCs/>
              </w:rPr>
            </w:pPr>
            <w:r w:rsidRPr="00BB4599">
              <w:rPr>
                <w:i/>
                <w:iCs/>
              </w:rPr>
              <w:t>Inter-</w:t>
            </w:r>
            <w:proofErr w:type="spellStart"/>
            <w:r w:rsidRPr="00BB4599">
              <w:rPr>
                <w:i/>
                <w:iCs/>
              </w:rPr>
              <w:t>RIT</w:t>
            </w:r>
            <w:proofErr w:type="spellEnd"/>
            <w:r w:rsidRPr="00BB4599">
              <w:rPr>
                <w:i/>
                <w:iCs/>
              </w:rPr>
              <w:t xml:space="preserve"> interworking</w:t>
            </w:r>
          </w:p>
          <w:p w:rsidR="007C47E8" w:rsidRDefault="007C47E8" w:rsidP="007C47E8">
            <w:pPr>
              <w:pStyle w:val="Tabletext"/>
            </w:pPr>
            <w:r w:rsidRPr="00BB4599">
              <w:t xml:space="preserve">Describe the functional blocks and mechanisms for interworking (such as a network architecture model) between component </w:t>
            </w:r>
            <w:proofErr w:type="spellStart"/>
            <w:r w:rsidRPr="00BB4599">
              <w:t>RITs</w:t>
            </w:r>
            <w:proofErr w:type="spellEnd"/>
            <w:r w:rsidRPr="00BB4599">
              <w:t xml:space="preserve"> within a </w:t>
            </w:r>
            <w:proofErr w:type="spellStart"/>
            <w:r w:rsidRPr="00BB4599">
              <w:t>SRIT</w:t>
            </w:r>
            <w:proofErr w:type="spellEnd"/>
            <w:r w:rsidRPr="00BB4599">
              <w:t>, if supported.</w:t>
            </w:r>
          </w:p>
          <w:p w:rsidR="007C47E8" w:rsidRPr="00EE3353" w:rsidRDefault="007C47E8" w:rsidP="007C47E8">
            <w:pPr>
              <w:pStyle w:val="Tabletext"/>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Tight Inter-</w:t>
            </w:r>
            <w:proofErr w:type="spellStart"/>
            <w:r w:rsidRPr="00EE3353">
              <w:rPr>
                <w:i/>
                <w:iCs/>
                <w:sz w:val="20"/>
              </w:rPr>
              <w:t>RIT</w:t>
            </w:r>
            <w:proofErr w:type="spellEnd"/>
            <w:r w:rsidRPr="00EE3353">
              <w:rPr>
                <w:i/>
                <w:iCs/>
                <w:sz w:val="20"/>
              </w:rPr>
              <w:t xml:space="preserve"> interworking is supported and </w:t>
            </w:r>
            <w:proofErr w:type="spellStart"/>
            <w:r w:rsidRPr="00EE3353">
              <w:rPr>
                <w:rFonts w:hint="eastAsia"/>
                <w:i/>
                <w:iCs/>
                <w:sz w:val="20"/>
              </w:rPr>
              <w:t>RIT</w:t>
            </w:r>
            <w:proofErr w:type="spellEnd"/>
            <w:r w:rsidRPr="00EE3353">
              <w:rPr>
                <w:rFonts w:hint="eastAsia"/>
                <w:i/>
                <w:iCs/>
                <w:sz w:val="20"/>
              </w:rPr>
              <w:t xml:space="preserve"> network interface supports the transparent transport of signalling for Inter-</w:t>
            </w:r>
            <w:proofErr w:type="spellStart"/>
            <w:r w:rsidRPr="00EE3353">
              <w:rPr>
                <w:rFonts w:hint="eastAsia"/>
                <w:i/>
                <w:iCs/>
                <w:sz w:val="20"/>
              </w:rPr>
              <w:t>RIT</w:t>
            </w:r>
            <w:proofErr w:type="spellEnd"/>
            <w:r w:rsidRPr="00EE3353">
              <w:rPr>
                <w:rFonts w:hint="eastAsia"/>
                <w:i/>
                <w:iCs/>
                <w:sz w:val="20"/>
              </w:rPr>
              <w:t xml:space="preserve"> interworking such as handover </w:t>
            </w:r>
            <w:r w:rsidRPr="00EE3353">
              <w:rPr>
                <w:i/>
                <w:iCs/>
                <w:sz w:val="20"/>
              </w:rPr>
              <w:t>signalling</w:t>
            </w:r>
            <w:r w:rsidRPr="00EE3353">
              <w:rPr>
                <w:rFonts w:hint="eastAsia"/>
                <w:i/>
                <w:iCs/>
                <w:sz w:val="20"/>
              </w:rPr>
              <w:t>,</w:t>
            </w:r>
            <w:r w:rsidRPr="00EE3353">
              <w:rPr>
                <w:i/>
                <w:iCs/>
                <w:sz w:val="20"/>
              </w:rPr>
              <w:t xml:space="preserve"> capability coordination.</w:t>
            </w:r>
          </w:p>
          <w:p w:rsidR="007C47E8" w:rsidRPr="00BB4599" w:rsidRDefault="007C47E8" w:rsidP="007C47E8">
            <w:pPr>
              <w:pStyle w:val="Tabletext"/>
            </w:pPr>
          </w:p>
        </w:tc>
      </w:tr>
      <w:tr w:rsidR="007C47E8" w:rsidRPr="00BB4599" w:rsidTr="007C47E8">
        <w:trPr>
          <w:cantSplit/>
          <w:jc w:val="center"/>
        </w:trPr>
        <w:tc>
          <w:tcPr>
            <w:tcW w:w="1589" w:type="dxa"/>
            <w:tcBorders>
              <w:bottom w:val="single" w:sz="4" w:space="0" w:color="auto"/>
            </w:tcBorders>
          </w:tcPr>
          <w:p w:rsidR="007C47E8" w:rsidRPr="00BB4599" w:rsidRDefault="007C47E8" w:rsidP="007C47E8">
            <w:pPr>
              <w:pStyle w:val="Tabletext"/>
            </w:pPr>
            <w:r w:rsidRPr="00BB4599">
              <w:rPr>
                <w:rFonts w:eastAsia="Malgun Gothic"/>
              </w:rPr>
              <w:t>5.2.3.2.6.3</w:t>
            </w:r>
          </w:p>
        </w:tc>
        <w:tc>
          <w:tcPr>
            <w:tcW w:w="7267" w:type="dxa"/>
            <w:tcBorders>
              <w:bottom w:val="single" w:sz="4" w:space="0" w:color="auto"/>
            </w:tcBorders>
          </w:tcPr>
          <w:p w:rsidR="007C47E8" w:rsidRPr="00BB4599" w:rsidRDefault="007C47E8" w:rsidP="007C47E8">
            <w:pPr>
              <w:pStyle w:val="Tabletext"/>
              <w:rPr>
                <w:i/>
                <w:iCs/>
              </w:rPr>
            </w:pPr>
            <w:r w:rsidRPr="00BB4599">
              <w:rPr>
                <w:i/>
                <w:iCs/>
              </w:rPr>
              <w:t>Connection/session management</w:t>
            </w:r>
          </w:p>
          <w:p w:rsidR="007C47E8" w:rsidRPr="00BB4599" w:rsidRDefault="007C47E8" w:rsidP="007C47E8">
            <w:pPr>
              <w:pStyle w:val="Tabletext"/>
            </w:pPr>
            <w:r w:rsidRPr="00BB4599">
              <w:t>The mechanisms for connection/session management over the air-interface should be described. For example:</w:t>
            </w:r>
          </w:p>
          <w:p w:rsidR="007C47E8" w:rsidRPr="00BB4599" w:rsidRDefault="007C47E8" w:rsidP="007C47E8">
            <w:pPr>
              <w:pStyle w:val="Tabletext"/>
            </w:pPr>
            <w:r w:rsidRPr="00BB4599">
              <w:t>–</w:t>
            </w:r>
            <w:r w:rsidRPr="00BB4599">
              <w:tab/>
              <w:t xml:space="preserve">The support of multiple protocol states with fast and dynamic transitions. </w:t>
            </w:r>
          </w:p>
          <w:p w:rsidR="007C47E8" w:rsidRDefault="007C47E8" w:rsidP="007C47E8">
            <w:pPr>
              <w:pStyle w:val="Tabletext"/>
            </w:pPr>
            <w:r w:rsidRPr="00BB4599">
              <w:t>–</w:t>
            </w:r>
            <w:r w:rsidRPr="00BB4599">
              <w:tab/>
              <w:t xml:space="preserve">The signalling schemes for allocating and releasing resources. </w:t>
            </w:r>
          </w:p>
          <w:p w:rsidR="007C47E8" w:rsidRPr="00EE3353" w:rsidRDefault="007C47E8" w:rsidP="007C47E8">
            <w:pPr>
              <w:pStyle w:val="Tabletext"/>
            </w:pP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Connection management is performed from base station and session management is performed from network node (</w:t>
            </w:r>
            <w:proofErr w:type="spellStart"/>
            <w:r w:rsidRPr="00EE3353">
              <w:rPr>
                <w:i/>
                <w:iCs/>
                <w:sz w:val="20"/>
              </w:rPr>
              <w:t>SMF</w:t>
            </w:r>
            <w:proofErr w:type="spellEnd"/>
            <w:r w:rsidRPr="00EE3353">
              <w:rPr>
                <w:i/>
                <w:iCs/>
                <w:sz w:val="20"/>
              </w:rPr>
              <w:t xml:space="preserve">: Session Management Function) by using </w:t>
            </w:r>
            <w:proofErr w:type="spellStart"/>
            <w:r w:rsidRPr="00EE3353">
              <w:rPr>
                <w:i/>
                <w:iCs/>
                <w:sz w:val="20"/>
              </w:rPr>
              <w:t>RRC</w:t>
            </w:r>
            <w:proofErr w:type="spellEnd"/>
            <w:r w:rsidRPr="00EE3353">
              <w:rPr>
                <w:i/>
                <w:iCs/>
                <w:sz w:val="20"/>
              </w:rPr>
              <w:t xml:space="preserve"> protocol and NAS protocol.</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r w:rsidRPr="00EE3353">
              <w:rPr>
                <w:i/>
                <w:iCs/>
                <w:sz w:val="20"/>
              </w:rPr>
              <w:t xml:space="preserve">The </w:t>
            </w:r>
            <w:proofErr w:type="spellStart"/>
            <w:r w:rsidRPr="00EE3353">
              <w:rPr>
                <w:i/>
                <w:iCs/>
                <w:sz w:val="20"/>
              </w:rPr>
              <w:t>RRC</w:t>
            </w:r>
            <w:proofErr w:type="spellEnd"/>
            <w:r w:rsidRPr="00EE3353">
              <w:rPr>
                <w:i/>
                <w:iCs/>
                <w:sz w:val="20"/>
              </w:rPr>
              <w:t xml:space="preserve"> protocol is composed of three states, </w:t>
            </w:r>
            <w:proofErr w:type="spellStart"/>
            <w:r w:rsidRPr="00EE3353">
              <w:rPr>
                <w:i/>
                <w:iCs/>
                <w:sz w:val="20"/>
              </w:rPr>
              <w:t>RRC_CONNECTED</w:t>
            </w:r>
            <w:proofErr w:type="spellEnd"/>
            <w:r w:rsidRPr="00EE3353">
              <w:rPr>
                <w:i/>
                <w:iCs/>
                <w:sz w:val="20"/>
              </w:rPr>
              <w:t xml:space="preserve">, </w:t>
            </w:r>
            <w:proofErr w:type="spellStart"/>
            <w:r w:rsidRPr="00EE3353">
              <w:rPr>
                <w:i/>
                <w:iCs/>
                <w:sz w:val="20"/>
              </w:rPr>
              <w:t>RRC_INACTIVE</w:t>
            </w:r>
            <w:proofErr w:type="spellEnd"/>
            <w:r w:rsidRPr="00EE3353">
              <w:rPr>
                <w:i/>
                <w:iCs/>
                <w:sz w:val="20"/>
              </w:rPr>
              <w:t xml:space="preserve">, and </w:t>
            </w:r>
            <w:proofErr w:type="spellStart"/>
            <w:r w:rsidRPr="00EE3353">
              <w:rPr>
                <w:i/>
                <w:iCs/>
                <w:sz w:val="20"/>
              </w:rPr>
              <w:t>RRC_IDLE</w:t>
            </w:r>
            <w:proofErr w:type="spellEnd"/>
            <w:r w:rsidRPr="00EE3353">
              <w:rPr>
                <w:i/>
                <w:iCs/>
                <w:sz w:val="20"/>
              </w:rPr>
              <w:t xml:space="preserve">. The </w:t>
            </w:r>
            <w:proofErr w:type="spellStart"/>
            <w:r w:rsidRPr="00EE3353">
              <w:rPr>
                <w:i/>
                <w:iCs/>
                <w:sz w:val="20"/>
              </w:rPr>
              <w:t>RRC_INACTIVE</w:t>
            </w:r>
            <w:proofErr w:type="spellEnd"/>
            <w:r w:rsidRPr="00EE3353">
              <w:rPr>
                <w:i/>
                <w:iCs/>
                <w:sz w:val="20"/>
              </w:rPr>
              <w:t xml:space="preserve"> state supports fast transition to </w:t>
            </w:r>
            <w:proofErr w:type="spellStart"/>
            <w:r w:rsidRPr="00EE3353">
              <w:rPr>
                <w:i/>
                <w:iCs/>
                <w:sz w:val="20"/>
              </w:rPr>
              <w:t>RRC_CONNECTED</w:t>
            </w:r>
            <w:proofErr w:type="spellEnd"/>
            <w:r w:rsidRPr="00EE3353">
              <w:rPr>
                <w:i/>
                <w:iCs/>
                <w:sz w:val="20"/>
              </w:rPr>
              <w:t xml:space="preserve"> state by maintaining connection between </w:t>
            </w:r>
            <w:proofErr w:type="spellStart"/>
            <w:r w:rsidRPr="00EE3353">
              <w:rPr>
                <w:i/>
                <w:iCs/>
                <w:sz w:val="20"/>
              </w:rPr>
              <w:t>UE</w:t>
            </w:r>
            <w:proofErr w:type="spellEnd"/>
            <w:r w:rsidRPr="00EE3353">
              <w:rPr>
                <w:i/>
                <w:iCs/>
                <w:sz w:val="20"/>
              </w:rPr>
              <w:t xml:space="preserve"> and base station.</w:t>
            </w:r>
          </w:p>
          <w:p w:rsidR="007C47E8" w:rsidRPr="00EE3353" w:rsidRDefault="007C47E8" w:rsidP="007C47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i/>
                <w:iCs/>
                <w:sz w:val="20"/>
              </w:rPr>
            </w:pPr>
            <w:proofErr w:type="spellStart"/>
            <w:r w:rsidRPr="00EE3353">
              <w:rPr>
                <w:i/>
                <w:iCs/>
                <w:sz w:val="20"/>
              </w:rPr>
              <w:t>RRC</w:t>
            </w:r>
            <w:proofErr w:type="spellEnd"/>
            <w:r w:rsidRPr="00EE3353">
              <w:rPr>
                <w:i/>
                <w:iCs/>
                <w:sz w:val="20"/>
              </w:rPr>
              <w:t xml:space="preserve"> messages are used to establish, reconfigure, release of dedicated radio resources between </w:t>
            </w:r>
            <w:proofErr w:type="spellStart"/>
            <w:r w:rsidRPr="00EE3353">
              <w:rPr>
                <w:i/>
                <w:iCs/>
                <w:sz w:val="20"/>
              </w:rPr>
              <w:t>UE</w:t>
            </w:r>
            <w:proofErr w:type="spellEnd"/>
            <w:r w:rsidRPr="00EE3353">
              <w:rPr>
                <w:i/>
                <w:iCs/>
                <w:sz w:val="20"/>
              </w:rPr>
              <w:t xml:space="preserve"> and base station.</w:t>
            </w:r>
          </w:p>
          <w:p w:rsidR="007C47E8" w:rsidRPr="002D6151" w:rsidRDefault="007C47E8" w:rsidP="007C47E8">
            <w:pPr>
              <w:pStyle w:val="Tabletext"/>
            </w:pPr>
          </w:p>
        </w:tc>
      </w:tr>
      <w:tr w:rsidR="007C47E8" w:rsidRPr="00BB4599" w:rsidTr="007C47E8">
        <w:trPr>
          <w:cantSplit/>
          <w:jc w:val="center"/>
        </w:trPr>
        <w:tc>
          <w:tcPr>
            <w:tcW w:w="1589" w:type="dxa"/>
            <w:tcBorders>
              <w:top w:val="nil"/>
            </w:tcBorders>
          </w:tcPr>
          <w:p w:rsidR="007C47E8" w:rsidRPr="00BB4599" w:rsidRDefault="007C47E8" w:rsidP="007C47E8">
            <w:pPr>
              <w:pStyle w:val="Tabletext"/>
              <w:keepNext/>
              <w:rPr>
                <w:b/>
              </w:rPr>
            </w:pPr>
            <w:r w:rsidRPr="00BB4599">
              <w:rPr>
                <w:b/>
              </w:rPr>
              <w:lastRenderedPageBreak/>
              <w:t>5.2.3.2.7</w:t>
            </w:r>
            <w:r>
              <w:rPr>
                <w:b/>
              </w:rPr>
              <w:t xml:space="preserve"> </w:t>
            </w:r>
          </w:p>
        </w:tc>
        <w:tc>
          <w:tcPr>
            <w:tcW w:w="7267" w:type="dxa"/>
            <w:tcBorders>
              <w:top w:val="nil"/>
            </w:tcBorders>
          </w:tcPr>
          <w:p w:rsidR="007C47E8" w:rsidRPr="00BB4599" w:rsidRDefault="007C47E8" w:rsidP="007C47E8">
            <w:pPr>
              <w:pStyle w:val="Tabletext"/>
              <w:keepNext/>
              <w:rPr>
                <w:b/>
              </w:rPr>
            </w:pPr>
            <w:r w:rsidRPr="00BB4599">
              <w:rPr>
                <w:b/>
              </w:rPr>
              <w:t>Frame structure</w:t>
            </w:r>
          </w:p>
        </w:tc>
      </w:tr>
      <w:tr w:rsidR="007C47E8" w:rsidRPr="00BB4599" w:rsidTr="007C47E8">
        <w:trPr>
          <w:cantSplit/>
          <w:jc w:val="center"/>
        </w:trPr>
        <w:tc>
          <w:tcPr>
            <w:tcW w:w="1589" w:type="dxa"/>
          </w:tcPr>
          <w:p w:rsidR="007C47E8" w:rsidRPr="00BB4599" w:rsidRDefault="007C47E8" w:rsidP="007C47E8">
            <w:pPr>
              <w:pStyle w:val="Tabletext"/>
            </w:pPr>
            <w:r w:rsidRPr="00BB4599">
              <w:t>5.2.3.2.7.1</w:t>
            </w:r>
          </w:p>
        </w:tc>
        <w:tc>
          <w:tcPr>
            <w:tcW w:w="7267" w:type="dxa"/>
          </w:tcPr>
          <w:p w:rsidR="007C47E8" w:rsidRPr="00BB4599" w:rsidRDefault="007C47E8" w:rsidP="007C47E8">
            <w:pPr>
              <w:pStyle w:val="Tabletext"/>
            </w:pPr>
            <w:r w:rsidRPr="00BB4599">
              <w:t>Describe the frame structure for downlink and uplink by providing sufficient information such as:</w:t>
            </w:r>
          </w:p>
          <w:p w:rsidR="007C47E8" w:rsidRPr="00BB4599" w:rsidRDefault="007C47E8" w:rsidP="007C47E8">
            <w:pPr>
              <w:pStyle w:val="Tabletext"/>
              <w:ind w:left="284" w:hanging="284"/>
            </w:pPr>
            <w:r w:rsidRPr="00BB4599">
              <w:t>–</w:t>
            </w:r>
            <w:r w:rsidRPr="00BB4599">
              <w:tab/>
              <w:t>frame length,</w:t>
            </w:r>
          </w:p>
          <w:p w:rsidR="007C47E8" w:rsidRPr="00BB4599" w:rsidRDefault="007C47E8" w:rsidP="007C47E8">
            <w:pPr>
              <w:pStyle w:val="Tabletext"/>
              <w:ind w:left="284" w:hanging="284"/>
            </w:pPr>
            <w:r w:rsidRPr="00BB4599">
              <w:t>–</w:t>
            </w:r>
            <w:r w:rsidRPr="00BB4599">
              <w:tab/>
              <w:t>the number of time slots per frame,</w:t>
            </w:r>
          </w:p>
          <w:p w:rsidR="007C47E8" w:rsidRPr="00BB4599" w:rsidRDefault="007C47E8" w:rsidP="007C47E8">
            <w:pPr>
              <w:pStyle w:val="Tabletext"/>
              <w:ind w:left="284" w:hanging="284"/>
            </w:pPr>
            <w:r w:rsidRPr="00BB4599">
              <w:t>–</w:t>
            </w:r>
            <w:r w:rsidRPr="00BB4599">
              <w:tab/>
              <w:t xml:space="preserve">the number and position of switch points per frame for </w:t>
            </w:r>
            <w:proofErr w:type="spellStart"/>
            <w:r w:rsidRPr="00BB4599">
              <w:t>TDD</w:t>
            </w:r>
            <w:proofErr w:type="spellEnd"/>
          </w:p>
          <w:p w:rsidR="007C47E8" w:rsidRPr="00BB4599" w:rsidRDefault="007C47E8" w:rsidP="007C47E8">
            <w:pPr>
              <w:pStyle w:val="Tabletext"/>
              <w:ind w:left="284" w:hanging="284"/>
            </w:pPr>
            <w:r w:rsidRPr="00BB4599">
              <w:t>–</w:t>
            </w:r>
            <w:r w:rsidRPr="00BB4599">
              <w:tab/>
              <w:t>guard time or the number of guard bits,</w:t>
            </w:r>
          </w:p>
          <w:p w:rsidR="007C47E8" w:rsidRPr="00BB4599" w:rsidRDefault="007C47E8" w:rsidP="007C47E8">
            <w:pPr>
              <w:pStyle w:val="Tabletext"/>
              <w:ind w:left="284" w:hanging="284"/>
            </w:pPr>
            <w:r w:rsidRPr="00BB4599">
              <w:t>–</w:t>
            </w:r>
            <w:r w:rsidRPr="00BB4599">
              <w:tab/>
              <w:t>user payload information per time slot,</w:t>
            </w:r>
          </w:p>
          <w:p w:rsidR="007C47E8" w:rsidRPr="00BB4599" w:rsidRDefault="007C47E8" w:rsidP="007C47E8">
            <w:pPr>
              <w:pStyle w:val="Tabletext"/>
              <w:ind w:left="284" w:hanging="284"/>
            </w:pPr>
            <w:r w:rsidRPr="00BB4599">
              <w:t>–</w:t>
            </w:r>
            <w:r w:rsidRPr="00BB4599">
              <w:tab/>
              <w:t xml:space="preserve">sub-carrier spacing </w:t>
            </w:r>
          </w:p>
          <w:p w:rsidR="007C47E8" w:rsidRPr="00BB4599" w:rsidRDefault="007C47E8" w:rsidP="007C47E8">
            <w:pPr>
              <w:pStyle w:val="Tabletext"/>
              <w:ind w:left="284" w:hanging="284"/>
            </w:pPr>
            <w:r w:rsidRPr="00BB4599">
              <w:t>–</w:t>
            </w:r>
            <w:r w:rsidRPr="00BB4599">
              <w:tab/>
              <w:t>control channel structure and multiplexing,</w:t>
            </w:r>
          </w:p>
          <w:p w:rsidR="007C47E8" w:rsidRDefault="007C47E8" w:rsidP="007C47E8">
            <w:pPr>
              <w:pStyle w:val="Tabletext"/>
              <w:ind w:left="284" w:hanging="284"/>
            </w:pPr>
            <w:r w:rsidRPr="00BB4599">
              <w:t>–</w:t>
            </w:r>
            <w:r w:rsidRPr="00BB4599">
              <w:tab/>
              <w:t>power control bit rate.</w:t>
            </w:r>
          </w:p>
          <w:p w:rsidR="007C47E8" w:rsidRPr="00EE3353" w:rsidRDefault="007C47E8" w:rsidP="007C47E8">
            <w:pPr>
              <w:pStyle w:val="Tabletext"/>
              <w:ind w:left="284" w:hanging="284"/>
            </w:pPr>
          </w:p>
          <w:p w:rsidR="007C47E8" w:rsidRPr="00EE3353" w:rsidRDefault="007C47E8" w:rsidP="00165916">
            <w:pPr>
              <w:pStyle w:val="Tabletext"/>
              <w:spacing w:beforeLines="50" w:before="120" w:after="0"/>
              <w:rPr>
                <w:i/>
                <w:iCs/>
              </w:rPr>
            </w:pPr>
            <w:r w:rsidRPr="00EE3353">
              <w:rPr>
                <w:i/>
                <w:iCs/>
              </w:rPr>
              <w:t xml:space="preserve">One radio frame of length 10 </w:t>
            </w:r>
            <w:proofErr w:type="spellStart"/>
            <w:r w:rsidRPr="00EE3353">
              <w:rPr>
                <w:i/>
                <w:iCs/>
              </w:rPr>
              <w:t>ms</w:t>
            </w:r>
            <w:proofErr w:type="spellEnd"/>
            <w:r w:rsidRPr="00EE3353">
              <w:rPr>
                <w:i/>
                <w:iCs/>
              </w:rPr>
              <w:t xml:space="preserve"> consists of 10 </w:t>
            </w:r>
            <w:proofErr w:type="spellStart"/>
            <w:r w:rsidRPr="00EE3353">
              <w:rPr>
                <w:i/>
                <w:iCs/>
              </w:rPr>
              <w:t>subframes</w:t>
            </w:r>
            <w:proofErr w:type="spellEnd"/>
            <w:r w:rsidRPr="00EE3353">
              <w:rPr>
                <w:i/>
                <w:iCs/>
              </w:rPr>
              <w:t xml:space="preserve">, each of length 1 </w:t>
            </w:r>
            <w:proofErr w:type="spellStart"/>
            <w:r w:rsidRPr="00EE3353">
              <w:rPr>
                <w:i/>
                <w:iCs/>
              </w:rPr>
              <w:t>ms</w:t>
            </w:r>
            <w:proofErr w:type="spellEnd"/>
            <w:r w:rsidRPr="00EE3353">
              <w:rPr>
                <w:i/>
                <w:iCs/>
              </w:rPr>
              <w:t>.</w:t>
            </w:r>
            <w:r w:rsidRPr="00EE3353">
              <w:rPr>
                <w:rFonts w:hint="eastAsia"/>
                <w:i/>
                <w:iCs/>
              </w:rPr>
              <w:t xml:space="preserve"> </w:t>
            </w:r>
            <w:r w:rsidRPr="00EE3353">
              <w:rPr>
                <w:i/>
                <w:iCs/>
              </w:rPr>
              <w:t xml:space="preserve">Each </w:t>
            </w:r>
            <w:proofErr w:type="spellStart"/>
            <w:r w:rsidRPr="00EE3353">
              <w:rPr>
                <w:i/>
                <w:iCs/>
              </w:rPr>
              <w:t>subframe</w:t>
            </w:r>
            <w:proofErr w:type="spellEnd"/>
            <w:r w:rsidRPr="00EE3353">
              <w:rPr>
                <w:i/>
                <w:iCs/>
              </w:rPr>
              <w:t xml:space="preserve"> consists of </w:t>
            </w:r>
            <w:r>
              <w:rPr>
                <w:i/>
                <w:iCs/>
              </w:rPr>
              <w:t xml:space="preserve">various number of </w:t>
            </w:r>
            <w:r w:rsidRPr="00EE3353">
              <w:rPr>
                <w:i/>
                <w:iCs/>
              </w:rPr>
              <w:t xml:space="preserve">slots </w:t>
            </w:r>
            <w:r>
              <w:rPr>
                <w:i/>
                <w:iCs/>
              </w:rPr>
              <w:t xml:space="preserve">depending on </w:t>
            </w:r>
            <w:r w:rsidRPr="00EE3353">
              <w:rPr>
                <w:i/>
                <w:iCs/>
              </w:rPr>
              <w:t xml:space="preserve">subcarrier spacing, respectively. Each </w:t>
            </w:r>
            <w:r w:rsidRPr="00EE3353">
              <w:rPr>
                <w:rFonts w:hint="eastAsia"/>
                <w:i/>
                <w:iCs/>
              </w:rPr>
              <w:t>slot consist</w:t>
            </w:r>
            <w:r w:rsidRPr="00EE3353">
              <w:rPr>
                <w:i/>
                <w:iCs/>
              </w:rPr>
              <w:t>s</w:t>
            </w:r>
            <w:r w:rsidRPr="00EE3353">
              <w:rPr>
                <w:rFonts w:hint="eastAsia"/>
                <w:i/>
                <w:iCs/>
              </w:rPr>
              <w:t xml:space="preserve"> of 14 </w:t>
            </w:r>
            <w:proofErr w:type="spellStart"/>
            <w:r w:rsidRPr="00EE3353">
              <w:rPr>
                <w:i/>
                <w:iCs/>
              </w:rPr>
              <w:t>OFDM</w:t>
            </w:r>
            <w:proofErr w:type="spellEnd"/>
            <w:r w:rsidRPr="00EE3353">
              <w:rPr>
                <w:i/>
                <w:iCs/>
              </w:rPr>
              <w:t xml:space="preserve"> </w:t>
            </w:r>
            <w:r w:rsidRPr="00EE3353">
              <w:rPr>
                <w:rFonts w:hint="eastAsia"/>
                <w:i/>
                <w:iCs/>
              </w:rPr>
              <w:t xml:space="preserve">symbols (12 </w:t>
            </w:r>
            <w:proofErr w:type="spellStart"/>
            <w:r w:rsidRPr="00EE3353">
              <w:rPr>
                <w:i/>
                <w:iCs/>
              </w:rPr>
              <w:t>OFDM</w:t>
            </w:r>
            <w:proofErr w:type="spellEnd"/>
            <w:r w:rsidRPr="00EE3353">
              <w:rPr>
                <w:i/>
                <w:iCs/>
              </w:rPr>
              <w:t xml:space="preserve"> symbols in case of extended cyclic prefix).</w:t>
            </w:r>
          </w:p>
          <w:p w:rsidR="007C47E8" w:rsidRPr="00EE3353" w:rsidRDefault="007C47E8" w:rsidP="00165916">
            <w:pPr>
              <w:pStyle w:val="Tabletext"/>
              <w:spacing w:beforeLines="50" w:before="120" w:after="0"/>
              <w:rPr>
                <w:i/>
                <w:iCs/>
              </w:rPr>
            </w:pPr>
            <w:r w:rsidRPr="00EE3353">
              <w:rPr>
                <w:i/>
                <w:iCs/>
              </w:rPr>
              <w:t xml:space="preserve">In </w:t>
            </w:r>
            <w:proofErr w:type="spellStart"/>
            <w:r w:rsidRPr="00EE3353">
              <w:rPr>
                <w:i/>
                <w:iCs/>
              </w:rPr>
              <w:t>TDD</w:t>
            </w:r>
            <w:proofErr w:type="spellEnd"/>
            <w:r w:rsidRPr="00EE3353">
              <w:rPr>
                <w:i/>
                <w:iCs/>
              </w:rPr>
              <w:t xml:space="preserve">, per each slot, up to 2 DL-to-UL switching points are allowed. One or more </w:t>
            </w:r>
            <w:proofErr w:type="spellStart"/>
            <w:r w:rsidRPr="00EE3353">
              <w:rPr>
                <w:i/>
                <w:iCs/>
              </w:rPr>
              <w:t>OFDM</w:t>
            </w:r>
            <w:proofErr w:type="spellEnd"/>
            <w:r w:rsidRPr="00EE3353">
              <w:rPr>
                <w:i/>
                <w:iCs/>
              </w:rPr>
              <w:t xml:space="preserve"> symbols serve as a guard time between DL and UL.</w:t>
            </w:r>
          </w:p>
          <w:p w:rsidR="007C47E8" w:rsidRPr="00EE3353" w:rsidRDefault="007C47E8" w:rsidP="00165916">
            <w:pPr>
              <w:pStyle w:val="Tabletext"/>
              <w:spacing w:beforeLines="50" w:before="120" w:after="0"/>
              <w:rPr>
                <w:i/>
                <w:iCs/>
              </w:rPr>
            </w:pPr>
            <w:r w:rsidRPr="00EE3353">
              <w:rPr>
                <w:i/>
                <w:iCs/>
              </w:rPr>
              <w:t xml:space="preserve">Downlink control channel region is flexibly allocated in time and frequency. A downlink control region spans 1~3 </w:t>
            </w:r>
            <w:proofErr w:type="spellStart"/>
            <w:r w:rsidRPr="00EE3353">
              <w:rPr>
                <w:i/>
                <w:iCs/>
              </w:rPr>
              <w:t>OFDM</w:t>
            </w:r>
            <w:proofErr w:type="spellEnd"/>
            <w:r w:rsidRPr="00EE3353">
              <w:rPr>
                <w:i/>
                <w:iCs/>
              </w:rPr>
              <w:t xml:space="preserve"> symbols in time, and is localized or distributed in frequency. A downlink </w:t>
            </w:r>
            <w:r w:rsidRPr="00EE3353">
              <w:rPr>
                <w:rFonts w:hint="eastAsia"/>
                <w:i/>
                <w:iCs/>
              </w:rPr>
              <w:t>control channel can be time and/or frequency multiplexed with a downlink data channel on a slot or mini-slot basis.</w:t>
            </w:r>
          </w:p>
          <w:p w:rsidR="007C47E8" w:rsidRPr="00EE3353" w:rsidRDefault="007C47E8" w:rsidP="00165916">
            <w:pPr>
              <w:pStyle w:val="Tabletext"/>
              <w:spacing w:beforeLines="50" w:before="120" w:after="0"/>
              <w:rPr>
                <w:i/>
                <w:iCs/>
              </w:rPr>
            </w:pPr>
            <w:r w:rsidRPr="00EE3353">
              <w:rPr>
                <w:i/>
                <w:iCs/>
              </w:rPr>
              <w:t xml:space="preserve">Uplink control channel region is flexibly allocated in time and frequency. An uplink control region spans 4~14 </w:t>
            </w:r>
            <w:proofErr w:type="spellStart"/>
            <w:r w:rsidRPr="00EE3353">
              <w:rPr>
                <w:i/>
                <w:iCs/>
              </w:rPr>
              <w:t>OFDM</w:t>
            </w:r>
            <w:proofErr w:type="spellEnd"/>
            <w:r w:rsidRPr="00EE3353">
              <w:rPr>
                <w:i/>
                <w:iCs/>
              </w:rPr>
              <w:t xml:space="preserve"> symbols for long duration formats and 1~2 </w:t>
            </w:r>
            <w:proofErr w:type="spellStart"/>
            <w:r w:rsidRPr="00EE3353">
              <w:rPr>
                <w:i/>
                <w:iCs/>
              </w:rPr>
              <w:t>OFDM</w:t>
            </w:r>
            <w:proofErr w:type="spellEnd"/>
            <w:r w:rsidRPr="00EE3353">
              <w:rPr>
                <w:i/>
                <w:iCs/>
              </w:rPr>
              <w:t xml:space="preserve"> symbols for short duration formats, and is localized in frequency. Intra-slot or inter-slot frequency hopping is supported. An uplink control channel can be time and/or frequency multiplexed with an uplink data channel on a slot or mini-slot basis. Uplink control information can be piggy-backed with data, i.e. transmitted with data on </w:t>
            </w:r>
            <w:proofErr w:type="spellStart"/>
            <w:r w:rsidRPr="00EE3353">
              <w:rPr>
                <w:i/>
                <w:iCs/>
              </w:rPr>
              <w:t>PUSCH</w:t>
            </w:r>
            <w:proofErr w:type="spellEnd"/>
            <w:r w:rsidRPr="00EE3353">
              <w:rPr>
                <w:i/>
                <w:iCs/>
              </w:rPr>
              <w:t xml:space="preserve"> when </w:t>
            </w:r>
            <w:proofErr w:type="spellStart"/>
            <w:r w:rsidRPr="00EE3353">
              <w:rPr>
                <w:i/>
                <w:iCs/>
              </w:rPr>
              <w:t>UE</w:t>
            </w:r>
            <w:proofErr w:type="spellEnd"/>
            <w:r w:rsidRPr="00EE3353">
              <w:rPr>
                <w:i/>
                <w:iCs/>
              </w:rPr>
              <w:t xml:space="preserve"> has uplink data to be transmitted.</w:t>
            </w:r>
          </w:p>
          <w:p w:rsidR="007C47E8" w:rsidRPr="00EE3353" w:rsidRDefault="007C47E8" w:rsidP="00165916">
            <w:pPr>
              <w:pStyle w:val="Tabletext"/>
              <w:spacing w:beforeLines="50" w:before="120" w:after="0"/>
              <w:rPr>
                <w:i/>
                <w:iCs/>
              </w:rPr>
            </w:pPr>
            <w:r w:rsidRPr="00EE3353">
              <w:rPr>
                <w:rFonts w:hint="eastAsia"/>
                <w:i/>
                <w:iCs/>
              </w:rPr>
              <w:t>Up to one or multiple p</w:t>
            </w:r>
            <w:r w:rsidRPr="00EE3353">
              <w:rPr>
                <w:i/>
                <w:iCs/>
              </w:rPr>
              <w:t>ower control command</w:t>
            </w:r>
            <w:r w:rsidRPr="00EE3353">
              <w:rPr>
                <w:rFonts w:hint="eastAsia"/>
                <w:i/>
                <w:iCs/>
              </w:rPr>
              <w:t>s</w:t>
            </w:r>
            <w:r w:rsidRPr="00EE3353">
              <w:rPr>
                <w:i/>
                <w:iCs/>
              </w:rPr>
              <w:t xml:space="preserve"> per slot</w:t>
            </w:r>
            <w:r w:rsidRPr="00EE3353">
              <w:rPr>
                <w:rFonts w:hint="eastAsia"/>
                <w:i/>
                <w:iCs/>
              </w:rPr>
              <w:t xml:space="preserve"> are</w:t>
            </w:r>
            <w:r w:rsidRPr="00EE3353">
              <w:rPr>
                <w:i/>
                <w:iCs/>
              </w:rPr>
              <w:t xml:space="preserve"> supported. The power control rate depends on the slot duration and the maximum allowed number of power control commands per slot.</w:t>
            </w:r>
          </w:p>
          <w:p w:rsidR="007C47E8" w:rsidRPr="00C654D1" w:rsidRDefault="007C47E8" w:rsidP="007C47E8">
            <w:pPr>
              <w:pStyle w:val="Tabletext"/>
              <w:rPr>
                <w:rFonts w:eastAsia="Malgun Gothic"/>
                <w:i/>
                <w:iCs/>
                <w:lang w:eastAsia="ko-KR"/>
              </w:rPr>
            </w:pPr>
          </w:p>
        </w:tc>
      </w:tr>
      <w:tr w:rsidR="007C47E8" w:rsidRPr="00BB4599" w:rsidTr="007C47E8">
        <w:trPr>
          <w:cantSplit/>
          <w:jc w:val="center"/>
        </w:trPr>
        <w:tc>
          <w:tcPr>
            <w:tcW w:w="1589" w:type="dxa"/>
          </w:tcPr>
          <w:p w:rsidR="007C47E8" w:rsidRPr="00BB4599" w:rsidRDefault="007C47E8" w:rsidP="007C47E8">
            <w:pPr>
              <w:pStyle w:val="Tabletext"/>
              <w:rPr>
                <w:b/>
              </w:rPr>
            </w:pPr>
            <w:r w:rsidRPr="00BB4599">
              <w:rPr>
                <w:b/>
              </w:rPr>
              <w:t>5.2.3.2.8</w:t>
            </w:r>
            <w:r>
              <w:rPr>
                <w:b/>
              </w:rPr>
              <w:t xml:space="preserve"> </w:t>
            </w:r>
          </w:p>
        </w:tc>
        <w:tc>
          <w:tcPr>
            <w:tcW w:w="7267" w:type="dxa"/>
          </w:tcPr>
          <w:p w:rsidR="007C47E8" w:rsidRPr="00BB4599" w:rsidRDefault="007C47E8" w:rsidP="007C47E8">
            <w:pPr>
              <w:pStyle w:val="Tabletext"/>
              <w:rPr>
                <w:b/>
              </w:rPr>
            </w:pPr>
            <w:r w:rsidRPr="00BB4599">
              <w:rPr>
                <w:b/>
              </w:rPr>
              <w:t>Spectrum capabilities and duplex technologies</w:t>
            </w:r>
          </w:p>
          <w:p w:rsidR="007C47E8" w:rsidRPr="00123735" w:rsidRDefault="007C47E8" w:rsidP="007C47E8">
            <w:pPr>
              <w:pStyle w:val="Tabletext"/>
              <w:rPr>
                <w:rFonts w:eastAsia="Malgun Gothic"/>
                <w:lang w:eastAsia="ko-KR"/>
              </w:rPr>
            </w:pPr>
            <w:r w:rsidRPr="00BB4599">
              <w:rPr>
                <w:rFonts w:eastAsia="Malgun Gothic"/>
              </w:rPr>
              <w:t>NOTE 1 – Parameters for both downlink and uplink should be described separately, if necessary.</w:t>
            </w:r>
          </w:p>
        </w:tc>
      </w:tr>
      <w:tr w:rsidR="007C47E8" w:rsidRPr="00BB4599" w:rsidTr="007C47E8">
        <w:trPr>
          <w:cantSplit/>
          <w:jc w:val="center"/>
        </w:trPr>
        <w:tc>
          <w:tcPr>
            <w:tcW w:w="1589" w:type="dxa"/>
          </w:tcPr>
          <w:p w:rsidR="007C47E8" w:rsidRPr="00BB4599" w:rsidRDefault="007C47E8" w:rsidP="007C47E8">
            <w:pPr>
              <w:pStyle w:val="Tabletext"/>
            </w:pPr>
            <w:r w:rsidRPr="00BB4599">
              <w:t>5.2.3.2.8.1</w:t>
            </w:r>
          </w:p>
        </w:tc>
        <w:tc>
          <w:tcPr>
            <w:tcW w:w="7267" w:type="dxa"/>
          </w:tcPr>
          <w:p w:rsidR="007C47E8" w:rsidRPr="00BB4599" w:rsidRDefault="007C47E8" w:rsidP="007C47E8">
            <w:pPr>
              <w:pStyle w:val="Tabletext"/>
              <w:rPr>
                <w:i/>
                <w:iCs/>
              </w:rPr>
            </w:pPr>
            <w:r w:rsidRPr="00BB4599">
              <w:rPr>
                <w:i/>
                <w:iCs/>
              </w:rPr>
              <w:t>Spectrum sharing and flexible spectrum use</w:t>
            </w:r>
          </w:p>
          <w:p w:rsidR="007C47E8" w:rsidRPr="00BB4599" w:rsidRDefault="007C47E8" w:rsidP="007C47E8">
            <w:pPr>
              <w:pStyle w:val="Tabletext"/>
            </w:pPr>
            <w:r w:rsidRPr="00BB4599">
              <w:t xml:space="preserve">Does the </w:t>
            </w:r>
            <w:proofErr w:type="spellStart"/>
            <w:r w:rsidRPr="00BB4599">
              <w:t>RIT</w:t>
            </w:r>
            <w:proofErr w:type="spellEnd"/>
            <w:r w:rsidRPr="00BB4599">
              <w:t>/</w:t>
            </w:r>
            <w:proofErr w:type="spellStart"/>
            <w:r w:rsidRPr="00BB4599">
              <w:t>SRIT</w:t>
            </w:r>
            <w:proofErr w:type="spellEnd"/>
            <w:r w:rsidRPr="00BB4599">
              <w:t xml:space="preserve"> support flexible spectrum use and/or spectrum sharing? Provide </w:t>
            </w:r>
            <w:r w:rsidRPr="00BB4599">
              <w:rPr>
                <w:rFonts w:eastAsia="Malgun Gothic"/>
              </w:rPr>
              <w:t xml:space="preserve">the </w:t>
            </w:r>
            <w:r w:rsidRPr="00BB4599">
              <w:t>detail.</w:t>
            </w:r>
          </w:p>
          <w:p w:rsidR="007C47E8" w:rsidRDefault="007C47E8" w:rsidP="007C47E8">
            <w:pPr>
              <w:pStyle w:val="Tabletext"/>
              <w:rPr>
                <w:rFonts w:eastAsia="Malgun Gothic"/>
                <w:lang w:eastAsia="ko-KR"/>
              </w:rPr>
            </w:pPr>
            <w:r w:rsidRPr="00BB4599">
              <w:rPr>
                <w:rFonts w:eastAsia="Malgun Gothic"/>
              </w:rPr>
              <w:t>D</w:t>
            </w:r>
            <w:r w:rsidRPr="00BB4599">
              <w:t xml:space="preserve">escription such as capability to flexibly allocate the spectrum resources in an adaptive manner for paired and un-paired spectrum to address the uplink and downlink traffic asymmetry. </w:t>
            </w:r>
          </w:p>
          <w:p w:rsidR="007C47E8" w:rsidRPr="00020162" w:rsidRDefault="007C47E8" w:rsidP="007C47E8">
            <w:pPr>
              <w:pStyle w:val="Tabletext"/>
              <w:rPr>
                <w:rFonts w:eastAsia="Malgun Gothic"/>
                <w:lang w:eastAsia="ko-KR"/>
              </w:rPr>
            </w:pPr>
          </w:p>
          <w:p w:rsidR="007C47E8" w:rsidRPr="00EE3353" w:rsidRDefault="007C47E8" w:rsidP="00165916">
            <w:pPr>
              <w:pStyle w:val="Tabletext"/>
              <w:spacing w:beforeLines="50" w:before="120" w:after="0"/>
              <w:rPr>
                <w:i/>
                <w:iCs/>
              </w:rPr>
            </w:pPr>
            <w:r w:rsidRPr="00EE3353">
              <w:rPr>
                <w:i/>
                <w:iCs/>
              </w:rPr>
              <w:t xml:space="preserve">Flexible spectrum use is supported by using one or multiple component carriers. One component carrier supports a scalable bandwidth with a single </w:t>
            </w:r>
            <w:proofErr w:type="spellStart"/>
            <w:r w:rsidRPr="00EE3353">
              <w:rPr>
                <w:i/>
                <w:iCs/>
              </w:rPr>
              <w:t>PRB</w:t>
            </w:r>
            <w:proofErr w:type="spellEnd"/>
            <w:r w:rsidRPr="00EE3353">
              <w:rPr>
                <w:i/>
                <w:iCs/>
              </w:rPr>
              <w:t xml:space="preserve"> granularity by means of bandwidth part configuration/adaptation. Multiple component carriers can be aggregated to achieve up to at least several GHz of transmission bandwidth. The aggregated component carriers can be either contiguous or non-contiguous in the same or different frequency band. For unpaired spectrum, resources can be flexibly allocated as UL or DL in a dynamic or semi-static manner.</w:t>
            </w:r>
          </w:p>
          <w:p w:rsidR="007C47E8" w:rsidRPr="00EE3353" w:rsidRDefault="007C47E8" w:rsidP="00165916">
            <w:pPr>
              <w:pStyle w:val="Tabletext"/>
              <w:spacing w:beforeLines="50" w:before="120" w:after="0"/>
              <w:rPr>
                <w:i/>
                <w:iCs/>
              </w:rPr>
            </w:pPr>
            <w:r w:rsidRPr="00EE3353">
              <w:rPr>
                <w:i/>
                <w:iCs/>
              </w:rPr>
              <w:t>Inter-RAT and inter-operator spectrum sharing is supported for efficient use of spectrum.</w:t>
            </w:r>
          </w:p>
          <w:p w:rsidR="007C47E8" w:rsidRPr="00020162"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lastRenderedPageBreak/>
              <w:t>5.2.3.2.8.2</w:t>
            </w:r>
          </w:p>
        </w:tc>
        <w:tc>
          <w:tcPr>
            <w:tcW w:w="7267" w:type="dxa"/>
          </w:tcPr>
          <w:p w:rsidR="007C47E8" w:rsidRPr="00BB4599" w:rsidRDefault="007C47E8" w:rsidP="007C47E8">
            <w:pPr>
              <w:pStyle w:val="Tabletext"/>
              <w:rPr>
                <w:i/>
                <w:iCs/>
              </w:rPr>
            </w:pPr>
            <w:r w:rsidRPr="00BB4599">
              <w:rPr>
                <w:i/>
                <w:iCs/>
              </w:rPr>
              <w:t>Channel bandwidth scalability</w:t>
            </w:r>
            <w:r w:rsidRPr="00BB4599">
              <w:t xml:space="preserve"> </w:t>
            </w:r>
          </w:p>
          <w:p w:rsidR="007C47E8" w:rsidRPr="00BB4599" w:rsidRDefault="007C47E8" w:rsidP="007C47E8">
            <w:pPr>
              <w:pStyle w:val="Tabletext"/>
            </w:pPr>
            <w:r w:rsidRPr="00BB4599">
              <w:t xml:space="preserve">Describe how the proposed </w:t>
            </w:r>
            <w:proofErr w:type="spellStart"/>
            <w:r w:rsidRPr="00BB4599">
              <w:t>RIT</w:t>
            </w:r>
            <w:proofErr w:type="spellEnd"/>
            <w:r w:rsidRPr="00BB4599">
              <w:t>/</w:t>
            </w:r>
            <w:proofErr w:type="spellStart"/>
            <w:r w:rsidRPr="00BB4599">
              <w:t>SRIT</w:t>
            </w:r>
            <w:proofErr w:type="spellEnd"/>
            <w:r w:rsidRPr="00BB4599">
              <w:t xml:space="preserve"> supports channel bandwidth scalability, including the supported bandwidths. </w:t>
            </w:r>
          </w:p>
          <w:p w:rsidR="007C47E8" w:rsidRPr="00BB4599" w:rsidRDefault="007C47E8" w:rsidP="007C47E8">
            <w:pPr>
              <w:pStyle w:val="Tabletext"/>
            </w:pPr>
            <w:r w:rsidRPr="00BB4599">
              <w:t xml:space="preserve">Describe whether the proposed </w:t>
            </w:r>
            <w:proofErr w:type="spellStart"/>
            <w:r w:rsidRPr="00BB4599">
              <w:t>RIT</w:t>
            </w:r>
            <w:proofErr w:type="spellEnd"/>
            <w:r w:rsidRPr="00BB4599">
              <w:t>/</w:t>
            </w:r>
            <w:proofErr w:type="spellStart"/>
            <w:r w:rsidRPr="00BB4599">
              <w:t>SRIT</w:t>
            </w:r>
            <w:proofErr w:type="spellEnd"/>
            <w:r w:rsidRPr="00BB4599">
              <w:t xml:space="preserve"> supports extensions for scalable bandwidths wider than 100 </w:t>
            </w:r>
            <w:proofErr w:type="spellStart"/>
            <w:r w:rsidRPr="00BB4599">
              <w:t>MHz.</w:t>
            </w:r>
            <w:proofErr w:type="spellEnd"/>
          </w:p>
          <w:p w:rsidR="007C47E8" w:rsidRPr="00BB4599" w:rsidRDefault="007C47E8" w:rsidP="007C47E8">
            <w:pPr>
              <w:pStyle w:val="Tabletext"/>
            </w:pPr>
            <w:r w:rsidRPr="00BB4599">
              <w:t xml:space="preserve">Describe whether the proposed </w:t>
            </w:r>
            <w:proofErr w:type="spellStart"/>
            <w:r w:rsidRPr="00BB4599">
              <w:t>RIT</w:t>
            </w:r>
            <w:proofErr w:type="spellEnd"/>
            <w:r w:rsidRPr="00BB4599">
              <w:t>/</w:t>
            </w:r>
            <w:proofErr w:type="spellStart"/>
            <w:r w:rsidRPr="00BB4599">
              <w:t>SRIT</w:t>
            </w:r>
            <w:proofErr w:type="spellEnd"/>
            <w:r w:rsidRPr="00BB4599">
              <w:t xml:space="preserve"> supports extensions for scalable bandwidths wider than 1 GHz, e.g., when operated in higher frequency bands noted in § 5.2.4.2.</w:t>
            </w:r>
          </w:p>
          <w:p w:rsidR="007C47E8" w:rsidRPr="00BB4599" w:rsidRDefault="007C47E8" w:rsidP="007C47E8">
            <w:pPr>
              <w:pStyle w:val="Tabletext"/>
            </w:pPr>
            <w:r w:rsidRPr="00BB4599">
              <w:t>Consider, for example:</w:t>
            </w:r>
          </w:p>
          <w:p w:rsidR="007C47E8" w:rsidRPr="00BB4599" w:rsidRDefault="007C47E8" w:rsidP="007C47E8">
            <w:pPr>
              <w:pStyle w:val="Tabletext"/>
              <w:ind w:left="284" w:hanging="284"/>
            </w:pPr>
            <w:r w:rsidRPr="00BB4599">
              <w:t>–</w:t>
            </w:r>
            <w:r w:rsidRPr="00BB4599">
              <w:tab/>
              <w:t xml:space="preserve">The scalability of operating bandwidths. </w:t>
            </w:r>
          </w:p>
          <w:p w:rsidR="007C47E8" w:rsidRPr="00BB4599" w:rsidRDefault="007C47E8" w:rsidP="007C47E8">
            <w:pPr>
              <w:pStyle w:val="Tabletext"/>
              <w:ind w:left="284" w:hanging="284"/>
            </w:pPr>
            <w:r w:rsidRPr="00BB4599">
              <w:t>–</w:t>
            </w:r>
            <w:r w:rsidRPr="00BB4599">
              <w:tab/>
              <w:t>The scalability using single and/or multiple RF carriers.</w:t>
            </w:r>
          </w:p>
          <w:p w:rsidR="007C47E8" w:rsidRDefault="007C47E8" w:rsidP="007C47E8">
            <w:pPr>
              <w:pStyle w:val="Tabletext"/>
              <w:rPr>
                <w:rFonts w:eastAsia="Malgun Gothic"/>
                <w:lang w:eastAsia="ko-KR"/>
              </w:rPr>
            </w:pPr>
            <w:r w:rsidRPr="00BB4599">
              <w:t>Describe multiple contiguous (or non-contiguous) band aggregation capabilities, if any. Consider for example the aggregation of multiple channels to support higher user bit rates.</w:t>
            </w:r>
          </w:p>
          <w:p w:rsidR="007C47E8" w:rsidRPr="00EE3353" w:rsidRDefault="007C47E8" w:rsidP="007C47E8">
            <w:pPr>
              <w:pStyle w:val="Tabletext"/>
              <w:rPr>
                <w:rFonts w:eastAsia="Malgun Gothic"/>
                <w:lang w:eastAsia="ko-KR"/>
              </w:rPr>
            </w:pPr>
          </w:p>
          <w:p w:rsidR="007C47E8" w:rsidRPr="00EE3353" w:rsidRDefault="007C47E8" w:rsidP="00165916">
            <w:pPr>
              <w:pStyle w:val="Tabletext"/>
              <w:spacing w:beforeLines="50" w:before="120" w:after="0"/>
              <w:rPr>
                <w:i/>
                <w:iCs/>
              </w:rPr>
            </w:pPr>
            <w:r w:rsidRPr="00EE3353">
              <w:rPr>
                <w:i/>
                <w:iCs/>
              </w:rPr>
              <w:t xml:space="preserve">One component carrier supports a scalable bandwidth with a single </w:t>
            </w:r>
            <w:proofErr w:type="spellStart"/>
            <w:r w:rsidRPr="00EE3353">
              <w:rPr>
                <w:i/>
                <w:iCs/>
              </w:rPr>
              <w:t>PRB</w:t>
            </w:r>
            <w:proofErr w:type="spellEnd"/>
            <w:r w:rsidRPr="00EE3353">
              <w:rPr>
                <w:i/>
                <w:iCs/>
              </w:rPr>
              <w:t xml:space="preserve"> granularity. The minimum channel bandwidth is 5 or 10 MHz for low frequency and 50 MHz for high frequency. The maximum channel bandwidth is 100 MHz for low frequency and 400 MHz for high frequency.</w:t>
            </w:r>
          </w:p>
          <w:p w:rsidR="007C47E8" w:rsidRPr="00EE3353" w:rsidRDefault="007C47E8" w:rsidP="00165916">
            <w:pPr>
              <w:pStyle w:val="Tabletext"/>
              <w:spacing w:beforeLines="50" w:before="120" w:after="0"/>
              <w:rPr>
                <w:i/>
                <w:iCs/>
              </w:rPr>
            </w:pPr>
            <w:r w:rsidRPr="00EE3353">
              <w:rPr>
                <w:i/>
                <w:iCs/>
              </w:rPr>
              <w:t>By aggregating up to 16 component carriers, transmission bandwidths up to at least 1.6 GHz and 6.4 GHz are respectively supported for low and high frequency to provide high peak data rates. Component carriers can be either contiguous or non-contiguous in the same or different frequency band.</w:t>
            </w:r>
          </w:p>
          <w:p w:rsidR="007C47E8" w:rsidRPr="00EE3353" w:rsidRDefault="007C47E8" w:rsidP="00165916">
            <w:pPr>
              <w:pStyle w:val="Tabletext"/>
              <w:spacing w:beforeLines="50" w:before="120" w:after="0"/>
              <w:rPr>
                <w:i/>
                <w:iCs/>
              </w:rPr>
            </w:pPr>
            <w:r w:rsidRPr="00EE3353">
              <w:rPr>
                <w:i/>
                <w:iCs/>
              </w:rPr>
              <w:t>Each component carrier except the primary component carrier can be activated and deactivated in a dynamic manner depending on traffic situation.</w:t>
            </w:r>
          </w:p>
          <w:p w:rsidR="007C47E8" w:rsidRPr="00020162" w:rsidRDefault="007C47E8" w:rsidP="007C47E8">
            <w:pPr>
              <w:pStyle w:val="Tabletext"/>
              <w:rPr>
                <w:rFonts w:eastAsia="Malgun Gothic"/>
                <w:lang w:eastAsia="ko-KR"/>
              </w:rPr>
            </w:pPr>
          </w:p>
        </w:tc>
      </w:tr>
      <w:tr w:rsidR="007C47E8" w:rsidRPr="00BB4599" w:rsidTr="007C47E8">
        <w:trPr>
          <w:cantSplit/>
          <w:trHeight w:val="2570"/>
          <w:jc w:val="center"/>
        </w:trPr>
        <w:tc>
          <w:tcPr>
            <w:tcW w:w="1589" w:type="dxa"/>
          </w:tcPr>
          <w:p w:rsidR="007C47E8" w:rsidRPr="00BB4599" w:rsidRDefault="007C47E8" w:rsidP="007C47E8">
            <w:pPr>
              <w:pStyle w:val="Tabletext"/>
              <w:rPr>
                <w:rFonts w:eastAsia="Malgun Gothic"/>
              </w:rPr>
            </w:pPr>
            <w:r w:rsidRPr="00BB4599">
              <w:t>5.2.3.2.8.3</w:t>
            </w:r>
          </w:p>
        </w:tc>
        <w:tc>
          <w:tcPr>
            <w:tcW w:w="7267" w:type="dxa"/>
          </w:tcPr>
          <w:p w:rsidR="007C47E8" w:rsidRDefault="007C47E8" w:rsidP="007C47E8">
            <w:pPr>
              <w:pStyle w:val="Tabletext"/>
              <w:rPr>
                <w:rFonts w:eastAsia="Malgun Gothic"/>
              </w:rPr>
            </w:pPr>
            <w:r w:rsidRPr="00BB4599">
              <w:rPr>
                <w:rFonts w:eastAsia="Malgun Gothic"/>
              </w:rPr>
              <w:t xml:space="preserve">What are the frequency bands supported by the </w:t>
            </w:r>
            <w:proofErr w:type="spellStart"/>
            <w:r w:rsidRPr="00BB4599">
              <w:rPr>
                <w:rFonts w:eastAsia="Malgun Gothic"/>
              </w:rPr>
              <w:t>RIT</w:t>
            </w:r>
            <w:proofErr w:type="spellEnd"/>
            <w:r w:rsidRPr="00BB4599">
              <w:rPr>
                <w:rFonts w:eastAsia="Malgun Gothic"/>
              </w:rPr>
              <w:t>/</w:t>
            </w:r>
            <w:proofErr w:type="spellStart"/>
            <w:r w:rsidRPr="00BB4599">
              <w:rPr>
                <w:rFonts w:eastAsia="Malgun Gothic"/>
              </w:rPr>
              <w:t>SRIT</w:t>
            </w:r>
            <w:proofErr w:type="spellEnd"/>
            <w:r w:rsidRPr="00BB4599">
              <w:rPr>
                <w:rFonts w:eastAsia="Malgun Gothic"/>
              </w:rPr>
              <w:t>? Please list.</w:t>
            </w:r>
          </w:p>
          <w:p w:rsidR="007C47E8" w:rsidRDefault="007C47E8" w:rsidP="007C47E8">
            <w:pPr>
              <w:overflowPunct/>
              <w:autoSpaceDE/>
              <w:adjustRightInd/>
              <w:spacing w:before="0"/>
              <w:rPr>
                <w:rFonts w:eastAsia="Malgun Gothic"/>
                <w:i/>
                <w:sz w:val="20"/>
                <w:lang w:val="en-US" w:eastAsia="ko-KR"/>
              </w:rPr>
            </w:pPr>
          </w:p>
          <w:p w:rsidR="00022456" w:rsidRPr="00E44743" w:rsidRDefault="00022456" w:rsidP="00022456">
            <w:pPr>
              <w:overflowPunct/>
              <w:autoSpaceDE/>
              <w:adjustRightInd/>
              <w:spacing w:before="0"/>
              <w:rPr>
                <w:rFonts w:eastAsia="SimSun"/>
                <w:i/>
                <w:sz w:val="20"/>
                <w:lang w:val="en-US" w:eastAsia="zh-CN"/>
              </w:rPr>
            </w:pPr>
            <w:r w:rsidRPr="00E44743">
              <w:rPr>
                <w:rFonts w:eastAsia="SimSun" w:hint="eastAsia"/>
                <w:i/>
                <w:sz w:val="20"/>
                <w:lang w:val="en-US" w:eastAsia="zh-CN"/>
              </w:rPr>
              <w:t xml:space="preserve">The </w:t>
            </w:r>
            <w:proofErr w:type="spellStart"/>
            <w:r w:rsidRPr="00E44743">
              <w:rPr>
                <w:rFonts w:eastAsia="SimSun" w:hint="eastAsia"/>
                <w:i/>
                <w:sz w:val="20"/>
                <w:lang w:val="en-US" w:eastAsia="zh-CN"/>
              </w:rPr>
              <w:t>RIT</w:t>
            </w:r>
            <w:proofErr w:type="spellEnd"/>
            <w:r w:rsidRPr="00E44743">
              <w:rPr>
                <w:rFonts w:eastAsia="SimSun" w:hint="eastAsia"/>
                <w:i/>
                <w:sz w:val="20"/>
                <w:lang w:val="en-US" w:eastAsia="zh-CN"/>
              </w:rPr>
              <w:t xml:space="preserve"> will be capable to support </w:t>
            </w:r>
            <w:proofErr w:type="spellStart"/>
            <w:r w:rsidRPr="00E44743">
              <w:rPr>
                <w:rFonts w:eastAsia="SimSun" w:hint="eastAsia"/>
                <w:i/>
                <w:sz w:val="20"/>
                <w:lang w:val="en-US" w:eastAsia="zh-CN"/>
              </w:rPr>
              <w:t>IMT</w:t>
            </w:r>
            <w:proofErr w:type="spellEnd"/>
            <w:r w:rsidRPr="00E44743">
              <w:rPr>
                <w:rFonts w:eastAsia="SimSun" w:hint="eastAsia"/>
                <w:i/>
                <w:sz w:val="20"/>
                <w:lang w:val="en-US" w:eastAsia="zh-CN"/>
              </w:rPr>
              <w:t xml:space="preserve"> identified bands</w:t>
            </w:r>
            <w:r w:rsidRPr="00E44743">
              <w:rPr>
                <w:rFonts w:eastAsia="SimSun"/>
                <w:i/>
                <w:sz w:val="20"/>
                <w:lang w:val="en-US" w:eastAsia="zh-CN"/>
              </w:rPr>
              <w:t xml:space="preserve"> including following frequency bands of </w:t>
            </w:r>
            <w:proofErr w:type="spellStart"/>
            <w:r w:rsidRPr="00E44743">
              <w:rPr>
                <w:rFonts w:eastAsia="SimSun"/>
                <w:i/>
                <w:sz w:val="20"/>
                <w:lang w:val="en-US" w:eastAsia="zh-CN"/>
              </w:rPr>
              <w:t>3GPP</w:t>
            </w:r>
            <w:proofErr w:type="spellEnd"/>
            <w:r w:rsidRPr="00E44743">
              <w:rPr>
                <w:rFonts w:eastAsia="SimSun"/>
                <w:i/>
                <w:sz w:val="20"/>
                <w:lang w:val="en-US" w:eastAsia="zh-CN"/>
              </w:rPr>
              <w:t xml:space="preserve">. Further considerations may be expected in defined bands for </w:t>
            </w:r>
            <w:proofErr w:type="spellStart"/>
            <w:r w:rsidRPr="00E44743">
              <w:rPr>
                <w:rFonts w:eastAsia="SimSun"/>
                <w:i/>
                <w:sz w:val="20"/>
                <w:lang w:val="en-US" w:eastAsia="zh-CN"/>
              </w:rPr>
              <w:t>3GPP</w:t>
            </w:r>
            <w:proofErr w:type="spellEnd"/>
            <w:r w:rsidRPr="00E44743">
              <w:rPr>
                <w:rFonts w:eastAsia="SimSun"/>
                <w:i/>
                <w:sz w:val="20"/>
                <w:lang w:val="en-US" w:eastAsia="zh-CN"/>
              </w:rPr>
              <w:t xml:space="preserve"> NR. Introduction of other </w:t>
            </w:r>
            <w:proofErr w:type="spellStart"/>
            <w:r w:rsidRPr="00E44743">
              <w:rPr>
                <w:rFonts w:eastAsia="SimSun"/>
                <w:i/>
                <w:sz w:val="20"/>
                <w:lang w:val="en-US" w:eastAsia="zh-CN"/>
              </w:rPr>
              <w:t>IMT</w:t>
            </w:r>
            <w:proofErr w:type="spellEnd"/>
            <w:r w:rsidRPr="00E44743">
              <w:rPr>
                <w:rFonts w:eastAsia="SimSun"/>
                <w:i/>
                <w:sz w:val="20"/>
                <w:lang w:val="en-US" w:eastAsia="zh-CN"/>
              </w:rPr>
              <w:t xml:space="preserve"> identified bands are also not precluded in the future.</w:t>
            </w:r>
          </w:p>
          <w:p w:rsidR="00022456" w:rsidRPr="00E44743" w:rsidRDefault="00022456" w:rsidP="007C47E8">
            <w:pPr>
              <w:overflowPunct/>
              <w:autoSpaceDE/>
              <w:adjustRightInd/>
              <w:spacing w:before="0"/>
              <w:rPr>
                <w:rFonts w:eastAsia="Malgun Gothic"/>
                <w:i/>
                <w:sz w:val="20"/>
                <w:lang w:val="en-US" w:eastAsia="ko-KR"/>
              </w:rPr>
            </w:pPr>
          </w:p>
          <w:p w:rsidR="00022456" w:rsidRPr="00E44743" w:rsidRDefault="00022456" w:rsidP="00022456">
            <w:pPr>
              <w:pStyle w:val="enumlev2"/>
              <w:ind w:left="0" w:firstLine="0"/>
              <w:rPr>
                <w:i/>
                <w:sz w:val="20"/>
                <w:lang w:val="en-US"/>
              </w:rPr>
            </w:pPr>
            <w:r w:rsidRPr="00E44743">
              <w:rPr>
                <w:i/>
                <w:sz w:val="20"/>
                <w:lang w:val="en-US"/>
              </w:rPr>
              <w:t>High frequency (above 6 GHz):</w:t>
            </w:r>
          </w:p>
          <w:tbl>
            <w:tblPr>
              <w:tblW w:w="0" w:type="auto"/>
              <w:jc w:val="center"/>
              <w:tblLook w:val="04A0" w:firstRow="1" w:lastRow="0" w:firstColumn="1" w:lastColumn="0" w:noHBand="0" w:noVBand="1"/>
            </w:tblPr>
            <w:tblGrid>
              <w:gridCol w:w="1979"/>
              <w:gridCol w:w="2410"/>
              <w:gridCol w:w="2514"/>
            </w:tblGrid>
            <w:tr w:rsidR="00E44743" w:rsidRPr="00E44743" w:rsidTr="006728E6">
              <w:trPr>
                <w:trHeight w:val="348"/>
                <w:jc w:val="center"/>
              </w:trPr>
              <w:tc>
                <w:tcPr>
                  <w:tcW w:w="1979" w:type="dxa"/>
                  <w:tcBorders>
                    <w:top w:val="single" w:sz="4" w:space="0" w:color="auto"/>
                    <w:left w:val="single" w:sz="4" w:space="0" w:color="auto"/>
                    <w:bottom w:val="nil"/>
                    <w:right w:val="single" w:sz="4" w:space="0" w:color="auto"/>
                  </w:tcBorders>
                  <w:vAlign w:val="center"/>
                  <w:hideMark/>
                </w:tcPr>
                <w:p w:rsidR="00022456" w:rsidRPr="00E44743" w:rsidRDefault="00022456" w:rsidP="00022456">
                  <w:pPr>
                    <w:pStyle w:val="TAH"/>
                    <w:rPr>
                      <w:rFonts w:ascii="Times New Roman" w:hAnsi="Times New Roman"/>
                      <w:i/>
                      <w:sz w:val="20"/>
                    </w:rPr>
                  </w:pPr>
                  <w:r w:rsidRPr="00E44743">
                    <w:rPr>
                      <w:rFonts w:ascii="Times New Roman" w:hAnsi="Times New Roman"/>
                      <w:i/>
                      <w:sz w:val="20"/>
                    </w:rPr>
                    <w:t>Band</w:t>
                  </w:r>
                </w:p>
              </w:tc>
              <w:tc>
                <w:tcPr>
                  <w:tcW w:w="2410" w:type="dxa"/>
                  <w:tcBorders>
                    <w:top w:val="single" w:sz="4" w:space="0" w:color="auto"/>
                    <w:left w:val="single" w:sz="4" w:space="0" w:color="auto"/>
                    <w:bottom w:val="nil"/>
                    <w:right w:val="single" w:sz="4" w:space="0" w:color="auto"/>
                  </w:tcBorders>
                  <w:vAlign w:val="center"/>
                  <w:hideMark/>
                </w:tcPr>
                <w:p w:rsidR="00022456" w:rsidRPr="00E44743" w:rsidRDefault="00022456" w:rsidP="00022456">
                  <w:pPr>
                    <w:pStyle w:val="TAH"/>
                    <w:rPr>
                      <w:rFonts w:ascii="Times New Roman" w:hAnsi="Times New Roman"/>
                      <w:i/>
                      <w:sz w:val="20"/>
                    </w:rPr>
                  </w:pPr>
                  <w:r w:rsidRPr="00E44743">
                    <w:rPr>
                      <w:rFonts w:ascii="Times New Roman" w:hAnsi="Times New Roman"/>
                      <w:i/>
                      <w:sz w:val="20"/>
                    </w:rPr>
                    <w:t>Uplink (UL) BS receive/</w:t>
                  </w:r>
                  <w:proofErr w:type="spellStart"/>
                  <w:r w:rsidRPr="00E44743">
                    <w:rPr>
                      <w:rFonts w:ascii="Times New Roman" w:hAnsi="Times New Roman"/>
                      <w:i/>
                      <w:sz w:val="20"/>
                    </w:rPr>
                    <w:t>UE</w:t>
                  </w:r>
                  <w:proofErr w:type="spellEnd"/>
                  <w:r w:rsidRPr="00E44743">
                    <w:rPr>
                      <w:rFonts w:ascii="Times New Roman" w:hAnsi="Times New Roman"/>
                      <w:i/>
                      <w:sz w:val="20"/>
                    </w:rPr>
                    <w:t xml:space="preserve"> transmit (GHz)</w:t>
                  </w:r>
                </w:p>
              </w:tc>
              <w:tc>
                <w:tcPr>
                  <w:tcW w:w="2514" w:type="dxa"/>
                  <w:tcBorders>
                    <w:top w:val="single" w:sz="4" w:space="0" w:color="auto"/>
                    <w:left w:val="single" w:sz="4" w:space="0" w:color="auto"/>
                    <w:bottom w:val="nil"/>
                    <w:right w:val="single" w:sz="4" w:space="0" w:color="auto"/>
                  </w:tcBorders>
                  <w:vAlign w:val="center"/>
                  <w:hideMark/>
                </w:tcPr>
                <w:p w:rsidR="00022456" w:rsidRPr="00E44743" w:rsidRDefault="00022456" w:rsidP="00022456">
                  <w:pPr>
                    <w:pStyle w:val="TAH"/>
                    <w:rPr>
                      <w:rFonts w:ascii="Times New Roman" w:hAnsi="Times New Roman"/>
                      <w:i/>
                      <w:sz w:val="20"/>
                    </w:rPr>
                  </w:pPr>
                  <w:r w:rsidRPr="00E44743">
                    <w:rPr>
                      <w:rFonts w:ascii="Times New Roman" w:hAnsi="Times New Roman"/>
                      <w:i/>
                      <w:sz w:val="20"/>
                    </w:rPr>
                    <w:t>Downlink (DL) BS receive/</w:t>
                  </w:r>
                  <w:proofErr w:type="spellStart"/>
                  <w:r w:rsidRPr="00E44743">
                    <w:rPr>
                      <w:rFonts w:ascii="Times New Roman" w:hAnsi="Times New Roman"/>
                      <w:i/>
                      <w:sz w:val="20"/>
                    </w:rPr>
                    <w:t>UE</w:t>
                  </w:r>
                  <w:proofErr w:type="spellEnd"/>
                  <w:r w:rsidRPr="00E44743">
                    <w:rPr>
                      <w:rFonts w:ascii="Times New Roman" w:hAnsi="Times New Roman"/>
                      <w:i/>
                      <w:sz w:val="20"/>
                    </w:rPr>
                    <w:t xml:space="preserve"> transmit (GHz)</w:t>
                  </w:r>
                </w:p>
              </w:tc>
            </w:tr>
            <w:tr w:rsidR="00E44743" w:rsidRPr="00E44743" w:rsidTr="00767EAE">
              <w:trPr>
                <w:trHeight w:val="348"/>
                <w:jc w:val="center"/>
              </w:trPr>
              <w:tc>
                <w:tcPr>
                  <w:tcW w:w="1979" w:type="dxa"/>
                  <w:tcBorders>
                    <w:top w:val="single" w:sz="4" w:space="0" w:color="auto"/>
                    <w:left w:val="single" w:sz="4" w:space="0" w:color="auto"/>
                    <w:bottom w:val="single" w:sz="4" w:space="0" w:color="auto"/>
                    <w:right w:val="single" w:sz="4" w:space="0" w:color="auto"/>
                  </w:tcBorders>
                  <w:vAlign w:val="center"/>
                </w:tcPr>
                <w:p w:rsidR="00022456" w:rsidRPr="00E44743" w:rsidRDefault="00022456" w:rsidP="00022456">
                  <w:pPr>
                    <w:pStyle w:val="TAH"/>
                    <w:rPr>
                      <w:rFonts w:ascii="Times New Roman" w:eastAsia="Malgun Gothic" w:hAnsi="Times New Roman"/>
                      <w:i/>
                      <w:sz w:val="20"/>
                      <w:lang w:eastAsia="ko-KR"/>
                    </w:rPr>
                  </w:pPr>
                  <w:proofErr w:type="spellStart"/>
                  <w:r w:rsidRPr="00E44743">
                    <w:rPr>
                      <w:rFonts w:ascii="Times New Roman" w:eastAsia="Malgun Gothic" w:hAnsi="Times New Roman"/>
                      <w:i/>
                      <w:sz w:val="20"/>
                      <w:lang w:eastAsia="ko-KR"/>
                    </w:rPr>
                    <w:t>n257</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022456" w:rsidRPr="00E44743" w:rsidRDefault="00022456" w:rsidP="00022456">
                  <w:pPr>
                    <w:pStyle w:val="TAH"/>
                    <w:rPr>
                      <w:rFonts w:ascii="Times New Roman" w:eastAsia="Malgun Gothic" w:hAnsi="Times New Roman"/>
                      <w:b w:val="0"/>
                      <w:i/>
                      <w:sz w:val="20"/>
                      <w:lang w:eastAsia="ko-KR"/>
                    </w:rPr>
                  </w:pPr>
                  <w:r w:rsidRPr="00E44743">
                    <w:rPr>
                      <w:rFonts w:ascii="Times New Roman" w:eastAsia="Malgun Gothic" w:hAnsi="Times New Roman"/>
                      <w:b w:val="0"/>
                      <w:i/>
                      <w:sz w:val="20"/>
                      <w:lang w:eastAsia="ko-KR"/>
                    </w:rPr>
                    <w:t>26.5 – 29.5</w:t>
                  </w:r>
                </w:p>
              </w:tc>
              <w:tc>
                <w:tcPr>
                  <w:tcW w:w="2514" w:type="dxa"/>
                  <w:tcBorders>
                    <w:top w:val="single" w:sz="4" w:space="0" w:color="auto"/>
                    <w:left w:val="single" w:sz="4" w:space="0" w:color="auto"/>
                    <w:bottom w:val="single" w:sz="4" w:space="0" w:color="auto"/>
                    <w:right w:val="single" w:sz="4" w:space="0" w:color="auto"/>
                  </w:tcBorders>
                  <w:vAlign w:val="center"/>
                </w:tcPr>
                <w:p w:rsidR="00022456" w:rsidRPr="00E44743" w:rsidRDefault="00022456" w:rsidP="00022456">
                  <w:pPr>
                    <w:pStyle w:val="TAH"/>
                    <w:rPr>
                      <w:rFonts w:ascii="Times New Roman" w:eastAsia="Malgun Gothic" w:hAnsi="Times New Roman"/>
                      <w:b w:val="0"/>
                      <w:i/>
                      <w:sz w:val="20"/>
                      <w:lang w:eastAsia="ko-KR"/>
                    </w:rPr>
                  </w:pPr>
                  <w:r w:rsidRPr="00E44743">
                    <w:rPr>
                      <w:rFonts w:ascii="Times New Roman" w:eastAsia="Malgun Gothic" w:hAnsi="Times New Roman"/>
                      <w:b w:val="0"/>
                      <w:i/>
                      <w:sz w:val="20"/>
                      <w:lang w:eastAsia="ko-KR"/>
                    </w:rPr>
                    <w:t>26.5 – 29.5</w:t>
                  </w:r>
                </w:p>
              </w:tc>
            </w:tr>
            <w:tr w:rsidR="00E44743" w:rsidRPr="00E44743" w:rsidTr="00767EAE">
              <w:trPr>
                <w:trHeight w:val="348"/>
                <w:jc w:val="center"/>
              </w:trPr>
              <w:tc>
                <w:tcPr>
                  <w:tcW w:w="1979" w:type="dxa"/>
                  <w:tcBorders>
                    <w:top w:val="single" w:sz="4" w:space="0" w:color="auto"/>
                    <w:left w:val="single" w:sz="4" w:space="0" w:color="auto"/>
                    <w:bottom w:val="single" w:sz="4" w:space="0" w:color="auto"/>
                    <w:right w:val="single" w:sz="4" w:space="0" w:color="auto"/>
                  </w:tcBorders>
                  <w:vAlign w:val="center"/>
                </w:tcPr>
                <w:p w:rsidR="00022456" w:rsidRPr="00E44743" w:rsidRDefault="00022456" w:rsidP="00022456">
                  <w:pPr>
                    <w:pStyle w:val="TAH"/>
                    <w:rPr>
                      <w:rFonts w:ascii="Times New Roman" w:eastAsia="Malgun Gothic" w:hAnsi="Times New Roman"/>
                      <w:i/>
                      <w:sz w:val="20"/>
                      <w:lang w:eastAsia="ko-KR"/>
                    </w:rPr>
                  </w:pPr>
                  <w:proofErr w:type="spellStart"/>
                  <w:r w:rsidRPr="00E44743">
                    <w:rPr>
                      <w:rFonts w:ascii="Times New Roman" w:eastAsia="Malgun Gothic" w:hAnsi="Times New Roman"/>
                      <w:i/>
                      <w:sz w:val="20"/>
                      <w:lang w:eastAsia="ko-KR"/>
                    </w:rPr>
                    <w:t>n258</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022456" w:rsidRPr="00E44743" w:rsidRDefault="00022456" w:rsidP="00022456">
                  <w:pPr>
                    <w:pStyle w:val="TAH"/>
                    <w:rPr>
                      <w:rFonts w:ascii="Times New Roman" w:eastAsia="Malgun Gothic" w:hAnsi="Times New Roman"/>
                      <w:b w:val="0"/>
                      <w:i/>
                      <w:sz w:val="20"/>
                      <w:lang w:eastAsia="ko-KR"/>
                    </w:rPr>
                  </w:pPr>
                  <w:r w:rsidRPr="00E44743">
                    <w:rPr>
                      <w:rFonts w:ascii="Times New Roman" w:eastAsia="Malgun Gothic" w:hAnsi="Times New Roman"/>
                      <w:b w:val="0"/>
                      <w:i/>
                      <w:sz w:val="20"/>
                      <w:lang w:eastAsia="ko-KR"/>
                    </w:rPr>
                    <w:t>24.25 – 27.5</w:t>
                  </w:r>
                </w:p>
              </w:tc>
              <w:tc>
                <w:tcPr>
                  <w:tcW w:w="2514" w:type="dxa"/>
                  <w:tcBorders>
                    <w:top w:val="single" w:sz="4" w:space="0" w:color="auto"/>
                    <w:left w:val="single" w:sz="4" w:space="0" w:color="auto"/>
                    <w:bottom w:val="single" w:sz="4" w:space="0" w:color="auto"/>
                    <w:right w:val="single" w:sz="4" w:space="0" w:color="auto"/>
                  </w:tcBorders>
                  <w:vAlign w:val="center"/>
                </w:tcPr>
                <w:p w:rsidR="00022456" w:rsidRPr="00E44743" w:rsidRDefault="00022456" w:rsidP="00022456">
                  <w:pPr>
                    <w:pStyle w:val="TAH"/>
                    <w:rPr>
                      <w:rFonts w:ascii="Times New Roman" w:eastAsia="Malgun Gothic" w:hAnsi="Times New Roman"/>
                      <w:b w:val="0"/>
                      <w:i/>
                      <w:sz w:val="20"/>
                      <w:lang w:eastAsia="ko-KR"/>
                    </w:rPr>
                  </w:pPr>
                  <w:r w:rsidRPr="00E44743">
                    <w:rPr>
                      <w:rFonts w:ascii="Times New Roman" w:eastAsia="Malgun Gothic" w:hAnsi="Times New Roman"/>
                      <w:b w:val="0"/>
                      <w:i/>
                      <w:sz w:val="20"/>
                      <w:lang w:eastAsia="ko-KR"/>
                    </w:rPr>
                    <w:t>24.25 – 27.5</w:t>
                  </w:r>
                </w:p>
              </w:tc>
            </w:tr>
          </w:tbl>
          <w:p w:rsidR="00022456" w:rsidRPr="00E44743" w:rsidRDefault="00022456" w:rsidP="00022456">
            <w:pPr>
              <w:pStyle w:val="Tabletext"/>
              <w:rPr>
                <w:rFonts w:eastAsia="Malgun Gothic"/>
                <w:lang w:eastAsia="ko-KR"/>
              </w:rPr>
            </w:pPr>
          </w:p>
          <w:p w:rsidR="00022456" w:rsidRPr="00E44743" w:rsidRDefault="00022456" w:rsidP="00022456">
            <w:pPr>
              <w:pStyle w:val="Tabletext"/>
              <w:rPr>
                <w:rFonts w:eastAsia="SimSun"/>
                <w:i/>
                <w:lang w:val="en-US" w:eastAsia="zh-CN"/>
              </w:rPr>
            </w:pPr>
            <w:r w:rsidRPr="00E44743">
              <w:rPr>
                <w:rFonts w:eastAsia="SimSun"/>
                <w:i/>
                <w:lang w:val="en-US" w:eastAsia="zh-CN"/>
              </w:rPr>
              <w:t>Low frequency (b</w:t>
            </w:r>
            <w:r w:rsidRPr="00E44743">
              <w:rPr>
                <w:rFonts w:eastAsia="SimSun" w:hint="eastAsia"/>
                <w:i/>
                <w:lang w:val="en-US" w:eastAsia="zh-CN"/>
              </w:rPr>
              <w:t>elow 6 GHz</w:t>
            </w:r>
            <w:r w:rsidRPr="00E44743">
              <w:rPr>
                <w:rFonts w:eastAsia="SimSun"/>
                <w:i/>
                <w:lang w:val="en-US" w:eastAsia="zh-CN"/>
              </w:rPr>
              <w:t>)</w:t>
            </w:r>
            <w:r w:rsidRPr="00E44743">
              <w:rPr>
                <w:rFonts w:eastAsia="SimSun" w:hint="eastAsia"/>
                <w:i/>
                <w:lang w:val="en-US" w:eastAsia="zh-CN"/>
              </w:rPr>
              <w:t>:</w:t>
            </w:r>
          </w:p>
          <w:tbl>
            <w:tblPr>
              <w:tblW w:w="0" w:type="auto"/>
              <w:jc w:val="center"/>
              <w:tblLook w:val="04A0" w:firstRow="1" w:lastRow="0" w:firstColumn="1" w:lastColumn="0" w:noHBand="0" w:noVBand="1"/>
            </w:tblPr>
            <w:tblGrid>
              <w:gridCol w:w="1979"/>
              <w:gridCol w:w="2410"/>
              <w:gridCol w:w="2514"/>
            </w:tblGrid>
            <w:tr w:rsidR="00E44743" w:rsidRPr="00E44743" w:rsidTr="006728E6">
              <w:trPr>
                <w:trHeight w:val="348"/>
                <w:jc w:val="center"/>
              </w:trPr>
              <w:tc>
                <w:tcPr>
                  <w:tcW w:w="1979" w:type="dxa"/>
                  <w:tcBorders>
                    <w:top w:val="single" w:sz="4" w:space="0" w:color="auto"/>
                    <w:left w:val="single" w:sz="4" w:space="0" w:color="auto"/>
                    <w:bottom w:val="nil"/>
                    <w:right w:val="single" w:sz="4" w:space="0" w:color="auto"/>
                  </w:tcBorders>
                  <w:vAlign w:val="center"/>
                  <w:hideMark/>
                </w:tcPr>
                <w:p w:rsidR="00022456" w:rsidRPr="00E44743" w:rsidRDefault="00022456" w:rsidP="00022456">
                  <w:pPr>
                    <w:pStyle w:val="TAH"/>
                    <w:rPr>
                      <w:rFonts w:ascii="Times New Roman" w:hAnsi="Times New Roman"/>
                      <w:i/>
                      <w:sz w:val="20"/>
                    </w:rPr>
                  </w:pPr>
                  <w:r w:rsidRPr="00E44743">
                    <w:rPr>
                      <w:rFonts w:ascii="Times New Roman" w:hAnsi="Times New Roman"/>
                      <w:i/>
                      <w:sz w:val="20"/>
                    </w:rPr>
                    <w:t>Band</w:t>
                  </w:r>
                </w:p>
              </w:tc>
              <w:tc>
                <w:tcPr>
                  <w:tcW w:w="2410" w:type="dxa"/>
                  <w:tcBorders>
                    <w:top w:val="single" w:sz="4" w:space="0" w:color="auto"/>
                    <w:left w:val="single" w:sz="4" w:space="0" w:color="auto"/>
                    <w:bottom w:val="nil"/>
                    <w:right w:val="single" w:sz="4" w:space="0" w:color="auto"/>
                  </w:tcBorders>
                  <w:vAlign w:val="center"/>
                  <w:hideMark/>
                </w:tcPr>
                <w:p w:rsidR="00022456" w:rsidRPr="00E44743" w:rsidRDefault="00022456" w:rsidP="00022456">
                  <w:pPr>
                    <w:pStyle w:val="TAH"/>
                    <w:rPr>
                      <w:rFonts w:ascii="Times New Roman" w:hAnsi="Times New Roman"/>
                      <w:i/>
                      <w:sz w:val="20"/>
                    </w:rPr>
                  </w:pPr>
                  <w:r w:rsidRPr="00E44743">
                    <w:rPr>
                      <w:rFonts w:ascii="Times New Roman" w:hAnsi="Times New Roman"/>
                      <w:i/>
                      <w:sz w:val="20"/>
                    </w:rPr>
                    <w:t>Uplink (UL) BS receive/</w:t>
                  </w:r>
                  <w:proofErr w:type="spellStart"/>
                  <w:r w:rsidRPr="00E44743">
                    <w:rPr>
                      <w:rFonts w:ascii="Times New Roman" w:hAnsi="Times New Roman"/>
                      <w:i/>
                      <w:sz w:val="20"/>
                    </w:rPr>
                    <w:t>UE</w:t>
                  </w:r>
                  <w:proofErr w:type="spellEnd"/>
                  <w:r w:rsidRPr="00E44743">
                    <w:rPr>
                      <w:rFonts w:ascii="Times New Roman" w:hAnsi="Times New Roman"/>
                      <w:i/>
                      <w:sz w:val="20"/>
                    </w:rPr>
                    <w:t xml:space="preserve"> transmit (MHz)</w:t>
                  </w:r>
                </w:p>
              </w:tc>
              <w:tc>
                <w:tcPr>
                  <w:tcW w:w="2514" w:type="dxa"/>
                  <w:tcBorders>
                    <w:top w:val="single" w:sz="4" w:space="0" w:color="auto"/>
                    <w:left w:val="single" w:sz="4" w:space="0" w:color="auto"/>
                    <w:bottom w:val="nil"/>
                    <w:right w:val="single" w:sz="4" w:space="0" w:color="auto"/>
                  </w:tcBorders>
                  <w:vAlign w:val="center"/>
                  <w:hideMark/>
                </w:tcPr>
                <w:p w:rsidR="00022456" w:rsidRPr="00E44743" w:rsidRDefault="00022456" w:rsidP="00022456">
                  <w:pPr>
                    <w:pStyle w:val="TAH"/>
                    <w:rPr>
                      <w:rFonts w:ascii="Times New Roman" w:hAnsi="Times New Roman"/>
                      <w:i/>
                      <w:sz w:val="20"/>
                    </w:rPr>
                  </w:pPr>
                  <w:r w:rsidRPr="00E44743">
                    <w:rPr>
                      <w:rFonts w:ascii="Times New Roman" w:hAnsi="Times New Roman"/>
                      <w:i/>
                      <w:sz w:val="20"/>
                    </w:rPr>
                    <w:t>Downlink (DL) BS receive/</w:t>
                  </w:r>
                  <w:proofErr w:type="spellStart"/>
                  <w:r w:rsidRPr="00E44743">
                    <w:rPr>
                      <w:rFonts w:ascii="Times New Roman" w:hAnsi="Times New Roman"/>
                      <w:i/>
                      <w:sz w:val="20"/>
                    </w:rPr>
                    <w:t>UE</w:t>
                  </w:r>
                  <w:proofErr w:type="spellEnd"/>
                  <w:r w:rsidRPr="00E44743">
                    <w:rPr>
                      <w:rFonts w:ascii="Times New Roman" w:hAnsi="Times New Roman"/>
                      <w:i/>
                      <w:sz w:val="20"/>
                    </w:rPr>
                    <w:t xml:space="preserve"> transmit (MHz)</w:t>
                  </w:r>
                </w:p>
              </w:tc>
            </w:tr>
            <w:tr w:rsidR="00E44743" w:rsidRPr="00E44743" w:rsidTr="006728E6">
              <w:trPr>
                <w:trHeight w:val="348"/>
                <w:jc w:val="center"/>
              </w:trPr>
              <w:tc>
                <w:tcPr>
                  <w:tcW w:w="1979" w:type="dxa"/>
                  <w:tcBorders>
                    <w:top w:val="single" w:sz="4" w:space="0" w:color="auto"/>
                    <w:left w:val="single" w:sz="4" w:space="0" w:color="auto"/>
                    <w:bottom w:val="single" w:sz="4" w:space="0" w:color="auto"/>
                    <w:right w:val="single" w:sz="4" w:space="0" w:color="auto"/>
                  </w:tcBorders>
                  <w:vAlign w:val="center"/>
                </w:tcPr>
                <w:p w:rsidR="00022456" w:rsidRPr="00E44743" w:rsidRDefault="00022456" w:rsidP="00022456">
                  <w:pPr>
                    <w:pStyle w:val="TAH"/>
                    <w:rPr>
                      <w:rFonts w:ascii="Times New Roman" w:eastAsia="Malgun Gothic" w:hAnsi="Times New Roman"/>
                      <w:i/>
                      <w:sz w:val="20"/>
                      <w:lang w:eastAsia="ko-KR"/>
                    </w:rPr>
                  </w:pPr>
                  <w:proofErr w:type="spellStart"/>
                  <w:r w:rsidRPr="00E44743">
                    <w:rPr>
                      <w:rFonts w:ascii="Times New Roman" w:eastAsia="Malgun Gothic" w:hAnsi="Times New Roman"/>
                      <w:i/>
                      <w:sz w:val="20"/>
                      <w:lang w:eastAsia="ko-KR"/>
                    </w:rPr>
                    <w:t>n78</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022456" w:rsidRPr="00E44743" w:rsidRDefault="00022456" w:rsidP="00022456">
                  <w:pPr>
                    <w:pStyle w:val="TAH"/>
                    <w:rPr>
                      <w:rFonts w:ascii="Times New Roman" w:eastAsia="Malgun Gothic" w:hAnsi="Times New Roman"/>
                      <w:b w:val="0"/>
                      <w:i/>
                      <w:sz w:val="20"/>
                      <w:lang w:eastAsia="ko-KR"/>
                    </w:rPr>
                  </w:pPr>
                  <w:r w:rsidRPr="00E44743">
                    <w:rPr>
                      <w:rFonts w:ascii="Times New Roman" w:eastAsia="Malgun Gothic" w:hAnsi="Times New Roman"/>
                      <w:b w:val="0"/>
                      <w:i/>
                      <w:sz w:val="20"/>
                      <w:lang w:eastAsia="ko-KR"/>
                    </w:rPr>
                    <w:t>3.3 – 3.8</w:t>
                  </w:r>
                </w:p>
              </w:tc>
              <w:tc>
                <w:tcPr>
                  <w:tcW w:w="2514" w:type="dxa"/>
                  <w:tcBorders>
                    <w:top w:val="single" w:sz="4" w:space="0" w:color="auto"/>
                    <w:left w:val="single" w:sz="4" w:space="0" w:color="auto"/>
                    <w:bottom w:val="single" w:sz="4" w:space="0" w:color="auto"/>
                    <w:right w:val="single" w:sz="4" w:space="0" w:color="auto"/>
                  </w:tcBorders>
                  <w:vAlign w:val="center"/>
                </w:tcPr>
                <w:p w:rsidR="00022456" w:rsidRPr="00E44743" w:rsidRDefault="00022456" w:rsidP="00022456">
                  <w:pPr>
                    <w:pStyle w:val="TAH"/>
                    <w:rPr>
                      <w:rFonts w:ascii="Times New Roman" w:eastAsia="Malgun Gothic" w:hAnsi="Times New Roman"/>
                      <w:b w:val="0"/>
                      <w:i/>
                      <w:sz w:val="20"/>
                      <w:lang w:eastAsia="ko-KR"/>
                    </w:rPr>
                  </w:pPr>
                  <w:r w:rsidRPr="00E44743">
                    <w:rPr>
                      <w:rFonts w:ascii="Times New Roman" w:eastAsia="Malgun Gothic" w:hAnsi="Times New Roman"/>
                      <w:b w:val="0"/>
                      <w:i/>
                      <w:sz w:val="20"/>
                      <w:lang w:eastAsia="ko-KR"/>
                    </w:rPr>
                    <w:t>3.3 – 3.8</w:t>
                  </w:r>
                </w:p>
              </w:tc>
            </w:tr>
          </w:tbl>
          <w:p w:rsidR="00AF57EB" w:rsidRPr="00E44743" w:rsidRDefault="00AF57EB" w:rsidP="00165916">
            <w:pPr>
              <w:pStyle w:val="Tabletext"/>
              <w:spacing w:beforeLines="50" w:before="120" w:after="0"/>
              <w:rPr>
                <w:rFonts w:eastAsia="Malgun Gothic"/>
                <w:i/>
                <w:lang w:eastAsia="ko-KR"/>
              </w:rPr>
            </w:pPr>
          </w:p>
          <w:p w:rsidR="00022456" w:rsidRPr="00BB4599" w:rsidRDefault="00022456" w:rsidP="00165916">
            <w:pPr>
              <w:pStyle w:val="Tabletext"/>
              <w:spacing w:beforeLines="50" w:before="120" w:after="0"/>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lastRenderedPageBreak/>
              <w:t>5.2.3.2.8.4</w:t>
            </w:r>
          </w:p>
        </w:tc>
        <w:tc>
          <w:tcPr>
            <w:tcW w:w="7267" w:type="dxa"/>
          </w:tcPr>
          <w:p w:rsidR="007C47E8" w:rsidRDefault="007C47E8" w:rsidP="007C47E8">
            <w:pPr>
              <w:pStyle w:val="Tabletext"/>
              <w:rPr>
                <w:rFonts w:eastAsia="Malgun Gothic"/>
                <w:lang w:eastAsia="ko-KR"/>
              </w:rPr>
            </w:pPr>
            <w:r w:rsidRPr="00BB4599">
              <w:rPr>
                <w:rFonts w:eastAsia="Malgun Gothic"/>
              </w:rPr>
              <w:t xml:space="preserve">What is the minimum amount of spectrum required to deploy a contiguous network, including </w:t>
            </w:r>
            <w:proofErr w:type="spellStart"/>
            <w:r w:rsidRPr="00BB4599">
              <w:rPr>
                <w:rFonts w:eastAsia="Malgun Gothic"/>
              </w:rPr>
              <w:t>guardbands</w:t>
            </w:r>
            <w:proofErr w:type="spellEnd"/>
            <w:r w:rsidRPr="00BB4599">
              <w:rPr>
                <w:rFonts w:eastAsia="Malgun Gothic"/>
              </w:rPr>
              <w:t xml:space="preserve"> (MHz)? </w:t>
            </w:r>
          </w:p>
          <w:p w:rsidR="007C47E8" w:rsidRDefault="007C47E8" w:rsidP="007C47E8">
            <w:pPr>
              <w:pStyle w:val="Tabletext"/>
              <w:rPr>
                <w:rFonts w:eastAsia="Malgun Gothic"/>
                <w:lang w:eastAsia="ko-KR"/>
              </w:rPr>
            </w:pPr>
          </w:p>
          <w:p w:rsidR="007C47E8" w:rsidRPr="00EE3353" w:rsidRDefault="007C47E8" w:rsidP="00165916">
            <w:pPr>
              <w:pStyle w:val="Tabletext"/>
              <w:spacing w:beforeLines="50" w:before="120" w:after="0"/>
              <w:rPr>
                <w:i/>
                <w:iCs/>
              </w:rPr>
            </w:pPr>
            <w:r w:rsidRPr="00EE3353">
              <w:rPr>
                <w:i/>
                <w:iCs/>
              </w:rPr>
              <w:t>The minimum amount of spectrum to support contiguous carrier aggregation is 10 (2*5) MHz for low frequency and 100 (2*50) MHz for high frequency. Guard band between two component carriers is not necessarily required.</w:t>
            </w:r>
          </w:p>
          <w:p w:rsidR="007C47E8" w:rsidRPr="00BB4599" w:rsidRDefault="007C47E8" w:rsidP="007C47E8">
            <w:pPr>
              <w:pStyle w:val="Tabletext"/>
              <w:rPr>
                <w:rFonts w:eastAsia="Malgun Gothic"/>
              </w:rPr>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t>5.2.3.2.8.5</w:t>
            </w:r>
          </w:p>
        </w:tc>
        <w:tc>
          <w:tcPr>
            <w:tcW w:w="7267" w:type="dxa"/>
          </w:tcPr>
          <w:p w:rsidR="007C47E8" w:rsidRDefault="007C47E8" w:rsidP="007C47E8">
            <w:pPr>
              <w:pStyle w:val="Tabletext"/>
              <w:rPr>
                <w:rFonts w:eastAsia="Malgun Gothic"/>
                <w:lang w:eastAsia="ko-KR"/>
              </w:rPr>
            </w:pPr>
            <w:r w:rsidRPr="00BB4599">
              <w:rPr>
                <w:rFonts w:eastAsia="Malgun Gothic"/>
              </w:rPr>
              <w:t>What are the minimum and maximum transmission bandwidth (MHz) measured at the 3 dB down points?</w:t>
            </w:r>
          </w:p>
          <w:p w:rsidR="007C47E8"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i/>
                <w:iCs/>
              </w:rPr>
              <w:t>Assuming the 3 dB bandwidth roughly equals the 99% channel bandwidth occupied by a single component carrier, the minimum 3 dB bandwidth is roughly 5 or 10 MHz for low frequency and 50 MHz for high frequency, and the maximum 3 dB bandwidth is roughly 100 MHz for low frequency and 400 MHz for high frequency.</w:t>
            </w:r>
          </w:p>
          <w:p w:rsidR="007C47E8" w:rsidRPr="00CB7F4E"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t>5.2.3.2.8.6</w:t>
            </w:r>
          </w:p>
        </w:tc>
        <w:tc>
          <w:tcPr>
            <w:tcW w:w="7267" w:type="dxa"/>
          </w:tcPr>
          <w:p w:rsidR="007C47E8" w:rsidRPr="00BB4599" w:rsidRDefault="007C47E8" w:rsidP="007C47E8">
            <w:pPr>
              <w:pStyle w:val="Tabletext"/>
            </w:pPr>
            <w:r w:rsidRPr="00BB4599">
              <w:t xml:space="preserve">What duplexing scheme(s) is (are) described in this template? </w:t>
            </w:r>
            <w:r w:rsidRPr="00BB4599">
              <w:br/>
              <w:t xml:space="preserve">(e.g. </w:t>
            </w:r>
            <w:proofErr w:type="spellStart"/>
            <w:r w:rsidRPr="00BB4599">
              <w:t>TDD</w:t>
            </w:r>
            <w:proofErr w:type="spellEnd"/>
            <w:r w:rsidRPr="00BB4599">
              <w:t xml:space="preserve">, </w:t>
            </w:r>
            <w:proofErr w:type="spellStart"/>
            <w:r w:rsidRPr="00BB4599">
              <w:t>FDD</w:t>
            </w:r>
            <w:proofErr w:type="spellEnd"/>
            <w:r w:rsidRPr="00BB4599">
              <w:t xml:space="preserve"> or half-duplex </w:t>
            </w:r>
            <w:proofErr w:type="spellStart"/>
            <w:r w:rsidRPr="00BB4599">
              <w:t>FDD</w:t>
            </w:r>
            <w:proofErr w:type="spellEnd"/>
            <w:r w:rsidRPr="00BB4599">
              <w:t xml:space="preserve">). </w:t>
            </w:r>
          </w:p>
          <w:p w:rsidR="007C47E8" w:rsidRPr="00BB4599" w:rsidRDefault="007C47E8" w:rsidP="007C47E8">
            <w:pPr>
              <w:pStyle w:val="Tabletext"/>
            </w:pPr>
            <w:r w:rsidRPr="00BB4599">
              <w:t>Provide the description such as:</w:t>
            </w:r>
          </w:p>
          <w:p w:rsidR="007C47E8" w:rsidRPr="00BB4599" w:rsidRDefault="007C47E8" w:rsidP="007C47E8">
            <w:pPr>
              <w:pStyle w:val="Tabletext"/>
              <w:ind w:left="284" w:hanging="284"/>
            </w:pPr>
            <w:r w:rsidRPr="00BB4599">
              <w:t>–</w:t>
            </w:r>
            <w:r w:rsidRPr="00BB4599">
              <w:tab/>
              <w:t>What duplexing scheme(s) can be applied to paired spectrum? Provide the details (see below as some examples).</w:t>
            </w:r>
          </w:p>
          <w:p w:rsidR="007C47E8" w:rsidRPr="00BB4599" w:rsidRDefault="007C47E8" w:rsidP="007C47E8">
            <w:pPr>
              <w:pStyle w:val="Tabletext"/>
              <w:ind w:left="284" w:hanging="284"/>
            </w:pPr>
            <w:r w:rsidRPr="00BB4599">
              <w:t>–</w:t>
            </w:r>
            <w:r w:rsidRPr="00BB4599">
              <w:tab/>
              <w:t>What duplexing scheme(s) can be applied to un-paired spectrum? Provide the details (see below as some examples).</w:t>
            </w:r>
          </w:p>
          <w:p w:rsidR="007C47E8" w:rsidRPr="00BB4599" w:rsidRDefault="007C47E8" w:rsidP="007C47E8">
            <w:pPr>
              <w:pStyle w:val="Tabletext"/>
              <w:ind w:left="284" w:hanging="284"/>
            </w:pPr>
            <w:r w:rsidRPr="00BB4599">
              <w:t>Describe details such as:</w:t>
            </w:r>
          </w:p>
          <w:p w:rsidR="007C47E8" w:rsidRPr="00BB4599" w:rsidRDefault="007C47E8" w:rsidP="007C47E8">
            <w:pPr>
              <w:pStyle w:val="Tabletext"/>
              <w:ind w:left="284" w:hanging="284"/>
            </w:pPr>
            <w:r w:rsidRPr="00BB4599">
              <w:t>–</w:t>
            </w:r>
            <w:r w:rsidRPr="00BB4599">
              <w:tab/>
              <w:t xml:space="preserve">What is the minimum (up/down) frequency separation in case </w:t>
            </w:r>
            <w:r w:rsidRPr="00BB4599">
              <w:br/>
              <w:t xml:space="preserve">of full- and half-duplex </w:t>
            </w:r>
            <w:proofErr w:type="spellStart"/>
            <w:r w:rsidRPr="00BB4599">
              <w:t>FDD</w:t>
            </w:r>
            <w:proofErr w:type="spellEnd"/>
            <w:r w:rsidRPr="00BB4599">
              <w:t xml:space="preserve">? </w:t>
            </w:r>
          </w:p>
          <w:p w:rsidR="007C47E8" w:rsidRPr="00BB4599" w:rsidRDefault="007C47E8" w:rsidP="007C47E8">
            <w:pPr>
              <w:pStyle w:val="Tabletext"/>
              <w:ind w:left="284" w:hanging="284"/>
            </w:pPr>
            <w:r w:rsidRPr="00BB4599">
              <w:t>–</w:t>
            </w:r>
            <w:r w:rsidRPr="00BB4599">
              <w:tab/>
              <w:t xml:space="preserve">What is the requirement of transmit/receive isolation in case </w:t>
            </w:r>
            <w:r w:rsidRPr="00BB4599">
              <w:br/>
              <w:t xml:space="preserve">of full- an half-duplex </w:t>
            </w:r>
            <w:proofErr w:type="spellStart"/>
            <w:r w:rsidRPr="00BB4599">
              <w:t>FDD</w:t>
            </w:r>
            <w:proofErr w:type="spellEnd"/>
            <w:r w:rsidRPr="00BB4599">
              <w:t xml:space="preserve">? Does the </w:t>
            </w:r>
            <w:proofErr w:type="spellStart"/>
            <w:r w:rsidRPr="00BB4599">
              <w:t>RIT</w:t>
            </w:r>
            <w:proofErr w:type="spellEnd"/>
            <w:r w:rsidRPr="00BB4599">
              <w:t xml:space="preserve"> require a duplexer </w:t>
            </w:r>
            <w:r w:rsidRPr="00BB4599">
              <w:br/>
              <w:t xml:space="preserve">in either the </w:t>
            </w:r>
            <w:proofErr w:type="spellStart"/>
            <w:r w:rsidRPr="00BB4599">
              <w:t>UE</w:t>
            </w:r>
            <w:proofErr w:type="spellEnd"/>
            <w:r w:rsidRPr="00BB4599">
              <w:t xml:space="preserve"> or base station? </w:t>
            </w:r>
          </w:p>
          <w:p w:rsidR="007C47E8" w:rsidRPr="00BB4599" w:rsidRDefault="007C47E8" w:rsidP="007C47E8">
            <w:pPr>
              <w:pStyle w:val="Tabletext"/>
              <w:ind w:left="284" w:hanging="284"/>
            </w:pPr>
            <w:r w:rsidRPr="00BB4599">
              <w:t>–</w:t>
            </w:r>
            <w:r w:rsidRPr="00BB4599">
              <w:tab/>
              <w:t xml:space="preserve">What is the minimum (up/down) time separation in case of </w:t>
            </w:r>
            <w:proofErr w:type="spellStart"/>
            <w:r w:rsidRPr="00BB4599">
              <w:t>TDD</w:t>
            </w:r>
            <w:proofErr w:type="spellEnd"/>
            <w:r w:rsidRPr="00BB4599">
              <w:t>?</w:t>
            </w:r>
          </w:p>
          <w:p w:rsidR="007C47E8" w:rsidRDefault="007C47E8" w:rsidP="007C47E8">
            <w:pPr>
              <w:pStyle w:val="Tabletext"/>
              <w:ind w:left="284" w:hanging="284"/>
              <w:rPr>
                <w:rFonts w:eastAsia="Malgun Gothic"/>
                <w:lang w:eastAsia="ko-KR"/>
              </w:rPr>
            </w:pPr>
            <w:r w:rsidRPr="00BB4599">
              <w:t>–</w:t>
            </w:r>
            <w:r w:rsidRPr="00BB4599">
              <w:tab/>
              <w:t xml:space="preserve">Whether the DL/UL ratio variable for </w:t>
            </w:r>
            <w:proofErr w:type="spellStart"/>
            <w:r w:rsidRPr="00BB4599">
              <w:t>TDD</w:t>
            </w:r>
            <w:proofErr w:type="spellEnd"/>
            <w:r w:rsidRPr="00BB4599">
              <w:t xml:space="preserve">? What is the DL/UL ratio supported? If the DL/UL ratio for </w:t>
            </w:r>
            <w:proofErr w:type="spellStart"/>
            <w:r w:rsidRPr="00BB4599">
              <w:t>TDD</w:t>
            </w:r>
            <w:proofErr w:type="spellEnd"/>
            <w:r w:rsidRPr="00BB4599">
              <w:t xml:space="preserve"> is variable, what would be the coexistence criteria for adjacent cells?</w:t>
            </w:r>
          </w:p>
          <w:p w:rsidR="007C47E8" w:rsidRPr="00805FC3" w:rsidRDefault="007C47E8" w:rsidP="007C47E8">
            <w:pPr>
              <w:pStyle w:val="Tabletext"/>
              <w:ind w:left="284" w:hanging="284"/>
              <w:rPr>
                <w:rFonts w:eastAsia="Malgun Gothic"/>
                <w:lang w:eastAsia="ko-KR"/>
              </w:rPr>
            </w:pPr>
          </w:p>
          <w:p w:rsidR="007C47E8" w:rsidRPr="00D77B87" w:rsidRDefault="007C47E8" w:rsidP="00165916">
            <w:pPr>
              <w:pStyle w:val="Tabletext"/>
              <w:spacing w:beforeLines="50" w:before="120" w:after="0"/>
              <w:rPr>
                <w:i/>
                <w:iCs/>
              </w:rPr>
            </w:pPr>
            <w:r w:rsidRPr="00D77B87">
              <w:rPr>
                <w:i/>
                <w:iCs/>
              </w:rPr>
              <w:t xml:space="preserve">The </w:t>
            </w:r>
            <w:proofErr w:type="spellStart"/>
            <w:r w:rsidRPr="00D77B87">
              <w:rPr>
                <w:i/>
                <w:iCs/>
              </w:rPr>
              <w:t>RIT</w:t>
            </w:r>
            <w:proofErr w:type="spellEnd"/>
            <w:r w:rsidRPr="00D77B87">
              <w:rPr>
                <w:i/>
                <w:iCs/>
              </w:rPr>
              <w:t xml:space="preserve"> supports full-duplex/half-duplex </w:t>
            </w:r>
            <w:proofErr w:type="spellStart"/>
            <w:r w:rsidRPr="00D77B87">
              <w:rPr>
                <w:i/>
                <w:iCs/>
              </w:rPr>
              <w:t>FDD</w:t>
            </w:r>
            <w:proofErr w:type="spellEnd"/>
            <w:r w:rsidRPr="00D77B87">
              <w:rPr>
                <w:i/>
                <w:iCs/>
              </w:rPr>
              <w:t xml:space="preserve">, which operate on a paired spectrum. For the base station, a duplexer is needed for half-duplex/full-duplex </w:t>
            </w:r>
            <w:proofErr w:type="spellStart"/>
            <w:r w:rsidRPr="00D77B87">
              <w:rPr>
                <w:i/>
                <w:iCs/>
              </w:rPr>
              <w:t>FDD</w:t>
            </w:r>
            <w:proofErr w:type="spellEnd"/>
            <w:r w:rsidRPr="00D77B87">
              <w:rPr>
                <w:i/>
                <w:iCs/>
              </w:rPr>
              <w:t xml:space="preserve">. For the terminal, a duplexer is needed for full-duplex </w:t>
            </w:r>
            <w:proofErr w:type="spellStart"/>
            <w:r w:rsidRPr="00D77B87">
              <w:rPr>
                <w:i/>
                <w:iCs/>
              </w:rPr>
              <w:t>FDD</w:t>
            </w:r>
            <w:proofErr w:type="spellEnd"/>
            <w:r w:rsidRPr="00D77B87">
              <w:rPr>
                <w:i/>
                <w:iCs/>
              </w:rPr>
              <w:t xml:space="preserve"> only. The </w:t>
            </w:r>
            <w:proofErr w:type="spellStart"/>
            <w:r w:rsidRPr="00D77B87">
              <w:rPr>
                <w:i/>
                <w:iCs/>
              </w:rPr>
              <w:t>RIT</w:t>
            </w:r>
            <w:proofErr w:type="spellEnd"/>
            <w:r w:rsidRPr="00D77B87">
              <w:rPr>
                <w:i/>
                <w:iCs/>
              </w:rPr>
              <w:t xml:space="preserve"> also supports </w:t>
            </w:r>
            <w:proofErr w:type="spellStart"/>
            <w:r w:rsidRPr="00D77B87">
              <w:rPr>
                <w:i/>
                <w:iCs/>
              </w:rPr>
              <w:t>TDD</w:t>
            </w:r>
            <w:proofErr w:type="spellEnd"/>
            <w:r w:rsidRPr="00D77B87">
              <w:rPr>
                <w:i/>
                <w:iCs/>
              </w:rPr>
              <w:t xml:space="preserve"> which operates on an unpaired spectrum. For both the base station and the terminal, a RF switch is needed for </w:t>
            </w:r>
            <w:proofErr w:type="spellStart"/>
            <w:r w:rsidRPr="00D77B87">
              <w:rPr>
                <w:i/>
                <w:iCs/>
              </w:rPr>
              <w:t>TDD</w:t>
            </w:r>
            <w:proofErr w:type="spellEnd"/>
            <w:r w:rsidRPr="00D77B87">
              <w:rPr>
                <w:i/>
                <w:iCs/>
              </w:rPr>
              <w:t>.</w:t>
            </w:r>
          </w:p>
          <w:p w:rsidR="007C47E8" w:rsidRPr="00D77B87" w:rsidRDefault="007C47E8" w:rsidP="00165916">
            <w:pPr>
              <w:pStyle w:val="Tabletext"/>
              <w:spacing w:beforeLines="50" w:before="120" w:after="0"/>
              <w:rPr>
                <w:i/>
                <w:iCs/>
              </w:rPr>
            </w:pPr>
            <w:r w:rsidRPr="00D77B87">
              <w:rPr>
                <w:i/>
                <w:iCs/>
              </w:rPr>
              <w:t xml:space="preserve">For </w:t>
            </w:r>
            <w:proofErr w:type="spellStart"/>
            <w:r w:rsidRPr="00D77B87">
              <w:rPr>
                <w:i/>
                <w:iCs/>
              </w:rPr>
              <w:t>FDD</w:t>
            </w:r>
            <w:proofErr w:type="spellEnd"/>
            <w:r w:rsidRPr="00D77B87">
              <w:rPr>
                <w:i/>
                <w:iCs/>
              </w:rPr>
              <w:t xml:space="preserve">, the minimum </w:t>
            </w:r>
            <w:proofErr w:type="spellStart"/>
            <w:r w:rsidRPr="00D77B87">
              <w:rPr>
                <w:i/>
                <w:iCs/>
              </w:rPr>
              <w:t>Tx</w:t>
            </w:r>
            <w:proofErr w:type="spellEnd"/>
            <w:r w:rsidRPr="00D77B87">
              <w:rPr>
                <w:i/>
                <w:iCs/>
              </w:rPr>
              <w:t xml:space="preserve">-Rx frequency separation is 41 </w:t>
            </w:r>
            <w:proofErr w:type="spellStart"/>
            <w:r w:rsidRPr="00D77B87">
              <w:rPr>
                <w:i/>
                <w:iCs/>
              </w:rPr>
              <w:t>MHz.</w:t>
            </w:r>
            <w:proofErr w:type="spellEnd"/>
            <w:r w:rsidRPr="00D77B87">
              <w:rPr>
                <w:i/>
                <w:iCs/>
              </w:rPr>
              <w:t xml:space="preserve"> The minimum </w:t>
            </w:r>
            <w:proofErr w:type="spellStart"/>
            <w:r w:rsidRPr="00D77B87">
              <w:rPr>
                <w:i/>
                <w:iCs/>
              </w:rPr>
              <w:t>Tx</w:t>
            </w:r>
            <w:proofErr w:type="spellEnd"/>
            <w:r w:rsidRPr="00D77B87">
              <w:rPr>
                <w:i/>
                <w:iCs/>
              </w:rPr>
              <w:t xml:space="preserve">-Rx band gap is 10 </w:t>
            </w:r>
            <w:proofErr w:type="spellStart"/>
            <w:r w:rsidRPr="00D77B87">
              <w:rPr>
                <w:i/>
                <w:iCs/>
              </w:rPr>
              <w:t>MHz.</w:t>
            </w:r>
            <w:proofErr w:type="spellEnd"/>
          </w:p>
          <w:p w:rsidR="007C47E8" w:rsidRPr="00D77B87" w:rsidRDefault="007C47E8" w:rsidP="00165916">
            <w:pPr>
              <w:pStyle w:val="Tabletext"/>
              <w:spacing w:beforeLines="50" w:before="120" w:after="0"/>
              <w:rPr>
                <w:i/>
                <w:iCs/>
              </w:rPr>
            </w:pPr>
            <w:r w:rsidRPr="00D77B87">
              <w:rPr>
                <w:i/>
                <w:iCs/>
              </w:rPr>
              <w:t xml:space="preserve">For </w:t>
            </w:r>
            <w:proofErr w:type="spellStart"/>
            <w:r w:rsidRPr="00D77B87">
              <w:rPr>
                <w:i/>
                <w:iCs/>
              </w:rPr>
              <w:t>TDD</w:t>
            </w:r>
            <w:proofErr w:type="spellEnd"/>
            <w:r w:rsidRPr="00D77B87">
              <w:rPr>
                <w:i/>
                <w:iCs/>
              </w:rPr>
              <w:t>, dynamic and semi-static DL/UL ratio adaptation with various symbol-level and slot-level DL/UL ratios is supported. Cross-link interference mitigation schemes are supported to enable different DL/UL configurations among adjacent cells.</w:t>
            </w:r>
          </w:p>
          <w:p w:rsidR="007C47E8" w:rsidRPr="00805FC3" w:rsidRDefault="007C47E8" w:rsidP="007C47E8">
            <w:pPr>
              <w:pStyle w:val="Tabletext"/>
              <w:rPr>
                <w:rFonts w:eastAsia="Malgun Gothic"/>
              </w:rPr>
            </w:pPr>
          </w:p>
        </w:tc>
      </w:tr>
    </w:tbl>
    <w:p w:rsidR="00812C4C" w:rsidRDefault="00812C4C">
      <w:r>
        <w:br w:type="page"/>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267"/>
      </w:tblGrid>
      <w:tr w:rsidR="007C47E8" w:rsidRPr="00BB4599" w:rsidTr="007C47E8">
        <w:trPr>
          <w:cantSplit/>
          <w:jc w:val="center"/>
        </w:trPr>
        <w:tc>
          <w:tcPr>
            <w:tcW w:w="1589" w:type="dxa"/>
          </w:tcPr>
          <w:p w:rsidR="007C47E8" w:rsidRPr="00BB4599" w:rsidRDefault="007C47E8" w:rsidP="007C47E8">
            <w:pPr>
              <w:pStyle w:val="Tabletext"/>
              <w:rPr>
                <w:rFonts w:eastAsia="Malgun Gothic"/>
                <w:b/>
              </w:rPr>
            </w:pPr>
            <w:r w:rsidRPr="00BB4599">
              <w:rPr>
                <w:rFonts w:eastAsia="Malgun Gothic"/>
                <w:b/>
              </w:rPr>
              <w:lastRenderedPageBreak/>
              <w:t>5.2.3.2.9</w:t>
            </w:r>
            <w:r>
              <w:rPr>
                <w:rFonts w:eastAsia="Malgun Gothic"/>
                <w:b/>
              </w:rPr>
              <w:t xml:space="preserve"> </w:t>
            </w:r>
          </w:p>
        </w:tc>
        <w:tc>
          <w:tcPr>
            <w:tcW w:w="7267" w:type="dxa"/>
          </w:tcPr>
          <w:p w:rsidR="007C47E8" w:rsidRPr="00BB4599" w:rsidRDefault="007C47E8" w:rsidP="007C47E8">
            <w:pPr>
              <w:pStyle w:val="Tabletext"/>
              <w:rPr>
                <w:b/>
              </w:rPr>
            </w:pPr>
            <w:r w:rsidRPr="00BB4599">
              <w:rPr>
                <w:b/>
              </w:rPr>
              <w:t>Support of Advanced antenna capabilities</w:t>
            </w:r>
            <w:r>
              <w:rPr>
                <w:rFonts w:ascii="함초롬돋움" w:eastAsia="함초롬돋움" w:hAnsi="함초롬돋움" w:cs="함초롬돋움" w:hint="eastAsia"/>
                <w:color w:val="C00000"/>
                <w:sz w:val="18"/>
                <w:lang w:eastAsia="ko-KR"/>
              </w:rPr>
              <w:t xml:space="preserve"> </w:t>
            </w: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5.2.3.2.9.1</w:t>
            </w:r>
          </w:p>
        </w:tc>
        <w:tc>
          <w:tcPr>
            <w:tcW w:w="7267" w:type="dxa"/>
          </w:tcPr>
          <w:p w:rsidR="007C47E8" w:rsidRPr="00BB4599" w:rsidRDefault="007C47E8" w:rsidP="007C47E8">
            <w:pPr>
              <w:pStyle w:val="Tabletext"/>
            </w:pPr>
            <w:r w:rsidRPr="00BB4599">
              <w:t xml:space="preserve">Fully describe the multi-antenna systems (e.g. massive </w:t>
            </w:r>
            <w:proofErr w:type="spellStart"/>
            <w:r w:rsidRPr="00BB4599">
              <w:t>MIMO</w:t>
            </w:r>
            <w:proofErr w:type="spellEnd"/>
            <w:r w:rsidRPr="00BB4599">
              <w:t xml:space="preserve">) supported in the </w:t>
            </w:r>
            <w:proofErr w:type="spellStart"/>
            <w:r w:rsidRPr="00BB4599">
              <w:t>UE</w:t>
            </w:r>
            <w:proofErr w:type="spellEnd"/>
            <w:r w:rsidRPr="00BB4599">
              <w:t xml:space="preserve">, </w:t>
            </w:r>
            <w:r w:rsidRPr="00BB4599">
              <w:rPr>
                <w:rFonts w:eastAsia="Malgun Gothic"/>
              </w:rPr>
              <w:t>base station</w:t>
            </w:r>
            <w:r w:rsidRPr="00BB4599">
              <w:t xml:space="preserve">, or both that can be used and/or must be used; characterize their impacts on systems performance; e.g., does the </w:t>
            </w:r>
            <w:proofErr w:type="spellStart"/>
            <w:r w:rsidRPr="00BB4599">
              <w:t>RIT</w:t>
            </w:r>
            <w:proofErr w:type="spellEnd"/>
            <w:r w:rsidRPr="00BB4599">
              <w:t xml:space="preserve"> have the capability for the use of:</w:t>
            </w:r>
          </w:p>
          <w:p w:rsidR="007C47E8" w:rsidRPr="00BB4599" w:rsidRDefault="007C47E8" w:rsidP="007C47E8">
            <w:pPr>
              <w:pStyle w:val="Tabletext"/>
              <w:ind w:left="284" w:hanging="284"/>
            </w:pPr>
            <w:r w:rsidRPr="00BB4599">
              <w:t>–</w:t>
            </w:r>
            <w:r w:rsidRPr="00BB4599">
              <w:tab/>
              <w:t>spatial multiplexing techniques,</w:t>
            </w:r>
          </w:p>
          <w:p w:rsidR="007C47E8" w:rsidRPr="00BB4599" w:rsidRDefault="007C47E8" w:rsidP="007C47E8">
            <w:pPr>
              <w:pStyle w:val="Tabletext"/>
              <w:ind w:left="284" w:hanging="284"/>
            </w:pPr>
            <w:r w:rsidRPr="00BB4599">
              <w:t>–</w:t>
            </w:r>
            <w:r w:rsidRPr="00BB4599">
              <w:tab/>
              <w:t>spatial transmit diversity techniques,</w:t>
            </w:r>
          </w:p>
          <w:p w:rsidR="007C47E8" w:rsidRDefault="007C47E8" w:rsidP="007C47E8">
            <w:pPr>
              <w:pStyle w:val="Tabletext"/>
              <w:ind w:left="284" w:hanging="284"/>
              <w:rPr>
                <w:rFonts w:eastAsia="Malgun Gothic"/>
                <w:lang w:eastAsia="ko-KR"/>
              </w:rPr>
            </w:pPr>
            <w:r w:rsidRPr="00BB4599">
              <w:t>–</w:t>
            </w:r>
            <w:r w:rsidRPr="00BB4599">
              <w:tab/>
              <w:t xml:space="preserve">beam-forming techniques (e.g., </w:t>
            </w:r>
            <w:proofErr w:type="spellStart"/>
            <w:r w:rsidRPr="00BB4599">
              <w:t>analog</w:t>
            </w:r>
            <w:proofErr w:type="spellEnd"/>
            <w:r w:rsidRPr="00BB4599">
              <w:t xml:space="preserve">, digital, hybrid). </w:t>
            </w:r>
          </w:p>
          <w:p w:rsidR="007C47E8" w:rsidRDefault="007C47E8" w:rsidP="007C47E8">
            <w:pPr>
              <w:pStyle w:val="Tabletext"/>
              <w:ind w:left="284" w:hanging="284"/>
              <w:rPr>
                <w:rFonts w:eastAsia="Malgun Gothic"/>
                <w:lang w:eastAsia="ko-KR"/>
              </w:rPr>
            </w:pPr>
          </w:p>
          <w:p w:rsidR="007C47E8" w:rsidRPr="00D77B87" w:rsidRDefault="007C47E8" w:rsidP="007C47E8">
            <w:pPr>
              <w:pStyle w:val="Tabletext"/>
              <w:ind w:left="284" w:hanging="284"/>
              <w:rPr>
                <w:rFonts w:eastAsia="Malgun Gothic"/>
                <w:b/>
                <w:i/>
                <w:lang w:eastAsia="ko-KR"/>
              </w:rPr>
            </w:pPr>
            <w:r w:rsidRPr="00D77B87">
              <w:rPr>
                <w:rFonts w:eastAsia="Malgun Gothic"/>
                <w:b/>
                <w:i/>
                <w:lang w:eastAsia="ko-KR"/>
              </w:rPr>
              <w:t>Uplink</w:t>
            </w:r>
          </w:p>
          <w:p w:rsidR="007C47E8" w:rsidRPr="00D77B87" w:rsidRDefault="007C47E8" w:rsidP="00165916">
            <w:pPr>
              <w:pStyle w:val="Tabletext"/>
              <w:spacing w:beforeLines="50" w:before="120" w:after="0"/>
              <w:rPr>
                <w:i/>
                <w:iCs/>
              </w:rPr>
            </w:pPr>
            <w:r w:rsidRPr="00D77B87">
              <w:rPr>
                <w:i/>
                <w:iCs/>
              </w:rPr>
              <w:t xml:space="preserve">Two transmission schemes are supported for </w:t>
            </w:r>
            <w:proofErr w:type="spellStart"/>
            <w:r w:rsidRPr="00D77B87">
              <w:rPr>
                <w:i/>
                <w:iCs/>
              </w:rPr>
              <w:t>PUSCH</w:t>
            </w:r>
            <w:proofErr w:type="spellEnd"/>
            <w:r w:rsidRPr="00D77B87">
              <w:rPr>
                <w:i/>
                <w:iCs/>
              </w:rPr>
              <w:t>: codebook based transmission and non-codebook based transmission.</w:t>
            </w:r>
          </w:p>
          <w:p w:rsidR="007C47E8" w:rsidRPr="00D77B87" w:rsidRDefault="007C47E8" w:rsidP="00165916">
            <w:pPr>
              <w:pStyle w:val="Tabletext"/>
              <w:spacing w:beforeLines="50" w:before="120" w:after="0"/>
              <w:rPr>
                <w:i/>
                <w:iCs/>
              </w:rPr>
            </w:pPr>
            <w:r w:rsidRPr="00D77B87">
              <w:rPr>
                <w:i/>
                <w:iCs/>
              </w:rPr>
              <w:t xml:space="preserve">For codebook based transmission, the </w:t>
            </w:r>
            <w:proofErr w:type="spellStart"/>
            <w:r w:rsidRPr="00D77B87">
              <w:rPr>
                <w:i/>
                <w:iCs/>
              </w:rPr>
              <w:t>UE</w:t>
            </w:r>
            <w:proofErr w:type="spellEnd"/>
            <w:r w:rsidRPr="00D77B87">
              <w:rPr>
                <w:i/>
                <w:iCs/>
              </w:rPr>
              <w:t xml:space="preserve"> determines its </w:t>
            </w:r>
            <w:proofErr w:type="spellStart"/>
            <w:r w:rsidRPr="00D77B87">
              <w:rPr>
                <w:i/>
                <w:iCs/>
              </w:rPr>
              <w:t>PUSCH</w:t>
            </w:r>
            <w:proofErr w:type="spellEnd"/>
            <w:r w:rsidRPr="00D77B87">
              <w:rPr>
                <w:i/>
                <w:iCs/>
              </w:rPr>
              <w:t xml:space="preserve"> transmission </w:t>
            </w:r>
            <w:proofErr w:type="spellStart"/>
            <w:r w:rsidRPr="00D77B87">
              <w:rPr>
                <w:i/>
                <w:iCs/>
              </w:rPr>
              <w:t>precoder</w:t>
            </w:r>
            <w:proofErr w:type="spellEnd"/>
            <w:r w:rsidRPr="00D77B87">
              <w:rPr>
                <w:i/>
                <w:iCs/>
              </w:rPr>
              <w:t xml:space="preserve"> based on SRI, TRI, and </w:t>
            </w:r>
            <w:proofErr w:type="spellStart"/>
            <w:r w:rsidRPr="00D77B87">
              <w:rPr>
                <w:i/>
                <w:iCs/>
              </w:rPr>
              <w:t>TPMI</w:t>
            </w:r>
            <w:proofErr w:type="spellEnd"/>
            <w:r w:rsidRPr="00D77B87">
              <w:rPr>
                <w:i/>
                <w:iCs/>
              </w:rPr>
              <w:t xml:space="preserve"> fields from the DCI where the </w:t>
            </w:r>
            <w:proofErr w:type="spellStart"/>
            <w:r w:rsidRPr="00D77B87">
              <w:rPr>
                <w:i/>
                <w:iCs/>
              </w:rPr>
              <w:t>TPMI</w:t>
            </w:r>
            <w:proofErr w:type="spellEnd"/>
            <w:r w:rsidRPr="00D77B87">
              <w:rPr>
                <w:i/>
                <w:iCs/>
              </w:rPr>
              <w:t xml:space="preserve"> is used to indicate the preferred </w:t>
            </w:r>
            <w:proofErr w:type="spellStart"/>
            <w:r w:rsidRPr="00D77B87">
              <w:rPr>
                <w:i/>
                <w:iCs/>
              </w:rPr>
              <w:t>precoder</w:t>
            </w:r>
            <w:proofErr w:type="spellEnd"/>
            <w:r w:rsidRPr="00D77B87">
              <w:rPr>
                <w:i/>
                <w:iCs/>
              </w:rPr>
              <w:t xml:space="preserve"> over the SRS ports in the selected SRS resource by the SRI when multiple SRS resources are configured. If a single SRS resource is configured it is used to indicate the preferred </w:t>
            </w:r>
            <w:proofErr w:type="spellStart"/>
            <w:r w:rsidRPr="00D77B87">
              <w:rPr>
                <w:i/>
                <w:iCs/>
              </w:rPr>
              <w:t>precoder</w:t>
            </w:r>
            <w:proofErr w:type="spellEnd"/>
            <w:r w:rsidRPr="00D77B87">
              <w:rPr>
                <w:i/>
                <w:iCs/>
              </w:rPr>
              <w:t xml:space="preserve"> over the SRS ports. The transmission </w:t>
            </w:r>
            <w:proofErr w:type="spellStart"/>
            <w:r w:rsidRPr="00D77B87">
              <w:rPr>
                <w:i/>
                <w:iCs/>
              </w:rPr>
              <w:t>precoder</w:t>
            </w:r>
            <w:proofErr w:type="spellEnd"/>
            <w:r w:rsidRPr="00D77B87">
              <w:rPr>
                <w:i/>
                <w:iCs/>
              </w:rPr>
              <w:t xml:space="preserve"> is selected from the uplink codebook, as defined in sub-clause 6.3.1.5 of </w:t>
            </w:r>
            <w:proofErr w:type="spellStart"/>
            <w:r w:rsidRPr="00D77B87">
              <w:rPr>
                <w:rFonts w:hint="eastAsia"/>
                <w:i/>
                <w:iCs/>
              </w:rPr>
              <w:t>3GPP</w:t>
            </w:r>
            <w:proofErr w:type="spellEnd"/>
            <w:r w:rsidRPr="00D77B87">
              <w:rPr>
                <w:rFonts w:hint="eastAsia"/>
                <w:i/>
                <w:iCs/>
              </w:rPr>
              <w:t xml:space="preserve"> </w:t>
            </w:r>
            <w:proofErr w:type="spellStart"/>
            <w:r w:rsidRPr="00D77B87">
              <w:rPr>
                <w:rFonts w:hint="eastAsia"/>
                <w:i/>
                <w:iCs/>
              </w:rPr>
              <w:t>TS</w:t>
            </w:r>
            <w:proofErr w:type="spellEnd"/>
            <w:r w:rsidRPr="00D77B87">
              <w:rPr>
                <w:rFonts w:hint="eastAsia"/>
                <w:i/>
                <w:iCs/>
              </w:rPr>
              <w:t xml:space="preserve"> </w:t>
            </w:r>
            <w:r w:rsidRPr="00D77B87">
              <w:rPr>
                <w:i/>
                <w:iCs/>
              </w:rPr>
              <w:t>38.211.</w:t>
            </w:r>
          </w:p>
          <w:p w:rsidR="007C47E8" w:rsidRPr="00D77B87" w:rsidRDefault="007C47E8" w:rsidP="00165916">
            <w:pPr>
              <w:pStyle w:val="Tabletext"/>
              <w:spacing w:beforeLines="50" w:before="120" w:after="0"/>
              <w:rPr>
                <w:i/>
                <w:iCs/>
              </w:rPr>
            </w:pPr>
            <w:r w:rsidRPr="00D77B87">
              <w:rPr>
                <w:i/>
                <w:iCs/>
              </w:rPr>
              <w:t xml:space="preserve">For non-codebook based transmission, the </w:t>
            </w:r>
            <w:proofErr w:type="spellStart"/>
            <w:r w:rsidRPr="00D77B87">
              <w:rPr>
                <w:i/>
                <w:iCs/>
              </w:rPr>
              <w:t>UE</w:t>
            </w:r>
            <w:proofErr w:type="spellEnd"/>
            <w:r w:rsidRPr="00D77B87">
              <w:rPr>
                <w:i/>
                <w:iCs/>
              </w:rPr>
              <w:t xml:space="preserve"> determines its </w:t>
            </w:r>
            <w:proofErr w:type="spellStart"/>
            <w:r w:rsidRPr="00D77B87">
              <w:rPr>
                <w:i/>
                <w:iCs/>
              </w:rPr>
              <w:t>PUSCH</w:t>
            </w:r>
            <w:proofErr w:type="spellEnd"/>
            <w:r w:rsidRPr="00D77B87">
              <w:rPr>
                <w:i/>
                <w:iCs/>
              </w:rPr>
              <w:t xml:space="preserve"> </w:t>
            </w:r>
            <w:proofErr w:type="spellStart"/>
            <w:r w:rsidRPr="00D77B87">
              <w:rPr>
                <w:i/>
                <w:iCs/>
              </w:rPr>
              <w:t>precoder</w:t>
            </w:r>
            <w:proofErr w:type="spellEnd"/>
            <w:r w:rsidRPr="00D77B87">
              <w:rPr>
                <w:i/>
                <w:iCs/>
              </w:rPr>
              <w:t xml:space="preserve"> based on wideband SRI field from the DCI. The </w:t>
            </w:r>
            <w:proofErr w:type="spellStart"/>
            <w:r w:rsidRPr="00D77B87">
              <w:rPr>
                <w:i/>
                <w:iCs/>
              </w:rPr>
              <w:t>UE</w:t>
            </w:r>
            <w:proofErr w:type="spellEnd"/>
            <w:r w:rsidRPr="00D77B87">
              <w:rPr>
                <w:i/>
                <w:iCs/>
              </w:rPr>
              <w:t xml:space="preserve"> shall use multiple SRS resources with multiple SRS ports for SRS transmission. One SRS port per SRS resource is configured.</w:t>
            </w:r>
          </w:p>
          <w:p w:rsidR="007C47E8" w:rsidRPr="00D77B87" w:rsidRDefault="007C47E8" w:rsidP="007C47E8">
            <w:pPr>
              <w:pStyle w:val="Tabletext"/>
              <w:ind w:left="284" w:hanging="284"/>
              <w:rPr>
                <w:rFonts w:eastAsia="Malgun Gothic"/>
                <w:b/>
                <w:i/>
                <w:lang w:eastAsia="ko-KR"/>
              </w:rPr>
            </w:pPr>
          </w:p>
          <w:p w:rsidR="007C47E8" w:rsidRPr="00D77B87" w:rsidRDefault="007C47E8" w:rsidP="007C47E8">
            <w:pPr>
              <w:pStyle w:val="Tabletext"/>
              <w:ind w:left="284" w:hanging="284"/>
              <w:rPr>
                <w:rFonts w:eastAsia="Malgun Gothic"/>
                <w:b/>
                <w:i/>
                <w:lang w:eastAsia="ko-KR"/>
              </w:rPr>
            </w:pPr>
            <w:r w:rsidRPr="00D77B87">
              <w:rPr>
                <w:rFonts w:eastAsia="Malgun Gothic"/>
                <w:b/>
                <w:i/>
                <w:lang w:eastAsia="ko-KR"/>
              </w:rPr>
              <w:t xml:space="preserve">Downlink </w:t>
            </w:r>
          </w:p>
          <w:p w:rsidR="007C47E8" w:rsidRPr="00D77B87" w:rsidRDefault="007C47E8" w:rsidP="00165916">
            <w:pPr>
              <w:pStyle w:val="Tabletext"/>
              <w:spacing w:beforeLines="50" w:before="120" w:after="0"/>
              <w:rPr>
                <w:i/>
                <w:iCs/>
              </w:rPr>
            </w:pPr>
            <w:r w:rsidRPr="00D77B87">
              <w:rPr>
                <w:i/>
                <w:iCs/>
              </w:rPr>
              <w:t xml:space="preserve">For transmission scheme 1 of the </w:t>
            </w:r>
            <w:proofErr w:type="spellStart"/>
            <w:r w:rsidRPr="00D77B87">
              <w:rPr>
                <w:i/>
                <w:iCs/>
              </w:rPr>
              <w:t>PDSCH</w:t>
            </w:r>
            <w:proofErr w:type="spellEnd"/>
            <w:r w:rsidRPr="00D77B87">
              <w:rPr>
                <w:i/>
                <w:iCs/>
              </w:rPr>
              <w:t xml:space="preserve">, the </w:t>
            </w:r>
            <w:proofErr w:type="spellStart"/>
            <w:r w:rsidRPr="00D77B87">
              <w:rPr>
                <w:i/>
                <w:iCs/>
              </w:rPr>
              <w:t>UE</w:t>
            </w:r>
            <w:proofErr w:type="spellEnd"/>
            <w:r w:rsidRPr="00D77B87">
              <w:rPr>
                <w:i/>
                <w:iCs/>
              </w:rPr>
              <w:t xml:space="preserve"> may assume that a </w:t>
            </w:r>
            <w:proofErr w:type="spellStart"/>
            <w:r w:rsidRPr="00D77B87">
              <w:rPr>
                <w:i/>
                <w:iCs/>
              </w:rPr>
              <w:t>gNB</w:t>
            </w:r>
            <w:proofErr w:type="spellEnd"/>
            <w:r w:rsidRPr="00D77B87">
              <w:rPr>
                <w:i/>
                <w:iCs/>
              </w:rPr>
              <w:t xml:space="preserve"> transmission on the </w:t>
            </w:r>
            <w:proofErr w:type="spellStart"/>
            <w:r w:rsidRPr="00D77B87">
              <w:rPr>
                <w:i/>
                <w:iCs/>
              </w:rPr>
              <w:t>PDSCH</w:t>
            </w:r>
            <w:proofErr w:type="spellEnd"/>
            <w:r w:rsidRPr="00D77B87">
              <w:rPr>
                <w:i/>
                <w:iCs/>
              </w:rPr>
              <w:t xml:space="preserve"> would be performed with up to 8 transmission layers on antenna ports as defined in sub-clause 7.3.1.4 of </w:t>
            </w:r>
            <w:proofErr w:type="spellStart"/>
            <w:r w:rsidRPr="00D77B87">
              <w:rPr>
                <w:rFonts w:hint="eastAsia"/>
                <w:i/>
                <w:iCs/>
              </w:rPr>
              <w:t>3GPP</w:t>
            </w:r>
            <w:proofErr w:type="spellEnd"/>
            <w:r w:rsidRPr="00D77B87">
              <w:rPr>
                <w:rFonts w:hint="eastAsia"/>
                <w:i/>
                <w:iCs/>
              </w:rPr>
              <w:t xml:space="preserve"> </w:t>
            </w:r>
            <w:proofErr w:type="spellStart"/>
            <w:r w:rsidRPr="00D77B87">
              <w:rPr>
                <w:i/>
                <w:iCs/>
              </w:rPr>
              <w:t>TS</w:t>
            </w:r>
            <w:proofErr w:type="spellEnd"/>
            <w:r w:rsidRPr="00D77B87">
              <w:rPr>
                <w:i/>
                <w:iCs/>
              </w:rPr>
              <w:t xml:space="preserve"> 38.211. For the multi-user </w:t>
            </w:r>
            <w:proofErr w:type="spellStart"/>
            <w:r w:rsidRPr="00D77B87">
              <w:rPr>
                <w:i/>
                <w:iCs/>
              </w:rPr>
              <w:t>MIMO</w:t>
            </w:r>
            <w:proofErr w:type="spellEnd"/>
            <w:r w:rsidRPr="00D77B87">
              <w:rPr>
                <w:i/>
                <w:iCs/>
              </w:rPr>
              <w:t xml:space="preserve"> transmission of the </w:t>
            </w:r>
            <w:proofErr w:type="spellStart"/>
            <w:r w:rsidRPr="00D77B87">
              <w:rPr>
                <w:i/>
                <w:iCs/>
              </w:rPr>
              <w:t>PDSCH</w:t>
            </w:r>
            <w:proofErr w:type="spellEnd"/>
            <w:r w:rsidRPr="00D77B87">
              <w:rPr>
                <w:i/>
                <w:iCs/>
              </w:rPr>
              <w:t xml:space="preserve">, the </w:t>
            </w:r>
            <w:proofErr w:type="spellStart"/>
            <w:r w:rsidRPr="00D77B87">
              <w:rPr>
                <w:i/>
                <w:iCs/>
              </w:rPr>
              <w:t>UE</w:t>
            </w:r>
            <w:proofErr w:type="spellEnd"/>
            <w:r w:rsidRPr="00D77B87">
              <w:rPr>
                <w:i/>
                <w:iCs/>
              </w:rPr>
              <w:t xml:space="preserve"> may assume that a </w:t>
            </w:r>
            <w:proofErr w:type="spellStart"/>
            <w:r w:rsidRPr="00D77B87">
              <w:rPr>
                <w:i/>
                <w:iCs/>
              </w:rPr>
              <w:t>gNB</w:t>
            </w:r>
            <w:proofErr w:type="spellEnd"/>
            <w:r w:rsidRPr="00D77B87">
              <w:rPr>
                <w:i/>
                <w:iCs/>
              </w:rPr>
              <w:t xml:space="preserve"> transmission on the </w:t>
            </w:r>
            <w:proofErr w:type="spellStart"/>
            <w:r w:rsidRPr="00D77B87">
              <w:rPr>
                <w:i/>
                <w:iCs/>
              </w:rPr>
              <w:t>PDSCH</w:t>
            </w:r>
            <w:proofErr w:type="spellEnd"/>
            <w:r w:rsidRPr="00D77B87">
              <w:rPr>
                <w:i/>
                <w:iCs/>
              </w:rPr>
              <w:t xml:space="preserve"> would be performed with up to 4 layers on antenna ports as defined in sub-clause 7.3.1.4 of </w:t>
            </w:r>
            <w:proofErr w:type="spellStart"/>
            <w:r w:rsidRPr="00D77B87">
              <w:rPr>
                <w:rFonts w:hint="eastAsia"/>
                <w:i/>
                <w:iCs/>
              </w:rPr>
              <w:t>3GPP</w:t>
            </w:r>
            <w:proofErr w:type="spellEnd"/>
            <w:r w:rsidRPr="00D77B87">
              <w:rPr>
                <w:rFonts w:hint="eastAsia"/>
                <w:i/>
                <w:iCs/>
              </w:rPr>
              <w:t xml:space="preserve"> </w:t>
            </w:r>
            <w:proofErr w:type="spellStart"/>
            <w:r w:rsidRPr="00D77B87">
              <w:rPr>
                <w:i/>
                <w:iCs/>
              </w:rPr>
              <w:t>TS</w:t>
            </w:r>
            <w:proofErr w:type="spellEnd"/>
            <w:r w:rsidRPr="00D77B87">
              <w:rPr>
                <w:i/>
                <w:iCs/>
              </w:rPr>
              <w:t xml:space="preserve"> 38.211.</w:t>
            </w:r>
          </w:p>
          <w:p w:rsidR="007C47E8" w:rsidRPr="003A0A13"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rPr>
                <w:rFonts w:eastAsia="Malgun Gothic"/>
              </w:rPr>
              <w:t>5.2.3.2.9.2</w:t>
            </w:r>
          </w:p>
        </w:tc>
        <w:tc>
          <w:tcPr>
            <w:tcW w:w="7267" w:type="dxa"/>
          </w:tcPr>
          <w:p w:rsidR="007C47E8" w:rsidRDefault="007C47E8" w:rsidP="007C47E8">
            <w:pPr>
              <w:pStyle w:val="Tabletext"/>
              <w:rPr>
                <w:rFonts w:eastAsia="Malgun Gothic"/>
                <w:lang w:eastAsia="ko-KR"/>
              </w:rPr>
            </w:pPr>
            <w:r w:rsidRPr="00BB4599">
              <w:t xml:space="preserve">How many antenna elements are supported by the </w:t>
            </w:r>
            <w:r w:rsidRPr="00BB4599">
              <w:rPr>
                <w:rFonts w:eastAsia="Malgun Gothic"/>
              </w:rPr>
              <w:t>base station</w:t>
            </w:r>
            <w:r w:rsidRPr="00BB4599">
              <w:t xml:space="preserve"> and </w:t>
            </w:r>
            <w:proofErr w:type="spellStart"/>
            <w:r w:rsidRPr="00BB4599">
              <w:t>UE</w:t>
            </w:r>
            <w:proofErr w:type="spellEnd"/>
            <w:r w:rsidRPr="00BB4599">
              <w:rPr>
                <w:rFonts w:eastAsia="Malgun Gothic"/>
              </w:rPr>
              <w:t xml:space="preserve"> </w:t>
            </w:r>
            <w:r w:rsidRPr="00BB4599">
              <w:t xml:space="preserve">for transmission and reception? What is the antenna spacing (in wavelengths)? </w:t>
            </w:r>
          </w:p>
          <w:p w:rsidR="007C47E8" w:rsidRPr="006E2235"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The n</w:t>
            </w:r>
            <w:r w:rsidRPr="00D77B87">
              <w:rPr>
                <w:i/>
                <w:iCs/>
              </w:rPr>
              <w:t xml:space="preserve">umber of </w:t>
            </w:r>
            <w:r w:rsidRPr="00D77B87">
              <w:rPr>
                <w:rFonts w:hint="eastAsia"/>
                <w:i/>
                <w:iCs/>
              </w:rPr>
              <w:t>transmit/</w:t>
            </w:r>
            <w:r w:rsidRPr="00D77B87">
              <w:rPr>
                <w:i/>
                <w:iCs/>
              </w:rPr>
              <w:t>receive antenna</w:t>
            </w:r>
            <w:r w:rsidRPr="00D77B87">
              <w:rPr>
                <w:rFonts w:hint="eastAsia"/>
                <w:i/>
                <w:iCs/>
              </w:rPr>
              <w:t xml:space="preserve"> element</w:t>
            </w:r>
            <w:r w:rsidRPr="00D77B87">
              <w:rPr>
                <w:i/>
                <w:iCs/>
              </w:rPr>
              <w:t xml:space="preserve">s </w:t>
            </w:r>
            <w:r w:rsidRPr="00D77B87">
              <w:rPr>
                <w:rFonts w:hint="eastAsia"/>
                <w:i/>
                <w:iCs/>
              </w:rPr>
              <w:t>is</w:t>
            </w:r>
            <w:r w:rsidRPr="00D77B87">
              <w:rPr>
                <w:i/>
                <w:iCs/>
              </w:rPr>
              <w:t xml:space="preserve"> implementation specific</w:t>
            </w:r>
            <w:r w:rsidRPr="00D77B87">
              <w:rPr>
                <w:rFonts w:hint="eastAsia"/>
                <w:i/>
                <w:iCs/>
              </w:rPr>
              <w:t xml:space="preserve"> and depends on the number of antenna ports</w:t>
            </w:r>
            <w:r w:rsidRPr="00D77B87">
              <w:rPr>
                <w:i/>
                <w:iCs/>
              </w:rPr>
              <w:t>.</w:t>
            </w:r>
          </w:p>
          <w:p w:rsidR="007C47E8" w:rsidRPr="00D77B87" w:rsidRDefault="007C47E8" w:rsidP="00165916">
            <w:pPr>
              <w:pStyle w:val="Tabletext"/>
              <w:spacing w:beforeLines="50" w:before="120" w:after="0"/>
              <w:rPr>
                <w:i/>
                <w:iCs/>
              </w:rPr>
            </w:pPr>
            <w:r w:rsidRPr="00D77B87">
              <w:rPr>
                <w:i/>
                <w:iCs/>
              </w:rPr>
              <w:t>The antenna configuration (correlated/uncorrelated antennas, co-polar/cross-polar configuration, etc.) is implementation specific.</w:t>
            </w:r>
          </w:p>
          <w:p w:rsidR="007C47E8" w:rsidRPr="00D77B87" w:rsidRDefault="007C47E8" w:rsidP="00165916">
            <w:pPr>
              <w:pStyle w:val="Tabletext"/>
              <w:spacing w:beforeLines="50" w:before="120" w:after="0"/>
              <w:rPr>
                <w:i/>
                <w:iCs/>
              </w:rPr>
            </w:pPr>
            <w:r w:rsidRPr="00D77B87">
              <w:rPr>
                <w:i/>
                <w:iCs/>
              </w:rPr>
              <w:t>For data transmission,</w:t>
            </w:r>
            <w:r w:rsidRPr="00D77B87">
              <w:rPr>
                <w:i/>
                <w:iCs/>
              </w:rPr>
              <w:br/>
              <w:t xml:space="preserve">Up to </w:t>
            </w:r>
            <w:r w:rsidRPr="00D77B87">
              <w:rPr>
                <w:rFonts w:hint="eastAsia"/>
                <w:i/>
                <w:iCs/>
              </w:rPr>
              <w:t>12</w:t>
            </w:r>
            <w:r w:rsidRPr="00D77B87">
              <w:rPr>
                <w:i/>
                <w:iCs/>
              </w:rPr>
              <w:t xml:space="preserve"> antenna ports are supported in the downlink.</w:t>
            </w:r>
            <w:r w:rsidRPr="00D77B87">
              <w:rPr>
                <w:i/>
                <w:iCs/>
              </w:rPr>
              <w:br/>
              <w:t>Up to 4 antenna ports are supported in the uplink.</w:t>
            </w:r>
          </w:p>
          <w:p w:rsidR="007C47E8" w:rsidRPr="00D77B87" w:rsidRDefault="007C47E8" w:rsidP="00165916">
            <w:pPr>
              <w:pStyle w:val="Tabletext"/>
              <w:spacing w:beforeLines="50" w:before="120" w:after="0"/>
              <w:rPr>
                <w:i/>
                <w:iCs/>
              </w:rPr>
            </w:pPr>
            <w:r w:rsidRPr="00D77B87">
              <w:rPr>
                <w:i/>
                <w:iCs/>
              </w:rPr>
              <w:t>For CSI measurement,</w:t>
            </w:r>
            <w:r w:rsidRPr="00D77B87">
              <w:rPr>
                <w:i/>
                <w:iCs/>
              </w:rPr>
              <w:br/>
              <w:t xml:space="preserve">Up to </w:t>
            </w:r>
            <w:r w:rsidRPr="00D77B87">
              <w:rPr>
                <w:rFonts w:hint="eastAsia"/>
                <w:i/>
                <w:iCs/>
              </w:rPr>
              <w:t>32</w:t>
            </w:r>
            <w:r w:rsidRPr="00D77B87">
              <w:rPr>
                <w:i/>
                <w:iCs/>
              </w:rPr>
              <w:t xml:space="preserve"> antenna ports are supported in the downlink.</w:t>
            </w:r>
            <w:r w:rsidRPr="00D77B87">
              <w:rPr>
                <w:i/>
                <w:iCs/>
              </w:rPr>
              <w:br/>
              <w:t>Up to 4 antenna ports are supported in the uplink.</w:t>
            </w:r>
          </w:p>
          <w:p w:rsidR="007C47E8" w:rsidRPr="008D0205" w:rsidRDefault="007C47E8" w:rsidP="007C47E8">
            <w:pPr>
              <w:pStyle w:val="Tabletext"/>
              <w:rPr>
                <w:rFonts w:eastAsia="Malgun Gothic"/>
                <w:lang w:val="en-US"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5.2.3.2.9.3</w:t>
            </w:r>
          </w:p>
        </w:tc>
        <w:tc>
          <w:tcPr>
            <w:tcW w:w="7267" w:type="dxa"/>
          </w:tcPr>
          <w:p w:rsidR="007C47E8" w:rsidRDefault="007C47E8" w:rsidP="007C47E8">
            <w:pPr>
              <w:pStyle w:val="Tabletext"/>
              <w:rPr>
                <w:rFonts w:eastAsia="Malgun Gothic"/>
                <w:lang w:eastAsia="ko-KR"/>
              </w:rPr>
            </w:pPr>
            <w:r w:rsidRPr="00BB4599">
              <w:t>Provide details on the antenna configuration that is used in the self-evaluation.</w:t>
            </w:r>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457D23"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rPr>
                <w:rFonts w:eastAsia="Malgun Gothic"/>
              </w:rPr>
              <w:lastRenderedPageBreak/>
              <w:t>5.2.3.2.9.4</w:t>
            </w:r>
          </w:p>
        </w:tc>
        <w:tc>
          <w:tcPr>
            <w:tcW w:w="7267" w:type="dxa"/>
          </w:tcPr>
          <w:p w:rsidR="007C47E8" w:rsidRPr="00BB4599" w:rsidRDefault="007C47E8" w:rsidP="007C47E8">
            <w:pPr>
              <w:pStyle w:val="Tabletext"/>
            </w:pPr>
            <w:r w:rsidRPr="00BB4599">
              <w:t>If spatial multiplexing (</w:t>
            </w:r>
            <w:proofErr w:type="spellStart"/>
            <w:r w:rsidRPr="00BB4599">
              <w:t>MIMO</w:t>
            </w:r>
            <w:proofErr w:type="spellEnd"/>
            <w:r w:rsidRPr="00BB4599">
              <w:t>) is supported, does the proposal support (provide details if supported)</w:t>
            </w:r>
          </w:p>
          <w:p w:rsidR="007C47E8" w:rsidRPr="00BB4599" w:rsidRDefault="007C47E8" w:rsidP="007C47E8">
            <w:pPr>
              <w:pStyle w:val="Tabletext"/>
              <w:ind w:left="284" w:hanging="284"/>
            </w:pPr>
            <w:r w:rsidRPr="00BB4599">
              <w:t>–</w:t>
            </w:r>
            <w:r w:rsidRPr="00BB4599">
              <w:tab/>
              <w:t>Single</w:t>
            </w:r>
            <w:r w:rsidRPr="00BB4599">
              <w:rPr>
                <w:lang w:eastAsia="zh-CN"/>
              </w:rPr>
              <w:t>-</w:t>
            </w:r>
            <w:proofErr w:type="spellStart"/>
            <w:r w:rsidRPr="00BB4599">
              <w:t>codeword</w:t>
            </w:r>
            <w:proofErr w:type="spellEnd"/>
            <w:r w:rsidRPr="00BB4599">
              <w:t xml:space="preserve"> (</w:t>
            </w:r>
            <w:proofErr w:type="spellStart"/>
            <w:r w:rsidRPr="00BB4599">
              <w:t>SCW</w:t>
            </w:r>
            <w:proofErr w:type="spellEnd"/>
            <w:r w:rsidRPr="00BB4599">
              <w:t>) and/or multi-</w:t>
            </w:r>
            <w:proofErr w:type="spellStart"/>
            <w:r w:rsidRPr="00BB4599">
              <w:t>codeword</w:t>
            </w:r>
            <w:proofErr w:type="spellEnd"/>
            <w:r w:rsidRPr="00BB4599">
              <w:t xml:space="preserve"> (</w:t>
            </w:r>
            <w:proofErr w:type="spellStart"/>
            <w:r w:rsidRPr="00BB4599">
              <w:t>MCW</w:t>
            </w:r>
            <w:proofErr w:type="spellEnd"/>
            <w:r w:rsidRPr="00BB4599">
              <w:t>)</w:t>
            </w:r>
          </w:p>
          <w:p w:rsidR="007C47E8" w:rsidRPr="00BB4599" w:rsidDel="00417637" w:rsidRDefault="007C47E8" w:rsidP="007C47E8">
            <w:pPr>
              <w:pStyle w:val="Tabletext"/>
              <w:ind w:left="284" w:hanging="284"/>
            </w:pPr>
            <w:r w:rsidRPr="00BB4599">
              <w:t>–</w:t>
            </w:r>
            <w:r w:rsidRPr="00BB4599">
              <w:tab/>
            </w:r>
            <w:r w:rsidRPr="00BB4599" w:rsidDel="00417637">
              <w:t xml:space="preserve">Open </w:t>
            </w:r>
            <w:r w:rsidRPr="00BB4599">
              <w:t>and/</w:t>
            </w:r>
            <w:r w:rsidRPr="00BB4599" w:rsidDel="00417637">
              <w:t xml:space="preserve">or closed loop </w:t>
            </w:r>
            <w:proofErr w:type="spellStart"/>
            <w:r w:rsidRPr="00BB4599" w:rsidDel="00417637">
              <w:t>MIMO</w:t>
            </w:r>
            <w:proofErr w:type="spellEnd"/>
          </w:p>
          <w:p w:rsidR="007C47E8" w:rsidRPr="00BB4599" w:rsidRDefault="007C47E8" w:rsidP="007C47E8">
            <w:pPr>
              <w:pStyle w:val="Tabletext"/>
              <w:ind w:left="284" w:hanging="284"/>
            </w:pPr>
            <w:r w:rsidRPr="00BB4599">
              <w:t>–</w:t>
            </w:r>
            <w:r w:rsidRPr="00BB4599">
              <w:tab/>
              <w:t xml:space="preserve">Cooperative </w:t>
            </w:r>
            <w:proofErr w:type="spellStart"/>
            <w:r w:rsidRPr="00BB4599">
              <w:t>MIMO</w:t>
            </w:r>
            <w:proofErr w:type="spellEnd"/>
          </w:p>
          <w:p w:rsidR="007C47E8" w:rsidRDefault="007C47E8" w:rsidP="007C47E8">
            <w:pPr>
              <w:pStyle w:val="Tabletext"/>
              <w:ind w:left="284" w:hanging="284"/>
              <w:rPr>
                <w:rFonts w:eastAsia="Malgun Gothic"/>
                <w:lang w:eastAsia="ko-KR"/>
              </w:rPr>
            </w:pPr>
            <w:r w:rsidRPr="00BB4599">
              <w:t>–</w:t>
            </w:r>
            <w:r w:rsidRPr="00BB4599">
              <w:tab/>
              <w:t xml:space="preserve">Single-user </w:t>
            </w:r>
            <w:proofErr w:type="spellStart"/>
            <w:r w:rsidRPr="00BB4599">
              <w:t>MIMO</w:t>
            </w:r>
            <w:proofErr w:type="spellEnd"/>
            <w:r w:rsidRPr="00BB4599">
              <w:t xml:space="preserve"> and/or multi-user </w:t>
            </w:r>
            <w:proofErr w:type="spellStart"/>
            <w:r w:rsidRPr="00BB4599">
              <w:t>MIMO</w:t>
            </w:r>
            <w:proofErr w:type="spellEnd"/>
            <w:r w:rsidRPr="00BB4599">
              <w:t>.</w:t>
            </w:r>
          </w:p>
          <w:p w:rsidR="007C47E8" w:rsidRPr="00D77B87" w:rsidRDefault="007C47E8" w:rsidP="007C47E8">
            <w:pPr>
              <w:pStyle w:val="Tabletext"/>
              <w:ind w:left="284" w:hanging="284"/>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Multi-</w:t>
            </w:r>
            <w:proofErr w:type="spellStart"/>
            <w:r w:rsidRPr="00D77B87">
              <w:rPr>
                <w:rFonts w:hint="eastAsia"/>
                <w:i/>
                <w:iCs/>
              </w:rPr>
              <w:t>codeword</w:t>
            </w:r>
            <w:proofErr w:type="spellEnd"/>
            <w:r w:rsidRPr="00D77B87">
              <w:rPr>
                <w:rFonts w:hint="eastAsia"/>
                <w:i/>
                <w:iCs/>
              </w:rPr>
              <w:t xml:space="preserve"> (up to two </w:t>
            </w:r>
            <w:proofErr w:type="spellStart"/>
            <w:r w:rsidRPr="00D77B87">
              <w:rPr>
                <w:rFonts w:hint="eastAsia"/>
                <w:i/>
                <w:iCs/>
              </w:rPr>
              <w:t>codewords</w:t>
            </w:r>
            <w:proofErr w:type="spellEnd"/>
            <w:r w:rsidRPr="00D77B87">
              <w:rPr>
                <w:rFonts w:hint="eastAsia"/>
                <w:i/>
                <w:iCs/>
              </w:rPr>
              <w:t xml:space="preserve"> per component carrier) is supported.</w:t>
            </w:r>
          </w:p>
          <w:p w:rsidR="007C47E8" w:rsidRPr="00D77B87" w:rsidRDefault="007C47E8" w:rsidP="00165916">
            <w:pPr>
              <w:pStyle w:val="Tabletext"/>
              <w:spacing w:beforeLines="50" w:before="120" w:after="0"/>
              <w:rPr>
                <w:i/>
                <w:iCs/>
              </w:rPr>
            </w:pPr>
            <w:r w:rsidRPr="00D77B87">
              <w:rPr>
                <w:rFonts w:hint="eastAsia"/>
                <w:i/>
                <w:iCs/>
              </w:rPr>
              <w:t xml:space="preserve">Both open and closed loop </w:t>
            </w:r>
            <w:proofErr w:type="spellStart"/>
            <w:r w:rsidRPr="00D77B87">
              <w:rPr>
                <w:rFonts w:hint="eastAsia"/>
                <w:i/>
                <w:iCs/>
              </w:rPr>
              <w:t>MIMO</w:t>
            </w:r>
            <w:proofErr w:type="spellEnd"/>
            <w:r w:rsidRPr="00D77B87">
              <w:rPr>
                <w:rFonts w:hint="eastAsia"/>
                <w:i/>
                <w:iCs/>
              </w:rPr>
              <w:t xml:space="preserve"> with precoding are supported.</w:t>
            </w:r>
          </w:p>
          <w:p w:rsidR="007C47E8" w:rsidRPr="00D77B87" w:rsidRDefault="007C47E8" w:rsidP="00165916">
            <w:pPr>
              <w:pStyle w:val="Tabletext"/>
              <w:spacing w:beforeLines="50" w:before="120" w:after="0"/>
              <w:rPr>
                <w:i/>
                <w:iCs/>
              </w:rPr>
            </w:pPr>
            <w:r w:rsidRPr="00D77B87">
              <w:rPr>
                <w:rFonts w:hint="eastAsia"/>
                <w:i/>
                <w:iCs/>
              </w:rPr>
              <w:t xml:space="preserve">It </w:t>
            </w:r>
            <w:r w:rsidRPr="00D77B87">
              <w:rPr>
                <w:i/>
                <w:iCs/>
              </w:rPr>
              <w:t>support</w:t>
            </w:r>
            <w:r w:rsidRPr="00D77B87">
              <w:rPr>
                <w:rFonts w:hint="eastAsia"/>
                <w:i/>
                <w:iCs/>
              </w:rPr>
              <w:t>s</w:t>
            </w:r>
            <w:r w:rsidRPr="00D77B87">
              <w:rPr>
                <w:i/>
                <w:iCs/>
              </w:rPr>
              <w:t xml:space="preserve"> coordinated multipoint transmission/reception. It can mitigate interference between base stations and improve system performance, which could be used to implement different forms of cooperative multi-antenna (</w:t>
            </w:r>
            <w:proofErr w:type="spellStart"/>
            <w:r w:rsidRPr="00D77B87">
              <w:rPr>
                <w:i/>
                <w:iCs/>
              </w:rPr>
              <w:t>MIMO</w:t>
            </w:r>
            <w:proofErr w:type="spellEnd"/>
            <w:r w:rsidRPr="00D77B87">
              <w:rPr>
                <w:i/>
                <w:iCs/>
              </w:rPr>
              <w:t>) transmission schemes</w:t>
            </w:r>
            <w:r w:rsidRPr="00D77B87">
              <w:rPr>
                <w:rFonts w:hint="eastAsia"/>
                <w:i/>
                <w:iCs/>
              </w:rPr>
              <w:t>.</w:t>
            </w:r>
          </w:p>
          <w:p w:rsidR="007C47E8" w:rsidRPr="00D77B87" w:rsidRDefault="007C47E8" w:rsidP="00165916">
            <w:pPr>
              <w:pStyle w:val="Tabletext"/>
              <w:spacing w:beforeLines="50" w:before="120" w:after="0"/>
              <w:rPr>
                <w:i/>
                <w:iCs/>
              </w:rPr>
            </w:pPr>
            <w:r w:rsidRPr="00D77B87">
              <w:rPr>
                <w:rFonts w:hint="eastAsia"/>
                <w:i/>
                <w:iCs/>
              </w:rPr>
              <w:t xml:space="preserve">Both single-user </w:t>
            </w:r>
            <w:proofErr w:type="spellStart"/>
            <w:r w:rsidRPr="00D77B87">
              <w:rPr>
                <w:rFonts w:hint="eastAsia"/>
                <w:i/>
                <w:iCs/>
              </w:rPr>
              <w:t>MIMO</w:t>
            </w:r>
            <w:proofErr w:type="spellEnd"/>
            <w:r w:rsidRPr="00D77B87">
              <w:rPr>
                <w:rFonts w:hint="eastAsia"/>
                <w:i/>
                <w:iCs/>
              </w:rPr>
              <w:t xml:space="preserve"> and mul</w:t>
            </w:r>
            <w:r w:rsidRPr="00D77B87">
              <w:rPr>
                <w:i/>
                <w:iCs/>
              </w:rPr>
              <w:t>t</w:t>
            </w:r>
            <w:r w:rsidRPr="00D77B87">
              <w:rPr>
                <w:rFonts w:hint="eastAsia"/>
                <w:i/>
                <w:iCs/>
              </w:rPr>
              <w:t xml:space="preserve">i-user </w:t>
            </w:r>
            <w:proofErr w:type="spellStart"/>
            <w:r w:rsidRPr="00D77B87">
              <w:rPr>
                <w:rFonts w:hint="eastAsia"/>
                <w:i/>
                <w:iCs/>
              </w:rPr>
              <w:t>MIMO</w:t>
            </w:r>
            <w:proofErr w:type="spellEnd"/>
            <w:r w:rsidRPr="00D77B87">
              <w:rPr>
                <w:rFonts w:hint="eastAsia"/>
                <w:i/>
                <w:iCs/>
              </w:rPr>
              <w:t xml:space="preserve"> are supported</w:t>
            </w:r>
          </w:p>
          <w:p w:rsidR="007C47E8" w:rsidRPr="00A45AF9" w:rsidRDefault="007C47E8" w:rsidP="007C47E8">
            <w:pPr>
              <w:pStyle w:val="Tabletext"/>
              <w:ind w:left="284" w:hanging="284"/>
              <w:rPr>
                <w:rFonts w:eastAsia="Malgun Gothic"/>
                <w:i/>
                <w:iCs/>
                <w:lang w:val="en-US" w:eastAsia="ko-KR"/>
              </w:rPr>
            </w:pPr>
          </w:p>
        </w:tc>
      </w:tr>
      <w:tr w:rsidR="007C47E8" w:rsidRPr="00BB4599" w:rsidTr="007C47E8">
        <w:trPr>
          <w:cantSplit/>
          <w:jc w:val="center"/>
        </w:trPr>
        <w:tc>
          <w:tcPr>
            <w:tcW w:w="1589" w:type="dxa"/>
            <w:tcBorders>
              <w:bottom w:val="single" w:sz="4" w:space="0" w:color="auto"/>
            </w:tcBorders>
          </w:tcPr>
          <w:p w:rsidR="007C47E8" w:rsidRPr="00BB4599" w:rsidRDefault="007C47E8" w:rsidP="007C47E8">
            <w:pPr>
              <w:pStyle w:val="Tabletext"/>
            </w:pPr>
            <w:r w:rsidRPr="00BB4599">
              <w:rPr>
                <w:rFonts w:eastAsia="Malgun Gothic"/>
              </w:rPr>
              <w:t>5.2.3.2.9.5</w:t>
            </w:r>
          </w:p>
        </w:tc>
        <w:tc>
          <w:tcPr>
            <w:tcW w:w="7267" w:type="dxa"/>
            <w:tcBorders>
              <w:bottom w:val="single" w:sz="4" w:space="0" w:color="auto"/>
            </w:tcBorders>
          </w:tcPr>
          <w:p w:rsidR="007C47E8" w:rsidRPr="00BB4599" w:rsidRDefault="007C47E8" w:rsidP="007C47E8">
            <w:pPr>
              <w:pStyle w:val="Tabletext"/>
            </w:pPr>
            <w:r w:rsidRPr="00BB4599">
              <w:t xml:space="preserve">Other antenna technologies </w:t>
            </w:r>
          </w:p>
          <w:p w:rsidR="007C47E8" w:rsidRPr="00BB4599" w:rsidRDefault="007C47E8" w:rsidP="007C47E8">
            <w:pPr>
              <w:pStyle w:val="Tabletext"/>
            </w:pPr>
            <w:r w:rsidRPr="00BB4599">
              <w:t xml:space="preserve">Does the </w:t>
            </w:r>
            <w:proofErr w:type="spellStart"/>
            <w:r w:rsidRPr="00BB4599">
              <w:t>RIT</w:t>
            </w:r>
            <w:proofErr w:type="spellEnd"/>
            <w:r w:rsidRPr="00BB4599">
              <w:t>/</w:t>
            </w:r>
            <w:proofErr w:type="spellStart"/>
            <w:r w:rsidRPr="00BB4599">
              <w:t>SRIT</w:t>
            </w:r>
            <w:proofErr w:type="spellEnd"/>
            <w:r w:rsidRPr="00BB4599">
              <w:t xml:space="preserve"> support other antenna technologies, for example:</w:t>
            </w:r>
          </w:p>
          <w:p w:rsidR="007C47E8" w:rsidRPr="00BB4599" w:rsidRDefault="007C47E8" w:rsidP="007C47E8">
            <w:pPr>
              <w:pStyle w:val="Tabletext"/>
              <w:ind w:left="284" w:hanging="284"/>
            </w:pPr>
            <w:r w:rsidRPr="00BB4599">
              <w:t>–</w:t>
            </w:r>
            <w:r w:rsidRPr="00BB4599">
              <w:tab/>
              <w:t>remote antennas,</w:t>
            </w:r>
          </w:p>
          <w:p w:rsidR="007C47E8" w:rsidRPr="00BB4599" w:rsidRDefault="007C47E8" w:rsidP="007C47E8">
            <w:pPr>
              <w:pStyle w:val="Tabletext"/>
              <w:ind w:left="284" w:hanging="284"/>
            </w:pPr>
            <w:r w:rsidRPr="00BB4599">
              <w:t>–</w:t>
            </w:r>
            <w:r w:rsidRPr="00BB4599">
              <w:tab/>
              <w:t>distributed antennas.</w:t>
            </w:r>
          </w:p>
          <w:p w:rsidR="007C47E8" w:rsidRDefault="007C47E8" w:rsidP="007C47E8">
            <w:pPr>
              <w:pStyle w:val="Tabletext"/>
              <w:rPr>
                <w:rFonts w:eastAsia="Malgun Gothic"/>
                <w:lang w:eastAsia="ko-KR"/>
              </w:rPr>
            </w:pPr>
            <w:r w:rsidRPr="00BB4599">
              <w:t>If so, please describe.</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i/>
                <w:iCs/>
              </w:rPr>
              <w:t>The use of r</w:t>
            </w:r>
            <w:r w:rsidRPr="00D77B87">
              <w:rPr>
                <w:rFonts w:hint="eastAsia"/>
                <w:i/>
                <w:iCs/>
              </w:rPr>
              <w:t>emote antennas and distributed antennas is</w:t>
            </w:r>
            <w:r w:rsidRPr="00D77B87">
              <w:rPr>
                <w:i/>
                <w:iCs/>
              </w:rPr>
              <w:t xml:space="preserve"> supported. However, the details are network deployment</w:t>
            </w:r>
            <w:r w:rsidRPr="00D77B87">
              <w:rPr>
                <w:rFonts w:hint="eastAsia"/>
                <w:i/>
                <w:iCs/>
              </w:rPr>
              <w:t xml:space="preserve"> </w:t>
            </w:r>
            <w:r w:rsidRPr="00D77B87">
              <w:rPr>
                <w:i/>
                <w:iCs/>
              </w:rPr>
              <w:t>specific.</w:t>
            </w:r>
          </w:p>
          <w:p w:rsidR="007C47E8" w:rsidRPr="003825C4" w:rsidRDefault="007C47E8" w:rsidP="007C47E8">
            <w:pPr>
              <w:pStyle w:val="Tabletext"/>
              <w:rPr>
                <w:rFonts w:eastAsia="Malgun Gothic"/>
                <w:i/>
                <w:iCs/>
                <w:lang w:eastAsia="ko-KR"/>
              </w:rPr>
            </w:pPr>
          </w:p>
        </w:tc>
      </w:tr>
      <w:tr w:rsidR="007C47E8" w:rsidRPr="00BB4599" w:rsidTr="007C47E8">
        <w:trPr>
          <w:cantSplit/>
          <w:jc w:val="center"/>
        </w:trPr>
        <w:tc>
          <w:tcPr>
            <w:tcW w:w="1589" w:type="dxa"/>
            <w:tcBorders>
              <w:bottom w:val="single" w:sz="4" w:space="0" w:color="auto"/>
            </w:tcBorders>
          </w:tcPr>
          <w:p w:rsidR="007C47E8" w:rsidRPr="00BB4599" w:rsidRDefault="007C47E8" w:rsidP="007C47E8">
            <w:pPr>
              <w:pStyle w:val="Tabletext"/>
            </w:pPr>
            <w:r w:rsidRPr="00BB4599">
              <w:t>5.2.3.2.9.6</w:t>
            </w:r>
          </w:p>
        </w:tc>
        <w:tc>
          <w:tcPr>
            <w:tcW w:w="7267" w:type="dxa"/>
            <w:tcBorders>
              <w:bottom w:val="single" w:sz="4" w:space="0" w:color="auto"/>
            </w:tcBorders>
          </w:tcPr>
          <w:p w:rsidR="007C47E8" w:rsidRDefault="007C47E8" w:rsidP="007C47E8">
            <w:pPr>
              <w:pStyle w:val="Tabletext"/>
              <w:rPr>
                <w:rFonts w:eastAsia="Malgun Gothic"/>
                <w:lang w:eastAsia="ko-KR"/>
              </w:rPr>
            </w:pPr>
            <w:r w:rsidRPr="00BB4599">
              <w:t>Provide the antenna tilt angle used in the self-evaluation.</w:t>
            </w:r>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3825C4" w:rsidRDefault="007C47E8" w:rsidP="007C47E8">
            <w:pPr>
              <w:pStyle w:val="Tabletext"/>
              <w:rPr>
                <w:rFonts w:eastAsia="Malgun Gothic"/>
                <w:lang w:eastAsia="ko-KR"/>
              </w:rPr>
            </w:pPr>
          </w:p>
        </w:tc>
      </w:tr>
    </w:tbl>
    <w:p w:rsidR="00812C4C" w:rsidRDefault="00812C4C">
      <w:r>
        <w:br w:type="page"/>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267"/>
      </w:tblGrid>
      <w:tr w:rsidR="007C47E8" w:rsidRPr="00BB4599" w:rsidTr="007C47E8">
        <w:trPr>
          <w:cantSplit/>
          <w:jc w:val="center"/>
        </w:trPr>
        <w:tc>
          <w:tcPr>
            <w:tcW w:w="1589" w:type="dxa"/>
            <w:tcBorders>
              <w:top w:val="nil"/>
            </w:tcBorders>
          </w:tcPr>
          <w:p w:rsidR="007C47E8" w:rsidRPr="00D7292F" w:rsidRDefault="007C47E8" w:rsidP="007C47E8">
            <w:pPr>
              <w:pStyle w:val="Tabletext"/>
              <w:rPr>
                <w:b/>
                <w:color w:val="FF0000"/>
              </w:rPr>
            </w:pPr>
            <w:r w:rsidRPr="00D7292F">
              <w:rPr>
                <w:b/>
              </w:rPr>
              <w:lastRenderedPageBreak/>
              <w:t xml:space="preserve">5.2.3.2.10 </w:t>
            </w:r>
          </w:p>
        </w:tc>
        <w:tc>
          <w:tcPr>
            <w:tcW w:w="7267" w:type="dxa"/>
            <w:tcBorders>
              <w:top w:val="nil"/>
            </w:tcBorders>
          </w:tcPr>
          <w:p w:rsidR="007C47E8" w:rsidRPr="00BB4599" w:rsidRDefault="007C47E8" w:rsidP="007C47E8">
            <w:pPr>
              <w:pStyle w:val="Tabletext"/>
              <w:rPr>
                <w:b/>
              </w:rPr>
            </w:pPr>
            <w:r w:rsidRPr="00BB4599">
              <w:rPr>
                <w:b/>
              </w:rPr>
              <w:t>Link adaptation and power control</w:t>
            </w: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5.2.3.2.10.1</w:t>
            </w:r>
          </w:p>
        </w:tc>
        <w:tc>
          <w:tcPr>
            <w:tcW w:w="7267" w:type="dxa"/>
          </w:tcPr>
          <w:p w:rsidR="007C47E8" w:rsidRPr="00BB4599" w:rsidRDefault="007C47E8" w:rsidP="007C47E8">
            <w:pPr>
              <w:pStyle w:val="Tabletext"/>
            </w:pPr>
            <w:r w:rsidRPr="00BB4599">
              <w:t xml:space="preserve">Describe link adaptation techniques employed by </w:t>
            </w:r>
            <w:proofErr w:type="spellStart"/>
            <w:r w:rsidRPr="00BB4599">
              <w:t>RIT</w:t>
            </w:r>
            <w:proofErr w:type="spellEnd"/>
            <w:r w:rsidRPr="00BB4599">
              <w:t>/</w:t>
            </w:r>
            <w:proofErr w:type="spellStart"/>
            <w:r w:rsidRPr="00BB4599">
              <w:t>SRIT</w:t>
            </w:r>
            <w:proofErr w:type="spellEnd"/>
            <w:r w:rsidRPr="00BB4599">
              <w:t>, including:</w:t>
            </w:r>
          </w:p>
          <w:p w:rsidR="007C47E8" w:rsidRPr="00BB4599" w:rsidRDefault="007C47E8" w:rsidP="007C47E8">
            <w:pPr>
              <w:pStyle w:val="Tabletext"/>
              <w:ind w:left="284" w:hanging="284"/>
            </w:pPr>
            <w:r w:rsidRPr="00BB4599">
              <w:t>–</w:t>
            </w:r>
            <w:r w:rsidRPr="00BB4599">
              <w:tab/>
              <w:t>the supported modulation and coding schemes,</w:t>
            </w:r>
          </w:p>
          <w:p w:rsidR="007C47E8" w:rsidRPr="00BB4599" w:rsidRDefault="007C47E8" w:rsidP="007C47E8">
            <w:pPr>
              <w:pStyle w:val="Tabletext"/>
              <w:ind w:left="284" w:hanging="284"/>
            </w:pPr>
            <w:r w:rsidRPr="00BB4599">
              <w:t>–</w:t>
            </w:r>
            <w:r w:rsidRPr="00BB4599">
              <w:tab/>
              <w:t>the supporting channel quality measurements, the reporting of these measurements, their frequency and granularity.</w:t>
            </w:r>
          </w:p>
          <w:p w:rsidR="007C47E8" w:rsidRPr="00BB4599" w:rsidRDefault="007C47E8" w:rsidP="007C47E8">
            <w:pPr>
              <w:pStyle w:val="Tabletext"/>
              <w:rPr>
                <w:rFonts w:eastAsia="SimSun"/>
              </w:rPr>
            </w:pPr>
            <w:r w:rsidRPr="00BB4599">
              <w:t>Provide details of any adaptive modulation and coding schemes, including:</w:t>
            </w:r>
          </w:p>
          <w:p w:rsidR="007C47E8" w:rsidRPr="00BB4599" w:rsidRDefault="007C47E8" w:rsidP="007C47E8">
            <w:pPr>
              <w:pStyle w:val="Tabletext"/>
              <w:ind w:left="284" w:hanging="284"/>
            </w:pPr>
            <w:r w:rsidRPr="00BB4599">
              <w:t>–</w:t>
            </w:r>
            <w:r w:rsidRPr="00BB4599">
              <w:tab/>
              <w:t xml:space="preserve">Hybrid </w:t>
            </w:r>
            <w:proofErr w:type="spellStart"/>
            <w:r w:rsidRPr="00BB4599">
              <w:t>ARQ</w:t>
            </w:r>
            <w:proofErr w:type="spellEnd"/>
            <w:r w:rsidRPr="00BB4599">
              <w:t xml:space="preserve"> or other retransmission mechanisms? </w:t>
            </w:r>
          </w:p>
          <w:p w:rsidR="007C47E8" w:rsidRPr="00BB4599" w:rsidRDefault="007C47E8" w:rsidP="007C47E8">
            <w:pPr>
              <w:pStyle w:val="Tabletext"/>
              <w:ind w:left="284" w:hanging="284"/>
            </w:pPr>
            <w:r w:rsidRPr="00BB4599">
              <w:t>–</w:t>
            </w:r>
            <w:r w:rsidRPr="00BB4599">
              <w:tab/>
              <w:t xml:space="preserve">Algorithms for adaptive modulation and coding, which are used in the self-evaluation. </w:t>
            </w:r>
          </w:p>
          <w:p w:rsidR="007C47E8" w:rsidRDefault="007C47E8" w:rsidP="007C47E8">
            <w:pPr>
              <w:pStyle w:val="Tabletext"/>
              <w:ind w:left="284" w:hanging="284"/>
            </w:pPr>
            <w:r w:rsidRPr="00BB4599">
              <w:t>–</w:t>
            </w:r>
            <w:r w:rsidRPr="00BB4599">
              <w:tab/>
              <w:t>Other schemes?</w:t>
            </w:r>
          </w:p>
          <w:p w:rsidR="007C47E8" w:rsidRDefault="007C47E8" w:rsidP="007C47E8">
            <w:pPr>
              <w:pStyle w:val="Tabletext"/>
              <w:ind w:left="284" w:hanging="284"/>
            </w:pPr>
          </w:p>
          <w:p w:rsidR="007C47E8" w:rsidRPr="00D77B87" w:rsidRDefault="007C47E8" w:rsidP="00165916">
            <w:pPr>
              <w:pStyle w:val="Tabletext"/>
              <w:spacing w:beforeLines="50" w:before="120" w:after="0"/>
              <w:rPr>
                <w:i/>
                <w:iCs/>
              </w:rPr>
            </w:pPr>
            <w:r w:rsidRPr="00D77B87">
              <w:rPr>
                <w:i/>
                <w:iCs/>
              </w:rPr>
              <w:t xml:space="preserve">For data, the </w:t>
            </w:r>
            <w:proofErr w:type="spellStart"/>
            <w:r w:rsidRPr="00D77B87">
              <w:rPr>
                <w:i/>
                <w:iCs/>
              </w:rPr>
              <w:t>RIT</w:t>
            </w:r>
            <w:proofErr w:type="spellEnd"/>
            <w:r w:rsidRPr="00D77B87">
              <w:rPr>
                <w:i/>
                <w:iCs/>
              </w:rPr>
              <w:t xml:space="preserve"> supports the modulation schemes π/2-</w:t>
            </w:r>
            <w:proofErr w:type="spellStart"/>
            <w:r w:rsidRPr="00D77B87">
              <w:rPr>
                <w:i/>
                <w:iCs/>
              </w:rPr>
              <w:t>BPSK</w:t>
            </w:r>
            <w:proofErr w:type="spellEnd"/>
            <w:r w:rsidRPr="00D77B87">
              <w:rPr>
                <w:i/>
                <w:iCs/>
              </w:rPr>
              <w:t xml:space="preserve"> (for uplink only), </w:t>
            </w:r>
            <w:proofErr w:type="spellStart"/>
            <w:r w:rsidRPr="00D77B87">
              <w:rPr>
                <w:i/>
                <w:iCs/>
              </w:rPr>
              <w:t>QPSK</w:t>
            </w:r>
            <w:proofErr w:type="spellEnd"/>
            <w:r w:rsidRPr="00D77B87">
              <w:rPr>
                <w:i/>
                <w:iCs/>
              </w:rPr>
              <w:t xml:space="preserve">, 16 </w:t>
            </w:r>
            <w:proofErr w:type="spellStart"/>
            <w:r w:rsidRPr="00D77B87">
              <w:rPr>
                <w:i/>
                <w:iCs/>
              </w:rPr>
              <w:t>QAM</w:t>
            </w:r>
            <w:proofErr w:type="spellEnd"/>
            <w:r w:rsidRPr="00D77B87">
              <w:rPr>
                <w:i/>
                <w:iCs/>
              </w:rPr>
              <w:t xml:space="preserve">, 64 </w:t>
            </w:r>
            <w:proofErr w:type="spellStart"/>
            <w:r w:rsidRPr="00D77B87">
              <w:rPr>
                <w:i/>
                <w:iCs/>
              </w:rPr>
              <w:t>QAM</w:t>
            </w:r>
            <w:proofErr w:type="spellEnd"/>
            <w:r w:rsidRPr="00D77B87">
              <w:rPr>
                <w:i/>
                <w:iCs/>
              </w:rPr>
              <w:t xml:space="preserve"> </w:t>
            </w:r>
            <w:r w:rsidRPr="00D77B87">
              <w:rPr>
                <w:rFonts w:hint="eastAsia"/>
                <w:i/>
                <w:iCs/>
              </w:rPr>
              <w:t>a</w:t>
            </w:r>
            <w:r w:rsidRPr="00D77B87">
              <w:rPr>
                <w:i/>
                <w:iCs/>
              </w:rPr>
              <w:t xml:space="preserve">nd 256 </w:t>
            </w:r>
            <w:proofErr w:type="spellStart"/>
            <w:r w:rsidRPr="00D77B87">
              <w:rPr>
                <w:i/>
                <w:iCs/>
              </w:rPr>
              <w:t>QAM</w:t>
            </w:r>
            <w:proofErr w:type="spellEnd"/>
            <w:r w:rsidRPr="00D77B87">
              <w:rPr>
                <w:i/>
                <w:iCs/>
              </w:rPr>
              <w:t xml:space="preserve">, and distinct coding schemes for either data or control. </w:t>
            </w:r>
            <w:proofErr w:type="spellStart"/>
            <w:r w:rsidRPr="00D77B87">
              <w:rPr>
                <w:i/>
                <w:iCs/>
              </w:rPr>
              <w:t>LDPC</w:t>
            </w:r>
            <w:proofErr w:type="spellEnd"/>
            <w:r w:rsidRPr="00D77B87">
              <w:rPr>
                <w:i/>
                <w:iCs/>
              </w:rPr>
              <w:t xml:space="preserve"> coding is applied for both downlink data and uplink data.</w:t>
            </w:r>
          </w:p>
          <w:p w:rsidR="007C47E8" w:rsidRPr="00D77B87" w:rsidRDefault="007C47E8" w:rsidP="00165916">
            <w:pPr>
              <w:pStyle w:val="Tabletext"/>
              <w:spacing w:beforeLines="50" w:before="120" w:after="0"/>
              <w:rPr>
                <w:i/>
                <w:iCs/>
              </w:rPr>
            </w:pPr>
            <w:r w:rsidRPr="00D77B87">
              <w:rPr>
                <w:i/>
                <w:iCs/>
              </w:rPr>
              <w:t>In both downlink and uplink, link adaptation (selection of modulation scheme and code rate) is controlled by the base station. In the downlink the network selection of modulation-scheme/code-rate combination can e.g. be based on Channel Quality Indicators (</w:t>
            </w:r>
            <w:proofErr w:type="spellStart"/>
            <w:r w:rsidRPr="00D77B87">
              <w:rPr>
                <w:i/>
                <w:iCs/>
              </w:rPr>
              <w:t>CQIs</w:t>
            </w:r>
            <w:proofErr w:type="spellEnd"/>
            <w:r w:rsidRPr="00D77B87">
              <w:rPr>
                <w:i/>
                <w:iCs/>
              </w:rPr>
              <w:t xml:space="preserve">) reported by the terminals. Several different </w:t>
            </w:r>
            <w:proofErr w:type="spellStart"/>
            <w:r w:rsidRPr="00D77B87">
              <w:rPr>
                <w:i/>
                <w:iCs/>
              </w:rPr>
              <w:t>CQI</w:t>
            </w:r>
            <w:proofErr w:type="spellEnd"/>
            <w:r w:rsidRPr="00D77B87">
              <w:rPr>
                <w:i/>
                <w:iCs/>
              </w:rPr>
              <w:t xml:space="preserve"> modes exist, including normal resolution and high resolution modes, frequency-selective and wideband modes, periodic, semi-persistent and aperiodic modes. The </w:t>
            </w:r>
            <w:proofErr w:type="spellStart"/>
            <w:r w:rsidRPr="00D77B87">
              <w:rPr>
                <w:i/>
                <w:iCs/>
              </w:rPr>
              <w:t>CQI</w:t>
            </w:r>
            <w:proofErr w:type="spellEnd"/>
            <w:r w:rsidRPr="00D77B87">
              <w:rPr>
                <w:i/>
                <w:iCs/>
              </w:rPr>
              <w:t xml:space="preserve"> mode is controlled by the base station. In the uplink, the base station may measure either the traffic channel or sounding reference signals and use this as input to link adaptation.</w:t>
            </w:r>
          </w:p>
          <w:p w:rsidR="007C47E8" w:rsidRPr="00D77B87" w:rsidRDefault="007C47E8" w:rsidP="00165916">
            <w:pPr>
              <w:pStyle w:val="Tabletext"/>
              <w:spacing w:beforeLines="50" w:before="120" w:after="0"/>
              <w:rPr>
                <w:i/>
                <w:iCs/>
              </w:rPr>
            </w:pPr>
            <w:r w:rsidRPr="00D77B87">
              <w:rPr>
                <w:i/>
                <w:iCs/>
              </w:rPr>
              <w:t xml:space="preserve">On the MAC layer, hybrid </w:t>
            </w:r>
            <w:proofErr w:type="spellStart"/>
            <w:r w:rsidRPr="00D77B87">
              <w:rPr>
                <w:i/>
                <w:iCs/>
              </w:rPr>
              <w:t>ARQ</w:t>
            </w:r>
            <w:proofErr w:type="spellEnd"/>
            <w:r w:rsidRPr="00D77B87">
              <w:rPr>
                <w:i/>
                <w:iCs/>
              </w:rPr>
              <w:t xml:space="preserve"> with soft-combining between transmissions is supported. Different redundancy versions are used for different transmissions. The modulation scheme may be changed for retransmissions. To increase resource efficiency for both downlink and uplink, the retransmission can be based on one transport block or a group of smaller pieces of code blocks depending on the base station’s decision.  In order to minimize delay and feedback, a set of parallel stop-and-wait protocols are used. The residual errors can be handled by MAC </w:t>
            </w:r>
            <w:proofErr w:type="spellStart"/>
            <w:r w:rsidRPr="00D77B87">
              <w:rPr>
                <w:i/>
                <w:iCs/>
              </w:rPr>
              <w:t>ARQ</w:t>
            </w:r>
            <w:proofErr w:type="spellEnd"/>
            <w:r w:rsidRPr="00D77B87">
              <w:rPr>
                <w:i/>
                <w:iCs/>
              </w:rPr>
              <w:t xml:space="preserve"> on the </w:t>
            </w:r>
            <w:proofErr w:type="spellStart"/>
            <w:r w:rsidRPr="00D77B87">
              <w:rPr>
                <w:i/>
                <w:iCs/>
              </w:rPr>
              <w:t>RLC</w:t>
            </w:r>
            <w:proofErr w:type="spellEnd"/>
            <w:r w:rsidRPr="00D77B87">
              <w:rPr>
                <w:i/>
                <w:iCs/>
              </w:rPr>
              <w:t xml:space="preserve"> layer.</w:t>
            </w:r>
          </w:p>
          <w:p w:rsidR="007C47E8" w:rsidRPr="002175D0" w:rsidRDefault="007C47E8" w:rsidP="00165916">
            <w:pPr>
              <w:pStyle w:val="Tabletext"/>
              <w:spacing w:beforeLines="50" w:before="120" w:after="0"/>
              <w:rPr>
                <w:rFonts w:eastAsia="Malgun Gothic"/>
                <w:i/>
                <w:color w:val="0000FF"/>
                <w:sz w:val="22"/>
                <w:szCs w:val="22"/>
                <w:lang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t>5.2.3.2.10.2</w:t>
            </w:r>
          </w:p>
        </w:tc>
        <w:tc>
          <w:tcPr>
            <w:tcW w:w="7267" w:type="dxa"/>
          </w:tcPr>
          <w:p w:rsidR="007C47E8" w:rsidRPr="00BB4599" w:rsidRDefault="007C47E8" w:rsidP="007C47E8">
            <w:pPr>
              <w:pStyle w:val="Tabletext"/>
            </w:pPr>
            <w:r w:rsidRPr="00BB4599">
              <w:t>Provide details of any power control scheme included in the proposal, for example:</w:t>
            </w:r>
          </w:p>
          <w:p w:rsidR="007C47E8" w:rsidRPr="00BB4599" w:rsidRDefault="007C47E8" w:rsidP="007C47E8">
            <w:pPr>
              <w:pStyle w:val="Tabletext"/>
              <w:ind w:left="284" w:hanging="284"/>
            </w:pPr>
            <w:r w:rsidRPr="00BB4599">
              <w:t>–</w:t>
            </w:r>
            <w:r w:rsidRPr="00BB4599">
              <w:tab/>
              <w:t>Power control step size (dB)</w:t>
            </w:r>
          </w:p>
          <w:p w:rsidR="007C47E8" w:rsidRPr="00BB4599" w:rsidRDefault="007C47E8" w:rsidP="007C47E8">
            <w:pPr>
              <w:pStyle w:val="Tabletext"/>
              <w:ind w:left="284" w:hanging="284"/>
            </w:pPr>
            <w:r w:rsidRPr="00BB4599">
              <w:t>–</w:t>
            </w:r>
            <w:r w:rsidRPr="00BB4599">
              <w:tab/>
              <w:t>Power control cycles per second</w:t>
            </w:r>
          </w:p>
          <w:p w:rsidR="007C47E8" w:rsidRPr="00BB4599" w:rsidRDefault="007C47E8" w:rsidP="007C47E8">
            <w:pPr>
              <w:pStyle w:val="Tabletext"/>
              <w:ind w:left="284" w:hanging="284"/>
            </w:pPr>
            <w:r w:rsidRPr="00BB4599">
              <w:t>–</w:t>
            </w:r>
            <w:r w:rsidRPr="00BB4599">
              <w:tab/>
              <w:t>Power control dynamic range (dB)</w:t>
            </w:r>
          </w:p>
          <w:p w:rsidR="007C47E8" w:rsidRPr="00BB4599" w:rsidRDefault="007C47E8" w:rsidP="007C47E8">
            <w:pPr>
              <w:pStyle w:val="Tabletext"/>
              <w:ind w:left="284" w:hanging="284"/>
            </w:pPr>
            <w:r w:rsidRPr="00BB4599">
              <w:t>–</w:t>
            </w:r>
            <w:r w:rsidRPr="00BB4599">
              <w:tab/>
              <w:t>Minimum transmit power level with power control</w:t>
            </w:r>
          </w:p>
          <w:p w:rsidR="007C47E8" w:rsidRDefault="007C47E8" w:rsidP="007C47E8">
            <w:pPr>
              <w:pStyle w:val="Tabletext"/>
              <w:ind w:left="284" w:hanging="284"/>
            </w:pPr>
            <w:r w:rsidRPr="00BB4599">
              <w:t>–</w:t>
            </w:r>
            <w:r w:rsidRPr="00BB4599">
              <w:tab/>
              <w:t>Associated signalling and control messages.</w:t>
            </w:r>
          </w:p>
          <w:p w:rsidR="007C47E8" w:rsidRDefault="007C47E8" w:rsidP="007C47E8">
            <w:pPr>
              <w:pStyle w:val="Tabletext"/>
              <w:ind w:left="284" w:hanging="284"/>
            </w:pPr>
          </w:p>
          <w:p w:rsidR="007C47E8" w:rsidRPr="00D77B87" w:rsidRDefault="007C47E8" w:rsidP="00165916">
            <w:pPr>
              <w:pStyle w:val="Tabletext"/>
              <w:spacing w:beforeLines="50" w:before="120" w:after="0"/>
              <w:rPr>
                <w:i/>
                <w:iCs/>
              </w:rPr>
            </w:pPr>
            <w:r w:rsidRPr="00D77B87">
              <w:rPr>
                <w:i/>
                <w:iCs/>
              </w:rPr>
              <w:t xml:space="preserve">The </w:t>
            </w:r>
            <w:proofErr w:type="spellStart"/>
            <w:r w:rsidRPr="00D77B87">
              <w:rPr>
                <w:i/>
                <w:iCs/>
              </w:rPr>
              <w:t>RIT</w:t>
            </w:r>
            <w:proofErr w:type="spellEnd"/>
            <w:r w:rsidRPr="00D77B87">
              <w:rPr>
                <w:i/>
                <w:iCs/>
              </w:rPr>
              <w:t xml:space="preserve"> uplink power control is based on both signal-strength measurements done by the terminal itself (open-loop power control), as well as measurements by the base station. The later measurements are used to generate power-control commands that are subsequently fed back to the terminals as part of the downlink control signalling (closed-loop power control) and can be multiple commands to support the multipoint reception and/or beam-based transmission/reception. Both absolute and relative power-control commands are supported, and each step size is chosen in {-1, 0, 1, 3} for relative control and {-4, -1, 1, 4} for absolute control. The power control command is included in the downlink control message and can be broadcasted to relevant terminals for each slot, i.e., 1 </w:t>
            </w:r>
            <w:proofErr w:type="spellStart"/>
            <w:r w:rsidRPr="00D77B87">
              <w:rPr>
                <w:i/>
                <w:iCs/>
              </w:rPr>
              <w:t>ms</w:t>
            </w:r>
            <w:proofErr w:type="spellEnd"/>
            <w:r w:rsidRPr="00D77B87">
              <w:rPr>
                <w:i/>
                <w:iCs/>
              </w:rPr>
              <w:t xml:space="preserve"> or less depending on the numerology.</w:t>
            </w:r>
          </w:p>
          <w:p w:rsidR="007C47E8" w:rsidRPr="00D77B87" w:rsidRDefault="007C47E8" w:rsidP="00165916">
            <w:pPr>
              <w:pStyle w:val="Tabletext"/>
              <w:spacing w:beforeLines="50" w:before="120" w:after="0"/>
              <w:rPr>
                <w:i/>
                <w:iCs/>
              </w:rPr>
            </w:pPr>
            <w:r w:rsidRPr="00D77B87">
              <w:rPr>
                <w:i/>
                <w:iCs/>
              </w:rPr>
              <w:t>Downlink power control is network-implementation specific and thus outside the scope of the specification.</w:t>
            </w:r>
          </w:p>
          <w:p w:rsidR="007C47E8" w:rsidRPr="00BB4599" w:rsidRDefault="007C47E8" w:rsidP="007C47E8">
            <w:pPr>
              <w:pStyle w:val="Tabletext"/>
              <w:ind w:left="284" w:hanging="284"/>
            </w:pPr>
          </w:p>
        </w:tc>
      </w:tr>
    </w:tbl>
    <w:p w:rsidR="00812C4C" w:rsidRDefault="00812C4C">
      <w:r>
        <w:br w:type="page"/>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267"/>
      </w:tblGrid>
      <w:tr w:rsidR="007C47E8" w:rsidRPr="00BB4599" w:rsidTr="007C47E8">
        <w:trPr>
          <w:cantSplit/>
          <w:jc w:val="center"/>
        </w:trPr>
        <w:tc>
          <w:tcPr>
            <w:tcW w:w="1589" w:type="dxa"/>
          </w:tcPr>
          <w:p w:rsidR="007C47E8" w:rsidRPr="00D7292F" w:rsidRDefault="007C47E8" w:rsidP="007C47E8">
            <w:pPr>
              <w:pStyle w:val="Tabletext"/>
              <w:rPr>
                <w:rFonts w:eastAsia="Malgun Gothic"/>
                <w:b/>
                <w:color w:val="FF0000"/>
              </w:rPr>
            </w:pPr>
            <w:r w:rsidRPr="00D7292F">
              <w:rPr>
                <w:rFonts w:eastAsia="Malgun Gothic"/>
                <w:b/>
              </w:rPr>
              <w:lastRenderedPageBreak/>
              <w:t xml:space="preserve">5.2.3.2.11 </w:t>
            </w:r>
          </w:p>
        </w:tc>
        <w:tc>
          <w:tcPr>
            <w:tcW w:w="7267" w:type="dxa"/>
          </w:tcPr>
          <w:p w:rsidR="007C47E8" w:rsidRPr="00123735" w:rsidRDefault="007C47E8" w:rsidP="007C47E8">
            <w:pPr>
              <w:pStyle w:val="Tabletext"/>
              <w:rPr>
                <w:rFonts w:eastAsia="SimSun"/>
                <w:b/>
              </w:rPr>
            </w:pPr>
            <w:r w:rsidRPr="00BB4599">
              <w:rPr>
                <w:rFonts w:eastAsia="SimSun"/>
                <w:b/>
              </w:rPr>
              <w:t>Power classes</w:t>
            </w:r>
            <w:r>
              <w:rPr>
                <w:rFonts w:ascii="함초롬돋움" w:eastAsia="함초롬돋움" w:hAnsi="함초롬돋움" w:cs="함초롬돋움"/>
                <w:color w:val="C00000"/>
                <w:sz w:val="18"/>
                <w:lang w:eastAsia="ko-KR"/>
              </w:rPr>
              <w:t xml:space="preserve"> </w:t>
            </w: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5.2.3.2.11.1</w:t>
            </w:r>
            <w:r w:rsidRPr="00BB4599" w:rsidDel="00440BC5">
              <w:rPr>
                <w:rFonts w:eastAsia="Malgun Gothic"/>
              </w:rPr>
              <w:t xml:space="preserve"> </w:t>
            </w:r>
          </w:p>
        </w:tc>
        <w:tc>
          <w:tcPr>
            <w:tcW w:w="7267" w:type="dxa"/>
          </w:tcPr>
          <w:p w:rsidR="007C47E8" w:rsidRPr="00434263" w:rsidRDefault="007C47E8" w:rsidP="007C47E8">
            <w:pPr>
              <w:pStyle w:val="Tabletext"/>
              <w:rPr>
                <w:rFonts w:eastAsia="Malgun Gothic"/>
                <w:i/>
                <w:iCs/>
                <w:lang w:eastAsia="ko-KR"/>
              </w:rPr>
            </w:pPr>
            <w:proofErr w:type="spellStart"/>
            <w:r w:rsidRPr="00BB4599">
              <w:rPr>
                <w:i/>
                <w:iCs/>
                <w:lang w:eastAsia="zh-CN"/>
              </w:rPr>
              <w:t>UE</w:t>
            </w:r>
            <w:proofErr w:type="spellEnd"/>
            <w:r w:rsidRPr="00BB4599">
              <w:rPr>
                <w:i/>
                <w:iCs/>
              </w:rPr>
              <w:t xml:space="preserve"> emitted power</w:t>
            </w: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5.2.3.2.11.1.1</w:t>
            </w:r>
          </w:p>
        </w:tc>
        <w:tc>
          <w:tcPr>
            <w:tcW w:w="7267" w:type="dxa"/>
          </w:tcPr>
          <w:p w:rsidR="007C47E8" w:rsidRDefault="007C47E8" w:rsidP="007C47E8">
            <w:pPr>
              <w:pStyle w:val="Tabletext"/>
              <w:rPr>
                <w:rFonts w:eastAsia="Malgun Gothic"/>
                <w:lang w:eastAsia="ko-KR"/>
              </w:rPr>
            </w:pPr>
            <w:r w:rsidRPr="00BB4599">
              <w:t>What is the radiated antenna power measured at the antenna (</w:t>
            </w:r>
            <w:proofErr w:type="spellStart"/>
            <w:r w:rsidRPr="00BB4599">
              <w:t>dBm</w:t>
            </w:r>
            <w:proofErr w:type="spellEnd"/>
            <w:r w:rsidRPr="00BB4599">
              <w:t>)?</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i/>
                <w:iCs/>
              </w:rPr>
              <w:t>The output power is defined separately for different frequency ranges as described in below table.</w:t>
            </w:r>
          </w:p>
          <w:p w:rsidR="007C47E8" w:rsidRPr="00D77B87" w:rsidRDefault="007C47E8" w:rsidP="00165916">
            <w:pPr>
              <w:pStyle w:val="Tabletext"/>
              <w:spacing w:beforeLines="50" w:before="120" w:after="0"/>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242"/>
            </w:tblGrid>
            <w:tr w:rsidR="007C47E8" w:rsidRPr="00D77B87" w:rsidTr="007C47E8">
              <w:trPr>
                <w:jc w:val="center"/>
              </w:trPr>
              <w:tc>
                <w:tcPr>
                  <w:tcW w:w="3070" w:type="dxa"/>
                  <w:tcBorders>
                    <w:top w:val="single" w:sz="4" w:space="0" w:color="auto"/>
                    <w:left w:val="single" w:sz="4" w:space="0" w:color="auto"/>
                    <w:bottom w:val="single" w:sz="4" w:space="0" w:color="auto"/>
                    <w:right w:val="single" w:sz="4" w:space="0" w:color="auto"/>
                  </w:tcBorders>
                  <w:hideMark/>
                </w:tcPr>
                <w:p w:rsidR="007C47E8" w:rsidRPr="00E758C5" w:rsidRDefault="007C47E8" w:rsidP="007C47E8">
                  <w:pPr>
                    <w:pStyle w:val="TAC"/>
                    <w:rPr>
                      <w:rFonts w:ascii="Times New Roman" w:hAnsi="Times New Roman"/>
                      <w:i/>
                    </w:rPr>
                  </w:pPr>
                  <w:r>
                    <w:rPr>
                      <w:rFonts w:ascii="Times New Roman" w:hAnsi="Times New Roman"/>
                      <w:i/>
                    </w:rPr>
                    <w:t>Frequency range 1</w:t>
                  </w:r>
                </w:p>
              </w:tc>
              <w:tc>
                <w:tcPr>
                  <w:tcW w:w="3242" w:type="dxa"/>
                  <w:tcBorders>
                    <w:top w:val="single" w:sz="4" w:space="0" w:color="auto"/>
                    <w:left w:val="single" w:sz="4" w:space="0" w:color="auto"/>
                    <w:bottom w:val="single" w:sz="4" w:space="0" w:color="auto"/>
                    <w:right w:val="single" w:sz="4" w:space="0" w:color="auto"/>
                  </w:tcBorders>
                  <w:hideMark/>
                </w:tcPr>
                <w:p w:rsidR="007C47E8" w:rsidRPr="00E758C5" w:rsidRDefault="007C47E8" w:rsidP="007C47E8">
                  <w:pPr>
                    <w:pStyle w:val="TAC"/>
                    <w:rPr>
                      <w:rFonts w:ascii="Times New Roman" w:hAnsi="Times New Roman"/>
                      <w:i/>
                    </w:rPr>
                  </w:pPr>
                  <w:r w:rsidRPr="00E758C5">
                    <w:rPr>
                      <w:rFonts w:ascii="Times New Roman" w:hAnsi="Times New Roman"/>
                      <w:i/>
                    </w:rPr>
                    <w:t>450 MHz – 6000 MHz</w:t>
                  </w:r>
                </w:p>
              </w:tc>
            </w:tr>
            <w:tr w:rsidR="007C47E8" w:rsidRPr="00D77B87" w:rsidTr="007C47E8">
              <w:trPr>
                <w:jc w:val="center"/>
              </w:trPr>
              <w:tc>
                <w:tcPr>
                  <w:tcW w:w="3070" w:type="dxa"/>
                  <w:tcBorders>
                    <w:top w:val="single" w:sz="4" w:space="0" w:color="auto"/>
                    <w:left w:val="single" w:sz="4" w:space="0" w:color="auto"/>
                    <w:bottom w:val="single" w:sz="4" w:space="0" w:color="auto"/>
                    <w:right w:val="single" w:sz="4" w:space="0" w:color="auto"/>
                  </w:tcBorders>
                  <w:hideMark/>
                </w:tcPr>
                <w:p w:rsidR="007C47E8" w:rsidRPr="00E758C5" w:rsidRDefault="007C47E8" w:rsidP="007C47E8">
                  <w:pPr>
                    <w:pStyle w:val="TAC"/>
                    <w:rPr>
                      <w:rFonts w:ascii="Times New Roman" w:hAnsi="Times New Roman"/>
                      <w:i/>
                    </w:rPr>
                  </w:pPr>
                  <w:r>
                    <w:rPr>
                      <w:rFonts w:ascii="Times New Roman" w:hAnsi="Times New Roman"/>
                      <w:i/>
                    </w:rPr>
                    <w:t>Frequency range 2</w:t>
                  </w:r>
                </w:p>
              </w:tc>
              <w:tc>
                <w:tcPr>
                  <w:tcW w:w="3242" w:type="dxa"/>
                  <w:tcBorders>
                    <w:top w:val="single" w:sz="4" w:space="0" w:color="auto"/>
                    <w:left w:val="single" w:sz="4" w:space="0" w:color="auto"/>
                    <w:bottom w:val="single" w:sz="4" w:space="0" w:color="auto"/>
                    <w:right w:val="single" w:sz="4" w:space="0" w:color="auto"/>
                  </w:tcBorders>
                  <w:hideMark/>
                </w:tcPr>
                <w:p w:rsidR="007C47E8" w:rsidRPr="00E758C5" w:rsidRDefault="007C47E8" w:rsidP="007C47E8">
                  <w:pPr>
                    <w:pStyle w:val="TAC"/>
                    <w:rPr>
                      <w:rFonts w:ascii="Times New Roman" w:hAnsi="Times New Roman"/>
                      <w:i/>
                    </w:rPr>
                  </w:pPr>
                  <w:r w:rsidRPr="00E758C5">
                    <w:rPr>
                      <w:rFonts w:ascii="Times New Roman" w:hAnsi="Times New Roman"/>
                      <w:i/>
                    </w:rPr>
                    <w:t>24250 MHz – 52600 MHz</w:t>
                  </w:r>
                </w:p>
              </w:tc>
            </w:tr>
          </w:tbl>
          <w:p w:rsidR="007C47E8" w:rsidRPr="00D77B87" w:rsidRDefault="007C47E8" w:rsidP="007C47E8">
            <w:pPr>
              <w:pStyle w:val="Tabletext"/>
              <w:jc w:val="both"/>
              <w:rPr>
                <w:i/>
                <w:sz w:val="22"/>
                <w:szCs w:val="22"/>
                <w:lang w:val="en-US" w:eastAsia="ja-JP"/>
              </w:rPr>
            </w:pPr>
          </w:p>
          <w:p w:rsidR="007C47E8" w:rsidRPr="00D77B87" w:rsidRDefault="007C47E8" w:rsidP="00165916">
            <w:pPr>
              <w:pStyle w:val="Tabletext"/>
              <w:spacing w:beforeLines="50" w:before="120" w:after="0"/>
              <w:rPr>
                <w:i/>
                <w:iCs/>
              </w:rPr>
            </w:pPr>
            <w:r w:rsidRPr="00D77B87">
              <w:rPr>
                <w:i/>
                <w:iCs/>
              </w:rPr>
              <w:t xml:space="preserve">The output power for the frequency range 1 is </w:t>
            </w:r>
            <w:r w:rsidRPr="00D77B87">
              <w:rPr>
                <w:rFonts w:hint="eastAsia"/>
                <w:i/>
                <w:iCs/>
              </w:rPr>
              <w:t xml:space="preserve">23.0 </w:t>
            </w:r>
            <w:proofErr w:type="spellStart"/>
            <w:r w:rsidRPr="00D77B87">
              <w:rPr>
                <w:rFonts w:hint="eastAsia"/>
                <w:i/>
                <w:iCs/>
              </w:rPr>
              <w:t>dBm</w:t>
            </w:r>
            <w:proofErr w:type="spellEnd"/>
          </w:p>
          <w:p w:rsidR="007C47E8" w:rsidRPr="00D77B87" w:rsidRDefault="007C47E8" w:rsidP="00165916">
            <w:pPr>
              <w:pStyle w:val="Tabletext"/>
              <w:spacing w:beforeLines="50" w:before="120" w:after="0"/>
              <w:rPr>
                <w:i/>
                <w:iCs/>
              </w:rPr>
            </w:pPr>
            <w:r w:rsidRPr="00D77B87">
              <w:rPr>
                <w:i/>
                <w:iCs/>
              </w:rPr>
              <w:t>The output power for the frequency range 2 is TBD</w:t>
            </w:r>
          </w:p>
          <w:p w:rsidR="007C47E8" w:rsidRPr="00A826E0"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5.2.3.2.11.1.2</w:t>
            </w:r>
            <w:r w:rsidRPr="00BB4599" w:rsidDel="00440BC5">
              <w:rPr>
                <w:rFonts w:eastAsia="Malgun Gothic"/>
              </w:rPr>
              <w:t xml:space="preserve"> </w:t>
            </w:r>
          </w:p>
        </w:tc>
        <w:tc>
          <w:tcPr>
            <w:tcW w:w="7267" w:type="dxa"/>
          </w:tcPr>
          <w:p w:rsidR="007C47E8" w:rsidRDefault="007C47E8" w:rsidP="007C47E8">
            <w:pPr>
              <w:pStyle w:val="Tabletext"/>
              <w:rPr>
                <w:rFonts w:eastAsia="Malgun Gothic"/>
                <w:lang w:eastAsia="ko-KR"/>
              </w:rPr>
            </w:pPr>
            <w:r w:rsidRPr="00BB4599">
              <w:t>What is the maximum peak power transmitted while in active or busy state?</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i/>
                <w:iCs/>
              </w:rPr>
              <w:t xml:space="preserve">The maximum output power for transmission bandwidth within the channel bandwidth of carrier is defined according to the </w:t>
            </w:r>
            <w:proofErr w:type="spellStart"/>
            <w:r w:rsidRPr="00D77B87">
              <w:rPr>
                <w:i/>
                <w:iCs/>
              </w:rPr>
              <w:t>UE</w:t>
            </w:r>
            <w:proofErr w:type="spellEnd"/>
            <w:r w:rsidRPr="00D77B87">
              <w:rPr>
                <w:i/>
                <w:iCs/>
              </w:rPr>
              <w:t xml:space="preserve"> power class and the frequency range. (See 5.2.3.2.11.1.1)</w:t>
            </w:r>
          </w:p>
          <w:p w:rsidR="007C47E8" w:rsidRPr="00434263" w:rsidRDefault="007C47E8" w:rsidP="007C47E8">
            <w:pPr>
              <w:pStyle w:val="Tabletext"/>
              <w:rPr>
                <w:rFonts w:eastAsia="Malgun Gothic"/>
                <w:lang w:eastAsia="ko-KR"/>
              </w:rPr>
            </w:pPr>
          </w:p>
        </w:tc>
      </w:tr>
      <w:tr w:rsidR="007C47E8" w:rsidRPr="00BB4599" w:rsidTr="007C47E8">
        <w:trPr>
          <w:jc w:val="center"/>
        </w:trPr>
        <w:tc>
          <w:tcPr>
            <w:tcW w:w="1589" w:type="dxa"/>
          </w:tcPr>
          <w:p w:rsidR="007C47E8" w:rsidRPr="00BB4599" w:rsidRDefault="007C47E8" w:rsidP="007C47E8">
            <w:pPr>
              <w:pStyle w:val="Tabletext"/>
              <w:rPr>
                <w:rFonts w:eastAsia="Malgun Gothic"/>
              </w:rPr>
            </w:pPr>
            <w:r w:rsidRPr="00BB4599">
              <w:rPr>
                <w:rFonts w:eastAsia="Malgun Gothic"/>
              </w:rPr>
              <w:t>5.2.3.2.11.1.3</w:t>
            </w:r>
          </w:p>
        </w:tc>
        <w:tc>
          <w:tcPr>
            <w:tcW w:w="7267" w:type="dxa"/>
          </w:tcPr>
          <w:p w:rsidR="007C47E8" w:rsidRDefault="007C47E8" w:rsidP="007C47E8">
            <w:pPr>
              <w:pStyle w:val="Tabletext"/>
              <w:rPr>
                <w:rFonts w:eastAsia="Malgun Gothic"/>
                <w:lang w:eastAsia="ko-KR"/>
              </w:rPr>
            </w:pPr>
            <w:r w:rsidRPr="00BB4599">
              <w:t>What is the time averaged power transmitted while in active or busy state? Provide a detailed explanation used to calculate this time average power.</w:t>
            </w:r>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434263" w:rsidRDefault="007C47E8" w:rsidP="007C47E8">
            <w:pPr>
              <w:pStyle w:val="Tabletext"/>
              <w:jc w:val="both"/>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5.2.3.2.11.2</w:t>
            </w:r>
          </w:p>
        </w:tc>
        <w:tc>
          <w:tcPr>
            <w:tcW w:w="7267" w:type="dxa"/>
          </w:tcPr>
          <w:p w:rsidR="007C47E8" w:rsidRPr="00434263" w:rsidRDefault="007C47E8" w:rsidP="007C47E8">
            <w:pPr>
              <w:pStyle w:val="Tabletext"/>
              <w:rPr>
                <w:rFonts w:eastAsia="Malgun Gothic"/>
                <w:i/>
                <w:iCs/>
                <w:lang w:eastAsia="ko-KR"/>
              </w:rPr>
            </w:pPr>
            <w:r w:rsidRPr="00BB4599">
              <w:rPr>
                <w:i/>
                <w:iCs/>
              </w:rPr>
              <w:t>Base station emitted power</w:t>
            </w:r>
          </w:p>
        </w:tc>
      </w:tr>
      <w:tr w:rsidR="007C47E8" w:rsidRPr="00BB4599" w:rsidTr="007C47E8">
        <w:trPr>
          <w:jc w:val="center"/>
        </w:trPr>
        <w:tc>
          <w:tcPr>
            <w:tcW w:w="1589" w:type="dxa"/>
          </w:tcPr>
          <w:p w:rsidR="007C47E8" w:rsidRPr="00BB4599" w:rsidRDefault="007C47E8" w:rsidP="007C47E8">
            <w:pPr>
              <w:pStyle w:val="Tabletext"/>
              <w:rPr>
                <w:rFonts w:eastAsia="Malgun Gothic"/>
              </w:rPr>
            </w:pPr>
            <w:r w:rsidRPr="00BB4599">
              <w:rPr>
                <w:rFonts w:eastAsia="Malgun Gothic"/>
              </w:rPr>
              <w:t>5.2.3.2.11.2.1</w:t>
            </w:r>
          </w:p>
        </w:tc>
        <w:tc>
          <w:tcPr>
            <w:tcW w:w="7267" w:type="dxa"/>
          </w:tcPr>
          <w:p w:rsidR="007C47E8" w:rsidRDefault="007C47E8" w:rsidP="007C47E8">
            <w:pPr>
              <w:pStyle w:val="Tabletext"/>
              <w:rPr>
                <w:rFonts w:eastAsia="Malgun Gothic"/>
                <w:lang w:eastAsia="ko-KR"/>
              </w:rPr>
            </w:pPr>
            <w:r w:rsidRPr="00BB4599">
              <w:t>What is the base station transmit power per RF carrier?</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i/>
                <w:iCs/>
              </w:rPr>
              <w:t xml:space="preserve">The base station is declared to support one or more beams. The </w:t>
            </w:r>
            <w:r w:rsidRPr="00D77B87">
              <w:rPr>
                <w:rFonts w:hint="eastAsia"/>
                <w:i/>
                <w:iCs/>
              </w:rPr>
              <w:t xml:space="preserve">base station </w:t>
            </w:r>
            <w:r w:rsidRPr="00D77B87">
              <w:rPr>
                <w:i/>
                <w:iCs/>
              </w:rPr>
              <w:t xml:space="preserve">transmit power is defined as the </w:t>
            </w:r>
            <w:proofErr w:type="spellStart"/>
            <w:r w:rsidRPr="00D77B87">
              <w:rPr>
                <w:i/>
                <w:iCs/>
              </w:rPr>
              <w:t>EIRP</w:t>
            </w:r>
            <w:proofErr w:type="spellEnd"/>
            <w:r w:rsidRPr="00D77B87">
              <w:rPr>
                <w:i/>
                <w:iCs/>
              </w:rPr>
              <w:t xml:space="preserve"> level for a declared beam at a specific beam peak direction.</w:t>
            </w:r>
          </w:p>
          <w:p w:rsidR="007C47E8" w:rsidRPr="00BB4599" w:rsidRDefault="007C47E8" w:rsidP="007C47E8">
            <w:pPr>
              <w:pStyle w:val="Tabletext"/>
            </w:pPr>
          </w:p>
        </w:tc>
      </w:tr>
      <w:tr w:rsidR="007C47E8" w:rsidRPr="00BB4599" w:rsidTr="007C47E8">
        <w:trPr>
          <w:cantSplit/>
          <w:jc w:val="center"/>
        </w:trPr>
        <w:tc>
          <w:tcPr>
            <w:tcW w:w="1589" w:type="dxa"/>
            <w:tcBorders>
              <w:bottom w:val="single" w:sz="4" w:space="0" w:color="auto"/>
            </w:tcBorders>
          </w:tcPr>
          <w:p w:rsidR="007C47E8" w:rsidRPr="00BB4599" w:rsidRDefault="007C47E8" w:rsidP="007C47E8">
            <w:pPr>
              <w:pStyle w:val="Tabletext"/>
              <w:rPr>
                <w:rFonts w:eastAsia="Malgun Gothic"/>
              </w:rPr>
            </w:pPr>
            <w:r w:rsidRPr="00BB4599">
              <w:rPr>
                <w:rFonts w:eastAsia="Malgun Gothic"/>
              </w:rPr>
              <w:t>5.2.3.2.11.2.2</w:t>
            </w:r>
            <w:r w:rsidRPr="00BB4599" w:rsidDel="00440BC5">
              <w:rPr>
                <w:rFonts w:eastAsia="Malgun Gothic"/>
              </w:rPr>
              <w:t xml:space="preserve"> </w:t>
            </w:r>
          </w:p>
        </w:tc>
        <w:tc>
          <w:tcPr>
            <w:tcW w:w="7267" w:type="dxa"/>
            <w:tcBorders>
              <w:bottom w:val="single" w:sz="4" w:space="0" w:color="auto"/>
            </w:tcBorders>
          </w:tcPr>
          <w:p w:rsidR="007C47E8" w:rsidRDefault="007C47E8" w:rsidP="007C47E8">
            <w:pPr>
              <w:pStyle w:val="Tabletext"/>
              <w:rPr>
                <w:rFonts w:eastAsia="Malgun Gothic"/>
                <w:lang w:eastAsia="ko-KR"/>
              </w:rPr>
            </w:pPr>
            <w:r w:rsidRPr="00BB4599">
              <w:t>What is the maximum peak transmitted power per RF carrier radiated from antenna?</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i/>
                <w:iCs/>
              </w:rPr>
              <w:t>The base station maximum carrier output power is mean power level measured per carrier at the indicted interface, during the transmitter ON period in a specified reference condition</w:t>
            </w:r>
          </w:p>
          <w:p w:rsidR="007C47E8" w:rsidRPr="00D77B87" w:rsidRDefault="007C47E8" w:rsidP="00165916">
            <w:pPr>
              <w:pStyle w:val="Tabletext"/>
              <w:spacing w:beforeLines="50" w:before="120" w:after="0"/>
              <w:rPr>
                <w:i/>
                <w:iCs/>
              </w:rPr>
            </w:pPr>
            <w:r w:rsidRPr="00D77B87">
              <w:rPr>
                <w:i/>
                <w:iCs/>
              </w:rPr>
              <w:t xml:space="preserve">Despite the general requirements for the BS output power described in </w:t>
            </w:r>
            <w:proofErr w:type="spellStart"/>
            <w:r w:rsidRPr="00D77B87">
              <w:rPr>
                <w:i/>
                <w:iCs/>
              </w:rPr>
              <w:t>3GPP</w:t>
            </w:r>
            <w:proofErr w:type="spellEnd"/>
            <w:r w:rsidRPr="00D77B87">
              <w:rPr>
                <w:i/>
                <w:iCs/>
              </w:rPr>
              <w:t xml:space="preserve"> </w:t>
            </w:r>
            <w:proofErr w:type="spellStart"/>
            <w:r w:rsidRPr="00D77B87">
              <w:rPr>
                <w:i/>
                <w:iCs/>
              </w:rPr>
              <w:t>TS</w:t>
            </w:r>
            <w:proofErr w:type="spellEnd"/>
            <w:r w:rsidRPr="00D77B87">
              <w:rPr>
                <w:i/>
                <w:iCs/>
              </w:rPr>
              <w:t xml:space="preserve"> 38.104, additional regional requirements might be applicable.</w:t>
            </w:r>
          </w:p>
          <w:p w:rsidR="007C47E8" w:rsidRPr="00D77B87" w:rsidRDefault="007C47E8" w:rsidP="00165916">
            <w:pPr>
              <w:pStyle w:val="Tabletext"/>
              <w:spacing w:beforeLines="50" w:before="120" w:after="0"/>
              <w:rPr>
                <w:i/>
                <w:iCs/>
              </w:rPr>
            </w:pPr>
            <w:r w:rsidRPr="00D77B87">
              <w:rPr>
                <w:i/>
                <w:iCs/>
              </w:rPr>
              <w:t>There may exist regional regulatory requirements which limit the maximum radiated transmit power.</w:t>
            </w:r>
          </w:p>
          <w:p w:rsidR="007C47E8" w:rsidRPr="00035B9C" w:rsidRDefault="007C47E8" w:rsidP="007C47E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pPr>
          </w:p>
        </w:tc>
      </w:tr>
      <w:tr w:rsidR="007C47E8" w:rsidRPr="00BB4599" w:rsidTr="007C47E8">
        <w:trPr>
          <w:cantSplit/>
          <w:jc w:val="center"/>
        </w:trPr>
        <w:tc>
          <w:tcPr>
            <w:tcW w:w="1589" w:type="dxa"/>
            <w:tcBorders>
              <w:bottom w:val="single" w:sz="4" w:space="0" w:color="auto"/>
            </w:tcBorders>
          </w:tcPr>
          <w:p w:rsidR="007C47E8" w:rsidRPr="00BB4599" w:rsidRDefault="007C47E8" w:rsidP="007C47E8">
            <w:pPr>
              <w:pStyle w:val="Tabletext"/>
              <w:rPr>
                <w:rFonts w:eastAsia="Malgun Gothic"/>
              </w:rPr>
            </w:pPr>
            <w:r w:rsidRPr="00BB4599">
              <w:rPr>
                <w:rFonts w:eastAsia="Malgun Gothic"/>
              </w:rPr>
              <w:t>5.2.3.2.11.2.3</w:t>
            </w:r>
          </w:p>
        </w:tc>
        <w:tc>
          <w:tcPr>
            <w:tcW w:w="7267" w:type="dxa"/>
            <w:tcBorders>
              <w:bottom w:val="single" w:sz="4" w:space="0" w:color="auto"/>
            </w:tcBorders>
          </w:tcPr>
          <w:p w:rsidR="007C47E8" w:rsidRDefault="007C47E8" w:rsidP="007C47E8">
            <w:pPr>
              <w:pStyle w:val="Tabletext"/>
              <w:rPr>
                <w:rFonts w:eastAsia="Malgun Gothic"/>
                <w:lang w:eastAsia="ko-KR"/>
              </w:rPr>
            </w:pPr>
            <w:r w:rsidRPr="00BB4599">
              <w:t>What is the average transmitted power per RF carrier radiated from antenna?</w:t>
            </w:r>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511507" w:rsidRDefault="007C47E8" w:rsidP="007C47E8">
            <w:pPr>
              <w:pStyle w:val="Tabletext"/>
              <w:rPr>
                <w:rFonts w:eastAsia="Malgun Gothic"/>
                <w:lang w:eastAsia="ko-KR"/>
              </w:rPr>
            </w:pPr>
          </w:p>
        </w:tc>
      </w:tr>
    </w:tbl>
    <w:p w:rsidR="00812C4C" w:rsidRDefault="00812C4C">
      <w:r>
        <w:br w:type="page"/>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267"/>
      </w:tblGrid>
      <w:tr w:rsidR="007C47E8" w:rsidRPr="00BB4599" w:rsidTr="007C47E8">
        <w:trPr>
          <w:cantSplit/>
          <w:jc w:val="center"/>
        </w:trPr>
        <w:tc>
          <w:tcPr>
            <w:tcW w:w="1589" w:type="dxa"/>
            <w:tcBorders>
              <w:top w:val="nil"/>
            </w:tcBorders>
          </w:tcPr>
          <w:p w:rsidR="007C47E8" w:rsidRPr="00BB4599" w:rsidRDefault="007C47E8" w:rsidP="007C47E8">
            <w:pPr>
              <w:pStyle w:val="Tabletext"/>
              <w:rPr>
                <w:rFonts w:eastAsia="Malgun Gothic"/>
                <w:b/>
              </w:rPr>
            </w:pPr>
            <w:r w:rsidRPr="00BB4599">
              <w:rPr>
                <w:rFonts w:eastAsia="Malgun Gothic"/>
                <w:b/>
              </w:rPr>
              <w:lastRenderedPageBreak/>
              <w:t>5.2.3.2.12</w:t>
            </w:r>
            <w:r>
              <w:rPr>
                <w:rFonts w:eastAsia="Malgun Gothic"/>
                <w:b/>
              </w:rPr>
              <w:t xml:space="preserve"> </w:t>
            </w:r>
          </w:p>
        </w:tc>
        <w:tc>
          <w:tcPr>
            <w:tcW w:w="7267" w:type="dxa"/>
            <w:tcBorders>
              <w:top w:val="nil"/>
            </w:tcBorders>
          </w:tcPr>
          <w:p w:rsidR="007C47E8" w:rsidRPr="00BB4599" w:rsidRDefault="007C47E8" w:rsidP="007C47E8">
            <w:pPr>
              <w:pStyle w:val="Tabletext"/>
              <w:rPr>
                <w:b/>
              </w:rPr>
            </w:pPr>
            <w:r w:rsidRPr="00BB4599">
              <w:rPr>
                <w:b/>
              </w:rPr>
              <w:t xml:space="preserve">Scheduler, </w:t>
            </w:r>
            <w:proofErr w:type="spellStart"/>
            <w:r w:rsidRPr="00BB4599">
              <w:rPr>
                <w:b/>
              </w:rPr>
              <w:t>QoS</w:t>
            </w:r>
            <w:proofErr w:type="spellEnd"/>
            <w:r w:rsidRPr="00BB4599">
              <w:rPr>
                <w:b/>
              </w:rPr>
              <w:t xml:space="preserve"> support and management, data services</w:t>
            </w:r>
          </w:p>
        </w:tc>
      </w:tr>
      <w:tr w:rsidR="007C47E8" w:rsidRPr="00BB4599" w:rsidTr="007C47E8">
        <w:trPr>
          <w:cantSplit/>
          <w:jc w:val="center"/>
        </w:trPr>
        <w:tc>
          <w:tcPr>
            <w:tcW w:w="1589" w:type="dxa"/>
          </w:tcPr>
          <w:p w:rsidR="007C47E8" w:rsidRPr="00BB4599" w:rsidRDefault="007C47E8" w:rsidP="007C47E8">
            <w:pPr>
              <w:pStyle w:val="Tabletext"/>
            </w:pPr>
            <w:r w:rsidRPr="00BB4599">
              <w:t>5.2.3.2.12.1</w:t>
            </w:r>
          </w:p>
        </w:tc>
        <w:tc>
          <w:tcPr>
            <w:tcW w:w="7267" w:type="dxa"/>
          </w:tcPr>
          <w:p w:rsidR="007C47E8" w:rsidRPr="00BB4599" w:rsidRDefault="007C47E8" w:rsidP="007C47E8">
            <w:pPr>
              <w:pStyle w:val="Tabletext"/>
            </w:pPr>
            <w:proofErr w:type="spellStart"/>
            <w:r w:rsidRPr="00BB4599">
              <w:t>QoS</w:t>
            </w:r>
            <w:proofErr w:type="spellEnd"/>
            <w:r w:rsidRPr="00BB4599">
              <w:t xml:space="preserve"> support</w:t>
            </w:r>
          </w:p>
          <w:p w:rsidR="007C47E8" w:rsidRPr="00BB4599" w:rsidRDefault="007C47E8" w:rsidP="007C47E8">
            <w:pPr>
              <w:pStyle w:val="Tabletext"/>
              <w:ind w:left="284" w:hanging="284"/>
            </w:pPr>
            <w:r w:rsidRPr="00BB4599">
              <w:t>–</w:t>
            </w:r>
            <w:r w:rsidRPr="00BB4599">
              <w:tab/>
              <w:t xml:space="preserve">What </w:t>
            </w:r>
            <w:proofErr w:type="spellStart"/>
            <w:r w:rsidRPr="00BB4599">
              <w:t>QoS</w:t>
            </w:r>
            <w:proofErr w:type="spellEnd"/>
            <w:r w:rsidRPr="00BB4599">
              <w:t xml:space="preserve"> classes are supported?</w:t>
            </w:r>
          </w:p>
          <w:p w:rsidR="007C47E8" w:rsidRPr="00BB4599" w:rsidRDefault="007C47E8" w:rsidP="007C47E8">
            <w:pPr>
              <w:pStyle w:val="Tabletext"/>
              <w:ind w:left="284" w:hanging="284"/>
            </w:pPr>
            <w:r w:rsidRPr="00BB4599">
              <w:t>–</w:t>
            </w:r>
            <w:r w:rsidRPr="00BB4599">
              <w:tab/>
              <w:t xml:space="preserve">How </w:t>
            </w:r>
            <w:proofErr w:type="spellStart"/>
            <w:r w:rsidRPr="00BB4599">
              <w:t>QoS</w:t>
            </w:r>
            <w:proofErr w:type="spellEnd"/>
            <w:r w:rsidRPr="00BB4599">
              <w:t xml:space="preserve"> classes associated with each service flow can be negotiated.</w:t>
            </w:r>
          </w:p>
          <w:p w:rsidR="007C47E8" w:rsidRPr="00BB4599" w:rsidRDefault="007C47E8" w:rsidP="007C47E8">
            <w:pPr>
              <w:pStyle w:val="Tabletext"/>
              <w:ind w:left="284" w:hanging="284"/>
            </w:pPr>
            <w:r w:rsidRPr="00BB4599">
              <w:t>–</w:t>
            </w:r>
            <w:r w:rsidRPr="00BB4599">
              <w:tab/>
            </w:r>
            <w:proofErr w:type="spellStart"/>
            <w:r w:rsidRPr="00BB4599">
              <w:t>QoS</w:t>
            </w:r>
            <w:proofErr w:type="spellEnd"/>
            <w:r w:rsidRPr="00BB4599">
              <w:t xml:space="preserve"> attributes, for example:</w:t>
            </w:r>
          </w:p>
          <w:p w:rsidR="007C47E8" w:rsidRPr="00BB4599" w:rsidRDefault="007C47E8" w:rsidP="007C47E8">
            <w:pPr>
              <w:pStyle w:val="Tabletext"/>
              <w:ind w:left="567" w:hanging="567"/>
            </w:pPr>
            <w:r w:rsidRPr="00BB4599">
              <w:tab/>
              <w:t>•</w:t>
            </w:r>
            <w:r w:rsidRPr="00BB4599">
              <w:tab/>
              <w:t>data rate (ranging from the lowest supported data rate to maximum data rate supported by the MAC/</w:t>
            </w:r>
            <w:proofErr w:type="spellStart"/>
            <w:r w:rsidRPr="00BB4599">
              <w:t>PHY</w:t>
            </w:r>
            <w:proofErr w:type="spellEnd"/>
            <w:r w:rsidRPr="00BB4599">
              <w:t>);</w:t>
            </w:r>
          </w:p>
          <w:p w:rsidR="007C47E8" w:rsidRPr="00BB4599" w:rsidRDefault="007C47E8" w:rsidP="007C47E8">
            <w:pPr>
              <w:pStyle w:val="Tabletext"/>
              <w:ind w:left="567" w:hanging="567"/>
            </w:pPr>
            <w:r w:rsidRPr="00BB4599">
              <w:tab/>
              <w:t>•</w:t>
            </w:r>
            <w:r w:rsidRPr="00BB4599">
              <w:tab/>
              <w:t>control plane and user plane latency (delivery delay);</w:t>
            </w:r>
          </w:p>
          <w:p w:rsidR="007C47E8" w:rsidRPr="00BB4599" w:rsidRDefault="007C47E8" w:rsidP="007C47E8">
            <w:pPr>
              <w:pStyle w:val="Tabletext"/>
              <w:ind w:left="567" w:hanging="567"/>
            </w:pPr>
            <w:r w:rsidRPr="00BB4599">
              <w:tab/>
              <w:t>•</w:t>
            </w:r>
            <w:r w:rsidRPr="00BB4599">
              <w:tab/>
              <w:t xml:space="preserve">packet </w:t>
            </w:r>
            <w:r>
              <w:t>error ratio</w:t>
            </w:r>
            <w:r w:rsidRPr="00BB4599">
              <w:t xml:space="preserve"> (after all corrections provided by the MAC/</w:t>
            </w:r>
            <w:proofErr w:type="spellStart"/>
            <w:r w:rsidRPr="00BB4599">
              <w:t>PHY</w:t>
            </w:r>
            <w:proofErr w:type="spellEnd"/>
            <w:r w:rsidRPr="00BB4599">
              <w:t xml:space="preserve"> layers), and delay variation (jitter).</w:t>
            </w:r>
          </w:p>
          <w:p w:rsidR="007C47E8" w:rsidRPr="00BB4599" w:rsidRDefault="007C47E8" w:rsidP="007C47E8">
            <w:pPr>
              <w:pStyle w:val="Tabletext"/>
              <w:ind w:left="284" w:hanging="284"/>
            </w:pPr>
            <w:r w:rsidRPr="00BB4599">
              <w:t>–</w:t>
            </w:r>
            <w:r w:rsidRPr="00BB4599">
              <w:tab/>
              <w:t xml:space="preserve">Is </w:t>
            </w:r>
            <w:proofErr w:type="spellStart"/>
            <w:r w:rsidRPr="00BB4599">
              <w:t>QoS</w:t>
            </w:r>
            <w:proofErr w:type="spellEnd"/>
            <w:r w:rsidRPr="00BB4599">
              <w:t xml:space="preserve"> supported when handing off between radio access networks? If so, describe the corresponding</w:t>
            </w:r>
            <w:r w:rsidRPr="00BB4599">
              <w:rPr>
                <w:lang w:eastAsia="zh-CN"/>
              </w:rPr>
              <w:t xml:space="preserve"> procedures</w:t>
            </w:r>
            <w:r w:rsidRPr="00BB4599">
              <w:t>.</w:t>
            </w:r>
          </w:p>
          <w:p w:rsidR="007C47E8" w:rsidRDefault="007C47E8" w:rsidP="007C47E8">
            <w:pPr>
              <w:pStyle w:val="Tabletext"/>
              <w:ind w:left="284" w:hanging="284"/>
            </w:pPr>
            <w:r w:rsidRPr="00BB4599">
              <w:t>–</w:t>
            </w:r>
            <w:r w:rsidRPr="00BB4599">
              <w:tab/>
              <w:t xml:space="preserve">How users may utilize several applications with differing </w:t>
            </w:r>
            <w:proofErr w:type="spellStart"/>
            <w:r w:rsidRPr="00BB4599">
              <w:t>QoS</w:t>
            </w:r>
            <w:proofErr w:type="spellEnd"/>
            <w:r w:rsidRPr="00BB4599">
              <w:t xml:space="preserve"> requirements at the same time.</w:t>
            </w:r>
          </w:p>
          <w:p w:rsidR="007C47E8" w:rsidRPr="00D77B87" w:rsidRDefault="007C47E8" w:rsidP="007C47E8">
            <w:pPr>
              <w:pStyle w:val="Tabletext"/>
              <w:ind w:left="284" w:hanging="284"/>
            </w:pPr>
          </w:p>
          <w:p w:rsidR="007C47E8" w:rsidRPr="00D77B87" w:rsidRDefault="007C47E8" w:rsidP="00165916">
            <w:pPr>
              <w:pStyle w:val="Tabletext"/>
              <w:spacing w:beforeLines="50" w:before="120" w:after="0"/>
              <w:rPr>
                <w:i/>
                <w:iCs/>
              </w:rPr>
            </w:pPr>
            <w:proofErr w:type="spellStart"/>
            <w:r w:rsidRPr="00D77B87">
              <w:rPr>
                <w:rFonts w:hint="eastAsia"/>
                <w:i/>
                <w:iCs/>
              </w:rPr>
              <w:t>QoS</w:t>
            </w:r>
            <w:proofErr w:type="spellEnd"/>
            <w:r w:rsidRPr="00D77B87">
              <w:rPr>
                <w:rFonts w:hint="eastAsia"/>
                <w:i/>
                <w:iCs/>
              </w:rPr>
              <w:t xml:space="preserve"> flow is the finest granularity of </w:t>
            </w:r>
            <w:proofErr w:type="spellStart"/>
            <w:r w:rsidRPr="00D77B87">
              <w:rPr>
                <w:rFonts w:hint="eastAsia"/>
                <w:i/>
                <w:iCs/>
              </w:rPr>
              <w:t>QoS</w:t>
            </w:r>
            <w:proofErr w:type="spellEnd"/>
            <w:r w:rsidRPr="00D77B87">
              <w:rPr>
                <w:rFonts w:hint="eastAsia"/>
                <w:i/>
                <w:iCs/>
              </w:rPr>
              <w:t xml:space="preserve"> differentiation in a </w:t>
            </w:r>
            <w:proofErr w:type="spellStart"/>
            <w:r w:rsidRPr="00D77B87">
              <w:rPr>
                <w:rFonts w:hint="eastAsia"/>
                <w:i/>
                <w:iCs/>
              </w:rPr>
              <w:t>PDU</w:t>
            </w:r>
            <w:proofErr w:type="spellEnd"/>
            <w:r w:rsidRPr="00D77B87">
              <w:rPr>
                <w:rFonts w:hint="eastAsia"/>
                <w:i/>
                <w:iCs/>
              </w:rPr>
              <w:t xml:space="preserve"> session</w:t>
            </w:r>
            <w:r w:rsidRPr="00D77B87">
              <w:rPr>
                <w:i/>
                <w:iCs/>
              </w:rPr>
              <w:t xml:space="preserve"> and it is identified by an </w:t>
            </w:r>
            <w:proofErr w:type="spellStart"/>
            <w:r w:rsidRPr="00D77B87">
              <w:rPr>
                <w:i/>
                <w:iCs/>
              </w:rPr>
              <w:t>QoS</w:t>
            </w:r>
            <w:proofErr w:type="spellEnd"/>
            <w:r w:rsidRPr="00D77B87">
              <w:rPr>
                <w:i/>
                <w:iCs/>
              </w:rPr>
              <w:t xml:space="preserve"> Flow ID (</w:t>
            </w:r>
            <w:proofErr w:type="spellStart"/>
            <w:r w:rsidRPr="00D77B87">
              <w:rPr>
                <w:rFonts w:hint="eastAsia"/>
                <w:i/>
                <w:iCs/>
              </w:rPr>
              <w:t>QFI</w:t>
            </w:r>
            <w:proofErr w:type="spellEnd"/>
            <w:r w:rsidRPr="00D77B87">
              <w:rPr>
                <w:rFonts w:hint="eastAsia"/>
                <w:i/>
                <w:iCs/>
              </w:rPr>
              <w:t>)</w:t>
            </w:r>
            <w:r w:rsidRPr="00D77B87">
              <w:rPr>
                <w:i/>
                <w:iCs/>
              </w:rPr>
              <w:t xml:space="preserve"> in a packet header</w:t>
            </w:r>
            <w:r w:rsidRPr="00D77B87">
              <w:rPr>
                <w:rFonts w:hint="eastAsia"/>
                <w:i/>
                <w:iCs/>
              </w:rPr>
              <w:t>.</w:t>
            </w:r>
          </w:p>
          <w:p w:rsidR="007C47E8" w:rsidRPr="00D77B87" w:rsidRDefault="007C47E8" w:rsidP="00165916">
            <w:pPr>
              <w:pStyle w:val="Tabletext"/>
              <w:spacing w:beforeLines="50" w:before="120" w:after="0"/>
              <w:rPr>
                <w:i/>
                <w:iCs/>
              </w:rPr>
            </w:pPr>
            <w:r w:rsidRPr="00D77B87">
              <w:rPr>
                <w:i/>
                <w:iCs/>
              </w:rPr>
              <w:t xml:space="preserve">A </w:t>
            </w:r>
            <w:proofErr w:type="spellStart"/>
            <w:r w:rsidRPr="00D77B87">
              <w:rPr>
                <w:i/>
                <w:iCs/>
              </w:rPr>
              <w:t>QoS</w:t>
            </w:r>
            <w:proofErr w:type="spellEnd"/>
            <w:r w:rsidRPr="00D77B87">
              <w:rPr>
                <w:i/>
                <w:iCs/>
              </w:rPr>
              <w:t xml:space="preserve"> Flow either be 'Non-</w:t>
            </w:r>
            <w:proofErr w:type="spellStart"/>
            <w:r w:rsidRPr="00D77B87">
              <w:rPr>
                <w:i/>
                <w:iCs/>
              </w:rPr>
              <w:t>GBR</w:t>
            </w:r>
            <w:proofErr w:type="spellEnd"/>
            <w:r w:rsidRPr="00D77B87">
              <w:rPr>
                <w:i/>
                <w:iCs/>
              </w:rPr>
              <w:t xml:space="preserve"> (Guaranteed Bit Rate)' or '</w:t>
            </w:r>
            <w:proofErr w:type="spellStart"/>
            <w:r w:rsidRPr="00D77B87">
              <w:rPr>
                <w:i/>
                <w:iCs/>
              </w:rPr>
              <w:t>GBR</w:t>
            </w:r>
            <w:proofErr w:type="spellEnd"/>
            <w:r w:rsidRPr="00D77B87">
              <w:rPr>
                <w:i/>
                <w:iCs/>
              </w:rPr>
              <w:t xml:space="preserve">' depending on its </w:t>
            </w:r>
            <w:proofErr w:type="spellStart"/>
            <w:r w:rsidRPr="00D77B87">
              <w:rPr>
                <w:i/>
                <w:iCs/>
              </w:rPr>
              <w:t>QoS</w:t>
            </w:r>
            <w:proofErr w:type="spellEnd"/>
            <w:r w:rsidRPr="00D77B87">
              <w:rPr>
                <w:i/>
                <w:iCs/>
              </w:rPr>
              <w:t xml:space="preserve"> profile. The </w:t>
            </w:r>
            <w:proofErr w:type="spellStart"/>
            <w:r w:rsidRPr="00D77B87">
              <w:rPr>
                <w:i/>
                <w:iCs/>
              </w:rPr>
              <w:t>QoS</w:t>
            </w:r>
            <w:proofErr w:type="spellEnd"/>
            <w:r w:rsidRPr="00D77B87">
              <w:rPr>
                <w:i/>
                <w:iCs/>
              </w:rPr>
              <w:t xml:space="preserve"> profile of a Non-</w:t>
            </w:r>
            <w:proofErr w:type="spellStart"/>
            <w:r w:rsidRPr="00D77B87">
              <w:rPr>
                <w:i/>
                <w:iCs/>
              </w:rPr>
              <w:t>GBR</w:t>
            </w:r>
            <w:proofErr w:type="spellEnd"/>
            <w:r w:rsidRPr="00D77B87">
              <w:rPr>
                <w:i/>
                <w:iCs/>
              </w:rPr>
              <w:t xml:space="preserve"> </w:t>
            </w:r>
            <w:proofErr w:type="spellStart"/>
            <w:r w:rsidRPr="00D77B87">
              <w:rPr>
                <w:i/>
                <w:iCs/>
              </w:rPr>
              <w:t>QoS</w:t>
            </w:r>
            <w:proofErr w:type="spellEnd"/>
            <w:r w:rsidRPr="00D77B87">
              <w:rPr>
                <w:i/>
                <w:iCs/>
              </w:rPr>
              <w:t xml:space="preserve"> flow contains </w:t>
            </w:r>
            <w:proofErr w:type="spellStart"/>
            <w:r w:rsidRPr="00D77B87">
              <w:rPr>
                <w:i/>
                <w:iCs/>
              </w:rPr>
              <w:t>5G</w:t>
            </w:r>
            <w:proofErr w:type="spellEnd"/>
            <w:r w:rsidRPr="00D77B87">
              <w:rPr>
                <w:i/>
                <w:iCs/>
              </w:rPr>
              <w:t xml:space="preserve"> </w:t>
            </w:r>
            <w:proofErr w:type="spellStart"/>
            <w:r w:rsidRPr="00D77B87">
              <w:rPr>
                <w:i/>
                <w:iCs/>
              </w:rPr>
              <w:t>QoS</w:t>
            </w:r>
            <w:proofErr w:type="spellEnd"/>
            <w:r w:rsidRPr="00D77B87">
              <w:rPr>
                <w:i/>
                <w:iCs/>
              </w:rPr>
              <w:t xml:space="preserve"> Identifier (</w:t>
            </w:r>
            <w:proofErr w:type="spellStart"/>
            <w:r w:rsidRPr="00D77B87">
              <w:rPr>
                <w:i/>
                <w:iCs/>
              </w:rPr>
              <w:t>5QI</w:t>
            </w:r>
            <w:proofErr w:type="spellEnd"/>
            <w:r w:rsidRPr="00D77B87">
              <w:rPr>
                <w:i/>
                <w:iCs/>
              </w:rPr>
              <w:t xml:space="preserve">), Allocation and Retention Priority (ARP), and optionally Reflective </w:t>
            </w:r>
            <w:proofErr w:type="spellStart"/>
            <w:r w:rsidRPr="00D77B87">
              <w:rPr>
                <w:i/>
                <w:iCs/>
              </w:rPr>
              <w:t>QoS</w:t>
            </w:r>
            <w:proofErr w:type="spellEnd"/>
            <w:r w:rsidRPr="00D77B87">
              <w:rPr>
                <w:i/>
                <w:iCs/>
              </w:rPr>
              <w:t xml:space="preserve"> Attribute (</w:t>
            </w:r>
            <w:proofErr w:type="spellStart"/>
            <w:r w:rsidRPr="00D77B87">
              <w:rPr>
                <w:i/>
                <w:iCs/>
              </w:rPr>
              <w:t>RQA</w:t>
            </w:r>
            <w:proofErr w:type="spellEnd"/>
            <w:r w:rsidRPr="00D77B87">
              <w:rPr>
                <w:i/>
                <w:iCs/>
              </w:rPr>
              <w:t xml:space="preserve">). In case of a </w:t>
            </w:r>
            <w:proofErr w:type="spellStart"/>
            <w:r w:rsidRPr="00D77B87">
              <w:rPr>
                <w:i/>
                <w:iCs/>
              </w:rPr>
              <w:t>GBR</w:t>
            </w:r>
            <w:proofErr w:type="spellEnd"/>
            <w:r w:rsidRPr="00D77B87">
              <w:rPr>
                <w:i/>
                <w:iCs/>
              </w:rPr>
              <w:t xml:space="preserve"> </w:t>
            </w:r>
            <w:proofErr w:type="spellStart"/>
            <w:r w:rsidRPr="00D77B87">
              <w:rPr>
                <w:i/>
                <w:iCs/>
              </w:rPr>
              <w:t>QoS</w:t>
            </w:r>
            <w:proofErr w:type="spellEnd"/>
            <w:r w:rsidRPr="00D77B87">
              <w:rPr>
                <w:i/>
                <w:iCs/>
              </w:rPr>
              <w:t xml:space="preserve"> flow, the </w:t>
            </w:r>
            <w:proofErr w:type="spellStart"/>
            <w:r w:rsidRPr="00D77B87">
              <w:rPr>
                <w:i/>
                <w:iCs/>
              </w:rPr>
              <w:t>QoS</w:t>
            </w:r>
            <w:proofErr w:type="spellEnd"/>
            <w:r w:rsidRPr="00D77B87">
              <w:rPr>
                <w:i/>
                <w:iCs/>
              </w:rPr>
              <w:t xml:space="preserve"> profile contains </w:t>
            </w:r>
            <w:proofErr w:type="spellStart"/>
            <w:r w:rsidRPr="00D77B87">
              <w:rPr>
                <w:i/>
                <w:iCs/>
              </w:rPr>
              <w:t>5QI</w:t>
            </w:r>
            <w:proofErr w:type="spellEnd"/>
            <w:r w:rsidRPr="00D77B87">
              <w:rPr>
                <w:i/>
                <w:iCs/>
              </w:rPr>
              <w:t>, ARP, Guaranteed Flow Bit Rate (</w:t>
            </w:r>
            <w:proofErr w:type="spellStart"/>
            <w:r w:rsidRPr="00D77B87">
              <w:rPr>
                <w:i/>
                <w:iCs/>
              </w:rPr>
              <w:t>GFBR</w:t>
            </w:r>
            <w:proofErr w:type="spellEnd"/>
            <w:r w:rsidRPr="00D77B87">
              <w:rPr>
                <w:i/>
                <w:iCs/>
              </w:rPr>
              <w:t>), Maximum Flow Bit Rate (</w:t>
            </w:r>
            <w:proofErr w:type="spellStart"/>
            <w:r w:rsidRPr="00D77B87">
              <w:rPr>
                <w:i/>
                <w:iCs/>
              </w:rPr>
              <w:t>MFBR</w:t>
            </w:r>
            <w:proofErr w:type="spellEnd"/>
            <w:r w:rsidRPr="00D77B87">
              <w:rPr>
                <w:i/>
                <w:iCs/>
              </w:rPr>
              <w:t xml:space="preserve">), and notification control. 7 values of </w:t>
            </w:r>
            <w:proofErr w:type="spellStart"/>
            <w:r w:rsidRPr="00D77B87">
              <w:rPr>
                <w:i/>
                <w:iCs/>
              </w:rPr>
              <w:t>5QI</w:t>
            </w:r>
            <w:proofErr w:type="spellEnd"/>
            <w:r w:rsidRPr="00D77B87">
              <w:rPr>
                <w:i/>
                <w:iCs/>
              </w:rPr>
              <w:t xml:space="preserve"> for </w:t>
            </w:r>
            <w:proofErr w:type="spellStart"/>
            <w:r w:rsidRPr="00D77B87">
              <w:rPr>
                <w:i/>
                <w:iCs/>
              </w:rPr>
              <w:t>GBR</w:t>
            </w:r>
            <w:proofErr w:type="spellEnd"/>
            <w:r w:rsidRPr="00D77B87">
              <w:rPr>
                <w:i/>
                <w:iCs/>
              </w:rPr>
              <w:t xml:space="preserve"> and 8 values of </w:t>
            </w:r>
            <w:proofErr w:type="spellStart"/>
            <w:r w:rsidRPr="00D77B87">
              <w:rPr>
                <w:i/>
                <w:iCs/>
              </w:rPr>
              <w:t>5QI</w:t>
            </w:r>
            <w:proofErr w:type="spellEnd"/>
            <w:r w:rsidRPr="00D77B87">
              <w:rPr>
                <w:i/>
                <w:iCs/>
              </w:rPr>
              <w:t xml:space="preserve"> for non-</w:t>
            </w:r>
            <w:proofErr w:type="spellStart"/>
            <w:r w:rsidRPr="00D77B87">
              <w:rPr>
                <w:i/>
                <w:iCs/>
              </w:rPr>
              <w:t>GBR</w:t>
            </w:r>
            <w:proofErr w:type="spellEnd"/>
            <w:r w:rsidRPr="00D77B87">
              <w:rPr>
                <w:i/>
                <w:iCs/>
              </w:rPr>
              <w:t xml:space="preserve"> are standardised.</w:t>
            </w:r>
          </w:p>
          <w:p w:rsidR="007C47E8" w:rsidRPr="00D77B87" w:rsidRDefault="007C47E8" w:rsidP="00165916">
            <w:pPr>
              <w:pStyle w:val="Tabletext"/>
              <w:spacing w:beforeLines="50" w:before="120" w:after="0"/>
              <w:rPr>
                <w:i/>
                <w:iCs/>
              </w:rPr>
            </w:pPr>
            <w:r w:rsidRPr="00D77B87">
              <w:rPr>
                <w:i/>
                <w:iCs/>
              </w:rPr>
              <w:t xml:space="preserve">The </w:t>
            </w:r>
            <w:proofErr w:type="spellStart"/>
            <w:r w:rsidRPr="00D77B87">
              <w:rPr>
                <w:i/>
                <w:iCs/>
              </w:rPr>
              <w:t>SMF</w:t>
            </w:r>
            <w:proofErr w:type="spellEnd"/>
            <w:r w:rsidRPr="00D77B87">
              <w:rPr>
                <w:i/>
                <w:iCs/>
              </w:rPr>
              <w:t xml:space="preserve"> of CN provides the </w:t>
            </w:r>
            <w:proofErr w:type="spellStart"/>
            <w:r w:rsidRPr="00D77B87">
              <w:rPr>
                <w:i/>
                <w:iCs/>
              </w:rPr>
              <w:t>QFI</w:t>
            </w:r>
            <w:proofErr w:type="spellEnd"/>
            <w:r w:rsidRPr="00D77B87">
              <w:rPr>
                <w:i/>
                <w:iCs/>
              </w:rPr>
              <w:t xml:space="preserve"> together with the </w:t>
            </w:r>
            <w:proofErr w:type="spellStart"/>
            <w:r w:rsidRPr="00D77B87">
              <w:rPr>
                <w:i/>
                <w:iCs/>
              </w:rPr>
              <w:t>QoS</w:t>
            </w:r>
            <w:proofErr w:type="spellEnd"/>
            <w:r w:rsidRPr="00D77B87">
              <w:rPr>
                <w:i/>
                <w:iCs/>
              </w:rPr>
              <w:t xml:space="preserve"> profile to the (R)AN when a </w:t>
            </w:r>
            <w:proofErr w:type="spellStart"/>
            <w:r w:rsidRPr="00D77B87">
              <w:rPr>
                <w:i/>
                <w:iCs/>
              </w:rPr>
              <w:t>QoS</w:t>
            </w:r>
            <w:proofErr w:type="spellEnd"/>
            <w:r w:rsidRPr="00D77B87">
              <w:rPr>
                <w:i/>
                <w:iCs/>
              </w:rPr>
              <w:t xml:space="preserve"> flow is established or modified.</w:t>
            </w:r>
          </w:p>
          <w:p w:rsidR="007C47E8" w:rsidRPr="00D77B87" w:rsidRDefault="007C47E8" w:rsidP="00165916">
            <w:pPr>
              <w:pStyle w:val="Tabletext"/>
              <w:spacing w:beforeLines="50" w:before="120" w:after="0"/>
              <w:rPr>
                <w:i/>
                <w:iCs/>
              </w:rPr>
            </w:pPr>
            <w:r w:rsidRPr="00D77B87">
              <w:rPr>
                <w:i/>
                <w:iCs/>
              </w:rPr>
              <w:t xml:space="preserve">Data radio bearer is used to convey packets via radio access and </w:t>
            </w:r>
            <w:proofErr w:type="spellStart"/>
            <w:r w:rsidRPr="00D77B87">
              <w:rPr>
                <w:i/>
                <w:iCs/>
              </w:rPr>
              <w:t>QoS</w:t>
            </w:r>
            <w:proofErr w:type="spellEnd"/>
            <w:r w:rsidRPr="00D77B87">
              <w:rPr>
                <w:i/>
                <w:iCs/>
              </w:rPr>
              <w:t xml:space="preserve"> flow to </w:t>
            </w:r>
            <w:proofErr w:type="spellStart"/>
            <w:r w:rsidRPr="00D77B87">
              <w:rPr>
                <w:i/>
                <w:iCs/>
              </w:rPr>
              <w:t>DRB</w:t>
            </w:r>
            <w:proofErr w:type="spellEnd"/>
            <w:r w:rsidRPr="00D77B87">
              <w:rPr>
                <w:i/>
                <w:iCs/>
              </w:rPr>
              <w:t xml:space="preserve"> association is performed at both NAS (Non-Access Stratum) and AS (Access Stratum).</w:t>
            </w:r>
          </w:p>
          <w:p w:rsidR="007C47E8" w:rsidRPr="00D77B87" w:rsidRDefault="007C47E8" w:rsidP="00165916">
            <w:pPr>
              <w:pStyle w:val="Tabletext"/>
              <w:spacing w:beforeLines="50" w:before="120" w:after="0"/>
              <w:rPr>
                <w:i/>
                <w:iCs/>
              </w:rPr>
            </w:pPr>
            <w:proofErr w:type="spellStart"/>
            <w:r w:rsidRPr="00D77B87">
              <w:rPr>
                <w:i/>
                <w:iCs/>
              </w:rPr>
              <w:t>QoS</w:t>
            </w:r>
            <w:proofErr w:type="spellEnd"/>
            <w:r w:rsidRPr="00D77B87">
              <w:rPr>
                <w:i/>
                <w:iCs/>
              </w:rPr>
              <w:t xml:space="preserve"> characteristics which are indicated through the </w:t>
            </w:r>
            <w:proofErr w:type="spellStart"/>
            <w:r w:rsidRPr="00D77B87">
              <w:rPr>
                <w:i/>
                <w:iCs/>
              </w:rPr>
              <w:t>5QI</w:t>
            </w:r>
            <w:proofErr w:type="spellEnd"/>
            <w:r w:rsidRPr="00D77B87">
              <w:rPr>
                <w:i/>
                <w:iCs/>
              </w:rPr>
              <w:t xml:space="preserve"> value are resource type (</w:t>
            </w:r>
            <w:proofErr w:type="spellStart"/>
            <w:r w:rsidRPr="00D77B87">
              <w:rPr>
                <w:i/>
                <w:iCs/>
              </w:rPr>
              <w:t>GBR</w:t>
            </w:r>
            <w:proofErr w:type="spellEnd"/>
            <w:r w:rsidRPr="00D77B87">
              <w:rPr>
                <w:i/>
                <w:iCs/>
              </w:rPr>
              <w:t>/Non-</w:t>
            </w:r>
            <w:proofErr w:type="spellStart"/>
            <w:r w:rsidRPr="00D77B87">
              <w:rPr>
                <w:i/>
                <w:iCs/>
              </w:rPr>
              <w:t>GBR</w:t>
            </w:r>
            <w:proofErr w:type="spellEnd"/>
            <w:r w:rsidRPr="00D77B87">
              <w:rPr>
                <w:i/>
                <w:iCs/>
              </w:rPr>
              <w:t>: Guaranteed Bit Rate), priority level, packet delay budget, packet error rate, averaging window.</w:t>
            </w:r>
          </w:p>
          <w:p w:rsidR="007C47E8" w:rsidRPr="00D77B87" w:rsidRDefault="007C47E8" w:rsidP="00165916">
            <w:pPr>
              <w:pStyle w:val="Tabletext"/>
              <w:spacing w:beforeLines="50" w:before="120" w:after="0"/>
              <w:rPr>
                <w:i/>
                <w:iCs/>
              </w:rPr>
            </w:pPr>
            <w:r w:rsidRPr="00D77B87">
              <w:rPr>
                <w:i/>
                <w:iCs/>
              </w:rPr>
              <w:t xml:space="preserve">The </w:t>
            </w:r>
            <w:proofErr w:type="spellStart"/>
            <w:r w:rsidRPr="00D77B87">
              <w:rPr>
                <w:i/>
                <w:iCs/>
              </w:rPr>
              <w:t>QoS</w:t>
            </w:r>
            <w:proofErr w:type="spellEnd"/>
            <w:r w:rsidRPr="00D77B87">
              <w:rPr>
                <w:i/>
                <w:iCs/>
              </w:rPr>
              <w:t xml:space="preserve"> profile</w:t>
            </w:r>
            <w:r w:rsidRPr="00D77B87">
              <w:rPr>
                <w:rFonts w:hint="eastAsia"/>
                <w:i/>
                <w:iCs/>
              </w:rPr>
              <w:t xml:space="preserve"> could be used to determine which </w:t>
            </w:r>
            <w:proofErr w:type="spellStart"/>
            <w:r w:rsidRPr="00D77B87">
              <w:rPr>
                <w:i/>
                <w:iCs/>
              </w:rPr>
              <w:t>QoS</w:t>
            </w:r>
            <w:proofErr w:type="spellEnd"/>
            <w:r w:rsidRPr="00D77B87">
              <w:rPr>
                <w:i/>
                <w:iCs/>
              </w:rPr>
              <w:t xml:space="preserve"> flow</w:t>
            </w:r>
            <w:r w:rsidRPr="00D77B87">
              <w:rPr>
                <w:rFonts w:hint="eastAsia"/>
                <w:i/>
                <w:iCs/>
              </w:rPr>
              <w:t xml:space="preserve">s to </w:t>
            </w:r>
            <w:r w:rsidRPr="00D77B87">
              <w:rPr>
                <w:i/>
                <w:iCs/>
              </w:rPr>
              <w:t>prioritize</w:t>
            </w:r>
            <w:r>
              <w:rPr>
                <w:rFonts w:hint="eastAsia"/>
                <w:i/>
                <w:iCs/>
              </w:rPr>
              <w:t xml:space="preserve"> at handover.</w:t>
            </w:r>
          </w:p>
          <w:p w:rsidR="007C47E8" w:rsidRPr="00D77B87" w:rsidRDefault="007C47E8" w:rsidP="00165916">
            <w:pPr>
              <w:pStyle w:val="Tabletext"/>
              <w:spacing w:beforeLines="50" w:before="120" w:after="0"/>
              <w:rPr>
                <w:i/>
                <w:iCs/>
              </w:rPr>
            </w:pPr>
            <w:r w:rsidRPr="00D77B87">
              <w:rPr>
                <w:rFonts w:hint="eastAsia"/>
                <w:i/>
                <w:iCs/>
              </w:rPr>
              <w:t xml:space="preserve">By using multiple </w:t>
            </w:r>
            <w:proofErr w:type="spellStart"/>
            <w:r w:rsidRPr="00D77B87">
              <w:rPr>
                <w:i/>
                <w:iCs/>
              </w:rPr>
              <w:t>QoS</w:t>
            </w:r>
            <w:proofErr w:type="spellEnd"/>
            <w:r w:rsidRPr="00D77B87">
              <w:rPr>
                <w:i/>
                <w:iCs/>
              </w:rPr>
              <w:t xml:space="preserve"> flow</w:t>
            </w:r>
            <w:r w:rsidRPr="00D77B87">
              <w:rPr>
                <w:rFonts w:hint="eastAsia"/>
                <w:i/>
                <w:iCs/>
              </w:rPr>
              <w:t xml:space="preserve">s having different </w:t>
            </w:r>
            <w:proofErr w:type="spellStart"/>
            <w:r w:rsidRPr="00D77B87">
              <w:rPr>
                <w:rFonts w:hint="eastAsia"/>
                <w:i/>
                <w:iCs/>
              </w:rPr>
              <w:t>QoS</w:t>
            </w:r>
            <w:proofErr w:type="spellEnd"/>
            <w:r w:rsidRPr="00D77B87">
              <w:rPr>
                <w:rFonts w:hint="eastAsia"/>
                <w:i/>
                <w:iCs/>
              </w:rPr>
              <w:t xml:space="preserve"> profile, </w:t>
            </w:r>
            <w:r w:rsidRPr="00D77B87">
              <w:rPr>
                <w:i/>
                <w:iCs/>
              </w:rPr>
              <w:t>multiple</w:t>
            </w:r>
            <w:r w:rsidRPr="00D77B87">
              <w:rPr>
                <w:rFonts w:hint="eastAsia"/>
                <w:i/>
                <w:iCs/>
              </w:rPr>
              <w:t xml:space="preserve"> application flows with different </w:t>
            </w:r>
            <w:proofErr w:type="spellStart"/>
            <w:r w:rsidRPr="00D77B87">
              <w:rPr>
                <w:rFonts w:hint="eastAsia"/>
                <w:i/>
                <w:iCs/>
              </w:rPr>
              <w:t>QoS</w:t>
            </w:r>
            <w:proofErr w:type="spellEnd"/>
            <w:r w:rsidRPr="00D77B87">
              <w:rPr>
                <w:rFonts w:hint="eastAsia"/>
                <w:i/>
                <w:iCs/>
              </w:rPr>
              <w:t xml:space="preserve"> requirements could be </w:t>
            </w:r>
            <w:r w:rsidRPr="00D77B87">
              <w:rPr>
                <w:i/>
                <w:iCs/>
              </w:rPr>
              <w:t>accommodated at the same time</w:t>
            </w:r>
            <w:r w:rsidRPr="00D77B87">
              <w:rPr>
                <w:rFonts w:hint="eastAsia"/>
                <w:i/>
                <w:iCs/>
              </w:rPr>
              <w:t>.</w:t>
            </w:r>
            <w:r w:rsidRPr="00D77B87">
              <w:rPr>
                <w:i/>
                <w:iCs/>
              </w:rPr>
              <w:t xml:space="preserve"> </w:t>
            </w:r>
            <w:r w:rsidRPr="00D77B87">
              <w:rPr>
                <w:rFonts w:hint="eastAsia"/>
                <w:i/>
                <w:iCs/>
              </w:rPr>
              <w:t xml:space="preserve">Network configures multiple </w:t>
            </w:r>
            <w:proofErr w:type="spellStart"/>
            <w:r w:rsidRPr="00D77B87">
              <w:rPr>
                <w:rFonts w:hint="eastAsia"/>
                <w:i/>
                <w:iCs/>
              </w:rPr>
              <w:t>DRBs</w:t>
            </w:r>
            <w:proofErr w:type="spellEnd"/>
            <w:r w:rsidRPr="00D77B87">
              <w:rPr>
                <w:rFonts w:hint="eastAsia"/>
                <w:i/>
                <w:iCs/>
              </w:rPr>
              <w:t xml:space="preserve"> </w:t>
            </w:r>
            <w:r w:rsidRPr="00D77B87">
              <w:rPr>
                <w:i/>
                <w:iCs/>
              </w:rPr>
              <w:t xml:space="preserve">with different </w:t>
            </w:r>
            <w:proofErr w:type="spellStart"/>
            <w:r w:rsidRPr="00D77B87">
              <w:rPr>
                <w:i/>
                <w:iCs/>
              </w:rPr>
              <w:t>QoS</w:t>
            </w:r>
            <w:proofErr w:type="spellEnd"/>
            <w:r w:rsidRPr="00D77B87">
              <w:rPr>
                <w:i/>
                <w:iCs/>
              </w:rPr>
              <w:t xml:space="preserve"> profile </w:t>
            </w:r>
            <w:r w:rsidRPr="00D77B87">
              <w:rPr>
                <w:rFonts w:hint="eastAsia"/>
                <w:i/>
                <w:iCs/>
              </w:rPr>
              <w:t xml:space="preserve">to one </w:t>
            </w:r>
            <w:proofErr w:type="spellStart"/>
            <w:r w:rsidRPr="00D77B87">
              <w:rPr>
                <w:rFonts w:hint="eastAsia"/>
                <w:i/>
                <w:iCs/>
              </w:rPr>
              <w:t>UE</w:t>
            </w:r>
            <w:proofErr w:type="spellEnd"/>
            <w:r w:rsidRPr="00D77B87">
              <w:rPr>
                <w:rFonts w:hint="eastAsia"/>
                <w:i/>
                <w:iCs/>
              </w:rPr>
              <w:t xml:space="preserve"> and </w:t>
            </w:r>
            <w:r w:rsidRPr="00D77B87">
              <w:rPr>
                <w:i/>
                <w:iCs/>
              </w:rPr>
              <w:t xml:space="preserve">schedules multiple </w:t>
            </w:r>
            <w:proofErr w:type="spellStart"/>
            <w:r w:rsidRPr="00D77B87">
              <w:rPr>
                <w:i/>
                <w:iCs/>
              </w:rPr>
              <w:t>DRBs</w:t>
            </w:r>
            <w:proofErr w:type="spellEnd"/>
            <w:r w:rsidRPr="00D77B87">
              <w:rPr>
                <w:i/>
                <w:iCs/>
              </w:rPr>
              <w:t xml:space="preserve"> at the same time.</w:t>
            </w:r>
          </w:p>
          <w:p w:rsidR="007C47E8" w:rsidRPr="000D466A" w:rsidRDefault="007C47E8" w:rsidP="007C47E8">
            <w:pPr>
              <w:pStyle w:val="Tabletext"/>
              <w:rPr>
                <w:lang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t>5.2.3.2.12.2</w:t>
            </w:r>
          </w:p>
        </w:tc>
        <w:tc>
          <w:tcPr>
            <w:tcW w:w="7267" w:type="dxa"/>
          </w:tcPr>
          <w:p w:rsidR="007C47E8" w:rsidRPr="00BB4599" w:rsidRDefault="007C47E8" w:rsidP="007C47E8">
            <w:pPr>
              <w:pStyle w:val="Tabletext"/>
              <w:rPr>
                <w:i/>
                <w:iCs/>
              </w:rPr>
            </w:pPr>
            <w:r w:rsidRPr="00BB4599">
              <w:rPr>
                <w:i/>
                <w:iCs/>
              </w:rPr>
              <w:t>Scheduling mechanisms</w:t>
            </w:r>
          </w:p>
          <w:p w:rsidR="007C47E8" w:rsidRPr="00BB4599" w:rsidRDefault="007C47E8" w:rsidP="007C47E8">
            <w:pPr>
              <w:pStyle w:val="Tabletext"/>
              <w:ind w:left="284" w:hanging="284"/>
            </w:pPr>
            <w:r w:rsidRPr="00BB4599">
              <w:t>–</w:t>
            </w:r>
            <w:r w:rsidRPr="00BB4599">
              <w:tab/>
              <w:t xml:space="preserve">Exemplify scheduling algorithm(s) that may be used </w:t>
            </w:r>
            <w:r w:rsidRPr="00BB4599">
              <w:rPr>
                <w:rFonts w:eastAsia="SimSun"/>
              </w:rPr>
              <w:t xml:space="preserve">for full buffer and non-full buffer traffic </w:t>
            </w:r>
            <w:r w:rsidRPr="00BB4599">
              <w:t>in the technology proposal for evaluation purposes.</w:t>
            </w:r>
          </w:p>
          <w:p w:rsidR="007C47E8" w:rsidRDefault="007C47E8" w:rsidP="007C47E8">
            <w:pPr>
              <w:pStyle w:val="Tabletext"/>
            </w:pPr>
            <w:r w:rsidRPr="00BB4599">
              <w:t>Describe any measurements and/or reporting required for scheduling.</w:t>
            </w:r>
            <w:r w:rsidRPr="00BB4599" w:rsidDel="0079139D">
              <w:t xml:space="preserve"> </w:t>
            </w:r>
          </w:p>
          <w:p w:rsidR="007C47E8" w:rsidRPr="00D77B87" w:rsidRDefault="007C47E8" w:rsidP="007C47E8">
            <w:pPr>
              <w:pStyle w:val="Tabletext"/>
            </w:pPr>
          </w:p>
          <w:p w:rsidR="007C47E8" w:rsidRPr="00D77B87" w:rsidRDefault="007C47E8" w:rsidP="00165916">
            <w:pPr>
              <w:pStyle w:val="Tabletext"/>
              <w:spacing w:beforeLines="50" w:before="120" w:after="0"/>
              <w:rPr>
                <w:i/>
                <w:iCs/>
              </w:rPr>
            </w:pPr>
            <w:r w:rsidRPr="00D77B87">
              <w:rPr>
                <w:i/>
                <w:iCs/>
              </w:rPr>
              <w:t xml:space="preserve">Scheduler which is located in base station assigns radio resources in a unit of </w:t>
            </w:r>
            <w:proofErr w:type="spellStart"/>
            <w:r w:rsidRPr="00D77B87">
              <w:rPr>
                <w:i/>
                <w:iCs/>
              </w:rPr>
              <w:t>TTI</w:t>
            </w:r>
            <w:proofErr w:type="spellEnd"/>
            <w:r w:rsidRPr="00D77B87">
              <w:rPr>
                <w:i/>
                <w:iCs/>
              </w:rPr>
              <w:t xml:space="preserve"> (e.g. non-slot, slot, multiple-slots) taking into account </w:t>
            </w:r>
            <w:proofErr w:type="spellStart"/>
            <w:r w:rsidRPr="00D77B87">
              <w:rPr>
                <w:i/>
                <w:iCs/>
              </w:rPr>
              <w:t>UE</w:t>
            </w:r>
            <w:proofErr w:type="spellEnd"/>
            <w:r w:rsidRPr="00D77B87">
              <w:rPr>
                <w:i/>
                <w:iCs/>
              </w:rPr>
              <w:t xml:space="preserve"> buffer status on downlink and uplink. The scheduler also considers channel status information and numerologies.</w:t>
            </w:r>
          </w:p>
          <w:p w:rsidR="007C47E8" w:rsidRPr="00D77B87" w:rsidRDefault="007C47E8" w:rsidP="00165916">
            <w:pPr>
              <w:pStyle w:val="Tabletext"/>
              <w:spacing w:beforeLines="50" w:before="120" w:after="0"/>
              <w:rPr>
                <w:i/>
                <w:iCs/>
              </w:rPr>
            </w:pPr>
            <w:r w:rsidRPr="00D77B87">
              <w:rPr>
                <w:i/>
                <w:iCs/>
              </w:rPr>
              <w:t>Measurement report and uplink buffer status report are required to perform scheduling in base station.</w:t>
            </w:r>
          </w:p>
          <w:p w:rsidR="007C47E8" w:rsidRPr="000D466A" w:rsidRDefault="007C47E8" w:rsidP="007C47E8">
            <w:pPr>
              <w:pStyle w:val="Tabletext"/>
            </w:pPr>
          </w:p>
        </w:tc>
      </w:tr>
    </w:tbl>
    <w:p w:rsidR="00812C4C" w:rsidRDefault="00812C4C">
      <w:r>
        <w:br w:type="page"/>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267"/>
      </w:tblGrid>
      <w:tr w:rsidR="007C47E8" w:rsidRPr="00BB4599" w:rsidTr="007C47E8">
        <w:trPr>
          <w:cantSplit/>
          <w:jc w:val="center"/>
        </w:trPr>
        <w:tc>
          <w:tcPr>
            <w:tcW w:w="1589" w:type="dxa"/>
          </w:tcPr>
          <w:p w:rsidR="007C47E8" w:rsidRPr="00BB4599" w:rsidRDefault="007C47E8" w:rsidP="007C47E8">
            <w:pPr>
              <w:pStyle w:val="Tabletext"/>
              <w:rPr>
                <w:b/>
              </w:rPr>
            </w:pPr>
            <w:r w:rsidRPr="00BB4599">
              <w:rPr>
                <w:b/>
              </w:rPr>
              <w:lastRenderedPageBreak/>
              <w:t>5.2.3.2.13</w:t>
            </w:r>
            <w:r>
              <w:rPr>
                <w:b/>
              </w:rPr>
              <w:t xml:space="preserve"> </w:t>
            </w:r>
          </w:p>
        </w:tc>
        <w:tc>
          <w:tcPr>
            <w:tcW w:w="7267" w:type="dxa"/>
          </w:tcPr>
          <w:p w:rsidR="007C47E8" w:rsidRPr="00BB4599" w:rsidRDefault="007C47E8" w:rsidP="007C47E8">
            <w:pPr>
              <w:pStyle w:val="Tabletext"/>
              <w:rPr>
                <w:b/>
              </w:rPr>
            </w:pPr>
            <w:r w:rsidRPr="00BB4599">
              <w:rPr>
                <w:b/>
              </w:rPr>
              <w:t>Radio interface architecture and protocol stack</w:t>
            </w:r>
          </w:p>
        </w:tc>
      </w:tr>
      <w:tr w:rsidR="007C47E8" w:rsidRPr="00BB4599" w:rsidTr="007C47E8">
        <w:trPr>
          <w:cantSplit/>
          <w:jc w:val="center"/>
        </w:trPr>
        <w:tc>
          <w:tcPr>
            <w:tcW w:w="1589" w:type="dxa"/>
          </w:tcPr>
          <w:p w:rsidR="007C47E8" w:rsidRPr="00BB4599" w:rsidRDefault="007C47E8" w:rsidP="007C47E8">
            <w:pPr>
              <w:pStyle w:val="Tabletext"/>
            </w:pPr>
            <w:r w:rsidRPr="00BB4599">
              <w:t>5.2.3.2.13.1</w:t>
            </w:r>
          </w:p>
        </w:tc>
        <w:tc>
          <w:tcPr>
            <w:tcW w:w="7267" w:type="dxa"/>
          </w:tcPr>
          <w:p w:rsidR="007C47E8" w:rsidRPr="00D631B6" w:rsidRDefault="007C47E8" w:rsidP="007C47E8">
            <w:pPr>
              <w:pStyle w:val="Tabletext"/>
            </w:pPr>
            <w:r w:rsidRPr="00D631B6">
              <w:t>Describe details of the radio interface architecture and protocol stack such as:</w:t>
            </w:r>
          </w:p>
          <w:p w:rsidR="007C47E8" w:rsidRPr="004D3788" w:rsidRDefault="007C47E8" w:rsidP="007C47E8">
            <w:pPr>
              <w:pStyle w:val="Tabletext"/>
              <w:ind w:left="284" w:hanging="284"/>
            </w:pPr>
            <w:r w:rsidRPr="004D3788">
              <w:t>–</w:t>
            </w:r>
            <w:r w:rsidRPr="004D3788">
              <w:tab/>
              <w:t>Logical channels</w:t>
            </w:r>
          </w:p>
          <w:p w:rsidR="007C47E8" w:rsidRPr="004D3788" w:rsidRDefault="007C47E8" w:rsidP="007C47E8">
            <w:pPr>
              <w:pStyle w:val="Tabletext"/>
              <w:ind w:left="284" w:hanging="284"/>
            </w:pPr>
            <w:r w:rsidRPr="004D3788">
              <w:t>–</w:t>
            </w:r>
            <w:r w:rsidRPr="004D3788">
              <w:tab/>
              <w:t>Control channels</w:t>
            </w:r>
          </w:p>
          <w:p w:rsidR="007C47E8" w:rsidRPr="004D3788" w:rsidRDefault="007C47E8" w:rsidP="007C47E8">
            <w:pPr>
              <w:pStyle w:val="Tabletext"/>
              <w:ind w:left="284" w:hanging="284"/>
            </w:pPr>
            <w:r w:rsidRPr="004D3788">
              <w:t>–</w:t>
            </w:r>
            <w:r w:rsidRPr="004D3788">
              <w:tab/>
              <w:t>Traffic channels</w:t>
            </w:r>
          </w:p>
          <w:p w:rsidR="007C47E8" w:rsidRDefault="007C47E8" w:rsidP="007C47E8">
            <w:pPr>
              <w:pStyle w:val="Tabletext"/>
              <w:rPr>
                <w:rFonts w:eastAsia="Malgun Gothic"/>
                <w:lang w:eastAsia="ko-KR"/>
              </w:rPr>
            </w:pPr>
            <w:r w:rsidRPr="00D631B6">
              <w:t>Transport channels and/or physical channels.</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Th</w:t>
            </w:r>
            <w:r w:rsidRPr="00D77B87">
              <w:rPr>
                <w:i/>
                <w:iCs/>
              </w:rPr>
              <w:t xml:space="preserve">e control plane consists of the NAS, </w:t>
            </w:r>
            <w:proofErr w:type="spellStart"/>
            <w:r w:rsidRPr="00D77B87">
              <w:rPr>
                <w:i/>
                <w:iCs/>
              </w:rPr>
              <w:t>RRC</w:t>
            </w:r>
            <w:proofErr w:type="spellEnd"/>
            <w:r w:rsidRPr="00D77B87">
              <w:rPr>
                <w:i/>
                <w:iCs/>
              </w:rPr>
              <w:t xml:space="preserve">, </w:t>
            </w:r>
            <w:proofErr w:type="spellStart"/>
            <w:r w:rsidRPr="00D77B87">
              <w:rPr>
                <w:i/>
                <w:iCs/>
              </w:rPr>
              <w:t>PDCP</w:t>
            </w:r>
            <w:proofErr w:type="spellEnd"/>
            <w:r w:rsidRPr="00D77B87">
              <w:rPr>
                <w:i/>
                <w:iCs/>
              </w:rPr>
              <w:t xml:space="preserve">, </w:t>
            </w:r>
            <w:proofErr w:type="spellStart"/>
            <w:r w:rsidRPr="00D77B87">
              <w:rPr>
                <w:i/>
                <w:iCs/>
              </w:rPr>
              <w:t>RLC</w:t>
            </w:r>
            <w:proofErr w:type="spellEnd"/>
            <w:r w:rsidRPr="00D77B87">
              <w:rPr>
                <w:i/>
                <w:iCs/>
              </w:rPr>
              <w:t xml:space="preserve">, MAC and </w:t>
            </w:r>
            <w:proofErr w:type="spellStart"/>
            <w:r w:rsidRPr="00D77B87">
              <w:rPr>
                <w:i/>
                <w:iCs/>
              </w:rPr>
              <w:t>PHY</w:t>
            </w:r>
            <w:proofErr w:type="spellEnd"/>
            <w:r w:rsidRPr="00D77B87">
              <w:rPr>
                <w:i/>
                <w:iCs/>
              </w:rPr>
              <w:t xml:space="preserve"> layers.</w:t>
            </w:r>
          </w:p>
          <w:p w:rsidR="007C47E8" w:rsidRPr="00D77B87" w:rsidRDefault="007C47E8" w:rsidP="007C47E8">
            <w:pPr>
              <w:pStyle w:val="Tabletext"/>
              <w:spacing w:before="0" w:after="0"/>
              <w:rPr>
                <w:rFonts w:eastAsia="Malgun Gothic"/>
                <w:i/>
                <w:iCs/>
                <w:szCs w:val="22"/>
                <w:lang w:val="en-US" w:eastAsia="ko-KR"/>
              </w:rPr>
            </w:pPr>
          </w:p>
          <w:p w:rsidR="007C47E8" w:rsidRPr="00D77B87" w:rsidRDefault="007C47E8" w:rsidP="007C47E8">
            <w:pPr>
              <w:pStyle w:val="Tabletext"/>
              <w:spacing w:before="0" w:after="0"/>
              <w:jc w:val="center"/>
            </w:pPr>
            <w:r w:rsidRPr="00D77B87">
              <w:object w:dxaOrig="5724" w:dyaOrig="3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7pt;height:119.55pt" o:ole="">
                  <v:imagedata r:id="rId10" o:title=""/>
                </v:shape>
                <o:OLEObject Type="Embed" ProgID="Visio.Drawing.11" ShapeID="_x0000_i1025" DrawAspect="Content" ObjectID="_1578220272" r:id="rId11"/>
              </w:object>
            </w:r>
          </w:p>
          <w:p w:rsidR="007C47E8" w:rsidRPr="00D77B87" w:rsidRDefault="007C47E8" w:rsidP="007C47E8">
            <w:pPr>
              <w:pStyle w:val="Tabletext"/>
              <w:spacing w:before="0" w:after="0"/>
              <w:jc w:val="center"/>
              <w:rPr>
                <w:i/>
              </w:rPr>
            </w:pPr>
            <w:r w:rsidRPr="00D77B87">
              <w:rPr>
                <w:i/>
              </w:rPr>
              <w:t>control plane protocol stack</w:t>
            </w:r>
          </w:p>
          <w:p w:rsidR="007C47E8" w:rsidRPr="00D77B87" w:rsidRDefault="007C47E8" w:rsidP="007C47E8">
            <w:pPr>
              <w:pStyle w:val="Tabletext"/>
              <w:spacing w:before="0" w:after="0"/>
            </w:pPr>
          </w:p>
          <w:p w:rsidR="007C47E8" w:rsidRPr="00D77B87" w:rsidRDefault="007C47E8" w:rsidP="007C47E8">
            <w:pPr>
              <w:pStyle w:val="Tabletext"/>
              <w:numPr>
                <w:ilvl w:val="0"/>
                <w:numId w:val="33"/>
              </w:numPr>
              <w:rPr>
                <w:i/>
              </w:rPr>
            </w:pPr>
            <w:r w:rsidRPr="00D77B87">
              <w:rPr>
                <w:rFonts w:hint="eastAsia"/>
                <w:i/>
              </w:rPr>
              <w:t xml:space="preserve">NAS: Protocol between the </w:t>
            </w:r>
            <w:proofErr w:type="spellStart"/>
            <w:r w:rsidRPr="00D77B87">
              <w:rPr>
                <w:rFonts w:hint="eastAsia"/>
                <w:i/>
              </w:rPr>
              <w:t>UE</w:t>
            </w:r>
            <w:proofErr w:type="spellEnd"/>
            <w:r w:rsidRPr="00D77B87">
              <w:rPr>
                <w:rFonts w:hint="eastAsia"/>
                <w:i/>
              </w:rPr>
              <w:t xml:space="preserve"> and CN, and performs e.g., authentication, context activation/ deactivation and location registration management.</w:t>
            </w:r>
          </w:p>
          <w:p w:rsidR="007C47E8" w:rsidRPr="00D77B87" w:rsidRDefault="007C47E8" w:rsidP="007C47E8">
            <w:pPr>
              <w:pStyle w:val="Tabletext"/>
              <w:numPr>
                <w:ilvl w:val="0"/>
                <w:numId w:val="33"/>
              </w:numPr>
              <w:rPr>
                <w:i/>
              </w:rPr>
            </w:pPr>
            <w:proofErr w:type="spellStart"/>
            <w:r w:rsidRPr="00D77B87">
              <w:rPr>
                <w:rFonts w:hint="eastAsia"/>
                <w:i/>
              </w:rPr>
              <w:t>RRC</w:t>
            </w:r>
            <w:proofErr w:type="spellEnd"/>
            <w:r w:rsidRPr="00D77B87">
              <w:rPr>
                <w:rFonts w:hint="eastAsia"/>
                <w:i/>
              </w:rPr>
              <w:t xml:space="preserve">: Protocol between the </w:t>
            </w:r>
            <w:proofErr w:type="spellStart"/>
            <w:r w:rsidRPr="00D77B87">
              <w:rPr>
                <w:rFonts w:hint="eastAsia"/>
                <w:i/>
              </w:rPr>
              <w:t>UE</w:t>
            </w:r>
            <w:proofErr w:type="spellEnd"/>
            <w:r w:rsidRPr="00D77B87">
              <w:rPr>
                <w:rFonts w:hint="eastAsia"/>
                <w:i/>
              </w:rPr>
              <w:t xml:space="preserve"> and RAN, and performs e.g., system information delivery, connection establishment/release and mobility control.</w:t>
            </w:r>
          </w:p>
          <w:p w:rsidR="007C47E8" w:rsidRPr="00D77B87" w:rsidRDefault="007C47E8" w:rsidP="007C47E8">
            <w:pPr>
              <w:pStyle w:val="Tabletext"/>
              <w:numPr>
                <w:ilvl w:val="0"/>
                <w:numId w:val="33"/>
              </w:numPr>
              <w:rPr>
                <w:i/>
              </w:rPr>
            </w:pPr>
            <w:proofErr w:type="spellStart"/>
            <w:r w:rsidRPr="00D77B87">
              <w:rPr>
                <w:rFonts w:hint="eastAsia"/>
                <w:i/>
              </w:rPr>
              <w:t>PDCP</w:t>
            </w:r>
            <w:proofErr w:type="spellEnd"/>
            <w:r w:rsidRPr="00D77B87">
              <w:rPr>
                <w:rFonts w:hint="eastAsia"/>
                <w:i/>
              </w:rPr>
              <w:t>: Performs header compression, integrity protection and ciphering.</w:t>
            </w:r>
          </w:p>
          <w:p w:rsidR="007C47E8" w:rsidRPr="00D77B87" w:rsidRDefault="007C47E8" w:rsidP="007C47E8">
            <w:pPr>
              <w:pStyle w:val="Tabletext"/>
              <w:numPr>
                <w:ilvl w:val="0"/>
                <w:numId w:val="33"/>
              </w:numPr>
              <w:rPr>
                <w:i/>
              </w:rPr>
            </w:pPr>
            <w:proofErr w:type="spellStart"/>
            <w:r w:rsidRPr="00D77B87">
              <w:rPr>
                <w:rFonts w:hint="eastAsia"/>
                <w:i/>
              </w:rPr>
              <w:t>RLC</w:t>
            </w:r>
            <w:proofErr w:type="spellEnd"/>
            <w:r w:rsidRPr="00D77B87">
              <w:rPr>
                <w:rFonts w:hint="eastAsia"/>
                <w:i/>
              </w:rPr>
              <w:t xml:space="preserve">: Performs segmentation/concatenation of packets and </w:t>
            </w:r>
            <w:proofErr w:type="spellStart"/>
            <w:r w:rsidRPr="00D77B87">
              <w:rPr>
                <w:rFonts w:hint="eastAsia"/>
                <w:i/>
              </w:rPr>
              <w:t>ARQ</w:t>
            </w:r>
            <w:proofErr w:type="spellEnd"/>
            <w:r w:rsidRPr="00D77B87">
              <w:rPr>
                <w:rFonts w:hint="eastAsia"/>
                <w:i/>
              </w:rPr>
              <w:t>.</w:t>
            </w:r>
          </w:p>
          <w:p w:rsidR="007C47E8" w:rsidRPr="00D77B87" w:rsidRDefault="007C47E8" w:rsidP="007C47E8">
            <w:pPr>
              <w:pStyle w:val="Tabletext"/>
              <w:numPr>
                <w:ilvl w:val="0"/>
                <w:numId w:val="33"/>
              </w:numPr>
              <w:rPr>
                <w:i/>
              </w:rPr>
            </w:pPr>
            <w:r w:rsidRPr="00D77B87">
              <w:rPr>
                <w:rFonts w:hint="eastAsia"/>
                <w:i/>
              </w:rPr>
              <w:t xml:space="preserve">MAC: Performs </w:t>
            </w:r>
            <w:proofErr w:type="spellStart"/>
            <w:r w:rsidRPr="00D77B87">
              <w:rPr>
                <w:rFonts w:hint="eastAsia"/>
                <w:i/>
              </w:rPr>
              <w:t>HARQ</w:t>
            </w:r>
            <w:proofErr w:type="spellEnd"/>
            <w:r w:rsidRPr="00D77B87">
              <w:rPr>
                <w:rFonts w:hint="eastAsia"/>
                <w:i/>
              </w:rPr>
              <w:t xml:space="preserve"> and scheduling.</w:t>
            </w:r>
          </w:p>
          <w:p w:rsidR="007C47E8" w:rsidRPr="00D77B87" w:rsidRDefault="007C47E8" w:rsidP="00165916">
            <w:pPr>
              <w:pStyle w:val="Tabletext"/>
              <w:spacing w:beforeLines="50" w:before="120" w:after="0"/>
              <w:rPr>
                <w:i/>
                <w:iCs/>
              </w:rPr>
            </w:pPr>
            <w:r w:rsidRPr="00D77B87">
              <w:rPr>
                <w:rFonts w:hint="eastAsia"/>
                <w:i/>
                <w:iCs/>
              </w:rPr>
              <w:t xml:space="preserve">The </w:t>
            </w:r>
            <w:r w:rsidRPr="00D77B87">
              <w:rPr>
                <w:i/>
                <w:iCs/>
              </w:rPr>
              <w:t xml:space="preserve">user </w:t>
            </w:r>
            <w:r w:rsidRPr="00D77B87">
              <w:rPr>
                <w:rFonts w:hint="eastAsia"/>
                <w:i/>
                <w:iCs/>
              </w:rPr>
              <w:t xml:space="preserve">plane consists of the </w:t>
            </w:r>
            <w:proofErr w:type="spellStart"/>
            <w:r w:rsidRPr="00D77B87">
              <w:rPr>
                <w:i/>
                <w:iCs/>
              </w:rPr>
              <w:t>SDAP</w:t>
            </w:r>
            <w:proofErr w:type="spellEnd"/>
            <w:r w:rsidRPr="00D77B87">
              <w:rPr>
                <w:i/>
                <w:iCs/>
              </w:rPr>
              <w:t xml:space="preserve">, </w:t>
            </w:r>
            <w:proofErr w:type="spellStart"/>
            <w:r w:rsidRPr="00D77B87">
              <w:rPr>
                <w:rFonts w:hint="eastAsia"/>
                <w:i/>
                <w:iCs/>
              </w:rPr>
              <w:t>PDCP</w:t>
            </w:r>
            <w:proofErr w:type="spellEnd"/>
            <w:r w:rsidRPr="00D77B87">
              <w:rPr>
                <w:rFonts w:hint="eastAsia"/>
                <w:i/>
                <w:iCs/>
              </w:rPr>
              <w:t xml:space="preserve">, </w:t>
            </w:r>
            <w:proofErr w:type="spellStart"/>
            <w:r w:rsidRPr="00D77B87">
              <w:rPr>
                <w:rFonts w:hint="eastAsia"/>
                <w:i/>
                <w:iCs/>
              </w:rPr>
              <w:t>RLC</w:t>
            </w:r>
            <w:proofErr w:type="spellEnd"/>
            <w:r w:rsidRPr="00D77B87">
              <w:rPr>
                <w:rFonts w:hint="eastAsia"/>
                <w:i/>
                <w:iCs/>
              </w:rPr>
              <w:t xml:space="preserve">, MAC and </w:t>
            </w:r>
            <w:proofErr w:type="spellStart"/>
            <w:r w:rsidRPr="00D77B87">
              <w:rPr>
                <w:rFonts w:hint="eastAsia"/>
                <w:i/>
                <w:iCs/>
              </w:rPr>
              <w:t>PHY</w:t>
            </w:r>
            <w:proofErr w:type="spellEnd"/>
            <w:r w:rsidRPr="00D77B87">
              <w:rPr>
                <w:rFonts w:hint="eastAsia"/>
                <w:i/>
                <w:iCs/>
              </w:rPr>
              <w:t xml:space="preserve"> layers.</w:t>
            </w:r>
          </w:p>
          <w:p w:rsidR="007C47E8" w:rsidRPr="00D77B87" w:rsidRDefault="007C47E8" w:rsidP="007C47E8">
            <w:pPr>
              <w:pStyle w:val="Tabletext"/>
              <w:spacing w:before="0" w:after="0"/>
              <w:rPr>
                <w:rFonts w:eastAsia="Malgun Gothic"/>
                <w:i/>
                <w:iCs/>
                <w:szCs w:val="22"/>
                <w:lang w:eastAsia="ko-KR"/>
              </w:rPr>
            </w:pPr>
          </w:p>
          <w:p w:rsidR="007C47E8" w:rsidRPr="00D77B87" w:rsidRDefault="007C47E8" w:rsidP="007C47E8">
            <w:pPr>
              <w:pStyle w:val="Tabletext"/>
              <w:spacing w:before="0" w:after="0"/>
              <w:jc w:val="center"/>
              <w:rPr>
                <w:rFonts w:eastAsia="Malgun Gothic"/>
                <w:i/>
                <w:iCs/>
                <w:szCs w:val="22"/>
                <w:lang w:val="en-US" w:eastAsia="ko-KR"/>
              </w:rPr>
            </w:pPr>
            <w:r w:rsidRPr="00D77B87">
              <w:object w:dxaOrig="3598" w:dyaOrig="2606">
                <v:shape id="_x0000_i1026" type="#_x0000_t75" style="width:141pt;height:99.45pt" o:ole="">
                  <v:imagedata r:id="rId12" o:title=""/>
                </v:shape>
                <o:OLEObject Type="Embed" ProgID="Visio.Drawing.11" ShapeID="_x0000_i1026" DrawAspect="Content" ObjectID="_1578220273" r:id="rId13"/>
              </w:object>
            </w:r>
          </w:p>
          <w:p w:rsidR="007C47E8" w:rsidRPr="00D77B87" w:rsidRDefault="007C47E8" w:rsidP="007C47E8">
            <w:pPr>
              <w:pStyle w:val="Tabletext"/>
              <w:spacing w:before="0" w:after="0"/>
              <w:jc w:val="center"/>
              <w:rPr>
                <w:rFonts w:eastAsia="Malgun Gothic"/>
                <w:i/>
                <w:iCs/>
                <w:szCs w:val="22"/>
                <w:lang w:val="en-US" w:eastAsia="ko-KR"/>
              </w:rPr>
            </w:pPr>
            <w:r w:rsidRPr="00D77B87">
              <w:rPr>
                <w:i/>
              </w:rPr>
              <w:t>user plane protocol stack</w:t>
            </w:r>
          </w:p>
          <w:p w:rsidR="007C47E8" w:rsidRPr="00D77B87" w:rsidRDefault="007C47E8" w:rsidP="007C47E8">
            <w:pPr>
              <w:pStyle w:val="Tabletext"/>
              <w:spacing w:before="0" w:after="0"/>
              <w:rPr>
                <w:rFonts w:eastAsia="Malgun Gothic"/>
                <w:i/>
                <w:iCs/>
                <w:szCs w:val="22"/>
                <w:lang w:val="en-US" w:eastAsia="ko-KR"/>
              </w:rPr>
            </w:pPr>
          </w:p>
          <w:p w:rsidR="007C47E8" w:rsidRPr="00D77B87" w:rsidRDefault="007C47E8" w:rsidP="00165916">
            <w:pPr>
              <w:pStyle w:val="Tabletext"/>
              <w:spacing w:beforeLines="50" w:before="120" w:after="0"/>
              <w:rPr>
                <w:i/>
                <w:iCs/>
              </w:rPr>
            </w:pPr>
            <w:r w:rsidRPr="00D77B87">
              <w:rPr>
                <w:rFonts w:hint="eastAsia"/>
                <w:i/>
                <w:iCs/>
              </w:rPr>
              <w:t xml:space="preserve">The functions of </w:t>
            </w:r>
            <w:proofErr w:type="spellStart"/>
            <w:r w:rsidRPr="00D77B87">
              <w:rPr>
                <w:rFonts w:hint="eastAsia"/>
                <w:i/>
                <w:iCs/>
              </w:rPr>
              <w:t>PDCP</w:t>
            </w:r>
            <w:proofErr w:type="spellEnd"/>
            <w:r w:rsidRPr="00D77B87">
              <w:rPr>
                <w:rFonts w:hint="eastAsia"/>
                <w:i/>
                <w:iCs/>
              </w:rPr>
              <w:t xml:space="preserve">, </w:t>
            </w:r>
            <w:proofErr w:type="spellStart"/>
            <w:r w:rsidRPr="00D77B87">
              <w:rPr>
                <w:rFonts w:hint="eastAsia"/>
                <w:i/>
                <w:iCs/>
              </w:rPr>
              <w:t>RLC</w:t>
            </w:r>
            <w:proofErr w:type="spellEnd"/>
            <w:r w:rsidRPr="00D77B87">
              <w:rPr>
                <w:rFonts w:hint="eastAsia"/>
                <w:i/>
                <w:iCs/>
              </w:rPr>
              <w:t xml:space="preserve"> and MAC are </w:t>
            </w:r>
            <w:r w:rsidRPr="00D77B87">
              <w:rPr>
                <w:i/>
                <w:iCs/>
              </w:rPr>
              <w:t>the</w:t>
            </w:r>
            <w:r w:rsidRPr="00D77B87">
              <w:rPr>
                <w:rFonts w:hint="eastAsia"/>
                <w:i/>
                <w:iCs/>
              </w:rPr>
              <w:t xml:space="preserve"> same as for C-plane.</w:t>
            </w:r>
          </w:p>
          <w:p w:rsidR="007C47E8" w:rsidRPr="00D77B87" w:rsidRDefault="007C47E8" w:rsidP="007C47E8">
            <w:pPr>
              <w:pStyle w:val="Tabletext"/>
              <w:numPr>
                <w:ilvl w:val="0"/>
                <w:numId w:val="33"/>
              </w:numPr>
              <w:rPr>
                <w:i/>
              </w:rPr>
            </w:pPr>
            <w:proofErr w:type="spellStart"/>
            <w:r w:rsidRPr="00D77B87">
              <w:rPr>
                <w:i/>
              </w:rPr>
              <w:t>SDAP</w:t>
            </w:r>
            <w:proofErr w:type="spellEnd"/>
            <w:r w:rsidRPr="00D77B87">
              <w:rPr>
                <w:rFonts w:hint="eastAsia"/>
                <w:i/>
              </w:rPr>
              <w:t>:</w:t>
            </w:r>
            <w:r w:rsidRPr="00D77B87">
              <w:rPr>
                <w:i/>
              </w:rPr>
              <w:t xml:space="preserve"> </w:t>
            </w:r>
            <w:proofErr w:type="spellStart"/>
            <w:r w:rsidRPr="00D77B87">
              <w:rPr>
                <w:i/>
              </w:rPr>
              <w:t>SDAP</w:t>
            </w:r>
            <w:proofErr w:type="spellEnd"/>
            <w:r w:rsidRPr="00D77B87">
              <w:rPr>
                <w:i/>
              </w:rPr>
              <w:t xml:space="preserve"> (Service Data Adaptation Protocol) performs mapping between a </w:t>
            </w:r>
            <w:proofErr w:type="spellStart"/>
            <w:r w:rsidRPr="00D77B87">
              <w:rPr>
                <w:i/>
              </w:rPr>
              <w:t>QoS</w:t>
            </w:r>
            <w:proofErr w:type="spellEnd"/>
            <w:r w:rsidRPr="00D77B87">
              <w:rPr>
                <w:i/>
              </w:rPr>
              <w:t xml:space="preserve"> flow and a data radio bearer.</w:t>
            </w:r>
          </w:p>
          <w:p w:rsidR="007C47E8" w:rsidRPr="00D77B87" w:rsidRDefault="007C47E8" w:rsidP="00165916">
            <w:pPr>
              <w:pStyle w:val="Tabletext"/>
              <w:spacing w:beforeLines="50" w:before="120" w:after="0"/>
              <w:rPr>
                <w:i/>
                <w:iCs/>
              </w:rPr>
            </w:pPr>
            <w:r w:rsidRPr="00D77B87">
              <w:rPr>
                <w:rFonts w:hint="eastAsia"/>
                <w:i/>
                <w:iCs/>
              </w:rPr>
              <w:t xml:space="preserve">Logical channels </w:t>
            </w:r>
            <w:r w:rsidRPr="00D77B87">
              <w:rPr>
                <w:i/>
                <w:iCs/>
              </w:rPr>
              <w:t xml:space="preserve">are classified to </w:t>
            </w:r>
            <w:proofErr w:type="spellStart"/>
            <w:r w:rsidRPr="00D77B87">
              <w:rPr>
                <w:i/>
                <w:iCs/>
              </w:rPr>
              <w:t>BCCH</w:t>
            </w:r>
            <w:proofErr w:type="spellEnd"/>
            <w:r w:rsidRPr="00D77B87">
              <w:rPr>
                <w:i/>
                <w:iCs/>
              </w:rPr>
              <w:t xml:space="preserve">, </w:t>
            </w:r>
            <w:proofErr w:type="spellStart"/>
            <w:r w:rsidRPr="00D77B87">
              <w:rPr>
                <w:i/>
                <w:iCs/>
              </w:rPr>
              <w:t>PCCH</w:t>
            </w:r>
            <w:proofErr w:type="spellEnd"/>
            <w:r w:rsidRPr="00D77B87">
              <w:rPr>
                <w:i/>
                <w:iCs/>
              </w:rPr>
              <w:t xml:space="preserve">, </w:t>
            </w:r>
            <w:proofErr w:type="spellStart"/>
            <w:r w:rsidRPr="00D77B87">
              <w:rPr>
                <w:i/>
                <w:iCs/>
              </w:rPr>
              <w:t>CCCH</w:t>
            </w:r>
            <w:proofErr w:type="spellEnd"/>
            <w:r w:rsidRPr="00D77B87">
              <w:rPr>
                <w:i/>
                <w:iCs/>
              </w:rPr>
              <w:t xml:space="preserve">, </w:t>
            </w:r>
            <w:proofErr w:type="spellStart"/>
            <w:r w:rsidRPr="00D77B87">
              <w:rPr>
                <w:i/>
                <w:iCs/>
              </w:rPr>
              <w:t>DCCH</w:t>
            </w:r>
            <w:proofErr w:type="spellEnd"/>
            <w:r w:rsidRPr="00D77B87">
              <w:rPr>
                <w:i/>
                <w:iCs/>
              </w:rPr>
              <w:t xml:space="preserve">, and </w:t>
            </w:r>
            <w:proofErr w:type="spellStart"/>
            <w:r w:rsidRPr="00D77B87">
              <w:rPr>
                <w:i/>
                <w:iCs/>
              </w:rPr>
              <w:t>DTCH</w:t>
            </w:r>
            <w:proofErr w:type="spellEnd"/>
            <w:r w:rsidRPr="00D77B87">
              <w:rPr>
                <w:i/>
                <w:iCs/>
              </w:rPr>
              <w:t>.</w:t>
            </w:r>
            <w:r w:rsidRPr="00D77B87">
              <w:rPr>
                <w:i/>
                <w:iCs/>
              </w:rPr>
              <w:br/>
            </w:r>
            <w:r w:rsidRPr="00D77B87">
              <w:rPr>
                <w:rFonts w:hint="eastAsia"/>
                <w:i/>
                <w:iCs/>
              </w:rPr>
              <w:t xml:space="preserve">Transport channels are composed of </w:t>
            </w:r>
            <w:r w:rsidRPr="00D77B87">
              <w:rPr>
                <w:i/>
                <w:iCs/>
              </w:rPr>
              <w:t xml:space="preserve">BCH, </w:t>
            </w:r>
            <w:proofErr w:type="spellStart"/>
            <w:r w:rsidRPr="00D77B87">
              <w:rPr>
                <w:i/>
                <w:iCs/>
              </w:rPr>
              <w:t>PCH</w:t>
            </w:r>
            <w:proofErr w:type="spellEnd"/>
            <w:r w:rsidRPr="00D77B87">
              <w:rPr>
                <w:i/>
                <w:iCs/>
              </w:rPr>
              <w:t>, RACH, DL-</w:t>
            </w:r>
            <w:proofErr w:type="spellStart"/>
            <w:r w:rsidRPr="00D77B87">
              <w:rPr>
                <w:i/>
                <w:iCs/>
              </w:rPr>
              <w:t>SCH</w:t>
            </w:r>
            <w:proofErr w:type="spellEnd"/>
            <w:r w:rsidRPr="00D77B87">
              <w:rPr>
                <w:i/>
                <w:iCs/>
              </w:rPr>
              <w:t>, and UL-SCH.</w:t>
            </w:r>
            <w:r w:rsidRPr="00D77B87">
              <w:rPr>
                <w:i/>
                <w:iCs/>
              </w:rPr>
              <w:br/>
              <w:t xml:space="preserve">Physical channels are composed of </w:t>
            </w:r>
            <w:proofErr w:type="spellStart"/>
            <w:r w:rsidRPr="00D77B87">
              <w:rPr>
                <w:i/>
                <w:iCs/>
              </w:rPr>
              <w:t>PBCH</w:t>
            </w:r>
            <w:proofErr w:type="spellEnd"/>
            <w:r w:rsidRPr="00D77B87">
              <w:rPr>
                <w:i/>
                <w:iCs/>
              </w:rPr>
              <w:t xml:space="preserve">, </w:t>
            </w:r>
            <w:proofErr w:type="spellStart"/>
            <w:r w:rsidRPr="00D77B87">
              <w:rPr>
                <w:i/>
                <w:iCs/>
              </w:rPr>
              <w:t>PRACH</w:t>
            </w:r>
            <w:proofErr w:type="spellEnd"/>
            <w:r w:rsidRPr="00D77B87">
              <w:rPr>
                <w:i/>
                <w:iCs/>
              </w:rPr>
              <w:t xml:space="preserve">, </w:t>
            </w:r>
            <w:proofErr w:type="spellStart"/>
            <w:r w:rsidRPr="00D77B87">
              <w:rPr>
                <w:i/>
                <w:iCs/>
              </w:rPr>
              <w:t>PDCCH</w:t>
            </w:r>
            <w:proofErr w:type="spellEnd"/>
            <w:r w:rsidRPr="00D77B87">
              <w:rPr>
                <w:i/>
                <w:iCs/>
              </w:rPr>
              <w:t xml:space="preserve">, </w:t>
            </w:r>
            <w:proofErr w:type="spellStart"/>
            <w:r w:rsidRPr="00D77B87">
              <w:rPr>
                <w:i/>
                <w:iCs/>
              </w:rPr>
              <w:t>PUCCH</w:t>
            </w:r>
            <w:proofErr w:type="spellEnd"/>
            <w:r w:rsidRPr="00D77B87">
              <w:rPr>
                <w:i/>
                <w:iCs/>
              </w:rPr>
              <w:t xml:space="preserve">, </w:t>
            </w:r>
            <w:proofErr w:type="spellStart"/>
            <w:r w:rsidRPr="00D77B87">
              <w:rPr>
                <w:i/>
                <w:iCs/>
              </w:rPr>
              <w:t>PDSCH</w:t>
            </w:r>
            <w:proofErr w:type="spellEnd"/>
            <w:r w:rsidRPr="00D77B87">
              <w:rPr>
                <w:i/>
                <w:iCs/>
              </w:rPr>
              <w:t xml:space="preserve">, and </w:t>
            </w:r>
            <w:proofErr w:type="spellStart"/>
            <w:r w:rsidRPr="00D77B87">
              <w:rPr>
                <w:i/>
                <w:iCs/>
              </w:rPr>
              <w:t>PUSCH</w:t>
            </w:r>
            <w:proofErr w:type="spellEnd"/>
            <w:r w:rsidRPr="00D77B87">
              <w:rPr>
                <w:i/>
                <w:iCs/>
              </w:rPr>
              <w:t>.</w:t>
            </w:r>
          </w:p>
          <w:p w:rsidR="007C47E8" w:rsidRPr="00DC2011" w:rsidRDefault="007C47E8" w:rsidP="007C47E8">
            <w:pPr>
              <w:pStyle w:val="Tabletext"/>
              <w:rPr>
                <w:rFonts w:eastAsia="Malgun Gothic"/>
                <w:lang w:val="en-US"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lastRenderedPageBreak/>
              <w:t>5.2.3.2.13.2</w:t>
            </w:r>
          </w:p>
        </w:tc>
        <w:tc>
          <w:tcPr>
            <w:tcW w:w="7267" w:type="dxa"/>
          </w:tcPr>
          <w:p w:rsidR="007C47E8" w:rsidRDefault="007C47E8" w:rsidP="007C47E8">
            <w:pPr>
              <w:pStyle w:val="Tabletext"/>
              <w:rPr>
                <w:rFonts w:eastAsia="Malgun Gothic"/>
                <w:lang w:eastAsia="ko-KR"/>
              </w:rPr>
            </w:pPr>
            <w:r w:rsidRPr="00BB4599">
              <w:t>What is the bit rate required for transmitting feedback information?</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A</w:t>
            </w:r>
            <w:r w:rsidRPr="00D77B87">
              <w:rPr>
                <w:i/>
                <w:iCs/>
              </w:rPr>
              <w:t>ssum</w:t>
            </w:r>
            <w:r w:rsidRPr="00D77B87">
              <w:rPr>
                <w:rFonts w:hint="eastAsia"/>
                <w:i/>
                <w:iCs/>
              </w:rPr>
              <w:t>ing</w:t>
            </w:r>
            <w:r w:rsidRPr="00D77B87">
              <w:rPr>
                <w:i/>
                <w:iCs/>
              </w:rPr>
              <w:t xml:space="preserve"> that an </w:t>
            </w:r>
            <w:proofErr w:type="spellStart"/>
            <w:r w:rsidRPr="00D77B87">
              <w:rPr>
                <w:i/>
                <w:iCs/>
              </w:rPr>
              <w:t>RLC</w:t>
            </w:r>
            <w:proofErr w:type="spellEnd"/>
            <w:r w:rsidRPr="00D77B87">
              <w:rPr>
                <w:i/>
                <w:iCs/>
              </w:rPr>
              <w:t xml:space="preserve"> AM Status report is sent once every 50 </w:t>
            </w:r>
            <w:proofErr w:type="spellStart"/>
            <w:r w:rsidRPr="00D77B87">
              <w:rPr>
                <w:i/>
                <w:iCs/>
              </w:rPr>
              <w:t>ms</w:t>
            </w:r>
            <w:proofErr w:type="spellEnd"/>
            <w:r w:rsidRPr="00D77B87">
              <w:rPr>
                <w:i/>
                <w:iCs/>
              </w:rPr>
              <w:t xml:space="preserve"> and that comprises on average less than one negative acknowledgement</w:t>
            </w:r>
            <w:r w:rsidRPr="00D77B87">
              <w:rPr>
                <w:rFonts w:hint="eastAsia"/>
                <w:i/>
                <w:iCs/>
              </w:rPr>
              <w:t>, i</w:t>
            </w:r>
            <w:r w:rsidRPr="00D77B87">
              <w:rPr>
                <w:i/>
                <w:iCs/>
              </w:rPr>
              <w:t xml:space="preserve">ts size including </w:t>
            </w:r>
            <w:proofErr w:type="spellStart"/>
            <w:r w:rsidRPr="00D77B87">
              <w:rPr>
                <w:i/>
                <w:iCs/>
              </w:rPr>
              <w:t>RLC</w:t>
            </w:r>
            <w:proofErr w:type="spellEnd"/>
            <w:r w:rsidRPr="00D77B87">
              <w:rPr>
                <w:i/>
                <w:iCs/>
              </w:rPr>
              <w:t>/MAC header overhead is then on average 3+1=4 octets. Consequently, the overhead this causes</w:t>
            </w:r>
            <w:r w:rsidRPr="00D77B87">
              <w:rPr>
                <w:rFonts w:hint="eastAsia"/>
                <w:i/>
                <w:iCs/>
              </w:rPr>
              <w:t xml:space="preserve"> is 32/0.05= 640 bit/s. This corresponds to </w:t>
            </w:r>
            <w:r w:rsidRPr="00D77B87">
              <w:rPr>
                <w:i/>
                <w:iCs/>
              </w:rPr>
              <w:t>0.06, 0.006 and 0.0006%</w:t>
            </w:r>
            <w:r w:rsidRPr="00D77B87">
              <w:rPr>
                <w:rFonts w:hint="eastAsia"/>
                <w:i/>
                <w:iCs/>
              </w:rPr>
              <w:t xml:space="preserve"> overhead</w:t>
            </w:r>
            <w:r w:rsidRPr="00D77B87">
              <w:rPr>
                <w:i/>
                <w:iCs/>
              </w:rPr>
              <w:t xml:space="preserve"> for link speeds of 1, 10 and 100 M</w:t>
            </w:r>
            <w:r w:rsidRPr="00D77B87">
              <w:rPr>
                <w:rFonts w:hint="eastAsia"/>
                <w:i/>
                <w:iCs/>
              </w:rPr>
              <w:t>bit/s.</w:t>
            </w:r>
          </w:p>
          <w:p w:rsidR="007C47E8" w:rsidRPr="00B04C4E"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t>5.2.3.2.13.3</w:t>
            </w:r>
          </w:p>
        </w:tc>
        <w:tc>
          <w:tcPr>
            <w:tcW w:w="7267" w:type="dxa"/>
          </w:tcPr>
          <w:p w:rsidR="007C47E8" w:rsidRPr="00BB4599" w:rsidRDefault="007C47E8" w:rsidP="007C47E8">
            <w:pPr>
              <w:pStyle w:val="Tabletext"/>
              <w:rPr>
                <w:i/>
                <w:iCs/>
              </w:rPr>
            </w:pPr>
            <w:r w:rsidRPr="00BB4599">
              <w:rPr>
                <w:i/>
                <w:iCs/>
              </w:rPr>
              <w:t>Channel access:</w:t>
            </w:r>
          </w:p>
          <w:p w:rsidR="007C47E8" w:rsidRDefault="007C47E8" w:rsidP="007C47E8">
            <w:pPr>
              <w:pStyle w:val="Tabletext"/>
              <w:rPr>
                <w:rFonts w:eastAsia="Malgun Gothic"/>
                <w:lang w:eastAsia="ko-KR"/>
              </w:rPr>
            </w:pPr>
            <w:r w:rsidRPr="00BB4599">
              <w:t xml:space="preserve">Describe in details how </w:t>
            </w:r>
            <w:proofErr w:type="spellStart"/>
            <w:r w:rsidRPr="00BB4599">
              <w:t>RIT</w:t>
            </w:r>
            <w:proofErr w:type="spellEnd"/>
            <w:r w:rsidRPr="00BB4599">
              <w:t>/</w:t>
            </w:r>
            <w:proofErr w:type="spellStart"/>
            <w:r w:rsidRPr="00BB4599">
              <w:t>SRIT</w:t>
            </w:r>
            <w:proofErr w:type="spellEnd"/>
            <w:r w:rsidRPr="00BB4599">
              <w:t xml:space="preserve"> accomplishes initial channel access, (e.g. contention or non-contention based).</w:t>
            </w:r>
          </w:p>
          <w:p w:rsidR="007C47E8" w:rsidRPr="00AE1B86"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 xml:space="preserve">The </w:t>
            </w:r>
            <w:proofErr w:type="spellStart"/>
            <w:r w:rsidRPr="00D77B87">
              <w:rPr>
                <w:rFonts w:hint="eastAsia"/>
                <w:i/>
                <w:iCs/>
              </w:rPr>
              <w:t>UE</w:t>
            </w:r>
            <w:proofErr w:type="spellEnd"/>
            <w:r w:rsidRPr="00D77B87">
              <w:rPr>
                <w:rFonts w:hint="eastAsia"/>
                <w:i/>
                <w:iCs/>
              </w:rPr>
              <w:t xml:space="preserve"> gains access to a cell by use of contention-based random access procedure. With this procedure the </w:t>
            </w:r>
            <w:proofErr w:type="spellStart"/>
            <w:r w:rsidRPr="00D77B87">
              <w:rPr>
                <w:rFonts w:hint="eastAsia"/>
                <w:i/>
                <w:iCs/>
              </w:rPr>
              <w:t>UE</w:t>
            </w:r>
            <w:proofErr w:type="spellEnd"/>
            <w:r w:rsidRPr="00D77B87">
              <w:rPr>
                <w:rFonts w:hint="eastAsia"/>
                <w:i/>
                <w:iCs/>
              </w:rPr>
              <w:t xml:space="preserve"> transmits a random access preamble by choosing one from </w:t>
            </w:r>
            <w:r w:rsidRPr="00D77B87">
              <w:rPr>
                <w:i/>
                <w:iCs/>
              </w:rPr>
              <w:t xml:space="preserve">a </w:t>
            </w:r>
            <w:r w:rsidRPr="00D77B87">
              <w:rPr>
                <w:rFonts w:hint="eastAsia"/>
                <w:i/>
                <w:iCs/>
              </w:rPr>
              <w:t xml:space="preserve">maximum of 64 possible candidates on a </w:t>
            </w:r>
            <w:proofErr w:type="spellStart"/>
            <w:r w:rsidRPr="00D77B87">
              <w:rPr>
                <w:rFonts w:hint="eastAsia"/>
                <w:i/>
                <w:iCs/>
              </w:rPr>
              <w:t>PRACH</w:t>
            </w:r>
            <w:proofErr w:type="spellEnd"/>
            <w:r w:rsidRPr="00D77B87">
              <w:rPr>
                <w:rFonts w:hint="eastAsia"/>
                <w:i/>
                <w:iCs/>
              </w:rPr>
              <w:t>.</w:t>
            </w:r>
            <w:r w:rsidRPr="00D77B87">
              <w:rPr>
                <w:i/>
                <w:iCs/>
              </w:rPr>
              <w:t xml:space="preserve"> </w:t>
            </w:r>
            <w:r w:rsidRPr="00D77B87">
              <w:rPr>
                <w:rFonts w:hint="eastAsia"/>
                <w:i/>
                <w:iCs/>
              </w:rPr>
              <w:t xml:space="preserve">If the base station detects a random access preamble, the base station sends a response allocating a temporary </w:t>
            </w:r>
            <w:proofErr w:type="spellStart"/>
            <w:r w:rsidRPr="00D77B87">
              <w:rPr>
                <w:rFonts w:hint="eastAsia"/>
                <w:i/>
                <w:iCs/>
              </w:rPr>
              <w:t>UE</w:t>
            </w:r>
            <w:proofErr w:type="spellEnd"/>
            <w:r w:rsidRPr="00D77B87">
              <w:rPr>
                <w:rFonts w:hint="eastAsia"/>
                <w:i/>
                <w:iCs/>
              </w:rPr>
              <w:t xml:space="preserve"> identity and radio resources for the uplink transmission of the initial </w:t>
            </w:r>
            <w:proofErr w:type="spellStart"/>
            <w:r w:rsidRPr="00D77B87">
              <w:rPr>
                <w:rFonts w:hint="eastAsia"/>
                <w:i/>
                <w:iCs/>
              </w:rPr>
              <w:t>RRC</w:t>
            </w:r>
            <w:proofErr w:type="spellEnd"/>
            <w:r w:rsidRPr="00D77B87">
              <w:rPr>
                <w:rFonts w:hint="eastAsia"/>
                <w:i/>
                <w:iCs/>
              </w:rPr>
              <w:t xml:space="preserve"> message. The </w:t>
            </w:r>
            <w:proofErr w:type="spellStart"/>
            <w:r w:rsidRPr="00D77B87">
              <w:rPr>
                <w:rFonts w:hint="eastAsia"/>
                <w:i/>
                <w:iCs/>
              </w:rPr>
              <w:t>UE</w:t>
            </w:r>
            <w:proofErr w:type="spellEnd"/>
            <w:r w:rsidRPr="00D77B87">
              <w:rPr>
                <w:rFonts w:hint="eastAsia"/>
                <w:i/>
                <w:iCs/>
              </w:rPr>
              <w:t xml:space="preserve"> further transmits the initial </w:t>
            </w:r>
            <w:proofErr w:type="spellStart"/>
            <w:r w:rsidRPr="00D77B87">
              <w:rPr>
                <w:rFonts w:hint="eastAsia"/>
                <w:i/>
                <w:iCs/>
              </w:rPr>
              <w:t>RRC</w:t>
            </w:r>
            <w:proofErr w:type="spellEnd"/>
            <w:r w:rsidRPr="00D77B87">
              <w:rPr>
                <w:rFonts w:hint="eastAsia"/>
                <w:i/>
                <w:iCs/>
              </w:rPr>
              <w:t xml:space="preserve"> message to the base station, using the allocated resources. If the base station successfully receives this initial </w:t>
            </w:r>
            <w:proofErr w:type="spellStart"/>
            <w:r w:rsidRPr="00D77B87">
              <w:rPr>
                <w:rFonts w:hint="eastAsia"/>
                <w:i/>
                <w:iCs/>
              </w:rPr>
              <w:t>RRC</w:t>
            </w:r>
            <w:proofErr w:type="spellEnd"/>
            <w:r w:rsidRPr="00D77B87">
              <w:rPr>
                <w:rFonts w:hint="eastAsia"/>
                <w:i/>
                <w:iCs/>
              </w:rPr>
              <w:t xml:space="preserve"> message, the base station echoes the message back to the </w:t>
            </w:r>
            <w:proofErr w:type="spellStart"/>
            <w:r w:rsidRPr="00D77B87">
              <w:rPr>
                <w:rFonts w:hint="eastAsia"/>
                <w:i/>
                <w:iCs/>
              </w:rPr>
              <w:t>UE</w:t>
            </w:r>
            <w:proofErr w:type="spellEnd"/>
            <w:r w:rsidRPr="00D77B87">
              <w:rPr>
                <w:rFonts w:hint="eastAsia"/>
                <w:i/>
                <w:iCs/>
              </w:rPr>
              <w:t xml:space="preserve"> in order to resolve possible contention. The </w:t>
            </w:r>
            <w:proofErr w:type="spellStart"/>
            <w:r w:rsidRPr="00D77B87">
              <w:rPr>
                <w:rFonts w:hint="eastAsia"/>
                <w:i/>
                <w:iCs/>
              </w:rPr>
              <w:t>UE</w:t>
            </w:r>
            <w:proofErr w:type="spellEnd"/>
            <w:r w:rsidRPr="00D77B87">
              <w:rPr>
                <w:rFonts w:hint="eastAsia"/>
                <w:i/>
                <w:iCs/>
              </w:rPr>
              <w:t xml:space="preserve"> could perform multiple attempts until it is successful in accessing the cell or until a timer supervising the procedure has elapsed. Multiple </w:t>
            </w:r>
            <w:proofErr w:type="spellStart"/>
            <w:r w:rsidRPr="00D77B87">
              <w:rPr>
                <w:rFonts w:hint="eastAsia"/>
                <w:i/>
                <w:iCs/>
              </w:rPr>
              <w:t>PRACHs</w:t>
            </w:r>
            <w:proofErr w:type="spellEnd"/>
            <w:r w:rsidRPr="00D77B87">
              <w:rPr>
                <w:rFonts w:hint="eastAsia"/>
                <w:i/>
                <w:iCs/>
              </w:rPr>
              <w:t xml:space="preserve"> can be configured, in order to reduce the probability of contention and to increase the </w:t>
            </w:r>
            <w:proofErr w:type="spellStart"/>
            <w:r w:rsidRPr="00D77B87">
              <w:rPr>
                <w:rFonts w:hint="eastAsia"/>
                <w:i/>
                <w:iCs/>
              </w:rPr>
              <w:t>PRACH</w:t>
            </w:r>
            <w:proofErr w:type="spellEnd"/>
            <w:r w:rsidRPr="00D77B87">
              <w:rPr>
                <w:rFonts w:hint="eastAsia"/>
                <w:i/>
                <w:iCs/>
              </w:rPr>
              <w:t xml:space="preserve"> capacity.</w:t>
            </w:r>
          </w:p>
          <w:p w:rsidR="007C47E8" w:rsidRPr="00D77B87" w:rsidRDefault="007C47E8" w:rsidP="00165916">
            <w:pPr>
              <w:pStyle w:val="Tabletext"/>
              <w:spacing w:beforeLines="50" w:before="120" w:after="0"/>
              <w:rPr>
                <w:i/>
                <w:iCs/>
              </w:rPr>
            </w:pPr>
            <w:r w:rsidRPr="00D77B87">
              <w:rPr>
                <w:rFonts w:hint="eastAsia"/>
                <w:i/>
                <w:iCs/>
              </w:rPr>
              <w:t xml:space="preserve">For </w:t>
            </w:r>
            <w:proofErr w:type="spellStart"/>
            <w:r w:rsidRPr="00D77B87">
              <w:rPr>
                <w:rFonts w:hint="eastAsia"/>
                <w:i/>
                <w:iCs/>
              </w:rPr>
              <w:t>UEs</w:t>
            </w:r>
            <w:proofErr w:type="spellEnd"/>
            <w:r w:rsidRPr="00D77B87">
              <w:rPr>
                <w:rFonts w:hint="eastAsia"/>
                <w:i/>
                <w:iCs/>
              </w:rPr>
              <w:t xml:space="preserve"> who have gained access to a cell (i.e. has </w:t>
            </w:r>
            <w:proofErr w:type="spellStart"/>
            <w:r w:rsidRPr="00D77B87">
              <w:rPr>
                <w:rFonts w:hint="eastAsia"/>
                <w:i/>
                <w:iCs/>
              </w:rPr>
              <w:t>RRC</w:t>
            </w:r>
            <w:proofErr w:type="spellEnd"/>
            <w:r w:rsidRPr="00D77B87">
              <w:rPr>
                <w:rFonts w:hint="eastAsia"/>
                <w:i/>
                <w:iCs/>
              </w:rPr>
              <w:t xml:space="preserve"> connection), non-contention based channel access request is supported by means of:</w:t>
            </w:r>
          </w:p>
          <w:p w:rsidR="007C47E8" w:rsidRPr="00D77B87" w:rsidRDefault="007C47E8" w:rsidP="007C47E8">
            <w:pPr>
              <w:pStyle w:val="Tabletext"/>
              <w:numPr>
                <w:ilvl w:val="0"/>
                <w:numId w:val="33"/>
              </w:numPr>
              <w:rPr>
                <w:i/>
              </w:rPr>
            </w:pPr>
            <w:r w:rsidRPr="00D77B87">
              <w:rPr>
                <w:rFonts w:hint="eastAsia"/>
                <w:i/>
              </w:rPr>
              <w:t xml:space="preserve">Scheduling Request (SR) on </w:t>
            </w:r>
            <w:proofErr w:type="spellStart"/>
            <w:r w:rsidRPr="00D77B87">
              <w:rPr>
                <w:rFonts w:hint="eastAsia"/>
                <w:i/>
              </w:rPr>
              <w:t>PUCCH</w:t>
            </w:r>
            <w:proofErr w:type="spellEnd"/>
            <w:r w:rsidRPr="00D77B87">
              <w:rPr>
                <w:rFonts w:hint="eastAsia"/>
                <w:i/>
              </w:rPr>
              <w:t xml:space="preserve">, in which a dedicated resource on </w:t>
            </w:r>
            <w:proofErr w:type="spellStart"/>
            <w:r w:rsidRPr="00D77B87">
              <w:rPr>
                <w:rFonts w:hint="eastAsia"/>
                <w:i/>
              </w:rPr>
              <w:t>PUCCH</w:t>
            </w:r>
            <w:proofErr w:type="spellEnd"/>
            <w:r w:rsidRPr="00D77B87">
              <w:rPr>
                <w:rFonts w:hint="eastAsia"/>
                <w:i/>
              </w:rPr>
              <w:t xml:space="preserve"> for SR is semi-statically assigned by the base station to a </w:t>
            </w:r>
            <w:proofErr w:type="spellStart"/>
            <w:r w:rsidRPr="00D77B87">
              <w:rPr>
                <w:rFonts w:hint="eastAsia"/>
                <w:i/>
              </w:rPr>
              <w:t>UE</w:t>
            </w:r>
            <w:proofErr w:type="spellEnd"/>
            <w:r w:rsidRPr="00D77B87">
              <w:rPr>
                <w:rFonts w:hint="eastAsia"/>
                <w:i/>
              </w:rPr>
              <w:t>, and</w:t>
            </w:r>
          </w:p>
          <w:p w:rsidR="007C47E8" w:rsidRPr="00D77B87" w:rsidRDefault="007C47E8" w:rsidP="007C47E8">
            <w:pPr>
              <w:pStyle w:val="Tabletext"/>
              <w:numPr>
                <w:ilvl w:val="0"/>
                <w:numId w:val="33"/>
              </w:numPr>
              <w:rPr>
                <w:i/>
              </w:rPr>
            </w:pPr>
            <w:r w:rsidRPr="00D77B87">
              <w:rPr>
                <w:rFonts w:hint="eastAsia"/>
                <w:i/>
              </w:rPr>
              <w:t xml:space="preserve">Dedicated random access resource assignment, in which a dedicated random access preamble on specific </w:t>
            </w:r>
            <w:proofErr w:type="spellStart"/>
            <w:r w:rsidRPr="00D77B87">
              <w:rPr>
                <w:rFonts w:hint="eastAsia"/>
                <w:i/>
              </w:rPr>
              <w:t>PRACH</w:t>
            </w:r>
            <w:proofErr w:type="spellEnd"/>
            <w:r w:rsidRPr="00D77B87">
              <w:rPr>
                <w:rFonts w:hint="eastAsia"/>
                <w:i/>
              </w:rPr>
              <w:t xml:space="preserve">(s) is dynamically assigned by the base station to a </w:t>
            </w:r>
            <w:proofErr w:type="spellStart"/>
            <w:r w:rsidRPr="00D77B87">
              <w:rPr>
                <w:rFonts w:hint="eastAsia"/>
                <w:i/>
              </w:rPr>
              <w:t>UE</w:t>
            </w:r>
            <w:proofErr w:type="spellEnd"/>
            <w:r w:rsidRPr="00D77B87">
              <w:rPr>
                <w:rFonts w:hint="eastAsia"/>
                <w:i/>
              </w:rPr>
              <w:t xml:space="preserve">, </w:t>
            </w:r>
            <w:r w:rsidRPr="00D77B87">
              <w:rPr>
                <w:i/>
              </w:rPr>
              <w:t>thereby making it possible to skip the contention resolution procedure</w:t>
            </w:r>
            <w:r w:rsidRPr="00D77B87">
              <w:rPr>
                <w:rFonts w:hint="eastAsia"/>
                <w:i/>
              </w:rPr>
              <w:t>.</w:t>
            </w:r>
          </w:p>
          <w:p w:rsidR="007C47E8" w:rsidRPr="00DC2011" w:rsidRDefault="007C47E8" w:rsidP="007C47E8">
            <w:pPr>
              <w:pStyle w:val="Tabletext"/>
              <w:tabs>
                <w:tab w:val="clear" w:pos="567"/>
                <w:tab w:val="clear" w:pos="1871"/>
              </w:tabs>
              <w:jc w:val="both"/>
              <w:rPr>
                <w:i/>
              </w:rPr>
            </w:pPr>
          </w:p>
        </w:tc>
      </w:tr>
      <w:tr w:rsidR="007C47E8" w:rsidRPr="00BB4599" w:rsidTr="007C47E8">
        <w:trPr>
          <w:cantSplit/>
          <w:jc w:val="center"/>
        </w:trPr>
        <w:tc>
          <w:tcPr>
            <w:tcW w:w="1589" w:type="dxa"/>
          </w:tcPr>
          <w:p w:rsidR="007C47E8" w:rsidRPr="00221CF1" w:rsidRDefault="007C47E8" w:rsidP="007C47E8">
            <w:pPr>
              <w:pStyle w:val="Tabletext"/>
              <w:rPr>
                <w:rFonts w:eastAsia="Malgun Gothic"/>
                <w:b/>
                <w:lang w:eastAsia="ko-KR"/>
              </w:rPr>
            </w:pPr>
            <w:r w:rsidRPr="00BB4599">
              <w:rPr>
                <w:b/>
              </w:rPr>
              <w:t>5.2.3.2.14</w:t>
            </w:r>
          </w:p>
        </w:tc>
        <w:tc>
          <w:tcPr>
            <w:tcW w:w="7267" w:type="dxa"/>
          </w:tcPr>
          <w:p w:rsidR="007C47E8" w:rsidRPr="00BB4599" w:rsidRDefault="007C47E8" w:rsidP="007C47E8">
            <w:pPr>
              <w:pStyle w:val="Tabletext"/>
              <w:rPr>
                <w:b/>
              </w:rPr>
            </w:pPr>
            <w:r w:rsidRPr="00BB4599">
              <w:rPr>
                <w:b/>
              </w:rPr>
              <w:t>Cell selection</w:t>
            </w:r>
          </w:p>
        </w:tc>
      </w:tr>
      <w:tr w:rsidR="007C47E8" w:rsidRPr="00BB4599" w:rsidTr="007C47E8">
        <w:trPr>
          <w:cantSplit/>
          <w:jc w:val="center"/>
        </w:trPr>
        <w:tc>
          <w:tcPr>
            <w:tcW w:w="1589" w:type="dxa"/>
          </w:tcPr>
          <w:p w:rsidR="007C47E8" w:rsidRPr="00BB4599" w:rsidRDefault="007C47E8" w:rsidP="007C47E8">
            <w:pPr>
              <w:pStyle w:val="Tabletext"/>
            </w:pPr>
            <w:r w:rsidRPr="00BB4599">
              <w:t>5.2.3.2.14.1</w:t>
            </w:r>
          </w:p>
        </w:tc>
        <w:tc>
          <w:tcPr>
            <w:tcW w:w="7267" w:type="dxa"/>
          </w:tcPr>
          <w:p w:rsidR="007C47E8" w:rsidRDefault="007C47E8" w:rsidP="007C47E8">
            <w:pPr>
              <w:pStyle w:val="Tabletext"/>
              <w:rPr>
                <w:rFonts w:eastAsia="Malgun Gothic"/>
                <w:lang w:eastAsia="ko-KR"/>
              </w:rPr>
            </w:pPr>
            <w:r w:rsidRPr="00BB4599">
              <w:t xml:space="preserve">Describe in detail how the </w:t>
            </w:r>
            <w:proofErr w:type="spellStart"/>
            <w:r w:rsidRPr="00BB4599">
              <w:t>RIT</w:t>
            </w:r>
            <w:proofErr w:type="spellEnd"/>
            <w:r w:rsidRPr="00BB4599">
              <w:t>/</w:t>
            </w:r>
            <w:proofErr w:type="spellStart"/>
            <w:r w:rsidRPr="00BB4599">
              <w:t>SRIT</w:t>
            </w:r>
            <w:proofErr w:type="spellEnd"/>
            <w:r w:rsidRPr="00BB4599">
              <w:t xml:space="preserve"> accomplishes cell selection to determine the serving cell for the users.</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 xml:space="preserve">The </w:t>
            </w:r>
            <w:proofErr w:type="spellStart"/>
            <w:r w:rsidRPr="00D77B87">
              <w:rPr>
                <w:rFonts w:hint="eastAsia"/>
                <w:i/>
                <w:iCs/>
              </w:rPr>
              <w:t>UE</w:t>
            </w:r>
            <w:proofErr w:type="spellEnd"/>
            <w:r w:rsidRPr="00D77B87">
              <w:rPr>
                <w:rFonts w:hint="eastAsia"/>
                <w:i/>
                <w:iCs/>
              </w:rPr>
              <w:t xml:space="preserve"> performs cell search with aid of synchronisation </w:t>
            </w:r>
            <w:r w:rsidRPr="00D77B87">
              <w:rPr>
                <w:i/>
                <w:iCs/>
              </w:rPr>
              <w:t>signal</w:t>
            </w:r>
            <w:r w:rsidRPr="00D77B87">
              <w:rPr>
                <w:rFonts w:hint="eastAsia"/>
                <w:i/>
                <w:iCs/>
              </w:rPr>
              <w:t>s (S</w:t>
            </w:r>
            <w:r w:rsidRPr="00D77B87">
              <w:rPr>
                <w:i/>
                <w:iCs/>
              </w:rPr>
              <w:t>S</w:t>
            </w:r>
            <w:r w:rsidRPr="00D77B87">
              <w:rPr>
                <w:rFonts w:hint="eastAsia"/>
                <w:i/>
                <w:iCs/>
              </w:rPr>
              <w:t>s) on the downlink.</w:t>
            </w:r>
          </w:p>
          <w:p w:rsidR="007C47E8" w:rsidRPr="00D77B87" w:rsidRDefault="007C47E8" w:rsidP="00165916">
            <w:pPr>
              <w:pStyle w:val="Tabletext"/>
              <w:spacing w:beforeLines="50" w:before="120" w:after="0"/>
              <w:rPr>
                <w:i/>
                <w:iCs/>
              </w:rPr>
            </w:pPr>
            <w:r w:rsidRPr="00D77B87">
              <w:rPr>
                <w:rFonts w:hint="eastAsia"/>
                <w:i/>
                <w:iCs/>
              </w:rPr>
              <w:t xml:space="preserve">If multiple SSs are detected, the </w:t>
            </w:r>
            <w:proofErr w:type="spellStart"/>
            <w:r w:rsidRPr="00D77B87">
              <w:rPr>
                <w:rFonts w:hint="eastAsia"/>
                <w:i/>
                <w:iCs/>
              </w:rPr>
              <w:t>UE</w:t>
            </w:r>
            <w:proofErr w:type="spellEnd"/>
            <w:r w:rsidRPr="00D77B87">
              <w:rPr>
                <w:rFonts w:hint="eastAsia"/>
                <w:i/>
                <w:iCs/>
              </w:rPr>
              <w:t xml:space="preserve"> selects the best SS in terms of the received reference-signal power to ensure efficient spectrum usage.</w:t>
            </w:r>
          </w:p>
          <w:p w:rsidR="007C47E8" w:rsidRPr="00D77B87" w:rsidRDefault="007C47E8" w:rsidP="00165916">
            <w:pPr>
              <w:pStyle w:val="Tabletext"/>
              <w:spacing w:beforeLines="50" w:before="120" w:after="0"/>
              <w:rPr>
                <w:i/>
                <w:iCs/>
              </w:rPr>
            </w:pPr>
            <w:r w:rsidRPr="00D77B87">
              <w:rPr>
                <w:rFonts w:hint="eastAsia"/>
                <w:i/>
                <w:iCs/>
              </w:rPr>
              <w:t xml:space="preserve">If a cell is detected, the </w:t>
            </w:r>
            <w:proofErr w:type="spellStart"/>
            <w:r w:rsidRPr="00D77B87">
              <w:rPr>
                <w:rFonts w:hint="eastAsia"/>
                <w:i/>
                <w:iCs/>
              </w:rPr>
              <w:t>UE</w:t>
            </w:r>
            <w:proofErr w:type="spellEnd"/>
            <w:r w:rsidRPr="00D77B87">
              <w:rPr>
                <w:rFonts w:hint="eastAsia"/>
                <w:i/>
                <w:iCs/>
              </w:rPr>
              <w:t xml:space="preserve"> checks the suitability of the cell, i.e., the </w:t>
            </w:r>
            <w:proofErr w:type="spellStart"/>
            <w:r w:rsidRPr="00D77B87">
              <w:rPr>
                <w:rFonts w:hint="eastAsia"/>
                <w:i/>
                <w:iCs/>
              </w:rPr>
              <w:t>UE</w:t>
            </w:r>
            <w:proofErr w:type="spellEnd"/>
            <w:r w:rsidRPr="00D77B87">
              <w:rPr>
                <w:rFonts w:hint="eastAsia"/>
                <w:i/>
                <w:iCs/>
              </w:rPr>
              <w:t xml:space="preserve"> checks that the received </w:t>
            </w:r>
            <w:r w:rsidRPr="00D77B87">
              <w:rPr>
                <w:i/>
                <w:iCs/>
              </w:rPr>
              <w:t>reference-signal</w:t>
            </w:r>
            <w:r w:rsidRPr="00D77B87">
              <w:rPr>
                <w:rFonts w:hint="eastAsia"/>
                <w:i/>
                <w:iCs/>
              </w:rPr>
              <w:t xml:space="preserve"> </w:t>
            </w:r>
            <w:r w:rsidRPr="00D77B87">
              <w:rPr>
                <w:i/>
                <w:iCs/>
              </w:rPr>
              <w:t>power</w:t>
            </w:r>
            <w:r w:rsidRPr="00D77B87">
              <w:rPr>
                <w:rFonts w:hint="eastAsia"/>
                <w:i/>
                <w:iCs/>
              </w:rPr>
              <w:t xml:space="preserve"> is above the minimum required value and checks the </w:t>
            </w:r>
            <w:proofErr w:type="spellStart"/>
            <w:r w:rsidRPr="00D77B87">
              <w:rPr>
                <w:rFonts w:hint="eastAsia"/>
                <w:i/>
                <w:iCs/>
              </w:rPr>
              <w:t>PLMN</w:t>
            </w:r>
            <w:proofErr w:type="spellEnd"/>
            <w:r w:rsidRPr="00D77B87">
              <w:rPr>
                <w:rFonts w:hint="eastAsia"/>
                <w:i/>
                <w:iCs/>
              </w:rPr>
              <w:t xml:space="preserve"> identity, as well as other parameters restricting camping on the cell (e.g., cell barring status), on system information.</w:t>
            </w:r>
          </w:p>
          <w:p w:rsidR="007C47E8" w:rsidRPr="00D77B87" w:rsidRDefault="007C47E8" w:rsidP="00165916">
            <w:pPr>
              <w:pStyle w:val="Tabletext"/>
              <w:spacing w:beforeLines="50" w:before="120" w:after="0"/>
              <w:rPr>
                <w:i/>
                <w:iCs/>
              </w:rPr>
            </w:pPr>
            <w:r w:rsidRPr="00D77B87">
              <w:rPr>
                <w:rFonts w:hint="eastAsia"/>
                <w:i/>
                <w:iCs/>
              </w:rPr>
              <w:t xml:space="preserve">If multiple cells are found as suitable, the </w:t>
            </w:r>
            <w:proofErr w:type="spellStart"/>
            <w:r w:rsidRPr="00D77B87">
              <w:rPr>
                <w:rFonts w:hint="eastAsia"/>
                <w:i/>
                <w:iCs/>
              </w:rPr>
              <w:t>UE</w:t>
            </w:r>
            <w:proofErr w:type="spellEnd"/>
            <w:r w:rsidRPr="00D77B87">
              <w:rPr>
                <w:rFonts w:hint="eastAsia"/>
                <w:i/>
                <w:iCs/>
              </w:rPr>
              <w:t xml:space="preserve"> selects the best cell in terms of the received </w:t>
            </w:r>
            <w:r w:rsidRPr="00D77B87">
              <w:rPr>
                <w:i/>
                <w:iCs/>
              </w:rPr>
              <w:t>reference-signal power</w:t>
            </w:r>
            <w:r w:rsidRPr="00D77B87">
              <w:rPr>
                <w:rFonts w:hint="eastAsia"/>
                <w:i/>
                <w:iCs/>
              </w:rPr>
              <w:t xml:space="preserve"> to ensure efficient spectrum usage.</w:t>
            </w:r>
          </w:p>
          <w:p w:rsidR="007C47E8" w:rsidRPr="00D77B87" w:rsidRDefault="007C47E8" w:rsidP="00165916">
            <w:pPr>
              <w:pStyle w:val="Tabletext"/>
              <w:spacing w:beforeLines="50" w:before="120" w:after="0"/>
              <w:rPr>
                <w:i/>
                <w:iCs/>
              </w:rPr>
            </w:pPr>
            <w:r w:rsidRPr="00D77B87">
              <w:rPr>
                <w:rFonts w:hint="eastAsia"/>
                <w:i/>
                <w:iCs/>
              </w:rPr>
              <w:t>For inter-</w:t>
            </w:r>
            <w:r w:rsidRPr="00D77B87">
              <w:rPr>
                <w:i/>
                <w:iCs/>
              </w:rPr>
              <w:t>frequency and</w:t>
            </w:r>
            <w:r w:rsidRPr="00D77B87">
              <w:rPr>
                <w:rFonts w:hint="eastAsia"/>
                <w:i/>
                <w:iCs/>
              </w:rPr>
              <w:t xml:space="preserve"> inter-</w:t>
            </w:r>
            <w:r w:rsidRPr="00D77B87">
              <w:rPr>
                <w:i/>
                <w:iCs/>
              </w:rPr>
              <w:t>RAT</w:t>
            </w:r>
            <w:r w:rsidRPr="00D77B87">
              <w:rPr>
                <w:rFonts w:hint="eastAsia"/>
                <w:i/>
                <w:iCs/>
              </w:rPr>
              <w:t xml:space="preserve"> cell reselection, absolute priorities could be configured so that certain frequency/RAT would be </w:t>
            </w:r>
            <w:r w:rsidRPr="00D77B87">
              <w:rPr>
                <w:i/>
                <w:iCs/>
              </w:rPr>
              <w:t>prioritized</w:t>
            </w:r>
            <w:r w:rsidRPr="00D77B87">
              <w:rPr>
                <w:rFonts w:hint="eastAsia"/>
                <w:i/>
                <w:iCs/>
              </w:rPr>
              <w:t xml:space="preserve"> for camping. The priorities could be </w:t>
            </w:r>
            <w:r w:rsidRPr="00D77B87">
              <w:rPr>
                <w:i/>
                <w:iCs/>
              </w:rPr>
              <w:t>signalled</w:t>
            </w:r>
            <w:r w:rsidRPr="00D77B87">
              <w:rPr>
                <w:rFonts w:hint="eastAsia"/>
                <w:i/>
                <w:iCs/>
              </w:rPr>
              <w:t xml:space="preserve"> by system information broadcast or by dedicated </w:t>
            </w:r>
            <w:r w:rsidRPr="00D77B87">
              <w:rPr>
                <w:i/>
                <w:iCs/>
              </w:rPr>
              <w:t>signalling</w:t>
            </w:r>
            <w:r w:rsidRPr="00D77B87">
              <w:rPr>
                <w:rFonts w:hint="eastAsia"/>
                <w:i/>
                <w:iCs/>
              </w:rPr>
              <w:t>.</w:t>
            </w:r>
          </w:p>
          <w:p w:rsidR="007C47E8" w:rsidRPr="00AE1B86" w:rsidRDefault="007C47E8" w:rsidP="007C47E8">
            <w:pPr>
              <w:pStyle w:val="Tabletext"/>
              <w:rPr>
                <w:rFonts w:eastAsia="Malgun Gothic"/>
                <w:lang w:eastAsia="ko-KR"/>
              </w:rPr>
            </w:pPr>
          </w:p>
        </w:tc>
      </w:tr>
    </w:tbl>
    <w:p w:rsidR="00812C4C" w:rsidRDefault="00812C4C">
      <w:r>
        <w:br w:type="page"/>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267"/>
      </w:tblGrid>
      <w:tr w:rsidR="007C47E8" w:rsidRPr="00BB4599" w:rsidTr="007C47E8">
        <w:trPr>
          <w:cantSplit/>
          <w:jc w:val="center"/>
        </w:trPr>
        <w:tc>
          <w:tcPr>
            <w:tcW w:w="1589" w:type="dxa"/>
          </w:tcPr>
          <w:p w:rsidR="007C47E8" w:rsidRPr="00221CF1" w:rsidRDefault="007C47E8" w:rsidP="007C47E8">
            <w:pPr>
              <w:pStyle w:val="Tabletext"/>
              <w:rPr>
                <w:rFonts w:eastAsia="Malgun Gothic"/>
                <w:b/>
                <w:lang w:eastAsia="ko-KR"/>
              </w:rPr>
            </w:pPr>
            <w:r w:rsidRPr="00BB4599">
              <w:rPr>
                <w:b/>
              </w:rPr>
              <w:lastRenderedPageBreak/>
              <w:t>5.2.3.2.15</w:t>
            </w:r>
          </w:p>
        </w:tc>
        <w:tc>
          <w:tcPr>
            <w:tcW w:w="7267" w:type="dxa"/>
          </w:tcPr>
          <w:p w:rsidR="007C47E8" w:rsidRPr="00BB4599" w:rsidRDefault="007C47E8" w:rsidP="007C47E8">
            <w:pPr>
              <w:pStyle w:val="Tabletext"/>
              <w:rPr>
                <w:b/>
              </w:rPr>
            </w:pPr>
            <w:r w:rsidRPr="00BB4599">
              <w:rPr>
                <w:b/>
              </w:rPr>
              <w:t>Location determination mechanisms</w:t>
            </w:r>
          </w:p>
        </w:tc>
      </w:tr>
      <w:tr w:rsidR="007C47E8" w:rsidRPr="00BB4599" w:rsidTr="007C47E8">
        <w:trPr>
          <w:cantSplit/>
          <w:jc w:val="center"/>
        </w:trPr>
        <w:tc>
          <w:tcPr>
            <w:tcW w:w="1589" w:type="dxa"/>
          </w:tcPr>
          <w:p w:rsidR="007C47E8" w:rsidRPr="00BB4599" w:rsidRDefault="007C47E8" w:rsidP="007C47E8">
            <w:pPr>
              <w:pStyle w:val="Tabletext"/>
            </w:pPr>
            <w:r w:rsidRPr="00BB4599">
              <w:t>5.2.3.2.15.1</w:t>
            </w:r>
          </w:p>
        </w:tc>
        <w:tc>
          <w:tcPr>
            <w:tcW w:w="7267" w:type="dxa"/>
          </w:tcPr>
          <w:p w:rsidR="007C47E8" w:rsidRDefault="007C47E8" w:rsidP="007C47E8">
            <w:pPr>
              <w:pStyle w:val="Tabletext"/>
              <w:rPr>
                <w:rFonts w:eastAsia="Malgun Gothic"/>
                <w:lang w:eastAsia="ko-KR"/>
              </w:rPr>
            </w:pPr>
            <w:r w:rsidRPr="00BB4599">
              <w:t xml:space="preserve">Describe any location determination mechanisms that may be used, e.g., to support location based services. </w:t>
            </w:r>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C362C5" w:rsidRDefault="007C47E8" w:rsidP="007C47E8">
            <w:pPr>
              <w:pStyle w:val="Tabletext"/>
              <w:rPr>
                <w:rFonts w:eastAsia="Malgun Gothic"/>
                <w:lang w:eastAsia="ko-KR"/>
              </w:rPr>
            </w:pPr>
          </w:p>
        </w:tc>
      </w:tr>
      <w:tr w:rsidR="007C47E8" w:rsidRPr="00BB4599" w:rsidTr="007C47E8">
        <w:trPr>
          <w:cantSplit/>
          <w:jc w:val="center"/>
        </w:trPr>
        <w:tc>
          <w:tcPr>
            <w:tcW w:w="1589" w:type="dxa"/>
            <w:tcBorders>
              <w:bottom w:val="single" w:sz="4" w:space="0" w:color="auto"/>
            </w:tcBorders>
          </w:tcPr>
          <w:p w:rsidR="007C47E8" w:rsidRPr="00221CF1" w:rsidRDefault="007C47E8" w:rsidP="007C47E8">
            <w:pPr>
              <w:pStyle w:val="Tabletext"/>
              <w:rPr>
                <w:rFonts w:eastAsia="Malgun Gothic"/>
                <w:b/>
                <w:lang w:eastAsia="ko-KR"/>
              </w:rPr>
            </w:pPr>
            <w:r w:rsidRPr="00BB4599">
              <w:rPr>
                <w:b/>
              </w:rPr>
              <w:t>5.2.3.2.16</w:t>
            </w:r>
          </w:p>
        </w:tc>
        <w:tc>
          <w:tcPr>
            <w:tcW w:w="7267" w:type="dxa"/>
            <w:tcBorders>
              <w:bottom w:val="single" w:sz="4" w:space="0" w:color="auto"/>
            </w:tcBorders>
          </w:tcPr>
          <w:p w:rsidR="007C47E8" w:rsidRPr="00BB4599" w:rsidRDefault="007C47E8" w:rsidP="007C47E8">
            <w:pPr>
              <w:pStyle w:val="Tabletext"/>
              <w:rPr>
                <w:b/>
              </w:rPr>
            </w:pPr>
            <w:r w:rsidRPr="00BB4599">
              <w:rPr>
                <w:b/>
              </w:rPr>
              <w:t>Priority access mechanisms</w:t>
            </w:r>
          </w:p>
        </w:tc>
      </w:tr>
      <w:tr w:rsidR="007C47E8" w:rsidRPr="00BB4599" w:rsidTr="007C47E8">
        <w:trPr>
          <w:cantSplit/>
          <w:jc w:val="center"/>
        </w:trPr>
        <w:tc>
          <w:tcPr>
            <w:tcW w:w="1589" w:type="dxa"/>
            <w:tcBorders>
              <w:bottom w:val="single" w:sz="4" w:space="0" w:color="auto"/>
            </w:tcBorders>
          </w:tcPr>
          <w:p w:rsidR="007C47E8" w:rsidRPr="00BB4599" w:rsidRDefault="007C47E8" w:rsidP="007C47E8">
            <w:pPr>
              <w:pStyle w:val="Tabletext"/>
              <w:rPr>
                <w:rFonts w:eastAsia="Malgun Gothic"/>
              </w:rPr>
            </w:pPr>
            <w:r w:rsidRPr="00BB4599">
              <w:rPr>
                <w:rFonts w:eastAsia="Malgun Gothic"/>
              </w:rPr>
              <w:t>5.2.3.2.16.1</w:t>
            </w:r>
          </w:p>
        </w:tc>
        <w:tc>
          <w:tcPr>
            <w:tcW w:w="7267" w:type="dxa"/>
            <w:tcBorders>
              <w:bottom w:val="single" w:sz="4" w:space="0" w:color="auto"/>
            </w:tcBorders>
          </w:tcPr>
          <w:p w:rsidR="007C47E8" w:rsidRPr="00C362C5" w:rsidRDefault="007C47E8" w:rsidP="007C47E8">
            <w:pPr>
              <w:pStyle w:val="Tabletext"/>
            </w:pPr>
            <w:r w:rsidRPr="00C362C5">
              <w:t>Describe techniques employed to support prioritization of access to radio or network resources for specific services or specific users (e.g., to allow access by emergency services).</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B</w:t>
            </w:r>
            <w:r w:rsidRPr="00D77B87">
              <w:rPr>
                <w:i/>
                <w:iCs/>
              </w:rPr>
              <w:t xml:space="preserve">ase station supports overload and access control functionality by using </w:t>
            </w:r>
            <w:proofErr w:type="spellStart"/>
            <w:r w:rsidRPr="00D77B87">
              <w:rPr>
                <w:i/>
                <w:iCs/>
              </w:rPr>
              <w:t>RRC</w:t>
            </w:r>
            <w:proofErr w:type="spellEnd"/>
            <w:r w:rsidRPr="00D77B87">
              <w:rPr>
                <w:i/>
                <w:iCs/>
              </w:rPr>
              <w:t xml:space="preserve"> connection reject, </w:t>
            </w:r>
            <w:proofErr w:type="spellStart"/>
            <w:r w:rsidRPr="00D77B87">
              <w:rPr>
                <w:i/>
                <w:iCs/>
              </w:rPr>
              <w:t>RRC</w:t>
            </w:r>
            <w:proofErr w:type="spellEnd"/>
            <w:r w:rsidRPr="00D77B87">
              <w:rPr>
                <w:i/>
                <w:iCs/>
              </w:rPr>
              <w:t xml:space="preserve"> connection release, and </w:t>
            </w:r>
            <w:proofErr w:type="spellStart"/>
            <w:r w:rsidRPr="00D77B87">
              <w:rPr>
                <w:i/>
                <w:iCs/>
              </w:rPr>
              <w:t>UE</w:t>
            </w:r>
            <w:proofErr w:type="spellEnd"/>
            <w:r w:rsidRPr="00D77B87">
              <w:rPr>
                <w:i/>
                <w:iCs/>
              </w:rPr>
              <w:t xml:space="preserve"> based access barring mechanisms.</w:t>
            </w:r>
          </w:p>
          <w:p w:rsidR="007C47E8" w:rsidRPr="00D77B87" w:rsidRDefault="007C47E8" w:rsidP="00165916">
            <w:pPr>
              <w:pStyle w:val="Tabletext"/>
              <w:spacing w:beforeLines="50" w:before="120" w:after="0"/>
              <w:rPr>
                <w:i/>
                <w:iCs/>
              </w:rPr>
            </w:pPr>
            <w:r w:rsidRPr="00D77B87">
              <w:rPr>
                <w:i/>
                <w:iCs/>
              </w:rPr>
              <w:t xml:space="preserve">Unified access barring mechanism for </w:t>
            </w:r>
            <w:proofErr w:type="spellStart"/>
            <w:r w:rsidRPr="00D77B87">
              <w:rPr>
                <w:i/>
                <w:iCs/>
              </w:rPr>
              <w:t>UEs</w:t>
            </w:r>
            <w:proofErr w:type="spellEnd"/>
            <w:r w:rsidRPr="00D77B87">
              <w:rPr>
                <w:i/>
                <w:iCs/>
              </w:rPr>
              <w:t xml:space="preserve"> is supported to all use cases and scenarios which include emergency services.</w:t>
            </w:r>
          </w:p>
          <w:p w:rsidR="007C47E8" w:rsidRPr="00C362C5" w:rsidRDefault="007C47E8" w:rsidP="007C47E8">
            <w:pPr>
              <w:pStyle w:val="Tabletext"/>
            </w:pPr>
          </w:p>
        </w:tc>
      </w:tr>
      <w:tr w:rsidR="007C47E8" w:rsidRPr="00BB4599" w:rsidTr="007C47E8">
        <w:trPr>
          <w:cantSplit/>
          <w:jc w:val="center"/>
        </w:trPr>
        <w:tc>
          <w:tcPr>
            <w:tcW w:w="1589" w:type="dxa"/>
            <w:tcBorders>
              <w:top w:val="nil"/>
            </w:tcBorders>
          </w:tcPr>
          <w:p w:rsidR="007C47E8" w:rsidRPr="00BB4599" w:rsidRDefault="007C47E8" w:rsidP="007C47E8">
            <w:pPr>
              <w:pStyle w:val="Tabletext"/>
              <w:rPr>
                <w:rFonts w:eastAsia="Malgun Gothic"/>
                <w:b/>
              </w:rPr>
            </w:pPr>
            <w:r w:rsidRPr="00BB4599">
              <w:rPr>
                <w:rFonts w:eastAsia="Malgun Gothic"/>
                <w:b/>
              </w:rPr>
              <w:t>5.2.3.2.17</w:t>
            </w:r>
            <w:r>
              <w:rPr>
                <w:rFonts w:eastAsia="Malgun Gothic"/>
                <w:b/>
              </w:rPr>
              <w:t xml:space="preserve"> </w:t>
            </w:r>
          </w:p>
        </w:tc>
        <w:tc>
          <w:tcPr>
            <w:tcW w:w="7267" w:type="dxa"/>
            <w:tcBorders>
              <w:top w:val="nil"/>
            </w:tcBorders>
          </w:tcPr>
          <w:p w:rsidR="007C47E8" w:rsidRPr="00BB4599" w:rsidRDefault="007C47E8" w:rsidP="007C47E8">
            <w:pPr>
              <w:pStyle w:val="Tabletext"/>
              <w:rPr>
                <w:b/>
              </w:rPr>
            </w:pPr>
            <w:r w:rsidRPr="00BB4599">
              <w:rPr>
                <w:b/>
              </w:rPr>
              <w:t>Unicast, multicast and broadcast</w:t>
            </w: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5.2.3.2.17.1</w:t>
            </w:r>
          </w:p>
        </w:tc>
        <w:tc>
          <w:tcPr>
            <w:tcW w:w="7267" w:type="dxa"/>
          </w:tcPr>
          <w:p w:rsidR="007C47E8" w:rsidRPr="00BB4599" w:rsidRDefault="007C47E8" w:rsidP="007C47E8">
            <w:pPr>
              <w:pStyle w:val="Tabletext"/>
            </w:pPr>
            <w:r w:rsidRPr="00BB4599">
              <w:t xml:space="preserve">Describe how the </w:t>
            </w:r>
            <w:proofErr w:type="spellStart"/>
            <w:r w:rsidRPr="00BB4599">
              <w:t>RIT</w:t>
            </w:r>
            <w:proofErr w:type="spellEnd"/>
            <w:r w:rsidRPr="00BB4599">
              <w:t>/</w:t>
            </w:r>
            <w:proofErr w:type="spellStart"/>
            <w:r w:rsidRPr="00BB4599">
              <w:t>SRIT</w:t>
            </w:r>
            <w:proofErr w:type="spellEnd"/>
            <w:r w:rsidRPr="00BB4599">
              <w:t xml:space="preserve"> enables:</w:t>
            </w:r>
          </w:p>
          <w:p w:rsidR="007C47E8" w:rsidRPr="00BB4599" w:rsidRDefault="007C47E8" w:rsidP="007C47E8">
            <w:pPr>
              <w:pStyle w:val="Tabletext"/>
              <w:ind w:left="284" w:hanging="284"/>
            </w:pPr>
            <w:r w:rsidRPr="00BB4599">
              <w:t>–</w:t>
            </w:r>
            <w:r w:rsidRPr="00BB4599">
              <w:tab/>
              <w:t>broadcast capabilities,</w:t>
            </w:r>
          </w:p>
          <w:p w:rsidR="007C47E8" w:rsidRPr="00BB4599" w:rsidRDefault="007C47E8" w:rsidP="007C47E8">
            <w:pPr>
              <w:pStyle w:val="Tabletext"/>
              <w:ind w:left="284" w:hanging="284"/>
            </w:pPr>
            <w:r w:rsidRPr="00BB4599">
              <w:t>–</w:t>
            </w:r>
            <w:r w:rsidRPr="00BB4599">
              <w:tab/>
              <w:t>multicast capabilities,</w:t>
            </w:r>
          </w:p>
          <w:p w:rsidR="007C47E8" w:rsidRPr="00BB4599" w:rsidRDefault="007C47E8" w:rsidP="007C47E8">
            <w:pPr>
              <w:pStyle w:val="Tabletext"/>
              <w:ind w:left="284" w:hanging="284"/>
            </w:pPr>
            <w:r w:rsidRPr="00BB4599">
              <w:t>–</w:t>
            </w:r>
            <w:r w:rsidRPr="00BB4599">
              <w:tab/>
              <w:t>unicast capabilities,</w:t>
            </w:r>
          </w:p>
          <w:p w:rsidR="007C47E8" w:rsidRDefault="007C47E8" w:rsidP="007C47E8">
            <w:pPr>
              <w:pStyle w:val="Tabletext"/>
              <w:rPr>
                <w:rFonts w:eastAsia="Malgun Gothic"/>
                <w:lang w:eastAsia="ko-KR"/>
              </w:rPr>
            </w:pPr>
            <w:r w:rsidRPr="00BB4599">
              <w:t>using both dedicated carriers and/or shared carriers. Please describe how all three capabilities can exist simultaneously.</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i/>
                <w:iCs/>
              </w:rPr>
              <w:t xml:space="preserve">The </w:t>
            </w:r>
            <w:proofErr w:type="spellStart"/>
            <w:r w:rsidRPr="00D77B87">
              <w:rPr>
                <w:i/>
                <w:iCs/>
              </w:rPr>
              <w:t>RIT</w:t>
            </w:r>
            <w:proofErr w:type="spellEnd"/>
            <w:r w:rsidRPr="00D77B87">
              <w:rPr>
                <w:rFonts w:hint="eastAsia"/>
                <w:i/>
                <w:iCs/>
              </w:rPr>
              <w:t xml:space="preserve"> is envisioned to support broadcast, multicast and unicast services.</w:t>
            </w:r>
          </w:p>
          <w:p w:rsidR="007C47E8" w:rsidRPr="00D77B87" w:rsidRDefault="007C47E8" w:rsidP="00165916">
            <w:pPr>
              <w:pStyle w:val="Tabletext"/>
              <w:spacing w:beforeLines="50" w:before="120" w:after="0"/>
              <w:rPr>
                <w:i/>
                <w:iCs/>
              </w:rPr>
            </w:pPr>
            <w:r w:rsidRPr="00D77B87">
              <w:rPr>
                <w:rFonts w:hint="eastAsia"/>
                <w:i/>
                <w:iCs/>
              </w:rPr>
              <w:t>The details are TBD</w:t>
            </w:r>
            <w:r w:rsidRPr="00D77B87">
              <w:rPr>
                <w:i/>
                <w:iCs/>
              </w:rPr>
              <w:t>.</w:t>
            </w:r>
          </w:p>
          <w:p w:rsidR="007C47E8" w:rsidRPr="00C362C5"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5.2.3.2.17.2</w:t>
            </w:r>
          </w:p>
        </w:tc>
        <w:tc>
          <w:tcPr>
            <w:tcW w:w="7267" w:type="dxa"/>
          </w:tcPr>
          <w:p w:rsidR="007C47E8" w:rsidRDefault="007C47E8" w:rsidP="007C47E8">
            <w:pPr>
              <w:pStyle w:val="Tabletext"/>
              <w:rPr>
                <w:rFonts w:eastAsia="Malgun Gothic"/>
                <w:lang w:eastAsia="ko-KR"/>
              </w:rPr>
            </w:pPr>
            <w:r w:rsidRPr="00BB4599">
              <w:t>Describe whether the proposal is capable of providing multiple user services simultaneously to any user with appropriate channel capacity assignments?</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 xml:space="preserve">Multiple services per user can be supported by setting up multiple bearers per user. Each bearer is characterized by an individual </w:t>
            </w:r>
            <w:proofErr w:type="spellStart"/>
            <w:r w:rsidRPr="00D77B87">
              <w:rPr>
                <w:rFonts w:hint="eastAsia"/>
                <w:i/>
                <w:iCs/>
              </w:rPr>
              <w:t>QoS</w:t>
            </w:r>
            <w:proofErr w:type="spellEnd"/>
            <w:r w:rsidRPr="00D77B87">
              <w:rPr>
                <w:rFonts w:hint="eastAsia"/>
                <w:i/>
                <w:iCs/>
              </w:rPr>
              <w:t xml:space="preserve"> profile, including the attributes guaranteed bitrate, maximum bitrate, and </w:t>
            </w:r>
            <w:r w:rsidRPr="00D77B87">
              <w:rPr>
                <w:i/>
                <w:iCs/>
              </w:rPr>
              <w:t>allocation</w:t>
            </w:r>
            <w:r w:rsidRPr="00D77B87">
              <w:rPr>
                <w:rFonts w:hint="eastAsia"/>
                <w:i/>
                <w:iCs/>
              </w:rPr>
              <w:t xml:space="preserve"> and retention priority.</w:t>
            </w:r>
          </w:p>
          <w:p w:rsidR="007C47E8" w:rsidRPr="00C362C5" w:rsidDel="002A6E9D"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rPr>
                <w:rFonts w:eastAsia="Malgun Gothic"/>
              </w:rPr>
              <w:t>5.2.3.2.17.3</w:t>
            </w:r>
          </w:p>
        </w:tc>
        <w:tc>
          <w:tcPr>
            <w:tcW w:w="7267" w:type="dxa"/>
          </w:tcPr>
          <w:p w:rsidR="007C47E8" w:rsidRPr="00BB4599" w:rsidRDefault="007C47E8" w:rsidP="007C47E8">
            <w:pPr>
              <w:pStyle w:val="Tabletext"/>
            </w:pPr>
            <w:r w:rsidRPr="00BB4599">
              <w:t>Provide details of the codec used.</w:t>
            </w:r>
          </w:p>
          <w:p w:rsidR="007C47E8" w:rsidRDefault="007C47E8" w:rsidP="007C47E8">
            <w:pPr>
              <w:pStyle w:val="Tabletext"/>
              <w:rPr>
                <w:rFonts w:eastAsia="Malgun Gothic"/>
                <w:lang w:eastAsia="ko-KR"/>
              </w:rPr>
            </w:pPr>
            <w:r w:rsidRPr="00BB4599">
              <w:t xml:space="preserve">Does the </w:t>
            </w:r>
            <w:proofErr w:type="spellStart"/>
            <w:r w:rsidRPr="00BB4599">
              <w:t>RIT</w:t>
            </w:r>
            <w:proofErr w:type="spellEnd"/>
            <w:r w:rsidRPr="00BB4599">
              <w:t>/</w:t>
            </w:r>
            <w:proofErr w:type="spellStart"/>
            <w:r w:rsidRPr="00BB4599">
              <w:t>SRIT</w:t>
            </w:r>
            <w:proofErr w:type="spellEnd"/>
            <w:r w:rsidRPr="00BB4599">
              <w:t xml:space="preserve"> support multiple voice and/or video codecs? Provide </w:t>
            </w:r>
            <w:r w:rsidRPr="00BB4599">
              <w:rPr>
                <w:lang w:eastAsia="zh-CN"/>
              </w:rPr>
              <w:t xml:space="preserve">the </w:t>
            </w:r>
            <w:r w:rsidRPr="00BB4599">
              <w:t>detail.</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i/>
                <w:iCs/>
              </w:rPr>
              <w:t xml:space="preserve">The </w:t>
            </w:r>
            <w:proofErr w:type="spellStart"/>
            <w:r w:rsidRPr="00D77B87">
              <w:rPr>
                <w:i/>
                <w:iCs/>
              </w:rPr>
              <w:t>RIT</w:t>
            </w:r>
            <w:proofErr w:type="spellEnd"/>
            <w:r w:rsidRPr="00D77B87">
              <w:rPr>
                <w:rFonts w:hint="eastAsia"/>
                <w:i/>
                <w:iCs/>
              </w:rPr>
              <w:t xml:space="preserve"> supports the AMR</w:t>
            </w:r>
            <w:r w:rsidRPr="00D77B87">
              <w:rPr>
                <w:i/>
                <w:iCs/>
              </w:rPr>
              <w:t>-</w:t>
            </w:r>
            <w:r w:rsidRPr="00D77B87">
              <w:rPr>
                <w:rFonts w:hint="eastAsia"/>
                <w:i/>
                <w:iCs/>
              </w:rPr>
              <w:t xml:space="preserve">WB voice codec and could support various other voice and video codec as desired. The </w:t>
            </w:r>
            <w:proofErr w:type="spellStart"/>
            <w:r w:rsidRPr="00D77B87">
              <w:rPr>
                <w:i/>
                <w:iCs/>
              </w:rPr>
              <w:t>RIT</w:t>
            </w:r>
            <w:proofErr w:type="spellEnd"/>
            <w:r w:rsidRPr="00D77B87">
              <w:rPr>
                <w:rFonts w:hint="eastAsia"/>
                <w:i/>
                <w:iCs/>
              </w:rPr>
              <w:t xml:space="preserve"> is agnostic of the codec used and is capable of </w:t>
            </w:r>
            <w:r w:rsidRPr="00D77B87">
              <w:rPr>
                <w:i/>
                <w:iCs/>
              </w:rPr>
              <w:t>accommodating</w:t>
            </w:r>
            <w:r w:rsidRPr="00D77B87">
              <w:rPr>
                <w:rFonts w:hint="eastAsia"/>
                <w:i/>
                <w:iCs/>
              </w:rPr>
              <w:t xml:space="preserve"> diverse range of codec that are commonly used today as well as those defined in future.</w:t>
            </w:r>
          </w:p>
          <w:p w:rsidR="007C47E8" w:rsidRPr="00C362C5" w:rsidRDefault="007C47E8" w:rsidP="007C47E8">
            <w:pPr>
              <w:pStyle w:val="Tabletext"/>
              <w:rPr>
                <w:rFonts w:eastAsia="Malgun Gothic"/>
                <w:lang w:eastAsia="ko-KR"/>
              </w:rPr>
            </w:pPr>
          </w:p>
        </w:tc>
      </w:tr>
    </w:tbl>
    <w:p w:rsidR="00812C4C" w:rsidRDefault="00812C4C">
      <w:r>
        <w:br w:type="page"/>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267"/>
      </w:tblGrid>
      <w:tr w:rsidR="007C47E8" w:rsidRPr="00BB4599" w:rsidTr="007C47E8">
        <w:trPr>
          <w:cantSplit/>
          <w:jc w:val="center"/>
        </w:trPr>
        <w:tc>
          <w:tcPr>
            <w:tcW w:w="1589" w:type="dxa"/>
          </w:tcPr>
          <w:p w:rsidR="007C47E8" w:rsidRPr="00BB4599" w:rsidRDefault="007C47E8" w:rsidP="007C47E8">
            <w:pPr>
              <w:pStyle w:val="Tabletext"/>
              <w:rPr>
                <w:b/>
              </w:rPr>
            </w:pPr>
            <w:r w:rsidRPr="00BB4599">
              <w:rPr>
                <w:b/>
              </w:rPr>
              <w:lastRenderedPageBreak/>
              <w:t>5.2.3.2.18</w:t>
            </w:r>
            <w:r>
              <w:rPr>
                <w:b/>
              </w:rPr>
              <w:t xml:space="preserve"> </w:t>
            </w:r>
          </w:p>
        </w:tc>
        <w:tc>
          <w:tcPr>
            <w:tcW w:w="7267" w:type="dxa"/>
          </w:tcPr>
          <w:p w:rsidR="007C47E8" w:rsidRPr="00BB4599" w:rsidRDefault="007C47E8" w:rsidP="007C47E8">
            <w:pPr>
              <w:pStyle w:val="Tabletext"/>
              <w:rPr>
                <w:b/>
              </w:rPr>
            </w:pPr>
            <w:r w:rsidRPr="00BB4599">
              <w:rPr>
                <w:b/>
              </w:rPr>
              <w:t xml:space="preserve">Privacy, authorization, encryption, authentication and legal intercept schemes </w:t>
            </w:r>
          </w:p>
        </w:tc>
      </w:tr>
      <w:tr w:rsidR="007C47E8" w:rsidRPr="00BB4599" w:rsidTr="007C47E8">
        <w:trPr>
          <w:cantSplit/>
          <w:jc w:val="center"/>
        </w:trPr>
        <w:tc>
          <w:tcPr>
            <w:tcW w:w="1589" w:type="dxa"/>
          </w:tcPr>
          <w:p w:rsidR="007C47E8" w:rsidRPr="00BB4599" w:rsidRDefault="007C47E8" w:rsidP="007C47E8">
            <w:pPr>
              <w:pStyle w:val="Tabletext"/>
            </w:pPr>
            <w:r w:rsidRPr="00BB4599">
              <w:t>5.2.3.2.18.1</w:t>
            </w:r>
          </w:p>
        </w:tc>
        <w:tc>
          <w:tcPr>
            <w:tcW w:w="7267" w:type="dxa"/>
          </w:tcPr>
          <w:p w:rsidR="007C47E8" w:rsidRPr="00BB4599" w:rsidRDefault="007C47E8" w:rsidP="007C47E8">
            <w:pPr>
              <w:pStyle w:val="Tabletext"/>
            </w:pPr>
            <w:r w:rsidRPr="00BB4599">
              <w:t xml:space="preserve">Any privacy, authorization, encryption, authentication and legal intercept schemes that are enabled in the radio interface technology should be described. Describe whether any synchronisation is needed for privacy and encryptions mechanisms used in the </w:t>
            </w:r>
            <w:proofErr w:type="spellStart"/>
            <w:r w:rsidRPr="00BB4599">
              <w:t>RIT</w:t>
            </w:r>
            <w:proofErr w:type="spellEnd"/>
            <w:r w:rsidRPr="00BB4599">
              <w:t>/</w:t>
            </w:r>
            <w:proofErr w:type="spellStart"/>
            <w:r w:rsidRPr="00BB4599">
              <w:t>SRIT</w:t>
            </w:r>
            <w:proofErr w:type="spellEnd"/>
            <w:r w:rsidRPr="00BB4599">
              <w:t>.</w:t>
            </w:r>
          </w:p>
          <w:p w:rsidR="007C47E8" w:rsidRPr="00BB4599" w:rsidRDefault="007C47E8" w:rsidP="007C47E8">
            <w:pPr>
              <w:pStyle w:val="Tabletext"/>
            </w:pPr>
            <w:r w:rsidRPr="00BB4599">
              <w:t xml:space="preserve">Describe how the </w:t>
            </w:r>
            <w:proofErr w:type="spellStart"/>
            <w:r w:rsidRPr="00BB4599">
              <w:t>RIT</w:t>
            </w:r>
            <w:proofErr w:type="spellEnd"/>
            <w:r w:rsidRPr="00BB4599">
              <w:t>/</w:t>
            </w:r>
            <w:proofErr w:type="spellStart"/>
            <w:r w:rsidRPr="00BB4599">
              <w:t>SRIT</w:t>
            </w:r>
            <w:proofErr w:type="spellEnd"/>
            <w:r w:rsidRPr="00BB4599">
              <w:t xml:space="preserve"> addresses the radio access security, with a particular focus on the following security items:</w:t>
            </w:r>
          </w:p>
          <w:p w:rsidR="007C47E8" w:rsidRPr="00BB4599" w:rsidRDefault="007C47E8" w:rsidP="007C47E8">
            <w:pPr>
              <w:pStyle w:val="Tabletext"/>
              <w:ind w:left="284" w:hanging="284"/>
            </w:pPr>
            <w:r w:rsidRPr="00BB4599">
              <w:t>–</w:t>
            </w:r>
            <w:r w:rsidRPr="00BB4599">
              <w:tab/>
              <w:t>system signalling integrity and confidentiality,</w:t>
            </w:r>
          </w:p>
          <w:p w:rsidR="007C47E8" w:rsidRPr="00BB4599" w:rsidRDefault="007C47E8" w:rsidP="007C47E8">
            <w:pPr>
              <w:pStyle w:val="Tabletext"/>
              <w:ind w:left="284" w:hanging="284"/>
            </w:pPr>
            <w:r w:rsidRPr="00BB4599">
              <w:t>–</w:t>
            </w:r>
            <w:r w:rsidRPr="00BB4599">
              <w:tab/>
              <w:t>user equipment identity authentication and confidentiality,</w:t>
            </w:r>
          </w:p>
          <w:p w:rsidR="007C47E8" w:rsidRPr="00BB4599" w:rsidRDefault="007C47E8" w:rsidP="007C47E8">
            <w:pPr>
              <w:pStyle w:val="Tabletext"/>
              <w:ind w:left="284" w:hanging="284"/>
            </w:pPr>
            <w:r w:rsidRPr="00BB4599">
              <w:t>–</w:t>
            </w:r>
            <w:r w:rsidRPr="00BB4599">
              <w:tab/>
              <w:t xml:space="preserve"> subscriber identity authentication and confidentiality,</w:t>
            </w:r>
          </w:p>
          <w:p w:rsidR="007C47E8" w:rsidRPr="00BB4599" w:rsidRDefault="007C47E8" w:rsidP="007C47E8">
            <w:pPr>
              <w:pStyle w:val="Tabletext"/>
              <w:ind w:left="284" w:hanging="284"/>
            </w:pPr>
            <w:r w:rsidRPr="00BB4599">
              <w:t>–</w:t>
            </w:r>
            <w:r w:rsidRPr="00BB4599">
              <w:tab/>
              <w:t xml:space="preserve"> user data integrity and confidentiality</w:t>
            </w:r>
          </w:p>
          <w:p w:rsidR="007C47E8" w:rsidRPr="00BB4599" w:rsidRDefault="007C47E8" w:rsidP="007C47E8">
            <w:pPr>
              <w:pStyle w:val="Tabletext"/>
            </w:pPr>
            <w:r w:rsidRPr="00BB4599">
              <w:t xml:space="preserve">Describe how the </w:t>
            </w:r>
            <w:proofErr w:type="spellStart"/>
            <w:r w:rsidRPr="00BB4599">
              <w:t>RIT</w:t>
            </w:r>
            <w:proofErr w:type="spellEnd"/>
            <w:r w:rsidRPr="00BB4599">
              <w:t>/</w:t>
            </w:r>
            <w:proofErr w:type="spellStart"/>
            <w:r w:rsidRPr="00BB4599">
              <w:t>SRIT</w:t>
            </w:r>
            <w:proofErr w:type="spellEnd"/>
            <w:r w:rsidRPr="00BB4599">
              <w:t xml:space="preserve"> may be protected against attacks, for example: </w:t>
            </w:r>
          </w:p>
          <w:p w:rsidR="007C47E8" w:rsidRPr="00BB4599" w:rsidRDefault="007C47E8" w:rsidP="007C47E8">
            <w:pPr>
              <w:pStyle w:val="Tabletext"/>
              <w:ind w:left="284" w:hanging="284"/>
            </w:pPr>
            <w:r w:rsidRPr="00BB4599">
              <w:t>–</w:t>
            </w:r>
            <w:r w:rsidRPr="00BB4599">
              <w:tab/>
              <w:t xml:space="preserve">passive, </w:t>
            </w:r>
          </w:p>
          <w:p w:rsidR="007C47E8" w:rsidRPr="00BB4599" w:rsidRDefault="007C47E8" w:rsidP="007C47E8">
            <w:pPr>
              <w:pStyle w:val="Tabletext"/>
              <w:ind w:left="284" w:hanging="284"/>
            </w:pPr>
            <w:r w:rsidRPr="00BB4599">
              <w:t>–</w:t>
            </w:r>
            <w:r w:rsidRPr="00BB4599">
              <w:tab/>
              <w:t>man in the middle,</w:t>
            </w:r>
          </w:p>
          <w:p w:rsidR="007C47E8" w:rsidRPr="00BB4599" w:rsidRDefault="007C47E8" w:rsidP="007C47E8">
            <w:pPr>
              <w:pStyle w:val="Tabletext"/>
              <w:ind w:left="284" w:hanging="284"/>
            </w:pPr>
            <w:r w:rsidRPr="00BB4599">
              <w:t>–</w:t>
            </w:r>
            <w:r w:rsidRPr="00BB4599">
              <w:tab/>
              <w:t>replay,</w:t>
            </w:r>
          </w:p>
          <w:p w:rsidR="007C47E8" w:rsidRDefault="007C47E8" w:rsidP="007C47E8">
            <w:pPr>
              <w:pStyle w:val="Tabletext"/>
              <w:ind w:left="284" w:hanging="284"/>
              <w:rPr>
                <w:rFonts w:eastAsia="Malgun Gothic"/>
                <w:lang w:eastAsia="ko-KR"/>
              </w:rPr>
            </w:pPr>
            <w:r w:rsidRPr="00BB4599">
              <w:t>–</w:t>
            </w:r>
            <w:r w:rsidRPr="00BB4599">
              <w:tab/>
              <w:t>denial of service.</w:t>
            </w:r>
            <w:r w:rsidRPr="00BB4599" w:rsidDel="009A490A">
              <w:t xml:space="preserve"> </w:t>
            </w:r>
          </w:p>
          <w:p w:rsidR="007C47E8" w:rsidRPr="00D77B87" w:rsidRDefault="007C47E8" w:rsidP="007C47E8">
            <w:pPr>
              <w:pStyle w:val="Tabletext"/>
              <w:ind w:left="284" w:hanging="284"/>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4B33FC"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rPr>
                <w:b/>
              </w:rPr>
            </w:pPr>
            <w:r w:rsidRPr="00D7292F">
              <w:rPr>
                <w:b/>
              </w:rPr>
              <w:t xml:space="preserve">5.2.3.2.19 </w:t>
            </w:r>
          </w:p>
        </w:tc>
        <w:tc>
          <w:tcPr>
            <w:tcW w:w="7267" w:type="dxa"/>
          </w:tcPr>
          <w:p w:rsidR="007C47E8" w:rsidRPr="00BB4599" w:rsidRDefault="007C47E8" w:rsidP="007C47E8">
            <w:pPr>
              <w:pStyle w:val="Tabletext"/>
              <w:rPr>
                <w:b/>
              </w:rPr>
            </w:pPr>
            <w:r w:rsidRPr="00BB4599">
              <w:rPr>
                <w:b/>
              </w:rPr>
              <w:t>Frequency planning</w:t>
            </w:r>
          </w:p>
        </w:tc>
      </w:tr>
      <w:tr w:rsidR="007C47E8" w:rsidRPr="00BB4599" w:rsidTr="007C47E8">
        <w:trPr>
          <w:cantSplit/>
          <w:jc w:val="center"/>
        </w:trPr>
        <w:tc>
          <w:tcPr>
            <w:tcW w:w="1589" w:type="dxa"/>
          </w:tcPr>
          <w:p w:rsidR="007C47E8" w:rsidRPr="00BB4599" w:rsidRDefault="007C47E8" w:rsidP="007C47E8">
            <w:pPr>
              <w:pStyle w:val="Tabletext"/>
            </w:pPr>
            <w:r w:rsidRPr="00BB4599">
              <w:t>5.2.3.2.19.1</w:t>
            </w:r>
          </w:p>
        </w:tc>
        <w:tc>
          <w:tcPr>
            <w:tcW w:w="7267" w:type="dxa"/>
          </w:tcPr>
          <w:p w:rsidR="007C47E8" w:rsidRDefault="007C47E8" w:rsidP="007C47E8">
            <w:pPr>
              <w:pStyle w:val="Tabletext"/>
              <w:rPr>
                <w:rFonts w:eastAsia="Malgun Gothic"/>
                <w:lang w:eastAsia="ko-KR"/>
              </w:rPr>
            </w:pPr>
            <w:r w:rsidRPr="00BB4599">
              <w:t xml:space="preserve">How does the </w:t>
            </w:r>
            <w:proofErr w:type="spellStart"/>
            <w:r w:rsidRPr="00BB4599">
              <w:t>RIT</w:t>
            </w:r>
            <w:proofErr w:type="spellEnd"/>
            <w:r w:rsidRPr="00BB4599">
              <w:t>/</w:t>
            </w:r>
            <w:proofErr w:type="spellStart"/>
            <w:r w:rsidRPr="00BB4599">
              <w:t>SRIT</w:t>
            </w:r>
            <w:proofErr w:type="spellEnd"/>
            <w:r w:rsidRPr="00BB4599">
              <w:t xml:space="preserve"> support adding new cells or new RF carriers? Provide details.</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i/>
                <w:iCs/>
              </w:rPr>
              <w:t>1008 physical cell IDs are supported. Therefore 1008 cell reuse is realized theoretically.</w:t>
            </w:r>
            <w:r w:rsidRPr="00D77B87">
              <w:rPr>
                <w:rFonts w:hint="eastAsia"/>
                <w:i/>
                <w:iCs/>
              </w:rPr>
              <w:t xml:space="preserve"> </w:t>
            </w:r>
            <w:r w:rsidRPr="00D77B87">
              <w:rPr>
                <w:i/>
                <w:iCs/>
              </w:rPr>
              <w:t>New RF carriers can be allocated on desired frequency location with the same or different physical cell IDs. Actual cell and carrier deployment is operation specific.</w:t>
            </w:r>
          </w:p>
          <w:p w:rsidR="007C47E8" w:rsidRPr="00D77B87" w:rsidRDefault="007C47E8" w:rsidP="00165916">
            <w:pPr>
              <w:pStyle w:val="Tabletext"/>
              <w:spacing w:beforeLines="50" w:before="120" w:after="0"/>
              <w:rPr>
                <w:i/>
                <w:iCs/>
              </w:rPr>
            </w:pPr>
            <w:r w:rsidRPr="00D77B87">
              <w:rPr>
                <w:i/>
                <w:iCs/>
              </w:rPr>
              <w:t xml:space="preserve">From a user terminal perspective, adding new cells or carriers is supported by carrier aggregation and dual connectivity. Dynamic activation and deactivation of cells or carriers depending on traffic </w:t>
            </w:r>
            <w:r w:rsidRPr="00D77B87">
              <w:rPr>
                <w:rFonts w:hint="eastAsia"/>
                <w:i/>
                <w:iCs/>
              </w:rPr>
              <w:t>load</w:t>
            </w:r>
            <w:r w:rsidRPr="00D77B87">
              <w:rPr>
                <w:i/>
                <w:iCs/>
              </w:rPr>
              <w:t xml:space="preserve"> is supported.</w:t>
            </w:r>
          </w:p>
          <w:p w:rsidR="007C47E8" w:rsidRPr="004B33FC"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rPr>
                <w:b/>
              </w:rPr>
            </w:pPr>
            <w:r w:rsidRPr="00BB4599">
              <w:rPr>
                <w:b/>
              </w:rPr>
              <w:t>5.2.3.2.20</w:t>
            </w:r>
            <w:r>
              <w:rPr>
                <w:b/>
              </w:rPr>
              <w:t xml:space="preserve"> </w:t>
            </w:r>
          </w:p>
        </w:tc>
        <w:tc>
          <w:tcPr>
            <w:tcW w:w="7267" w:type="dxa"/>
          </w:tcPr>
          <w:p w:rsidR="007C47E8" w:rsidRPr="00BB4599" w:rsidRDefault="007C47E8" w:rsidP="007C47E8">
            <w:pPr>
              <w:pStyle w:val="Tabletext"/>
              <w:rPr>
                <w:b/>
              </w:rPr>
            </w:pPr>
            <w:r w:rsidRPr="00BB4599">
              <w:rPr>
                <w:b/>
              </w:rPr>
              <w:t>Interference mitigation within radio interface</w:t>
            </w: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5.2.3.2.20.1</w:t>
            </w:r>
          </w:p>
        </w:tc>
        <w:tc>
          <w:tcPr>
            <w:tcW w:w="7267" w:type="dxa"/>
          </w:tcPr>
          <w:p w:rsidR="007C47E8" w:rsidRDefault="007C47E8" w:rsidP="007C47E8">
            <w:pPr>
              <w:pStyle w:val="Tabletext"/>
            </w:pPr>
            <w:r w:rsidRPr="00BB4599">
              <w:t>Does the proposal support Interference mitigation? If so, describe the corresponding mechanism.</w:t>
            </w:r>
          </w:p>
          <w:p w:rsidR="007C47E8" w:rsidRPr="00D77B87" w:rsidRDefault="007C47E8" w:rsidP="007C47E8">
            <w:pPr>
              <w:pStyle w:val="Tabletext"/>
            </w:pPr>
          </w:p>
          <w:p w:rsidR="007C47E8" w:rsidRPr="00D77B87" w:rsidRDefault="007C47E8" w:rsidP="00165916">
            <w:pPr>
              <w:pStyle w:val="Tabletext"/>
              <w:spacing w:beforeLines="50" w:before="120" w:after="0"/>
              <w:rPr>
                <w:i/>
                <w:iCs/>
              </w:rPr>
            </w:pPr>
            <w:r w:rsidRPr="00D77B87">
              <w:rPr>
                <w:i/>
                <w:iCs/>
              </w:rPr>
              <w:t xml:space="preserve">Static inter-cell interference mitigation is supported by means of e.g. frequency reuse, soft frequency reuse, and reuse partitioning. The dynamic inter-cell interference is supported by means of joint scheduling or beamforming. In the case of dynamic </w:t>
            </w:r>
            <w:proofErr w:type="spellStart"/>
            <w:r w:rsidRPr="00D77B87">
              <w:rPr>
                <w:i/>
                <w:iCs/>
              </w:rPr>
              <w:t>TDD</w:t>
            </w:r>
            <w:proofErr w:type="spellEnd"/>
            <w:r w:rsidRPr="00D77B87">
              <w:rPr>
                <w:i/>
                <w:iCs/>
              </w:rPr>
              <w:t xml:space="preserve"> operation where the direction of a slot can be changed in each slot, the terminal measures the channel between terminals as well as the channel between </w:t>
            </w:r>
            <w:proofErr w:type="spellStart"/>
            <w:r w:rsidRPr="00D77B87">
              <w:rPr>
                <w:i/>
                <w:iCs/>
              </w:rPr>
              <w:t>neighboring</w:t>
            </w:r>
            <w:proofErr w:type="spellEnd"/>
            <w:r w:rsidRPr="00D77B87">
              <w:rPr>
                <w:i/>
                <w:iCs/>
              </w:rPr>
              <w:t xml:space="preserve"> base station and the terminal, and reports to the base station in order to reduce inter-cell interferences.</w:t>
            </w:r>
          </w:p>
          <w:p w:rsidR="007C47E8" w:rsidRPr="00D77B87" w:rsidRDefault="007C47E8" w:rsidP="00165916">
            <w:pPr>
              <w:pStyle w:val="Tabletext"/>
              <w:spacing w:beforeLines="50" w:before="120" w:after="0"/>
              <w:rPr>
                <w:i/>
                <w:iCs/>
              </w:rPr>
            </w:pPr>
            <w:r w:rsidRPr="00D77B87">
              <w:rPr>
                <w:rFonts w:hint="eastAsia"/>
                <w:i/>
                <w:iCs/>
              </w:rPr>
              <w:t>I</w:t>
            </w:r>
            <w:r w:rsidRPr="00D77B87">
              <w:rPr>
                <w:i/>
                <w:iCs/>
              </w:rPr>
              <w:t>nter-cell interference mitigation is supported by means of exchanging interference measurements and scheduling decisions between base stations.</w:t>
            </w:r>
          </w:p>
          <w:p w:rsidR="007C47E8" w:rsidRPr="00D77B87" w:rsidRDefault="007C47E8" w:rsidP="00165916">
            <w:pPr>
              <w:pStyle w:val="Tabletext"/>
              <w:spacing w:beforeLines="50" w:before="120" w:after="0"/>
              <w:rPr>
                <w:i/>
                <w:iCs/>
              </w:rPr>
            </w:pPr>
            <w:r w:rsidRPr="00D77B87">
              <w:rPr>
                <w:i/>
                <w:iCs/>
              </w:rPr>
              <w:t xml:space="preserve">The base station cooperation is another approach supported by the </w:t>
            </w:r>
            <w:proofErr w:type="spellStart"/>
            <w:r w:rsidRPr="00D77B87">
              <w:rPr>
                <w:i/>
                <w:iCs/>
              </w:rPr>
              <w:t>RIT</w:t>
            </w:r>
            <w:proofErr w:type="spellEnd"/>
            <w:r w:rsidRPr="00D77B87">
              <w:rPr>
                <w:i/>
                <w:iCs/>
              </w:rPr>
              <w:t xml:space="preserve"> to mitigate interference dynamically between base stations and improve system performance. The coordinated base stations could either correspond to cells of the same base station or different base station.</w:t>
            </w:r>
          </w:p>
          <w:p w:rsidR="007C47E8" w:rsidRPr="00D77B87" w:rsidRDefault="007C47E8" w:rsidP="00165916">
            <w:pPr>
              <w:pStyle w:val="Tabletext"/>
              <w:spacing w:beforeLines="50" w:before="120" w:after="0"/>
              <w:rPr>
                <w:i/>
                <w:iCs/>
              </w:rPr>
            </w:pPr>
            <w:r w:rsidRPr="00D77B87">
              <w:rPr>
                <w:i/>
                <w:iCs/>
              </w:rPr>
              <w:t xml:space="preserve">Furthermore, the inter-RAT coexistence is also considered in both </w:t>
            </w:r>
            <w:proofErr w:type="spellStart"/>
            <w:r w:rsidRPr="00D77B87">
              <w:rPr>
                <w:i/>
                <w:iCs/>
              </w:rPr>
              <w:t>FDD</w:t>
            </w:r>
            <w:proofErr w:type="spellEnd"/>
            <w:r w:rsidRPr="00D77B87">
              <w:rPr>
                <w:i/>
                <w:iCs/>
              </w:rPr>
              <w:t xml:space="preserve"> and </w:t>
            </w:r>
            <w:proofErr w:type="spellStart"/>
            <w:r w:rsidRPr="00D77B87">
              <w:rPr>
                <w:i/>
                <w:iCs/>
              </w:rPr>
              <w:t>TDD</w:t>
            </w:r>
            <w:proofErr w:type="spellEnd"/>
            <w:r w:rsidRPr="00D77B87">
              <w:rPr>
                <w:i/>
                <w:iCs/>
              </w:rPr>
              <w:t xml:space="preserve">. The downlink rate matching for signals from </w:t>
            </w:r>
            <w:proofErr w:type="spellStart"/>
            <w:r w:rsidRPr="00D77B87">
              <w:rPr>
                <w:i/>
                <w:iCs/>
              </w:rPr>
              <w:t>neighboring</w:t>
            </w:r>
            <w:proofErr w:type="spellEnd"/>
            <w:r w:rsidRPr="00D77B87">
              <w:rPr>
                <w:i/>
                <w:iCs/>
              </w:rPr>
              <w:t xml:space="preserve"> base stations of same RAT or other RAT (e.g., LTE) is supported.</w:t>
            </w:r>
          </w:p>
          <w:p w:rsidR="007C47E8" w:rsidRPr="00BB4599" w:rsidRDefault="007C47E8" w:rsidP="007C47E8">
            <w:pPr>
              <w:pStyle w:val="Tabletext"/>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lastRenderedPageBreak/>
              <w:t>5.2.3.2.20.2</w:t>
            </w:r>
          </w:p>
        </w:tc>
        <w:tc>
          <w:tcPr>
            <w:tcW w:w="7267" w:type="dxa"/>
          </w:tcPr>
          <w:p w:rsidR="007C47E8" w:rsidRDefault="007C47E8" w:rsidP="007C47E8">
            <w:pPr>
              <w:pStyle w:val="Tabletext"/>
            </w:pPr>
            <w:r w:rsidRPr="00BB4599">
              <w:t xml:space="preserve">What is the signalling, if any, which can be used for </w:t>
            </w:r>
            <w:proofErr w:type="spellStart"/>
            <w:r w:rsidRPr="00BB4599">
              <w:t>intercell</w:t>
            </w:r>
            <w:proofErr w:type="spellEnd"/>
            <w:r w:rsidRPr="00BB4599">
              <w:t xml:space="preserve"> interference mitigation?</w:t>
            </w:r>
          </w:p>
          <w:p w:rsidR="007C47E8" w:rsidRPr="00D77B87" w:rsidRDefault="007C47E8" w:rsidP="007C47E8">
            <w:pPr>
              <w:pStyle w:val="Tabletext"/>
            </w:pPr>
          </w:p>
          <w:p w:rsidR="007C47E8" w:rsidRPr="00D77B87" w:rsidRDefault="007C47E8" w:rsidP="00165916">
            <w:pPr>
              <w:pStyle w:val="Tabletext"/>
              <w:spacing w:beforeLines="50" w:before="120" w:after="0"/>
              <w:rPr>
                <w:i/>
                <w:iCs/>
              </w:rPr>
            </w:pPr>
            <w:r w:rsidRPr="00D77B87">
              <w:rPr>
                <w:i/>
                <w:iCs/>
              </w:rPr>
              <w:t xml:space="preserve">To reduce inter-cell interference, the </w:t>
            </w:r>
            <w:proofErr w:type="spellStart"/>
            <w:r w:rsidRPr="00D77B87">
              <w:rPr>
                <w:i/>
                <w:iCs/>
              </w:rPr>
              <w:t>RIT</w:t>
            </w:r>
            <w:proofErr w:type="spellEnd"/>
            <w:r w:rsidRPr="00D77B87">
              <w:rPr>
                <w:i/>
                <w:iCs/>
              </w:rPr>
              <w:t xml:space="preserve"> can configure different sequence resource for downlink and uplink. For example, CP-</w:t>
            </w:r>
            <w:proofErr w:type="spellStart"/>
            <w:r w:rsidRPr="00D77B87">
              <w:rPr>
                <w:i/>
                <w:iCs/>
              </w:rPr>
              <w:t>OFDM</w:t>
            </w:r>
            <w:proofErr w:type="spellEnd"/>
            <w:r w:rsidRPr="00D77B87">
              <w:rPr>
                <w:i/>
                <w:iCs/>
              </w:rPr>
              <w:t xml:space="preserve"> based transmission for both downlink and uplink, the different scrambling initialization is supported. The base station can configure the scrambling sequence to the terminal to distinguish different transmission points, e.g., base stations or terminals. For uplink transmission based on </w:t>
            </w:r>
            <w:proofErr w:type="spellStart"/>
            <w:r w:rsidRPr="00D77B87">
              <w:rPr>
                <w:i/>
                <w:iCs/>
              </w:rPr>
              <w:t>DFT</w:t>
            </w:r>
            <w:proofErr w:type="spellEnd"/>
            <w:r w:rsidRPr="00D77B87">
              <w:rPr>
                <w:i/>
                <w:iCs/>
              </w:rPr>
              <w:t>-s-</w:t>
            </w:r>
            <w:proofErr w:type="spellStart"/>
            <w:r w:rsidRPr="00D77B87">
              <w:rPr>
                <w:i/>
                <w:iCs/>
              </w:rPr>
              <w:t>OFDM</w:t>
            </w:r>
            <w:proofErr w:type="spellEnd"/>
            <w:r w:rsidRPr="00D77B87">
              <w:rPr>
                <w:i/>
                <w:iCs/>
              </w:rPr>
              <w:t xml:space="preserve">, the different sequence is assigned the orthogonal sequences to each terminal. To further </w:t>
            </w:r>
            <w:proofErr w:type="spellStart"/>
            <w:r w:rsidRPr="00D77B87">
              <w:rPr>
                <w:i/>
                <w:iCs/>
              </w:rPr>
              <w:t>orthogonalize</w:t>
            </w:r>
            <w:proofErr w:type="spellEnd"/>
            <w:r w:rsidRPr="00D77B87">
              <w:rPr>
                <w:i/>
                <w:iCs/>
              </w:rPr>
              <w:t xml:space="preserve"> the inter-cell interference for uplink, a sequence can be configured to switch to another sequence.</w:t>
            </w:r>
          </w:p>
          <w:p w:rsidR="007C47E8" w:rsidRPr="00D069DC" w:rsidRDefault="007C47E8" w:rsidP="007C47E8">
            <w:pPr>
              <w:pStyle w:val="Tabletext"/>
              <w:rPr>
                <w:rFonts w:eastAsia="Malgun Gothic"/>
                <w:lang w:val="en-US"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5.2.3.2.20.3</w:t>
            </w:r>
          </w:p>
        </w:tc>
        <w:tc>
          <w:tcPr>
            <w:tcW w:w="7267" w:type="dxa"/>
          </w:tcPr>
          <w:p w:rsidR="007C47E8" w:rsidRPr="00BB4599" w:rsidRDefault="007C47E8" w:rsidP="007C47E8">
            <w:pPr>
              <w:pStyle w:val="Tabletext"/>
              <w:rPr>
                <w:i/>
                <w:iCs/>
              </w:rPr>
            </w:pPr>
            <w:r w:rsidRPr="00BB4599">
              <w:rPr>
                <w:i/>
                <w:iCs/>
              </w:rPr>
              <w:t>Link level interference mitigation</w:t>
            </w:r>
          </w:p>
          <w:p w:rsidR="007C47E8" w:rsidRDefault="007C47E8" w:rsidP="007C47E8">
            <w:pPr>
              <w:pStyle w:val="Tabletext"/>
            </w:pPr>
            <w:r w:rsidRPr="00BB4599">
              <w:t xml:space="preserve">Describe the feature or features used to mitigate </w:t>
            </w:r>
            <w:proofErr w:type="spellStart"/>
            <w:r w:rsidRPr="00BB4599">
              <w:t>intersymbol</w:t>
            </w:r>
            <w:proofErr w:type="spellEnd"/>
            <w:r w:rsidRPr="00BB4599">
              <w:t xml:space="preserve"> interference.</w:t>
            </w:r>
          </w:p>
          <w:p w:rsidR="007C47E8" w:rsidRPr="00D77B87" w:rsidRDefault="007C47E8" w:rsidP="007C47E8">
            <w:pPr>
              <w:pStyle w:val="Tabletext"/>
            </w:pPr>
          </w:p>
          <w:p w:rsidR="007C47E8" w:rsidRPr="00D77B87" w:rsidRDefault="007C47E8" w:rsidP="00165916">
            <w:pPr>
              <w:pStyle w:val="Tabletext"/>
              <w:spacing w:beforeLines="50" w:before="120" w:after="0"/>
              <w:rPr>
                <w:i/>
                <w:iCs/>
              </w:rPr>
            </w:pPr>
            <w:r w:rsidRPr="00D77B87">
              <w:rPr>
                <w:i/>
                <w:iCs/>
              </w:rPr>
              <w:t xml:space="preserve">The </w:t>
            </w:r>
            <w:proofErr w:type="spellStart"/>
            <w:r w:rsidRPr="00D77B87">
              <w:rPr>
                <w:i/>
                <w:iCs/>
              </w:rPr>
              <w:t>RIT</w:t>
            </w:r>
            <w:proofErr w:type="spellEnd"/>
            <w:r w:rsidRPr="00D77B87">
              <w:rPr>
                <w:i/>
                <w:iCs/>
              </w:rPr>
              <w:t xml:space="preserve"> adopts </w:t>
            </w:r>
            <w:proofErr w:type="spellStart"/>
            <w:r w:rsidRPr="00D77B87">
              <w:rPr>
                <w:i/>
                <w:iCs/>
              </w:rPr>
              <w:t>OFDM</w:t>
            </w:r>
            <w:proofErr w:type="spellEnd"/>
            <w:r w:rsidRPr="00D77B87">
              <w:rPr>
                <w:i/>
                <w:iCs/>
              </w:rPr>
              <w:t xml:space="preserve"> modulation to mitigate inter-symbol interference for both uplink and downlink. The cyclic prefix effectively eliminates the inter-symbol interference.</w:t>
            </w:r>
          </w:p>
          <w:p w:rsidR="007C47E8" w:rsidRPr="00D77B87" w:rsidRDefault="007C47E8" w:rsidP="00165916">
            <w:pPr>
              <w:pStyle w:val="Tabletext"/>
              <w:spacing w:beforeLines="50" w:before="120" w:after="0"/>
              <w:rPr>
                <w:i/>
                <w:iCs/>
              </w:rPr>
            </w:pPr>
            <w:r w:rsidRPr="00D77B87">
              <w:rPr>
                <w:i/>
                <w:iCs/>
              </w:rPr>
              <w:t xml:space="preserve">The </w:t>
            </w:r>
            <w:proofErr w:type="spellStart"/>
            <w:r w:rsidRPr="00D77B87">
              <w:rPr>
                <w:i/>
                <w:iCs/>
              </w:rPr>
              <w:t>OFDMA</w:t>
            </w:r>
            <w:proofErr w:type="spellEnd"/>
            <w:r w:rsidRPr="00D77B87">
              <w:rPr>
                <w:i/>
                <w:iCs/>
              </w:rPr>
              <w:t xml:space="preserve"> is also supported, and to align the received timing at uplink, the base station controls the transmission timing of each terminal. The initial transmission timing is known to the terminal via the random access procedure.</w:t>
            </w:r>
          </w:p>
          <w:p w:rsidR="007C47E8" w:rsidRPr="00BB4599" w:rsidRDefault="007C47E8" w:rsidP="007C47E8">
            <w:pPr>
              <w:pStyle w:val="Tabletext"/>
              <w:rPr>
                <w:rFonts w:eastAsia="SimSun"/>
              </w:rPr>
            </w:pPr>
          </w:p>
        </w:tc>
      </w:tr>
      <w:tr w:rsidR="007C47E8" w:rsidRPr="00BB4599" w:rsidTr="007C47E8">
        <w:trPr>
          <w:cantSplit/>
          <w:jc w:val="center"/>
        </w:trPr>
        <w:tc>
          <w:tcPr>
            <w:tcW w:w="1589" w:type="dxa"/>
          </w:tcPr>
          <w:p w:rsidR="007C47E8" w:rsidRPr="00BB4599" w:rsidRDefault="007C47E8" w:rsidP="007C47E8">
            <w:pPr>
              <w:pStyle w:val="Tabletext"/>
            </w:pPr>
            <w:r w:rsidRPr="00BB4599">
              <w:t>5.2.3.2.20.4</w:t>
            </w:r>
          </w:p>
        </w:tc>
        <w:tc>
          <w:tcPr>
            <w:tcW w:w="7267" w:type="dxa"/>
          </w:tcPr>
          <w:p w:rsidR="007C47E8" w:rsidRDefault="007C47E8" w:rsidP="007C47E8">
            <w:pPr>
              <w:pStyle w:val="Tabletext"/>
            </w:pPr>
            <w:r w:rsidRPr="00BB4599">
              <w:t xml:space="preserve">Describe the approach taken to cope with multipath propagation effects (e.g. via equalizer, rake receiver, cyclic prefix, etc.). </w:t>
            </w:r>
          </w:p>
          <w:p w:rsidR="007C47E8" w:rsidRPr="00D77B87" w:rsidRDefault="007C47E8" w:rsidP="007C47E8">
            <w:pPr>
              <w:pStyle w:val="Tabletext"/>
            </w:pPr>
          </w:p>
          <w:p w:rsidR="007C47E8" w:rsidRPr="00D77B87" w:rsidRDefault="007C47E8" w:rsidP="00165916">
            <w:pPr>
              <w:pStyle w:val="Tabletext"/>
              <w:spacing w:beforeLines="50" w:before="120" w:after="0"/>
              <w:rPr>
                <w:i/>
                <w:iCs/>
              </w:rPr>
            </w:pPr>
            <w:r w:rsidRPr="00D77B87">
              <w:rPr>
                <w:i/>
                <w:iCs/>
              </w:rPr>
              <w:t>The use of CP-</w:t>
            </w:r>
            <w:proofErr w:type="spellStart"/>
            <w:r w:rsidRPr="00D77B87">
              <w:rPr>
                <w:i/>
                <w:iCs/>
              </w:rPr>
              <w:t>OFDM</w:t>
            </w:r>
            <w:proofErr w:type="spellEnd"/>
            <w:r w:rsidRPr="00D77B87">
              <w:rPr>
                <w:i/>
                <w:iCs/>
              </w:rPr>
              <w:t xml:space="preserve"> with a feasible cyclic prefix provides robustness to time-dispersion/frequency-selectivity on the radio channel. This can apply to both downlink and uplink.</w:t>
            </w:r>
          </w:p>
          <w:p w:rsidR="007C47E8" w:rsidRPr="00D77B87" w:rsidRDefault="007C47E8" w:rsidP="00165916">
            <w:pPr>
              <w:pStyle w:val="Tabletext"/>
              <w:spacing w:beforeLines="50" w:before="120" w:after="0"/>
              <w:rPr>
                <w:i/>
                <w:iCs/>
              </w:rPr>
            </w:pPr>
            <w:r w:rsidRPr="00D77B87">
              <w:rPr>
                <w:i/>
                <w:iCs/>
              </w:rPr>
              <w:t xml:space="preserve">According to the configuration for uplink, the </w:t>
            </w:r>
            <w:proofErr w:type="spellStart"/>
            <w:r w:rsidRPr="00D77B87">
              <w:rPr>
                <w:i/>
                <w:iCs/>
              </w:rPr>
              <w:t>DFT</w:t>
            </w:r>
            <w:proofErr w:type="spellEnd"/>
            <w:r w:rsidRPr="00D77B87">
              <w:rPr>
                <w:i/>
                <w:iCs/>
              </w:rPr>
              <w:t>-s-</w:t>
            </w:r>
            <w:proofErr w:type="spellStart"/>
            <w:r w:rsidRPr="00D77B87">
              <w:rPr>
                <w:i/>
                <w:iCs/>
              </w:rPr>
              <w:t>OFDM</w:t>
            </w:r>
            <w:proofErr w:type="spellEnd"/>
            <w:r w:rsidRPr="00D77B87">
              <w:rPr>
                <w:i/>
                <w:iCs/>
              </w:rPr>
              <w:t xml:space="preserve"> can also be used. Time-dispersion/frequency-selectivity on the radio channel can be handled by receiver-side equalization. The detailed equalization approach is implementation dependent. Examples of equalization approaches include frequency-domain linear equalization and Turbo equalization. The use of cyclic prefix also for the uplink may simplify the equalizer implementation.</w:t>
            </w:r>
          </w:p>
          <w:p w:rsidR="007C47E8" w:rsidRPr="00EF2AAF"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lastRenderedPageBreak/>
              <w:t>5.2.3.2.20.5</w:t>
            </w:r>
          </w:p>
        </w:tc>
        <w:tc>
          <w:tcPr>
            <w:tcW w:w="7267" w:type="dxa"/>
          </w:tcPr>
          <w:p w:rsidR="007C47E8" w:rsidRPr="00BB4599" w:rsidRDefault="007C47E8" w:rsidP="007C47E8">
            <w:pPr>
              <w:pStyle w:val="Tabletext"/>
              <w:rPr>
                <w:i/>
                <w:iCs/>
              </w:rPr>
            </w:pPr>
            <w:r w:rsidRPr="00BB4599">
              <w:rPr>
                <w:i/>
                <w:iCs/>
              </w:rPr>
              <w:t>Diversity techniques</w:t>
            </w:r>
          </w:p>
          <w:p w:rsidR="007C47E8" w:rsidRPr="00BB4599" w:rsidRDefault="007C47E8" w:rsidP="007C47E8">
            <w:pPr>
              <w:pStyle w:val="Tabletext"/>
            </w:pPr>
            <w:r w:rsidRPr="00BB4599">
              <w:t xml:space="preserve">Describe the diversity techniques supported in the </w:t>
            </w:r>
            <w:r w:rsidRPr="00BB4599">
              <w:rPr>
                <w:rFonts w:eastAsia="Malgun Gothic"/>
              </w:rPr>
              <w:t xml:space="preserve">user equipment </w:t>
            </w:r>
            <w:r w:rsidRPr="00BB4599">
              <w:t xml:space="preserve">and at the </w:t>
            </w:r>
            <w:r w:rsidRPr="00BB4599">
              <w:rPr>
                <w:rFonts w:eastAsia="Malgun Gothic"/>
              </w:rPr>
              <w:t>base station</w:t>
            </w:r>
            <w:r w:rsidRPr="00BB4599">
              <w:t>, including micro diversity and macro diversity, characterizing the type of diversity used, for example:</w:t>
            </w:r>
          </w:p>
          <w:p w:rsidR="007C47E8" w:rsidRPr="00BB4599" w:rsidRDefault="007C47E8" w:rsidP="007C47E8">
            <w:pPr>
              <w:pStyle w:val="Tabletext"/>
              <w:ind w:left="284" w:hanging="284"/>
            </w:pPr>
            <w:r w:rsidRPr="00BB4599">
              <w:t>–</w:t>
            </w:r>
            <w:r w:rsidRPr="00BB4599">
              <w:tab/>
              <w:t>Time diversity: repetition, Rake-receiver, etc.</w:t>
            </w:r>
          </w:p>
          <w:p w:rsidR="007C47E8" w:rsidRPr="00BB4599" w:rsidRDefault="007C47E8" w:rsidP="007C47E8">
            <w:pPr>
              <w:pStyle w:val="Tabletext"/>
              <w:ind w:left="284" w:hanging="284"/>
            </w:pPr>
            <w:r w:rsidRPr="00BB4599">
              <w:t>–</w:t>
            </w:r>
            <w:r w:rsidRPr="00BB4599">
              <w:tab/>
              <w:t>Space diversity: multiple sectors, etc.</w:t>
            </w:r>
          </w:p>
          <w:p w:rsidR="007C47E8" w:rsidRPr="00BB4599" w:rsidRDefault="007C47E8" w:rsidP="007C47E8">
            <w:pPr>
              <w:pStyle w:val="Tabletext"/>
              <w:ind w:left="284" w:hanging="284"/>
            </w:pPr>
            <w:r w:rsidRPr="00BB4599">
              <w:t>–</w:t>
            </w:r>
            <w:r w:rsidRPr="00BB4599">
              <w:tab/>
              <w:t>Frequency diversity: frequency hopping (FH), wideband transmission, etc.</w:t>
            </w:r>
          </w:p>
          <w:p w:rsidR="007C47E8" w:rsidRPr="00652E60" w:rsidRDefault="007C47E8" w:rsidP="007C47E8">
            <w:pPr>
              <w:pStyle w:val="Tabletext"/>
              <w:ind w:left="284" w:hanging="284"/>
              <w:rPr>
                <w:lang w:val="fr-CH"/>
              </w:rPr>
            </w:pPr>
            <w:r w:rsidRPr="00652E60">
              <w:rPr>
                <w:lang w:val="fr-CH"/>
              </w:rPr>
              <w:t>–</w:t>
            </w:r>
            <w:r w:rsidRPr="00652E60">
              <w:rPr>
                <w:lang w:val="fr-CH"/>
              </w:rPr>
              <w:tab/>
              <w:t xml:space="preserve">Code </w:t>
            </w:r>
            <w:proofErr w:type="spellStart"/>
            <w:r w:rsidRPr="00652E60">
              <w:rPr>
                <w:lang w:val="fr-CH"/>
              </w:rPr>
              <w:t>diversity</w:t>
            </w:r>
            <w:proofErr w:type="spellEnd"/>
            <w:r w:rsidRPr="00652E60">
              <w:rPr>
                <w:lang w:val="fr-CH"/>
              </w:rPr>
              <w:t xml:space="preserve">: multiple </w:t>
            </w:r>
            <w:proofErr w:type="spellStart"/>
            <w:r w:rsidRPr="00652E60">
              <w:rPr>
                <w:lang w:val="fr-CH"/>
              </w:rPr>
              <w:t>PN</w:t>
            </w:r>
            <w:proofErr w:type="spellEnd"/>
            <w:r w:rsidRPr="00652E60">
              <w:rPr>
                <w:lang w:val="fr-CH"/>
              </w:rPr>
              <w:t xml:space="preserve"> codes, multiple </w:t>
            </w:r>
            <w:proofErr w:type="spellStart"/>
            <w:r w:rsidRPr="00652E60">
              <w:rPr>
                <w:lang w:val="fr-CH"/>
              </w:rPr>
              <w:t>FH</w:t>
            </w:r>
            <w:proofErr w:type="spellEnd"/>
            <w:r w:rsidRPr="00652E60">
              <w:rPr>
                <w:lang w:val="fr-CH"/>
              </w:rPr>
              <w:t xml:space="preserve"> code, etc.</w:t>
            </w:r>
          </w:p>
          <w:p w:rsidR="007C47E8" w:rsidRPr="00BB4599" w:rsidRDefault="007C47E8" w:rsidP="007C47E8">
            <w:pPr>
              <w:pStyle w:val="Tabletext"/>
              <w:ind w:left="284" w:hanging="284"/>
            </w:pPr>
            <w:r w:rsidRPr="00BB4599">
              <w:t>–</w:t>
            </w:r>
            <w:r w:rsidRPr="00BB4599">
              <w:tab/>
              <w:t>Multi-user diversity: proportional fairness (PF), etc.</w:t>
            </w:r>
          </w:p>
          <w:p w:rsidR="007C47E8" w:rsidRPr="00BB4599" w:rsidRDefault="007C47E8" w:rsidP="007C47E8">
            <w:pPr>
              <w:pStyle w:val="Tabletext"/>
              <w:ind w:left="284" w:hanging="284"/>
            </w:pPr>
            <w:r w:rsidRPr="00BB4599">
              <w:t>–</w:t>
            </w:r>
            <w:r w:rsidRPr="00BB4599">
              <w:tab/>
              <w:t>Other schemes.</w:t>
            </w:r>
          </w:p>
          <w:p w:rsidR="007C47E8" w:rsidRPr="00BB4599" w:rsidRDefault="007C47E8" w:rsidP="007C47E8">
            <w:pPr>
              <w:pStyle w:val="Tabletext"/>
            </w:pPr>
            <w:r w:rsidRPr="00BB4599">
              <w:t xml:space="preserve">Characterize the diversity combining algorithm, for example, switched diversity, maximal ratio combining, equal gain combining. </w:t>
            </w:r>
          </w:p>
          <w:p w:rsidR="007C47E8" w:rsidRPr="00BB4599" w:rsidRDefault="007C47E8" w:rsidP="007C47E8">
            <w:pPr>
              <w:pStyle w:val="Tabletext"/>
            </w:pPr>
            <w:r w:rsidRPr="00BB4599">
              <w:t>Provide information on the receiver/transmitter RF configurations, for example:</w:t>
            </w:r>
          </w:p>
          <w:p w:rsidR="007C47E8" w:rsidRPr="00BB4599" w:rsidRDefault="007C47E8" w:rsidP="007C47E8">
            <w:pPr>
              <w:pStyle w:val="Tabletext"/>
              <w:ind w:left="284" w:hanging="284"/>
            </w:pPr>
            <w:r w:rsidRPr="00BB4599">
              <w:t>–</w:t>
            </w:r>
            <w:r w:rsidRPr="00BB4599">
              <w:tab/>
              <w:t>number of RF receivers</w:t>
            </w:r>
          </w:p>
          <w:p w:rsidR="007C47E8" w:rsidRDefault="007C47E8" w:rsidP="007C47E8">
            <w:pPr>
              <w:pStyle w:val="Tabletext"/>
              <w:ind w:left="284" w:hanging="284"/>
            </w:pPr>
            <w:r w:rsidRPr="00BB4599">
              <w:t>–</w:t>
            </w:r>
            <w:r w:rsidRPr="00BB4599">
              <w:tab/>
              <w:t>number of RF transmitters.</w:t>
            </w:r>
          </w:p>
          <w:p w:rsidR="007C47E8" w:rsidRPr="00D77B87" w:rsidRDefault="007C47E8" w:rsidP="007C47E8">
            <w:pPr>
              <w:pStyle w:val="Tabletext"/>
              <w:ind w:left="284" w:hanging="284"/>
            </w:pPr>
          </w:p>
          <w:p w:rsidR="007C47E8" w:rsidRPr="00D77B87" w:rsidRDefault="007C47E8" w:rsidP="00165916">
            <w:pPr>
              <w:pStyle w:val="Tabletext"/>
              <w:spacing w:beforeLines="50" w:before="120" w:after="0"/>
              <w:rPr>
                <w:i/>
                <w:iCs/>
              </w:rPr>
            </w:pPr>
            <w:r w:rsidRPr="00D77B87">
              <w:rPr>
                <w:rFonts w:hint="eastAsia"/>
                <w:i/>
                <w:iCs/>
              </w:rPr>
              <w:t xml:space="preserve">The various diversity techniques are supported. </w:t>
            </w:r>
            <w:r w:rsidRPr="00D77B87">
              <w:rPr>
                <w:i/>
                <w:iCs/>
              </w:rPr>
              <w:t xml:space="preserve">For the space domain, the base station cooperation is supported as a macro diversity. The micro diversity is supported implicitly. The antenna selection at a terminal is supported for uplink data transmission. </w:t>
            </w:r>
            <w:r w:rsidRPr="00D77B87">
              <w:rPr>
                <w:rFonts w:hint="eastAsia"/>
                <w:i/>
                <w:iCs/>
              </w:rPr>
              <w:t xml:space="preserve">For the frequency </w:t>
            </w:r>
            <w:r w:rsidRPr="00D77B87">
              <w:rPr>
                <w:i/>
                <w:iCs/>
              </w:rPr>
              <w:t xml:space="preserve">domain, the </w:t>
            </w:r>
            <w:proofErr w:type="spellStart"/>
            <w:r w:rsidRPr="00D77B87">
              <w:rPr>
                <w:i/>
                <w:iCs/>
              </w:rPr>
              <w:t>DFT</w:t>
            </w:r>
            <w:proofErr w:type="spellEnd"/>
            <w:r w:rsidRPr="00D77B87">
              <w:rPr>
                <w:i/>
                <w:iCs/>
              </w:rPr>
              <w:t>-s-</w:t>
            </w:r>
            <w:proofErr w:type="spellStart"/>
            <w:r w:rsidRPr="00D77B87">
              <w:rPr>
                <w:i/>
                <w:iCs/>
              </w:rPr>
              <w:t>OFDM</w:t>
            </w:r>
            <w:proofErr w:type="spellEnd"/>
            <w:r w:rsidRPr="00D77B87">
              <w:rPr>
                <w:i/>
                <w:iCs/>
              </w:rPr>
              <w:t xml:space="preserve"> for uplink transforms among subcarriers to achieve the diversity. The CP-</w:t>
            </w:r>
            <w:proofErr w:type="spellStart"/>
            <w:r w:rsidRPr="00D77B87">
              <w:rPr>
                <w:i/>
                <w:iCs/>
              </w:rPr>
              <w:t>OFDM</w:t>
            </w:r>
            <w:proofErr w:type="spellEnd"/>
            <w:r w:rsidRPr="00D77B87">
              <w:rPr>
                <w:i/>
                <w:iCs/>
              </w:rPr>
              <w:t xml:space="preserve"> for both downlink and uplink supports the wideband transmission bandwidth with channel coding, which gains the diversity. For the time diversity, the retransmission based on </w:t>
            </w:r>
            <w:proofErr w:type="spellStart"/>
            <w:r w:rsidRPr="00D77B87">
              <w:rPr>
                <w:i/>
                <w:iCs/>
              </w:rPr>
              <w:t>HARQ-ACK</w:t>
            </w:r>
            <w:proofErr w:type="spellEnd"/>
            <w:r w:rsidRPr="00D77B87">
              <w:rPr>
                <w:i/>
                <w:iCs/>
              </w:rPr>
              <w:t xml:space="preserve"> is supported that the retransmission occurs after the coherence time. The multi-user diversity is supported by means of the base station scheduling for both downlink and uplink.</w:t>
            </w:r>
          </w:p>
          <w:p w:rsidR="007C47E8" w:rsidRPr="00D77B87" w:rsidRDefault="007C47E8" w:rsidP="00165916">
            <w:pPr>
              <w:pStyle w:val="Tabletext"/>
              <w:spacing w:beforeLines="50" w:before="120" w:after="0"/>
              <w:rPr>
                <w:i/>
                <w:iCs/>
              </w:rPr>
            </w:pPr>
            <w:r w:rsidRPr="00D77B87">
              <w:rPr>
                <w:i/>
                <w:iCs/>
              </w:rPr>
              <w:t>The diversity combining algorithm is implementation dependent.</w:t>
            </w:r>
          </w:p>
          <w:p w:rsidR="007C47E8" w:rsidRPr="00D77B87" w:rsidRDefault="007C47E8" w:rsidP="00165916">
            <w:pPr>
              <w:pStyle w:val="Tabletext"/>
              <w:spacing w:beforeLines="50" w:before="120" w:after="0"/>
              <w:rPr>
                <w:i/>
                <w:iCs/>
              </w:rPr>
            </w:pPr>
            <w:r w:rsidRPr="00D77B87">
              <w:rPr>
                <w:i/>
                <w:iCs/>
              </w:rPr>
              <w:t xml:space="preserve">The number of RF configurations are implementation dependent and the number of antenna ports can be configured, but it is subject to </w:t>
            </w:r>
            <w:proofErr w:type="spellStart"/>
            <w:r w:rsidRPr="00D77B87">
              <w:rPr>
                <w:i/>
                <w:iCs/>
              </w:rPr>
              <w:t>UE</w:t>
            </w:r>
            <w:proofErr w:type="spellEnd"/>
            <w:r w:rsidRPr="00D77B87">
              <w:rPr>
                <w:i/>
                <w:iCs/>
              </w:rPr>
              <w:t xml:space="preserve"> capability. As an example, for single user </w:t>
            </w:r>
            <w:proofErr w:type="spellStart"/>
            <w:r w:rsidRPr="00D77B87">
              <w:rPr>
                <w:i/>
                <w:iCs/>
              </w:rPr>
              <w:t>MIMO</w:t>
            </w:r>
            <w:proofErr w:type="spellEnd"/>
            <w:r w:rsidRPr="00D77B87">
              <w:rPr>
                <w:i/>
                <w:iCs/>
              </w:rPr>
              <w:t xml:space="preserve"> operation in a single cell operation, the terminal may have 4 transmitters and 8 receivers.</w:t>
            </w:r>
          </w:p>
          <w:p w:rsidR="007C47E8" w:rsidRPr="00D069DC" w:rsidRDefault="007C47E8" w:rsidP="007C47E8">
            <w:pPr>
              <w:pStyle w:val="Tabletext"/>
              <w:rPr>
                <w:rFonts w:eastAsia="Malgun Gothic"/>
                <w:lang w:val="en-US"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Malgun Gothic"/>
                <w:b/>
              </w:rPr>
            </w:pPr>
            <w:r w:rsidRPr="00BB4599">
              <w:rPr>
                <w:rFonts w:eastAsia="Malgun Gothic"/>
                <w:b/>
              </w:rPr>
              <w:t>5.2.3.2.21</w:t>
            </w:r>
            <w:r>
              <w:rPr>
                <w:rFonts w:eastAsia="Malgun Gothic"/>
                <w:b/>
              </w:rPr>
              <w:t xml:space="preserve"> </w:t>
            </w:r>
          </w:p>
        </w:tc>
        <w:tc>
          <w:tcPr>
            <w:tcW w:w="7267" w:type="dxa"/>
          </w:tcPr>
          <w:p w:rsidR="007C47E8" w:rsidRPr="00BB4599" w:rsidRDefault="007C47E8" w:rsidP="007C47E8">
            <w:pPr>
              <w:pStyle w:val="Tabletext"/>
              <w:rPr>
                <w:b/>
              </w:rPr>
            </w:pPr>
            <w:r w:rsidRPr="00BB4599">
              <w:rPr>
                <w:b/>
              </w:rPr>
              <w:t>Synchronization requirements</w:t>
            </w:r>
          </w:p>
        </w:tc>
      </w:tr>
      <w:tr w:rsidR="007C47E8" w:rsidRPr="00BB4599" w:rsidTr="007C47E8">
        <w:trPr>
          <w:cantSplit/>
          <w:jc w:val="center"/>
        </w:trPr>
        <w:tc>
          <w:tcPr>
            <w:tcW w:w="1589" w:type="dxa"/>
          </w:tcPr>
          <w:p w:rsidR="007C47E8" w:rsidRPr="00BB4599" w:rsidRDefault="007C47E8" w:rsidP="007C47E8">
            <w:pPr>
              <w:pStyle w:val="Tabletext"/>
              <w:rPr>
                <w:rFonts w:eastAsia="Malgun Gothic"/>
              </w:rPr>
            </w:pPr>
            <w:r w:rsidRPr="00BB4599">
              <w:rPr>
                <w:rFonts w:eastAsia="Malgun Gothic"/>
              </w:rPr>
              <w:t>5.2.3.2.21.1</w:t>
            </w:r>
          </w:p>
        </w:tc>
        <w:tc>
          <w:tcPr>
            <w:tcW w:w="7267" w:type="dxa"/>
          </w:tcPr>
          <w:p w:rsidR="007C47E8" w:rsidRPr="00BB4599" w:rsidRDefault="007C47E8" w:rsidP="007C47E8">
            <w:pPr>
              <w:pStyle w:val="Tabletext"/>
            </w:pPr>
            <w:r w:rsidRPr="00BB4599">
              <w:t xml:space="preserve">Describe </w:t>
            </w:r>
            <w:proofErr w:type="spellStart"/>
            <w:r w:rsidRPr="00BB4599">
              <w:t>RIT’s</w:t>
            </w:r>
            <w:proofErr w:type="spellEnd"/>
            <w:r w:rsidRPr="00BB4599">
              <w:t>/</w:t>
            </w:r>
            <w:proofErr w:type="spellStart"/>
            <w:r w:rsidRPr="00BB4599">
              <w:t>SRIT’s</w:t>
            </w:r>
            <w:proofErr w:type="spellEnd"/>
            <w:r w:rsidRPr="00BB4599">
              <w:t xml:space="preserve"> timing requirements, e.g.</w:t>
            </w:r>
          </w:p>
          <w:p w:rsidR="007C47E8" w:rsidRPr="00BB4599" w:rsidRDefault="007C47E8" w:rsidP="007C47E8">
            <w:pPr>
              <w:pStyle w:val="Tabletext"/>
              <w:ind w:left="284" w:hanging="284"/>
            </w:pPr>
            <w:r w:rsidRPr="00BB4599">
              <w:t>–</w:t>
            </w:r>
            <w:r w:rsidRPr="00BB4599">
              <w:tab/>
              <w:t xml:space="preserve">Is </w:t>
            </w:r>
            <w:r w:rsidRPr="00BB4599">
              <w:rPr>
                <w:rFonts w:eastAsia="Malgun Gothic"/>
              </w:rPr>
              <w:t>base station</w:t>
            </w:r>
            <w:r w:rsidRPr="00BB4599">
              <w:t>-to-</w:t>
            </w:r>
            <w:r w:rsidRPr="00BB4599">
              <w:rPr>
                <w:rFonts w:eastAsia="Malgun Gothic"/>
              </w:rPr>
              <w:t>base station</w:t>
            </w:r>
            <w:r w:rsidRPr="00BB4599">
              <w:t xml:space="preserve"> synchronization required? Provide precise information, the type of synchronization, i.e., synchronization of carrier frequency, bit clock, spreading code or frame, and their accuracy.</w:t>
            </w:r>
          </w:p>
          <w:p w:rsidR="007C47E8" w:rsidRPr="00BB4599" w:rsidRDefault="007C47E8" w:rsidP="007C47E8">
            <w:pPr>
              <w:pStyle w:val="Tabletext"/>
              <w:ind w:left="284" w:hanging="284"/>
            </w:pPr>
            <w:r w:rsidRPr="00BB4599">
              <w:t>–</w:t>
            </w:r>
            <w:r w:rsidRPr="00BB4599">
              <w:tab/>
              <w:t xml:space="preserve">Is </w:t>
            </w:r>
            <w:r w:rsidRPr="00BB4599">
              <w:rPr>
                <w:rFonts w:eastAsia="Malgun Gothic"/>
              </w:rPr>
              <w:t>base station</w:t>
            </w:r>
            <w:r w:rsidRPr="00BB4599">
              <w:t>-to-network synchronization required?</w:t>
            </w:r>
          </w:p>
          <w:p w:rsidR="007C47E8" w:rsidRDefault="007C47E8" w:rsidP="007C47E8">
            <w:pPr>
              <w:pStyle w:val="Tabletext"/>
              <w:rPr>
                <w:rFonts w:eastAsia="Malgun Gothic"/>
                <w:lang w:eastAsia="ko-KR"/>
              </w:rPr>
            </w:pPr>
            <w:r w:rsidRPr="00BB4599">
              <w:t xml:space="preserve">State short-term frequency and timing accuracy of </w:t>
            </w:r>
            <w:r w:rsidRPr="00BB4599">
              <w:rPr>
                <w:rFonts w:eastAsia="Malgun Gothic"/>
              </w:rPr>
              <w:t>base station</w:t>
            </w:r>
            <w:r w:rsidRPr="00BB4599">
              <w:t xml:space="preserve"> transmit signal.</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T</w:t>
            </w:r>
            <w:r w:rsidRPr="00D77B87">
              <w:rPr>
                <w:i/>
                <w:iCs/>
              </w:rPr>
              <w:t xml:space="preserve">ight BS-to-BS synchronization is not required. However, in some scenarios, system performance may </w:t>
            </w:r>
            <w:r w:rsidRPr="00D77B87">
              <w:rPr>
                <w:rFonts w:hint="eastAsia"/>
                <w:i/>
                <w:iCs/>
              </w:rPr>
              <w:t xml:space="preserve">have </w:t>
            </w:r>
            <w:r w:rsidRPr="00D77B87">
              <w:rPr>
                <w:i/>
                <w:iCs/>
              </w:rPr>
              <w:t>gain</w:t>
            </w:r>
            <w:r w:rsidRPr="00D77B87">
              <w:rPr>
                <w:rFonts w:hint="eastAsia"/>
                <w:i/>
                <w:iCs/>
              </w:rPr>
              <w:t>s</w:t>
            </w:r>
            <w:r w:rsidRPr="00D77B87">
              <w:rPr>
                <w:i/>
                <w:iCs/>
              </w:rPr>
              <w:t xml:space="preserve"> from tight BS-to-BS synchronization.</w:t>
            </w:r>
          </w:p>
          <w:p w:rsidR="007C47E8" w:rsidRPr="00D77B87" w:rsidRDefault="007C47E8" w:rsidP="00165916">
            <w:pPr>
              <w:pStyle w:val="Tabletext"/>
              <w:spacing w:beforeLines="50" w:before="120" w:after="0"/>
              <w:rPr>
                <w:i/>
                <w:iCs/>
              </w:rPr>
            </w:pPr>
            <w:r w:rsidRPr="00D77B87">
              <w:rPr>
                <w:i/>
                <w:iCs/>
              </w:rPr>
              <w:t>As an example, assuming coordinated transmission/reception based on joint processing (joint transmission in the downlink direction, joint reception in the uplink direction) between multiple base stations, tight synchronization and time alignment between the base stations involved in the joint processing would be required. For proper operation, the synchronization should be aligned within the cyclic prefix</w:t>
            </w:r>
            <w:r w:rsidRPr="00D77B87">
              <w:rPr>
                <w:rFonts w:hint="eastAsia"/>
                <w:i/>
                <w:iCs/>
              </w:rPr>
              <w:t>.</w:t>
            </w:r>
          </w:p>
          <w:p w:rsidR="007C47E8" w:rsidRPr="00D77B87" w:rsidRDefault="007C47E8" w:rsidP="00165916">
            <w:pPr>
              <w:pStyle w:val="Tabletext"/>
              <w:spacing w:beforeLines="50" w:before="120" w:after="0"/>
              <w:rPr>
                <w:i/>
                <w:iCs/>
              </w:rPr>
            </w:pPr>
            <w:r w:rsidRPr="00D77B87">
              <w:rPr>
                <w:rFonts w:hint="eastAsia"/>
                <w:i/>
                <w:iCs/>
              </w:rPr>
              <w:t>BS-to-network synchronization is not required.</w:t>
            </w:r>
          </w:p>
          <w:p w:rsidR="007C47E8" w:rsidRPr="00D77B87" w:rsidRDefault="007C47E8" w:rsidP="00165916">
            <w:pPr>
              <w:pStyle w:val="Tabletext"/>
              <w:spacing w:beforeLines="50" w:before="120" w:after="0"/>
              <w:rPr>
                <w:i/>
                <w:iCs/>
              </w:rPr>
            </w:pPr>
            <w:r w:rsidRPr="00D77B87">
              <w:rPr>
                <w:rFonts w:hint="eastAsia"/>
                <w:i/>
                <w:iCs/>
              </w:rPr>
              <w:t xml:space="preserve">Frequency and timing accuracy of base station transmit signal is within </w:t>
            </w:r>
            <w:r w:rsidRPr="00D77B87">
              <w:rPr>
                <w:i/>
                <w:iCs/>
              </w:rPr>
              <w:t>±0.05 ppm observed over a period of one slot</w:t>
            </w:r>
            <w:r w:rsidRPr="00D77B87">
              <w:rPr>
                <w:rFonts w:hint="eastAsia"/>
                <w:i/>
                <w:iCs/>
              </w:rPr>
              <w:t>.</w:t>
            </w:r>
          </w:p>
          <w:p w:rsidR="007C47E8" w:rsidRPr="006514D4" w:rsidRDefault="007C47E8" w:rsidP="007C47E8">
            <w:pPr>
              <w:pStyle w:val="Tabletext"/>
              <w:rPr>
                <w:rFonts w:ascii="Arial" w:eastAsia="Malgun Gothic" w:hAnsi="Arial" w:cs="Arial"/>
                <w:i/>
                <w:color w:val="FF0000"/>
                <w:kern w:val="2"/>
                <w:szCs w:val="22"/>
                <w:lang w:val="en-US" w:eastAsia="ko-KR"/>
              </w:rPr>
            </w:pPr>
          </w:p>
        </w:tc>
      </w:tr>
      <w:tr w:rsidR="007C47E8" w:rsidRPr="00BB4599" w:rsidTr="007C47E8">
        <w:trPr>
          <w:cantSplit/>
          <w:jc w:val="center"/>
        </w:trPr>
        <w:tc>
          <w:tcPr>
            <w:tcW w:w="1589" w:type="dxa"/>
          </w:tcPr>
          <w:p w:rsidR="007C47E8" w:rsidRPr="00BB4599" w:rsidRDefault="007C47E8" w:rsidP="007C47E8">
            <w:pPr>
              <w:pStyle w:val="Tabletext"/>
            </w:pPr>
            <w:r w:rsidRPr="00BB4599">
              <w:rPr>
                <w:rFonts w:eastAsia="Malgun Gothic"/>
              </w:rPr>
              <w:lastRenderedPageBreak/>
              <w:t>5.2.3.2.21.2</w:t>
            </w:r>
          </w:p>
        </w:tc>
        <w:tc>
          <w:tcPr>
            <w:tcW w:w="7267" w:type="dxa"/>
          </w:tcPr>
          <w:p w:rsidR="007C47E8" w:rsidRDefault="007C47E8" w:rsidP="007C47E8">
            <w:pPr>
              <w:pStyle w:val="Tabletext"/>
              <w:rPr>
                <w:rFonts w:eastAsia="Malgun Gothic"/>
                <w:lang w:eastAsia="ko-KR"/>
              </w:rPr>
            </w:pPr>
            <w:r w:rsidRPr="00BB4599">
              <w:t xml:space="preserve">Describe the synchronization mechanisms used in the proposal, including synchronization between a user terminal and a </w:t>
            </w:r>
            <w:r w:rsidRPr="00BB4599">
              <w:rPr>
                <w:lang w:eastAsia="zh-CN"/>
              </w:rPr>
              <w:t>base station</w:t>
            </w:r>
            <w:r w:rsidRPr="00BB4599">
              <w:t xml:space="preserve">. </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 xml:space="preserve">The </w:t>
            </w:r>
            <w:proofErr w:type="spellStart"/>
            <w:r w:rsidRPr="00D77B87">
              <w:rPr>
                <w:rFonts w:hint="eastAsia"/>
                <w:i/>
                <w:iCs/>
              </w:rPr>
              <w:t>RIT</w:t>
            </w:r>
            <w:proofErr w:type="spellEnd"/>
            <w:r w:rsidRPr="00D77B87">
              <w:rPr>
                <w:rFonts w:hint="eastAsia"/>
                <w:i/>
                <w:iCs/>
              </w:rPr>
              <w:t xml:space="preserve"> may support different kind of methods and techniques to satisfy the synchronization requirements. </w:t>
            </w:r>
            <w:r w:rsidRPr="00D77B87">
              <w:rPr>
                <w:i/>
                <w:iCs/>
              </w:rPr>
              <w:t>A</w:t>
            </w:r>
            <w:r w:rsidRPr="00D77B87">
              <w:rPr>
                <w:rFonts w:hint="eastAsia"/>
                <w:i/>
                <w:iCs/>
              </w:rPr>
              <w:t xml:space="preserve"> logical port at the base station is defined to support the reception of timing and/or frequency and/or phase inputs according to the synchronization method chosen.</w:t>
            </w:r>
          </w:p>
          <w:p w:rsidR="007C47E8" w:rsidRPr="00CE4190"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812C4C" w:rsidRDefault="007C47E8" w:rsidP="007C47E8">
            <w:pPr>
              <w:pStyle w:val="Tabletext"/>
              <w:rPr>
                <w:rFonts w:eastAsia="SimSun"/>
                <w:b/>
              </w:rPr>
            </w:pPr>
            <w:r w:rsidRPr="00812C4C">
              <w:rPr>
                <w:rFonts w:eastAsia="SimSun"/>
                <w:b/>
              </w:rPr>
              <w:t>5.2.3.2.22</w:t>
            </w:r>
            <w:bookmarkStart w:id="9" w:name="_GoBack"/>
            <w:bookmarkEnd w:id="9"/>
          </w:p>
        </w:tc>
        <w:tc>
          <w:tcPr>
            <w:tcW w:w="7267" w:type="dxa"/>
          </w:tcPr>
          <w:p w:rsidR="007C47E8" w:rsidRPr="00BB4599" w:rsidRDefault="007C47E8" w:rsidP="007C47E8">
            <w:pPr>
              <w:pStyle w:val="Tabletext"/>
              <w:rPr>
                <w:bCs/>
              </w:rPr>
            </w:pPr>
            <w:r w:rsidRPr="00BB4599">
              <w:rPr>
                <w:bCs/>
              </w:rPr>
              <w:t>Link budget template</w:t>
            </w:r>
          </w:p>
          <w:p w:rsidR="007C47E8" w:rsidRDefault="007C47E8" w:rsidP="007C47E8">
            <w:pPr>
              <w:pStyle w:val="Tabletext"/>
              <w:rPr>
                <w:rFonts w:eastAsia="Malgun Gothic"/>
                <w:lang w:eastAsia="ko-KR"/>
              </w:rPr>
            </w:pPr>
            <w:r w:rsidRPr="00BB4599">
              <w:t xml:space="preserve">Proponents should complete the link budget template in § </w:t>
            </w:r>
            <w:r w:rsidRPr="00BB4599">
              <w:rPr>
                <w:bCs/>
              </w:rPr>
              <w:t>5.2.3.3</w:t>
            </w:r>
            <w:r w:rsidRPr="00BB4599">
              <w:t xml:space="preserve"> to this description template for the environments supported in the RIT.</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Link budget template will be completed for the environments supported in the RIT.</w:t>
            </w:r>
          </w:p>
          <w:p w:rsidR="007C47E8" w:rsidRPr="00CE4190" w:rsidRDefault="007C47E8" w:rsidP="007C47E8">
            <w:pPr>
              <w:pStyle w:val="Tabletext"/>
              <w:rPr>
                <w:rFonts w:eastAsia="Malgun Gothic"/>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SimSun"/>
                <w:b/>
              </w:rPr>
            </w:pPr>
            <w:r w:rsidRPr="00BB4599">
              <w:rPr>
                <w:rFonts w:asciiTheme="majorBidi" w:hAnsiTheme="majorBidi" w:cstheme="majorBidi"/>
                <w:b/>
                <w:lang w:eastAsia="ja-JP"/>
              </w:rPr>
              <w:t>5.2.3.2.</w:t>
            </w:r>
            <w:r w:rsidRPr="00BB4599">
              <w:rPr>
                <w:rFonts w:asciiTheme="majorBidi" w:hAnsiTheme="majorBidi" w:cstheme="majorBidi"/>
                <w:b/>
                <w:lang w:eastAsia="zh-CN"/>
              </w:rPr>
              <w:t>23</w:t>
            </w:r>
            <w:r>
              <w:rPr>
                <w:rFonts w:asciiTheme="majorBidi" w:hAnsiTheme="majorBidi" w:cstheme="majorBidi"/>
                <w:b/>
                <w:lang w:eastAsia="zh-CN"/>
              </w:rPr>
              <w:t xml:space="preserve"> </w:t>
            </w:r>
          </w:p>
        </w:tc>
        <w:tc>
          <w:tcPr>
            <w:tcW w:w="7267" w:type="dxa"/>
          </w:tcPr>
          <w:p w:rsidR="007C47E8" w:rsidRPr="00BB4599" w:rsidRDefault="007C47E8" w:rsidP="007C47E8">
            <w:pPr>
              <w:pStyle w:val="Tabletext"/>
              <w:rPr>
                <w:b/>
              </w:rPr>
            </w:pPr>
            <w:r w:rsidRPr="00BB4599">
              <w:rPr>
                <w:rFonts w:asciiTheme="majorBidi" w:hAnsiTheme="majorBidi" w:cstheme="majorBidi"/>
                <w:b/>
                <w:lang w:eastAsia="ja-JP"/>
              </w:rPr>
              <w:t>Support for wide range of services</w:t>
            </w:r>
          </w:p>
        </w:tc>
      </w:tr>
      <w:tr w:rsidR="007C47E8" w:rsidRPr="00BB4599" w:rsidTr="007C47E8">
        <w:trPr>
          <w:cantSplit/>
          <w:jc w:val="center"/>
        </w:trPr>
        <w:tc>
          <w:tcPr>
            <w:tcW w:w="1589" w:type="dxa"/>
          </w:tcPr>
          <w:p w:rsidR="007C47E8" w:rsidRPr="00BB4599" w:rsidRDefault="007C47E8" w:rsidP="007C47E8">
            <w:pPr>
              <w:pStyle w:val="Tabletext"/>
              <w:rPr>
                <w:rFonts w:eastAsia="SimSun"/>
                <w:bCs/>
              </w:rPr>
            </w:pPr>
            <w:r w:rsidRPr="00BB4599">
              <w:rPr>
                <w:rFonts w:asciiTheme="majorBidi" w:hAnsiTheme="majorBidi" w:cstheme="majorBidi"/>
                <w:bCs/>
                <w:lang w:eastAsia="ja-JP"/>
              </w:rPr>
              <w:t>5.2.3.2.</w:t>
            </w:r>
            <w:r w:rsidRPr="00BB4599">
              <w:rPr>
                <w:rFonts w:asciiTheme="majorBidi" w:hAnsiTheme="majorBidi" w:cstheme="majorBidi"/>
                <w:bCs/>
                <w:lang w:eastAsia="zh-CN"/>
              </w:rPr>
              <w:t>23</w:t>
            </w:r>
            <w:r w:rsidRPr="00BB4599">
              <w:rPr>
                <w:rFonts w:asciiTheme="majorBidi" w:hAnsiTheme="majorBidi" w:cstheme="majorBidi"/>
                <w:bCs/>
                <w:lang w:eastAsia="ja-JP"/>
              </w:rPr>
              <w:t>.1</w:t>
            </w:r>
          </w:p>
        </w:tc>
        <w:tc>
          <w:tcPr>
            <w:tcW w:w="7267" w:type="dxa"/>
          </w:tcPr>
          <w:p w:rsidR="007C47E8" w:rsidRDefault="007C47E8" w:rsidP="007C47E8">
            <w:pPr>
              <w:pStyle w:val="Tabletext"/>
              <w:rPr>
                <w:rFonts w:asciiTheme="majorBidi" w:hAnsiTheme="majorBidi" w:cstheme="majorBidi"/>
                <w:bCs/>
                <w:lang w:eastAsia="ja-JP"/>
              </w:rPr>
            </w:pPr>
            <w:r w:rsidRPr="00BB4599">
              <w:rPr>
                <w:rFonts w:asciiTheme="majorBidi" w:hAnsiTheme="majorBidi" w:cstheme="majorBidi"/>
                <w:bCs/>
                <w:lang w:eastAsia="ja-JP"/>
              </w:rPr>
              <w:t xml:space="preserve">Describe what kind of services/applications can be supported in each usage scenarios in Recommendation ITU-R </w:t>
            </w:r>
            <w:proofErr w:type="spellStart"/>
            <w:r w:rsidRPr="00BB4599">
              <w:rPr>
                <w:rFonts w:asciiTheme="majorBidi" w:hAnsiTheme="majorBidi" w:cstheme="majorBidi"/>
                <w:bCs/>
                <w:lang w:eastAsia="ja-JP"/>
              </w:rPr>
              <w:t>M.2083</w:t>
            </w:r>
            <w:proofErr w:type="spellEnd"/>
            <w:r w:rsidRPr="00BB4599">
              <w:rPr>
                <w:rFonts w:asciiTheme="majorBidi" w:hAnsiTheme="majorBidi" w:cstheme="majorBidi"/>
                <w:bCs/>
                <w:lang w:eastAsia="ja-JP"/>
              </w:rPr>
              <w:t xml:space="preserve"> (</w:t>
            </w:r>
            <w:proofErr w:type="spellStart"/>
            <w:r w:rsidRPr="00BB4599">
              <w:rPr>
                <w:rFonts w:asciiTheme="majorBidi" w:hAnsiTheme="majorBidi" w:cstheme="majorBidi"/>
                <w:bCs/>
                <w:lang w:eastAsia="ja-JP"/>
              </w:rPr>
              <w:t>eMBB</w:t>
            </w:r>
            <w:proofErr w:type="spellEnd"/>
            <w:r w:rsidRPr="00BB4599">
              <w:rPr>
                <w:rFonts w:asciiTheme="majorBidi" w:hAnsiTheme="majorBidi" w:cstheme="majorBidi"/>
                <w:bCs/>
                <w:lang w:eastAsia="ja-JP"/>
              </w:rPr>
              <w:t xml:space="preserve">, </w:t>
            </w:r>
            <w:proofErr w:type="spellStart"/>
            <w:r w:rsidRPr="00BB4599">
              <w:rPr>
                <w:rFonts w:asciiTheme="majorBidi" w:hAnsiTheme="majorBidi" w:cstheme="majorBidi"/>
                <w:bCs/>
                <w:lang w:eastAsia="ja-JP"/>
              </w:rPr>
              <w:t>URLLC</w:t>
            </w:r>
            <w:proofErr w:type="spellEnd"/>
            <w:r w:rsidRPr="00BB4599">
              <w:rPr>
                <w:rFonts w:asciiTheme="majorBidi" w:hAnsiTheme="majorBidi" w:cstheme="majorBidi"/>
                <w:bCs/>
                <w:lang w:eastAsia="ja-JP"/>
              </w:rPr>
              <w:t xml:space="preserve">, and </w:t>
            </w:r>
            <w:proofErr w:type="spellStart"/>
            <w:r w:rsidRPr="00BB4599">
              <w:rPr>
                <w:rFonts w:asciiTheme="majorBidi" w:hAnsiTheme="majorBidi" w:cstheme="majorBidi"/>
                <w:bCs/>
                <w:lang w:eastAsia="ja-JP"/>
              </w:rPr>
              <w:t>mMTC</w:t>
            </w:r>
            <w:proofErr w:type="spellEnd"/>
            <w:r w:rsidRPr="00BB4599">
              <w:rPr>
                <w:rFonts w:asciiTheme="majorBidi" w:hAnsiTheme="majorBidi" w:cstheme="majorBidi"/>
                <w:bCs/>
                <w:lang w:eastAsia="ja-JP"/>
              </w:rPr>
              <w:t>).</w:t>
            </w:r>
          </w:p>
          <w:p w:rsidR="007C47E8" w:rsidRPr="00D77B87" w:rsidRDefault="007C47E8" w:rsidP="007C47E8">
            <w:pPr>
              <w:pStyle w:val="Tabletext"/>
              <w:rPr>
                <w:rFonts w:asciiTheme="majorBidi" w:hAnsiTheme="majorBidi" w:cstheme="majorBidi"/>
                <w:bCs/>
                <w:i/>
                <w:lang w:eastAsia="ja-JP"/>
              </w:rPr>
            </w:pPr>
          </w:p>
          <w:p w:rsidR="007C47E8" w:rsidRPr="00D77B87" w:rsidRDefault="007C47E8" w:rsidP="00165916">
            <w:pPr>
              <w:pStyle w:val="Tabletext"/>
              <w:spacing w:beforeLines="50" w:before="120" w:after="0"/>
              <w:rPr>
                <w:i/>
                <w:iCs/>
              </w:rPr>
            </w:pPr>
            <w:r w:rsidRPr="00D77B87">
              <w:rPr>
                <w:i/>
                <w:iCs/>
              </w:rPr>
              <w:t>Mobile Broadband addresses the human-centric use cases for access to multi-media content, services and data. The demand for mobile broadband will continue to increase, leading to enhanced Mobile Broadband. The enhanced Mobile Broadband usage scenario will come with new application areas and requirements in addition to existing Mobile Broadband applications for improved performance and an increasingly seamless user experience. This usage scenario covers a range of cases, including wide-area coverage and hotspot, which have different requirements. For the hotspot case, i.e. for an area with high user density, very high traffic capacity is needed, while the requirement for mobility is low and user data rate is higher than that of wide area coverage. For the wide area coverage case, seamless coverage and medium to high mobility are desired, with much improved user data rate compared to existing data rates. However the data rate requirement may be relaxed compared to hotspot.</w:t>
            </w:r>
          </w:p>
          <w:p w:rsidR="007C47E8" w:rsidRPr="00D77B87" w:rsidRDefault="007C47E8" w:rsidP="00165916">
            <w:pPr>
              <w:pStyle w:val="Tabletext"/>
              <w:spacing w:beforeLines="50" w:before="120" w:after="0"/>
              <w:rPr>
                <w:i/>
                <w:iCs/>
              </w:rPr>
            </w:pPr>
            <w:proofErr w:type="spellStart"/>
            <w:r w:rsidRPr="00D77B87">
              <w:rPr>
                <w:i/>
                <w:iCs/>
              </w:rPr>
              <w:t>eMBB</w:t>
            </w:r>
            <w:proofErr w:type="spellEnd"/>
            <w:r w:rsidRPr="00D77B87">
              <w:rPr>
                <w:i/>
                <w:iCs/>
              </w:rPr>
              <w:t xml:space="preserve"> enables Gigabytes transmission in a second, therefore, facilitates such services as 3D video, </w:t>
            </w:r>
            <w:proofErr w:type="spellStart"/>
            <w:r w:rsidRPr="00D77B87">
              <w:rPr>
                <w:i/>
                <w:iCs/>
              </w:rPr>
              <w:t>UHD</w:t>
            </w:r>
            <w:proofErr w:type="spellEnd"/>
            <w:r w:rsidRPr="00D77B87">
              <w:rPr>
                <w:i/>
                <w:iCs/>
              </w:rPr>
              <w:t xml:space="preserve"> screens, work and play in the cloud, and augmented reality.</w:t>
            </w:r>
          </w:p>
          <w:p w:rsidR="007C47E8" w:rsidRPr="00D77B87" w:rsidRDefault="007C47E8" w:rsidP="00165916">
            <w:pPr>
              <w:pStyle w:val="Tabletext"/>
              <w:spacing w:beforeLines="50" w:before="120" w:after="0"/>
              <w:rPr>
                <w:i/>
                <w:iCs/>
              </w:rPr>
            </w:pPr>
          </w:p>
          <w:p w:rsidR="007C47E8" w:rsidRPr="00D77B87" w:rsidRDefault="007C47E8" w:rsidP="00165916">
            <w:pPr>
              <w:pStyle w:val="Tabletext"/>
              <w:spacing w:beforeLines="50" w:before="120" w:after="0"/>
              <w:rPr>
                <w:i/>
                <w:iCs/>
              </w:rPr>
            </w:pPr>
            <w:r w:rsidRPr="00D77B87">
              <w:rPr>
                <w:i/>
                <w:iCs/>
              </w:rPr>
              <w:t>Ultra-reliable and low latency communications have stringent requirements for capabilities such as throughput, latency and availability. Wireless control of industrial manufacturing or production processes, remote medical surgery, distribution automation in a smart grid, transportation safety can be supported with the propo</w:t>
            </w:r>
            <w:r w:rsidRPr="00D77B87">
              <w:rPr>
                <w:rFonts w:hint="eastAsia"/>
                <w:i/>
                <w:iCs/>
              </w:rPr>
              <w:t>s</w:t>
            </w:r>
            <w:r w:rsidRPr="00D77B87">
              <w:rPr>
                <w:i/>
                <w:iCs/>
              </w:rPr>
              <w:t>ed technology.</w:t>
            </w:r>
          </w:p>
          <w:p w:rsidR="007C47E8" w:rsidRPr="00221CF1" w:rsidRDefault="007C47E8" w:rsidP="007C47E8">
            <w:pPr>
              <w:pStyle w:val="Tabletext"/>
              <w:rPr>
                <w:rFonts w:asciiTheme="majorBidi" w:eastAsia="Malgun Gothic" w:hAnsiTheme="majorBidi" w:cstheme="majorBidi"/>
                <w:bCs/>
                <w:i/>
                <w:color w:val="FF0000"/>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SimSun"/>
                <w:bCs/>
              </w:rPr>
            </w:pPr>
            <w:r w:rsidRPr="00BB4599">
              <w:rPr>
                <w:rFonts w:asciiTheme="majorBidi" w:hAnsiTheme="majorBidi" w:cstheme="majorBidi"/>
                <w:bCs/>
                <w:lang w:eastAsia="ja-JP"/>
              </w:rPr>
              <w:t>5.2.3.2.</w:t>
            </w:r>
            <w:r w:rsidRPr="00BB4599">
              <w:rPr>
                <w:rFonts w:asciiTheme="majorBidi" w:hAnsiTheme="majorBidi" w:cstheme="majorBidi"/>
                <w:bCs/>
                <w:lang w:eastAsia="zh-CN"/>
              </w:rPr>
              <w:t>23</w:t>
            </w:r>
            <w:r w:rsidRPr="00BB4599">
              <w:rPr>
                <w:rFonts w:asciiTheme="majorBidi" w:hAnsiTheme="majorBidi" w:cstheme="majorBidi"/>
                <w:bCs/>
                <w:lang w:eastAsia="ja-JP"/>
              </w:rPr>
              <w:t>.2</w:t>
            </w:r>
          </w:p>
        </w:tc>
        <w:tc>
          <w:tcPr>
            <w:tcW w:w="7267" w:type="dxa"/>
          </w:tcPr>
          <w:p w:rsidR="007C47E8" w:rsidRDefault="007C47E8" w:rsidP="007C47E8">
            <w:pPr>
              <w:pStyle w:val="Tabletext"/>
              <w:rPr>
                <w:rFonts w:asciiTheme="majorBidi" w:hAnsiTheme="majorBidi" w:cstheme="majorBidi"/>
                <w:bCs/>
                <w:lang w:eastAsia="ja-JP"/>
              </w:rPr>
            </w:pPr>
            <w:r w:rsidRPr="00BB4599">
              <w:rPr>
                <w:rFonts w:asciiTheme="majorBidi" w:hAnsiTheme="majorBidi" w:cstheme="majorBidi"/>
                <w:bCs/>
                <w:lang w:eastAsia="ja-JP"/>
              </w:rPr>
              <w:t>Describe any capabilities/features to flexibly deploy a range of services across different usage scenarios (</w:t>
            </w:r>
            <w:proofErr w:type="spellStart"/>
            <w:r w:rsidRPr="00BB4599">
              <w:rPr>
                <w:rFonts w:asciiTheme="majorBidi" w:hAnsiTheme="majorBidi" w:cstheme="majorBidi"/>
                <w:bCs/>
                <w:lang w:eastAsia="ja-JP"/>
              </w:rPr>
              <w:t>eMBB</w:t>
            </w:r>
            <w:proofErr w:type="spellEnd"/>
            <w:r w:rsidRPr="00BB4599">
              <w:rPr>
                <w:rFonts w:asciiTheme="majorBidi" w:hAnsiTheme="majorBidi" w:cstheme="majorBidi"/>
                <w:bCs/>
                <w:lang w:eastAsia="ja-JP"/>
              </w:rPr>
              <w:t xml:space="preserve">, </w:t>
            </w:r>
            <w:proofErr w:type="spellStart"/>
            <w:r w:rsidRPr="00BB4599">
              <w:rPr>
                <w:rFonts w:asciiTheme="majorBidi" w:hAnsiTheme="majorBidi" w:cstheme="majorBidi"/>
                <w:bCs/>
                <w:lang w:eastAsia="ja-JP"/>
              </w:rPr>
              <w:t>URLLC</w:t>
            </w:r>
            <w:proofErr w:type="spellEnd"/>
            <w:r w:rsidRPr="00BB4599">
              <w:rPr>
                <w:rFonts w:asciiTheme="majorBidi" w:hAnsiTheme="majorBidi" w:cstheme="majorBidi"/>
                <w:bCs/>
                <w:lang w:eastAsia="ja-JP"/>
              </w:rPr>
              <w:t xml:space="preserve">, and </w:t>
            </w:r>
            <w:proofErr w:type="spellStart"/>
            <w:r w:rsidRPr="00BB4599">
              <w:rPr>
                <w:rFonts w:asciiTheme="majorBidi" w:hAnsiTheme="majorBidi" w:cstheme="majorBidi"/>
                <w:bCs/>
                <w:lang w:eastAsia="ja-JP"/>
              </w:rPr>
              <w:t>mMTC</w:t>
            </w:r>
            <w:proofErr w:type="spellEnd"/>
            <w:r w:rsidRPr="00BB4599">
              <w:rPr>
                <w:rFonts w:asciiTheme="majorBidi" w:hAnsiTheme="majorBidi" w:cstheme="majorBidi"/>
                <w:bCs/>
                <w:lang w:eastAsia="ja-JP"/>
              </w:rPr>
              <w:t xml:space="preserve">) in an efficient manner, (e.g., a proposed </w:t>
            </w:r>
            <w:proofErr w:type="spellStart"/>
            <w:r w:rsidRPr="00BB4599">
              <w:rPr>
                <w:rFonts w:asciiTheme="majorBidi" w:hAnsiTheme="majorBidi" w:cstheme="majorBidi"/>
                <w:bCs/>
                <w:lang w:eastAsia="ja-JP"/>
              </w:rPr>
              <w:t>RIT</w:t>
            </w:r>
            <w:proofErr w:type="spellEnd"/>
            <w:r w:rsidRPr="00BB4599">
              <w:rPr>
                <w:rFonts w:asciiTheme="majorBidi" w:hAnsiTheme="majorBidi" w:cstheme="majorBidi"/>
                <w:bCs/>
                <w:lang w:eastAsia="ja-JP"/>
              </w:rPr>
              <w:t>/</w:t>
            </w:r>
            <w:proofErr w:type="spellStart"/>
            <w:r w:rsidRPr="00BB4599">
              <w:rPr>
                <w:rFonts w:asciiTheme="majorBidi" w:hAnsiTheme="majorBidi" w:cstheme="majorBidi"/>
                <w:bCs/>
                <w:lang w:eastAsia="ja-JP"/>
              </w:rPr>
              <w:t>SRIT</w:t>
            </w:r>
            <w:proofErr w:type="spellEnd"/>
            <w:r w:rsidRPr="00BB4599">
              <w:rPr>
                <w:rFonts w:asciiTheme="majorBidi" w:hAnsiTheme="majorBidi" w:cstheme="majorBidi"/>
                <w:bCs/>
                <w:lang w:eastAsia="ja-JP"/>
              </w:rPr>
              <w:t xml:space="preserve"> is designed to use a single continuous or multiple block(s) of spectrum).</w:t>
            </w:r>
          </w:p>
          <w:p w:rsidR="007C47E8" w:rsidRPr="00D77B87" w:rsidRDefault="007C47E8" w:rsidP="007C47E8">
            <w:pPr>
              <w:pStyle w:val="Tabletext"/>
              <w:rPr>
                <w:rFonts w:asciiTheme="majorBidi" w:hAnsiTheme="majorBidi" w:cstheme="majorBidi"/>
                <w:bCs/>
                <w:lang w:eastAsia="ja-JP"/>
              </w:rPr>
            </w:pPr>
          </w:p>
          <w:p w:rsidR="007C47E8" w:rsidRPr="00D77B87" w:rsidRDefault="007C47E8" w:rsidP="00165916">
            <w:pPr>
              <w:pStyle w:val="Tabletext"/>
              <w:spacing w:beforeLines="50" w:before="120" w:after="0"/>
              <w:rPr>
                <w:i/>
                <w:iCs/>
              </w:rPr>
            </w:pPr>
            <w:r w:rsidRPr="00D77B87">
              <w:rPr>
                <w:i/>
                <w:iCs/>
              </w:rPr>
              <w:t xml:space="preserve">Different sub-carrier </w:t>
            </w:r>
            <w:proofErr w:type="spellStart"/>
            <w:r w:rsidRPr="00D77B87">
              <w:rPr>
                <w:i/>
                <w:iCs/>
              </w:rPr>
              <w:t>spacings</w:t>
            </w:r>
            <w:proofErr w:type="spellEnd"/>
            <w:r w:rsidRPr="00D77B87">
              <w:rPr>
                <w:i/>
                <w:iCs/>
              </w:rPr>
              <w:t xml:space="preserve"> of </w:t>
            </w:r>
            <w:r>
              <w:rPr>
                <w:i/>
                <w:iCs/>
              </w:rPr>
              <w:t>TBD</w:t>
            </w:r>
            <w:r w:rsidRPr="00D77B87">
              <w:rPr>
                <w:i/>
                <w:iCs/>
              </w:rPr>
              <w:t xml:space="preserve"> can be multiplexed into one RF carrier in order to support wide range of services across the above three usage scenarios.</w:t>
            </w:r>
          </w:p>
          <w:p w:rsidR="007C47E8" w:rsidRPr="00221CF1" w:rsidRDefault="007C47E8" w:rsidP="007C47E8">
            <w:pPr>
              <w:pStyle w:val="Tabletext"/>
              <w:rPr>
                <w:rFonts w:eastAsia="Malgun Gothic"/>
                <w:bCs/>
                <w:color w:val="FF0000"/>
                <w:lang w:eastAsia="ko-KR"/>
              </w:rPr>
            </w:pPr>
          </w:p>
        </w:tc>
      </w:tr>
      <w:tr w:rsidR="007C47E8" w:rsidRPr="00BB4599" w:rsidTr="007C47E8">
        <w:trPr>
          <w:cantSplit/>
          <w:jc w:val="center"/>
        </w:trPr>
        <w:tc>
          <w:tcPr>
            <w:tcW w:w="1589" w:type="dxa"/>
          </w:tcPr>
          <w:p w:rsidR="007C47E8" w:rsidRPr="00221CF1" w:rsidRDefault="007C47E8" w:rsidP="007C47E8">
            <w:pPr>
              <w:pStyle w:val="Tabletext"/>
              <w:rPr>
                <w:rFonts w:eastAsia="Malgun Gothic"/>
                <w:b/>
                <w:lang w:eastAsia="ko-KR"/>
              </w:rPr>
            </w:pPr>
            <w:r w:rsidRPr="00BB4599">
              <w:rPr>
                <w:rFonts w:eastAsia="SimSun"/>
                <w:b/>
              </w:rPr>
              <w:lastRenderedPageBreak/>
              <w:t>5.2.3.2.24</w:t>
            </w:r>
          </w:p>
        </w:tc>
        <w:tc>
          <w:tcPr>
            <w:tcW w:w="7267" w:type="dxa"/>
          </w:tcPr>
          <w:p w:rsidR="007C47E8" w:rsidRPr="00BB4599" w:rsidRDefault="007C47E8" w:rsidP="007C47E8">
            <w:pPr>
              <w:pStyle w:val="Tabletext"/>
              <w:rPr>
                <w:b/>
              </w:rPr>
            </w:pPr>
            <w:r w:rsidRPr="00BB4599">
              <w:rPr>
                <w:b/>
              </w:rPr>
              <w:t>Global circulation of terminals</w:t>
            </w:r>
          </w:p>
          <w:p w:rsidR="007C47E8" w:rsidRDefault="007C47E8" w:rsidP="007C47E8">
            <w:pPr>
              <w:pStyle w:val="Tabletext"/>
              <w:rPr>
                <w:rFonts w:eastAsia="Malgun Gothic"/>
                <w:bCs/>
                <w:lang w:eastAsia="ko-KR"/>
              </w:rPr>
            </w:pPr>
            <w:r w:rsidRPr="00BB4599">
              <w:rPr>
                <w:bCs/>
              </w:rPr>
              <w:t>Describe technical basis for global circulation of terminals not causing harmful interference in any country where they circulate, including a case when terminals have capability of device-to-device direct communication mode.</w:t>
            </w:r>
          </w:p>
          <w:p w:rsidR="007C47E8" w:rsidRPr="00D77B87" w:rsidRDefault="007C47E8" w:rsidP="007C47E8">
            <w:pPr>
              <w:pStyle w:val="Tabletext"/>
              <w:rPr>
                <w:rFonts w:eastAsia="Malgun Gothic"/>
                <w:bCs/>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8C35E4" w:rsidRDefault="007C47E8" w:rsidP="007C47E8">
            <w:pPr>
              <w:pStyle w:val="Tabletext"/>
              <w:rPr>
                <w:rFonts w:eastAsia="Malgun Gothic"/>
                <w:bCs/>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SimSun"/>
                <w:b/>
              </w:rPr>
            </w:pPr>
            <w:r w:rsidRPr="00BB4599">
              <w:rPr>
                <w:rFonts w:eastAsia="SimSun"/>
                <w:b/>
              </w:rPr>
              <w:t>5.2.3.2.</w:t>
            </w:r>
            <w:r w:rsidRPr="00BB4599">
              <w:rPr>
                <w:b/>
                <w:lang w:eastAsia="zh-CN"/>
              </w:rPr>
              <w:t>25</w:t>
            </w:r>
          </w:p>
        </w:tc>
        <w:tc>
          <w:tcPr>
            <w:tcW w:w="7267" w:type="dxa"/>
          </w:tcPr>
          <w:p w:rsidR="007C47E8" w:rsidRPr="00BB4599" w:rsidRDefault="007C47E8" w:rsidP="007C47E8">
            <w:pPr>
              <w:pStyle w:val="Tabletext"/>
              <w:rPr>
                <w:rFonts w:asciiTheme="majorBidi" w:hAnsiTheme="majorBidi" w:cstheme="majorBidi"/>
                <w:b/>
                <w:lang w:eastAsia="zh-CN"/>
              </w:rPr>
            </w:pPr>
            <w:r w:rsidRPr="00BB4599">
              <w:rPr>
                <w:rFonts w:asciiTheme="majorBidi" w:hAnsiTheme="majorBidi" w:cstheme="majorBidi"/>
                <w:b/>
                <w:lang w:eastAsia="ja-JP"/>
              </w:rPr>
              <w:t>Energy efficiency</w:t>
            </w:r>
          </w:p>
          <w:p w:rsidR="007C47E8" w:rsidRPr="00BB4599" w:rsidRDefault="007C47E8" w:rsidP="007C47E8">
            <w:pPr>
              <w:pStyle w:val="Tabletext"/>
            </w:pPr>
            <w:r w:rsidRPr="00BB4599">
              <w:t xml:space="preserve">Describe how the </w:t>
            </w:r>
            <w:proofErr w:type="spellStart"/>
            <w:r w:rsidRPr="00BB4599">
              <w:t>RIT</w:t>
            </w:r>
            <w:proofErr w:type="spellEnd"/>
            <w:r w:rsidRPr="00BB4599">
              <w:t>/</w:t>
            </w:r>
            <w:proofErr w:type="spellStart"/>
            <w:r w:rsidRPr="00BB4599">
              <w:t>SRIT</w:t>
            </w:r>
            <w:proofErr w:type="spellEnd"/>
            <w:r w:rsidRPr="00BB4599">
              <w:t xml:space="preserve"> supports a high sleep ratio and long sleep duration.</w:t>
            </w:r>
          </w:p>
          <w:p w:rsidR="007C47E8" w:rsidRDefault="007C47E8" w:rsidP="007C47E8">
            <w:pPr>
              <w:pStyle w:val="Tabletext"/>
              <w:rPr>
                <w:rFonts w:eastAsia="Malgun Gothic"/>
                <w:lang w:eastAsia="ko-KR"/>
              </w:rPr>
            </w:pPr>
            <w:r w:rsidRPr="00BB4599">
              <w:t xml:space="preserve">Describe other mechanisms of the </w:t>
            </w:r>
            <w:proofErr w:type="spellStart"/>
            <w:r w:rsidRPr="00BB4599">
              <w:t>RIT</w:t>
            </w:r>
            <w:proofErr w:type="spellEnd"/>
            <w:r w:rsidRPr="00BB4599">
              <w:t>/</w:t>
            </w:r>
            <w:proofErr w:type="spellStart"/>
            <w:r w:rsidRPr="00BB4599">
              <w:t>SRIT</w:t>
            </w:r>
            <w:proofErr w:type="spellEnd"/>
            <w:r w:rsidRPr="00BB4599">
              <w:t xml:space="preserve"> that improve the support of energy efficiency operation for both network and device.</w:t>
            </w:r>
          </w:p>
          <w:p w:rsidR="007C47E8" w:rsidRPr="008C35E4"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i/>
                <w:iCs/>
              </w:rPr>
              <w:t xml:space="preserve">The </w:t>
            </w:r>
            <w:proofErr w:type="spellStart"/>
            <w:r w:rsidRPr="00D77B87">
              <w:rPr>
                <w:i/>
                <w:iCs/>
              </w:rPr>
              <w:t>RIT</w:t>
            </w:r>
            <w:proofErr w:type="spellEnd"/>
            <w:r w:rsidRPr="00D77B87">
              <w:rPr>
                <w:i/>
                <w:iCs/>
              </w:rPr>
              <w:t xml:space="preserve"> support</w:t>
            </w:r>
            <w:r w:rsidRPr="00D77B87">
              <w:rPr>
                <w:rFonts w:hint="eastAsia"/>
                <w:i/>
                <w:iCs/>
              </w:rPr>
              <w:t>s</w:t>
            </w:r>
            <w:r w:rsidRPr="00D77B87">
              <w:rPr>
                <w:i/>
                <w:iCs/>
              </w:rPr>
              <w:t xml:space="preserve"> </w:t>
            </w:r>
            <w:proofErr w:type="spellStart"/>
            <w:r w:rsidRPr="00D77B87">
              <w:rPr>
                <w:i/>
                <w:iCs/>
              </w:rPr>
              <w:t>DRX</w:t>
            </w:r>
            <w:proofErr w:type="spellEnd"/>
            <w:r w:rsidRPr="00D77B87">
              <w:rPr>
                <w:i/>
                <w:iCs/>
              </w:rPr>
              <w:t xml:space="preserve"> mode operation. In </w:t>
            </w:r>
            <w:proofErr w:type="spellStart"/>
            <w:r w:rsidRPr="00D77B87">
              <w:rPr>
                <w:i/>
                <w:iCs/>
              </w:rPr>
              <w:t>DRX</w:t>
            </w:r>
            <w:proofErr w:type="spellEnd"/>
            <w:r w:rsidRPr="00D77B87">
              <w:rPr>
                <w:i/>
                <w:iCs/>
              </w:rPr>
              <w:t xml:space="preserve"> mode operation, the physical layer in the </w:t>
            </w:r>
            <w:proofErr w:type="spellStart"/>
            <w:r w:rsidRPr="00D77B87">
              <w:rPr>
                <w:i/>
                <w:iCs/>
              </w:rPr>
              <w:t>UE</w:t>
            </w:r>
            <w:proofErr w:type="spellEnd"/>
            <w:r w:rsidRPr="00D77B87">
              <w:rPr>
                <w:i/>
                <w:iCs/>
              </w:rPr>
              <w:t xml:space="preserve"> shall assess the radio link quality, evaluated over the previous time period defined in </w:t>
            </w:r>
            <w:proofErr w:type="spellStart"/>
            <w:r w:rsidRPr="00D77B87">
              <w:rPr>
                <w:i/>
                <w:iCs/>
              </w:rPr>
              <w:t>3GPP</w:t>
            </w:r>
            <w:proofErr w:type="spellEnd"/>
            <w:r w:rsidRPr="00D77B87">
              <w:rPr>
                <w:i/>
                <w:iCs/>
              </w:rPr>
              <w:t xml:space="preserve"> </w:t>
            </w:r>
            <w:proofErr w:type="spellStart"/>
            <w:r w:rsidRPr="00D77B87">
              <w:rPr>
                <w:i/>
                <w:iCs/>
              </w:rPr>
              <w:t>TS</w:t>
            </w:r>
            <w:proofErr w:type="spellEnd"/>
            <w:r w:rsidRPr="00D77B87">
              <w:rPr>
                <w:i/>
                <w:iCs/>
              </w:rPr>
              <w:t xml:space="preserve"> 38.133, against thresholds (</w:t>
            </w:r>
            <w:proofErr w:type="spellStart"/>
            <w:r w:rsidRPr="00D77B87">
              <w:rPr>
                <w:i/>
                <w:iCs/>
              </w:rPr>
              <w:t>Q</w:t>
            </w:r>
            <w:r w:rsidRPr="00D77B87">
              <w:rPr>
                <w:i/>
                <w:iCs/>
                <w:vertAlign w:val="subscript"/>
              </w:rPr>
              <w:t>out</w:t>
            </w:r>
            <w:proofErr w:type="spellEnd"/>
            <w:r w:rsidRPr="00D77B87">
              <w:rPr>
                <w:i/>
                <w:iCs/>
              </w:rPr>
              <w:t xml:space="preserve"> and Q</w:t>
            </w:r>
            <w:r w:rsidRPr="00D77B87">
              <w:rPr>
                <w:i/>
                <w:iCs/>
                <w:vertAlign w:val="subscript"/>
              </w:rPr>
              <w:t>in</w:t>
            </w:r>
            <w:r w:rsidRPr="00D77B87">
              <w:rPr>
                <w:i/>
                <w:iCs/>
              </w:rPr>
              <w:t>).</w:t>
            </w:r>
          </w:p>
          <w:p w:rsidR="007C47E8" w:rsidRPr="00D77B87" w:rsidRDefault="007C47E8" w:rsidP="00165916">
            <w:pPr>
              <w:pStyle w:val="Tabletext"/>
              <w:spacing w:beforeLines="50" w:before="120" w:after="0"/>
              <w:rPr>
                <w:i/>
                <w:iCs/>
              </w:rPr>
            </w:pPr>
            <w:r w:rsidRPr="00D77B87">
              <w:rPr>
                <w:rFonts w:hint="eastAsia"/>
                <w:i/>
                <w:iCs/>
              </w:rPr>
              <w:t xml:space="preserve">In addition, </w:t>
            </w:r>
            <w:r w:rsidRPr="00D77B87">
              <w:rPr>
                <w:i/>
                <w:iCs/>
              </w:rPr>
              <w:t xml:space="preserve">a </w:t>
            </w:r>
            <w:proofErr w:type="spellStart"/>
            <w:r w:rsidRPr="00D77B87">
              <w:rPr>
                <w:i/>
                <w:iCs/>
              </w:rPr>
              <w:t>UE</w:t>
            </w:r>
            <w:proofErr w:type="spellEnd"/>
            <w:r w:rsidRPr="00D77B87">
              <w:rPr>
                <w:i/>
                <w:iCs/>
              </w:rPr>
              <w:t xml:space="preserve"> configured for operation in bandwidth parts (BWPs) of a serving cell, is configured by higher layers for the serving cell with a set of at most four bandwidth parts for receptions by the </w:t>
            </w:r>
            <w:proofErr w:type="spellStart"/>
            <w:r w:rsidRPr="00D77B87">
              <w:rPr>
                <w:i/>
                <w:iCs/>
              </w:rPr>
              <w:t>UE</w:t>
            </w:r>
            <w:proofErr w:type="spellEnd"/>
            <w:r w:rsidRPr="00D77B87">
              <w:rPr>
                <w:i/>
                <w:iCs/>
              </w:rPr>
              <w:t xml:space="preserve"> (DL BWP set) in a DL bandwidth by parameter DL-BWP-index and a set of at most four BWPs for transmissions by the </w:t>
            </w:r>
            <w:proofErr w:type="spellStart"/>
            <w:r w:rsidRPr="00D77B87">
              <w:rPr>
                <w:i/>
                <w:iCs/>
              </w:rPr>
              <w:t>UE</w:t>
            </w:r>
            <w:proofErr w:type="spellEnd"/>
            <w:r w:rsidRPr="00D77B87">
              <w:rPr>
                <w:i/>
                <w:iCs/>
              </w:rPr>
              <w:t xml:space="preserve"> (UL BWP set) in an UL bandwidth by parameter UL-BWP-index for the serving cell. For unpaired spectrum operation, a DL BWP from the set of configured DL BWPs is linked to an UL BWP from the set of configured UL BWPs. For unpaired spectrum operation, a </w:t>
            </w:r>
            <w:proofErr w:type="spellStart"/>
            <w:r w:rsidRPr="00D77B87">
              <w:rPr>
                <w:i/>
                <w:iCs/>
              </w:rPr>
              <w:t>UE</w:t>
            </w:r>
            <w:proofErr w:type="spellEnd"/>
            <w:r w:rsidRPr="00D77B87">
              <w:rPr>
                <w:i/>
                <w:iCs/>
              </w:rPr>
              <w:t xml:space="preserve"> can expect that the </w:t>
            </w:r>
            <w:proofErr w:type="spellStart"/>
            <w:r w:rsidRPr="00D77B87">
              <w:rPr>
                <w:i/>
                <w:iCs/>
              </w:rPr>
              <w:t>center</w:t>
            </w:r>
            <w:proofErr w:type="spellEnd"/>
            <w:r w:rsidRPr="00D77B87">
              <w:rPr>
                <w:i/>
                <w:iCs/>
              </w:rPr>
              <w:t xml:space="preserve"> frequency for a DL BWP is same as the </w:t>
            </w:r>
            <w:proofErr w:type="spellStart"/>
            <w:r w:rsidRPr="00D77B87">
              <w:rPr>
                <w:i/>
                <w:iCs/>
              </w:rPr>
              <w:t>center</w:t>
            </w:r>
            <w:proofErr w:type="spellEnd"/>
            <w:r w:rsidRPr="00D77B87">
              <w:rPr>
                <w:i/>
                <w:iCs/>
              </w:rPr>
              <w:t xml:space="preserve"> frequency for a UL BWP.</w:t>
            </w:r>
          </w:p>
          <w:p w:rsidR="007C47E8" w:rsidRPr="002E767B" w:rsidRDefault="007C47E8" w:rsidP="00165916">
            <w:pPr>
              <w:pStyle w:val="Tabletext"/>
              <w:spacing w:beforeLines="50" w:before="120" w:after="0"/>
              <w:rPr>
                <w:rFonts w:eastAsia="Malgun Gothic"/>
                <w:bCs/>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SimSun"/>
                <w:b/>
              </w:rPr>
            </w:pPr>
            <w:r w:rsidRPr="00BB4599">
              <w:rPr>
                <w:rFonts w:eastAsia="SimSun"/>
                <w:b/>
              </w:rPr>
              <w:t>5.2.3.2.26</w:t>
            </w:r>
            <w:r>
              <w:rPr>
                <w:rFonts w:eastAsia="SimSun"/>
                <w:b/>
              </w:rPr>
              <w:t xml:space="preserve"> </w:t>
            </w:r>
          </w:p>
        </w:tc>
        <w:tc>
          <w:tcPr>
            <w:tcW w:w="7267" w:type="dxa"/>
          </w:tcPr>
          <w:p w:rsidR="007C47E8" w:rsidRDefault="007C47E8" w:rsidP="007C47E8">
            <w:pPr>
              <w:pStyle w:val="Tabletext"/>
              <w:rPr>
                <w:rFonts w:eastAsia="SimSun"/>
                <w:b/>
              </w:rPr>
            </w:pPr>
            <w:r w:rsidRPr="00BB4599">
              <w:rPr>
                <w:rFonts w:eastAsia="SimSun"/>
                <w:b/>
              </w:rPr>
              <w:t xml:space="preserve">Other items </w:t>
            </w:r>
          </w:p>
          <w:p w:rsidR="007C47E8" w:rsidRPr="00BB4599" w:rsidRDefault="007C47E8" w:rsidP="007C47E8">
            <w:pPr>
              <w:pStyle w:val="Tabletext"/>
              <w:rPr>
                <w:b/>
                <w:lang w:eastAsia="ko-KR"/>
              </w:rPr>
            </w:pPr>
          </w:p>
        </w:tc>
      </w:tr>
      <w:tr w:rsidR="007C47E8" w:rsidRPr="00BB4599" w:rsidTr="007C47E8">
        <w:trPr>
          <w:cantSplit/>
          <w:jc w:val="center"/>
        </w:trPr>
        <w:tc>
          <w:tcPr>
            <w:tcW w:w="1589" w:type="dxa"/>
          </w:tcPr>
          <w:p w:rsidR="007C47E8" w:rsidRPr="00BB4599" w:rsidRDefault="007C47E8" w:rsidP="007C47E8">
            <w:pPr>
              <w:pStyle w:val="Tabletext"/>
              <w:rPr>
                <w:rFonts w:eastAsia="SimSun"/>
                <w:bCs/>
              </w:rPr>
            </w:pPr>
            <w:r w:rsidRPr="00BB4599">
              <w:rPr>
                <w:rFonts w:eastAsia="Malgun Gothic"/>
              </w:rPr>
              <w:t>5.2.3.2.26.1</w:t>
            </w:r>
          </w:p>
        </w:tc>
        <w:tc>
          <w:tcPr>
            <w:tcW w:w="7267" w:type="dxa"/>
          </w:tcPr>
          <w:p w:rsidR="007C47E8" w:rsidRPr="00BB4599" w:rsidRDefault="007C47E8" w:rsidP="007C47E8">
            <w:pPr>
              <w:pStyle w:val="Tabletext"/>
              <w:rPr>
                <w:i/>
                <w:iCs/>
              </w:rPr>
            </w:pPr>
            <w:r w:rsidRPr="00BB4599">
              <w:rPr>
                <w:i/>
                <w:iCs/>
              </w:rPr>
              <w:t>Coverage extension schemes</w:t>
            </w:r>
          </w:p>
          <w:p w:rsidR="007C47E8" w:rsidRDefault="007C47E8" w:rsidP="007C47E8">
            <w:pPr>
              <w:pStyle w:val="Tabletext"/>
              <w:rPr>
                <w:rFonts w:eastAsia="Malgun Gothic"/>
                <w:lang w:eastAsia="ko-KR"/>
              </w:rPr>
            </w:pPr>
            <w:r w:rsidRPr="00BB4599">
              <w:t>Describe the capability to support/ coverage extension schemes, such as relays or repeaters.</w:t>
            </w:r>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8C35E4" w:rsidRDefault="007C47E8" w:rsidP="007C47E8">
            <w:pPr>
              <w:pStyle w:val="Tabletext"/>
              <w:rPr>
                <w:rFonts w:eastAsia="Malgun Gothic"/>
                <w:bCs/>
                <w:lang w:eastAsia="ko-KR"/>
              </w:rPr>
            </w:pPr>
          </w:p>
        </w:tc>
      </w:tr>
      <w:tr w:rsidR="007C47E8" w:rsidRPr="00BB4599" w:rsidTr="007C47E8">
        <w:trPr>
          <w:cantSplit/>
          <w:jc w:val="center"/>
        </w:trPr>
        <w:tc>
          <w:tcPr>
            <w:tcW w:w="1589"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rFonts w:eastAsia="SimSun"/>
                <w:bCs/>
              </w:rPr>
            </w:pPr>
            <w:r w:rsidRPr="00BB4599">
              <w:rPr>
                <w:rFonts w:eastAsia="Malgun Gothic"/>
              </w:rPr>
              <w:t>5.2.3.2.26.2</w:t>
            </w:r>
          </w:p>
        </w:tc>
        <w:tc>
          <w:tcPr>
            <w:tcW w:w="7267"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i/>
                <w:iCs/>
              </w:rPr>
            </w:pPr>
            <w:r w:rsidRPr="00BB4599">
              <w:rPr>
                <w:i/>
                <w:iCs/>
              </w:rPr>
              <w:t xml:space="preserve">Self-organisation </w:t>
            </w:r>
          </w:p>
          <w:p w:rsidR="007C47E8" w:rsidRDefault="007C47E8" w:rsidP="007C47E8">
            <w:pPr>
              <w:pStyle w:val="Tabletext"/>
              <w:rPr>
                <w:rFonts w:eastAsia="Malgun Gothic"/>
                <w:lang w:eastAsia="ko-KR"/>
              </w:rPr>
            </w:pPr>
            <w:r w:rsidRPr="00BB4599">
              <w:t xml:space="preserve">Describe any self-organizing aspects that are enabled by the </w:t>
            </w:r>
            <w:proofErr w:type="spellStart"/>
            <w:r w:rsidRPr="00BB4599">
              <w:t>RIT</w:t>
            </w:r>
            <w:proofErr w:type="spellEnd"/>
            <w:r w:rsidRPr="00BB4599">
              <w:t>/</w:t>
            </w:r>
            <w:proofErr w:type="spellStart"/>
            <w:r w:rsidRPr="00BB4599">
              <w:t>SRIT</w:t>
            </w:r>
            <w:proofErr w:type="spellEnd"/>
            <w:r w:rsidRPr="00BB4599">
              <w:t>.</w:t>
            </w:r>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123735" w:rsidRDefault="007C47E8" w:rsidP="007C47E8">
            <w:pPr>
              <w:pStyle w:val="Tabletext"/>
              <w:rPr>
                <w:rFonts w:eastAsia="Malgun Gothic"/>
                <w:color w:val="0000FF"/>
                <w:lang w:eastAsia="ko-KR"/>
              </w:rPr>
            </w:pPr>
          </w:p>
        </w:tc>
      </w:tr>
      <w:tr w:rsidR="007C47E8" w:rsidRPr="00BB4599" w:rsidTr="007C47E8">
        <w:trPr>
          <w:cantSplit/>
          <w:jc w:val="center"/>
        </w:trPr>
        <w:tc>
          <w:tcPr>
            <w:tcW w:w="1589"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rFonts w:eastAsia="SimSun"/>
                <w:bCs/>
              </w:rPr>
            </w:pPr>
            <w:r w:rsidRPr="00BB4599">
              <w:rPr>
                <w:rFonts w:eastAsia="Malgun Gothic"/>
              </w:rPr>
              <w:t>5.2.3.2.26.3</w:t>
            </w:r>
          </w:p>
        </w:tc>
        <w:tc>
          <w:tcPr>
            <w:tcW w:w="7267" w:type="dxa"/>
            <w:tcBorders>
              <w:top w:val="single" w:sz="4" w:space="0" w:color="auto"/>
              <w:left w:val="single" w:sz="4" w:space="0" w:color="auto"/>
              <w:bottom w:val="single" w:sz="4" w:space="0" w:color="auto"/>
              <w:right w:val="single" w:sz="4" w:space="0" w:color="auto"/>
            </w:tcBorders>
          </w:tcPr>
          <w:p w:rsidR="007C47E8" w:rsidRDefault="007C47E8" w:rsidP="007C47E8">
            <w:pPr>
              <w:pStyle w:val="Tabletext"/>
              <w:rPr>
                <w:rFonts w:eastAsia="Malgun Gothic"/>
                <w:lang w:eastAsia="ko-KR"/>
              </w:rPr>
            </w:pPr>
            <w:r w:rsidRPr="00BB4599">
              <w:t>Describe the frequency reuse schemes (including reuse factor and pattern) for the assessment of average spectral efficiency and 5th percentile user spectral efficiency.</w:t>
            </w:r>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8C35E4" w:rsidRDefault="007C47E8" w:rsidP="007C47E8">
            <w:pPr>
              <w:pStyle w:val="Tabletext"/>
              <w:rPr>
                <w:rFonts w:eastAsia="Malgun Gothic"/>
                <w:bCs/>
                <w:lang w:eastAsia="ko-KR"/>
              </w:rPr>
            </w:pPr>
          </w:p>
        </w:tc>
      </w:tr>
      <w:tr w:rsidR="007C47E8" w:rsidRPr="00BB4599" w:rsidTr="007C47E8">
        <w:trPr>
          <w:cantSplit/>
          <w:jc w:val="center"/>
        </w:trPr>
        <w:tc>
          <w:tcPr>
            <w:tcW w:w="1589"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rFonts w:eastAsia="SimSun"/>
                <w:bCs/>
              </w:rPr>
            </w:pPr>
            <w:r w:rsidRPr="00BB4599">
              <w:rPr>
                <w:rFonts w:eastAsia="Malgun Gothic"/>
              </w:rPr>
              <w:t>5.2.3.2.26.4</w:t>
            </w:r>
          </w:p>
        </w:tc>
        <w:tc>
          <w:tcPr>
            <w:tcW w:w="7267" w:type="dxa"/>
            <w:tcBorders>
              <w:top w:val="single" w:sz="4" w:space="0" w:color="auto"/>
              <w:left w:val="single" w:sz="4" w:space="0" w:color="auto"/>
              <w:bottom w:val="single" w:sz="4" w:space="0" w:color="auto"/>
              <w:right w:val="single" w:sz="4" w:space="0" w:color="auto"/>
            </w:tcBorders>
          </w:tcPr>
          <w:p w:rsidR="007C47E8" w:rsidRDefault="007C47E8" w:rsidP="007C47E8">
            <w:pPr>
              <w:pStyle w:val="Tabletext"/>
              <w:rPr>
                <w:rFonts w:eastAsia="Malgun Gothic"/>
                <w:lang w:eastAsia="ko-KR"/>
              </w:rPr>
            </w:pPr>
            <w:r w:rsidRPr="00BB4599">
              <w:t xml:space="preserve">Is the </w:t>
            </w:r>
            <w:proofErr w:type="spellStart"/>
            <w:r w:rsidRPr="00BB4599">
              <w:t>RIT</w:t>
            </w:r>
            <w:proofErr w:type="spellEnd"/>
            <w:r w:rsidRPr="00BB4599">
              <w:t xml:space="preserve">/component </w:t>
            </w:r>
            <w:proofErr w:type="spellStart"/>
            <w:r w:rsidRPr="00BB4599">
              <w:t>RIT</w:t>
            </w:r>
            <w:proofErr w:type="spellEnd"/>
            <w:r w:rsidRPr="00BB4599">
              <w:t xml:space="preserve"> an evolution of an existing </w:t>
            </w:r>
            <w:proofErr w:type="spellStart"/>
            <w:r w:rsidRPr="00BB4599">
              <w:t>IMT</w:t>
            </w:r>
            <w:proofErr w:type="spellEnd"/>
            <w:r w:rsidRPr="00BB4599">
              <w:t xml:space="preserve"> technology? Provide the detail.</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r w:rsidRPr="00D77B87">
              <w:rPr>
                <w:rFonts w:hint="eastAsia"/>
                <w:i/>
                <w:iCs/>
              </w:rPr>
              <w:t xml:space="preserve">No, the </w:t>
            </w:r>
            <w:proofErr w:type="spellStart"/>
            <w:r w:rsidRPr="00D77B87">
              <w:rPr>
                <w:rFonts w:hint="eastAsia"/>
                <w:i/>
                <w:iCs/>
              </w:rPr>
              <w:t>RIT</w:t>
            </w:r>
            <w:proofErr w:type="spellEnd"/>
            <w:r w:rsidRPr="00D77B87">
              <w:rPr>
                <w:rFonts w:hint="eastAsia"/>
                <w:i/>
                <w:iCs/>
              </w:rPr>
              <w:t xml:space="preserve"> is not an evolution of any existing </w:t>
            </w:r>
            <w:proofErr w:type="spellStart"/>
            <w:r w:rsidRPr="00D77B87">
              <w:rPr>
                <w:rFonts w:hint="eastAsia"/>
                <w:i/>
                <w:iCs/>
              </w:rPr>
              <w:t>IMT</w:t>
            </w:r>
            <w:proofErr w:type="spellEnd"/>
            <w:r w:rsidRPr="00D77B87">
              <w:rPr>
                <w:rFonts w:hint="eastAsia"/>
                <w:i/>
                <w:iCs/>
              </w:rPr>
              <w:t xml:space="preserve"> technologies.</w:t>
            </w:r>
          </w:p>
          <w:p w:rsidR="007C47E8" w:rsidRPr="006E499C" w:rsidRDefault="007C47E8" w:rsidP="007C47E8">
            <w:pPr>
              <w:pStyle w:val="Tabletext"/>
              <w:rPr>
                <w:rFonts w:eastAsia="Malgun Gothic"/>
                <w:bCs/>
                <w:lang w:val="en-US" w:eastAsia="ko-KR"/>
              </w:rPr>
            </w:pPr>
          </w:p>
        </w:tc>
      </w:tr>
      <w:tr w:rsidR="007C47E8" w:rsidRPr="00BB4599" w:rsidTr="007C47E8">
        <w:trPr>
          <w:cantSplit/>
          <w:jc w:val="center"/>
        </w:trPr>
        <w:tc>
          <w:tcPr>
            <w:tcW w:w="1589"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rFonts w:eastAsia="SimSun"/>
                <w:bCs/>
              </w:rPr>
            </w:pPr>
            <w:r w:rsidRPr="00BB4599">
              <w:rPr>
                <w:rFonts w:eastAsia="Malgun Gothic"/>
              </w:rPr>
              <w:lastRenderedPageBreak/>
              <w:t>5.2.3.2.26.5</w:t>
            </w:r>
          </w:p>
        </w:tc>
        <w:tc>
          <w:tcPr>
            <w:tcW w:w="7267" w:type="dxa"/>
            <w:tcBorders>
              <w:top w:val="single" w:sz="4" w:space="0" w:color="auto"/>
              <w:left w:val="single" w:sz="4" w:space="0" w:color="auto"/>
              <w:bottom w:val="single" w:sz="4" w:space="0" w:color="auto"/>
              <w:right w:val="single" w:sz="4" w:space="0" w:color="auto"/>
            </w:tcBorders>
          </w:tcPr>
          <w:p w:rsidR="007C47E8" w:rsidRDefault="007C47E8" w:rsidP="007C47E8">
            <w:pPr>
              <w:pStyle w:val="Tabletext"/>
              <w:rPr>
                <w:rFonts w:eastAsia="Malgun Gothic"/>
                <w:lang w:eastAsia="ko-KR"/>
              </w:rPr>
            </w:pPr>
            <w:r w:rsidRPr="00BB4599">
              <w:rPr>
                <w:rFonts w:eastAsia="SimSun"/>
              </w:rPr>
              <w:t>Does the proposal satisfy a specific spectrum mask? Provide the</w:t>
            </w:r>
            <w:r w:rsidRPr="00BB4599">
              <w:t xml:space="preserve"> </w:t>
            </w:r>
            <w:r w:rsidRPr="00BB4599">
              <w:rPr>
                <w:rFonts w:eastAsia="SimSun"/>
              </w:rPr>
              <w:t>detail. (This information is not intended to be used for sharing studies.)</w:t>
            </w:r>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8C35E4" w:rsidRDefault="007C47E8" w:rsidP="007C47E8">
            <w:pPr>
              <w:pStyle w:val="Tabletext"/>
              <w:rPr>
                <w:rFonts w:eastAsia="Malgun Gothic"/>
                <w:bCs/>
                <w:lang w:eastAsia="ko-KR"/>
              </w:rPr>
            </w:pPr>
          </w:p>
        </w:tc>
      </w:tr>
      <w:tr w:rsidR="007C47E8" w:rsidRPr="00BB4599" w:rsidTr="007C47E8">
        <w:trPr>
          <w:cantSplit/>
          <w:jc w:val="center"/>
        </w:trPr>
        <w:tc>
          <w:tcPr>
            <w:tcW w:w="1589"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rFonts w:eastAsia="SimSun"/>
              </w:rPr>
            </w:pPr>
            <w:r w:rsidRPr="00BB4599">
              <w:rPr>
                <w:rFonts w:eastAsia="Malgun Gothic"/>
              </w:rPr>
              <w:t>5.2.3.2.26.6</w:t>
            </w:r>
          </w:p>
        </w:tc>
        <w:tc>
          <w:tcPr>
            <w:tcW w:w="7267" w:type="dxa"/>
            <w:tcBorders>
              <w:top w:val="single" w:sz="4" w:space="0" w:color="auto"/>
              <w:left w:val="single" w:sz="4" w:space="0" w:color="auto"/>
              <w:bottom w:val="single" w:sz="4" w:space="0" w:color="auto"/>
              <w:right w:val="single" w:sz="4" w:space="0" w:color="auto"/>
            </w:tcBorders>
          </w:tcPr>
          <w:p w:rsidR="007C47E8" w:rsidRDefault="007C47E8" w:rsidP="007C47E8">
            <w:pPr>
              <w:pStyle w:val="Tabletext"/>
              <w:rPr>
                <w:rFonts w:eastAsia="Malgun Gothic"/>
                <w:lang w:eastAsia="ko-KR"/>
              </w:rPr>
            </w:pPr>
            <w:r w:rsidRPr="00BB4599">
              <w:t xml:space="preserve">Describe any </w:t>
            </w:r>
            <w:proofErr w:type="spellStart"/>
            <w:r w:rsidRPr="00BB4599">
              <w:t>UE</w:t>
            </w:r>
            <w:proofErr w:type="spellEnd"/>
            <w:r w:rsidRPr="00BB4599">
              <w:t xml:space="preserve"> power saving mechanisms used in the </w:t>
            </w:r>
            <w:proofErr w:type="spellStart"/>
            <w:r w:rsidRPr="00BB4599">
              <w:t>RIT</w:t>
            </w:r>
            <w:proofErr w:type="spellEnd"/>
            <w:r w:rsidRPr="00BB4599">
              <w:t>/</w:t>
            </w:r>
            <w:proofErr w:type="spellStart"/>
            <w:r w:rsidRPr="00BB4599">
              <w:t>SRIT</w:t>
            </w:r>
            <w:proofErr w:type="spellEnd"/>
            <w:r w:rsidRPr="00BB4599">
              <w:t xml:space="preserve">. </w:t>
            </w:r>
          </w:p>
          <w:p w:rsidR="007C47E8" w:rsidRPr="00D77B87" w:rsidRDefault="007C47E8" w:rsidP="007C47E8">
            <w:pPr>
              <w:pStyle w:val="Tabletext"/>
              <w:rPr>
                <w:rFonts w:eastAsia="Malgun Gothic"/>
                <w:lang w:eastAsia="ko-KR"/>
              </w:rPr>
            </w:pPr>
          </w:p>
          <w:p w:rsidR="007C47E8" w:rsidRPr="00D77B87" w:rsidRDefault="007C47E8" w:rsidP="00165916">
            <w:pPr>
              <w:pStyle w:val="Tabletext"/>
              <w:spacing w:beforeLines="50" w:before="120" w:after="0"/>
              <w:rPr>
                <w:i/>
                <w:iCs/>
              </w:rPr>
            </w:pPr>
            <w:proofErr w:type="spellStart"/>
            <w:r w:rsidRPr="00D77B87">
              <w:rPr>
                <w:rFonts w:hint="eastAsia"/>
                <w:i/>
                <w:iCs/>
              </w:rPr>
              <w:t>DRX</w:t>
            </w:r>
            <w:proofErr w:type="spellEnd"/>
            <w:r w:rsidRPr="00D77B87">
              <w:rPr>
                <w:rFonts w:hint="eastAsia"/>
                <w:i/>
                <w:iCs/>
              </w:rPr>
              <w:t xml:space="preserve"> is supported </w:t>
            </w:r>
            <w:r w:rsidRPr="00D77B87">
              <w:rPr>
                <w:i/>
                <w:iCs/>
              </w:rPr>
              <w:t>in</w:t>
            </w:r>
            <w:r w:rsidRPr="00D77B87">
              <w:rPr>
                <w:rFonts w:hint="eastAsia"/>
                <w:i/>
                <w:iCs/>
              </w:rPr>
              <w:t xml:space="preserve"> connected mode and idle mode </w:t>
            </w:r>
            <w:r w:rsidRPr="00D77B87">
              <w:rPr>
                <w:i/>
                <w:iCs/>
              </w:rPr>
              <w:t xml:space="preserve">in </w:t>
            </w:r>
            <w:proofErr w:type="spellStart"/>
            <w:r w:rsidRPr="00D77B87">
              <w:rPr>
                <w:rFonts w:hint="eastAsia"/>
                <w:i/>
                <w:iCs/>
              </w:rPr>
              <w:t>3GPP</w:t>
            </w:r>
            <w:proofErr w:type="spellEnd"/>
            <w:r w:rsidRPr="00D77B87">
              <w:rPr>
                <w:rFonts w:hint="eastAsia"/>
                <w:i/>
                <w:iCs/>
              </w:rPr>
              <w:t xml:space="preserve"> </w:t>
            </w:r>
            <w:proofErr w:type="spellStart"/>
            <w:r w:rsidRPr="00D77B87">
              <w:rPr>
                <w:rFonts w:hint="eastAsia"/>
                <w:i/>
                <w:iCs/>
              </w:rPr>
              <w:t>TS</w:t>
            </w:r>
            <w:proofErr w:type="spellEnd"/>
            <w:r w:rsidRPr="00D77B87">
              <w:rPr>
                <w:rFonts w:hint="eastAsia"/>
                <w:i/>
                <w:iCs/>
              </w:rPr>
              <w:t xml:space="preserve"> 38.321</w:t>
            </w:r>
            <w:r w:rsidRPr="00D77B87">
              <w:rPr>
                <w:i/>
                <w:iCs/>
              </w:rPr>
              <w:t xml:space="preserve"> and </w:t>
            </w:r>
            <w:proofErr w:type="spellStart"/>
            <w:r w:rsidRPr="00D77B87">
              <w:rPr>
                <w:i/>
                <w:iCs/>
              </w:rPr>
              <w:t>3GPP</w:t>
            </w:r>
            <w:proofErr w:type="spellEnd"/>
            <w:r w:rsidRPr="00D77B87">
              <w:rPr>
                <w:i/>
                <w:iCs/>
              </w:rPr>
              <w:t xml:space="preserve"> </w:t>
            </w:r>
            <w:proofErr w:type="spellStart"/>
            <w:r w:rsidRPr="00D77B87">
              <w:rPr>
                <w:i/>
                <w:iCs/>
              </w:rPr>
              <w:t>TS</w:t>
            </w:r>
            <w:proofErr w:type="spellEnd"/>
            <w:r w:rsidRPr="00D77B87">
              <w:rPr>
                <w:i/>
                <w:iCs/>
              </w:rPr>
              <w:t xml:space="preserve"> 38.</w:t>
            </w:r>
            <w:r w:rsidRPr="00D77B87">
              <w:rPr>
                <w:rFonts w:hint="eastAsia"/>
                <w:i/>
                <w:iCs/>
              </w:rPr>
              <w:t>304</w:t>
            </w:r>
          </w:p>
          <w:p w:rsidR="007C47E8" w:rsidRPr="00D77B87" w:rsidRDefault="007C47E8" w:rsidP="00165916">
            <w:pPr>
              <w:pStyle w:val="Tabletext"/>
              <w:spacing w:beforeLines="50" w:before="120" w:after="0"/>
              <w:rPr>
                <w:i/>
                <w:iCs/>
              </w:rPr>
            </w:pPr>
            <w:r w:rsidRPr="00D77B87">
              <w:rPr>
                <w:rFonts w:hint="eastAsia"/>
                <w:i/>
                <w:iCs/>
              </w:rPr>
              <w:t>RF bandwidth adaptation for data transmission/reception is also supported.</w:t>
            </w:r>
          </w:p>
          <w:p w:rsidR="007C47E8" w:rsidRPr="002B0B32" w:rsidRDefault="007C47E8" w:rsidP="007C47E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FF0000"/>
                <w:sz w:val="22"/>
                <w:szCs w:val="22"/>
                <w:lang w:val="en-US" w:eastAsia="ja-JP"/>
              </w:rPr>
            </w:pPr>
          </w:p>
        </w:tc>
      </w:tr>
      <w:tr w:rsidR="007C47E8" w:rsidRPr="00BB4599" w:rsidTr="007C47E8">
        <w:trPr>
          <w:cantSplit/>
          <w:jc w:val="center"/>
        </w:trPr>
        <w:tc>
          <w:tcPr>
            <w:tcW w:w="1589"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rFonts w:eastAsia="Malgun Gothic"/>
              </w:rPr>
            </w:pPr>
            <w:r w:rsidRPr="00BB4599">
              <w:rPr>
                <w:rFonts w:eastAsia="Malgun Gothic"/>
              </w:rPr>
              <w:t>5.2.3.2.26.7</w:t>
            </w:r>
          </w:p>
        </w:tc>
        <w:tc>
          <w:tcPr>
            <w:tcW w:w="7267"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i/>
                <w:iCs/>
              </w:rPr>
            </w:pPr>
            <w:r w:rsidRPr="00BB4599">
              <w:rPr>
                <w:i/>
                <w:iCs/>
              </w:rPr>
              <w:t>Simulation process issues</w:t>
            </w:r>
          </w:p>
          <w:p w:rsidR="007C47E8" w:rsidRPr="00BB4599" w:rsidRDefault="007C47E8" w:rsidP="007C47E8">
            <w:pPr>
              <w:pStyle w:val="Tabletext"/>
            </w:pPr>
            <w:r w:rsidRPr="00BB4599">
              <w:t>Describe the methodology used in the analytical approach.</w:t>
            </w:r>
          </w:p>
          <w:p w:rsidR="007C47E8" w:rsidRDefault="007C47E8" w:rsidP="007C47E8">
            <w:pPr>
              <w:pStyle w:val="Tabletext"/>
              <w:rPr>
                <w:rFonts w:eastAsia="Malgun Gothic"/>
                <w:lang w:eastAsia="ko-KR"/>
              </w:rPr>
            </w:pPr>
            <w:r w:rsidRPr="00BB4599">
              <w:t xml:space="preserve">Proponent should provide information on the width of confidence intervals of user and system performance metrics of corresponding mean values, and evaluation groups are encouraged to provide this information as requested in § 7.1 of Report ITU-R </w:t>
            </w:r>
            <w:proofErr w:type="spellStart"/>
            <w:r w:rsidRPr="00BB4599">
              <w:t>M.</w:t>
            </w:r>
            <w:r w:rsidR="00897988">
              <w:t>2412</w:t>
            </w:r>
            <w:proofErr w:type="spellEnd"/>
            <w:r w:rsidR="00897988">
              <w:t>-0</w:t>
            </w:r>
            <w:r w:rsidRPr="00BB4599">
              <w:t>.</w:t>
            </w:r>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8C35E4" w:rsidRDefault="007C47E8" w:rsidP="007C47E8">
            <w:pPr>
              <w:pStyle w:val="Tabletext"/>
              <w:rPr>
                <w:rFonts w:eastAsia="Malgun Gothic"/>
                <w:lang w:eastAsia="ko-KR"/>
              </w:rPr>
            </w:pPr>
          </w:p>
        </w:tc>
      </w:tr>
      <w:tr w:rsidR="007C47E8" w:rsidRPr="00BB4599" w:rsidTr="007C47E8">
        <w:trPr>
          <w:cantSplit/>
          <w:jc w:val="center"/>
        </w:trPr>
        <w:tc>
          <w:tcPr>
            <w:tcW w:w="1589"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rFonts w:eastAsia="Malgun Gothic"/>
              </w:rPr>
            </w:pPr>
            <w:r w:rsidRPr="00BB4599">
              <w:rPr>
                <w:rFonts w:eastAsia="Malgun Gothic"/>
              </w:rPr>
              <w:t>5.2.3.2.26.8</w:t>
            </w:r>
          </w:p>
        </w:tc>
        <w:tc>
          <w:tcPr>
            <w:tcW w:w="7267"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i/>
                <w:iCs/>
              </w:rPr>
            </w:pPr>
            <w:r w:rsidRPr="00BB4599">
              <w:rPr>
                <w:i/>
                <w:iCs/>
              </w:rPr>
              <w:t>Operational life time</w:t>
            </w:r>
          </w:p>
          <w:p w:rsidR="007C47E8" w:rsidRDefault="007C47E8" w:rsidP="007C47E8">
            <w:pPr>
              <w:pStyle w:val="Tabletext"/>
              <w:rPr>
                <w:rFonts w:eastAsia="Malgun Gothic"/>
                <w:lang w:eastAsia="ko-KR"/>
              </w:rPr>
            </w:pPr>
            <w:r w:rsidRPr="00BB4599">
              <w:t>Describe the mechanisms to provide long operational life time for devices without recharge for at least massive machine type communications</w:t>
            </w:r>
          </w:p>
          <w:p w:rsidR="007C47E8" w:rsidRPr="00D77B87" w:rsidRDefault="007C47E8" w:rsidP="00165916">
            <w:pPr>
              <w:pStyle w:val="Tabletext"/>
              <w:spacing w:beforeLines="50" w:before="120" w:after="0"/>
              <w:rPr>
                <w:i/>
                <w:iCs/>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8C35E4" w:rsidRDefault="007C47E8" w:rsidP="007C47E8">
            <w:pPr>
              <w:pStyle w:val="Tabletext"/>
              <w:rPr>
                <w:rFonts w:eastAsia="Malgun Gothic"/>
                <w:lang w:eastAsia="ko-KR"/>
              </w:rPr>
            </w:pPr>
          </w:p>
        </w:tc>
      </w:tr>
      <w:tr w:rsidR="007C47E8" w:rsidRPr="00BB4599" w:rsidTr="007C47E8">
        <w:trPr>
          <w:cantSplit/>
          <w:trHeight w:val="1578"/>
          <w:jc w:val="center"/>
        </w:trPr>
        <w:tc>
          <w:tcPr>
            <w:tcW w:w="1589"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rFonts w:eastAsia="Malgun Gothic"/>
              </w:rPr>
            </w:pPr>
            <w:r w:rsidRPr="00BB4599">
              <w:rPr>
                <w:rFonts w:eastAsia="Malgun Gothic"/>
              </w:rPr>
              <w:t>5.2.3.2.26.9</w:t>
            </w:r>
          </w:p>
        </w:tc>
        <w:tc>
          <w:tcPr>
            <w:tcW w:w="7267"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i/>
                <w:iCs/>
              </w:rPr>
            </w:pPr>
            <w:r w:rsidRPr="00BB4599">
              <w:rPr>
                <w:i/>
                <w:iCs/>
              </w:rPr>
              <w:t xml:space="preserve">Latency for infrequent small packet </w:t>
            </w:r>
          </w:p>
          <w:p w:rsidR="007C47E8" w:rsidRDefault="007C47E8" w:rsidP="007C47E8">
            <w:pPr>
              <w:pStyle w:val="Tabletext"/>
              <w:rPr>
                <w:rFonts w:eastAsia="Malgun Gothic"/>
                <w:lang w:eastAsia="ko-KR"/>
              </w:rPr>
            </w:pPr>
            <w:r w:rsidRPr="00BB4599">
              <w:t xml:space="preserve">Describe the mechanisms to reduce the latency for infrequent small packet, which is, in a transfer of infrequent application layer small packets/messages, the time it takes to successfully deliver an application layer packet/message from the radio protocol layer 2/3 </w:t>
            </w:r>
            <w:proofErr w:type="spellStart"/>
            <w:r w:rsidRPr="00BB4599">
              <w:t>SDU</w:t>
            </w:r>
            <w:proofErr w:type="spellEnd"/>
            <w:r w:rsidRPr="00BB4599">
              <w:t xml:space="preserve"> ingress point at the </w:t>
            </w:r>
            <w:proofErr w:type="spellStart"/>
            <w:r w:rsidRPr="00BB4599">
              <w:t>UE</w:t>
            </w:r>
            <w:proofErr w:type="spellEnd"/>
            <w:r w:rsidRPr="00BB4599">
              <w:t xml:space="preserve"> to the radio protocol layer 2/3 </w:t>
            </w:r>
            <w:proofErr w:type="spellStart"/>
            <w:r w:rsidRPr="00BB4599">
              <w:t>SDU</w:t>
            </w:r>
            <w:proofErr w:type="spellEnd"/>
            <w:r w:rsidRPr="00BB4599">
              <w:t xml:space="preserve"> egress point in the </w:t>
            </w:r>
            <w:r w:rsidRPr="00BB4599">
              <w:rPr>
                <w:lang w:eastAsia="zh-CN"/>
              </w:rPr>
              <w:t>base station</w:t>
            </w:r>
            <w:r w:rsidRPr="00BB4599">
              <w:t xml:space="preserve">, when the </w:t>
            </w:r>
            <w:proofErr w:type="spellStart"/>
            <w:r w:rsidRPr="00BB4599">
              <w:t>UE</w:t>
            </w:r>
            <w:proofErr w:type="spellEnd"/>
            <w:r w:rsidRPr="00BB4599">
              <w:t xml:space="preserve"> starts from its most "battery efficient" state.</w:t>
            </w:r>
          </w:p>
          <w:p w:rsidR="007C47E8" w:rsidRPr="00D77B87" w:rsidRDefault="007C47E8" w:rsidP="00165916">
            <w:pPr>
              <w:pStyle w:val="Tabletext"/>
              <w:spacing w:beforeLines="50" w:before="120" w:after="0"/>
              <w:rPr>
                <w:i/>
                <w:iCs/>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8C35E4" w:rsidRDefault="007C47E8" w:rsidP="007C47E8">
            <w:pPr>
              <w:pStyle w:val="Tabletext"/>
              <w:rPr>
                <w:rFonts w:eastAsia="Malgun Gothic"/>
                <w:lang w:eastAsia="ko-KR"/>
              </w:rPr>
            </w:pPr>
          </w:p>
        </w:tc>
      </w:tr>
      <w:tr w:rsidR="007C47E8" w:rsidRPr="00BB4599" w:rsidTr="007C47E8">
        <w:trPr>
          <w:cantSplit/>
          <w:jc w:val="center"/>
        </w:trPr>
        <w:tc>
          <w:tcPr>
            <w:tcW w:w="1589"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rFonts w:eastAsia="Malgun Gothic"/>
                <w:bCs/>
              </w:rPr>
            </w:pPr>
            <w:bookmarkStart w:id="10" w:name="_Hlk485410211"/>
            <w:r w:rsidRPr="00BB4599">
              <w:rPr>
                <w:rFonts w:eastAsia="Malgun Gothic"/>
              </w:rPr>
              <w:t>5.2.3.2.26.10</w:t>
            </w:r>
          </w:p>
        </w:tc>
        <w:tc>
          <w:tcPr>
            <w:tcW w:w="7267"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i/>
              </w:rPr>
            </w:pPr>
            <w:r w:rsidRPr="00BB4599">
              <w:rPr>
                <w:i/>
              </w:rPr>
              <w:t>Control plane latency</w:t>
            </w:r>
          </w:p>
          <w:p w:rsidR="007C47E8" w:rsidRDefault="007C47E8" w:rsidP="007C47E8">
            <w:pPr>
              <w:pStyle w:val="Tabletext"/>
              <w:rPr>
                <w:rFonts w:eastAsia="Malgun Gothic"/>
                <w:lang w:eastAsia="ko-KR"/>
              </w:rPr>
            </w:pPr>
            <w:r w:rsidRPr="00BB4599">
              <w:t xml:space="preserve">Provide additional information whether the </w:t>
            </w:r>
            <w:proofErr w:type="spellStart"/>
            <w:r w:rsidRPr="00BB4599">
              <w:t>RIT</w:t>
            </w:r>
            <w:proofErr w:type="spellEnd"/>
            <w:r w:rsidRPr="00BB4599">
              <w:t>/</w:t>
            </w:r>
            <w:proofErr w:type="spellStart"/>
            <w:r w:rsidRPr="00BB4599">
              <w:t>SRIT</w:t>
            </w:r>
            <w:proofErr w:type="spellEnd"/>
            <w:r w:rsidRPr="00BB4599">
              <w:t xml:space="preserve"> can support a lower control plane latency (refer to § 4.7.2 in Report ITU-R </w:t>
            </w:r>
            <w:proofErr w:type="spellStart"/>
            <w:r w:rsidRPr="00BB4599">
              <w:t>M.</w:t>
            </w:r>
            <w:r w:rsidR="00897988">
              <w:t>2410</w:t>
            </w:r>
            <w:proofErr w:type="spellEnd"/>
            <w:r w:rsidR="00897988">
              <w:t>-0</w:t>
            </w:r>
            <w:r w:rsidRPr="00BB4599">
              <w:t>).</w:t>
            </w:r>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8C35E4" w:rsidRDefault="007C47E8" w:rsidP="007C47E8">
            <w:pPr>
              <w:pStyle w:val="Tabletext"/>
              <w:rPr>
                <w:rFonts w:eastAsia="Malgun Gothic"/>
                <w:bCs/>
                <w:lang w:eastAsia="ko-KR"/>
              </w:rPr>
            </w:pPr>
          </w:p>
        </w:tc>
      </w:tr>
      <w:bookmarkEnd w:id="10"/>
      <w:tr w:rsidR="007C47E8" w:rsidRPr="00BB4599" w:rsidTr="007C47E8">
        <w:trPr>
          <w:cantSplit/>
          <w:jc w:val="center"/>
        </w:trPr>
        <w:tc>
          <w:tcPr>
            <w:tcW w:w="1589"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rFonts w:eastAsia="Malgun Gothic"/>
                <w:bCs/>
              </w:rPr>
            </w:pPr>
            <w:r w:rsidRPr="00BB4599">
              <w:rPr>
                <w:rFonts w:eastAsia="Malgun Gothic"/>
              </w:rPr>
              <w:t>5.2.3.2.26.11</w:t>
            </w:r>
          </w:p>
        </w:tc>
        <w:tc>
          <w:tcPr>
            <w:tcW w:w="7267"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i/>
              </w:rPr>
            </w:pPr>
            <w:r w:rsidRPr="00BB4599">
              <w:rPr>
                <w:i/>
              </w:rPr>
              <w:t>Reliability</w:t>
            </w:r>
          </w:p>
          <w:p w:rsidR="007C47E8" w:rsidRDefault="007C47E8" w:rsidP="007C47E8">
            <w:pPr>
              <w:pStyle w:val="Tabletext"/>
              <w:rPr>
                <w:rFonts w:eastAsia="Malgun Gothic"/>
                <w:bCs/>
                <w:lang w:eastAsia="ko-KR"/>
              </w:rPr>
            </w:pPr>
            <w:r w:rsidRPr="00BB4599">
              <w:rPr>
                <w:bCs/>
              </w:rPr>
              <w:t xml:space="preserve">Provide additional information whether the </w:t>
            </w:r>
            <w:proofErr w:type="spellStart"/>
            <w:r w:rsidRPr="00BB4599">
              <w:rPr>
                <w:bCs/>
              </w:rPr>
              <w:t>RIT</w:t>
            </w:r>
            <w:proofErr w:type="spellEnd"/>
            <w:r w:rsidRPr="00BB4599">
              <w:rPr>
                <w:bCs/>
              </w:rPr>
              <w:t>/</w:t>
            </w:r>
            <w:proofErr w:type="spellStart"/>
            <w:r w:rsidRPr="00BB4599">
              <w:rPr>
                <w:bCs/>
              </w:rPr>
              <w:t>RSIT</w:t>
            </w:r>
            <w:proofErr w:type="spellEnd"/>
            <w:r w:rsidRPr="00BB4599">
              <w:rPr>
                <w:bCs/>
              </w:rPr>
              <w:t xml:space="preserve"> can support reliability for larger packet sizes (refer to </w:t>
            </w:r>
            <w:r w:rsidRPr="00BB4599">
              <w:t>§</w:t>
            </w:r>
            <w:r w:rsidRPr="00BB4599">
              <w:rPr>
                <w:bCs/>
              </w:rPr>
              <w:t xml:space="preserve"> 4.10 in Report ITU-R </w:t>
            </w:r>
            <w:proofErr w:type="spellStart"/>
            <w:r w:rsidRPr="00BB4599">
              <w:rPr>
                <w:bCs/>
              </w:rPr>
              <w:t>M.</w:t>
            </w:r>
            <w:r w:rsidR="00897988">
              <w:rPr>
                <w:bCs/>
              </w:rPr>
              <w:t>2410</w:t>
            </w:r>
            <w:proofErr w:type="spellEnd"/>
            <w:r w:rsidR="00897988">
              <w:rPr>
                <w:bCs/>
              </w:rPr>
              <w:t>-0</w:t>
            </w:r>
            <w:r w:rsidRPr="00BB4599">
              <w:rPr>
                <w:bCs/>
              </w:rPr>
              <w:t>).</w:t>
            </w:r>
          </w:p>
          <w:p w:rsidR="007C47E8" w:rsidRPr="00D77B87" w:rsidRDefault="007C47E8" w:rsidP="007C47E8">
            <w:pPr>
              <w:pStyle w:val="Tabletext"/>
              <w:rPr>
                <w:rFonts w:eastAsia="Malgun Gothic"/>
                <w:bCs/>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8C35E4" w:rsidRDefault="007C47E8" w:rsidP="007C47E8">
            <w:pPr>
              <w:pStyle w:val="Tabletext"/>
              <w:rPr>
                <w:rFonts w:eastAsia="Malgun Gothic"/>
                <w:bCs/>
                <w:lang w:eastAsia="ko-KR"/>
              </w:rPr>
            </w:pPr>
          </w:p>
        </w:tc>
      </w:tr>
      <w:tr w:rsidR="007C47E8" w:rsidRPr="00BB4599" w:rsidTr="007C47E8">
        <w:trPr>
          <w:cantSplit/>
          <w:jc w:val="center"/>
        </w:trPr>
        <w:tc>
          <w:tcPr>
            <w:tcW w:w="1589"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rFonts w:eastAsia="Malgun Gothic"/>
                <w:highlight w:val="yellow"/>
              </w:rPr>
            </w:pPr>
            <w:r w:rsidRPr="00BB4599">
              <w:rPr>
                <w:rFonts w:eastAsia="Malgun Gothic"/>
              </w:rPr>
              <w:lastRenderedPageBreak/>
              <w:t>5.2.3.2.26.12</w:t>
            </w:r>
          </w:p>
        </w:tc>
        <w:tc>
          <w:tcPr>
            <w:tcW w:w="7267"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i/>
              </w:rPr>
            </w:pPr>
            <w:bookmarkStart w:id="11" w:name="_Hlk485410169"/>
            <w:r w:rsidRPr="00BB4599">
              <w:rPr>
                <w:i/>
              </w:rPr>
              <w:t>Mobility</w:t>
            </w:r>
          </w:p>
          <w:p w:rsidR="007C47E8" w:rsidRDefault="007C47E8" w:rsidP="007C47E8">
            <w:pPr>
              <w:pStyle w:val="Tabletext"/>
              <w:rPr>
                <w:rFonts w:eastAsia="Malgun Gothic"/>
                <w:lang w:eastAsia="ko-KR"/>
              </w:rPr>
            </w:pPr>
            <w:r w:rsidRPr="00BB4599">
              <w:t xml:space="preserve">Provide additional information for the downlink mobility performance of the </w:t>
            </w:r>
            <w:proofErr w:type="spellStart"/>
            <w:r w:rsidRPr="00BB4599">
              <w:t>RIT</w:t>
            </w:r>
            <w:proofErr w:type="spellEnd"/>
            <w:r w:rsidRPr="00BB4599">
              <w:t>/</w:t>
            </w:r>
            <w:proofErr w:type="spellStart"/>
            <w:r w:rsidRPr="00BB4599">
              <w:t>SRIT</w:t>
            </w:r>
            <w:proofErr w:type="spellEnd"/>
            <w:r w:rsidRPr="00BB4599">
              <w:t xml:space="preserve"> (refer to § 4.11 in Report ITU-R </w:t>
            </w:r>
            <w:proofErr w:type="spellStart"/>
            <w:r w:rsidRPr="00BB4599">
              <w:t>M.</w:t>
            </w:r>
            <w:r w:rsidR="00897988">
              <w:t>2410</w:t>
            </w:r>
            <w:proofErr w:type="spellEnd"/>
            <w:r w:rsidR="00897988">
              <w:t>-0</w:t>
            </w:r>
            <w:r w:rsidRPr="00BB4599">
              <w:t>).</w:t>
            </w:r>
            <w:bookmarkEnd w:id="11"/>
          </w:p>
          <w:p w:rsidR="007C47E8" w:rsidRPr="00D77B87" w:rsidRDefault="007C47E8" w:rsidP="007C47E8">
            <w:pPr>
              <w:pStyle w:val="Tabletext"/>
              <w:rPr>
                <w:rFonts w:eastAsia="Malgun Gothic"/>
                <w:lang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8C35E4" w:rsidRDefault="007C47E8" w:rsidP="007C47E8">
            <w:pPr>
              <w:pStyle w:val="Tabletext"/>
              <w:rPr>
                <w:rFonts w:eastAsia="Malgun Gothic"/>
                <w:highlight w:val="yellow"/>
                <w:lang w:eastAsia="ko-KR"/>
              </w:rPr>
            </w:pPr>
          </w:p>
        </w:tc>
      </w:tr>
      <w:tr w:rsidR="007C47E8" w:rsidRPr="00BB4599" w:rsidTr="007C47E8">
        <w:trPr>
          <w:cantSplit/>
          <w:jc w:val="center"/>
        </w:trPr>
        <w:tc>
          <w:tcPr>
            <w:tcW w:w="1589" w:type="dxa"/>
            <w:tcBorders>
              <w:top w:val="single" w:sz="4" w:space="0" w:color="auto"/>
              <w:left w:val="single" w:sz="4" w:space="0" w:color="auto"/>
              <w:bottom w:val="single" w:sz="4" w:space="0" w:color="auto"/>
              <w:right w:val="single" w:sz="4" w:space="0" w:color="auto"/>
            </w:tcBorders>
          </w:tcPr>
          <w:p w:rsidR="007C47E8" w:rsidRDefault="007C47E8" w:rsidP="007C47E8">
            <w:pPr>
              <w:pStyle w:val="Tabletext"/>
              <w:rPr>
                <w:rFonts w:eastAsia="Malgun Gothic"/>
                <w:b/>
              </w:rPr>
            </w:pPr>
            <w:r w:rsidRPr="00BB4599">
              <w:rPr>
                <w:rFonts w:eastAsia="Malgun Gothic"/>
                <w:b/>
              </w:rPr>
              <w:t>5.2.3.2.27</w:t>
            </w:r>
          </w:p>
          <w:p w:rsidR="007C47E8" w:rsidRPr="00BB4599" w:rsidRDefault="007C47E8" w:rsidP="007C47E8">
            <w:pPr>
              <w:pStyle w:val="Tabletext"/>
              <w:rPr>
                <w:rFonts w:eastAsia="Malgun Gothic"/>
                <w:b/>
              </w:rPr>
            </w:pPr>
          </w:p>
        </w:tc>
        <w:tc>
          <w:tcPr>
            <w:tcW w:w="7267" w:type="dxa"/>
            <w:tcBorders>
              <w:top w:val="single" w:sz="4" w:space="0" w:color="auto"/>
              <w:left w:val="single" w:sz="4" w:space="0" w:color="auto"/>
              <w:bottom w:val="single" w:sz="4" w:space="0" w:color="auto"/>
              <w:right w:val="single" w:sz="4" w:space="0" w:color="auto"/>
            </w:tcBorders>
          </w:tcPr>
          <w:p w:rsidR="007C47E8" w:rsidRPr="00BB4599" w:rsidRDefault="007C47E8" w:rsidP="007C47E8">
            <w:pPr>
              <w:pStyle w:val="Tabletext"/>
              <w:rPr>
                <w:b/>
              </w:rPr>
            </w:pPr>
            <w:r w:rsidRPr="00BB4599">
              <w:rPr>
                <w:b/>
              </w:rPr>
              <w:t>Other information</w:t>
            </w:r>
          </w:p>
          <w:p w:rsidR="007C47E8" w:rsidRDefault="007C47E8" w:rsidP="007C47E8">
            <w:pPr>
              <w:pStyle w:val="Tabletext"/>
              <w:rPr>
                <w:rFonts w:eastAsia="Malgun Gothic"/>
                <w:lang w:eastAsia="ko-KR"/>
              </w:rPr>
            </w:pPr>
            <w:r w:rsidRPr="00BB4599">
              <w:t>Please provide any additional information that the proponent believes may be useful to the evaluation process.</w:t>
            </w:r>
          </w:p>
          <w:p w:rsidR="007C47E8" w:rsidRPr="00D77B87" w:rsidRDefault="007C47E8" w:rsidP="007C47E8">
            <w:pPr>
              <w:pStyle w:val="Tabletext"/>
              <w:rPr>
                <w:i/>
                <w:sz w:val="22"/>
                <w:szCs w:val="22"/>
                <w:lang w:val="en-US" w:eastAsia="ko-KR"/>
              </w:rPr>
            </w:pPr>
          </w:p>
          <w:p w:rsidR="007C47E8" w:rsidRPr="00D77B87" w:rsidRDefault="00897988" w:rsidP="00165916">
            <w:pPr>
              <w:pStyle w:val="Tabletext"/>
              <w:spacing w:beforeLines="50" w:before="120" w:after="0"/>
              <w:rPr>
                <w:i/>
                <w:iCs/>
              </w:rPr>
            </w:pPr>
            <w:r w:rsidRPr="00897988">
              <w:rPr>
                <w:rFonts w:eastAsia="Malgun Gothic"/>
                <w:bCs/>
                <w:i/>
                <w:iCs/>
                <w:szCs w:val="22"/>
                <w:lang w:val="en-US" w:eastAsia="ko-KR"/>
              </w:rPr>
              <w:t>Related description will be provided in later update.</w:t>
            </w:r>
          </w:p>
          <w:p w:rsidR="007C47E8" w:rsidRPr="00F76156" w:rsidRDefault="007C47E8" w:rsidP="007C47E8">
            <w:pPr>
              <w:pStyle w:val="Tabletext"/>
              <w:rPr>
                <w:rFonts w:eastAsia="Malgun Gothic"/>
                <w:lang w:eastAsia="ko-KR"/>
              </w:rPr>
            </w:pPr>
          </w:p>
        </w:tc>
      </w:tr>
    </w:tbl>
    <w:p w:rsidR="007C47E8" w:rsidRDefault="007C47E8" w:rsidP="007C47E8">
      <w:pPr>
        <w:pStyle w:val="Tablefin"/>
      </w:pPr>
    </w:p>
    <w:p w:rsidR="00E43DB5" w:rsidRPr="00BB4599" w:rsidRDefault="00E43DB5" w:rsidP="007C47E8">
      <w:pPr>
        <w:pStyle w:val="Tablefin"/>
      </w:pPr>
    </w:p>
    <w:p w:rsidR="00146D1C" w:rsidRPr="00146D1C" w:rsidRDefault="00973B1B" w:rsidP="00E43DB5">
      <w:pPr>
        <w:jc w:val="center"/>
        <w:rPr>
          <w:lang w:eastAsia="ko-KR"/>
        </w:rPr>
      </w:pPr>
      <w:r>
        <w:t>______________</w:t>
      </w:r>
    </w:p>
    <w:sectPr w:rsidR="00146D1C" w:rsidRPr="00146D1C"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67F" w:rsidRDefault="00FC267F">
      <w:r>
        <w:separator/>
      </w:r>
    </w:p>
  </w:endnote>
  <w:endnote w:type="continuationSeparator" w:id="0">
    <w:p w:rsidR="00FC267F" w:rsidRDefault="00FC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함초롬돋움">
    <w:altName w:val="Arial Unicode MS"/>
    <w:charset w:val="81"/>
    <w:family w:val="roman"/>
    <w:pitch w:val="variable"/>
    <w:sig w:usb0="F70006FF" w:usb1="19DFFFFF" w:usb2="001BFDD7"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F20" w:rsidRPr="00E43DB5" w:rsidRDefault="00E43DB5" w:rsidP="00E43DB5">
    <w:pPr>
      <w:pStyle w:val="Footer"/>
    </w:pPr>
    <w:fldSimple w:instr=" FILENAME \p  \* MERGEFORMAT ">
      <w:r>
        <w:t>M:\BRSGD\TEXT2018\SG05\WP5D\800\819e.docx</w:t>
      </w:r>
    </w:fldSimple>
    <w:r>
      <w:tab/>
    </w:r>
    <w:r>
      <w:fldChar w:fldCharType="begin"/>
    </w:r>
    <w:r>
      <w:instrText xml:space="preserve"> SAVEDATE \@ DD.MM.YY </w:instrText>
    </w:r>
    <w:r>
      <w:fldChar w:fldCharType="separate"/>
    </w:r>
    <w:r>
      <w:t>23.01.18</w:t>
    </w:r>
    <w:r>
      <w:fldChar w:fldCharType="end"/>
    </w:r>
    <w:r>
      <w:tab/>
    </w:r>
    <w:r>
      <w:fldChar w:fldCharType="begin"/>
    </w:r>
    <w:r>
      <w:instrText xml:space="preserve"> PRINTDATE \@ DD.MM.YY </w:instrText>
    </w:r>
    <w:r>
      <w:fldChar w:fldCharType="separate"/>
    </w:r>
    <w:r>
      <w:t>23.01.18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88" w:rsidRDefault="00812C4C">
    <w:pPr>
      <w:pStyle w:val="Footer"/>
    </w:pPr>
    <w:r>
      <w:fldChar w:fldCharType="begin"/>
    </w:r>
    <w:r>
      <w:instrText xml:space="preserve"> FILENAME \p  \* MERGEFORMAT </w:instrText>
    </w:r>
    <w:r>
      <w:fldChar w:fldCharType="separate"/>
    </w:r>
    <w:r w:rsidR="00E43DB5">
      <w:t>M:\BRSGD\TEXT2018\SG05\WP5D\800\819e.docx</w:t>
    </w:r>
    <w:r>
      <w:fldChar w:fldCharType="end"/>
    </w:r>
    <w:r w:rsidR="004D3788">
      <w:tab/>
    </w:r>
    <w:r w:rsidR="004D3788">
      <w:fldChar w:fldCharType="begin"/>
    </w:r>
    <w:r w:rsidR="004D3788">
      <w:instrText xml:space="preserve"> SAVEDATE \@ DD.MM.YY </w:instrText>
    </w:r>
    <w:r w:rsidR="004D3788">
      <w:fldChar w:fldCharType="separate"/>
    </w:r>
    <w:r w:rsidR="00E43DB5">
      <w:t>23.01.18</w:t>
    </w:r>
    <w:r w:rsidR="004D3788">
      <w:fldChar w:fldCharType="end"/>
    </w:r>
    <w:r w:rsidR="004D3788">
      <w:tab/>
    </w:r>
    <w:r w:rsidR="004D3788">
      <w:fldChar w:fldCharType="begin"/>
    </w:r>
    <w:r w:rsidR="004D3788">
      <w:instrText xml:space="preserve"> PRINTDATE \@ DD.MM.YY </w:instrText>
    </w:r>
    <w:r w:rsidR="004D3788">
      <w:fldChar w:fldCharType="separate"/>
    </w:r>
    <w:r w:rsidR="00E43DB5">
      <w:t>23.01.18</w:t>
    </w:r>
    <w:r w:rsidR="004D378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67F" w:rsidRDefault="00FC267F">
      <w:r>
        <w:t>____________________</w:t>
      </w:r>
    </w:p>
  </w:footnote>
  <w:footnote w:type="continuationSeparator" w:id="0">
    <w:p w:rsidR="00FC267F" w:rsidRDefault="00FC2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F20" w:rsidRDefault="006C1F2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12C4C">
      <w:rPr>
        <w:rStyle w:val="PageNumber"/>
        <w:noProof/>
      </w:rPr>
      <w:t>26</w:t>
    </w:r>
    <w:r>
      <w:rPr>
        <w:rStyle w:val="PageNumber"/>
      </w:rPr>
      <w:fldChar w:fldCharType="end"/>
    </w:r>
    <w:r>
      <w:rPr>
        <w:rStyle w:val="PageNumber"/>
      </w:rPr>
      <w:t xml:space="preserve"> -</w:t>
    </w:r>
  </w:p>
  <w:p w:rsidR="006C1F20" w:rsidRDefault="006C1F20" w:rsidP="00E43DB5">
    <w:pPr>
      <w:pStyle w:val="Header"/>
      <w:rPr>
        <w:lang w:val="en-US"/>
      </w:rPr>
    </w:pPr>
    <w:proofErr w:type="spellStart"/>
    <w:r>
      <w:rPr>
        <w:lang w:val="en-US"/>
      </w:rPr>
      <w:t>5D</w:t>
    </w:r>
    <w:proofErr w:type="spellEnd"/>
    <w:r>
      <w:rPr>
        <w:lang w:val="en-US"/>
      </w:rPr>
      <w:t>/</w:t>
    </w:r>
    <w:r w:rsidR="00E43DB5">
      <w:rPr>
        <w:lang w:val="en-US" w:eastAsia="ko-KR"/>
      </w:rPr>
      <w:t>819</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color w:val="000000"/>
        <w:spacing w:val="0"/>
        <w:position w:val="0"/>
        <w:u w:val="none"/>
        <w:vertAlign w:val="baseline"/>
        <w:em w:val="none"/>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02771D"/>
    <w:multiLevelType w:val="hybridMultilevel"/>
    <w:tmpl w:val="C27C8F14"/>
    <w:lvl w:ilvl="0" w:tplc="A288AAA0">
      <w:numFmt w:val="bullet"/>
      <w:lvlText w:val="-"/>
      <w:lvlJc w:val="left"/>
      <w:pPr>
        <w:ind w:left="910" w:hanging="400"/>
      </w:pPr>
      <w:rPr>
        <w:rFonts w:ascii="Times New Roman" w:eastAsia="Times New Roman" w:hAnsi="Times New Roman" w:cs="Times New Roman" w:hint="default"/>
      </w:rPr>
    </w:lvl>
    <w:lvl w:ilvl="1" w:tplc="04090003" w:tentative="1">
      <w:start w:val="1"/>
      <w:numFmt w:val="bullet"/>
      <w:lvlText w:val=""/>
      <w:lvlJc w:val="left"/>
      <w:pPr>
        <w:ind w:left="1310" w:hanging="400"/>
      </w:pPr>
      <w:rPr>
        <w:rFonts w:ascii="Wingdings" w:hAnsi="Wingdings"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7" w15:restartNumberingAfterBreak="0">
    <w:nsid w:val="16C0774C"/>
    <w:multiLevelType w:val="singleLevel"/>
    <w:tmpl w:val="AED24850"/>
    <w:lvl w:ilvl="0">
      <w:start w:val="1"/>
      <w:numFmt w:val="lowerLetter"/>
      <w:pStyle w:val="ListLetterSub"/>
      <w:lvlText w:val="%1)"/>
      <w:lvlJc w:val="left"/>
      <w:pPr>
        <w:tabs>
          <w:tab w:val="num" w:pos="644"/>
        </w:tabs>
        <w:ind w:left="644" w:hanging="360"/>
      </w:pPr>
      <w:rPr>
        <w:rFonts w:hint="default"/>
      </w:rPr>
    </w:lvl>
  </w:abstractNum>
  <w:abstractNum w:abstractNumId="8" w15:restartNumberingAfterBreak="0">
    <w:nsid w:val="1D8079DE"/>
    <w:multiLevelType w:val="hybridMultilevel"/>
    <w:tmpl w:val="109C987E"/>
    <w:lvl w:ilvl="0" w:tplc="43905E72">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1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875636B"/>
    <w:multiLevelType w:val="hybridMultilevel"/>
    <w:tmpl w:val="8626C216"/>
    <w:lvl w:ilvl="0" w:tplc="43905E72">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C87215"/>
    <w:multiLevelType w:val="hybridMultilevel"/>
    <w:tmpl w:val="D1623896"/>
    <w:lvl w:ilvl="0" w:tplc="A288AAA0">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AD5E67"/>
    <w:multiLevelType w:val="multilevel"/>
    <w:tmpl w:val="A000A726"/>
    <w:styleLink w:val="StyleBulletedSymbolsymbol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rPr>
    </w:lvl>
  </w:abstractNum>
  <w:abstractNum w:abstractNumId="24"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EA11A7B"/>
    <w:multiLevelType w:val="hybridMultilevel"/>
    <w:tmpl w:val="5344C744"/>
    <w:lvl w:ilvl="0" w:tplc="30AA37EA">
      <w:start w:val="1"/>
      <w:numFmt w:val="decimal"/>
      <w:lvlText w:val="(%1)"/>
      <w:lvlJc w:val="left"/>
      <w:pPr>
        <w:tabs>
          <w:tab w:val="num" w:pos="545"/>
        </w:tabs>
        <w:ind w:left="545" w:hanging="435"/>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8A4C55"/>
    <w:multiLevelType w:val="hybridMultilevel"/>
    <w:tmpl w:val="3C20F088"/>
    <w:lvl w:ilvl="0" w:tplc="43905E72">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69775471"/>
    <w:multiLevelType w:val="hybridMultilevel"/>
    <w:tmpl w:val="5A644BA8"/>
    <w:lvl w:ilvl="0" w:tplc="A288AAA0">
      <w:numFmt w:val="bullet"/>
      <w:lvlText w:val="-"/>
      <w:lvlJc w:val="left"/>
      <w:pPr>
        <w:ind w:left="684" w:hanging="40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BF15AA9"/>
    <w:multiLevelType w:val="hybridMultilevel"/>
    <w:tmpl w:val="114837EE"/>
    <w:lvl w:ilvl="0" w:tplc="A288AA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735B3FEC"/>
    <w:multiLevelType w:val="hybridMultilevel"/>
    <w:tmpl w:val="F92CCD50"/>
    <w:lvl w:ilvl="0" w:tplc="9440DC30">
      <w:start w:val="1"/>
      <w:numFmt w:val="bullet"/>
      <w:lvlText w:val=""/>
      <w:lvlJc w:val="left"/>
      <w:pPr>
        <w:ind w:left="684" w:hanging="400"/>
      </w:pPr>
      <w:rPr>
        <w:rFonts w:ascii="Symbol" w:hAnsi="Symbo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3"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4"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7BB06F58"/>
    <w:multiLevelType w:val="hybridMultilevel"/>
    <w:tmpl w:val="AEC09A38"/>
    <w:lvl w:ilvl="0" w:tplc="A288AAA0">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15:restartNumberingAfterBreak="0">
    <w:nsid w:val="7BC330F5"/>
    <w:multiLevelType w:val="hybridMultilevel"/>
    <w:tmpl w:val="C2769C2A"/>
    <w:styleLink w:val="StyleBulleted1"/>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41" w15:restartNumberingAfterBreak="0">
    <w:nsid w:val="7FD84624"/>
    <w:multiLevelType w:val="multilevel"/>
    <w:tmpl w:val="38600E2E"/>
    <w:styleLink w:val="StyleBulletedSymbolsymbol1"/>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33"/>
  </w:num>
  <w:num w:numId="3">
    <w:abstractNumId w:val="11"/>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38"/>
  </w:num>
  <w:num w:numId="7">
    <w:abstractNumId w:val="12"/>
  </w:num>
  <w:num w:numId="8">
    <w:abstractNumId w:val="5"/>
  </w:num>
  <w:num w:numId="9">
    <w:abstractNumId w:val="31"/>
  </w:num>
  <w:num w:numId="10">
    <w:abstractNumId w:val="13"/>
  </w:num>
  <w:num w:numId="11">
    <w:abstractNumId w:val="40"/>
  </w:num>
  <w:num w:numId="12">
    <w:abstractNumId w:val="29"/>
  </w:num>
  <w:num w:numId="13">
    <w:abstractNumId w:val="30"/>
  </w:num>
  <w:num w:numId="14">
    <w:abstractNumId w:val="7"/>
  </w:num>
  <w:num w:numId="15">
    <w:abstractNumId w:val="21"/>
  </w:num>
  <w:num w:numId="16">
    <w:abstractNumId w:val="6"/>
  </w:num>
  <w:num w:numId="17">
    <w:abstractNumId w:val="23"/>
  </w:num>
  <w:num w:numId="18">
    <w:abstractNumId w:val="3"/>
  </w:num>
  <w:num w:numId="19">
    <w:abstractNumId w:val="19"/>
  </w:num>
  <w:num w:numId="20">
    <w:abstractNumId w:val="24"/>
  </w:num>
  <w:num w:numId="21">
    <w:abstractNumId w:val="10"/>
  </w:num>
  <w:num w:numId="22">
    <w:abstractNumId w:val="22"/>
  </w:num>
  <w:num w:numId="23">
    <w:abstractNumId w:val="9"/>
  </w:num>
  <w:num w:numId="24">
    <w:abstractNumId w:val="36"/>
  </w:num>
  <w:num w:numId="25">
    <w:abstractNumId w:val="14"/>
  </w:num>
  <w:num w:numId="26">
    <w:abstractNumId w:val="0"/>
  </w:num>
  <w:num w:numId="27">
    <w:abstractNumId w:val="17"/>
  </w:num>
  <w:num w:numId="28">
    <w:abstractNumId w:val="39"/>
  </w:num>
  <w:num w:numId="29">
    <w:abstractNumId w:val="18"/>
  </w:num>
  <w:num w:numId="30">
    <w:abstractNumId w:val="15"/>
  </w:num>
  <w:num w:numId="31">
    <w:abstractNumId w:val="35"/>
  </w:num>
  <w:num w:numId="32">
    <w:abstractNumId w:val="2"/>
  </w:num>
  <w:num w:numId="33">
    <w:abstractNumId w:val="27"/>
  </w:num>
  <w:num w:numId="34">
    <w:abstractNumId w:val="8"/>
  </w:num>
  <w:num w:numId="35">
    <w:abstractNumId w:val="26"/>
  </w:num>
  <w:num w:numId="36">
    <w:abstractNumId w:val="16"/>
  </w:num>
  <w:num w:numId="37">
    <w:abstractNumId w:val="25"/>
  </w:num>
  <w:num w:numId="38">
    <w:abstractNumId w:val="28"/>
  </w:num>
  <w:num w:numId="39">
    <w:abstractNumId w:val="20"/>
  </w:num>
  <w:num w:numId="40">
    <w:abstractNumId w:val="37"/>
  </w:num>
  <w:num w:numId="41">
    <w:abstractNumId w:val="4"/>
  </w:num>
  <w:num w:numId="42">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F6"/>
    <w:rsid w:val="000069D4"/>
    <w:rsid w:val="00007968"/>
    <w:rsid w:val="00011142"/>
    <w:rsid w:val="00012535"/>
    <w:rsid w:val="000174AD"/>
    <w:rsid w:val="00021D03"/>
    <w:rsid w:val="00022456"/>
    <w:rsid w:val="00033362"/>
    <w:rsid w:val="00047A1D"/>
    <w:rsid w:val="00056340"/>
    <w:rsid w:val="000604B9"/>
    <w:rsid w:val="00083C5F"/>
    <w:rsid w:val="0008560F"/>
    <w:rsid w:val="00093D5A"/>
    <w:rsid w:val="000A7D55"/>
    <w:rsid w:val="000C2E8E"/>
    <w:rsid w:val="000C2F08"/>
    <w:rsid w:val="000D01FA"/>
    <w:rsid w:val="000E0E7C"/>
    <w:rsid w:val="000E1E4E"/>
    <w:rsid w:val="000F1B4B"/>
    <w:rsid w:val="001073DC"/>
    <w:rsid w:val="0012484C"/>
    <w:rsid w:val="00125E2F"/>
    <w:rsid w:val="0012744F"/>
    <w:rsid w:val="00131178"/>
    <w:rsid w:val="00143190"/>
    <w:rsid w:val="00146D1C"/>
    <w:rsid w:val="00151C3F"/>
    <w:rsid w:val="00156F66"/>
    <w:rsid w:val="00163271"/>
    <w:rsid w:val="00165916"/>
    <w:rsid w:val="00182528"/>
    <w:rsid w:val="0018500B"/>
    <w:rsid w:val="001854B9"/>
    <w:rsid w:val="001864BD"/>
    <w:rsid w:val="00186F9D"/>
    <w:rsid w:val="00196A19"/>
    <w:rsid w:val="001A3ACD"/>
    <w:rsid w:val="001E2DB3"/>
    <w:rsid w:val="001F1EC9"/>
    <w:rsid w:val="001F4CCE"/>
    <w:rsid w:val="00202DC1"/>
    <w:rsid w:val="002116EE"/>
    <w:rsid w:val="00226D39"/>
    <w:rsid w:val="002309D8"/>
    <w:rsid w:val="0024496C"/>
    <w:rsid w:val="0026661F"/>
    <w:rsid w:val="00266A56"/>
    <w:rsid w:val="002A6E9D"/>
    <w:rsid w:val="002A7FE2"/>
    <w:rsid w:val="002E1B4F"/>
    <w:rsid w:val="002E275F"/>
    <w:rsid w:val="002F2E67"/>
    <w:rsid w:val="002F7CB3"/>
    <w:rsid w:val="00315546"/>
    <w:rsid w:val="00330567"/>
    <w:rsid w:val="003333E6"/>
    <w:rsid w:val="00335FED"/>
    <w:rsid w:val="0034207E"/>
    <w:rsid w:val="0034439E"/>
    <w:rsid w:val="003627BC"/>
    <w:rsid w:val="003660E7"/>
    <w:rsid w:val="00386A9D"/>
    <w:rsid w:val="0038733D"/>
    <w:rsid w:val="00391081"/>
    <w:rsid w:val="003A5CCE"/>
    <w:rsid w:val="003B2789"/>
    <w:rsid w:val="003C13CE"/>
    <w:rsid w:val="003E2518"/>
    <w:rsid w:val="003E3DA5"/>
    <w:rsid w:val="003E7CEF"/>
    <w:rsid w:val="003F4238"/>
    <w:rsid w:val="00403D6D"/>
    <w:rsid w:val="004042A5"/>
    <w:rsid w:val="00417637"/>
    <w:rsid w:val="00421BEA"/>
    <w:rsid w:val="0043054A"/>
    <w:rsid w:val="00440BC5"/>
    <w:rsid w:val="00443E60"/>
    <w:rsid w:val="004546C6"/>
    <w:rsid w:val="0046690E"/>
    <w:rsid w:val="0048152D"/>
    <w:rsid w:val="004B1EF7"/>
    <w:rsid w:val="004B3FAD"/>
    <w:rsid w:val="004D3788"/>
    <w:rsid w:val="00500292"/>
    <w:rsid w:val="00501DCA"/>
    <w:rsid w:val="00513A47"/>
    <w:rsid w:val="005140AC"/>
    <w:rsid w:val="00515919"/>
    <w:rsid w:val="0051782D"/>
    <w:rsid w:val="00517A13"/>
    <w:rsid w:val="00532838"/>
    <w:rsid w:val="005408DF"/>
    <w:rsid w:val="00544985"/>
    <w:rsid w:val="00573344"/>
    <w:rsid w:val="00573A2B"/>
    <w:rsid w:val="00583F9B"/>
    <w:rsid w:val="00592B84"/>
    <w:rsid w:val="005D1C33"/>
    <w:rsid w:val="005E5C10"/>
    <w:rsid w:val="005F2C78"/>
    <w:rsid w:val="0060142A"/>
    <w:rsid w:val="006144E4"/>
    <w:rsid w:val="00616EA3"/>
    <w:rsid w:val="00650299"/>
    <w:rsid w:val="00653AED"/>
    <w:rsid w:val="00655FC5"/>
    <w:rsid w:val="0066710E"/>
    <w:rsid w:val="006728E6"/>
    <w:rsid w:val="00690990"/>
    <w:rsid w:val="006B610F"/>
    <w:rsid w:val="006C1F20"/>
    <w:rsid w:val="006C2A6B"/>
    <w:rsid w:val="006D1F02"/>
    <w:rsid w:val="006D7EF5"/>
    <w:rsid w:val="006F0976"/>
    <w:rsid w:val="0070463F"/>
    <w:rsid w:val="007070BE"/>
    <w:rsid w:val="00710D66"/>
    <w:rsid w:val="00716CC2"/>
    <w:rsid w:val="007269D0"/>
    <w:rsid w:val="00753C51"/>
    <w:rsid w:val="00764F25"/>
    <w:rsid w:val="00767EAE"/>
    <w:rsid w:val="007766F6"/>
    <w:rsid w:val="00793F48"/>
    <w:rsid w:val="007C47E8"/>
    <w:rsid w:val="007C49BC"/>
    <w:rsid w:val="008036E1"/>
    <w:rsid w:val="00812C4C"/>
    <w:rsid w:val="00814E0A"/>
    <w:rsid w:val="00822581"/>
    <w:rsid w:val="008309DD"/>
    <w:rsid w:val="0083227A"/>
    <w:rsid w:val="008475D0"/>
    <w:rsid w:val="00850235"/>
    <w:rsid w:val="00854135"/>
    <w:rsid w:val="00865018"/>
    <w:rsid w:val="00866900"/>
    <w:rsid w:val="00881BA1"/>
    <w:rsid w:val="00895DDC"/>
    <w:rsid w:val="00897988"/>
    <w:rsid w:val="008C26B8"/>
    <w:rsid w:val="008F208F"/>
    <w:rsid w:val="008F776A"/>
    <w:rsid w:val="00902FE7"/>
    <w:rsid w:val="00905F4F"/>
    <w:rsid w:val="009072B3"/>
    <w:rsid w:val="00926FBF"/>
    <w:rsid w:val="00935C0E"/>
    <w:rsid w:val="0093749D"/>
    <w:rsid w:val="009406A9"/>
    <w:rsid w:val="0095711B"/>
    <w:rsid w:val="00966471"/>
    <w:rsid w:val="00973B1B"/>
    <w:rsid w:val="00973D11"/>
    <w:rsid w:val="00977C51"/>
    <w:rsid w:val="00982084"/>
    <w:rsid w:val="00993CCE"/>
    <w:rsid w:val="00995963"/>
    <w:rsid w:val="009A296B"/>
    <w:rsid w:val="009A2CAF"/>
    <w:rsid w:val="009B61EB"/>
    <w:rsid w:val="009C2064"/>
    <w:rsid w:val="009D01BA"/>
    <w:rsid w:val="009D1697"/>
    <w:rsid w:val="009E3ADC"/>
    <w:rsid w:val="009E3DC1"/>
    <w:rsid w:val="009F3A46"/>
    <w:rsid w:val="00A014F8"/>
    <w:rsid w:val="00A04C48"/>
    <w:rsid w:val="00A212BC"/>
    <w:rsid w:val="00A44126"/>
    <w:rsid w:val="00A45851"/>
    <w:rsid w:val="00A5173C"/>
    <w:rsid w:val="00A53F21"/>
    <w:rsid w:val="00A61AEF"/>
    <w:rsid w:val="00A63F17"/>
    <w:rsid w:val="00A86085"/>
    <w:rsid w:val="00A93799"/>
    <w:rsid w:val="00A93E6C"/>
    <w:rsid w:val="00AA0994"/>
    <w:rsid w:val="00AB2082"/>
    <w:rsid w:val="00AD2345"/>
    <w:rsid w:val="00AE1AB7"/>
    <w:rsid w:val="00AE37EC"/>
    <w:rsid w:val="00AF173A"/>
    <w:rsid w:val="00AF1918"/>
    <w:rsid w:val="00AF57EB"/>
    <w:rsid w:val="00AF7EE1"/>
    <w:rsid w:val="00B066A4"/>
    <w:rsid w:val="00B0742B"/>
    <w:rsid w:val="00B07A13"/>
    <w:rsid w:val="00B11531"/>
    <w:rsid w:val="00B20D25"/>
    <w:rsid w:val="00B4279B"/>
    <w:rsid w:val="00B45FC9"/>
    <w:rsid w:val="00B52631"/>
    <w:rsid w:val="00B62E91"/>
    <w:rsid w:val="00B81138"/>
    <w:rsid w:val="00B846C2"/>
    <w:rsid w:val="00B92609"/>
    <w:rsid w:val="00BA6FE0"/>
    <w:rsid w:val="00BB2AEA"/>
    <w:rsid w:val="00BB2D8D"/>
    <w:rsid w:val="00BC661B"/>
    <w:rsid w:val="00BC7CCF"/>
    <w:rsid w:val="00BD0004"/>
    <w:rsid w:val="00BE1528"/>
    <w:rsid w:val="00BE470B"/>
    <w:rsid w:val="00BF4E58"/>
    <w:rsid w:val="00BF699A"/>
    <w:rsid w:val="00C138A3"/>
    <w:rsid w:val="00C53DDA"/>
    <w:rsid w:val="00C57A91"/>
    <w:rsid w:val="00C73A0D"/>
    <w:rsid w:val="00C81DDA"/>
    <w:rsid w:val="00C92FD7"/>
    <w:rsid w:val="00CB7D84"/>
    <w:rsid w:val="00CC01C2"/>
    <w:rsid w:val="00CD37A0"/>
    <w:rsid w:val="00CF21F2"/>
    <w:rsid w:val="00D010E0"/>
    <w:rsid w:val="00D02712"/>
    <w:rsid w:val="00D046A7"/>
    <w:rsid w:val="00D214D0"/>
    <w:rsid w:val="00D25B64"/>
    <w:rsid w:val="00D37287"/>
    <w:rsid w:val="00D53674"/>
    <w:rsid w:val="00D60E7D"/>
    <w:rsid w:val="00D62799"/>
    <w:rsid w:val="00D6546B"/>
    <w:rsid w:val="00D712C9"/>
    <w:rsid w:val="00D75AAE"/>
    <w:rsid w:val="00D75F86"/>
    <w:rsid w:val="00D8032B"/>
    <w:rsid w:val="00D90423"/>
    <w:rsid w:val="00DB178B"/>
    <w:rsid w:val="00DB6510"/>
    <w:rsid w:val="00DC17D3"/>
    <w:rsid w:val="00DD4BED"/>
    <w:rsid w:val="00DE39F0"/>
    <w:rsid w:val="00DF0AF3"/>
    <w:rsid w:val="00DF7E9F"/>
    <w:rsid w:val="00E20E5C"/>
    <w:rsid w:val="00E27D7E"/>
    <w:rsid w:val="00E30514"/>
    <w:rsid w:val="00E31462"/>
    <w:rsid w:val="00E34BDE"/>
    <w:rsid w:val="00E42E13"/>
    <w:rsid w:val="00E43DB5"/>
    <w:rsid w:val="00E44743"/>
    <w:rsid w:val="00E56D5C"/>
    <w:rsid w:val="00E6108E"/>
    <w:rsid w:val="00E6257C"/>
    <w:rsid w:val="00E63C59"/>
    <w:rsid w:val="00E8501D"/>
    <w:rsid w:val="00ED6090"/>
    <w:rsid w:val="00EE3B1B"/>
    <w:rsid w:val="00EF05C9"/>
    <w:rsid w:val="00F06B12"/>
    <w:rsid w:val="00F25662"/>
    <w:rsid w:val="00F27AF6"/>
    <w:rsid w:val="00F33763"/>
    <w:rsid w:val="00F35B1D"/>
    <w:rsid w:val="00F41C3A"/>
    <w:rsid w:val="00F42C5F"/>
    <w:rsid w:val="00F57F04"/>
    <w:rsid w:val="00F61478"/>
    <w:rsid w:val="00F64F1D"/>
    <w:rsid w:val="00F746AF"/>
    <w:rsid w:val="00F80740"/>
    <w:rsid w:val="00F81117"/>
    <w:rsid w:val="00F85D3D"/>
    <w:rsid w:val="00F85E07"/>
    <w:rsid w:val="00F962D5"/>
    <w:rsid w:val="00FA124A"/>
    <w:rsid w:val="00FA7A36"/>
    <w:rsid w:val="00FB6912"/>
    <w:rsid w:val="00FC08DD"/>
    <w:rsid w:val="00FC2316"/>
    <w:rsid w:val="00FC267F"/>
    <w:rsid w:val="00FC2CFD"/>
    <w:rsid w:val="00FD57E4"/>
    <w:rsid w:val="00FE4485"/>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2C4F11F-F829-4DD3-974D-26DC3CBB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8A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NMP Heading 1,título 1,h12,h13,h14,h15,h16,h17,h111,h121,h131,h141,h151,h161,h18,h112,h122,h132,h142,h152,h162,h19,h113,h123,h133,h143,h153,h163,1,Heading 1 3GPP,app heading 1,l1,Memo Heading 1,Section of paper,Heading 1_a,list 1,I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umlev1Char">
    <w:name w:val="enumlev1 Char"/>
    <w:basedOn w:val="DefaultParagraphFont"/>
    <w:link w:val="enumlev1"/>
    <w:qFormat/>
    <w:locked/>
    <w:rsid w:val="00FB6912"/>
    <w:rPr>
      <w:rFonts w:ascii="Times New Roman" w:hAnsi="Times New Roman" w:cs="Times New Roman"/>
      <w:sz w:val="24"/>
      <w:lang w:val="en-GB" w:eastAsia="en-US"/>
    </w:rPr>
  </w:style>
  <w:style w:type="character" w:customStyle="1" w:styleId="Heading2Char">
    <w:name w:val="Heading 2 Char"/>
    <w:basedOn w:val="DefaultParagraphFont"/>
    <w:link w:val="Heading2"/>
    <w:rsid w:val="00011142"/>
    <w:rPr>
      <w:rFonts w:asciiTheme="majorHAnsi" w:eastAsiaTheme="majorEastAsia" w:hAnsiTheme="majorHAnsi" w:cstheme="majorBidi"/>
      <w:sz w:val="24"/>
      <w:lang w:val="en-GB" w:eastAsia="en-US"/>
    </w:rPr>
  </w:style>
  <w:style w:type="character" w:customStyle="1" w:styleId="Heading3Char">
    <w:name w:val="Heading 3 Char"/>
    <w:basedOn w:val="DefaultParagraphFont"/>
    <w:link w:val="Heading3"/>
    <w:rsid w:val="00011142"/>
    <w:rPr>
      <w:rFonts w:asciiTheme="majorHAnsi" w:eastAsiaTheme="majorEastAsia" w:hAnsiTheme="majorHAnsi" w:cstheme="majorBidi"/>
      <w:sz w:val="24"/>
      <w:lang w:val="en-GB" w:eastAsia="en-US"/>
    </w:rPr>
  </w:style>
  <w:style w:type="character" w:customStyle="1" w:styleId="Heading4Char">
    <w:name w:val="Heading 4 Char"/>
    <w:basedOn w:val="DefaultParagraphFont"/>
    <w:link w:val="Heading4"/>
    <w:qFormat/>
    <w:rsid w:val="00011142"/>
    <w:rPr>
      <w:rFonts w:ascii="Times New Roman" w:hAnsi="Times New Roman"/>
      <w:b/>
      <w:bCs/>
      <w:sz w:val="24"/>
      <w:lang w:val="en-GB" w:eastAsia="en-US"/>
    </w:rPr>
  </w:style>
  <w:style w:type="character" w:customStyle="1" w:styleId="Heading5Char">
    <w:name w:val="Heading 5 Char"/>
    <w:basedOn w:val="DefaultParagraphFont"/>
    <w:link w:val="Heading5"/>
    <w:qFormat/>
    <w:rsid w:val="00011142"/>
    <w:rPr>
      <w:rFonts w:asciiTheme="majorHAnsi" w:eastAsiaTheme="majorEastAsia" w:hAnsiTheme="majorHAnsi" w:cstheme="majorBidi"/>
      <w:sz w:val="24"/>
      <w:lang w:val="en-GB" w:eastAsia="en-US"/>
    </w:rPr>
  </w:style>
  <w:style w:type="character" w:customStyle="1" w:styleId="Heading6Char">
    <w:name w:val="Heading 6 Char"/>
    <w:basedOn w:val="DefaultParagraphFont"/>
    <w:link w:val="Heading6"/>
    <w:rsid w:val="00011142"/>
    <w:rPr>
      <w:rFonts w:ascii="Times New Roman" w:hAnsi="Times New Roman"/>
      <w:b/>
      <w:bCs/>
      <w:sz w:val="24"/>
      <w:lang w:val="en-GB" w:eastAsia="en-US"/>
    </w:rPr>
  </w:style>
  <w:style w:type="character" w:customStyle="1" w:styleId="Heading7Char">
    <w:name w:val="Heading 7 Char"/>
    <w:basedOn w:val="DefaultParagraphFont"/>
    <w:link w:val="Heading7"/>
    <w:rsid w:val="00011142"/>
    <w:rPr>
      <w:rFonts w:ascii="Times New Roman" w:hAnsi="Times New Roman"/>
      <w:sz w:val="24"/>
      <w:lang w:val="en-GB" w:eastAsia="en-US"/>
    </w:rPr>
  </w:style>
  <w:style w:type="character" w:customStyle="1" w:styleId="Heading8Char">
    <w:name w:val="Heading 8 Char"/>
    <w:basedOn w:val="DefaultParagraphFont"/>
    <w:link w:val="Heading8"/>
    <w:qFormat/>
    <w:rsid w:val="00011142"/>
    <w:rPr>
      <w:rFonts w:ascii="Times New Roman" w:hAnsi="Times New Roman"/>
      <w:sz w:val="24"/>
      <w:lang w:val="en-GB" w:eastAsia="en-US"/>
    </w:rPr>
  </w:style>
  <w:style w:type="character" w:customStyle="1" w:styleId="Heading9Char">
    <w:name w:val="Heading 9 Char"/>
    <w:basedOn w:val="DefaultParagraphFont"/>
    <w:link w:val="Heading9"/>
    <w:qFormat/>
    <w:rsid w:val="00011142"/>
    <w:rPr>
      <w:rFonts w:ascii="Times New Roman" w:hAnsi="Times New Roman"/>
      <w:sz w:val="24"/>
      <w:lang w:val="en-GB" w:eastAsia="en-US"/>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rFonts w:cs="Times New Roman"/>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locked/>
    <w:rsid w:val="008F208F"/>
    <w:rPr>
      <w:rFonts w:ascii="Times New Roman" w:hAnsi="Times New Roman" w:cs="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rFonts w:cs="Times New Roman"/>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footnote text,DNV"/>
    <w:basedOn w:val="Normal"/>
    <w:link w:val="FootnoteTextChar"/>
    <w:rsid w:val="008F208F"/>
    <w:pPr>
      <w:keepLines/>
      <w:tabs>
        <w:tab w:val="left" w:pos="255"/>
      </w:tabs>
    </w:pPr>
  </w:style>
  <w:style w:type="paragraph" w:customStyle="1" w:styleId="Normalend">
    <w:name w:val="Normal_end"/>
    <w:basedOn w:val="Normal"/>
    <w:next w:val="Normal"/>
    <w:qFormat/>
    <w:rsid w:val="008F208F"/>
    <w:rPr>
      <w:lang w:val="en-US"/>
    </w:r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
    <w:basedOn w:val="Normal"/>
    <w:link w:val="HeaderChar"/>
    <w:rsid w:val="008F208F"/>
    <w:pPr>
      <w:spacing w:before="0"/>
      <w:jc w:val="center"/>
    </w:pPr>
    <w:rPr>
      <w:sz w:val="18"/>
    </w:rPr>
  </w:style>
  <w:style w:type="character" w:customStyle="1" w:styleId="HeaderChar">
    <w:name w:val="Header Char"/>
    <w:aliases w:val="ho Char"/>
    <w:basedOn w:val="DefaultParagraphFont"/>
    <w:link w:val="Header"/>
    <w:qFormat/>
    <w:locked/>
    <w:rsid w:val="008F208F"/>
    <w:rPr>
      <w:rFonts w:ascii="Times New Roman" w:hAnsi="Times New Roman" w:cs="Times New Roman"/>
      <w:sz w:val="18"/>
      <w:lang w:val="en-GB" w:eastAsia="en-US"/>
    </w:rPr>
  </w:style>
  <w:style w:type="paragraph" w:styleId="Index1">
    <w:name w:val="index 1"/>
    <w:basedOn w:val="Normal"/>
    <w:next w:val="Normal"/>
    <w:qFormat/>
    <w:rsid w:val="00E63C59"/>
  </w:style>
  <w:style w:type="paragraph" w:styleId="Index2">
    <w:name w:val="index 2"/>
    <w:basedOn w:val="Normal"/>
    <w:next w:val="Normal"/>
    <w:qFormat/>
    <w:rsid w:val="00E63C59"/>
    <w:pPr>
      <w:ind w:left="283"/>
    </w:pPr>
  </w:style>
  <w:style w:type="paragraph" w:styleId="Index3">
    <w:name w:val="index 3"/>
    <w:basedOn w:val="Normal"/>
    <w:next w:val="Normal"/>
    <w:qFormat/>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cs="Times New Roman"/>
      <w:b/>
    </w:rPr>
  </w:style>
  <w:style w:type="character" w:customStyle="1" w:styleId="Appref">
    <w:name w:val="App_ref"/>
    <w:basedOn w:val="DefaultParagraphFont"/>
    <w:rsid w:val="008F208F"/>
    <w:rPr>
      <w:rFonts w:cs="Times New Roman"/>
    </w:rPr>
  </w:style>
  <w:style w:type="character" w:customStyle="1" w:styleId="Artdef">
    <w:name w:val="Art_def"/>
    <w:basedOn w:val="DefaultParagraphFont"/>
    <w:rsid w:val="008F208F"/>
    <w:rPr>
      <w:rFonts w:ascii="Times New Roman" w:hAnsi="Times New Roman" w:cs="Times New Roman"/>
      <w:b/>
    </w:rPr>
  </w:style>
  <w:style w:type="character" w:customStyle="1" w:styleId="Artref">
    <w:name w:val="Art_ref"/>
    <w:basedOn w:val="DefaultParagraphFont"/>
    <w:rsid w:val="008F208F"/>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8F208F"/>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link w:val="FigureChar"/>
    <w:qFormat/>
    <w:rsid w:val="008F208F"/>
    <w:pPr>
      <w:keepNext/>
      <w:keepLines/>
      <w:jc w:val="center"/>
    </w:pPr>
  </w:style>
  <w:style w:type="character" w:styleId="PageNumber">
    <w:name w:val="page number"/>
    <w:basedOn w:val="DefaultParagraphFont"/>
    <w:rsid w:val="00E63C59"/>
    <w:rPr>
      <w:rFonts w:cs="Times New Roman"/>
    </w:rPr>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qFormat/>
    <w:rsid w:val="00E63C59"/>
  </w:style>
  <w:style w:type="character" w:styleId="LineNumber">
    <w:name w:val="line number"/>
    <w:basedOn w:val="DefaultParagraphFont"/>
    <w:rsid w:val="00E63C59"/>
    <w:rPr>
      <w:rFonts w:cs="Times New Roman"/>
    </w:rPr>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Malgun Gothic"/>
      <w:b/>
      <w:szCs w:val="24"/>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locked/>
    <w:rsid w:val="008F208F"/>
    <w:rPr>
      <w:rFonts w:ascii="Times New Roman" w:hAnsi="Times New Roman" w:cs="Times New Roman"/>
      <w:sz w:val="24"/>
      <w:lang w:val="en-GB" w:eastAsia="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aliases w:val="H1 Char,h1 Char,h11 Char,NMP Heading 1 Char,título 1 Char,h12 Char,h13 Char,h14 Char,h15 Char,h16 Char,h17 Char,h111 Char,h121 Char,h131 Char,h141 Char,h151 Char,h161 Char,h18 Char,h112 Char,h122 Char,h132 Char,h142 Char,h152 Char,1 Char"/>
    <w:basedOn w:val="DefaultParagraphFont"/>
    <w:link w:val="Heading1"/>
    <w:qFormat/>
    <w:locked/>
    <w:rsid w:val="00FB6912"/>
    <w:rPr>
      <w:rFonts w:ascii="Times New Roman" w:hAnsi="Times New Roman" w:cs="Times New Roman"/>
      <w:b/>
      <w:sz w:val="28"/>
      <w:lang w:val="en-GB" w:eastAsia="en-US"/>
    </w:rPr>
  </w:style>
  <w:style w:type="character" w:styleId="Hyperlink">
    <w:name w:val="Hyperlink"/>
    <w:aliases w:val="CEO_Hyperlink"/>
    <w:basedOn w:val="DefaultParagraphFont"/>
    <w:uiPriority w:val="99"/>
    <w:unhideWhenUsed/>
    <w:qFormat/>
    <w:rsid w:val="00FB6912"/>
    <w:rPr>
      <w:rFonts w:cs="Times New Roman"/>
      <w:color w:val="0000FF" w:themeColor="hyperlink"/>
      <w:u w:val="single"/>
    </w:rPr>
  </w:style>
  <w:style w:type="character" w:customStyle="1" w:styleId="HeadingbChar">
    <w:name w:val="Heading_b Char"/>
    <w:basedOn w:val="DefaultParagraphFont"/>
    <w:link w:val="Headingb"/>
    <w:locked/>
    <w:rsid w:val="00FB6912"/>
    <w:rPr>
      <w:rFonts w:ascii="Times New Roman Bold" w:hAnsi="Times New Roman Bold" w:cs="Times New Roman Bold"/>
      <w:b/>
      <w:sz w:val="24"/>
      <w:lang w:val="fr-CH" w:eastAsia="en-US"/>
    </w:rPr>
  </w:style>
  <w:style w:type="paragraph" w:styleId="ListParagraph">
    <w:name w:val="List Paragraph"/>
    <w:basedOn w:val="Normal"/>
    <w:link w:val="ListParagraphChar"/>
    <w:uiPriority w:val="34"/>
    <w:qFormat/>
    <w:rsid w:val="00FB691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table" w:styleId="TableGrid">
    <w:name w:val="Table Grid"/>
    <w:basedOn w:val="TableNormal"/>
    <w:qFormat/>
    <w:rsid w:val="00FB6912"/>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B6912"/>
    <w:rPr>
      <w:rFonts w:ascii="Calibri" w:eastAsia="SimSun" w:hAnsi="Calibri"/>
      <w:sz w:val="22"/>
      <w:lang w:eastAsia="en-US"/>
    </w:rPr>
  </w:style>
  <w:style w:type="paragraph" w:styleId="BalloonText">
    <w:name w:val="Balloon Text"/>
    <w:basedOn w:val="Normal"/>
    <w:link w:val="BalloonTextChar"/>
    <w:unhideWhenUsed/>
    <w:rsid w:val="003F4238"/>
    <w:pPr>
      <w:spacing w:before="0"/>
    </w:pPr>
    <w:rPr>
      <w:rFonts w:asciiTheme="majorHAnsi" w:eastAsiaTheme="majorEastAsia" w:hAnsiTheme="majorHAnsi"/>
      <w:sz w:val="18"/>
      <w:szCs w:val="18"/>
    </w:rPr>
  </w:style>
  <w:style w:type="character" w:customStyle="1" w:styleId="BalloonTextChar">
    <w:name w:val="Balloon Text Char"/>
    <w:basedOn w:val="DefaultParagraphFont"/>
    <w:link w:val="BalloonText"/>
    <w:qFormat/>
    <w:locked/>
    <w:rsid w:val="003F4238"/>
    <w:rPr>
      <w:rFonts w:asciiTheme="majorHAnsi" w:eastAsiaTheme="majorEastAsia" w:hAnsiTheme="majorHAnsi" w:cs="Times New Roman"/>
      <w:sz w:val="18"/>
      <w:szCs w:val="18"/>
      <w:lang w:val="en-GB" w:eastAsia="en-US"/>
    </w:rPr>
  </w:style>
  <w:style w:type="paragraph" w:styleId="Revision">
    <w:name w:val="Revision"/>
    <w:hidden/>
    <w:uiPriority w:val="99"/>
    <w:semiHidden/>
    <w:rsid w:val="006D1F02"/>
    <w:rPr>
      <w:rFonts w:ascii="Times New Roman" w:hAnsi="Times New Roman"/>
      <w:sz w:val="24"/>
      <w:lang w:val="en-GB" w:eastAsia="en-US"/>
    </w:rPr>
  </w:style>
  <w:style w:type="paragraph" w:customStyle="1" w:styleId="Tablefin">
    <w:name w:val="Table_fin"/>
    <w:basedOn w:val="Normal"/>
    <w:rsid w:val="005D1C33"/>
    <w:pPr>
      <w:spacing w:before="0"/>
    </w:pPr>
    <w:rPr>
      <w:sz w:val="20"/>
    </w:rPr>
  </w:style>
  <w:style w:type="character" w:customStyle="1" w:styleId="SourceChar">
    <w:name w:val="Source Char"/>
    <w:basedOn w:val="DefaultParagraphFont"/>
    <w:link w:val="Source"/>
    <w:locked/>
    <w:rsid w:val="000C2F08"/>
    <w:rPr>
      <w:rFonts w:ascii="Times New Roman" w:hAnsi="Times New Roman"/>
      <w:b/>
      <w:sz w:val="28"/>
      <w:lang w:val="en-GB" w:eastAsia="en-US"/>
    </w:rPr>
  </w:style>
  <w:style w:type="character" w:customStyle="1" w:styleId="Title1Char">
    <w:name w:val="Title 1 Char"/>
    <w:basedOn w:val="SourceChar"/>
    <w:link w:val="Title1"/>
    <w:locked/>
    <w:rsid w:val="000C2F08"/>
    <w:rPr>
      <w:rFonts w:ascii="Times New Roman" w:hAnsi="Times New Roman"/>
      <w:b w:val="0"/>
      <w:caps/>
      <w:sz w:val="28"/>
      <w:lang w:val="en-GB" w:eastAsia="en-US"/>
    </w:rPr>
  </w:style>
  <w:style w:type="paragraph" w:customStyle="1" w:styleId="Heading2Unnumbered">
    <w:name w:val="Heading 2 Unnumbered"/>
    <w:aliases w:val="h2u"/>
    <w:basedOn w:val="Heading2"/>
    <w:next w:val="BodyText"/>
    <w:rsid w:val="000C2F08"/>
    <w:pPr>
      <w:keepLines w:val="0"/>
      <w:numPr>
        <w:ilvl w:val="1"/>
      </w:numPr>
      <w:tabs>
        <w:tab w:val="clear" w:pos="1134"/>
        <w:tab w:val="clear" w:pos="1871"/>
        <w:tab w:val="clear" w:pos="2268"/>
        <w:tab w:val="num" w:pos="718"/>
      </w:tabs>
      <w:overflowPunct/>
      <w:autoSpaceDE/>
      <w:autoSpaceDN/>
      <w:adjustRightInd/>
      <w:spacing w:before="240" w:after="120"/>
      <w:ind w:left="1134" w:hanging="1134"/>
      <w:jc w:val="both"/>
      <w:textAlignment w:val="auto"/>
      <w:outlineLvl w:val="9"/>
    </w:pPr>
    <w:rPr>
      <w:rFonts w:eastAsia="SimSun"/>
      <w:kern w:val="28"/>
      <w:lang w:val="en-US" w:eastAsia="de-DE"/>
    </w:rPr>
  </w:style>
  <w:style w:type="character" w:customStyle="1" w:styleId="Heading2CharChar">
    <w:name w:val="Heading 2 Char Char"/>
    <w:basedOn w:val="DefaultParagraphFont"/>
    <w:rsid w:val="000C2F08"/>
    <w:rPr>
      <w:b/>
      <w:sz w:val="24"/>
      <w:lang w:val="en-GB" w:eastAsia="en-US" w:bidi="ar-SA"/>
    </w:rPr>
  </w:style>
  <w:style w:type="paragraph" w:styleId="BodyText">
    <w:name w:val="Body Text"/>
    <w:basedOn w:val="Normal"/>
    <w:link w:val="BodyTextChar"/>
    <w:semiHidden/>
    <w:unhideWhenUsed/>
    <w:rsid w:val="000C2F08"/>
    <w:pPr>
      <w:spacing w:after="180"/>
    </w:pPr>
  </w:style>
  <w:style w:type="character" w:customStyle="1" w:styleId="BodyTextChar">
    <w:name w:val="Body Text Char"/>
    <w:basedOn w:val="DefaultParagraphFont"/>
    <w:link w:val="BodyText"/>
    <w:semiHidden/>
    <w:rsid w:val="000C2F08"/>
    <w:rPr>
      <w:rFonts w:ascii="Times New Roman" w:hAnsi="Times New Roman"/>
      <w:sz w:val="24"/>
      <w:lang w:val="en-GB" w:eastAsia="en-US"/>
    </w:rPr>
  </w:style>
  <w:style w:type="character" w:styleId="Strong">
    <w:name w:val="Strong"/>
    <w:basedOn w:val="DefaultParagraphFont"/>
    <w:qFormat/>
    <w:rsid w:val="00F41C3A"/>
    <w:rPr>
      <w:b/>
      <w:bCs/>
    </w:rPr>
  </w:style>
  <w:style w:type="character" w:customStyle="1" w:styleId="NormalaftertitleChar0">
    <w:name w:val="Normal after title Char"/>
    <w:basedOn w:val="DefaultParagraphFont"/>
    <w:link w:val="Normalaftertitle0"/>
    <w:rsid w:val="00146D1C"/>
    <w:rPr>
      <w:rFonts w:ascii="Times New Roman" w:hAnsi="Times New Roman"/>
      <w:sz w:val="24"/>
      <w:lang w:val="en-GB" w:eastAsia="en-US"/>
    </w:rPr>
  </w:style>
  <w:style w:type="paragraph" w:customStyle="1" w:styleId="AnnexNotitle">
    <w:name w:val="Annex_No &amp; title"/>
    <w:basedOn w:val="Normal"/>
    <w:next w:val="Normal"/>
    <w:link w:val="AnnexNotitleChar"/>
    <w:rsid w:val="00146D1C"/>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ink w:val="AnnexNotitle"/>
    <w:rsid w:val="00146D1C"/>
    <w:rPr>
      <w:rFonts w:ascii="Times New Roman" w:eastAsia="MS Mincho" w:hAnsi="Times New Roman"/>
      <w:b/>
      <w:sz w:val="28"/>
      <w:lang w:val="en-GB" w:eastAsia="en-US"/>
    </w:rPr>
  </w:style>
  <w:style w:type="character" w:customStyle="1" w:styleId="Heading4CharChar">
    <w:name w:val="Heading 4 Char Char"/>
    <w:basedOn w:val="DefaultParagraphFont"/>
    <w:rsid w:val="00146D1C"/>
    <w:rPr>
      <w:b/>
      <w:sz w:val="24"/>
      <w:lang w:val="en-GB" w:eastAsia="en-US" w:bidi="ar-SA"/>
    </w:rPr>
  </w:style>
  <w:style w:type="paragraph" w:customStyle="1" w:styleId="Headingsplit">
    <w:name w:val="Heading_split"/>
    <w:basedOn w:val="Headingi"/>
    <w:qFormat/>
    <w:rsid w:val="0012484C"/>
    <w:rPr>
      <w:rFonts w:eastAsia="MS Mincho"/>
      <w:lang w:val="en-US"/>
    </w:rPr>
  </w:style>
  <w:style w:type="paragraph" w:customStyle="1" w:styleId="Normalsplit">
    <w:name w:val="Normal_split"/>
    <w:basedOn w:val="Normal"/>
    <w:qFormat/>
    <w:rsid w:val="0012484C"/>
    <w:rPr>
      <w:rFonts w:eastAsia="MS Mincho"/>
    </w:rPr>
  </w:style>
  <w:style w:type="character" w:customStyle="1" w:styleId="Provsplit">
    <w:name w:val="Prov_split"/>
    <w:basedOn w:val="DefaultParagraphFont"/>
    <w:qFormat/>
    <w:rsid w:val="0012484C"/>
    <w:rPr>
      <w:rFonts w:ascii="Times New Roman" w:hAnsi="Times New Roman"/>
      <w:b w:val="0"/>
    </w:rPr>
  </w:style>
  <w:style w:type="character" w:customStyle="1" w:styleId="NormalaftertitleChar">
    <w:name w:val="Normal_after_title Char"/>
    <w:basedOn w:val="DefaultParagraphFont"/>
    <w:link w:val="Normalaftertitle"/>
    <w:qFormat/>
    <w:locked/>
    <w:rsid w:val="0012484C"/>
    <w:rPr>
      <w:rFonts w:ascii="Times New Roman" w:hAnsi="Times New Roman"/>
      <w:sz w:val="24"/>
      <w:lang w:val="en-GB" w:eastAsia="en-US"/>
    </w:rPr>
  </w:style>
  <w:style w:type="character" w:styleId="FollowedHyperlink">
    <w:name w:val="FollowedHyperlink"/>
    <w:basedOn w:val="DefaultParagraphFont"/>
    <w:qFormat/>
    <w:rsid w:val="0012484C"/>
    <w:rPr>
      <w:color w:val="800080" w:themeColor="followedHyperlink"/>
      <w:u w:val="single"/>
    </w:rPr>
  </w:style>
  <w:style w:type="character" w:customStyle="1" w:styleId="NoteChar">
    <w:name w:val="Note Char"/>
    <w:basedOn w:val="DefaultParagraphFont"/>
    <w:link w:val="Note"/>
    <w:locked/>
    <w:rsid w:val="0012484C"/>
    <w:rPr>
      <w:rFonts w:ascii="Times New Roman" w:hAnsi="Times New Roman"/>
      <w:sz w:val="24"/>
      <w:lang w:val="en-GB" w:eastAsia="en-US"/>
    </w:rPr>
  </w:style>
  <w:style w:type="character" w:customStyle="1" w:styleId="TableNoChar">
    <w:name w:val="Table_No Char"/>
    <w:basedOn w:val="DefaultParagraphFont"/>
    <w:link w:val="TableNo"/>
    <w:locked/>
    <w:rsid w:val="0012484C"/>
    <w:rPr>
      <w:rFonts w:ascii="Times New Roman" w:hAnsi="Times New Roman"/>
      <w:caps/>
      <w:lang w:val="en-GB" w:eastAsia="en-US"/>
    </w:rPr>
  </w:style>
  <w:style w:type="character" w:customStyle="1" w:styleId="TabletitleChar">
    <w:name w:val="Table_title Char"/>
    <w:basedOn w:val="DefaultParagraphFont"/>
    <w:link w:val="Tabletitle"/>
    <w:locked/>
    <w:rsid w:val="0012484C"/>
    <w:rPr>
      <w:rFonts w:ascii="Times New Roman Bold" w:hAnsi="Times New Roman Bold"/>
      <w:b/>
      <w:lang w:val="en-GB" w:eastAsia="en-US"/>
    </w:rPr>
  </w:style>
  <w:style w:type="character" w:customStyle="1" w:styleId="TableheadChar">
    <w:name w:val="Table_head Char"/>
    <w:basedOn w:val="DefaultParagraphFont"/>
    <w:link w:val="Tablehead0"/>
    <w:locked/>
    <w:rsid w:val="0012484C"/>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12484C"/>
    <w:rPr>
      <w:rFonts w:ascii="Times New Roman" w:hAnsi="Times New Roman"/>
      <w:lang w:val="en-GB" w:eastAsia="en-US"/>
    </w:rPr>
  </w:style>
  <w:style w:type="character" w:customStyle="1" w:styleId="ArttitleChar">
    <w:name w:val="Art_title Char"/>
    <w:basedOn w:val="DefaultParagraphFont"/>
    <w:link w:val="Arttitle"/>
    <w:locked/>
    <w:rsid w:val="0012484C"/>
    <w:rPr>
      <w:rFonts w:ascii="Times New Roman" w:hAnsi="Times New Roman"/>
      <w:b/>
      <w:sz w:val="2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12484C"/>
    <w:rPr>
      <w:b/>
      <w:sz w:val="24"/>
      <w:lang w:val="en-GB" w:eastAsia="en-US"/>
    </w:rPr>
  </w:style>
  <w:style w:type="character" w:customStyle="1" w:styleId="FigureNoChar">
    <w:name w:val="Figure_No Char"/>
    <w:link w:val="FigureNo"/>
    <w:rsid w:val="0012484C"/>
    <w:rPr>
      <w:rFonts w:ascii="Times New Roman" w:hAnsi="Times New Roman"/>
      <w:caps/>
      <w:lang w:val="en-GB" w:eastAsia="en-US"/>
    </w:rPr>
  </w:style>
  <w:style w:type="paragraph" w:customStyle="1" w:styleId="heading0">
    <w:name w:val="heading 0"/>
    <w:basedOn w:val="Heading1"/>
    <w:next w:val="Normal"/>
    <w:rsid w:val="0012484C"/>
    <w:pPr>
      <w:tabs>
        <w:tab w:val="clear" w:pos="1134"/>
        <w:tab w:val="clear" w:pos="1871"/>
        <w:tab w:val="clear" w:pos="2268"/>
        <w:tab w:val="left" w:pos="794"/>
        <w:tab w:val="left" w:pos="2127"/>
        <w:tab w:val="left" w:pos="2410"/>
        <w:tab w:val="left" w:pos="2921"/>
        <w:tab w:val="left" w:pos="3261"/>
      </w:tabs>
      <w:spacing w:before="240"/>
      <w:ind w:left="794" w:hanging="794"/>
      <w:outlineLvl w:val="9"/>
    </w:pPr>
    <w:rPr>
      <w:rFonts w:ascii="CG Times" w:eastAsia="MS Mincho" w:hAnsi="CG Times"/>
      <w:sz w:val="24"/>
      <w:lang w:eastAsia="fr-FR"/>
    </w:rPr>
  </w:style>
  <w:style w:type="character" w:customStyle="1" w:styleId="FiguretitleChar">
    <w:name w:val="Figure_title Char"/>
    <w:link w:val="Figuretitle"/>
    <w:rsid w:val="0012484C"/>
    <w:rPr>
      <w:rFonts w:ascii="Times New Roman Bold" w:hAnsi="Times New Roman Bold"/>
      <w:b/>
      <w:lang w:val="en-GB" w:eastAsia="en-US"/>
    </w:rPr>
  </w:style>
  <w:style w:type="paragraph" w:customStyle="1" w:styleId="headingi0">
    <w:name w:val="heading_i"/>
    <w:basedOn w:val="Heading3"/>
    <w:next w:val="Normal"/>
    <w:rsid w:val="0012484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AnnexNoChar">
    <w:name w:val="Annex_No Char"/>
    <w:basedOn w:val="DefaultParagraphFont"/>
    <w:link w:val="AnnexNo"/>
    <w:rsid w:val="0012484C"/>
    <w:rPr>
      <w:rFonts w:ascii="Times New Roman" w:hAnsi="Times New Roman"/>
      <w:caps/>
      <w:sz w:val="28"/>
      <w:lang w:val="en-GB" w:eastAsia="en-US"/>
    </w:rPr>
  </w:style>
  <w:style w:type="character" w:customStyle="1" w:styleId="href">
    <w:name w:val="href"/>
    <w:basedOn w:val="DefaultParagraphFont"/>
    <w:rsid w:val="0012484C"/>
    <w:rPr>
      <w:rFonts w:cs="Times New Roman"/>
    </w:rPr>
  </w:style>
  <w:style w:type="character" w:customStyle="1" w:styleId="CallChar">
    <w:name w:val="Call Char"/>
    <w:basedOn w:val="DefaultParagraphFont"/>
    <w:link w:val="Call"/>
    <w:locked/>
    <w:rsid w:val="0012484C"/>
    <w:rPr>
      <w:rFonts w:ascii="Times New Roman" w:hAnsi="Times New Roman"/>
      <w:i/>
      <w:sz w:val="24"/>
      <w:lang w:val="en-GB" w:eastAsia="en-US"/>
    </w:rPr>
  </w:style>
  <w:style w:type="paragraph" w:customStyle="1" w:styleId="TableText0">
    <w:name w:val="Table_Text"/>
    <w:basedOn w:val="Normal"/>
    <w:link w:val="TableTextChar0"/>
    <w:rsid w:val="0012484C"/>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0">
    <w:name w:val="Table_Text Char"/>
    <w:basedOn w:val="DefaultParagraphFont"/>
    <w:link w:val="TableText0"/>
    <w:locked/>
    <w:rsid w:val="0012484C"/>
    <w:rPr>
      <w:rFonts w:ascii="Times New Roman" w:eastAsia="MS Mincho" w:hAnsi="Times New Roman"/>
      <w:sz w:val="18"/>
      <w:lang w:val="en-GB" w:eastAsia="en-US"/>
    </w:rPr>
  </w:style>
  <w:style w:type="character" w:customStyle="1" w:styleId="st1">
    <w:name w:val="st1"/>
    <w:basedOn w:val="DefaultParagraphFont"/>
    <w:rsid w:val="0012484C"/>
  </w:style>
  <w:style w:type="paragraph" w:customStyle="1" w:styleId="HeadingSum">
    <w:name w:val="Heading_Sum"/>
    <w:basedOn w:val="Headingb"/>
    <w:next w:val="Normal"/>
    <w:autoRedefine/>
    <w:rsid w:val="0012484C"/>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rPr>
  </w:style>
  <w:style w:type="paragraph" w:customStyle="1" w:styleId="Summary">
    <w:name w:val="Summary"/>
    <w:basedOn w:val="Normal"/>
    <w:next w:val="Normalaftertitle"/>
    <w:autoRedefine/>
    <w:rsid w:val="0012484C"/>
    <w:pPr>
      <w:tabs>
        <w:tab w:val="clear" w:pos="1134"/>
        <w:tab w:val="clear" w:pos="1871"/>
        <w:tab w:val="clear" w:pos="2268"/>
        <w:tab w:val="left" w:pos="794"/>
        <w:tab w:val="left" w:pos="1191"/>
        <w:tab w:val="left" w:pos="1588"/>
        <w:tab w:val="left" w:pos="1985"/>
      </w:tabs>
      <w:spacing w:after="120"/>
    </w:pPr>
    <w:rPr>
      <w:rFonts w:eastAsia="MS Mincho"/>
      <w:sz w:val="22"/>
      <w:lang w:val="es-ES_tradnl"/>
    </w:rPr>
  </w:style>
  <w:style w:type="character" w:styleId="Emphasis">
    <w:name w:val="Emphasis"/>
    <w:uiPriority w:val="20"/>
    <w:qFormat/>
    <w:rsid w:val="0012484C"/>
    <w:rPr>
      <w:rFonts w:cs="Times New Roman"/>
      <w:i/>
    </w:rPr>
  </w:style>
  <w:style w:type="paragraph" w:customStyle="1" w:styleId="headingb0">
    <w:name w:val="heading_b"/>
    <w:basedOn w:val="Heading3"/>
    <w:next w:val="Normal"/>
    <w:rsid w:val="0012484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styleId="DocumentMap">
    <w:name w:val="Document Map"/>
    <w:basedOn w:val="Normal"/>
    <w:link w:val="DocumentMapChar"/>
    <w:qFormat/>
    <w:rsid w:val="0012484C"/>
    <w:rPr>
      <w:rFonts w:ascii="SimSun" w:eastAsia="SimSun"/>
      <w:sz w:val="18"/>
      <w:szCs w:val="18"/>
    </w:rPr>
  </w:style>
  <w:style w:type="character" w:customStyle="1" w:styleId="DocumentMapChar">
    <w:name w:val="Document Map Char"/>
    <w:basedOn w:val="DefaultParagraphFont"/>
    <w:link w:val="DocumentMap"/>
    <w:qFormat/>
    <w:rsid w:val="0012484C"/>
    <w:rPr>
      <w:rFonts w:ascii="SimSun" w:eastAsia="SimSun" w:hAnsi="Times New Roman"/>
      <w:sz w:val="18"/>
      <w:szCs w:val="18"/>
      <w:lang w:val="en-GB" w:eastAsia="en-US"/>
    </w:rPr>
  </w:style>
  <w:style w:type="paragraph" w:customStyle="1" w:styleId="tocpart">
    <w:name w:val="tocpart"/>
    <w:basedOn w:val="Normal"/>
    <w:rsid w:val="0012484C"/>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Line">
    <w:name w:val="Line"/>
    <w:basedOn w:val="Normal"/>
    <w:next w:val="Normal"/>
    <w:rsid w:val="0012484C"/>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rsid w:val="0012484C"/>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styleId="ListBullet">
    <w:name w:val="List Bullet"/>
    <w:aliases w:val="lb"/>
    <w:basedOn w:val="Normal"/>
    <w:rsid w:val="0012484C"/>
    <w:pPr>
      <w:numPr>
        <w:numId w:val="1"/>
      </w:numPr>
      <w:tabs>
        <w:tab w:val="clear" w:pos="1134"/>
        <w:tab w:val="clear" w:pos="1871"/>
        <w:tab w:val="clear" w:pos="2268"/>
        <w:tab w:val="left" w:pos="794"/>
        <w:tab w:val="left" w:pos="1191"/>
        <w:tab w:val="left" w:pos="1588"/>
        <w:tab w:val="left" w:pos="1985"/>
      </w:tabs>
      <w:contextualSpacing/>
      <w:jc w:val="both"/>
    </w:pPr>
    <w:rPr>
      <w:rFonts w:eastAsia="MS Mincho"/>
      <w:lang w:val="fr-FR"/>
    </w:rPr>
  </w:style>
  <w:style w:type="paragraph" w:customStyle="1" w:styleId="FigureLegend0">
    <w:name w:val="Figure_Legend"/>
    <w:basedOn w:val="Normal"/>
    <w:rsid w:val="0012484C"/>
    <w:pPr>
      <w:keepNext/>
      <w:keepLines/>
      <w:tabs>
        <w:tab w:val="clear" w:pos="1134"/>
        <w:tab w:val="clear" w:pos="1871"/>
        <w:tab w:val="clear" w:pos="2268"/>
      </w:tabs>
      <w:overflowPunct/>
      <w:autoSpaceDE/>
      <w:autoSpaceDN/>
      <w:adjustRightInd/>
      <w:spacing w:before="20" w:after="20"/>
      <w:textAlignment w:val="auto"/>
    </w:pPr>
    <w:rPr>
      <w:rFonts w:eastAsia="MS Mincho"/>
      <w:sz w:val="18"/>
    </w:rPr>
  </w:style>
  <w:style w:type="paragraph" w:customStyle="1" w:styleId="Figure0">
    <w:name w:val="Figure_#"/>
    <w:basedOn w:val="Normal"/>
    <w:next w:val="FigureTitle0"/>
    <w:rsid w:val="0012484C"/>
    <w:pPr>
      <w:keepNext/>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rFonts w:eastAsia="MS Mincho"/>
      <w:caps/>
    </w:rPr>
  </w:style>
  <w:style w:type="paragraph" w:customStyle="1" w:styleId="FigureTitle0">
    <w:name w:val="Figure_Title"/>
    <w:basedOn w:val="Normal"/>
    <w:next w:val="Normal"/>
    <w:rsid w:val="0012484C"/>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eastAsia="MS Mincho"/>
      <w:b/>
    </w:rPr>
  </w:style>
  <w:style w:type="paragraph" w:customStyle="1" w:styleId="RefTitle0">
    <w:name w:val="Ref_Title"/>
    <w:basedOn w:val="Normal"/>
    <w:next w:val="RefText0"/>
    <w:rsid w:val="0012484C"/>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customStyle="1" w:styleId="RefText0">
    <w:name w:val="Ref_Text"/>
    <w:basedOn w:val="Normal"/>
    <w:rsid w:val="0012484C"/>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rFonts w:eastAsia="MS Mincho"/>
    </w:rPr>
  </w:style>
  <w:style w:type="paragraph" w:customStyle="1" w:styleId="Head">
    <w:name w:val="Head"/>
    <w:basedOn w:val="Normal"/>
    <w:rsid w:val="0012484C"/>
    <w:pPr>
      <w:tabs>
        <w:tab w:val="clear" w:pos="1134"/>
        <w:tab w:val="clear" w:pos="1871"/>
        <w:tab w:val="clear" w:pos="2268"/>
        <w:tab w:val="left" w:pos="6663"/>
      </w:tabs>
      <w:overflowPunct/>
      <w:autoSpaceDE/>
      <w:autoSpaceDN/>
      <w:adjustRightInd/>
      <w:spacing w:before="0"/>
      <w:textAlignment w:val="auto"/>
    </w:pPr>
    <w:rPr>
      <w:rFonts w:eastAsia="MS Mincho"/>
    </w:rPr>
  </w:style>
  <w:style w:type="paragraph" w:customStyle="1" w:styleId="RecTitle0">
    <w:name w:val="Rec_Title"/>
    <w:basedOn w:val="Normal"/>
    <w:next w:val="Heading1"/>
    <w:rsid w:val="0012484C"/>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Rec">
    <w:name w:val="Rec_#"/>
    <w:basedOn w:val="Normal"/>
    <w:next w:val="RecTitle0"/>
    <w:rsid w:val="0012484C"/>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styleId="List">
    <w:name w:val="List"/>
    <w:aliases w:val="l"/>
    <w:basedOn w:val="Normal"/>
    <w:rsid w:val="0012484C"/>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rPr>
  </w:style>
  <w:style w:type="paragraph" w:customStyle="1" w:styleId="Infodoc">
    <w:name w:val="Infodoc"/>
    <w:basedOn w:val="Normal"/>
    <w:rsid w:val="0012484C"/>
    <w:pPr>
      <w:tabs>
        <w:tab w:val="clear" w:pos="1134"/>
        <w:tab w:val="clear" w:pos="1871"/>
        <w:tab w:val="clear" w:pos="2268"/>
        <w:tab w:val="left" w:pos="1418"/>
      </w:tabs>
      <w:overflowPunct/>
      <w:autoSpaceDE/>
      <w:autoSpaceDN/>
      <w:adjustRightInd/>
      <w:spacing w:before="0"/>
      <w:ind w:left="1418" w:hanging="1418"/>
      <w:textAlignment w:val="auto"/>
    </w:pPr>
    <w:rPr>
      <w:rFonts w:eastAsia="MS Mincho"/>
    </w:rPr>
  </w:style>
  <w:style w:type="paragraph" w:customStyle="1" w:styleId="Part">
    <w:name w:val="Part"/>
    <w:basedOn w:val="Normal"/>
    <w:rsid w:val="0012484C"/>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MS Mincho"/>
      <w:caps/>
    </w:rPr>
  </w:style>
  <w:style w:type="paragraph" w:customStyle="1" w:styleId="Keywords">
    <w:name w:val="Keywords"/>
    <w:basedOn w:val="Normal"/>
    <w:rsid w:val="0012484C"/>
    <w:pPr>
      <w:tabs>
        <w:tab w:val="clear" w:pos="1134"/>
        <w:tab w:val="clear" w:pos="1871"/>
        <w:tab w:val="clear" w:pos="2268"/>
        <w:tab w:val="left" w:pos="794"/>
        <w:tab w:val="left" w:pos="1985"/>
      </w:tabs>
      <w:overflowPunct/>
      <w:autoSpaceDE/>
      <w:autoSpaceDN/>
      <w:adjustRightInd/>
      <w:ind w:left="794" w:hanging="794"/>
      <w:textAlignment w:val="auto"/>
    </w:pPr>
    <w:rPr>
      <w:rFonts w:eastAsia="MS Mincho"/>
    </w:rPr>
  </w:style>
  <w:style w:type="paragraph" w:customStyle="1" w:styleId="EquationLegend0">
    <w:name w:val="Equation_Legend"/>
    <w:basedOn w:val="Normal"/>
    <w:rsid w:val="0012484C"/>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MS Mincho"/>
    </w:rPr>
  </w:style>
  <w:style w:type="paragraph" w:customStyle="1" w:styleId="meeting">
    <w:name w:val="meeting"/>
    <w:basedOn w:val="Head"/>
    <w:next w:val="Head"/>
    <w:rsid w:val="0012484C"/>
    <w:pPr>
      <w:tabs>
        <w:tab w:val="left" w:pos="7371"/>
      </w:tabs>
      <w:spacing w:after="560"/>
    </w:pPr>
  </w:style>
  <w:style w:type="paragraph" w:customStyle="1" w:styleId="listitem">
    <w:name w:val="listitem"/>
    <w:basedOn w:val="Normal"/>
    <w:rsid w:val="0012484C"/>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MS Mincho"/>
    </w:rPr>
  </w:style>
  <w:style w:type="paragraph" w:customStyle="1" w:styleId="Qlist">
    <w:name w:val="Qlist"/>
    <w:basedOn w:val="Normal"/>
    <w:rsid w:val="0012484C"/>
    <w:pPr>
      <w:tabs>
        <w:tab w:val="clear" w:pos="1134"/>
        <w:tab w:val="clear" w:pos="1871"/>
        <w:tab w:val="left" w:pos="1843"/>
      </w:tabs>
      <w:overflowPunct/>
      <w:autoSpaceDE/>
      <w:autoSpaceDN/>
      <w:adjustRightInd/>
      <w:ind w:left="2268" w:hanging="2268"/>
      <w:textAlignment w:val="auto"/>
    </w:pPr>
    <w:rPr>
      <w:rFonts w:eastAsia="MS Mincho"/>
      <w:b/>
    </w:rPr>
  </w:style>
  <w:style w:type="paragraph" w:customStyle="1" w:styleId="Subject">
    <w:name w:val="Subject"/>
    <w:basedOn w:val="Normal"/>
    <w:next w:val="Source"/>
    <w:rsid w:val="0012484C"/>
    <w:pPr>
      <w:tabs>
        <w:tab w:val="clear" w:pos="1871"/>
        <w:tab w:val="clear" w:pos="2268"/>
      </w:tabs>
      <w:overflowPunct/>
      <w:autoSpaceDE/>
      <w:autoSpaceDN/>
      <w:adjustRightInd/>
      <w:spacing w:before="0"/>
      <w:ind w:left="1134" w:hanging="1134"/>
      <w:textAlignment w:val="auto"/>
    </w:pPr>
    <w:rPr>
      <w:rFonts w:eastAsia="MS Mincho"/>
    </w:rPr>
  </w:style>
  <w:style w:type="paragraph" w:customStyle="1" w:styleId="Object">
    <w:name w:val="Object"/>
    <w:basedOn w:val="Subject"/>
    <w:next w:val="Subject"/>
    <w:rsid w:val="0012484C"/>
  </w:style>
  <w:style w:type="paragraph" w:styleId="TOC9">
    <w:name w:val="toc 9"/>
    <w:basedOn w:val="TOC3"/>
    <w:next w:val="Normal"/>
    <w:uiPriority w:val="39"/>
    <w:qFormat/>
    <w:rsid w:val="0012484C"/>
    <w:pPr>
      <w:keepLines w:val="0"/>
      <w:tabs>
        <w:tab w:val="clear" w:pos="567"/>
        <w:tab w:val="clear" w:pos="7938"/>
        <w:tab w:val="clear" w:pos="9526"/>
        <w:tab w:val="left" w:pos="794"/>
        <w:tab w:val="left" w:leader="dot" w:pos="8789"/>
        <w:tab w:val="right" w:pos="9639"/>
      </w:tabs>
      <w:overflowPunct/>
      <w:autoSpaceDE/>
      <w:autoSpaceDN/>
      <w:adjustRightInd/>
      <w:spacing w:before="80"/>
      <w:ind w:left="794" w:hanging="794"/>
      <w:textAlignment w:val="auto"/>
    </w:pPr>
    <w:rPr>
      <w:rFonts w:eastAsia="MS Mincho"/>
    </w:rPr>
  </w:style>
  <w:style w:type="paragraph" w:customStyle="1" w:styleId="Statement">
    <w:name w:val="Statement"/>
    <w:basedOn w:val="SpecialFooter"/>
    <w:rsid w:val="0012484C"/>
    <w:pPr>
      <w:tabs>
        <w:tab w:val="clear" w:pos="567"/>
        <w:tab w:val="clear" w:pos="1134"/>
        <w:tab w:val="clear" w:pos="1701"/>
        <w:tab w:val="clear" w:pos="2268"/>
        <w:tab w:val="clear" w:pos="2835"/>
      </w:tabs>
      <w:overflowPunct/>
      <w:autoSpaceDE/>
      <w:autoSpaceDN/>
      <w:adjustRightInd/>
      <w:textAlignment w:val="auto"/>
    </w:pPr>
    <w:rPr>
      <w:rFonts w:eastAsia="MS Mincho"/>
      <w:b/>
      <w:sz w:val="22"/>
      <w:u w:val="single"/>
    </w:rPr>
  </w:style>
  <w:style w:type="paragraph" w:customStyle="1" w:styleId="Rientra1">
    <w:name w:val="Rientra1"/>
    <w:basedOn w:val="Normal"/>
    <w:rsid w:val="0012484C"/>
    <w:pPr>
      <w:numPr>
        <w:numId w:val="2"/>
      </w:numPr>
      <w:tabs>
        <w:tab w:val="clear" w:pos="1134"/>
        <w:tab w:val="clear" w:pos="1871"/>
        <w:tab w:val="clear" w:pos="2268"/>
      </w:tabs>
      <w:overflowPunct/>
      <w:autoSpaceDE/>
      <w:autoSpaceDN/>
      <w:adjustRightInd/>
      <w:spacing w:before="60" w:after="60"/>
      <w:jc w:val="both"/>
      <w:textAlignment w:val="auto"/>
    </w:pPr>
    <w:rPr>
      <w:rFonts w:eastAsia="MS Mincho"/>
      <w:sz w:val="20"/>
    </w:rPr>
  </w:style>
  <w:style w:type="paragraph" w:customStyle="1" w:styleId="PointBullet1a">
    <w:name w:val="PointBullet1(a)"/>
    <w:basedOn w:val="Normal"/>
    <w:autoRedefine/>
    <w:rsid w:val="0012484C"/>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rFonts w:eastAsia="MS Mincho"/>
      <w:b/>
      <w:sz w:val="20"/>
      <w:lang w:val="en-US"/>
    </w:rPr>
  </w:style>
  <w:style w:type="paragraph" w:customStyle="1" w:styleId="toc01i">
    <w:name w:val="toc01i"/>
    <w:basedOn w:val="toc01"/>
    <w:rsid w:val="0012484C"/>
    <w:pPr>
      <w:numPr>
        <w:numId w:val="0"/>
      </w:numPr>
      <w:tabs>
        <w:tab w:val="num" w:pos="425"/>
      </w:tabs>
      <w:ind w:left="425" w:hanging="425"/>
    </w:pPr>
    <w:rPr>
      <w:i/>
    </w:rPr>
  </w:style>
  <w:style w:type="paragraph" w:customStyle="1" w:styleId="toc01">
    <w:name w:val="toc01"/>
    <w:basedOn w:val="Normal"/>
    <w:rsid w:val="0012484C"/>
    <w:pPr>
      <w:numPr>
        <w:numId w:val="3"/>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rPr>
      <w:rFonts w:eastAsia="MS Mincho"/>
    </w:rPr>
  </w:style>
  <w:style w:type="paragraph" w:customStyle="1" w:styleId="Reference">
    <w:name w:val="Reference"/>
    <w:basedOn w:val="Normal"/>
    <w:link w:val="ReferenceChar"/>
    <w:rsid w:val="0012484C"/>
    <w:pPr>
      <w:tabs>
        <w:tab w:val="clear" w:pos="1134"/>
        <w:tab w:val="clear" w:pos="1871"/>
        <w:tab w:val="clear" w:pos="2268"/>
        <w:tab w:val="num" w:pos="360"/>
      </w:tabs>
      <w:overflowPunct/>
      <w:autoSpaceDE/>
      <w:autoSpaceDN/>
      <w:adjustRightInd/>
      <w:spacing w:before="0"/>
      <w:ind w:left="360" w:hanging="360"/>
      <w:textAlignment w:val="auto"/>
    </w:pPr>
    <w:rPr>
      <w:rFonts w:eastAsia="MS Mincho"/>
      <w:sz w:val="20"/>
      <w:lang w:eastAsia="ja-JP"/>
    </w:rPr>
  </w:style>
  <w:style w:type="paragraph" w:customStyle="1" w:styleId="TH">
    <w:name w:val="TH"/>
    <w:basedOn w:val="Normal"/>
    <w:link w:val="THChar"/>
    <w:rsid w:val="0012484C"/>
    <w:pPr>
      <w:keepNext/>
      <w:keepLines/>
      <w:tabs>
        <w:tab w:val="clear" w:pos="1134"/>
        <w:tab w:val="clear" w:pos="1871"/>
        <w:tab w:val="clear" w:pos="2268"/>
      </w:tabs>
      <w:spacing w:before="60" w:after="180"/>
      <w:jc w:val="center"/>
    </w:pPr>
    <w:rPr>
      <w:rFonts w:ascii="Arial" w:eastAsia="MS Mincho" w:hAnsi="Arial"/>
      <w:b/>
      <w:sz w:val="20"/>
      <w:lang w:eastAsia="en-GB"/>
    </w:rPr>
  </w:style>
  <w:style w:type="character" w:customStyle="1" w:styleId="THChar">
    <w:name w:val="TH Char"/>
    <w:link w:val="TH"/>
    <w:qFormat/>
    <w:rsid w:val="0012484C"/>
    <w:rPr>
      <w:rFonts w:ascii="Arial" w:eastAsia="MS Mincho" w:hAnsi="Arial"/>
      <w:b/>
      <w:lang w:val="en-GB" w:eastAsia="en-GB"/>
    </w:rPr>
  </w:style>
  <w:style w:type="paragraph" w:customStyle="1" w:styleId="TF">
    <w:name w:val="TF"/>
    <w:aliases w:val="left"/>
    <w:basedOn w:val="TH"/>
    <w:link w:val="TFChar"/>
    <w:rsid w:val="0012484C"/>
    <w:pPr>
      <w:keepNext w:val="0"/>
      <w:spacing w:before="0" w:after="240"/>
    </w:pPr>
  </w:style>
  <w:style w:type="paragraph" w:customStyle="1" w:styleId="FigureNoBR">
    <w:name w:val="Figure_No_BR"/>
    <w:basedOn w:val="Normal"/>
    <w:next w:val="FiguretitleBR"/>
    <w:rsid w:val="0012484C"/>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Normal"/>
    <w:next w:val="Figurewithouttitle"/>
    <w:rsid w:val="0012484C"/>
    <w:pPr>
      <w:keepLines/>
      <w:tabs>
        <w:tab w:val="clear" w:pos="1134"/>
        <w:tab w:val="clear" w:pos="1871"/>
        <w:tab w:val="clear" w:pos="2268"/>
        <w:tab w:val="left" w:pos="794"/>
        <w:tab w:val="left" w:pos="1191"/>
        <w:tab w:val="left" w:pos="1588"/>
        <w:tab w:val="left" w:pos="1985"/>
      </w:tabs>
      <w:spacing w:before="0" w:after="480"/>
      <w:jc w:val="center"/>
    </w:pPr>
    <w:rPr>
      <w:rFonts w:eastAsia="MS Mincho"/>
      <w:b/>
    </w:rPr>
  </w:style>
  <w:style w:type="paragraph" w:styleId="List2">
    <w:name w:val="List 2"/>
    <w:basedOn w:val="Normal"/>
    <w:rsid w:val="0012484C"/>
    <w:pPr>
      <w:tabs>
        <w:tab w:val="clear" w:pos="1134"/>
        <w:tab w:val="clear" w:pos="1871"/>
        <w:tab w:val="clear" w:pos="2268"/>
        <w:tab w:val="left" w:pos="794"/>
        <w:tab w:val="left" w:pos="1191"/>
        <w:tab w:val="left" w:pos="1588"/>
        <w:tab w:val="left" w:pos="1985"/>
      </w:tabs>
      <w:overflowPunct/>
      <w:autoSpaceDE/>
      <w:autoSpaceDN/>
      <w:adjustRightInd/>
      <w:ind w:left="720" w:hanging="360"/>
      <w:textAlignment w:val="auto"/>
    </w:pPr>
    <w:rPr>
      <w:rFonts w:eastAsia="MS Mincho"/>
    </w:rPr>
  </w:style>
  <w:style w:type="paragraph" w:customStyle="1" w:styleId="TAH">
    <w:name w:val="TAH"/>
    <w:basedOn w:val="Normal"/>
    <w:link w:val="TAHCar"/>
    <w:rsid w:val="0012484C"/>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rsid w:val="0012484C"/>
    <w:rPr>
      <w:rFonts w:ascii="Arial" w:eastAsia="MS Mincho" w:hAnsi="Arial"/>
      <w:b/>
      <w:sz w:val="18"/>
      <w:lang w:val="en-GB" w:eastAsia="en-US"/>
    </w:rPr>
  </w:style>
  <w:style w:type="paragraph" w:customStyle="1" w:styleId="NO">
    <w:name w:val="NO"/>
    <w:basedOn w:val="Normal"/>
    <w:link w:val="NOChar"/>
    <w:rsid w:val="0012484C"/>
    <w:pPr>
      <w:keepLines/>
      <w:tabs>
        <w:tab w:val="clear" w:pos="1134"/>
        <w:tab w:val="clear" w:pos="1871"/>
        <w:tab w:val="clear" w:pos="2268"/>
      </w:tabs>
      <w:spacing w:before="0" w:after="180"/>
      <w:ind w:left="1135" w:hanging="851"/>
    </w:pPr>
    <w:rPr>
      <w:rFonts w:eastAsia="MS Mincho"/>
      <w:sz w:val="20"/>
    </w:rPr>
  </w:style>
  <w:style w:type="character" w:customStyle="1" w:styleId="NOChar">
    <w:name w:val="NO Char"/>
    <w:link w:val="NO"/>
    <w:rsid w:val="0012484C"/>
    <w:rPr>
      <w:rFonts w:ascii="Times New Roman" w:eastAsia="MS Mincho" w:hAnsi="Times New Roman"/>
      <w:lang w:val="en-GB" w:eastAsia="en-US"/>
    </w:rPr>
  </w:style>
  <w:style w:type="paragraph" w:customStyle="1" w:styleId="FP">
    <w:name w:val="FP"/>
    <w:basedOn w:val="Normal"/>
    <w:rsid w:val="0012484C"/>
    <w:pPr>
      <w:tabs>
        <w:tab w:val="clear" w:pos="1134"/>
        <w:tab w:val="clear" w:pos="1871"/>
        <w:tab w:val="clear" w:pos="2268"/>
      </w:tabs>
      <w:spacing w:before="0"/>
    </w:pPr>
    <w:rPr>
      <w:rFonts w:eastAsia="MS Mincho"/>
      <w:sz w:val="20"/>
    </w:rPr>
  </w:style>
  <w:style w:type="paragraph" w:customStyle="1" w:styleId="NF">
    <w:name w:val="NF"/>
    <w:basedOn w:val="NO"/>
    <w:rsid w:val="0012484C"/>
    <w:pPr>
      <w:keepNext/>
      <w:spacing w:after="0"/>
    </w:pPr>
    <w:rPr>
      <w:rFonts w:ascii="Arial" w:hAnsi="Arial"/>
      <w:sz w:val="18"/>
    </w:rPr>
  </w:style>
  <w:style w:type="paragraph" w:customStyle="1" w:styleId="TAN">
    <w:name w:val="TAN"/>
    <w:basedOn w:val="Normal"/>
    <w:link w:val="TANChar"/>
    <w:rsid w:val="0012484C"/>
    <w:pPr>
      <w:keepNext/>
      <w:keepLines/>
      <w:tabs>
        <w:tab w:val="clear" w:pos="1134"/>
        <w:tab w:val="clear" w:pos="1871"/>
        <w:tab w:val="clear" w:pos="2268"/>
      </w:tabs>
      <w:spacing w:before="0"/>
      <w:ind w:left="851" w:hanging="851"/>
    </w:pPr>
    <w:rPr>
      <w:rFonts w:ascii="Arial" w:eastAsia="MS Mincho" w:hAnsi="Arial"/>
      <w:sz w:val="18"/>
    </w:rPr>
  </w:style>
  <w:style w:type="paragraph" w:customStyle="1" w:styleId="TAL">
    <w:name w:val="TAL"/>
    <w:basedOn w:val="Normal"/>
    <w:link w:val="TALCar"/>
    <w:rsid w:val="0012484C"/>
    <w:pPr>
      <w:keepNext/>
      <w:keepLines/>
      <w:tabs>
        <w:tab w:val="clear" w:pos="1134"/>
        <w:tab w:val="clear" w:pos="1871"/>
        <w:tab w:val="clear" w:pos="2268"/>
      </w:tabs>
      <w:spacing w:before="0"/>
    </w:pPr>
    <w:rPr>
      <w:rFonts w:ascii="Arial" w:eastAsia="MS Mincho" w:hAnsi="Arial"/>
      <w:sz w:val="18"/>
    </w:rPr>
  </w:style>
  <w:style w:type="paragraph" w:customStyle="1" w:styleId="IB2">
    <w:name w:val="IB2"/>
    <w:basedOn w:val="Normal"/>
    <w:rsid w:val="0012484C"/>
    <w:pPr>
      <w:tabs>
        <w:tab w:val="clear" w:pos="1134"/>
        <w:tab w:val="clear" w:pos="1871"/>
        <w:tab w:val="clear" w:pos="2268"/>
        <w:tab w:val="num" w:pos="425"/>
        <w:tab w:val="left" w:pos="567"/>
      </w:tabs>
      <w:spacing w:before="0" w:after="180"/>
      <w:ind w:left="568" w:hanging="284"/>
    </w:pPr>
    <w:rPr>
      <w:rFonts w:eastAsia="MS Mincho"/>
      <w:sz w:val="20"/>
    </w:rPr>
  </w:style>
  <w:style w:type="paragraph" w:customStyle="1" w:styleId="PL">
    <w:name w:val="PL"/>
    <w:rsid w:val="001248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val="en-GB" w:eastAsia="en-US"/>
    </w:rPr>
  </w:style>
  <w:style w:type="paragraph" w:styleId="List3">
    <w:name w:val="List 3"/>
    <w:basedOn w:val="Normal"/>
    <w:rsid w:val="0012484C"/>
    <w:pPr>
      <w:tabs>
        <w:tab w:val="clear" w:pos="1134"/>
        <w:tab w:val="clear" w:pos="1871"/>
        <w:tab w:val="clear" w:pos="2268"/>
        <w:tab w:val="left" w:pos="794"/>
        <w:tab w:val="left" w:pos="1191"/>
        <w:tab w:val="left" w:pos="1588"/>
        <w:tab w:val="left" w:pos="1985"/>
      </w:tabs>
      <w:ind w:left="1080" w:hanging="360"/>
      <w:jc w:val="both"/>
    </w:pPr>
    <w:rPr>
      <w:rFonts w:eastAsia="MS Mincho"/>
      <w:lang w:val="fr-FR"/>
    </w:rPr>
  </w:style>
  <w:style w:type="character" w:styleId="CommentReference">
    <w:name w:val="annotation reference"/>
    <w:basedOn w:val="DefaultParagraphFont"/>
    <w:rsid w:val="0012484C"/>
    <w:rPr>
      <w:sz w:val="16"/>
      <w:szCs w:val="16"/>
    </w:rPr>
  </w:style>
  <w:style w:type="paragraph" w:styleId="CommentText">
    <w:name w:val="annotation text"/>
    <w:basedOn w:val="Normal"/>
    <w:link w:val="CommentTextChar"/>
    <w:qFormat/>
    <w:rsid w:val="0012484C"/>
    <w:pPr>
      <w:tabs>
        <w:tab w:val="clear" w:pos="1134"/>
        <w:tab w:val="clear" w:pos="1871"/>
        <w:tab w:val="clear" w:pos="2268"/>
        <w:tab w:val="left" w:pos="794"/>
        <w:tab w:val="left" w:pos="1191"/>
        <w:tab w:val="left" w:pos="1588"/>
        <w:tab w:val="left" w:pos="1985"/>
      </w:tabs>
      <w:jc w:val="both"/>
    </w:pPr>
    <w:rPr>
      <w:rFonts w:eastAsia="MS Mincho"/>
      <w:sz w:val="20"/>
      <w:lang w:val="fr-FR"/>
    </w:rPr>
  </w:style>
  <w:style w:type="character" w:customStyle="1" w:styleId="CommentTextChar">
    <w:name w:val="Comment Text Char"/>
    <w:basedOn w:val="DefaultParagraphFont"/>
    <w:link w:val="CommentText"/>
    <w:qFormat/>
    <w:rsid w:val="0012484C"/>
    <w:rPr>
      <w:rFonts w:ascii="Times New Roman" w:eastAsia="MS Mincho" w:hAnsi="Times New Roman"/>
      <w:lang w:val="fr-FR" w:eastAsia="en-US"/>
    </w:rPr>
  </w:style>
  <w:style w:type="paragraph" w:styleId="CommentSubject">
    <w:name w:val="annotation subject"/>
    <w:basedOn w:val="CommentText"/>
    <w:next w:val="CommentText"/>
    <w:link w:val="CommentSubjectChar"/>
    <w:qFormat/>
    <w:rsid w:val="0012484C"/>
    <w:rPr>
      <w:b/>
      <w:bCs/>
    </w:rPr>
  </w:style>
  <w:style w:type="character" w:customStyle="1" w:styleId="CommentSubjectChar">
    <w:name w:val="Comment Subject Char"/>
    <w:basedOn w:val="CommentTextChar"/>
    <w:link w:val="CommentSubject"/>
    <w:rsid w:val="0012484C"/>
    <w:rPr>
      <w:rFonts w:ascii="Times New Roman" w:eastAsia="MS Mincho" w:hAnsi="Times New Roman"/>
      <w:b/>
      <w:bCs/>
      <w:lang w:val="fr-FR" w:eastAsia="en-US"/>
    </w:rPr>
  </w:style>
  <w:style w:type="paragraph" w:customStyle="1" w:styleId="TAR">
    <w:name w:val="TAR"/>
    <w:basedOn w:val="Normal"/>
    <w:rsid w:val="0012484C"/>
    <w:pPr>
      <w:keepNext/>
      <w:keepLines/>
      <w:tabs>
        <w:tab w:val="clear" w:pos="1134"/>
        <w:tab w:val="clear" w:pos="1871"/>
        <w:tab w:val="clear" w:pos="2268"/>
      </w:tabs>
      <w:spacing w:before="0"/>
      <w:jc w:val="right"/>
    </w:pPr>
    <w:rPr>
      <w:rFonts w:ascii="Arial" w:eastAsia="MS Mincho" w:hAnsi="Arial"/>
      <w:sz w:val="18"/>
      <w:lang w:eastAsia="ja-JP"/>
    </w:rPr>
  </w:style>
  <w:style w:type="character" w:customStyle="1" w:styleId="RectitleChar">
    <w:name w:val="Rec_title Char"/>
    <w:basedOn w:val="DefaultParagraphFont"/>
    <w:link w:val="Rectitle"/>
    <w:locked/>
    <w:rsid w:val="0012484C"/>
    <w:rPr>
      <w:rFonts w:ascii="Times New Roman Bold" w:hAnsi="Times New Roman Bold"/>
      <w:b/>
      <w:sz w:val="28"/>
      <w:lang w:val="en-GB" w:eastAsia="en-US"/>
    </w:rPr>
  </w:style>
  <w:style w:type="character" w:customStyle="1" w:styleId="HeadingiChar">
    <w:name w:val="Heading_i Char"/>
    <w:basedOn w:val="DefaultParagraphFont"/>
    <w:link w:val="Headingi"/>
    <w:locked/>
    <w:rsid w:val="0012484C"/>
    <w:rPr>
      <w:rFonts w:ascii="Times New Roman" w:hAnsi="Times New Roman"/>
      <w:i/>
      <w:sz w:val="24"/>
      <w:lang w:val="en-GB" w:eastAsia="en-US"/>
    </w:rPr>
  </w:style>
  <w:style w:type="character" w:customStyle="1" w:styleId="FigureChar">
    <w:name w:val="Figure Char"/>
    <w:aliases w:val="fig Char"/>
    <w:basedOn w:val="DefaultParagraphFont"/>
    <w:link w:val="Figure"/>
    <w:qFormat/>
    <w:locked/>
    <w:rsid w:val="0012484C"/>
    <w:rPr>
      <w:rFonts w:ascii="Times New Roman" w:hAnsi="Times New Roman"/>
      <w:sz w:val="24"/>
      <w:lang w:val="en-GB" w:eastAsia="en-US"/>
    </w:rPr>
  </w:style>
  <w:style w:type="character" w:customStyle="1" w:styleId="RestitleChar">
    <w:name w:val="Res_title Char"/>
    <w:basedOn w:val="DefaultParagraphFont"/>
    <w:link w:val="Restitle"/>
    <w:locked/>
    <w:rsid w:val="0012484C"/>
    <w:rPr>
      <w:rFonts w:ascii="Times New Roman Bold" w:hAnsi="Times New Roman Bold"/>
      <w:b/>
      <w:sz w:val="28"/>
      <w:lang w:val="en-GB" w:eastAsia="en-US"/>
    </w:rPr>
  </w:style>
  <w:style w:type="paragraph" w:styleId="Index8">
    <w:name w:val="index 8"/>
    <w:basedOn w:val="Normal"/>
    <w:next w:val="Normal"/>
    <w:autoRedefine/>
    <w:unhideWhenUsed/>
    <w:rsid w:val="0012484C"/>
    <w:pPr>
      <w:tabs>
        <w:tab w:val="clear" w:pos="1134"/>
        <w:tab w:val="clear" w:pos="1871"/>
        <w:tab w:val="clear" w:pos="2268"/>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unhideWhenUsed/>
    <w:rsid w:val="0012484C"/>
    <w:pPr>
      <w:tabs>
        <w:tab w:val="clear" w:pos="1134"/>
        <w:tab w:val="clear" w:pos="1871"/>
        <w:tab w:val="clear" w:pos="2268"/>
      </w:tabs>
      <w:overflowPunct/>
      <w:autoSpaceDE/>
      <w:autoSpaceDN/>
      <w:adjustRightInd/>
      <w:spacing w:before="0" w:after="60"/>
      <w:ind w:left="1800" w:hanging="200"/>
      <w:jc w:val="both"/>
      <w:textAlignment w:val="auto"/>
    </w:pPr>
    <w:rPr>
      <w:sz w:val="20"/>
      <w:lang w:eastAsia="de-DE"/>
    </w:rPr>
  </w:style>
  <w:style w:type="paragraph" w:styleId="EndnoteText">
    <w:name w:val="endnote text"/>
    <w:basedOn w:val="Normal"/>
    <w:link w:val="EndnoteTextChar"/>
    <w:unhideWhenUsed/>
    <w:rsid w:val="0012484C"/>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rsid w:val="0012484C"/>
    <w:rPr>
      <w:rFonts w:ascii="Times New Roman" w:hAnsi="Times New Roman"/>
      <w:lang w:val="en-GB" w:eastAsia="de-DE"/>
    </w:rPr>
  </w:style>
  <w:style w:type="paragraph" w:customStyle="1" w:styleId="RecNoBR">
    <w:name w:val="Rec_No_BR"/>
    <w:basedOn w:val="Normal"/>
    <w:next w:val="Normal"/>
    <w:rsid w:val="0012484C"/>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MS Mincho"/>
      <w:caps/>
      <w:sz w:val="28"/>
    </w:rPr>
  </w:style>
  <w:style w:type="paragraph" w:customStyle="1" w:styleId="RecTitleDate">
    <w:name w:val="Rec_Title/Date"/>
    <w:next w:val="Normal"/>
    <w:rsid w:val="0012484C"/>
    <w:pPr>
      <w:keepNext/>
      <w:keepLines/>
      <w:tabs>
        <w:tab w:val="right" w:pos="9696"/>
      </w:tabs>
      <w:overflowPunct w:val="0"/>
      <w:autoSpaceDE w:val="0"/>
      <w:autoSpaceDN w:val="0"/>
      <w:adjustRightInd w:val="0"/>
      <w:spacing w:before="136"/>
      <w:jc w:val="right"/>
    </w:pPr>
    <w:rPr>
      <w:rFonts w:ascii="Times New Roman" w:eastAsia="MS Mincho" w:hAnsi="Times New Roman"/>
      <w:lang w:val="en-GB" w:eastAsia="fr-FR"/>
    </w:rPr>
  </w:style>
  <w:style w:type="paragraph" w:customStyle="1" w:styleId="RecTitleRef">
    <w:name w:val="Rec_Title/Ref"/>
    <w:basedOn w:val="RecTitle0"/>
    <w:next w:val="RecTitleDate"/>
    <w:rsid w:val="0012484C"/>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12484C"/>
    <w:pPr>
      <w:tabs>
        <w:tab w:val="clear" w:pos="1134"/>
        <w:tab w:val="clear" w:pos="1871"/>
        <w:tab w:val="clear" w:pos="2268"/>
        <w:tab w:val="left" w:pos="794"/>
        <w:tab w:val="left" w:pos="1191"/>
        <w:tab w:val="left" w:pos="1588"/>
      </w:tabs>
      <w:spacing w:before="313"/>
      <w:ind w:left="794" w:hanging="794"/>
      <w:jc w:val="both"/>
      <w:textAlignment w:val="auto"/>
      <w:outlineLvl w:val="9"/>
    </w:pPr>
    <w:rPr>
      <w:sz w:val="22"/>
      <w:lang w:eastAsia="fr-FR"/>
    </w:rPr>
  </w:style>
  <w:style w:type="paragraph" w:customStyle="1" w:styleId="PartRef0">
    <w:name w:val="Part_Ref"/>
    <w:basedOn w:val="Normal"/>
    <w:rsid w:val="0012484C"/>
    <w:pPr>
      <w:tabs>
        <w:tab w:val="clear" w:pos="1134"/>
        <w:tab w:val="clear" w:pos="1871"/>
        <w:tab w:val="clear" w:pos="2268"/>
        <w:tab w:val="center" w:pos="4849"/>
        <w:tab w:val="right" w:pos="9696"/>
      </w:tabs>
      <w:spacing w:before="0"/>
      <w:jc w:val="center"/>
      <w:textAlignment w:val="auto"/>
    </w:pPr>
    <w:rPr>
      <w:sz w:val="20"/>
      <w:lang w:eastAsia="fr-FR"/>
    </w:rPr>
  </w:style>
  <w:style w:type="paragraph" w:customStyle="1" w:styleId="PartTitle0">
    <w:name w:val="Part_Title"/>
    <w:basedOn w:val="Normal"/>
    <w:next w:val="Normal"/>
    <w:rsid w:val="0012484C"/>
    <w:pPr>
      <w:tabs>
        <w:tab w:val="clear" w:pos="1134"/>
        <w:tab w:val="clear" w:pos="1871"/>
        <w:tab w:val="clear" w:pos="2268"/>
        <w:tab w:val="left" w:pos="4849"/>
        <w:tab w:val="right" w:pos="9696"/>
      </w:tabs>
      <w:spacing w:before="136" w:after="200"/>
      <w:jc w:val="center"/>
      <w:textAlignment w:val="auto"/>
    </w:pPr>
    <w:rPr>
      <w:b/>
      <w:lang w:eastAsia="fr-FR"/>
    </w:rPr>
  </w:style>
  <w:style w:type="paragraph" w:customStyle="1" w:styleId="RepTitle0">
    <w:name w:val="Rep_Title"/>
    <w:basedOn w:val="RecTitle0"/>
    <w:next w:val="RepTitleRef"/>
    <w:rsid w:val="0012484C"/>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12484C"/>
    <w:pPr>
      <w:keepNext/>
      <w:keepLines/>
      <w:tabs>
        <w:tab w:val="center" w:pos="4849"/>
        <w:tab w:val="right" w:pos="9696"/>
      </w:tabs>
      <w:overflowPunct w:val="0"/>
      <w:autoSpaceDE w:val="0"/>
      <w:autoSpaceDN w:val="0"/>
      <w:adjustRightInd w:val="0"/>
      <w:spacing w:before="136"/>
      <w:jc w:val="center"/>
    </w:pPr>
    <w:rPr>
      <w:rFonts w:ascii="Times New Roman" w:eastAsia="MS Mincho" w:hAnsi="Times New Roman"/>
      <w:lang w:val="en-GB" w:eastAsia="fr-FR"/>
    </w:rPr>
  </w:style>
  <w:style w:type="paragraph" w:customStyle="1" w:styleId="RepTitleDate">
    <w:name w:val="Rep_Title/Date"/>
    <w:basedOn w:val="RecTitleDate"/>
    <w:next w:val="Normal"/>
    <w:rsid w:val="0012484C"/>
  </w:style>
  <w:style w:type="paragraph" w:customStyle="1" w:styleId="RefDoc">
    <w:name w:val="Ref_Doc"/>
    <w:basedOn w:val="RefText0"/>
    <w:next w:val="RefText0"/>
    <w:rsid w:val="0012484C"/>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12484C"/>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12484C"/>
    <w:pPr>
      <w:keepNext/>
      <w:keepLines/>
      <w:tabs>
        <w:tab w:val="center" w:pos="4849"/>
        <w:tab w:val="right" w:pos="9696"/>
      </w:tabs>
      <w:overflowPunct w:val="0"/>
      <w:autoSpaceDE w:val="0"/>
      <w:autoSpaceDN w:val="0"/>
      <w:adjustRightInd w:val="0"/>
      <w:spacing w:before="136"/>
      <w:jc w:val="center"/>
    </w:pPr>
    <w:rPr>
      <w:rFonts w:ascii="Times New Roman" w:eastAsia="MS Mincho" w:hAnsi="Times New Roman"/>
      <w:lang w:val="en-GB" w:eastAsia="fr-FR"/>
    </w:rPr>
  </w:style>
  <w:style w:type="paragraph" w:customStyle="1" w:styleId="QuestionTitleDate">
    <w:name w:val="Question_Title/Date"/>
    <w:basedOn w:val="RecTitleDate"/>
    <w:next w:val="Normal"/>
    <w:rsid w:val="0012484C"/>
  </w:style>
  <w:style w:type="paragraph" w:customStyle="1" w:styleId="ResTitle0">
    <w:name w:val="Res_Title"/>
    <w:basedOn w:val="RecTitle0"/>
    <w:next w:val="Normal"/>
    <w:rsid w:val="0012484C"/>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12484C"/>
    <w:pPr>
      <w:tabs>
        <w:tab w:val="clear" w:pos="1134"/>
        <w:tab w:val="clear" w:pos="1871"/>
        <w:tab w:val="clear" w:pos="2268"/>
        <w:tab w:val="left" w:pos="794"/>
        <w:tab w:val="left" w:pos="1191"/>
        <w:tab w:val="left" w:pos="1588"/>
        <w:tab w:val="left" w:pos="1985"/>
      </w:tabs>
      <w:jc w:val="both"/>
    </w:pPr>
    <w:rPr>
      <w:rFonts w:eastAsia="MS Mincho"/>
      <w:lang w:val="fr-FR" w:eastAsia="fr-FR"/>
    </w:rPr>
  </w:style>
  <w:style w:type="paragraph" w:customStyle="1" w:styleId="ResTitleDate">
    <w:name w:val="Res_Title/Date"/>
    <w:basedOn w:val="RecTitleDate"/>
    <w:next w:val="Normal"/>
    <w:rsid w:val="0012484C"/>
  </w:style>
  <w:style w:type="paragraph" w:customStyle="1" w:styleId="Heading00">
    <w:name w:val="Heading 0"/>
    <w:basedOn w:val="Normal"/>
    <w:next w:val="Normal"/>
    <w:rsid w:val="0012484C"/>
    <w:pPr>
      <w:pageBreakBefore/>
      <w:tabs>
        <w:tab w:val="clear" w:pos="1134"/>
        <w:tab w:val="clear" w:pos="1871"/>
        <w:tab w:val="clear" w:pos="2268"/>
      </w:tabs>
      <w:overflowPunct/>
      <w:autoSpaceDE/>
      <w:autoSpaceDN/>
      <w:adjustRightInd/>
      <w:spacing w:before="6000" w:after="80"/>
      <w:jc w:val="right"/>
      <w:textAlignment w:val="auto"/>
      <w:outlineLvl w:val="0"/>
    </w:pPr>
    <w:rPr>
      <w:rFonts w:ascii="Arial" w:hAnsi="Arial"/>
      <w:b/>
      <w:smallCaps/>
      <w:sz w:val="44"/>
      <w:szCs w:val="44"/>
      <w:lang w:eastAsia="de-DE"/>
    </w:rPr>
  </w:style>
  <w:style w:type="paragraph" w:customStyle="1" w:styleId="QuestionNoBR">
    <w:name w:val="Question_No_BR"/>
    <w:basedOn w:val="RecNoBR"/>
    <w:next w:val="Questiontitle"/>
    <w:rsid w:val="0012484C"/>
    <w:rPr>
      <w:rFonts w:eastAsia="Times New Roman" w:cs="Angsana New"/>
    </w:rPr>
  </w:style>
  <w:style w:type="paragraph" w:customStyle="1" w:styleId="ResNoBR">
    <w:name w:val="Res_No_BR"/>
    <w:basedOn w:val="Normal"/>
    <w:next w:val="Restitle"/>
    <w:rsid w:val="0012484C"/>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paragraph" w:customStyle="1" w:styleId="Header1">
    <w:name w:val="Header1"/>
    <w:basedOn w:val="Header"/>
    <w:rsid w:val="0012484C"/>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RepNoBR">
    <w:name w:val="Rep_No_BR"/>
    <w:basedOn w:val="RecNoBR"/>
    <w:next w:val="Reptitle"/>
    <w:rsid w:val="0012484C"/>
    <w:rPr>
      <w:rFonts w:eastAsia="Batang"/>
    </w:rPr>
  </w:style>
  <w:style w:type="paragraph" w:customStyle="1" w:styleId="object0">
    <w:name w:val="object"/>
    <w:basedOn w:val="Normal"/>
    <w:next w:val="Normal"/>
    <w:rsid w:val="0012484C"/>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HeaderData">
    <w:name w:val="HeaderData"/>
    <w:basedOn w:val="Normal"/>
    <w:rsid w:val="0012484C"/>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rsid w:val="0012484C"/>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HE">
    <w:name w:val="HE"/>
    <w:basedOn w:val="Normal"/>
    <w:rsid w:val="0012484C"/>
    <w:pPr>
      <w:tabs>
        <w:tab w:val="clear" w:pos="1134"/>
        <w:tab w:val="clear" w:pos="1871"/>
        <w:tab w:val="clear" w:pos="2268"/>
      </w:tabs>
      <w:spacing w:before="0"/>
      <w:textAlignment w:val="auto"/>
    </w:pPr>
    <w:rPr>
      <w:rFonts w:eastAsia="MS Mincho"/>
      <w:b/>
      <w:sz w:val="20"/>
      <w:lang w:eastAsia="en-GB"/>
    </w:rPr>
  </w:style>
  <w:style w:type="table" w:styleId="TableTheme">
    <w:name w:val="Table Theme"/>
    <w:basedOn w:val="TableNormal"/>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12484C"/>
    <w:pPr>
      <w:numPr>
        <w:ilvl w:val="4"/>
        <w:numId w:val="4"/>
      </w:numPr>
      <w:tabs>
        <w:tab w:val="clear" w:pos="1134"/>
        <w:tab w:val="clear" w:pos="1871"/>
        <w:tab w:val="clear" w:pos="2268"/>
        <w:tab w:val="left" w:pos="794"/>
        <w:tab w:val="left" w:pos="1191"/>
        <w:tab w:val="left" w:pos="1588"/>
        <w:tab w:val="left" w:pos="1985"/>
      </w:tabs>
      <w:spacing w:before="240"/>
      <w:jc w:val="both"/>
    </w:pPr>
    <w:rPr>
      <w:rFonts w:ascii="Arial Black" w:eastAsia="SimSun" w:hAnsi="Arial Black"/>
      <w:lang w:val="fr-FR"/>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12484C"/>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12484C"/>
    <w:rPr>
      <w:rFonts w:ascii="Times New Roman" w:hAnsi="Times New Roman" w:cs="Times New Roman" w:hint="default"/>
      <w:sz w:val="18"/>
      <w:lang w:val="en-GB" w:eastAsia="en-US" w:bidi="ar-SA"/>
    </w:rPr>
  </w:style>
  <w:style w:type="character" w:customStyle="1" w:styleId="hps">
    <w:name w:val="hps"/>
    <w:basedOn w:val="DefaultParagraphFont"/>
    <w:rsid w:val="0012484C"/>
    <w:rPr>
      <w:rFonts w:ascii="Times New Roman" w:hAnsi="Times New Roman" w:cs="Times New Roman" w:hint="default"/>
    </w:rPr>
  </w:style>
  <w:style w:type="paragraph" w:styleId="Date">
    <w:name w:val="Date"/>
    <w:basedOn w:val="Normal"/>
    <w:link w:val="DateChar"/>
    <w:rsid w:val="0012484C"/>
    <w:pPr>
      <w:tabs>
        <w:tab w:val="clear" w:pos="1134"/>
        <w:tab w:val="clear" w:pos="1871"/>
        <w:tab w:val="clear" w:pos="2268"/>
        <w:tab w:val="left" w:pos="794"/>
        <w:tab w:val="left" w:pos="1191"/>
        <w:tab w:val="left" w:pos="1588"/>
        <w:tab w:val="left" w:pos="1985"/>
      </w:tabs>
      <w:jc w:val="both"/>
    </w:pPr>
    <w:rPr>
      <w:rFonts w:eastAsia="MS Mincho"/>
      <w:lang w:val="fr-FR"/>
    </w:rPr>
  </w:style>
  <w:style w:type="character" w:customStyle="1" w:styleId="DateChar">
    <w:name w:val="Date Char"/>
    <w:basedOn w:val="DefaultParagraphFont"/>
    <w:link w:val="Date"/>
    <w:rsid w:val="0012484C"/>
    <w:rPr>
      <w:rFonts w:ascii="Times New Roman" w:eastAsia="MS Mincho" w:hAnsi="Times New Roman"/>
      <w:sz w:val="24"/>
      <w:lang w:val="fr-FR" w:eastAsia="en-US"/>
    </w:rPr>
  </w:style>
  <w:style w:type="character" w:customStyle="1" w:styleId="TANChar">
    <w:name w:val="TAN Char"/>
    <w:link w:val="TAN"/>
    <w:rsid w:val="0012484C"/>
    <w:rPr>
      <w:rFonts w:ascii="Arial" w:eastAsia="MS Mincho" w:hAnsi="Arial"/>
      <w:sz w:val="18"/>
      <w:lang w:val="en-GB" w:eastAsia="en-US"/>
    </w:rPr>
  </w:style>
  <w:style w:type="paragraph" w:customStyle="1" w:styleId="ZG">
    <w:name w:val="ZG"/>
    <w:rsid w:val="0012484C"/>
    <w:pPr>
      <w:framePr w:wrap="notBeside" w:vAnchor="page" w:hAnchor="margin" w:xAlign="right" w:y="6805"/>
      <w:widowControl w:val="0"/>
      <w:jc w:val="right"/>
    </w:pPr>
    <w:rPr>
      <w:rFonts w:ascii="Arial" w:hAnsi="Arial"/>
      <w:noProof/>
      <w:lang w:val="en-GB" w:eastAsia="en-US"/>
    </w:rPr>
  </w:style>
  <w:style w:type="paragraph" w:customStyle="1" w:styleId="ZT">
    <w:name w:val="ZT"/>
    <w:rsid w:val="0012484C"/>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12484C"/>
    <w:pPr>
      <w:framePr w:wrap="notBeside" w:vAnchor="page" w:hAnchor="margin" w:xAlign="center" w:y="6805"/>
      <w:widowControl w:val="0"/>
    </w:pPr>
    <w:rPr>
      <w:rFonts w:ascii="Arial" w:hAnsi="Arial"/>
      <w:noProof/>
      <w:lang w:val="en-GB" w:eastAsia="en-US"/>
    </w:rPr>
  </w:style>
  <w:style w:type="character" w:customStyle="1" w:styleId="TALCar">
    <w:name w:val="TAL Car"/>
    <w:link w:val="TAL"/>
    <w:rsid w:val="0012484C"/>
    <w:rPr>
      <w:rFonts w:ascii="Arial" w:eastAsia="MS Mincho" w:hAnsi="Arial"/>
      <w:sz w:val="18"/>
      <w:lang w:val="en-GB" w:eastAsia="en-US"/>
    </w:rPr>
  </w:style>
  <w:style w:type="paragraph" w:customStyle="1" w:styleId="TdocHeading1">
    <w:name w:val="Tdoc_Heading_1"/>
    <w:basedOn w:val="Heading1"/>
    <w:next w:val="Normal"/>
    <w:autoRedefine/>
    <w:rsid w:val="0012484C"/>
    <w:pPr>
      <w:keepLines w:val="0"/>
      <w:numPr>
        <w:numId w:val="5"/>
      </w:numPr>
      <w:tabs>
        <w:tab w:val="clear" w:pos="1134"/>
        <w:tab w:val="clear" w:pos="1871"/>
        <w:tab w:val="clear" w:pos="2268"/>
      </w:tabs>
      <w:spacing w:before="240" w:after="180"/>
    </w:pPr>
    <w:rPr>
      <w:rFonts w:ascii="Arial" w:eastAsiaTheme="minorEastAsia" w:hAnsi="Arial"/>
      <w:noProof/>
      <w:kern w:val="28"/>
      <w:sz w:val="24"/>
      <w:lang w:val="en-US" w:eastAsia="ja-JP"/>
    </w:rPr>
  </w:style>
  <w:style w:type="paragraph" w:customStyle="1" w:styleId="TdocHeading3">
    <w:name w:val="Tdoc_Heading_3"/>
    <w:basedOn w:val="TdocHeading2"/>
    <w:next w:val="Normal"/>
    <w:rsid w:val="0012484C"/>
    <w:pPr>
      <w:numPr>
        <w:ilvl w:val="2"/>
      </w:numPr>
    </w:pPr>
    <w:rPr>
      <w:sz w:val="20"/>
    </w:rPr>
  </w:style>
  <w:style w:type="paragraph" w:customStyle="1" w:styleId="TdocHeading2">
    <w:name w:val="Tdoc_Heading_2"/>
    <w:basedOn w:val="TdocHeading1"/>
    <w:next w:val="Normal"/>
    <w:rsid w:val="0012484C"/>
    <w:pPr>
      <w:numPr>
        <w:ilvl w:val="1"/>
      </w:numPr>
      <w:overflowPunct/>
      <w:autoSpaceDE/>
      <w:autoSpaceDN/>
      <w:adjustRightInd/>
      <w:spacing w:before="180"/>
      <w:textAlignment w:val="auto"/>
    </w:pPr>
    <w:rPr>
      <w:rFonts w:eastAsia="MS Mincho"/>
      <w:noProof w:val="0"/>
      <w:sz w:val="22"/>
      <w:lang w:val="en-GB" w:eastAsia="en-US"/>
    </w:rPr>
  </w:style>
  <w:style w:type="paragraph" w:styleId="PlainText">
    <w:name w:val="Plain Text"/>
    <w:basedOn w:val="Normal"/>
    <w:link w:val="PlainTextChar"/>
    <w:unhideWhenUsed/>
    <w:rsid w:val="0012484C"/>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12484C"/>
    <w:rPr>
      <w:rFonts w:ascii="Calibri" w:eastAsiaTheme="minorHAnsi" w:hAnsi="Calibri" w:cs="Calibri"/>
      <w:sz w:val="22"/>
      <w:szCs w:val="22"/>
      <w:lang w:eastAsia="en-US"/>
    </w:rPr>
  </w:style>
  <w:style w:type="character" w:customStyle="1" w:styleId="PlainTextChar1">
    <w:name w:val="Plain Text Char1"/>
    <w:basedOn w:val="DefaultParagraphFont"/>
    <w:rsid w:val="0012484C"/>
    <w:rPr>
      <w:rFonts w:ascii="Consolas" w:hAnsi="Consolas" w:cs="Consolas"/>
      <w:sz w:val="21"/>
      <w:szCs w:val="21"/>
      <w:lang w:val="en-GB" w:eastAsia="en-US"/>
    </w:rPr>
  </w:style>
  <w:style w:type="paragraph" w:styleId="NormalWeb">
    <w:name w:val="Normal (Web)"/>
    <w:basedOn w:val="Normal"/>
    <w:uiPriority w:val="99"/>
    <w:unhideWhenUsed/>
    <w:qFormat/>
    <w:rsid w:val="0012484C"/>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shorttext">
    <w:name w:val="short_text"/>
    <w:basedOn w:val="DefaultParagraphFont"/>
    <w:rsid w:val="0012484C"/>
  </w:style>
  <w:style w:type="paragraph" w:customStyle="1" w:styleId="StyleHeading1Complex11pt">
    <w:name w:val="Style Heading 1 + (Complex) 11 pt"/>
    <w:basedOn w:val="Heading1"/>
    <w:rsid w:val="0012484C"/>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eastAsiaTheme="minorEastAsia" w:hAnsi="Arial"/>
      <w:bCs/>
      <w:kern w:val="28"/>
      <w:sz w:val="22"/>
      <w:szCs w:val="22"/>
      <w:lang w:eastAsia="fr-FR"/>
    </w:rPr>
  </w:style>
  <w:style w:type="paragraph" w:styleId="TOCHeading">
    <w:name w:val="TOC Heading"/>
    <w:basedOn w:val="Heading1"/>
    <w:next w:val="Normal"/>
    <w:uiPriority w:val="39"/>
    <w:unhideWhenUsed/>
    <w:qFormat/>
    <w:rsid w:val="0012484C"/>
    <w:pPr>
      <w:spacing w:before="480"/>
      <w:ind w:left="0" w:firstLine="0"/>
      <w:outlineLvl w:val="9"/>
    </w:pPr>
    <w:rPr>
      <w:rFonts w:asciiTheme="majorHAnsi" w:eastAsiaTheme="majorEastAsia" w:hAnsiTheme="majorHAnsi" w:cstheme="majorBidi"/>
      <w:bCs/>
      <w:color w:val="365F91" w:themeColor="accent1" w:themeShade="BF"/>
      <w:szCs w:val="28"/>
    </w:rPr>
  </w:style>
  <w:style w:type="paragraph" w:customStyle="1" w:styleId="Guidance">
    <w:name w:val="Guidance"/>
    <w:basedOn w:val="Normal"/>
    <w:link w:val="GuidanceChar"/>
    <w:rsid w:val="0012484C"/>
    <w:pPr>
      <w:tabs>
        <w:tab w:val="clear" w:pos="1134"/>
        <w:tab w:val="clear" w:pos="1871"/>
        <w:tab w:val="clear" w:pos="2268"/>
      </w:tabs>
      <w:overflowPunct/>
      <w:autoSpaceDE/>
      <w:autoSpaceDN/>
      <w:adjustRightInd/>
      <w:spacing w:before="0" w:after="180"/>
      <w:textAlignment w:val="auto"/>
    </w:pPr>
    <w:rPr>
      <w:rFonts w:eastAsia="MS Mincho"/>
      <w:i/>
      <w:color w:val="0000FF"/>
      <w:sz w:val="20"/>
    </w:rPr>
  </w:style>
  <w:style w:type="character" w:customStyle="1" w:styleId="GuidanceChar">
    <w:name w:val="Guidance Char"/>
    <w:link w:val="Guidance"/>
    <w:rsid w:val="0012484C"/>
    <w:rPr>
      <w:rFonts w:ascii="Times New Roman" w:eastAsia="MS Mincho" w:hAnsi="Times New Roman"/>
      <w:i/>
      <w:color w:val="0000FF"/>
      <w:lang w:val="en-GB" w:eastAsia="en-US"/>
    </w:rPr>
  </w:style>
  <w:style w:type="character" w:customStyle="1" w:styleId="TALChar">
    <w:name w:val="TAL Char"/>
    <w:rsid w:val="0012484C"/>
    <w:rPr>
      <w:rFonts w:ascii="Arial" w:eastAsia="MS Mincho" w:hAnsi="Arial"/>
      <w:sz w:val="18"/>
      <w:lang w:val="en-GB" w:eastAsia="en-US" w:bidi="ar-SA"/>
    </w:rPr>
  </w:style>
  <w:style w:type="character" w:customStyle="1" w:styleId="ZGSM">
    <w:name w:val="ZGSM"/>
    <w:rsid w:val="0012484C"/>
  </w:style>
  <w:style w:type="paragraph" w:customStyle="1" w:styleId="ZD">
    <w:name w:val="ZD"/>
    <w:rsid w:val="0012484C"/>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12484C"/>
    <w:pPr>
      <w:pBdr>
        <w:top w:val="single" w:sz="12" w:space="3" w:color="auto"/>
      </w:pBdr>
      <w:tabs>
        <w:tab w:val="clear" w:pos="1134"/>
        <w:tab w:val="clear" w:pos="1871"/>
        <w:tab w:val="clear" w:pos="2268"/>
      </w:tabs>
      <w:overflowPunct/>
      <w:autoSpaceDE/>
      <w:autoSpaceDN/>
      <w:adjustRightInd/>
      <w:spacing w:before="240" w:after="180"/>
      <w:textAlignment w:val="auto"/>
      <w:outlineLvl w:val="9"/>
    </w:pPr>
    <w:rPr>
      <w:rFonts w:ascii="Arial" w:eastAsia="MS Mincho" w:hAnsi="Arial"/>
      <w:b w:val="0"/>
      <w:sz w:val="36"/>
    </w:rPr>
  </w:style>
  <w:style w:type="paragraph" w:styleId="ListNumber2">
    <w:name w:val="List Number 2"/>
    <w:aliases w:val="ln2"/>
    <w:basedOn w:val="ListNumber"/>
    <w:rsid w:val="0012484C"/>
    <w:pPr>
      <w:ind w:left="851"/>
    </w:pPr>
  </w:style>
  <w:style w:type="paragraph" w:styleId="ListNumber">
    <w:name w:val="List Number"/>
    <w:aliases w:val="ln"/>
    <w:basedOn w:val="List"/>
    <w:rsid w:val="0012484C"/>
    <w:pPr>
      <w:tabs>
        <w:tab w:val="clear" w:pos="1701"/>
        <w:tab w:val="clear" w:pos="2127"/>
      </w:tabs>
      <w:spacing w:before="0" w:after="180"/>
      <w:ind w:left="568" w:hanging="284"/>
    </w:pPr>
    <w:rPr>
      <w:sz w:val="20"/>
    </w:rPr>
  </w:style>
  <w:style w:type="paragraph" w:customStyle="1" w:styleId="LD">
    <w:name w:val="LD"/>
    <w:rsid w:val="0012484C"/>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12484C"/>
    <w:pPr>
      <w:keepLines/>
      <w:tabs>
        <w:tab w:val="clear" w:pos="1134"/>
        <w:tab w:val="clear" w:pos="1871"/>
        <w:tab w:val="clear" w:pos="2268"/>
      </w:tabs>
      <w:overflowPunct/>
      <w:autoSpaceDE/>
      <w:autoSpaceDN/>
      <w:adjustRightInd/>
      <w:spacing w:before="0" w:after="180"/>
      <w:ind w:left="1702" w:hanging="1418"/>
      <w:textAlignment w:val="auto"/>
    </w:pPr>
    <w:rPr>
      <w:rFonts w:eastAsia="MS Mincho"/>
      <w:sz w:val="20"/>
    </w:rPr>
  </w:style>
  <w:style w:type="paragraph" w:customStyle="1" w:styleId="NW">
    <w:name w:val="NW"/>
    <w:basedOn w:val="NO"/>
    <w:rsid w:val="0012484C"/>
    <w:pPr>
      <w:overflowPunct/>
      <w:autoSpaceDE/>
      <w:autoSpaceDN/>
      <w:adjustRightInd/>
      <w:spacing w:after="0"/>
      <w:textAlignment w:val="auto"/>
    </w:pPr>
  </w:style>
  <w:style w:type="paragraph" w:customStyle="1" w:styleId="EW">
    <w:name w:val="EW"/>
    <w:basedOn w:val="EX"/>
    <w:rsid w:val="0012484C"/>
    <w:pPr>
      <w:spacing w:after="0"/>
    </w:pPr>
  </w:style>
  <w:style w:type="paragraph" w:styleId="ListBullet2">
    <w:name w:val="List Bullet 2"/>
    <w:aliases w:val="lb2"/>
    <w:basedOn w:val="ListBullet"/>
    <w:rsid w:val="0012484C"/>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ZA">
    <w:name w:val="ZA"/>
    <w:rsid w:val="0012484C"/>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12484C"/>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12484C"/>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aliases w:val="WHYLESS_caption Char,Légende french Char,Légende french Carattere Char,Figures Char Char,Caption Char Char Char1,Légende-figure Char1,Figure Caption Char,cap1 Char,cap2 Char"/>
    <w:link w:val="TF"/>
    <w:rsid w:val="0012484C"/>
    <w:rPr>
      <w:rFonts w:ascii="Arial" w:eastAsia="MS Mincho" w:hAnsi="Arial"/>
      <w:b/>
      <w:lang w:val="en-GB" w:eastAsia="en-GB"/>
    </w:rPr>
  </w:style>
  <w:style w:type="paragraph" w:styleId="ListBullet3">
    <w:name w:val="List Bullet 3"/>
    <w:aliases w:val="lb3"/>
    <w:basedOn w:val="ListBullet2"/>
    <w:rsid w:val="0012484C"/>
    <w:pPr>
      <w:ind w:left="1135"/>
    </w:pPr>
  </w:style>
  <w:style w:type="paragraph" w:styleId="List4">
    <w:name w:val="List 4"/>
    <w:basedOn w:val="List3"/>
    <w:rsid w:val="0012484C"/>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rsid w:val="0012484C"/>
    <w:pPr>
      <w:ind w:left="1702"/>
    </w:pPr>
  </w:style>
  <w:style w:type="paragraph" w:styleId="ListBullet4">
    <w:name w:val="List Bullet 4"/>
    <w:basedOn w:val="ListBullet3"/>
    <w:rsid w:val="0012484C"/>
    <w:pPr>
      <w:ind w:left="1418"/>
    </w:pPr>
  </w:style>
  <w:style w:type="paragraph" w:styleId="ListBullet5">
    <w:name w:val="List Bullet 5"/>
    <w:basedOn w:val="ListBullet4"/>
    <w:rsid w:val="0012484C"/>
    <w:pPr>
      <w:ind w:left="1702"/>
    </w:pPr>
  </w:style>
  <w:style w:type="paragraph" w:customStyle="1" w:styleId="ZTD">
    <w:name w:val="ZTD"/>
    <w:basedOn w:val="ZB"/>
    <w:rsid w:val="0012484C"/>
    <w:pPr>
      <w:framePr w:hRule="auto" w:wrap="notBeside" w:y="852"/>
    </w:pPr>
    <w:rPr>
      <w:i w:val="0"/>
      <w:sz w:val="40"/>
    </w:rPr>
  </w:style>
  <w:style w:type="paragraph" w:customStyle="1" w:styleId="ZV">
    <w:name w:val="ZV"/>
    <w:basedOn w:val="ZU"/>
    <w:rsid w:val="0012484C"/>
    <w:pPr>
      <w:framePr w:wrap="notBeside" w:y="16161"/>
    </w:pPr>
  </w:style>
  <w:style w:type="paragraph" w:customStyle="1" w:styleId="INDENT1">
    <w:name w:val="INDENT1"/>
    <w:basedOn w:val="Normal"/>
    <w:rsid w:val="0012484C"/>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INDENT2">
    <w:name w:val="INDENT2"/>
    <w:basedOn w:val="Normal"/>
    <w:rsid w:val="0012484C"/>
    <w:pPr>
      <w:tabs>
        <w:tab w:val="clear" w:pos="1134"/>
        <w:tab w:val="clear" w:pos="1871"/>
        <w:tab w:val="clear" w:pos="2268"/>
      </w:tabs>
      <w:overflowPunct/>
      <w:autoSpaceDE/>
      <w:autoSpaceDN/>
      <w:adjustRightInd/>
      <w:spacing w:before="0" w:after="180"/>
      <w:ind w:left="1135" w:hanging="284"/>
      <w:textAlignment w:val="auto"/>
    </w:pPr>
    <w:rPr>
      <w:rFonts w:eastAsia="MS Mincho"/>
      <w:sz w:val="20"/>
    </w:rPr>
  </w:style>
  <w:style w:type="paragraph" w:customStyle="1" w:styleId="INDENT3">
    <w:name w:val="INDENT3"/>
    <w:basedOn w:val="Normal"/>
    <w:rsid w:val="0012484C"/>
    <w:pPr>
      <w:tabs>
        <w:tab w:val="clear" w:pos="1134"/>
        <w:tab w:val="clear" w:pos="1871"/>
        <w:tab w:val="clear" w:pos="2268"/>
      </w:tabs>
      <w:overflowPunct/>
      <w:autoSpaceDE/>
      <w:autoSpaceDN/>
      <w:adjustRightInd/>
      <w:spacing w:before="0" w:after="180"/>
      <w:ind w:left="1701" w:hanging="567"/>
      <w:textAlignment w:val="auto"/>
    </w:pPr>
    <w:rPr>
      <w:rFonts w:eastAsia="MS Mincho"/>
      <w:sz w:val="20"/>
    </w:rPr>
  </w:style>
  <w:style w:type="paragraph" w:customStyle="1" w:styleId="RecCCITT">
    <w:name w:val="Rec_CCITT_#"/>
    <w:basedOn w:val="Normal"/>
    <w:rsid w:val="0012484C"/>
    <w:pPr>
      <w:keepNext/>
      <w:keepLines/>
      <w:tabs>
        <w:tab w:val="clear" w:pos="1134"/>
        <w:tab w:val="clear" w:pos="1871"/>
        <w:tab w:val="clear" w:pos="2268"/>
      </w:tabs>
      <w:overflowPunct/>
      <w:autoSpaceDE/>
      <w:autoSpaceDN/>
      <w:adjustRightInd/>
      <w:spacing w:before="0" w:after="180"/>
      <w:textAlignment w:val="auto"/>
    </w:pPr>
    <w:rPr>
      <w:rFonts w:eastAsia="MS Mincho"/>
      <w:b/>
      <w:sz w:val="20"/>
    </w:rPr>
  </w:style>
  <w:style w:type="paragraph" w:customStyle="1" w:styleId="TAJ">
    <w:name w:val="TAJ"/>
    <w:basedOn w:val="TH"/>
    <w:rsid w:val="0012484C"/>
    <w:pPr>
      <w:overflowPunct/>
      <w:autoSpaceDE/>
      <w:autoSpaceDN/>
      <w:adjustRightInd/>
      <w:textAlignment w:val="auto"/>
    </w:pPr>
    <w:rPr>
      <w:lang w:eastAsia="en-US"/>
    </w:rPr>
  </w:style>
  <w:style w:type="character" w:customStyle="1" w:styleId="msoins0">
    <w:name w:val="msoins"/>
    <w:rsid w:val="0012484C"/>
  </w:style>
  <w:style w:type="paragraph" w:customStyle="1" w:styleId="FL">
    <w:name w:val="FL"/>
    <w:basedOn w:val="Normal"/>
    <w:rsid w:val="0012484C"/>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Norma">
    <w:name w:val="Norma"/>
    <w:basedOn w:val="Heading1"/>
    <w:rsid w:val="0012484C"/>
    <w:pPr>
      <w:pBdr>
        <w:top w:val="single" w:sz="12" w:space="3" w:color="auto"/>
      </w:pBdr>
      <w:tabs>
        <w:tab w:val="clear" w:pos="1134"/>
        <w:tab w:val="clear" w:pos="1871"/>
        <w:tab w:val="clear" w:pos="2268"/>
      </w:tabs>
      <w:overflowPunct/>
      <w:autoSpaceDE/>
      <w:autoSpaceDN/>
      <w:adjustRightInd/>
      <w:spacing w:before="240" w:after="180"/>
      <w:textAlignment w:val="auto"/>
    </w:pPr>
    <w:rPr>
      <w:rFonts w:ascii="Arial" w:eastAsia="MS Mincho" w:hAnsi="Arial"/>
      <w:b w:val="0"/>
      <w:sz w:val="36"/>
    </w:rPr>
  </w:style>
  <w:style w:type="paragraph" w:customStyle="1" w:styleId="MTDisplayEquation">
    <w:name w:val="MTDisplayEquation"/>
    <w:basedOn w:val="Normal"/>
    <w:link w:val="MTDisplayEquationChar"/>
    <w:rsid w:val="0012484C"/>
    <w:pPr>
      <w:tabs>
        <w:tab w:val="clear" w:pos="1134"/>
        <w:tab w:val="clear" w:pos="1871"/>
        <w:tab w:val="clear" w:pos="2268"/>
        <w:tab w:val="center" w:pos="4820"/>
        <w:tab w:val="right" w:pos="9640"/>
      </w:tabs>
      <w:overflowPunct/>
      <w:autoSpaceDE/>
      <w:autoSpaceDN/>
      <w:adjustRightInd/>
      <w:spacing w:before="0" w:after="180"/>
      <w:textAlignment w:val="auto"/>
    </w:pPr>
    <w:rPr>
      <w:rFonts w:eastAsia="MS Mincho"/>
      <w:sz w:val="20"/>
      <w:lang w:eastAsia="en-GB"/>
    </w:rPr>
  </w:style>
  <w:style w:type="paragraph" w:customStyle="1" w:styleId="Meetingcaption">
    <w:name w:val="Meeting caption"/>
    <w:basedOn w:val="Normal"/>
    <w:rsid w:val="0012484C"/>
    <w:pPr>
      <w:framePr w:w="4120" w:hSpace="141" w:wrap="auto"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s>
      <w:overflowPunct/>
      <w:autoSpaceDE/>
      <w:autoSpaceDN/>
      <w:adjustRightInd/>
      <w:spacing w:before="0" w:after="120"/>
      <w:textAlignment w:val="auto"/>
    </w:pPr>
    <w:rPr>
      <w:rFonts w:eastAsia="MS Mincho"/>
      <w:sz w:val="20"/>
      <w:lang w:val="fr-FR"/>
    </w:rPr>
  </w:style>
  <w:style w:type="paragraph" w:customStyle="1" w:styleId="ZchnZchn">
    <w:name w:val="Zchn Zchn"/>
    <w:rsid w:val="0012484C"/>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rsid w:val="0012484C"/>
    <w:pPr>
      <w:tabs>
        <w:tab w:val="clear" w:pos="1134"/>
        <w:tab w:val="clear" w:pos="1871"/>
        <w:tab w:val="clear" w:pos="2268"/>
      </w:tabs>
      <w:overflowPunct/>
      <w:autoSpaceDE/>
      <w:autoSpaceDN/>
      <w:adjustRightInd/>
      <w:spacing w:before="0" w:after="180"/>
      <w:textAlignment w:val="auto"/>
    </w:pPr>
    <w:rPr>
      <w:rFonts w:ascii="Arial" w:eastAsia="MS Mincho" w:hAnsi="Arial" w:cs="Arial"/>
      <w:b/>
      <w:sz w:val="20"/>
    </w:rPr>
  </w:style>
  <w:style w:type="table" w:customStyle="1" w:styleId="TableGrid1">
    <w:name w:val="Table Grid1"/>
    <w:basedOn w:val="TableNormal"/>
    <w:next w:val="TableGrid"/>
    <w:rsid w:val="0012484C"/>
    <w:pPr>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12484C"/>
    <w:pPr>
      <w:ind w:left="720"/>
      <w:contextualSpacing/>
    </w:pPr>
    <w:rPr>
      <w:rFonts w:eastAsia="SimSun"/>
    </w:rPr>
  </w:style>
  <w:style w:type="paragraph" w:customStyle="1" w:styleId="tdoc-header">
    <w:name w:val="tdoc-header"/>
    <w:rsid w:val="0012484C"/>
    <w:rPr>
      <w:rFonts w:ascii="Arial" w:eastAsia="MS Mincho" w:hAnsi="Arial"/>
      <w:noProof/>
      <w:sz w:val="24"/>
      <w:lang w:val="en-GB" w:eastAsia="en-US"/>
    </w:rPr>
  </w:style>
  <w:style w:type="paragraph" w:customStyle="1" w:styleId="p20">
    <w:name w:val="p20"/>
    <w:basedOn w:val="Normal"/>
    <w:rsid w:val="0012484C"/>
    <w:pPr>
      <w:tabs>
        <w:tab w:val="clear" w:pos="1134"/>
        <w:tab w:val="clear" w:pos="1871"/>
        <w:tab w:val="clear" w:pos="2268"/>
      </w:tabs>
      <w:overflowPunct/>
      <w:autoSpaceDE/>
      <w:autoSpaceDN/>
      <w:adjustRightInd/>
      <w:snapToGrid w:val="0"/>
      <w:spacing w:before="0"/>
    </w:pPr>
    <w:rPr>
      <w:rFonts w:ascii="Arial" w:eastAsia="SimSun" w:hAnsi="Arial" w:cs="Arial"/>
      <w:sz w:val="18"/>
      <w:szCs w:val="18"/>
      <w:lang w:val="en-US" w:eastAsia="zh-CN"/>
    </w:rPr>
  </w:style>
  <w:style w:type="paragraph" w:customStyle="1" w:styleId="xl40">
    <w:name w:val="xl40"/>
    <w:basedOn w:val="Normal"/>
    <w:rsid w:val="0012484C"/>
    <w:pPr>
      <w:shd w:val="clear" w:color="000000" w:fill="FFFF0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2484C"/>
    <w:pPr>
      <w:keepNext/>
      <w:numPr>
        <w:numId w:val="9"/>
      </w:numPr>
      <w:tabs>
        <w:tab w:val="clear" w:pos="1134"/>
        <w:tab w:val="clear" w:pos="1871"/>
        <w:tab w:val="clear" w:pos="2268"/>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table" w:customStyle="1" w:styleId="3">
    <w:name w:val="网格型3"/>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
    <w:qFormat/>
    <w:rsid w:val="0012484C"/>
    <w:pPr>
      <w:numPr>
        <w:numId w:val="10"/>
      </w:numPr>
    </w:pPr>
    <w:rPr>
      <w:lang w:eastAsia="ja-JP"/>
    </w:rPr>
  </w:style>
  <w:style w:type="character" w:customStyle="1" w:styleId="1Char">
    <w:name w:val="样式1 Char"/>
    <w:link w:val="1"/>
    <w:rsid w:val="0012484C"/>
    <w:rPr>
      <w:rFonts w:ascii="Arial" w:eastAsia="MS Mincho" w:hAnsi="Arial"/>
      <w:sz w:val="18"/>
      <w:lang w:val="en-GB" w:eastAsia="ja-JP"/>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2484C"/>
    <w:rPr>
      <w:rFonts w:ascii="Arial" w:hAnsi="Arial"/>
      <w:sz w:val="32"/>
      <w:lang w:val="en-GB" w:eastAsia="ja-JP" w:bidi="ar-SA"/>
    </w:rPr>
  </w:style>
  <w:style w:type="paragraph" w:customStyle="1" w:styleId="Separation">
    <w:name w:val="Separation"/>
    <w:basedOn w:val="Heading1"/>
    <w:next w:val="Normal"/>
    <w:rsid w:val="0012484C"/>
    <w:pPr>
      <w:tabs>
        <w:tab w:val="clear" w:pos="1134"/>
        <w:tab w:val="clear" w:pos="1871"/>
        <w:tab w:val="clear" w:pos="2268"/>
      </w:tabs>
      <w:overflowPunct/>
      <w:autoSpaceDE/>
      <w:autoSpaceDN/>
      <w:adjustRightInd/>
      <w:spacing w:before="240" w:after="180"/>
      <w:textAlignment w:val="auto"/>
    </w:pPr>
    <w:rPr>
      <w:rFonts w:ascii="Arial" w:eastAsia="MS Mincho" w:hAnsi="Arial"/>
      <w:color w:val="0000FF"/>
      <w:sz w:val="36"/>
    </w:rPr>
  </w:style>
  <w:style w:type="character" w:customStyle="1" w:styleId="NOCharChar">
    <w:name w:val="NO Char Char"/>
    <w:rsid w:val="0012484C"/>
    <w:rPr>
      <w:lang w:val="en-GB" w:eastAsia="en-US" w:bidi="ar-SA"/>
    </w:rPr>
  </w:style>
  <w:style w:type="character" w:customStyle="1" w:styleId="NOZchn">
    <w:name w:val="NO Zchn"/>
    <w:rsid w:val="0012484C"/>
    <w:rPr>
      <w:lang w:val="en-GB" w:eastAsia="en-US" w:bidi="ar-SA"/>
    </w:rPr>
  </w:style>
  <w:style w:type="character" w:customStyle="1" w:styleId="TAL0">
    <w:name w:val="TAL (文字)"/>
    <w:rsid w:val="0012484C"/>
    <w:rPr>
      <w:rFonts w:ascii="Arial" w:hAnsi="Arial"/>
      <w:sz w:val="18"/>
      <w:lang w:val="en-GB" w:eastAsia="ja-JP" w:bidi="ar-SA"/>
    </w:rPr>
  </w:style>
  <w:style w:type="character" w:customStyle="1" w:styleId="T1Char">
    <w:name w:val="T1 Char"/>
    <w:aliases w:val="Header 6 Char Char"/>
    <w:basedOn w:val="Heading6Char"/>
    <w:rsid w:val="0012484C"/>
    <w:rPr>
      <w:rFonts w:ascii="Arial" w:hAnsi="Arial"/>
      <w:b w:val="0"/>
      <w:bCs/>
      <w:sz w:val="24"/>
      <w:lang w:val="en-GB" w:eastAsia="ja-JP"/>
    </w:rPr>
  </w:style>
  <w:style w:type="character" w:customStyle="1" w:styleId="T1Char1">
    <w:name w:val="T1 Char1"/>
    <w:aliases w:val="Header 6 Char Char1"/>
    <w:basedOn w:val="Heading6Char"/>
    <w:rsid w:val="0012484C"/>
    <w:rPr>
      <w:rFonts w:ascii="Arial" w:hAnsi="Arial"/>
      <w:b w:val="0"/>
      <w:bCs/>
      <w:sz w:val="24"/>
      <w:lang w:val="en-GB"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2484C"/>
    <w:rPr>
      <w:rFonts w:ascii="Arial" w:hAnsi="Arial"/>
      <w:sz w:val="32"/>
      <w:lang w:val="en-GB" w:eastAsia="en-US" w:bidi="ar-SA"/>
    </w:rPr>
  </w:style>
  <w:style w:type="table" w:customStyle="1" w:styleId="Tabellengitternetz1">
    <w:name w:val="Tabellengitternetz1"/>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12484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2484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2484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2484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12484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2484C"/>
    <w:rPr>
      <w:rFonts w:ascii="Arial" w:eastAsia="Batang" w:hAnsi="Arial" w:cs="Times New Roman"/>
      <w:b/>
      <w:bCs/>
      <w:i/>
      <w:iCs/>
      <w:sz w:val="28"/>
      <w:szCs w:val="28"/>
      <w:lang w:val="en-GB" w:eastAsia="en-US" w:bidi="ar-SA"/>
    </w:rPr>
  </w:style>
  <w:style w:type="paragraph" w:customStyle="1" w:styleId="ZchnZchn2">
    <w:name w:val="Zchn Zchn2"/>
    <w:semiHidden/>
    <w:rsid w:val="0012484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12484C"/>
    <w:rPr>
      <w:rFonts w:ascii="Arial" w:hAnsi="Arial"/>
      <w:b w:val="0"/>
      <w:bCs/>
      <w:sz w:val="24"/>
      <w:lang w:val="en-GB" w:eastAsia="ja-JP"/>
    </w:rPr>
  </w:style>
  <w:style w:type="table" w:customStyle="1" w:styleId="TableGrid2">
    <w:name w:val="Table Grid2"/>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2484C"/>
    <w:pPr>
      <w:keepNext w:val="0"/>
      <w:keepLines w:val="0"/>
      <w:tabs>
        <w:tab w:val="clear" w:pos="1871"/>
        <w:tab w:val="clear" w:pos="2268"/>
      </w:tabs>
      <w:overflowPunct/>
      <w:autoSpaceDE/>
      <w:autoSpaceDN/>
      <w:adjustRightInd/>
      <w:spacing w:before="240" w:after="180"/>
      <w:ind w:left="1980" w:hanging="1980"/>
      <w:textAlignment w:val="auto"/>
    </w:pPr>
    <w:rPr>
      <w:rFonts w:ascii="Arial" w:eastAsia="MS Mincho" w:hAnsi="Arial"/>
      <w:b w:val="0"/>
      <w:bCs/>
      <w:sz w:val="20"/>
    </w:rPr>
  </w:style>
  <w:style w:type="paragraph" w:customStyle="1" w:styleId="StyleHeading6After9pt">
    <w:name w:val="Style Heading 6 + After:  9 pt"/>
    <w:basedOn w:val="Heading6"/>
    <w:rsid w:val="0012484C"/>
    <w:pPr>
      <w:keepNext w:val="0"/>
      <w:keepLines w:val="0"/>
      <w:tabs>
        <w:tab w:val="clear" w:pos="1871"/>
        <w:tab w:val="clear" w:pos="2268"/>
      </w:tabs>
      <w:overflowPunct/>
      <w:autoSpaceDE/>
      <w:autoSpaceDN/>
      <w:adjustRightInd/>
      <w:spacing w:before="240" w:after="180"/>
      <w:ind w:left="0" w:firstLine="0"/>
      <w:textAlignment w:val="auto"/>
    </w:pPr>
    <w:rPr>
      <w:rFonts w:ascii="Arial" w:eastAsia="MS Mincho" w:hAnsi="Arial"/>
      <w:b w:val="0"/>
      <w:bCs/>
      <w:sz w:val="20"/>
    </w:rPr>
  </w:style>
  <w:style w:type="table" w:customStyle="1" w:styleId="TableGrid3">
    <w:name w:val="Table Grid3"/>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rsid w:val="0012484C"/>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paragraph" w:customStyle="1" w:styleId="JK-text-simpledoc">
    <w:name w:val="JK - text - simple doc"/>
    <w:basedOn w:val="Normal"/>
    <w:autoRedefine/>
    <w:rsid w:val="0012484C"/>
    <w:pPr>
      <w:numPr>
        <w:numId w:val="11"/>
      </w:numPr>
      <w:tabs>
        <w:tab w:val="clear" w:pos="1134"/>
        <w:tab w:val="clear" w:pos="1871"/>
        <w:tab w:val="clear" w:pos="1980"/>
        <w:tab w:val="clear" w:pos="2268"/>
        <w:tab w:val="num" w:pos="1097"/>
      </w:tabs>
      <w:overflowPunct/>
      <w:autoSpaceDE/>
      <w:autoSpaceDN/>
      <w:adjustRightInd/>
      <w:spacing w:before="0" w:after="120" w:line="288" w:lineRule="auto"/>
      <w:ind w:left="1097" w:hanging="360"/>
      <w:textAlignment w:val="auto"/>
    </w:pPr>
    <w:rPr>
      <w:rFonts w:ascii="Arial" w:eastAsia="SimSun" w:hAnsi="Arial" w:cs="Arial"/>
      <w:sz w:val="20"/>
      <w:lang w:val="en-US"/>
    </w:rPr>
  </w:style>
  <w:style w:type="paragraph" w:customStyle="1" w:styleId="berarbeitung1">
    <w:name w:val="Überarbeitung1"/>
    <w:hidden/>
    <w:semiHidden/>
    <w:rsid w:val="0012484C"/>
    <w:rPr>
      <w:rFonts w:ascii="Times New Roman" w:hAnsi="Times New Roman"/>
      <w:lang w:val="en-GB" w:eastAsia="en-US"/>
    </w:rPr>
  </w:style>
  <w:style w:type="paragraph" w:customStyle="1" w:styleId="2">
    <w:name w:val="吹き出し2"/>
    <w:basedOn w:val="Normal"/>
    <w:semiHidden/>
    <w:rsid w:val="0012484C"/>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character" w:customStyle="1" w:styleId="EXChar">
    <w:name w:val="EX Char"/>
    <w:link w:val="EX"/>
    <w:rsid w:val="0012484C"/>
    <w:rPr>
      <w:rFonts w:ascii="Times New Roman" w:eastAsia="MS Mincho" w:hAnsi="Times New Roman"/>
      <w:lang w:val="en-GB" w:eastAsia="en-US"/>
    </w:rPr>
  </w:style>
  <w:style w:type="paragraph" w:customStyle="1" w:styleId="Verzeichnis91">
    <w:name w:val="Verzeichnis 91"/>
    <w:basedOn w:val="TOC8"/>
    <w:rsid w:val="0012484C"/>
    <w:pPr>
      <w:keepNext/>
      <w:widowControl w:val="0"/>
      <w:tabs>
        <w:tab w:val="clear" w:pos="567"/>
        <w:tab w:val="clear" w:pos="7938"/>
        <w:tab w:val="clear" w:pos="9526"/>
        <w:tab w:val="right" w:leader="dot" w:pos="9639"/>
      </w:tabs>
      <w:spacing w:before="180"/>
      <w:ind w:left="1418" w:right="425" w:hanging="1418"/>
    </w:pPr>
    <w:rPr>
      <w:rFonts w:eastAsia="MS Mincho"/>
      <w:b/>
      <w:noProof/>
      <w:sz w:val="22"/>
      <w:lang w:eastAsia="en-GB"/>
    </w:rPr>
  </w:style>
  <w:style w:type="paragraph" w:customStyle="1" w:styleId="HO">
    <w:name w:val="HO"/>
    <w:basedOn w:val="Normal"/>
    <w:rsid w:val="0012484C"/>
    <w:pPr>
      <w:tabs>
        <w:tab w:val="clear" w:pos="1134"/>
        <w:tab w:val="clear" w:pos="1871"/>
        <w:tab w:val="clear" w:pos="2268"/>
      </w:tabs>
      <w:spacing w:before="0"/>
      <w:jc w:val="right"/>
    </w:pPr>
    <w:rPr>
      <w:rFonts w:eastAsia="MS Mincho"/>
      <w:b/>
      <w:sz w:val="20"/>
      <w:lang w:eastAsia="en-GB"/>
    </w:rPr>
  </w:style>
  <w:style w:type="paragraph" w:customStyle="1" w:styleId="WP">
    <w:name w:val="WP"/>
    <w:basedOn w:val="Normal"/>
    <w:rsid w:val="0012484C"/>
    <w:pPr>
      <w:tabs>
        <w:tab w:val="clear" w:pos="1134"/>
        <w:tab w:val="clear" w:pos="1871"/>
        <w:tab w:val="clear" w:pos="2268"/>
      </w:tabs>
      <w:spacing w:before="0"/>
      <w:jc w:val="both"/>
    </w:pPr>
    <w:rPr>
      <w:rFonts w:eastAsia="MS Mincho"/>
      <w:sz w:val="20"/>
      <w:lang w:eastAsia="en-GB"/>
    </w:rPr>
  </w:style>
  <w:style w:type="paragraph" w:customStyle="1" w:styleId="ZK">
    <w:name w:val="ZK"/>
    <w:rsid w:val="0012484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2484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2484C"/>
    <w:pPr>
      <w:widowControl w:val="0"/>
      <w:tabs>
        <w:tab w:val="clear" w:pos="5954"/>
        <w:tab w:val="clear" w:pos="9639"/>
        <w:tab w:val="center" w:pos="4678"/>
        <w:tab w:val="right" w:pos="9356"/>
      </w:tabs>
      <w:jc w:val="both"/>
    </w:pPr>
    <w:rPr>
      <w:rFonts w:eastAsia="MS Mincho"/>
      <w:caps w:val="0"/>
      <w:noProof w:val="0"/>
      <w:sz w:val="20"/>
      <w:lang w:eastAsia="en-GB"/>
    </w:rPr>
  </w:style>
  <w:style w:type="paragraph" w:customStyle="1" w:styleId="NumberedList">
    <w:name w:val="Numbered List"/>
    <w:basedOn w:val="Para1"/>
    <w:rsid w:val="0012484C"/>
    <w:pPr>
      <w:tabs>
        <w:tab w:val="left" w:pos="360"/>
      </w:tabs>
      <w:ind w:left="360" w:hanging="360"/>
    </w:pPr>
  </w:style>
  <w:style w:type="paragraph" w:customStyle="1" w:styleId="Para1">
    <w:name w:val="Para1"/>
    <w:basedOn w:val="Normal"/>
    <w:rsid w:val="0012484C"/>
    <w:pPr>
      <w:tabs>
        <w:tab w:val="clear" w:pos="1134"/>
        <w:tab w:val="clear" w:pos="1871"/>
        <w:tab w:val="clear" w:pos="2268"/>
      </w:tabs>
      <w:spacing w:after="120"/>
    </w:pPr>
    <w:rPr>
      <w:rFonts w:eastAsia="MS Mincho"/>
      <w:sz w:val="20"/>
      <w:lang w:val="en-US" w:eastAsia="en-GB"/>
    </w:rPr>
  </w:style>
  <w:style w:type="paragraph" w:customStyle="1" w:styleId="Teststep">
    <w:name w:val="Test step"/>
    <w:basedOn w:val="Normal"/>
    <w:rsid w:val="0012484C"/>
    <w:pPr>
      <w:tabs>
        <w:tab w:val="clear" w:pos="1134"/>
        <w:tab w:val="clear" w:pos="1871"/>
        <w:tab w:val="clear" w:pos="2268"/>
        <w:tab w:val="left" w:pos="720"/>
      </w:tabs>
      <w:spacing w:before="0"/>
      <w:ind w:left="720" w:hanging="720"/>
    </w:pPr>
    <w:rPr>
      <w:rFonts w:eastAsia="MS Mincho"/>
      <w:sz w:val="20"/>
      <w:lang w:eastAsia="en-GB"/>
    </w:rPr>
  </w:style>
  <w:style w:type="paragraph" w:customStyle="1" w:styleId="table">
    <w:name w:val="table"/>
    <w:basedOn w:val="Normal"/>
    <w:next w:val="Normal"/>
    <w:rsid w:val="0012484C"/>
    <w:pPr>
      <w:tabs>
        <w:tab w:val="clear" w:pos="1134"/>
        <w:tab w:val="clear" w:pos="1871"/>
        <w:tab w:val="clear" w:pos="2268"/>
      </w:tabs>
      <w:spacing w:before="0"/>
      <w:jc w:val="center"/>
    </w:pPr>
    <w:rPr>
      <w:rFonts w:eastAsia="MS Mincho"/>
      <w:sz w:val="20"/>
      <w:lang w:val="en-US" w:eastAsia="en-GB"/>
    </w:rPr>
  </w:style>
  <w:style w:type="paragraph" w:customStyle="1" w:styleId="t2">
    <w:name w:val="t2"/>
    <w:basedOn w:val="Normal"/>
    <w:rsid w:val="0012484C"/>
    <w:pPr>
      <w:tabs>
        <w:tab w:val="clear" w:pos="1134"/>
        <w:tab w:val="clear" w:pos="1871"/>
        <w:tab w:val="clear" w:pos="2268"/>
      </w:tabs>
      <w:spacing w:before="0"/>
    </w:pPr>
    <w:rPr>
      <w:rFonts w:eastAsia="MS Mincho"/>
      <w:sz w:val="20"/>
      <w:lang w:eastAsia="en-GB"/>
    </w:rPr>
  </w:style>
  <w:style w:type="paragraph" w:styleId="ListNumber5">
    <w:name w:val="List Number 5"/>
    <w:basedOn w:val="Normal"/>
    <w:rsid w:val="0012484C"/>
    <w:pPr>
      <w:tabs>
        <w:tab w:val="clear" w:pos="1134"/>
        <w:tab w:val="clear" w:pos="1871"/>
        <w:tab w:val="clear" w:pos="2268"/>
        <w:tab w:val="num" w:pos="851"/>
        <w:tab w:val="num" w:pos="1800"/>
      </w:tabs>
      <w:spacing w:before="0" w:after="180"/>
      <w:ind w:left="1800" w:hanging="851"/>
    </w:pPr>
    <w:rPr>
      <w:rFonts w:eastAsia="MS Mincho"/>
      <w:sz w:val="20"/>
      <w:lang w:eastAsia="en-GB"/>
    </w:rPr>
  </w:style>
  <w:style w:type="paragraph" w:customStyle="1" w:styleId="Tdoctable">
    <w:name w:val="Tdoc_table"/>
    <w:rsid w:val="0012484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2484C"/>
    <w:pPr>
      <w:spacing w:before="120"/>
      <w:outlineLvl w:val="2"/>
    </w:pPr>
    <w:rPr>
      <w:sz w:val="28"/>
    </w:rPr>
  </w:style>
  <w:style w:type="paragraph" w:customStyle="1" w:styleId="Heading2Head2A2">
    <w:name w:val="Heading 2.Head2A.2"/>
    <w:basedOn w:val="Heading1"/>
    <w:next w:val="Normal"/>
    <w:rsid w:val="0012484C"/>
    <w:pPr>
      <w:tabs>
        <w:tab w:val="clear" w:pos="1134"/>
        <w:tab w:val="clear" w:pos="1871"/>
        <w:tab w:val="clear" w:pos="2268"/>
      </w:tabs>
      <w:spacing w:before="180" w:after="180"/>
      <w:outlineLvl w:val="1"/>
    </w:pPr>
    <w:rPr>
      <w:rFonts w:ascii="Arial" w:eastAsia="SimSun" w:hAnsi="Arial"/>
      <w:b w:val="0"/>
      <w:sz w:val="32"/>
      <w:lang w:eastAsia="es-ES"/>
    </w:rPr>
  </w:style>
  <w:style w:type="paragraph" w:customStyle="1" w:styleId="TitleText">
    <w:name w:val="Title Text"/>
    <w:basedOn w:val="Normal"/>
    <w:next w:val="Normal"/>
    <w:rsid w:val="0012484C"/>
    <w:pPr>
      <w:tabs>
        <w:tab w:val="clear" w:pos="1134"/>
        <w:tab w:val="clear" w:pos="1871"/>
        <w:tab w:val="clear" w:pos="2268"/>
      </w:tabs>
      <w:spacing w:before="0" w:after="220"/>
    </w:pPr>
    <w:rPr>
      <w:rFonts w:eastAsia="MS Mincho"/>
      <w:b/>
      <w:sz w:val="20"/>
      <w:lang w:val="en-US" w:eastAsia="en-GB"/>
    </w:rPr>
  </w:style>
  <w:style w:type="paragraph" w:customStyle="1" w:styleId="berschrift2Head2A2">
    <w:name w:val="Überschrift 2.Head2A.2"/>
    <w:basedOn w:val="Heading1"/>
    <w:next w:val="Normal"/>
    <w:rsid w:val="0012484C"/>
    <w:pPr>
      <w:tabs>
        <w:tab w:val="clear" w:pos="1134"/>
        <w:tab w:val="clear" w:pos="1871"/>
        <w:tab w:val="clear" w:pos="2268"/>
      </w:tabs>
      <w:overflowPunct/>
      <w:autoSpaceDE/>
      <w:autoSpaceDN/>
      <w:adjustRightInd/>
      <w:spacing w:before="180" w:after="180"/>
      <w:textAlignment w:val="auto"/>
      <w:outlineLvl w:val="1"/>
    </w:pPr>
    <w:rPr>
      <w:rFonts w:ascii="Arial" w:eastAsia="MS Mincho" w:hAnsi="Arial"/>
      <w:b w:val="0"/>
      <w:sz w:val="32"/>
      <w:lang w:eastAsia="de-DE"/>
    </w:rPr>
  </w:style>
  <w:style w:type="paragraph" w:customStyle="1" w:styleId="berschrift3h3H3Underrubrik2">
    <w:name w:val="Überschrift 3.h3.H3.Underrubrik2"/>
    <w:basedOn w:val="Heading2"/>
    <w:next w:val="Normal"/>
    <w:rsid w:val="0012484C"/>
    <w:pPr>
      <w:tabs>
        <w:tab w:val="clear" w:pos="1134"/>
        <w:tab w:val="clear" w:pos="1871"/>
        <w:tab w:val="clear" w:pos="2268"/>
      </w:tabs>
      <w:overflowPunct/>
      <w:autoSpaceDE/>
      <w:autoSpaceDN/>
      <w:adjustRightInd/>
      <w:spacing w:before="120" w:after="180"/>
      <w:textAlignment w:val="auto"/>
      <w:outlineLvl w:val="2"/>
    </w:pPr>
    <w:rPr>
      <w:rFonts w:ascii="Arial" w:eastAsia="MS Mincho" w:hAnsi="Arial"/>
      <w:b w:val="0"/>
      <w:sz w:val="28"/>
      <w:lang w:eastAsia="de-DE"/>
    </w:rPr>
  </w:style>
  <w:style w:type="paragraph" w:styleId="ListNumber3">
    <w:name w:val="List Number 3"/>
    <w:aliases w:val="ln3"/>
    <w:basedOn w:val="Normal"/>
    <w:rsid w:val="0012484C"/>
    <w:pPr>
      <w:numPr>
        <w:numId w:val="8"/>
      </w:numPr>
      <w:tabs>
        <w:tab w:val="clear" w:pos="1134"/>
        <w:tab w:val="clear" w:pos="1871"/>
        <w:tab w:val="clear" w:pos="2268"/>
        <w:tab w:val="num" w:pos="926"/>
      </w:tabs>
      <w:spacing w:before="0" w:after="180"/>
      <w:ind w:left="926"/>
    </w:pPr>
    <w:rPr>
      <w:rFonts w:eastAsia="MS Mincho"/>
      <w:sz w:val="20"/>
      <w:lang w:eastAsia="en-GB"/>
    </w:rPr>
  </w:style>
  <w:style w:type="paragraph" w:styleId="ListNumber4">
    <w:name w:val="List Number 4"/>
    <w:basedOn w:val="Normal"/>
    <w:rsid w:val="0012484C"/>
    <w:pPr>
      <w:numPr>
        <w:numId w:val="7"/>
      </w:numPr>
      <w:tabs>
        <w:tab w:val="clear" w:pos="1134"/>
        <w:tab w:val="clear" w:pos="1871"/>
        <w:tab w:val="clear" w:pos="2268"/>
        <w:tab w:val="num" w:pos="1209"/>
      </w:tabs>
      <w:spacing w:before="0" w:after="180"/>
      <w:ind w:left="1209"/>
    </w:pPr>
    <w:rPr>
      <w:rFonts w:eastAsia="MS Mincho"/>
      <w:sz w:val="20"/>
      <w:lang w:eastAsia="en-GB"/>
    </w:rPr>
  </w:style>
  <w:style w:type="character" w:customStyle="1" w:styleId="ZchnZchn5">
    <w:name w:val="Zchn Zchn5"/>
    <w:rsid w:val="0012484C"/>
    <w:rPr>
      <w:rFonts w:ascii="Courier New" w:eastAsia="Batang" w:hAnsi="Courier New"/>
      <w:lang w:val="nb-NO" w:eastAsia="en-US" w:bidi="ar-SA"/>
    </w:rPr>
  </w:style>
  <w:style w:type="paragraph" w:customStyle="1" w:styleId="11">
    <w:name w:val="修订1"/>
    <w:hidden/>
    <w:semiHidden/>
    <w:rsid w:val="0012484C"/>
    <w:rPr>
      <w:rFonts w:ascii="Times New Roman" w:hAnsi="Times New Roman"/>
      <w:lang w:val="en-GB" w:eastAsia="en-US"/>
    </w:rPr>
  </w:style>
  <w:style w:type="numbering" w:customStyle="1" w:styleId="12">
    <w:name w:val="无列表1"/>
    <w:next w:val="NoList"/>
    <w:semiHidden/>
    <w:rsid w:val="0012484C"/>
  </w:style>
  <w:style w:type="paragraph" w:styleId="Title">
    <w:name w:val="Title"/>
    <w:aliases w:val="t"/>
    <w:basedOn w:val="Normal"/>
    <w:next w:val="Normal"/>
    <w:link w:val="TitleChar"/>
    <w:qFormat/>
    <w:rsid w:val="0012484C"/>
    <w:pPr>
      <w:tabs>
        <w:tab w:val="clear" w:pos="1134"/>
        <w:tab w:val="clear" w:pos="1871"/>
        <w:tab w:val="clear" w:pos="2268"/>
      </w:tabs>
      <w:spacing w:before="240" w:after="60"/>
      <w:outlineLvl w:val="0"/>
    </w:pPr>
    <w:rPr>
      <w:rFonts w:ascii="Courier New" w:eastAsia="MS Mincho" w:hAnsi="Courier New"/>
      <w:sz w:val="20"/>
      <w:lang w:val="nb-NO" w:eastAsia="ja-JP"/>
    </w:rPr>
  </w:style>
  <w:style w:type="character" w:customStyle="1" w:styleId="TitleChar">
    <w:name w:val="Title Char"/>
    <w:aliases w:val="t Char"/>
    <w:basedOn w:val="DefaultParagraphFont"/>
    <w:link w:val="Title"/>
    <w:rsid w:val="0012484C"/>
    <w:rPr>
      <w:rFonts w:ascii="Courier New" w:eastAsia="MS Mincho" w:hAnsi="Courier New"/>
      <w:lang w:val="nb-NO" w:eastAsia="ja-JP"/>
    </w:rPr>
  </w:style>
  <w:style w:type="paragraph" w:customStyle="1" w:styleId="PageXofY">
    <w:name w:val="Page X of Y"/>
    <w:rsid w:val="0012484C"/>
    <w:rPr>
      <w:rFonts w:ascii="Times New Roman" w:eastAsia="MS Mincho" w:hAnsi="Times New Roman"/>
      <w:sz w:val="24"/>
      <w:szCs w:val="24"/>
      <w:lang w:val="en-GB" w:eastAsia="ko-KR"/>
    </w:rPr>
  </w:style>
  <w:style w:type="paragraph" w:customStyle="1" w:styleId="Lastprinted">
    <w:name w:val="Last printed"/>
    <w:rsid w:val="0012484C"/>
    <w:rPr>
      <w:rFonts w:ascii="Times New Roman" w:eastAsia="MS Mincho" w:hAnsi="Times New Roman"/>
      <w:sz w:val="24"/>
      <w:szCs w:val="24"/>
      <w:lang w:val="en-GB" w:eastAsia="ko-KR"/>
    </w:rPr>
  </w:style>
  <w:style w:type="paragraph" w:customStyle="1" w:styleId="Lastsavedby">
    <w:name w:val="Last saved by"/>
    <w:rsid w:val="0012484C"/>
    <w:rPr>
      <w:rFonts w:ascii="Times New Roman" w:eastAsia="MS Mincho" w:hAnsi="Times New Roman"/>
      <w:sz w:val="24"/>
      <w:szCs w:val="24"/>
      <w:lang w:val="en-GB" w:eastAsia="ko-KR"/>
    </w:rPr>
  </w:style>
  <w:style w:type="paragraph" w:customStyle="1" w:styleId="Filename">
    <w:name w:val="Filename"/>
    <w:rsid w:val="0012484C"/>
    <w:rPr>
      <w:rFonts w:ascii="Times New Roman" w:eastAsia="MS Mincho" w:hAnsi="Times New Roman"/>
      <w:sz w:val="24"/>
      <w:szCs w:val="24"/>
      <w:lang w:val="en-GB" w:eastAsia="ko-KR"/>
    </w:rPr>
  </w:style>
  <w:style w:type="paragraph" w:customStyle="1" w:styleId="Filenameandpath">
    <w:name w:val="Filename and path"/>
    <w:rsid w:val="0012484C"/>
    <w:rPr>
      <w:rFonts w:ascii="Times New Roman" w:eastAsia="MS Mincho" w:hAnsi="Times New Roman"/>
      <w:sz w:val="24"/>
      <w:szCs w:val="24"/>
      <w:lang w:val="en-GB" w:eastAsia="ko-KR"/>
    </w:rPr>
  </w:style>
  <w:style w:type="paragraph" w:customStyle="1" w:styleId="TaOC">
    <w:name w:val="TaOC"/>
    <w:basedOn w:val="Normal"/>
    <w:rsid w:val="0012484C"/>
    <w:pPr>
      <w:keepNext/>
      <w:keepLines/>
      <w:tabs>
        <w:tab w:val="clear" w:pos="1134"/>
        <w:tab w:val="clear" w:pos="1871"/>
        <w:tab w:val="clear" w:pos="2268"/>
      </w:tabs>
      <w:spacing w:before="0"/>
      <w:jc w:val="center"/>
    </w:pPr>
    <w:rPr>
      <w:rFonts w:ascii="Arial" w:eastAsia="MS Mincho" w:hAnsi="Arial"/>
      <w:sz w:val="18"/>
      <w:lang w:eastAsia="ja-JP"/>
    </w:rPr>
  </w:style>
  <w:style w:type="paragraph" w:customStyle="1" w:styleId="NormalArial">
    <w:name w:val="Normal + Arial"/>
    <w:aliases w:val="9 pt,Right,Right:  0,24 cm,After:  0 pt,Normal + 9 pt,Bold"/>
    <w:basedOn w:val="Normal"/>
    <w:rsid w:val="0012484C"/>
    <w:pPr>
      <w:keepNext/>
      <w:keepLines/>
      <w:tabs>
        <w:tab w:val="clear" w:pos="1134"/>
        <w:tab w:val="clear" w:pos="1871"/>
        <w:tab w:val="clear" w:pos="2268"/>
      </w:tabs>
      <w:spacing w:before="0"/>
      <w:ind w:right="134"/>
      <w:jc w:val="right"/>
    </w:pPr>
    <w:rPr>
      <w:rFonts w:ascii="Arial" w:eastAsia="MS Mincho" w:hAnsi="Arial" w:cs="Arial"/>
      <w:sz w:val="18"/>
      <w:szCs w:val="18"/>
      <w:lang w:val="en-US" w:eastAsia="ko-KR"/>
    </w:rPr>
  </w:style>
  <w:style w:type="paragraph" w:customStyle="1" w:styleId="StyleTAC">
    <w:name w:val="Style TAC +"/>
    <w:basedOn w:val="Normal"/>
    <w:link w:val="StyleTACChar"/>
    <w:autoRedefine/>
    <w:rsid w:val="0012484C"/>
    <w:pPr>
      <w:keepNext/>
      <w:keepLines/>
      <w:tabs>
        <w:tab w:val="clear" w:pos="1134"/>
        <w:tab w:val="clear" w:pos="1871"/>
        <w:tab w:val="clear" w:pos="2268"/>
      </w:tabs>
      <w:overflowPunct/>
      <w:autoSpaceDE/>
      <w:autoSpaceDN/>
      <w:adjustRightInd/>
      <w:spacing w:before="0"/>
      <w:jc w:val="center"/>
      <w:textAlignment w:val="auto"/>
    </w:pPr>
    <w:rPr>
      <w:rFonts w:ascii="Arial" w:hAnsi="Arial"/>
      <w:color w:val="000000"/>
      <w:kern w:val="2"/>
      <w:sz w:val="18"/>
      <w:lang w:eastAsia="ko-KR"/>
    </w:rPr>
  </w:style>
  <w:style w:type="character" w:customStyle="1" w:styleId="StyleTACChar">
    <w:name w:val="Style TAC + Char"/>
    <w:link w:val="StyleTAC"/>
    <w:rsid w:val="0012484C"/>
    <w:rPr>
      <w:rFonts w:ascii="Arial" w:hAnsi="Arial"/>
      <w:color w:val="000000"/>
      <w:kern w:val="2"/>
      <w:sz w:val="18"/>
      <w:lang w:val="en-GB" w:eastAsia="ko-KR"/>
    </w:rPr>
  </w:style>
  <w:style w:type="character" w:customStyle="1" w:styleId="st">
    <w:name w:val="st"/>
    <w:basedOn w:val="DefaultParagraphFont"/>
    <w:rsid w:val="0012484C"/>
  </w:style>
  <w:style w:type="paragraph" w:customStyle="1" w:styleId="References">
    <w:name w:val="References"/>
    <w:basedOn w:val="Normal"/>
    <w:rsid w:val="0012484C"/>
    <w:pPr>
      <w:tabs>
        <w:tab w:val="clear" w:pos="1134"/>
        <w:tab w:val="clear" w:pos="1871"/>
        <w:tab w:val="clear" w:pos="2268"/>
        <w:tab w:val="num" w:pos="360"/>
      </w:tabs>
      <w:overflowPunct/>
      <w:autoSpaceDE/>
      <w:autoSpaceDN/>
      <w:adjustRightInd/>
      <w:spacing w:before="0"/>
      <w:ind w:left="360" w:hanging="360"/>
      <w:jc w:val="both"/>
      <w:textAlignment w:val="auto"/>
    </w:pPr>
    <w:rPr>
      <w:sz w:val="16"/>
      <w:szCs w:val="16"/>
      <w:lang w:val="en-US"/>
    </w:rPr>
  </w:style>
  <w:style w:type="paragraph" w:customStyle="1" w:styleId="references0">
    <w:name w:val="references"/>
    <w:rsid w:val="0012484C"/>
    <w:pPr>
      <w:tabs>
        <w:tab w:val="num" w:pos="360"/>
      </w:tabs>
      <w:spacing w:after="50" w:line="180" w:lineRule="exact"/>
      <w:ind w:left="360" w:hanging="360"/>
      <w:jc w:val="both"/>
    </w:pPr>
    <w:rPr>
      <w:rFonts w:ascii="Times New Roman" w:eastAsia="MS Mincho" w:hAnsi="Times New Roman"/>
      <w:noProof/>
      <w:sz w:val="16"/>
      <w:szCs w:val="16"/>
      <w:lang w:eastAsia="en-US"/>
    </w:rPr>
  </w:style>
  <w:style w:type="paragraph" w:customStyle="1" w:styleId="Text">
    <w:name w:val="Text"/>
    <w:aliases w:val="no after,T,Text HMappIEEEnc,Text IEEEappHMrj,Text HMappIEEEn"/>
    <w:basedOn w:val="Normal"/>
    <w:rsid w:val="0012484C"/>
    <w:pPr>
      <w:widowControl w:val="0"/>
      <w:tabs>
        <w:tab w:val="clear" w:pos="1134"/>
        <w:tab w:val="clear" w:pos="1871"/>
        <w:tab w:val="clear" w:pos="2268"/>
      </w:tabs>
      <w:overflowPunct/>
      <w:autoSpaceDE/>
      <w:autoSpaceDN/>
      <w:adjustRightInd/>
      <w:spacing w:before="0" w:line="252" w:lineRule="auto"/>
      <w:ind w:firstLine="202"/>
      <w:jc w:val="both"/>
      <w:textAlignment w:val="auto"/>
    </w:pPr>
    <w:rPr>
      <w:sz w:val="20"/>
      <w:lang w:val="en-US"/>
    </w:rPr>
  </w:style>
  <w:style w:type="paragraph" w:customStyle="1" w:styleId="subsectionhead">
    <w:name w:val="subsection head"/>
    <w:basedOn w:val="Normal"/>
    <w:next w:val="Normal"/>
    <w:rsid w:val="0012484C"/>
    <w:pPr>
      <w:keepNext/>
      <w:keepLines/>
      <w:widowControl w:val="0"/>
      <w:tabs>
        <w:tab w:val="clear" w:pos="1134"/>
        <w:tab w:val="clear" w:pos="1871"/>
        <w:tab w:val="clear" w:pos="2268"/>
      </w:tabs>
      <w:overflowPunct/>
      <w:autoSpaceDE/>
      <w:autoSpaceDN/>
      <w:adjustRightInd/>
      <w:snapToGrid w:val="0"/>
      <w:spacing w:beforeLines="100" w:afterLines="100" w:line="245" w:lineRule="auto"/>
      <w:jc w:val="both"/>
      <w:textAlignment w:val="auto"/>
    </w:pPr>
    <w:rPr>
      <w:rFonts w:eastAsia="MS Mincho"/>
      <w:kern w:val="2"/>
      <w:sz w:val="20"/>
      <w:lang w:val="en-US" w:eastAsia="ja-JP"/>
    </w:rPr>
  </w:style>
  <w:style w:type="paragraph" w:customStyle="1" w:styleId="EUNormalCharChar">
    <w:name w:val="EUNormal Char Char"/>
    <w:basedOn w:val="Normal"/>
    <w:link w:val="EUNormalCharCharChar"/>
    <w:uiPriority w:val="99"/>
    <w:rsid w:val="0012484C"/>
    <w:pPr>
      <w:tabs>
        <w:tab w:val="clear" w:pos="1134"/>
        <w:tab w:val="clear" w:pos="1871"/>
        <w:tab w:val="clear" w:pos="2268"/>
      </w:tabs>
      <w:overflowPunct/>
      <w:autoSpaceDE/>
      <w:autoSpaceDN/>
      <w:adjustRightInd/>
      <w:spacing w:before="0" w:after="120"/>
      <w:jc w:val="both"/>
      <w:textAlignment w:val="auto"/>
    </w:pPr>
    <w:rPr>
      <w:rFonts w:eastAsia="SimSun"/>
      <w:sz w:val="22"/>
    </w:rPr>
  </w:style>
  <w:style w:type="character" w:customStyle="1" w:styleId="EUNormalCharCharChar">
    <w:name w:val="EUNormal Char Char Char"/>
    <w:link w:val="EUNormalCharChar"/>
    <w:uiPriority w:val="99"/>
    <w:locked/>
    <w:rsid w:val="0012484C"/>
    <w:rPr>
      <w:rFonts w:ascii="Times New Roman" w:eastAsia="SimSun" w:hAnsi="Times New Roman"/>
      <w:sz w:val="22"/>
      <w:lang w:val="en-GB" w:eastAsia="en-US"/>
    </w:rPr>
  </w:style>
  <w:style w:type="paragraph" w:customStyle="1" w:styleId="Paragraph">
    <w:name w:val="Paragraph"/>
    <w:basedOn w:val="Normal"/>
    <w:link w:val="ParagraphChar"/>
    <w:uiPriority w:val="99"/>
    <w:rsid w:val="0012484C"/>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sz w:val="22"/>
      <w:szCs w:val="24"/>
    </w:rPr>
  </w:style>
  <w:style w:type="character" w:customStyle="1" w:styleId="ParagraphChar">
    <w:name w:val="Paragraph Char"/>
    <w:link w:val="Paragraph"/>
    <w:uiPriority w:val="99"/>
    <w:locked/>
    <w:rsid w:val="0012484C"/>
    <w:rPr>
      <w:rFonts w:ascii="Arial" w:eastAsiaTheme="minorEastAsia" w:hAnsi="Arial"/>
      <w:sz w:val="22"/>
      <w:szCs w:val="24"/>
      <w:lang w:val="en-GB" w:eastAsia="en-US"/>
    </w:rPr>
  </w:style>
  <w:style w:type="paragraph" w:customStyle="1" w:styleId="Sectiontitle0">
    <w:name w:val="Section title"/>
    <w:basedOn w:val="Normal"/>
    <w:next w:val="Normal"/>
    <w:rsid w:val="0012484C"/>
    <w:pPr>
      <w:keepNext/>
      <w:keepLines/>
      <w:tabs>
        <w:tab w:val="clear" w:pos="1134"/>
        <w:tab w:val="clear" w:pos="1871"/>
        <w:tab w:val="clear" w:pos="2268"/>
        <w:tab w:val="left" w:pos="1474"/>
      </w:tabs>
      <w:spacing w:before="240"/>
      <w:ind w:left="1474" w:hanging="1474"/>
    </w:pPr>
    <w:rPr>
      <w:i/>
      <w:sz w:val="20"/>
      <w:lang w:eastAsia="fr-FR"/>
    </w:rPr>
  </w:style>
  <w:style w:type="paragraph" w:customStyle="1" w:styleId="13">
    <w:name w:val="変更箇所1"/>
    <w:hidden/>
    <w:semiHidden/>
    <w:rsid w:val="0012484C"/>
    <w:rPr>
      <w:rFonts w:ascii="Times New Roman" w:eastAsia="SimSun" w:hAnsi="Times New Roman"/>
      <w:sz w:val="24"/>
      <w:lang w:val="en-GB" w:eastAsia="en-US"/>
    </w:rPr>
  </w:style>
  <w:style w:type="numbering" w:customStyle="1" w:styleId="NoList1">
    <w:name w:val="No List1"/>
    <w:next w:val="NoList"/>
    <w:uiPriority w:val="99"/>
    <w:semiHidden/>
    <w:unhideWhenUsed/>
    <w:rsid w:val="0012484C"/>
  </w:style>
  <w:style w:type="character" w:customStyle="1" w:styleId="field-content">
    <w:name w:val="field-content"/>
    <w:basedOn w:val="DefaultParagraphFont"/>
    <w:rsid w:val="0012484C"/>
  </w:style>
  <w:style w:type="numbering" w:customStyle="1" w:styleId="NoList2">
    <w:name w:val="No List2"/>
    <w:next w:val="NoList"/>
    <w:uiPriority w:val="99"/>
    <w:semiHidden/>
    <w:unhideWhenUsed/>
    <w:rsid w:val="0012484C"/>
  </w:style>
  <w:style w:type="numbering" w:customStyle="1" w:styleId="NoList3">
    <w:name w:val="No List3"/>
    <w:next w:val="NoList"/>
    <w:uiPriority w:val="99"/>
    <w:semiHidden/>
    <w:unhideWhenUsed/>
    <w:rsid w:val="0012484C"/>
  </w:style>
  <w:style w:type="numbering" w:customStyle="1" w:styleId="NoList4">
    <w:name w:val="No List4"/>
    <w:next w:val="NoList"/>
    <w:uiPriority w:val="99"/>
    <w:semiHidden/>
    <w:unhideWhenUsed/>
    <w:rsid w:val="0012484C"/>
  </w:style>
  <w:style w:type="numbering" w:customStyle="1" w:styleId="NoList5">
    <w:name w:val="No List5"/>
    <w:next w:val="NoList"/>
    <w:uiPriority w:val="99"/>
    <w:semiHidden/>
    <w:unhideWhenUsed/>
    <w:rsid w:val="0012484C"/>
  </w:style>
  <w:style w:type="paragraph" w:customStyle="1" w:styleId="20">
    <w:name w:val="変更箇所2"/>
    <w:hidden/>
    <w:semiHidden/>
    <w:rsid w:val="0012484C"/>
    <w:rPr>
      <w:rFonts w:ascii="Times New Roman" w:hAnsi="Times New Roman"/>
      <w:sz w:val="24"/>
      <w:lang w:val="en-GB" w:eastAsia="en-US"/>
    </w:rPr>
  </w:style>
  <w:style w:type="paragraph" w:customStyle="1" w:styleId="14">
    <w:name w:val="リスト段落1"/>
    <w:basedOn w:val="Normal"/>
    <w:qFormat/>
    <w:rsid w:val="0012484C"/>
    <w:pPr>
      <w:ind w:left="720"/>
      <w:contextualSpacing/>
    </w:pPr>
    <w:rPr>
      <w:rFonts w:eastAsiaTheme="minorEastAsia"/>
    </w:rPr>
  </w:style>
  <w:style w:type="paragraph" w:customStyle="1" w:styleId="30">
    <w:name w:val="変更箇所3"/>
    <w:hidden/>
    <w:semiHidden/>
    <w:rsid w:val="0012484C"/>
    <w:rPr>
      <w:rFonts w:ascii="Times New Roman" w:hAnsi="Times New Roman"/>
      <w:sz w:val="24"/>
      <w:lang w:val="en-GB" w:eastAsia="en-US"/>
    </w:rPr>
  </w:style>
  <w:style w:type="paragraph" w:customStyle="1" w:styleId="21">
    <w:name w:val="リスト段落2"/>
    <w:basedOn w:val="Normal"/>
    <w:rsid w:val="0012484C"/>
    <w:pPr>
      <w:ind w:left="720"/>
      <w:contextualSpacing/>
    </w:pPr>
    <w:rPr>
      <w:rFonts w:eastAsiaTheme="minorEastAsia"/>
    </w:rPr>
  </w:style>
  <w:style w:type="paragraph" w:customStyle="1" w:styleId="Heading31">
    <w:name w:val="Heading 31"/>
    <w:next w:val="Normal"/>
    <w:autoRedefine/>
    <w:rsid w:val="0012484C"/>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rsid w:val="0012484C"/>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rsid w:val="0012484C"/>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rsid w:val="0012484C"/>
    <w:rPr>
      <w:rFonts w:ascii="Helvetica" w:eastAsia="ヒラギノ角ゴ Pro W3" w:hAnsi="Helvetica"/>
      <w:color w:val="000000"/>
      <w:sz w:val="24"/>
      <w:lang w:eastAsia="en-US"/>
    </w:rPr>
  </w:style>
  <w:style w:type="paragraph" w:customStyle="1" w:styleId="Heading61">
    <w:name w:val="Heading 61"/>
    <w:next w:val="Normal"/>
    <w:rsid w:val="0012484C"/>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rsid w:val="0012484C"/>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rsid w:val="0012484C"/>
    <w:pPr>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sz w:val="22"/>
      <w:szCs w:val="22"/>
      <w:lang w:val="de-DE"/>
    </w:rPr>
  </w:style>
  <w:style w:type="paragraph" w:customStyle="1" w:styleId="rf">
    <w:name w:val="r&amp;f"/>
    <w:aliases w:val="R&amp;F note"/>
    <w:rsid w:val="0012484C"/>
    <w:pPr>
      <w:spacing w:after="240"/>
      <w:ind w:left="720" w:hanging="360"/>
    </w:pPr>
    <w:rPr>
      <w:rFonts w:ascii="Times New Roman" w:eastAsia="MS Mincho" w:hAnsi="Times New Roman"/>
      <w:color w:val="993366"/>
      <w:sz w:val="24"/>
      <w:szCs w:val="24"/>
      <w:lang w:eastAsia="en-US"/>
    </w:rPr>
  </w:style>
  <w:style w:type="paragraph" w:customStyle="1" w:styleId="nl0">
    <w:name w:val="nl0"/>
    <w:aliases w:val="numbered list 0"/>
    <w:rsid w:val="0012484C"/>
    <w:pPr>
      <w:widowControl w:val="0"/>
      <w:tabs>
        <w:tab w:val="num" w:pos="1800"/>
      </w:tabs>
      <w:autoSpaceDE w:val="0"/>
      <w:autoSpaceDN w:val="0"/>
      <w:adjustRightInd w:val="0"/>
      <w:spacing w:after="160"/>
      <w:ind w:left="1800" w:hanging="200"/>
      <w:jc w:val="both"/>
    </w:pPr>
    <w:rPr>
      <w:rFonts w:ascii="Times New Roman" w:eastAsia="MS Mincho" w:hAnsi="Times New Roman"/>
      <w:lang w:eastAsia="en-US"/>
    </w:rPr>
  </w:style>
  <w:style w:type="paragraph" w:customStyle="1" w:styleId="fh4">
    <w:name w:val="fh4"/>
    <w:aliases w:val="fixed hight 4pt"/>
    <w:rsid w:val="0012484C"/>
    <w:pPr>
      <w:widowControl w:val="0"/>
      <w:autoSpaceDE w:val="0"/>
      <w:autoSpaceDN w:val="0"/>
      <w:adjustRightInd w:val="0"/>
      <w:spacing w:line="40" w:lineRule="atLeast"/>
      <w:ind w:left="1440"/>
      <w:jc w:val="both"/>
    </w:pPr>
    <w:rPr>
      <w:rFonts w:ascii="Times New Roman" w:eastAsia="MS Mincho" w:hAnsi="Times New Roman"/>
      <w:sz w:val="8"/>
      <w:szCs w:val="8"/>
      <w:lang w:eastAsia="en-US"/>
    </w:rPr>
  </w:style>
  <w:style w:type="paragraph" w:customStyle="1" w:styleId="nl0e">
    <w:name w:val="nl0e"/>
    <w:aliases w:val="numbered list 0 ellipsis"/>
    <w:basedOn w:val="l0e"/>
    <w:rsid w:val="0012484C"/>
  </w:style>
  <w:style w:type="paragraph" w:customStyle="1" w:styleId="l0e">
    <w:name w:val="l0e"/>
    <w:aliases w:val="list 0 ellipsis"/>
    <w:rsid w:val="0012484C"/>
    <w:pPr>
      <w:widowControl w:val="0"/>
      <w:tabs>
        <w:tab w:val="right" w:pos="1600"/>
      </w:tabs>
      <w:autoSpaceDE w:val="0"/>
      <w:autoSpaceDN w:val="0"/>
      <w:adjustRightInd w:val="0"/>
      <w:spacing w:after="160"/>
      <w:ind w:left="1800" w:hanging="1800"/>
      <w:jc w:val="both"/>
    </w:pPr>
    <w:rPr>
      <w:rFonts w:ascii="Times New Roman" w:eastAsia="MS Mincho" w:hAnsi="Times New Roman"/>
      <w:lang w:eastAsia="en-US"/>
    </w:rPr>
  </w:style>
  <w:style w:type="paragraph" w:customStyle="1" w:styleId="footnote">
    <w:name w:val="footnote"/>
    <w:rsid w:val="0012484C"/>
    <w:pPr>
      <w:widowControl w:val="0"/>
      <w:autoSpaceDE w:val="0"/>
      <w:autoSpaceDN w:val="0"/>
      <w:adjustRightInd w:val="0"/>
      <w:jc w:val="both"/>
    </w:pPr>
    <w:rPr>
      <w:rFonts w:ascii="Times New Roman" w:eastAsia="MS Mincho" w:hAnsi="Times New Roman"/>
      <w:sz w:val="16"/>
      <w:szCs w:val="16"/>
      <w:lang w:eastAsia="en-US"/>
    </w:rPr>
  </w:style>
  <w:style w:type="paragraph" w:customStyle="1" w:styleId="l3e">
    <w:name w:val="l3e"/>
    <w:aliases w:val="list 3 ellipsis"/>
    <w:basedOn w:val="Normal"/>
    <w:rsid w:val="0012484C"/>
    <w:pPr>
      <w:tabs>
        <w:tab w:val="clear" w:pos="1134"/>
        <w:tab w:val="clear" w:pos="1871"/>
        <w:tab w:val="clear" w:pos="2268"/>
        <w:tab w:val="right" w:pos="2635"/>
      </w:tabs>
      <w:overflowPunct/>
      <w:autoSpaceDE/>
      <w:autoSpaceDN/>
      <w:adjustRightInd/>
      <w:spacing w:before="0" w:after="160" w:line="276" w:lineRule="auto"/>
      <w:ind w:left="2880" w:hanging="2880"/>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12484C"/>
    <w:pPr>
      <w:tabs>
        <w:tab w:val="clear" w:pos="1134"/>
        <w:tab w:val="clear" w:pos="1871"/>
        <w:tab w:val="clear" w:pos="2268"/>
        <w:tab w:val="right" w:pos="2261"/>
      </w:tabs>
      <w:overflowPunct/>
      <w:autoSpaceDE/>
      <w:autoSpaceDN/>
      <w:adjustRightInd/>
      <w:spacing w:before="0" w:after="200" w:line="276" w:lineRule="auto"/>
      <w:ind w:left="2520" w:hanging="2520"/>
      <w:textAlignment w:val="auto"/>
    </w:pPr>
    <w:rPr>
      <w:rFonts w:ascii="Times" w:eastAsiaTheme="minorHAnsi" w:hAnsi="Times" w:cs="Times"/>
      <w:noProof/>
      <w:color w:val="000000"/>
      <w:sz w:val="22"/>
      <w:szCs w:val="22"/>
      <w:lang w:val="de-DE"/>
    </w:rPr>
  </w:style>
  <w:style w:type="paragraph" w:customStyle="1" w:styleId="numbersright">
    <w:name w:val="numbers right"/>
    <w:rsid w:val="0012484C"/>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12484C"/>
    <w:pPr>
      <w:spacing w:line="220" w:lineRule="exact"/>
      <w:ind w:left="9547" w:right="-1440"/>
      <w:jc w:val="left"/>
    </w:pPr>
  </w:style>
  <w:style w:type="paragraph" w:customStyle="1" w:styleId="parvaluecenter">
    <w:name w:val="par value center"/>
    <w:rsid w:val="0012484C"/>
    <w:pPr>
      <w:widowControl w:val="0"/>
      <w:autoSpaceDE w:val="0"/>
      <w:autoSpaceDN w:val="0"/>
      <w:adjustRightInd w:val="0"/>
      <w:spacing w:line="180" w:lineRule="atLeast"/>
      <w:jc w:val="center"/>
    </w:pPr>
    <w:rPr>
      <w:rFonts w:ascii="Times New Roman" w:eastAsia="MS Mincho" w:hAnsi="Times New Roman"/>
      <w:sz w:val="18"/>
      <w:szCs w:val="18"/>
      <w:lang w:eastAsia="en-US"/>
    </w:rPr>
  </w:style>
  <w:style w:type="paragraph" w:customStyle="1" w:styleId="parvaluetitle">
    <w:name w:val="par value title"/>
    <w:rsid w:val="0012484C"/>
    <w:pPr>
      <w:widowControl w:val="0"/>
      <w:autoSpaceDE w:val="0"/>
      <w:autoSpaceDN w:val="0"/>
      <w:adjustRightInd w:val="0"/>
      <w:spacing w:line="200" w:lineRule="atLeast"/>
    </w:pPr>
    <w:rPr>
      <w:rFonts w:ascii="Times New Roman" w:eastAsia="MS Mincho" w:hAnsi="Times New Roman"/>
      <w:i/>
      <w:iCs/>
      <w:lang w:eastAsia="en-US"/>
    </w:rPr>
  </w:style>
  <w:style w:type="paragraph" w:customStyle="1" w:styleId="nl1e">
    <w:name w:val="nl1e"/>
    <w:aliases w:val="numbered list 1ellipses,numbered list 1 ellipses"/>
    <w:basedOn w:val="nl1"/>
    <w:rsid w:val="0012484C"/>
    <w:pPr>
      <w:tabs>
        <w:tab w:val="clear" w:pos="855"/>
        <w:tab w:val="right" w:pos="1915"/>
      </w:tabs>
      <w:ind w:left="2174" w:hanging="2174"/>
    </w:pPr>
  </w:style>
  <w:style w:type="paragraph" w:customStyle="1" w:styleId="nl1">
    <w:name w:val="nl1"/>
    <w:aliases w:val="numbered list 1"/>
    <w:rsid w:val="0012484C"/>
    <w:pPr>
      <w:tabs>
        <w:tab w:val="num" w:pos="855"/>
        <w:tab w:val="num" w:pos="3240"/>
      </w:tabs>
      <w:spacing w:after="160"/>
      <w:ind w:left="855" w:hanging="855"/>
      <w:jc w:val="both"/>
    </w:pPr>
    <w:rPr>
      <w:rFonts w:ascii="Times New Roman" w:eastAsia="MS Mincho" w:hAnsi="Times New Roman"/>
      <w:lang w:eastAsia="en-US"/>
    </w:rPr>
  </w:style>
  <w:style w:type="character" w:customStyle="1" w:styleId="i">
    <w:name w:val="i"/>
    <w:aliases w:val="italic"/>
    <w:rsid w:val="0012484C"/>
    <w:rPr>
      <w:rFonts w:ascii="Times New Roman" w:hAnsi="Times New Roman" w:cs="Times New Roman"/>
      <w:i/>
      <w:iCs/>
      <w:sz w:val="20"/>
      <w:szCs w:val="20"/>
      <w:lang w:val="en-US"/>
    </w:rPr>
  </w:style>
  <w:style w:type="paragraph" w:customStyle="1" w:styleId="l0">
    <w:name w:val="l0"/>
    <w:aliases w:val="list 0"/>
    <w:rsid w:val="0012484C"/>
    <w:pPr>
      <w:tabs>
        <w:tab w:val="num" w:pos="360"/>
        <w:tab w:val="num" w:pos="3240"/>
      </w:tabs>
      <w:spacing w:before="160" w:after="160"/>
      <w:ind w:left="360" w:hanging="360"/>
      <w:jc w:val="both"/>
    </w:pPr>
    <w:rPr>
      <w:rFonts w:ascii="Times New Roman" w:eastAsia="MS Mincho" w:hAnsi="Times New Roman"/>
      <w:lang w:eastAsia="en-US"/>
    </w:rPr>
  </w:style>
  <w:style w:type="paragraph" w:customStyle="1" w:styleId="nl2e">
    <w:name w:val="nl2e"/>
    <w:aliases w:val="numbered list 2 ellipses"/>
    <w:basedOn w:val="nl2"/>
    <w:rsid w:val="0012484C"/>
  </w:style>
  <w:style w:type="paragraph" w:customStyle="1" w:styleId="nl2">
    <w:name w:val="nl2"/>
    <w:aliases w:val="numbered list 2"/>
    <w:basedOn w:val="nl1"/>
    <w:rsid w:val="0012484C"/>
    <w:pPr>
      <w:tabs>
        <w:tab w:val="clear" w:pos="855"/>
        <w:tab w:val="num" w:pos="2880"/>
      </w:tabs>
      <w:ind w:left="720" w:hanging="360"/>
    </w:pPr>
  </w:style>
  <w:style w:type="paragraph" w:customStyle="1" w:styleId="nl3">
    <w:name w:val="nl3"/>
    <w:aliases w:val="numbered list 3"/>
    <w:basedOn w:val="nl1"/>
    <w:rsid w:val="0012484C"/>
    <w:pPr>
      <w:tabs>
        <w:tab w:val="clear" w:pos="855"/>
        <w:tab w:val="num" w:pos="1080"/>
      </w:tabs>
      <w:ind w:left="360" w:hanging="360"/>
    </w:pPr>
  </w:style>
  <w:style w:type="paragraph" w:customStyle="1" w:styleId="l2l">
    <w:name w:val="l2l"/>
    <w:aliases w:val="list 2 last"/>
    <w:basedOn w:val="Heading2"/>
    <w:rsid w:val="0012484C"/>
    <w:rPr>
      <w:rFonts w:eastAsiaTheme="minorEastAsia"/>
    </w:rPr>
  </w:style>
  <w:style w:type="paragraph" w:customStyle="1" w:styleId="VV">
    <w:name w:val="V&amp;V"/>
    <w:aliases w:val="note"/>
    <w:basedOn w:val="Normal"/>
    <w:rsid w:val="0012484C"/>
    <w:pPr>
      <w:keepNext/>
      <w:widowControl w:val="0"/>
      <w:tabs>
        <w:tab w:val="clear" w:pos="1134"/>
        <w:tab w:val="clear" w:pos="1871"/>
        <w:tab w:val="clear" w:pos="2268"/>
        <w:tab w:val="num" w:pos="2880"/>
        <w:tab w:val="left" w:pos="3240"/>
      </w:tabs>
      <w:overflowPunct/>
      <w:spacing w:before="160" w:after="320" w:line="260" w:lineRule="atLeast"/>
      <w:ind w:left="2304" w:hanging="864"/>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12484C"/>
  </w:style>
  <w:style w:type="paragraph" w:customStyle="1" w:styleId="thl">
    <w:name w:val="thl"/>
    <w:aliases w:val="table heading left"/>
    <w:rsid w:val="0012484C"/>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12484C"/>
    <w:pPr>
      <w:jc w:val="center"/>
    </w:pPr>
  </w:style>
  <w:style w:type="paragraph" w:customStyle="1" w:styleId="tl">
    <w:name w:val="tl"/>
    <w:aliases w:val="table left"/>
    <w:rsid w:val="0012484C"/>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12484C"/>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12484C"/>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12484C"/>
    <w:pPr>
      <w:spacing w:after="320"/>
    </w:pPr>
  </w:style>
  <w:style w:type="paragraph" w:customStyle="1" w:styleId="tf0">
    <w:name w:val="tf"/>
    <w:aliases w:val="table filler"/>
    <w:rsid w:val="0012484C"/>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12484C"/>
    <w:pPr>
      <w:widowControl w:val="0"/>
      <w:autoSpaceDE w:val="0"/>
      <w:autoSpaceDN w:val="0"/>
      <w:adjustRightInd w:val="0"/>
      <w:spacing w:before="60" w:after="60"/>
      <w:ind w:left="60"/>
    </w:pPr>
    <w:rPr>
      <w:rFonts w:ascii="Times New Roman" w:eastAsia="MS Mincho" w:hAnsi="Times New Roman"/>
      <w:i/>
      <w:iCs/>
      <w:color w:val="000000"/>
      <w:lang w:eastAsia="en-US"/>
    </w:rPr>
  </w:style>
  <w:style w:type="paragraph" w:customStyle="1" w:styleId="tn">
    <w:name w:val="tn"/>
    <w:aliases w:val="table note"/>
    <w:rsid w:val="0012484C"/>
    <w:pPr>
      <w:tabs>
        <w:tab w:val="num" w:pos="2880"/>
      </w:tabs>
      <w:spacing w:before="60" w:after="60" w:line="240" w:lineRule="atLeast"/>
      <w:ind w:left="360" w:right="360" w:hanging="360"/>
    </w:pPr>
    <w:rPr>
      <w:rFonts w:ascii="Times" w:eastAsia="MS Mincho" w:hAnsi="Times" w:cs="Times"/>
      <w:color w:val="000000"/>
      <w:lang w:eastAsia="en-US"/>
    </w:rPr>
  </w:style>
  <w:style w:type="paragraph" w:customStyle="1" w:styleId="parvalueleft">
    <w:name w:val="par value left"/>
    <w:basedOn w:val="parvaluecenter"/>
    <w:rsid w:val="0012484C"/>
    <w:pPr>
      <w:jc w:val="left"/>
    </w:pPr>
  </w:style>
  <w:style w:type="paragraph" w:customStyle="1" w:styleId="ft0">
    <w:name w:val="ft"/>
    <w:aliases w:val="figure title"/>
    <w:next w:val="Normal"/>
    <w:rsid w:val="0012484C"/>
    <w:p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12484C"/>
    <w:rPr>
      <w:rFonts w:eastAsiaTheme="minorEastAsia"/>
    </w:rPr>
  </w:style>
  <w:style w:type="paragraph" w:customStyle="1" w:styleId="r">
    <w:name w:val="r"/>
    <w:aliases w:val="reference"/>
    <w:basedOn w:val="Normal"/>
    <w:rsid w:val="0012484C"/>
    <w:pPr>
      <w:widowControl w:val="0"/>
      <w:numPr>
        <w:ilvl w:val="1"/>
      </w:numPr>
      <w:tabs>
        <w:tab w:val="clear" w:pos="1134"/>
        <w:tab w:val="clear" w:pos="1871"/>
        <w:tab w:val="clear" w:pos="2268"/>
        <w:tab w:val="num" w:pos="2880"/>
      </w:tabs>
      <w:overflowPunct/>
      <w:spacing w:before="0" w:after="160" w:line="276" w:lineRule="auto"/>
      <w:ind w:left="2880" w:hanging="360"/>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12484C"/>
    <w:pPr>
      <w:tabs>
        <w:tab w:val="clear" w:pos="1134"/>
        <w:tab w:val="clear" w:pos="1871"/>
        <w:tab w:val="clear" w:pos="2268"/>
        <w:tab w:val="right" w:pos="1920"/>
      </w:tabs>
      <w:overflowPunct/>
      <w:autoSpaceDE/>
      <w:autoSpaceDN/>
      <w:adjustRightInd/>
      <w:spacing w:before="0" w:after="200" w:line="276" w:lineRule="auto"/>
      <w:ind w:left="2160" w:hanging="2160"/>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rsid w:val="0012484C"/>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0"/>
    <w:rsid w:val="0012484C"/>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ascii="Times New Roman" w:eastAsia="MS Mincho" w:hAnsi="Times New Roman"/>
      <w:sz w:val="16"/>
      <w:szCs w:val="16"/>
      <w:lang w:eastAsia="en-US"/>
    </w:rPr>
  </w:style>
  <w:style w:type="paragraph" w:customStyle="1" w:styleId="Heading1nn">
    <w:name w:val="Heading 1 nn"/>
    <w:basedOn w:val="Heading1"/>
    <w:next w:val="Normal"/>
    <w:rsid w:val="0012484C"/>
    <w:pPr>
      <w:keepLines w:val="0"/>
      <w:widowControl w:val="0"/>
      <w:pBdr>
        <w:bottom w:val="single" w:sz="4" w:space="1" w:color="000000"/>
      </w:pBdr>
      <w:tabs>
        <w:tab w:val="clear" w:pos="1134"/>
        <w:tab w:val="clear" w:pos="1871"/>
        <w:tab w:val="clear" w:pos="2268"/>
        <w:tab w:val="left" w:pos="1080"/>
      </w:tabs>
      <w:overflowPunct/>
      <w:autoSpaceDE/>
      <w:autoSpaceDN/>
      <w:adjustRightInd/>
      <w:spacing w:before="120" w:after="160" w:line="276" w:lineRule="auto"/>
      <w:ind w:left="1080" w:hanging="1080"/>
      <w:textAlignment w:val="auto"/>
    </w:pPr>
    <w:rPr>
      <w:rFonts w:ascii="Helvetica" w:hAnsi="Helvetica" w:cs="Helvetica"/>
      <w:bCs/>
      <w:sz w:val="36"/>
      <w:szCs w:val="36"/>
      <w:lang w:eastAsia="ko-KR"/>
    </w:rPr>
  </w:style>
  <w:style w:type="paragraph" w:customStyle="1" w:styleId="Heading2nn">
    <w:name w:val="Heading 2 nn"/>
    <w:basedOn w:val="Heading2"/>
    <w:next w:val="Normal"/>
    <w:rsid w:val="0012484C"/>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hAnsi="Helvetica"/>
      <w:bCs/>
      <w:sz w:val="28"/>
      <w:szCs w:val="28"/>
      <w:lang w:eastAsia="ko-KR"/>
    </w:rPr>
  </w:style>
  <w:style w:type="paragraph" w:customStyle="1" w:styleId="Heading3nn">
    <w:name w:val="Heading 3 nn"/>
    <w:basedOn w:val="Heading3"/>
    <w:next w:val="Normal"/>
    <w:rsid w:val="0012484C"/>
    <w:pPr>
      <w:keepLines w:val="0"/>
      <w:widowControl w:val="0"/>
      <w:pBdr>
        <w:bottom w:val="single" w:sz="4" w:space="1" w:color="000000"/>
      </w:pBdr>
      <w:tabs>
        <w:tab w:val="clear" w:pos="1871"/>
        <w:tab w:val="clear" w:pos="2268"/>
        <w:tab w:val="left" w:pos="1080"/>
      </w:tabs>
      <w:overflowPunct/>
      <w:spacing w:before="120" w:after="320" w:line="276" w:lineRule="auto"/>
      <w:ind w:left="1080" w:hanging="1080"/>
      <w:textAlignment w:val="auto"/>
    </w:pPr>
    <w:rPr>
      <w:rFonts w:ascii="Helvetica" w:hAnsi="Helvetica" w:cs="Helvetica"/>
      <w:bCs/>
      <w:szCs w:val="24"/>
      <w:lang w:eastAsia="ko-KR"/>
    </w:rPr>
  </w:style>
  <w:style w:type="paragraph" w:customStyle="1" w:styleId="Heading4nb">
    <w:name w:val="Heading 4 nb"/>
    <w:basedOn w:val="Heading4"/>
    <w:next w:val="Normal"/>
    <w:rsid w:val="0012484C"/>
    <w:pPr>
      <w:keepLines w:val="0"/>
      <w:widowControl w:val="0"/>
      <w:numPr>
        <w:ilvl w:val="3"/>
      </w:numPr>
      <w:pBdr>
        <w:bottom w:val="single" w:sz="4" w:space="1" w:color="000000"/>
      </w:pBdr>
      <w:tabs>
        <w:tab w:val="clear" w:pos="1871"/>
        <w:tab w:val="clear" w:pos="2268"/>
        <w:tab w:val="num" w:pos="1258"/>
      </w:tabs>
      <w:overflowPunct/>
      <w:spacing w:before="240" w:after="320" w:line="276" w:lineRule="auto"/>
      <w:ind w:left="1267" w:hanging="1195"/>
      <w:textAlignment w:val="auto"/>
    </w:pPr>
    <w:rPr>
      <w:rFonts w:ascii="Arial" w:hAnsi="Arial"/>
      <w:bCs/>
      <w:sz w:val="22"/>
      <w:szCs w:val="22"/>
      <w:lang w:eastAsia="ko-KR"/>
    </w:rPr>
  </w:style>
  <w:style w:type="paragraph" w:customStyle="1" w:styleId="Heading1nb">
    <w:name w:val="Heading 1 nb"/>
    <w:basedOn w:val="Heading1"/>
    <w:next w:val="Normal"/>
    <w:rsid w:val="0012484C"/>
    <w:pPr>
      <w:keepLines w:val="0"/>
      <w:widowControl w:val="0"/>
      <w:pBdr>
        <w:bottom w:val="single" w:sz="4" w:space="1" w:color="000000"/>
      </w:pBdr>
      <w:tabs>
        <w:tab w:val="clear" w:pos="1134"/>
        <w:tab w:val="clear" w:pos="1871"/>
        <w:tab w:val="clear" w:pos="2268"/>
        <w:tab w:val="num" w:pos="720"/>
      </w:tabs>
      <w:overflowPunct/>
      <w:spacing w:before="320" w:after="160" w:line="276" w:lineRule="auto"/>
      <w:ind w:left="720" w:hanging="720"/>
      <w:textAlignment w:val="auto"/>
    </w:pPr>
    <w:rPr>
      <w:rFonts w:ascii="Helvetica" w:hAnsi="Helvetica" w:cs="Helvetica"/>
      <w:bCs/>
      <w:sz w:val="36"/>
      <w:szCs w:val="36"/>
      <w:lang w:eastAsia="ko-KR"/>
    </w:rPr>
  </w:style>
  <w:style w:type="paragraph" w:customStyle="1" w:styleId="Heading2nb">
    <w:name w:val="Heading 2 nb"/>
    <w:basedOn w:val="Heading2"/>
    <w:next w:val="Normal"/>
    <w:rsid w:val="0012484C"/>
    <w:pPr>
      <w:keepLines w:val="0"/>
      <w:widowControl w:val="0"/>
      <w:numPr>
        <w:ilvl w:val="1"/>
      </w:numPr>
      <w:pBdr>
        <w:bottom w:val="single" w:sz="4" w:space="1" w:color="000000"/>
      </w:pBdr>
      <w:tabs>
        <w:tab w:val="clear" w:pos="1134"/>
        <w:tab w:val="clear" w:pos="1871"/>
        <w:tab w:val="clear" w:pos="2268"/>
        <w:tab w:val="num" w:pos="901"/>
      </w:tabs>
      <w:overflowPunct/>
      <w:spacing w:before="400" w:after="160" w:line="276" w:lineRule="auto"/>
      <w:ind w:left="892" w:hanging="878"/>
      <w:textAlignment w:val="auto"/>
    </w:pPr>
    <w:rPr>
      <w:rFonts w:ascii="Arial" w:hAnsi="Arial" w:cs="Arial"/>
      <w:bCs/>
      <w:sz w:val="28"/>
      <w:szCs w:val="28"/>
      <w:lang w:eastAsia="ko-KR"/>
    </w:rPr>
  </w:style>
  <w:style w:type="paragraph" w:customStyle="1" w:styleId="Heading3nb">
    <w:name w:val="Heading 3 nb"/>
    <w:basedOn w:val="Heading3"/>
    <w:next w:val="Normal"/>
    <w:rsid w:val="0012484C"/>
    <w:pPr>
      <w:keepLines w:val="0"/>
      <w:widowControl w:val="0"/>
      <w:numPr>
        <w:ilvl w:val="2"/>
      </w:numPr>
      <w:pBdr>
        <w:bottom w:val="single" w:sz="4" w:space="1" w:color="000000"/>
      </w:pBdr>
      <w:tabs>
        <w:tab w:val="clear" w:pos="1871"/>
        <w:tab w:val="clear" w:pos="2268"/>
        <w:tab w:val="num" w:pos="1081"/>
      </w:tabs>
      <w:overflowPunct/>
      <w:spacing w:before="320" w:after="320" w:line="276" w:lineRule="auto"/>
      <w:ind w:left="1080" w:hanging="1037"/>
      <w:textAlignment w:val="auto"/>
    </w:pPr>
    <w:rPr>
      <w:rFonts w:ascii="Arial" w:hAnsi="Arial"/>
      <w:bCs/>
      <w:szCs w:val="24"/>
      <w:lang w:eastAsia="ko-KR"/>
    </w:rPr>
  </w:style>
  <w:style w:type="paragraph" w:customStyle="1" w:styleId="notes">
    <w:name w:val="notes"/>
    <w:rsid w:val="0012484C"/>
    <w:pPr>
      <w:keepNext/>
      <w:widowControl w:val="0"/>
      <w:autoSpaceDE w:val="0"/>
      <w:autoSpaceDN w:val="0"/>
      <w:adjustRightInd w:val="0"/>
      <w:spacing w:before="160" w:after="80"/>
      <w:ind w:left="1440" w:right="1440"/>
      <w:jc w:val="both"/>
    </w:pPr>
    <w:rPr>
      <w:rFonts w:ascii="Times New Roman" w:eastAsia="MS Mincho" w:hAnsi="Times New Roman"/>
      <w:lang w:eastAsia="en-US"/>
    </w:rPr>
  </w:style>
  <w:style w:type="paragraph" w:customStyle="1" w:styleId="thr">
    <w:name w:val="thr"/>
    <w:aliases w:val="table heading right"/>
    <w:basedOn w:val="thl"/>
    <w:rsid w:val="0012484C"/>
    <w:pPr>
      <w:jc w:val="right"/>
    </w:pPr>
  </w:style>
  <w:style w:type="character" w:customStyle="1" w:styleId="red">
    <w:name w:val="red"/>
    <w:rsid w:val="0012484C"/>
    <w:rPr>
      <w:rFonts w:ascii="Times New Roman" w:hAnsi="Times New Roman" w:cs="Times New Roman"/>
      <w:color w:val="FF0000"/>
      <w:sz w:val="20"/>
      <w:szCs w:val="20"/>
      <w:lang w:val="en-US"/>
    </w:rPr>
  </w:style>
  <w:style w:type="character" w:customStyle="1" w:styleId="hhyperlinkon">
    <w:name w:val="h+ hyperlink on"/>
    <w:rsid w:val="0012484C"/>
    <w:rPr>
      <w:rFonts w:ascii="Times New Roman" w:hAnsi="Times New Roman" w:cs="Times New Roman"/>
      <w:color w:val="0000FF"/>
      <w:sz w:val="20"/>
      <w:szCs w:val="20"/>
      <w:lang w:val="en-US"/>
    </w:rPr>
  </w:style>
  <w:style w:type="character" w:customStyle="1" w:styleId="h-hyperlinkoff">
    <w:name w:val="h- hyperlink off"/>
    <w:rsid w:val="0012484C"/>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12484C"/>
  </w:style>
  <w:style w:type="paragraph" w:customStyle="1" w:styleId="nl1l">
    <w:name w:val="nl1l"/>
    <w:aliases w:val="numbered list 1 last"/>
    <w:basedOn w:val="nl1"/>
    <w:next w:val="Normal"/>
    <w:rsid w:val="0012484C"/>
    <w:pPr>
      <w:spacing w:after="320"/>
    </w:pPr>
  </w:style>
  <w:style w:type="paragraph" w:customStyle="1" w:styleId="nl2l">
    <w:name w:val="nl2l"/>
    <w:aliases w:val="numbered list 2 last"/>
    <w:basedOn w:val="nl2"/>
    <w:rsid w:val="0012484C"/>
  </w:style>
  <w:style w:type="paragraph" w:customStyle="1" w:styleId="nl3l">
    <w:name w:val="nl3l"/>
    <w:aliases w:val="numbered list 3 last"/>
    <w:basedOn w:val="nl3"/>
    <w:rsid w:val="0012484C"/>
  </w:style>
  <w:style w:type="paragraph" w:customStyle="1" w:styleId="l1l">
    <w:name w:val="l1l"/>
    <w:aliases w:val="list 1 last"/>
    <w:basedOn w:val="Heading1"/>
    <w:rsid w:val="0012484C"/>
    <w:rPr>
      <w:rFonts w:eastAsiaTheme="minorEastAsia"/>
    </w:rPr>
  </w:style>
  <w:style w:type="paragraph" w:styleId="TableofFigures">
    <w:name w:val="table of figures"/>
    <w:basedOn w:val="Normal"/>
    <w:next w:val="Normal"/>
    <w:hidden/>
    <w:rsid w:val="0012484C"/>
    <w:pPr>
      <w:tabs>
        <w:tab w:val="clear" w:pos="1134"/>
        <w:tab w:val="clear" w:pos="1871"/>
        <w:tab w:val="clear" w:pos="2268"/>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customStyle="1" w:styleId="IBN">
    <w:name w:val="IBN"/>
    <w:basedOn w:val="Normal"/>
    <w:rsid w:val="0012484C"/>
    <w:pPr>
      <w:widowControl w:val="0"/>
      <w:tabs>
        <w:tab w:val="clear" w:pos="1134"/>
        <w:tab w:val="clear" w:pos="1871"/>
        <w:tab w:val="clear" w:pos="2268"/>
        <w:tab w:val="left" w:pos="567"/>
        <w:tab w:val="num" w:pos="3240"/>
      </w:tabs>
      <w:overflowPunct/>
      <w:spacing w:before="0" w:after="180" w:line="276" w:lineRule="auto"/>
      <w:ind w:left="568" w:hanging="284"/>
      <w:textAlignment w:val="auto"/>
    </w:pPr>
    <w:rPr>
      <w:rFonts w:asciiTheme="minorHAnsi" w:eastAsiaTheme="minorHAnsi" w:hAnsiTheme="minorHAnsi" w:cstheme="minorBidi"/>
      <w:sz w:val="22"/>
      <w:szCs w:val="22"/>
    </w:rPr>
  </w:style>
  <w:style w:type="character" w:customStyle="1" w:styleId="ReferenceHeaderCharChar">
    <w:name w:val="Reference Header Char Char"/>
    <w:rsid w:val="0012484C"/>
    <w:rPr>
      <w:rFonts w:ascii="Arial" w:hAnsi="Arial" w:cs="Arial"/>
      <w:b/>
      <w:bCs/>
      <w:sz w:val="20"/>
      <w:szCs w:val="20"/>
      <w:lang w:val="en-US"/>
    </w:rPr>
  </w:style>
  <w:style w:type="character" w:customStyle="1" w:styleId="TableBodyText">
    <w:name w:val="Table Body Text"/>
    <w:rsid w:val="0012484C"/>
    <w:rPr>
      <w:rFonts w:ascii="Arial" w:hAnsi="Arial" w:cs="Arial"/>
      <w:sz w:val="20"/>
      <w:szCs w:val="20"/>
      <w:lang w:val="en-US"/>
    </w:rPr>
  </w:style>
  <w:style w:type="paragraph" w:customStyle="1" w:styleId="TableBody2">
    <w:name w:val="Table Body2"/>
    <w:basedOn w:val="Normal"/>
    <w:rsid w:val="0012484C"/>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kern w:val="2"/>
      <w:sz w:val="22"/>
      <w:szCs w:val="22"/>
      <w:lang w:val="de-DE"/>
    </w:rPr>
  </w:style>
  <w:style w:type="paragraph" w:customStyle="1" w:styleId="FFTitle">
    <w:name w:val="FF Title"/>
    <w:basedOn w:val="Normal"/>
    <w:rsid w:val="0012484C"/>
    <w:pPr>
      <w:tabs>
        <w:tab w:val="clear" w:pos="1134"/>
        <w:tab w:val="clear" w:pos="1871"/>
        <w:tab w:val="clear" w:pos="2268"/>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table" w:styleId="TableGrid8">
    <w:name w:val="Table Grid 8"/>
    <w:basedOn w:val="TableNormal"/>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12484C"/>
    <w:pPr>
      <w:tabs>
        <w:tab w:val="clear" w:pos="1134"/>
        <w:tab w:val="clear" w:pos="1871"/>
        <w:tab w:val="clear" w:pos="2268"/>
      </w:tabs>
      <w:overflowPunct/>
      <w:autoSpaceDE/>
      <w:autoSpaceDN/>
      <w:adjustRightInd/>
      <w:spacing w:before="0" w:after="60" w:line="276" w:lineRule="auto"/>
      <w:jc w:val="center"/>
      <w:textAlignment w:val="auto"/>
    </w:pPr>
    <w:rPr>
      <w:rFonts w:ascii="Helvetica" w:eastAsia="MS Mincho" w:hAnsi="Helvetica"/>
      <w:i/>
      <w:sz w:val="20"/>
    </w:rPr>
  </w:style>
  <w:style w:type="character" w:customStyle="1" w:styleId="SubtitleChar">
    <w:name w:val="Subtitle Char"/>
    <w:basedOn w:val="DefaultParagraphFont"/>
    <w:link w:val="Subtitle"/>
    <w:rsid w:val="0012484C"/>
    <w:rPr>
      <w:rFonts w:ascii="Helvetica" w:eastAsia="MS Mincho" w:hAnsi="Helvetica"/>
      <w:i/>
      <w:lang w:val="en-GB" w:eastAsia="en-US"/>
    </w:rPr>
  </w:style>
  <w:style w:type="paragraph" w:customStyle="1" w:styleId="Tableheader">
    <w:name w:val="Table header"/>
    <w:basedOn w:val="Normal"/>
    <w:locked/>
    <w:rsid w:val="0012484C"/>
    <w:pPr>
      <w:keepNext/>
      <w:tabs>
        <w:tab w:val="clear" w:pos="1134"/>
        <w:tab w:val="clear" w:pos="1871"/>
        <w:tab w:val="clear" w:pos="2268"/>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paragraph" w:customStyle="1" w:styleId="TableBody">
    <w:name w:val="Table Body"/>
    <w:basedOn w:val="Normal"/>
    <w:rsid w:val="0012484C"/>
    <w:pPr>
      <w:tabs>
        <w:tab w:val="clear" w:pos="1134"/>
        <w:tab w:val="clear" w:pos="1871"/>
        <w:tab w:val="clear" w:pos="2268"/>
      </w:tabs>
      <w:overflowPunct/>
      <w:autoSpaceDE/>
      <w:autoSpaceDN/>
      <w:adjustRightInd/>
      <w:spacing w:before="60" w:after="60" w:line="276" w:lineRule="auto"/>
      <w:textAlignment w:val="auto"/>
    </w:pPr>
    <w:rPr>
      <w:rFonts w:ascii="Times" w:eastAsia="MS Mincho" w:hAnsi="Times" w:cstheme="minorBidi"/>
      <w:sz w:val="20"/>
      <w:szCs w:val="22"/>
      <w:lang w:val="de-DE"/>
    </w:rPr>
  </w:style>
  <w:style w:type="paragraph" w:customStyle="1" w:styleId="Picture">
    <w:name w:val="Picture"/>
    <w:basedOn w:val="Normal"/>
    <w:rsid w:val="0012484C"/>
    <w:pPr>
      <w:keepNext/>
      <w:tabs>
        <w:tab w:val="clear" w:pos="1134"/>
        <w:tab w:val="clear" w:pos="1871"/>
        <w:tab w:val="clear" w:pos="2268"/>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paragraph" w:customStyle="1" w:styleId="HeadingNoNum">
    <w:name w:val="HeadingNoNum"/>
    <w:basedOn w:val="Normal"/>
    <w:link w:val="HeadingNoNumChar"/>
    <w:rsid w:val="0012484C"/>
    <w:pPr>
      <w:keepNext/>
      <w:tabs>
        <w:tab w:val="clear" w:pos="1134"/>
        <w:tab w:val="clear" w:pos="1871"/>
        <w:tab w:val="clear" w:pos="2268"/>
      </w:tabs>
      <w:overflowPunct/>
      <w:autoSpaceDE/>
      <w:autoSpaceDN/>
      <w:adjustRightInd/>
      <w:spacing w:before="240" w:after="120" w:line="276" w:lineRule="auto"/>
      <w:textAlignment w:val="auto"/>
    </w:pPr>
    <w:rPr>
      <w:rFonts w:ascii="Arial" w:eastAsia="MS Mincho" w:hAnsi="Arial"/>
      <w:b/>
      <w:bCs/>
      <w:sz w:val="20"/>
      <w:szCs w:val="24"/>
    </w:rPr>
  </w:style>
  <w:style w:type="character" w:customStyle="1" w:styleId="HeadingNoNumChar">
    <w:name w:val="HeadingNoNum Char"/>
    <w:link w:val="HeadingNoNum"/>
    <w:rsid w:val="0012484C"/>
    <w:rPr>
      <w:rFonts w:ascii="Arial" w:eastAsia="MS Mincho" w:hAnsi="Arial"/>
      <w:b/>
      <w:bCs/>
      <w:szCs w:val="24"/>
      <w:lang w:val="en-GB" w:eastAsia="en-US"/>
    </w:rPr>
  </w:style>
  <w:style w:type="table" w:customStyle="1" w:styleId="TableStyle1Custom">
    <w:name w:val="Table Style1 Custom"/>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12484C"/>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styleId="Bibliography">
    <w:name w:val="Bibliography"/>
    <w:basedOn w:val="Normal"/>
    <w:next w:val="Normal"/>
    <w:uiPriority w:val="37"/>
    <w:unhideWhenUsed/>
    <w:qFormat/>
    <w:rsid w:val="0012484C"/>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cstheme="minorBidi"/>
      <w:sz w:val="20"/>
      <w:szCs w:val="22"/>
      <w:lang w:val="de-DE"/>
    </w:rPr>
  </w:style>
  <w:style w:type="paragraph" w:styleId="E-mailSignature">
    <w:name w:val="E-mail Signature"/>
    <w:basedOn w:val="Normal"/>
    <w:link w:val="E-mailSignatureChar"/>
    <w:unhideWhenUsed/>
    <w:rsid w:val="0012484C"/>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E-mailSignatureChar">
    <w:name w:val="E-mail Signature Char"/>
    <w:basedOn w:val="DefaultParagraphFont"/>
    <w:link w:val="E-mailSignature"/>
    <w:rsid w:val="0012484C"/>
    <w:rPr>
      <w:rFonts w:ascii="Times" w:eastAsia="MS Mincho" w:hAnsi="Times"/>
      <w:szCs w:val="24"/>
      <w:lang w:val="en-GB" w:eastAsia="en-US"/>
    </w:rPr>
  </w:style>
  <w:style w:type="paragraph" w:styleId="EnvelopeAddress">
    <w:name w:val="envelope address"/>
    <w:basedOn w:val="Normal"/>
    <w:unhideWhenUsed/>
    <w:rsid w:val="0012484C"/>
    <w:pPr>
      <w:framePr w:w="7920" w:h="1980" w:hRule="exact" w:hSpace="180" w:wrap="auto" w:hAnchor="page" w:xAlign="center" w:yAlign="bottom"/>
      <w:tabs>
        <w:tab w:val="clear" w:pos="1134"/>
        <w:tab w:val="clear" w:pos="1871"/>
        <w:tab w:val="clear" w:pos="2268"/>
      </w:tabs>
      <w:overflowPunct/>
      <w:autoSpaceDE/>
      <w:autoSpaceDN/>
      <w:adjustRightInd/>
      <w:spacing w:before="0" w:after="200" w:line="276" w:lineRule="auto"/>
      <w:ind w:left="2880"/>
      <w:textAlignment w:val="auto"/>
    </w:pPr>
    <w:rPr>
      <w:rFonts w:ascii="Cambria" w:eastAsia="MS Mincho" w:hAnsi="Cambria"/>
      <w:sz w:val="22"/>
      <w:szCs w:val="22"/>
      <w:lang w:val="de-DE"/>
    </w:rPr>
  </w:style>
  <w:style w:type="paragraph" w:styleId="EnvelopeReturn">
    <w:name w:val="envelope return"/>
    <w:basedOn w:val="Normal"/>
    <w:unhideWhenUsed/>
    <w:rsid w:val="0012484C"/>
    <w:pPr>
      <w:tabs>
        <w:tab w:val="clear" w:pos="1134"/>
        <w:tab w:val="clear" w:pos="1871"/>
        <w:tab w:val="clear" w:pos="2268"/>
      </w:tabs>
      <w:overflowPunct/>
      <w:autoSpaceDE/>
      <w:autoSpaceDN/>
      <w:adjustRightInd/>
      <w:spacing w:before="0" w:after="200" w:line="276" w:lineRule="auto"/>
      <w:textAlignment w:val="auto"/>
    </w:pPr>
    <w:rPr>
      <w:rFonts w:ascii="Cambria" w:eastAsia="MS Mincho" w:hAnsi="Cambria"/>
      <w:sz w:val="20"/>
      <w:lang w:val="de-DE"/>
    </w:rPr>
  </w:style>
  <w:style w:type="paragraph" w:styleId="HTMLAddress">
    <w:name w:val="HTML Address"/>
    <w:basedOn w:val="Normal"/>
    <w:link w:val="HTMLAddressChar"/>
    <w:unhideWhenUsed/>
    <w:rsid w:val="0012484C"/>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i/>
      <w:iCs/>
      <w:sz w:val="20"/>
      <w:szCs w:val="24"/>
    </w:rPr>
  </w:style>
  <w:style w:type="character" w:customStyle="1" w:styleId="HTMLAddressChar">
    <w:name w:val="HTML Address Char"/>
    <w:basedOn w:val="DefaultParagraphFont"/>
    <w:link w:val="HTMLAddress"/>
    <w:rsid w:val="0012484C"/>
    <w:rPr>
      <w:rFonts w:ascii="Times" w:eastAsia="MS Mincho" w:hAnsi="Times"/>
      <w:i/>
      <w:iCs/>
      <w:szCs w:val="24"/>
      <w:lang w:val="en-GB" w:eastAsia="en-US"/>
    </w:rPr>
  </w:style>
  <w:style w:type="paragraph" w:styleId="HTMLPreformatted">
    <w:name w:val="HTML Preformatted"/>
    <w:basedOn w:val="Normal"/>
    <w:link w:val="HTMLPreformattedChar"/>
    <w:unhideWhenUsed/>
    <w:rsid w:val="0012484C"/>
    <w:pPr>
      <w:tabs>
        <w:tab w:val="clear" w:pos="1134"/>
        <w:tab w:val="clear" w:pos="1871"/>
        <w:tab w:val="clear" w:pos="2268"/>
      </w:tabs>
      <w:overflowPunct/>
      <w:autoSpaceDE/>
      <w:autoSpaceDN/>
      <w:adjustRightInd/>
      <w:spacing w:before="0" w:after="200" w:line="276" w:lineRule="auto"/>
      <w:textAlignment w:val="auto"/>
    </w:pPr>
    <w:rPr>
      <w:rFonts w:ascii="Consolas" w:eastAsia="MS Mincho" w:hAnsi="Consolas"/>
      <w:sz w:val="20"/>
    </w:rPr>
  </w:style>
  <w:style w:type="character" w:customStyle="1" w:styleId="HTMLPreformattedChar">
    <w:name w:val="HTML Preformatted Char"/>
    <w:basedOn w:val="DefaultParagraphFont"/>
    <w:link w:val="HTMLPreformatted"/>
    <w:rsid w:val="0012484C"/>
    <w:rPr>
      <w:rFonts w:ascii="Consolas" w:eastAsia="MS Mincho" w:hAnsi="Consolas"/>
      <w:lang w:val="en-GB" w:eastAsia="en-US"/>
    </w:rPr>
  </w:style>
  <w:style w:type="paragraph" w:styleId="IntenseQuote">
    <w:name w:val="Intense Quote"/>
    <w:basedOn w:val="Normal"/>
    <w:next w:val="Normal"/>
    <w:link w:val="IntenseQuoteChar"/>
    <w:uiPriority w:val="30"/>
    <w:qFormat/>
    <w:rsid w:val="0012484C"/>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textAlignment w:val="auto"/>
    </w:pPr>
    <w:rPr>
      <w:rFonts w:ascii="Times" w:eastAsia="MS Mincho" w:hAnsi="Times"/>
      <w:b/>
      <w:bCs/>
      <w:i/>
      <w:iCs/>
      <w:color w:val="4F81BD"/>
      <w:sz w:val="20"/>
      <w:szCs w:val="24"/>
    </w:rPr>
  </w:style>
  <w:style w:type="character" w:customStyle="1" w:styleId="IntenseQuoteChar">
    <w:name w:val="Intense Quote Char"/>
    <w:basedOn w:val="DefaultParagraphFont"/>
    <w:link w:val="IntenseQuote"/>
    <w:uiPriority w:val="30"/>
    <w:rsid w:val="0012484C"/>
    <w:rPr>
      <w:rFonts w:ascii="Times" w:eastAsia="MS Mincho" w:hAnsi="Times"/>
      <w:b/>
      <w:bCs/>
      <w:i/>
      <w:iCs/>
      <w:color w:val="4F81BD"/>
      <w:szCs w:val="24"/>
      <w:lang w:val="en-GB" w:eastAsia="en-US"/>
    </w:rPr>
  </w:style>
  <w:style w:type="paragraph" w:styleId="ListContinue">
    <w:name w:val="List Continue"/>
    <w:aliases w:val="lc"/>
    <w:basedOn w:val="Normal"/>
    <w:unhideWhenUsed/>
    <w:rsid w:val="0012484C"/>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MS Mincho" w:hAnsi="Times" w:cstheme="minorBidi"/>
      <w:sz w:val="20"/>
      <w:szCs w:val="22"/>
      <w:lang w:val="de-DE"/>
    </w:rPr>
  </w:style>
  <w:style w:type="paragraph" w:styleId="ListContinue2">
    <w:name w:val="List Continue 2"/>
    <w:aliases w:val="lc2"/>
    <w:basedOn w:val="Normal"/>
    <w:unhideWhenUsed/>
    <w:rsid w:val="0012484C"/>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MS Mincho" w:hAnsi="Times" w:cstheme="minorBidi"/>
      <w:sz w:val="20"/>
      <w:szCs w:val="22"/>
      <w:lang w:val="de-DE"/>
    </w:rPr>
  </w:style>
  <w:style w:type="paragraph" w:styleId="ListContinue3">
    <w:name w:val="List Continue 3"/>
    <w:aliases w:val="lc3"/>
    <w:basedOn w:val="Normal"/>
    <w:unhideWhenUsed/>
    <w:rsid w:val="0012484C"/>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MS Mincho" w:hAnsi="Times" w:cstheme="minorBidi"/>
      <w:sz w:val="20"/>
      <w:szCs w:val="22"/>
      <w:lang w:val="de-DE"/>
    </w:rPr>
  </w:style>
  <w:style w:type="paragraph" w:styleId="ListContinue4">
    <w:name w:val="List Continue 4"/>
    <w:basedOn w:val="Normal"/>
    <w:unhideWhenUsed/>
    <w:rsid w:val="0012484C"/>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MS Mincho" w:hAnsi="Times" w:cstheme="minorBidi"/>
      <w:sz w:val="20"/>
      <w:szCs w:val="22"/>
      <w:lang w:val="de-DE"/>
    </w:rPr>
  </w:style>
  <w:style w:type="paragraph" w:styleId="ListContinue5">
    <w:name w:val="List Continue 5"/>
    <w:basedOn w:val="Normal"/>
    <w:unhideWhenUsed/>
    <w:rsid w:val="0012484C"/>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MS Mincho" w:hAnsi="Times" w:cstheme="minorBidi"/>
      <w:sz w:val="20"/>
      <w:szCs w:val="22"/>
      <w:lang w:val="de-DE"/>
    </w:rPr>
  </w:style>
  <w:style w:type="paragraph" w:styleId="MacroText">
    <w:name w:val="macro"/>
    <w:link w:val="MacroTextChar"/>
    <w:unhideWhenUsed/>
    <w:rsid w:val="0012484C"/>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rsid w:val="0012484C"/>
    <w:rPr>
      <w:rFonts w:ascii="Consolas" w:eastAsia="MS Mincho" w:hAnsi="Consolas"/>
      <w:lang w:eastAsia="en-US"/>
    </w:rPr>
  </w:style>
  <w:style w:type="paragraph" w:styleId="MessageHeader">
    <w:name w:val="Message Header"/>
    <w:basedOn w:val="Normal"/>
    <w:link w:val="MessageHeaderChar"/>
    <w:unhideWhenUsed/>
    <w:rsid w:val="0012484C"/>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200" w:line="276" w:lineRule="auto"/>
      <w:ind w:left="1080" w:hanging="1080"/>
      <w:textAlignment w:val="auto"/>
    </w:pPr>
    <w:rPr>
      <w:rFonts w:ascii="Cambria" w:eastAsia="MS Mincho" w:hAnsi="Cambria"/>
      <w:szCs w:val="24"/>
    </w:rPr>
  </w:style>
  <w:style w:type="character" w:customStyle="1" w:styleId="MessageHeaderChar">
    <w:name w:val="Message Header Char"/>
    <w:basedOn w:val="DefaultParagraphFont"/>
    <w:link w:val="MessageHeader"/>
    <w:rsid w:val="0012484C"/>
    <w:rPr>
      <w:rFonts w:ascii="Cambria" w:eastAsia="MS Mincho" w:hAnsi="Cambria"/>
      <w:sz w:val="24"/>
      <w:szCs w:val="24"/>
      <w:shd w:val="pct20" w:color="auto" w:fill="auto"/>
      <w:lang w:val="en-GB" w:eastAsia="en-US"/>
    </w:rPr>
  </w:style>
  <w:style w:type="paragraph" w:styleId="NoSpacing">
    <w:name w:val="No Spacing"/>
    <w:uiPriority w:val="1"/>
    <w:qFormat/>
    <w:rsid w:val="0012484C"/>
    <w:rPr>
      <w:rFonts w:ascii="Times" w:eastAsia="MS Mincho" w:hAnsi="Times"/>
      <w:szCs w:val="24"/>
      <w:lang w:eastAsia="en-US"/>
    </w:rPr>
  </w:style>
  <w:style w:type="paragraph" w:styleId="NoteHeading">
    <w:name w:val="Note Heading"/>
    <w:basedOn w:val="Normal"/>
    <w:next w:val="Normal"/>
    <w:link w:val="NoteHeadingChar"/>
    <w:unhideWhenUsed/>
    <w:rsid w:val="0012484C"/>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NoteHeadingChar">
    <w:name w:val="Note Heading Char"/>
    <w:basedOn w:val="DefaultParagraphFont"/>
    <w:link w:val="NoteHeading"/>
    <w:rsid w:val="0012484C"/>
    <w:rPr>
      <w:rFonts w:ascii="Times" w:eastAsia="MS Mincho" w:hAnsi="Times"/>
      <w:szCs w:val="24"/>
      <w:lang w:val="en-GB" w:eastAsia="en-US"/>
    </w:rPr>
  </w:style>
  <w:style w:type="paragraph" w:styleId="Quote">
    <w:name w:val="Quote"/>
    <w:basedOn w:val="Normal"/>
    <w:next w:val="Normal"/>
    <w:link w:val="QuoteChar"/>
    <w:uiPriority w:val="29"/>
    <w:qFormat/>
    <w:rsid w:val="0012484C"/>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i/>
      <w:iCs/>
      <w:color w:val="000000"/>
      <w:sz w:val="20"/>
      <w:szCs w:val="24"/>
    </w:rPr>
  </w:style>
  <w:style w:type="character" w:customStyle="1" w:styleId="QuoteChar">
    <w:name w:val="Quote Char"/>
    <w:basedOn w:val="DefaultParagraphFont"/>
    <w:link w:val="Quote"/>
    <w:uiPriority w:val="29"/>
    <w:rsid w:val="0012484C"/>
    <w:rPr>
      <w:rFonts w:ascii="Times" w:eastAsia="MS Mincho" w:hAnsi="Times"/>
      <w:i/>
      <w:iCs/>
      <w:color w:val="000000"/>
      <w:szCs w:val="24"/>
      <w:lang w:val="en-GB" w:eastAsia="en-US"/>
    </w:rPr>
  </w:style>
  <w:style w:type="paragraph" w:styleId="Salutation">
    <w:name w:val="Salutation"/>
    <w:basedOn w:val="Normal"/>
    <w:next w:val="Normal"/>
    <w:link w:val="SalutationChar"/>
    <w:unhideWhenUsed/>
    <w:rsid w:val="0012484C"/>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sz w:val="20"/>
      <w:szCs w:val="24"/>
    </w:rPr>
  </w:style>
  <w:style w:type="character" w:customStyle="1" w:styleId="SalutationChar">
    <w:name w:val="Salutation Char"/>
    <w:basedOn w:val="DefaultParagraphFont"/>
    <w:link w:val="Salutation"/>
    <w:rsid w:val="0012484C"/>
    <w:rPr>
      <w:rFonts w:ascii="Times" w:eastAsia="MS Mincho" w:hAnsi="Times"/>
      <w:szCs w:val="24"/>
      <w:lang w:val="en-GB" w:eastAsia="en-US"/>
    </w:rPr>
  </w:style>
  <w:style w:type="paragraph" w:styleId="Signature">
    <w:name w:val="Signature"/>
    <w:basedOn w:val="Normal"/>
    <w:link w:val="SignatureChar"/>
    <w:unhideWhenUsed/>
    <w:rsid w:val="0012484C"/>
    <w:pPr>
      <w:tabs>
        <w:tab w:val="clear" w:pos="1134"/>
        <w:tab w:val="clear" w:pos="1871"/>
        <w:tab w:val="clear" w:pos="2268"/>
      </w:tabs>
      <w:overflowPunct/>
      <w:autoSpaceDE/>
      <w:autoSpaceDN/>
      <w:adjustRightInd/>
      <w:spacing w:before="0" w:after="200" w:line="276" w:lineRule="auto"/>
      <w:ind w:left="4320"/>
      <w:textAlignment w:val="auto"/>
    </w:pPr>
    <w:rPr>
      <w:rFonts w:ascii="Times" w:eastAsia="MS Mincho" w:hAnsi="Times"/>
      <w:sz w:val="20"/>
      <w:szCs w:val="24"/>
    </w:rPr>
  </w:style>
  <w:style w:type="character" w:customStyle="1" w:styleId="SignatureChar">
    <w:name w:val="Signature Char"/>
    <w:basedOn w:val="DefaultParagraphFont"/>
    <w:link w:val="Signature"/>
    <w:rsid w:val="0012484C"/>
    <w:rPr>
      <w:rFonts w:ascii="Times" w:eastAsia="MS Mincho" w:hAnsi="Times"/>
      <w:szCs w:val="24"/>
      <w:lang w:val="en-GB" w:eastAsia="en-US"/>
    </w:rPr>
  </w:style>
  <w:style w:type="paragraph" w:styleId="TOAHeading">
    <w:name w:val="toa heading"/>
    <w:basedOn w:val="Normal"/>
    <w:next w:val="Normal"/>
    <w:unhideWhenUsed/>
    <w:rsid w:val="0012484C"/>
    <w:pPr>
      <w:tabs>
        <w:tab w:val="clear" w:pos="1134"/>
        <w:tab w:val="clear" w:pos="1871"/>
        <w:tab w:val="clear" w:pos="2268"/>
      </w:tabs>
      <w:overflowPunct/>
      <w:autoSpaceDE/>
      <w:autoSpaceDN/>
      <w:adjustRightInd/>
      <w:spacing w:after="120" w:line="276" w:lineRule="auto"/>
      <w:textAlignment w:val="auto"/>
    </w:pPr>
    <w:rPr>
      <w:rFonts w:ascii="Cambria" w:eastAsia="MS Mincho" w:hAnsi="Cambria"/>
      <w:b/>
      <w:bCs/>
      <w:sz w:val="22"/>
      <w:szCs w:val="22"/>
      <w:lang w:val="de-DE"/>
    </w:rPr>
  </w:style>
  <w:style w:type="table" w:customStyle="1" w:styleId="Style1">
    <w:name w:val="Style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12484C"/>
    <w:rPr>
      <w:color w:val="808080"/>
    </w:rPr>
  </w:style>
  <w:style w:type="character" w:customStyle="1" w:styleId="MemberType">
    <w:name w:val="MemberType"/>
    <w:rsid w:val="0012484C"/>
    <w:rPr>
      <w:rFonts w:ascii="Times New Roman" w:hAnsi="Times New Roman" w:cs="Times New Roman"/>
      <w:i/>
      <w:iCs/>
      <w:sz w:val="22"/>
      <w:szCs w:val="22"/>
    </w:rPr>
  </w:style>
  <w:style w:type="paragraph" w:customStyle="1" w:styleId="IndexTerms">
    <w:name w:val="IndexTerms"/>
    <w:basedOn w:val="Normal"/>
    <w:next w:val="Normal"/>
    <w:rsid w:val="0012484C"/>
    <w:pPr>
      <w:tabs>
        <w:tab w:val="clear" w:pos="1134"/>
        <w:tab w:val="clear" w:pos="1871"/>
        <w:tab w:val="clear" w:pos="2268"/>
      </w:tabs>
      <w:overflowPunct/>
      <w:adjustRightInd/>
      <w:spacing w:before="0"/>
      <w:ind w:firstLine="202"/>
      <w:jc w:val="both"/>
      <w:textAlignment w:val="auto"/>
    </w:pPr>
    <w:rPr>
      <w:rFonts w:eastAsia="MS Mincho"/>
      <w:b/>
      <w:bCs/>
      <w:sz w:val="18"/>
      <w:szCs w:val="18"/>
      <w:lang w:val="en-US"/>
    </w:rPr>
  </w:style>
  <w:style w:type="paragraph" w:customStyle="1" w:styleId="FigureCaption0">
    <w:name w:val="Figure Caption"/>
    <w:basedOn w:val="Normal"/>
    <w:rsid w:val="0012484C"/>
    <w:pPr>
      <w:tabs>
        <w:tab w:val="clear" w:pos="1134"/>
        <w:tab w:val="clear" w:pos="1871"/>
        <w:tab w:val="clear" w:pos="2268"/>
      </w:tabs>
      <w:overflowPunct/>
      <w:adjustRightInd/>
      <w:spacing w:before="0"/>
      <w:jc w:val="both"/>
      <w:textAlignment w:val="auto"/>
    </w:pPr>
    <w:rPr>
      <w:rFonts w:eastAsia="MS Mincho"/>
      <w:sz w:val="16"/>
      <w:szCs w:val="16"/>
      <w:lang w:val="en-US"/>
    </w:rPr>
  </w:style>
  <w:style w:type="paragraph" w:customStyle="1" w:styleId="ReferenceHead">
    <w:name w:val="Reference Head"/>
    <w:basedOn w:val="Heading1"/>
    <w:rsid w:val="0012484C"/>
    <w:pPr>
      <w:keepLines w:val="0"/>
      <w:tabs>
        <w:tab w:val="clear" w:pos="1134"/>
        <w:tab w:val="clear" w:pos="1871"/>
        <w:tab w:val="clear" w:pos="2268"/>
      </w:tabs>
      <w:overflowPunct/>
      <w:adjustRightInd/>
      <w:spacing w:before="240" w:after="80"/>
      <w:ind w:left="0" w:firstLine="0"/>
      <w:jc w:val="center"/>
      <w:textAlignment w:val="auto"/>
    </w:pPr>
    <w:rPr>
      <w:rFonts w:eastAsia="MS Mincho"/>
      <w:b w:val="0"/>
      <w:smallCaps/>
      <w:kern w:val="28"/>
      <w:sz w:val="20"/>
      <w:lang w:val="en-US"/>
    </w:rPr>
  </w:style>
  <w:style w:type="paragraph" w:customStyle="1" w:styleId="figurecaption">
    <w:name w:val="figure caption"/>
    <w:qFormat/>
    <w:rsid w:val="0012484C"/>
    <w:pPr>
      <w:numPr>
        <w:numId w:val="12"/>
      </w:numPr>
      <w:tabs>
        <w:tab w:val="left" w:pos="533"/>
      </w:tabs>
      <w:spacing w:before="80" w:after="200"/>
      <w:jc w:val="center"/>
    </w:pPr>
    <w:rPr>
      <w:rFonts w:ascii="Times New Roman" w:eastAsia="MS Mincho" w:hAnsi="Times New Roman"/>
      <w:noProof/>
      <w:sz w:val="16"/>
      <w:szCs w:val="16"/>
      <w:lang w:eastAsia="en-US"/>
    </w:rPr>
  </w:style>
  <w:style w:type="paragraph" w:customStyle="1" w:styleId="tablecolhead">
    <w:name w:val="table col head"/>
    <w:basedOn w:val="Normal"/>
    <w:uiPriority w:val="99"/>
    <w:rsid w:val="0012484C"/>
    <w:pPr>
      <w:tabs>
        <w:tab w:val="clear" w:pos="1134"/>
        <w:tab w:val="clear" w:pos="1871"/>
        <w:tab w:val="clear" w:pos="2268"/>
      </w:tabs>
      <w:overflowPunct/>
      <w:autoSpaceDE/>
      <w:autoSpaceDN/>
      <w:adjustRightInd/>
      <w:spacing w:before="0"/>
      <w:jc w:val="center"/>
      <w:textAlignment w:val="auto"/>
    </w:pPr>
    <w:rPr>
      <w:rFonts w:eastAsia="MS Mincho"/>
      <w:b/>
      <w:bCs/>
      <w:sz w:val="16"/>
      <w:szCs w:val="16"/>
      <w:lang w:val="en-US"/>
    </w:rPr>
  </w:style>
  <w:style w:type="paragraph" w:customStyle="1" w:styleId="tablecopy">
    <w:name w:val="table copy"/>
    <w:uiPriority w:val="99"/>
    <w:rsid w:val="0012484C"/>
    <w:pPr>
      <w:jc w:val="both"/>
    </w:pPr>
    <w:rPr>
      <w:rFonts w:ascii="Times New Roman" w:eastAsia="MS Mincho" w:hAnsi="Times New Roman"/>
      <w:noProof/>
      <w:sz w:val="16"/>
      <w:szCs w:val="16"/>
      <w:lang w:eastAsia="en-US"/>
    </w:rPr>
  </w:style>
  <w:style w:type="paragraph" w:customStyle="1" w:styleId="tablehead">
    <w:name w:val="table head"/>
    <w:qFormat/>
    <w:rsid w:val="0012484C"/>
    <w:pPr>
      <w:numPr>
        <w:numId w:val="13"/>
      </w:numPr>
      <w:spacing w:before="240" w:after="120" w:line="216" w:lineRule="auto"/>
      <w:jc w:val="center"/>
    </w:pPr>
    <w:rPr>
      <w:rFonts w:ascii="Times New Roman" w:eastAsia="MS Mincho" w:hAnsi="Times New Roman"/>
      <w:smallCaps/>
      <w:noProof/>
      <w:sz w:val="16"/>
      <w:szCs w:val="16"/>
      <w:lang w:eastAsia="en-US"/>
    </w:rPr>
  </w:style>
  <w:style w:type="paragraph" w:customStyle="1" w:styleId="ListLetterSub">
    <w:name w:val="List_LetterSub"/>
    <w:basedOn w:val="Normal"/>
    <w:rsid w:val="0012484C"/>
    <w:pPr>
      <w:numPr>
        <w:numId w:val="14"/>
      </w:numPr>
      <w:tabs>
        <w:tab w:val="clear" w:pos="1134"/>
        <w:tab w:val="clear" w:pos="1871"/>
        <w:tab w:val="clear" w:pos="2268"/>
      </w:tabs>
      <w:overflowPunct/>
      <w:autoSpaceDE/>
      <w:autoSpaceDN/>
      <w:adjustRightInd/>
      <w:jc w:val="both"/>
      <w:textAlignment w:val="auto"/>
    </w:pPr>
    <w:rPr>
      <w:rFonts w:eastAsia="MS Mincho"/>
      <w:kern w:val="16"/>
      <w:lang w:eastAsia="zh-CN"/>
    </w:rPr>
  </w:style>
  <w:style w:type="paragraph" w:customStyle="1" w:styleId="sponsors">
    <w:name w:val="sponsors"/>
    <w:rsid w:val="0012484C"/>
    <w:pPr>
      <w:framePr w:wrap="auto" w:hAnchor="text" w:x="615" w:y="2239"/>
      <w:pBdr>
        <w:top w:val="single" w:sz="4" w:space="2" w:color="auto"/>
      </w:pBdr>
      <w:ind w:firstLine="288"/>
    </w:pPr>
    <w:rPr>
      <w:rFonts w:ascii="Times New Roman" w:eastAsia="MS Mincho" w:hAnsi="Times New Roman"/>
      <w:sz w:val="16"/>
      <w:szCs w:val="16"/>
      <w:lang w:eastAsia="en-US"/>
    </w:rPr>
  </w:style>
  <w:style w:type="table" w:customStyle="1" w:styleId="15">
    <w:name w:val="网格型1"/>
    <w:basedOn w:val="TableNormal"/>
    <w:next w:val="TableGrid"/>
    <w:uiPriority w:val="59"/>
    <w:rsid w:val="0012484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2484C"/>
  </w:style>
  <w:style w:type="table" w:customStyle="1" w:styleId="TableGrid0">
    <w:name w:val="TableGrid"/>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next w:val="TableGrid"/>
    <w:uiPriority w:val="59"/>
    <w:rsid w:val="00124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basedOn w:val="DefaultParagraphFont"/>
    <w:rsid w:val="0012484C"/>
    <w:rPr>
      <w:b/>
      <w:sz w:val="24"/>
      <w:lang w:val="en-GB" w:eastAsia="en-US" w:bidi="ar-SA"/>
    </w:rPr>
  </w:style>
  <w:style w:type="paragraph" w:customStyle="1" w:styleId="Heading3Unnumbered">
    <w:name w:val="Heading 3 Unnumbered"/>
    <w:aliases w:val="h3u"/>
    <w:basedOn w:val="Heading3"/>
    <w:next w:val="Normal"/>
    <w:rsid w:val="0012484C"/>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paragraph" w:customStyle="1" w:styleId="FigureNotitle">
    <w:name w:val="Figure_No &amp; title"/>
    <w:basedOn w:val="Normal"/>
    <w:next w:val="Normalaftertitle"/>
    <w:rsid w:val="0012484C"/>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ooterQP">
    <w:name w:val="Footer_QP"/>
    <w:basedOn w:val="Normal"/>
    <w:rsid w:val="0012484C"/>
    <w:pPr>
      <w:tabs>
        <w:tab w:val="clear" w:pos="1134"/>
        <w:tab w:val="clear" w:pos="1871"/>
        <w:tab w:val="clear" w:pos="2268"/>
        <w:tab w:val="left" w:pos="907"/>
        <w:tab w:val="right" w:pos="8789"/>
        <w:tab w:val="right" w:pos="9639"/>
      </w:tabs>
      <w:spacing w:before="0"/>
    </w:pPr>
    <w:rPr>
      <w:rFonts w:eastAsia="MS Mincho"/>
      <w:b/>
      <w:sz w:val="22"/>
    </w:rPr>
  </w:style>
  <w:style w:type="paragraph" w:customStyle="1" w:styleId="Tabelltext">
    <w:name w:val="Tabelltext"/>
    <w:basedOn w:val="Normal"/>
    <w:rsid w:val="0012484C"/>
    <w:pPr>
      <w:numPr>
        <w:numId w:val="18"/>
      </w:numPr>
      <w:tabs>
        <w:tab w:val="clear" w:pos="1134"/>
        <w:tab w:val="clear" w:pos="1871"/>
        <w:tab w:val="clear" w:pos="2268"/>
      </w:tabs>
      <w:overflowPunct/>
      <w:autoSpaceDE/>
      <w:autoSpaceDN/>
      <w:adjustRightInd/>
      <w:spacing w:before="60" w:after="60"/>
      <w:textAlignment w:val="auto"/>
    </w:pPr>
    <w:rPr>
      <w:rFonts w:ascii="Verdana" w:eastAsia="SimSun" w:hAnsi="Verdana"/>
      <w:sz w:val="20"/>
      <w:lang w:val="sv-SE"/>
    </w:rPr>
  </w:style>
  <w:style w:type="paragraph" w:customStyle="1" w:styleId="a">
    <w:name w:val="바탕글"/>
    <w:rsid w:val="0012484C"/>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character" w:customStyle="1" w:styleId="196">
    <w:name w:val="電子メールのスタイル196"/>
    <w:basedOn w:val="DefaultParagraphFont"/>
    <w:rsid w:val="0012484C"/>
    <w:rPr>
      <w:rFonts w:ascii="Arial" w:hAnsi="Arial" w:cs="Arial"/>
      <w:color w:val="000000"/>
      <w:sz w:val="20"/>
      <w:szCs w:val="20"/>
    </w:rPr>
  </w:style>
  <w:style w:type="paragraph" w:customStyle="1" w:styleId="SP7319594">
    <w:name w:val="SP.7.319594"/>
    <w:basedOn w:val="Normal"/>
    <w:next w:val="Normal"/>
    <w:rsid w:val="0012484C"/>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202">
    <w:name w:val="電子メールのスタイル202"/>
    <w:basedOn w:val="DefaultParagraphFont"/>
    <w:rsid w:val="0012484C"/>
    <w:rPr>
      <w:rFonts w:ascii="Arial" w:hAnsi="Arial" w:cs="Arial"/>
      <w:color w:val="000000"/>
      <w:sz w:val="20"/>
      <w:szCs w:val="20"/>
    </w:rPr>
  </w:style>
  <w:style w:type="paragraph" w:customStyle="1" w:styleId="FigureRemark">
    <w:name w:val="Figure_Remark"/>
    <w:basedOn w:val="Normal"/>
    <w:rsid w:val="0012484C"/>
    <w:pPr>
      <w:keepNext/>
      <w:tabs>
        <w:tab w:val="clear" w:pos="1134"/>
        <w:tab w:val="clear" w:pos="1871"/>
        <w:tab w:val="clear" w:pos="2268"/>
        <w:tab w:val="center" w:pos="284"/>
      </w:tabs>
      <w:spacing w:before="142" w:line="199" w:lineRule="exact"/>
      <w:ind w:left="-85" w:right="-85"/>
      <w:jc w:val="both"/>
    </w:pPr>
    <w:rPr>
      <w:rFonts w:eastAsia="SimSun"/>
      <w:sz w:val="18"/>
      <w:lang w:eastAsia="fr-FR"/>
    </w:rPr>
  </w:style>
  <w:style w:type="paragraph" w:customStyle="1" w:styleId="headfoot">
    <w:name w:val="head_foot"/>
    <w:basedOn w:val="Normal"/>
    <w:next w:val="Normalaftertitle0"/>
    <w:rsid w:val="0012484C"/>
    <w:pPr>
      <w:tabs>
        <w:tab w:val="clear" w:pos="1134"/>
        <w:tab w:val="clear" w:pos="1871"/>
        <w:tab w:val="clear" w:pos="2268"/>
      </w:tabs>
      <w:spacing w:before="0"/>
      <w:jc w:val="both"/>
    </w:pPr>
    <w:rPr>
      <w:rFonts w:eastAsia="SimSun"/>
      <w:color w:val="FF0000"/>
      <w:sz w:val="8"/>
      <w:lang w:eastAsia="fr-FR"/>
    </w:rPr>
  </w:style>
  <w:style w:type="paragraph" w:customStyle="1" w:styleId="Section">
    <w:name w:val="Section #"/>
    <w:basedOn w:val="Normal"/>
    <w:next w:val="Sectiontitle0"/>
    <w:rsid w:val="0012484C"/>
    <w:pPr>
      <w:keepNext/>
      <w:keepLines/>
      <w:pageBreakBefore/>
      <w:tabs>
        <w:tab w:val="clear" w:pos="1134"/>
        <w:tab w:val="clear" w:pos="1871"/>
        <w:tab w:val="clear" w:pos="2268"/>
        <w:tab w:val="left" w:pos="1474"/>
      </w:tabs>
      <w:spacing w:before="0"/>
      <w:ind w:left="1474" w:hanging="1474"/>
    </w:pPr>
    <w:rPr>
      <w:rFonts w:eastAsia="SimSun"/>
      <w:sz w:val="20"/>
      <w:lang w:eastAsia="fr-FR"/>
    </w:rPr>
  </w:style>
  <w:style w:type="paragraph" w:customStyle="1" w:styleId="Part0">
    <w:name w:val="Part_#"/>
    <w:basedOn w:val="Normal"/>
    <w:next w:val="PartRef0"/>
    <w:rsid w:val="0012484C"/>
    <w:pPr>
      <w:tabs>
        <w:tab w:val="clear" w:pos="1134"/>
        <w:tab w:val="clear" w:pos="1871"/>
        <w:tab w:val="clear" w:pos="2268"/>
        <w:tab w:val="center" w:pos="4849"/>
        <w:tab w:val="right" w:pos="9696"/>
      </w:tabs>
      <w:spacing w:before="720" w:after="68"/>
      <w:jc w:val="center"/>
    </w:pPr>
    <w:rPr>
      <w:rFonts w:eastAsia="SimSun"/>
      <w:sz w:val="20"/>
      <w:lang w:eastAsia="fr-FR"/>
    </w:rPr>
  </w:style>
  <w:style w:type="paragraph" w:customStyle="1" w:styleId="Rep">
    <w:name w:val="Rep_#"/>
    <w:basedOn w:val="Rec"/>
    <w:next w:val="RepTitle0"/>
    <w:rsid w:val="0012484C"/>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caps w:val="0"/>
      <w:sz w:val="20"/>
      <w:lang w:eastAsia="fr-FR"/>
    </w:rPr>
  </w:style>
  <w:style w:type="paragraph" w:customStyle="1" w:styleId="Question">
    <w:name w:val="Question_#"/>
    <w:basedOn w:val="Rec"/>
    <w:next w:val="QuestionTitle0"/>
    <w:rsid w:val="0012484C"/>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caps w:val="0"/>
      <w:sz w:val="20"/>
      <w:lang w:eastAsia="fr-FR"/>
    </w:rPr>
  </w:style>
  <w:style w:type="paragraph" w:customStyle="1" w:styleId="ResTitleRef">
    <w:name w:val="Res_Title/Ref"/>
    <w:basedOn w:val="RecTitleRef"/>
    <w:next w:val="ResTitleDate"/>
    <w:rsid w:val="0012484C"/>
    <w:pPr>
      <w:textAlignment w:val="baseline"/>
    </w:pPr>
  </w:style>
  <w:style w:type="paragraph" w:customStyle="1" w:styleId="Style">
    <w:name w:val="Style"/>
    <w:basedOn w:val="Normal"/>
    <w:rsid w:val="0012484C"/>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SimSun"/>
      <w:i/>
      <w:sz w:val="28"/>
      <w:lang w:eastAsia="fr-FR"/>
    </w:rPr>
  </w:style>
  <w:style w:type="paragraph" w:customStyle="1" w:styleId="Sectionsous">
    <w:name w:val="Section_sous"/>
    <w:basedOn w:val="Section"/>
    <w:next w:val="Rec"/>
    <w:rsid w:val="0012484C"/>
    <w:pPr>
      <w:pageBreakBefore w:val="0"/>
      <w:spacing w:before="240"/>
    </w:pPr>
  </w:style>
  <w:style w:type="paragraph" w:customStyle="1" w:styleId="Fig">
    <w:name w:val="Fig"/>
    <w:basedOn w:val="Figure"/>
    <w:next w:val="Fig0"/>
    <w:rsid w:val="0012484C"/>
    <w:pPr>
      <w:keepNext w:val="0"/>
      <w:keepLines w:val="0"/>
      <w:tabs>
        <w:tab w:val="clear" w:pos="1134"/>
        <w:tab w:val="clear" w:pos="1871"/>
        <w:tab w:val="clear" w:pos="2268"/>
        <w:tab w:val="left" w:pos="794"/>
        <w:tab w:val="left" w:pos="1191"/>
        <w:tab w:val="left" w:pos="1588"/>
        <w:tab w:val="left" w:pos="1985"/>
      </w:tabs>
      <w:spacing w:before="136"/>
    </w:pPr>
    <w:rPr>
      <w:rFonts w:eastAsia="SimSun"/>
      <w:sz w:val="20"/>
      <w:lang w:val="en-US" w:eastAsia="fr-FR"/>
    </w:rPr>
  </w:style>
  <w:style w:type="paragraph" w:customStyle="1" w:styleId="Fig0">
    <w:name w:val="Fig_#"/>
    <w:basedOn w:val="Fig"/>
    <w:next w:val="Normal"/>
    <w:rsid w:val="0012484C"/>
    <w:pPr>
      <w:jc w:val="left"/>
    </w:pPr>
    <w:rPr>
      <w:color w:val="FFFFFF"/>
    </w:rPr>
  </w:style>
  <w:style w:type="paragraph" w:customStyle="1" w:styleId="Line1">
    <w:name w:val="Line_1"/>
    <w:basedOn w:val="Normal"/>
    <w:next w:val="Normal"/>
    <w:rsid w:val="0012484C"/>
    <w:pPr>
      <w:pBdr>
        <w:top w:val="dashed" w:sz="6" w:space="1" w:color="auto"/>
      </w:pBdr>
      <w:tabs>
        <w:tab w:val="clear" w:pos="1134"/>
        <w:tab w:val="clear" w:pos="1871"/>
        <w:tab w:val="clear" w:pos="2268"/>
      </w:tabs>
      <w:spacing w:before="240"/>
      <w:ind w:left="3997" w:right="3997"/>
      <w:jc w:val="center"/>
    </w:pPr>
    <w:rPr>
      <w:rFonts w:eastAsia="SimSun"/>
      <w:sz w:val="20"/>
      <w:lang w:eastAsia="fr-FR"/>
    </w:rPr>
  </w:style>
  <w:style w:type="paragraph" w:customStyle="1" w:styleId="PT1Head">
    <w:name w:val="PT1_Head"/>
    <w:basedOn w:val="Heading4"/>
    <w:next w:val="Normal"/>
    <w:rsid w:val="0012484C"/>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74mm">
    <w:name w:val="スタイル 左 :  7.4 mm"/>
    <w:basedOn w:val="Normal"/>
    <w:rsid w:val="0012484C"/>
    <w:pPr>
      <w:tabs>
        <w:tab w:val="clear" w:pos="1134"/>
        <w:tab w:val="clear" w:pos="1871"/>
        <w:tab w:val="clear" w:pos="2268"/>
        <w:tab w:val="left" w:pos="794"/>
        <w:tab w:val="left" w:pos="1191"/>
        <w:tab w:val="left" w:pos="1588"/>
        <w:tab w:val="left" w:pos="1985"/>
      </w:tabs>
      <w:ind w:left="420"/>
      <w:jc w:val="both"/>
    </w:pPr>
    <w:rPr>
      <w:rFonts w:eastAsia="MS Mincho"/>
      <w:lang w:val="en-US"/>
    </w:rPr>
  </w:style>
  <w:style w:type="paragraph" w:customStyle="1" w:styleId="31">
    <w:name w:val="スタイル3"/>
    <w:basedOn w:val="Normal"/>
    <w:autoRedefine/>
    <w:rsid w:val="0012484C"/>
    <w:pPr>
      <w:tabs>
        <w:tab w:val="clear" w:pos="1134"/>
        <w:tab w:val="clear" w:pos="1871"/>
        <w:tab w:val="left" w:pos="307"/>
        <w:tab w:val="num" w:pos="36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0">
    <w:name w:val="List_bullet"/>
    <w:basedOn w:val="Normal"/>
    <w:rsid w:val="0012484C"/>
    <w:pPr>
      <w:numPr>
        <w:numId w:val="19"/>
      </w:numPr>
      <w:tabs>
        <w:tab w:val="clear" w:pos="1134"/>
        <w:tab w:val="clear" w:pos="1871"/>
        <w:tab w:val="clear" w:pos="2268"/>
      </w:tabs>
      <w:spacing w:before="0"/>
    </w:pPr>
    <w:rPr>
      <w:rFonts w:ascii="Arial" w:eastAsia="SimSun" w:hAnsi="Arial"/>
      <w:sz w:val="22"/>
      <w:lang w:val="de-DE" w:eastAsia="de-DE"/>
    </w:rPr>
  </w:style>
  <w:style w:type="paragraph" w:customStyle="1" w:styleId="ListBulletLast">
    <w:name w:val="List Bullet Last"/>
    <w:aliases w:val="lbl"/>
    <w:basedOn w:val="ListBullet"/>
    <w:next w:val="Normal"/>
    <w:rsid w:val="0012484C"/>
    <w:pPr>
      <w:numPr>
        <w:numId w:val="0"/>
      </w:numPr>
      <w:tabs>
        <w:tab w:val="clear" w:pos="794"/>
        <w:tab w:val="clear" w:pos="1191"/>
        <w:tab w:val="clear" w:pos="1588"/>
        <w:tab w:val="clear" w:pos="1985"/>
      </w:tabs>
      <w:overflowPunct/>
      <w:autoSpaceDE/>
      <w:autoSpaceDN/>
      <w:adjustRightInd/>
      <w:spacing w:before="0" w:after="240"/>
      <w:ind w:left="714" w:hanging="357"/>
      <w:contextualSpacing w:val="0"/>
      <w:textAlignment w:val="auto"/>
    </w:pPr>
    <w:rPr>
      <w:sz w:val="20"/>
      <w:lang w:val="en-US" w:eastAsia="de-DE"/>
    </w:rPr>
  </w:style>
  <w:style w:type="paragraph" w:customStyle="1" w:styleId="ListLast">
    <w:name w:val="List Last"/>
    <w:basedOn w:val="List"/>
    <w:next w:val="Normal"/>
    <w:rsid w:val="0012484C"/>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rsid w:val="0012484C"/>
    <w:pPr>
      <w:spacing w:after="240"/>
      <w:ind w:left="714" w:hanging="357"/>
      <w:jc w:val="both"/>
    </w:pPr>
    <w:rPr>
      <w:rFonts w:eastAsia="Times New Roman"/>
      <w:lang w:val="en-US" w:eastAsia="de-DE"/>
    </w:rPr>
  </w:style>
  <w:style w:type="character" w:customStyle="1" w:styleId="Superscript">
    <w:name w:val="Superscript"/>
    <w:rsid w:val="0012484C"/>
    <w:rPr>
      <w:vertAlign w:val="superscript"/>
    </w:rPr>
  </w:style>
  <w:style w:type="paragraph" w:customStyle="1" w:styleId="Heading1Unnumbered">
    <w:name w:val="Heading 1 Unnumbered"/>
    <w:aliases w:val="h1u"/>
    <w:basedOn w:val="Heading1"/>
    <w:next w:val="Normal"/>
    <w:rsid w:val="0012484C"/>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SimSun"/>
      <w:kern w:val="28"/>
      <w:lang w:val="en-US" w:eastAsia="de-DE"/>
    </w:rPr>
  </w:style>
  <w:style w:type="paragraph" w:customStyle="1" w:styleId="Heading4Unnumbered">
    <w:name w:val="Heading 4 Unnumbered"/>
    <w:aliases w:val="h4u"/>
    <w:basedOn w:val="Heading4"/>
    <w:next w:val="Normal"/>
    <w:rsid w:val="0012484C"/>
    <w:pPr>
      <w:keepLines w:val="0"/>
      <w:numPr>
        <w:ilvl w:val="3"/>
      </w:numPr>
      <w:tabs>
        <w:tab w:val="clear" w:pos="1871"/>
        <w:tab w:val="clear" w:pos="2268"/>
        <w:tab w:val="num" w:pos="864"/>
      </w:tabs>
      <w:overflowPunct/>
      <w:autoSpaceDE/>
      <w:autoSpaceDN/>
      <w:adjustRightInd/>
      <w:spacing w:after="80"/>
      <w:ind w:left="992" w:hanging="992"/>
      <w:jc w:val="both"/>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rsid w:val="0012484C"/>
    <w:pPr>
      <w:keepLines w:val="0"/>
      <w:numPr>
        <w:ilvl w:val="4"/>
      </w:numPr>
      <w:tabs>
        <w:tab w:val="clear" w:pos="1871"/>
        <w:tab w:val="clear" w:pos="2268"/>
      </w:tabs>
      <w:overflowPunct/>
      <w:autoSpaceDE/>
      <w:autoSpaceDN/>
      <w:adjustRightInd/>
      <w:spacing w:before="80" w:after="80"/>
      <w:ind w:left="992" w:hanging="992"/>
      <w:jc w:val="both"/>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rsid w:val="0012484C"/>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rsid w:val="0012484C"/>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rsid w:val="0012484C"/>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SimSun"/>
      <w:kern w:val="28"/>
      <w:lang w:val="en-US" w:eastAsia="de-DE"/>
    </w:rPr>
  </w:style>
  <w:style w:type="paragraph" w:customStyle="1" w:styleId="FigureCaptionJHu">
    <w:name w:val="Figure Caption JHu"/>
    <w:basedOn w:val="Normal"/>
    <w:next w:val="Normal"/>
    <w:rsid w:val="0012484C"/>
    <w:pPr>
      <w:keepLines/>
      <w:tabs>
        <w:tab w:val="clear" w:pos="1134"/>
        <w:tab w:val="clear" w:pos="1871"/>
        <w:tab w:val="clear" w:pos="2268"/>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rsid w:val="0012484C"/>
    <w:pPr>
      <w:keepLines w:val="0"/>
      <w:numPr>
        <w:numId w:val="20"/>
      </w:numPr>
      <w:tabs>
        <w:tab w:val="clear" w:pos="1871"/>
        <w:tab w:val="clear" w:pos="2268"/>
      </w:tabs>
      <w:overflowPunct/>
      <w:autoSpaceDE/>
      <w:autoSpaceDN/>
      <w:adjustRightInd/>
      <w:spacing w:before="240" w:after="80"/>
      <w:jc w:val="both"/>
      <w:textAlignment w:val="auto"/>
    </w:pPr>
    <w:rPr>
      <w:rFonts w:eastAsia="SimSun"/>
    </w:rPr>
  </w:style>
  <w:style w:type="paragraph" w:customStyle="1" w:styleId="EUNormal">
    <w:name w:val="EUNormal"/>
    <w:basedOn w:val="Normal"/>
    <w:rsid w:val="0012484C"/>
    <w:pPr>
      <w:tabs>
        <w:tab w:val="clear" w:pos="1134"/>
        <w:tab w:val="clear" w:pos="1871"/>
        <w:tab w:val="clear" w:pos="2268"/>
      </w:tabs>
      <w:overflowPunct/>
      <w:autoSpaceDE/>
      <w:autoSpaceDN/>
      <w:adjustRightInd/>
      <w:spacing w:before="0" w:after="120"/>
      <w:jc w:val="both"/>
      <w:textAlignment w:val="auto"/>
    </w:pPr>
    <w:rPr>
      <w:rFonts w:ascii="Arial" w:eastAsia="SimSun" w:hAnsi="Arial"/>
      <w:sz w:val="20"/>
    </w:rPr>
  </w:style>
  <w:style w:type="paragraph" w:customStyle="1" w:styleId="EUHeading3">
    <w:name w:val="EUHeading 3"/>
    <w:basedOn w:val="Normal"/>
    <w:next w:val="EUNormal"/>
    <w:rsid w:val="0012484C"/>
    <w:pPr>
      <w:tabs>
        <w:tab w:val="clear" w:pos="1134"/>
        <w:tab w:val="clear" w:pos="1871"/>
        <w:tab w:val="clear" w:pos="2268"/>
        <w:tab w:val="left" w:pos="851"/>
      </w:tabs>
      <w:overflowPunct/>
      <w:autoSpaceDE/>
      <w:autoSpaceDN/>
      <w:adjustRightInd/>
      <w:spacing w:after="120"/>
      <w:ind w:left="851" w:hanging="851"/>
      <w:textAlignment w:val="auto"/>
    </w:pPr>
    <w:rPr>
      <w:rFonts w:ascii="Arial" w:eastAsia="SimSun" w:hAnsi="Arial"/>
      <w:b/>
    </w:rPr>
  </w:style>
  <w:style w:type="character" w:customStyle="1" w:styleId="ReferenceChar">
    <w:name w:val="Reference Char"/>
    <w:basedOn w:val="DefaultParagraphFont"/>
    <w:link w:val="Reference"/>
    <w:rsid w:val="0012484C"/>
    <w:rPr>
      <w:rFonts w:ascii="Times New Roman" w:eastAsia="MS Mincho" w:hAnsi="Times New Roman"/>
      <w:lang w:val="en-GB" w:eastAsia="ja-JP"/>
    </w:rPr>
  </w:style>
  <w:style w:type="paragraph" w:customStyle="1" w:styleId="Refe">
    <w:name w:val="Refe"/>
    <w:basedOn w:val="Normal"/>
    <w:rsid w:val="0012484C"/>
    <w:pPr>
      <w:numPr>
        <w:numId w:val="21"/>
      </w:numPr>
      <w:tabs>
        <w:tab w:val="clear" w:pos="1134"/>
        <w:tab w:val="clear" w:pos="1871"/>
        <w:tab w:val="clear" w:pos="2268"/>
      </w:tabs>
      <w:overflowPunct/>
      <w:autoSpaceDE/>
      <w:autoSpaceDN/>
      <w:adjustRightInd/>
      <w:spacing w:before="0" w:after="220"/>
      <w:textAlignment w:val="auto"/>
    </w:pPr>
    <w:rPr>
      <w:rFonts w:ascii="Arial" w:eastAsia="SimSun" w:hAnsi="Arial"/>
      <w:sz w:val="22"/>
    </w:rPr>
  </w:style>
  <w:style w:type="paragraph" w:customStyle="1" w:styleId="Table0">
    <w:name w:val="Table"/>
    <w:basedOn w:val="Normal"/>
    <w:next w:val="Normal"/>
    <w:link w:val="TableChar"/>
    <w:rsid w:val="0012484C"/>
    <w:pPr>
      <w:keepNext/>
      <w:tabs>
        <w:tab w:val="clear" w:pos="1134"/>
        <w:tab w:val="clear" w:pos="1871"/>
        <w:tab w:val="clear" w:pos="2268"/>
        <w:tab w:val="num" w:pos="360"/>
      </w:tabs>
      <w:overflowPunct/>
      <w:autoSpaceDE/>
      <w:autoSpaceDN/>
      <w:adjustRightInd/>
      <w:spacing w:after="120"/>
      <w:ind w:left="357" w:right="357"/>
      <w:jc w:val="center"/>
      <w:textAlignment w:val="center"/>
    </w:pPr>
    <w:rPr>
      <w:rFonts w:eastAsia="SimSun"/>
      <w:b/>
      <w:smallCaps/>
      <w:sz w:val="20"/>
      <w:lang w:eastAsia="de-DE"/>
    </w:rPr>
  </w:style>
  <w:style w:type="character" w:customStyle="1" w:styleId="TableChar">
    <w:name w:val="Table Char"/>
    <w:basedOn w:val="DefaultParagraphFont"/>
    <w:link w:val="Table0"/>
    <w:rsid w:val="0012484C"/>
    <w:rPr>
      <w:rFonts w:ascii="Times New Roman" w:eastAsia="SimSun" w:hAnsi="Times New Roman"/>
      <w:b/>
      <w:smallCaps/>
      <w:lang w:val="en-GB" w:eastAsia="de-DE"/>
    </w:rPr>
  </w:style>
  <w:style w:type="paragraph" w:customStyle="1" w:styleId="TextBasisformat">
    <w:name w:val="Text (Basisformat)"/>
    <w:basedOn w:val="Normal"/>
    <w:rsid w:val="0012484C"/>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SimSun" w:hAnsi="Arial"/>
      <w:lang w:val="de-DE" w:eastAsia="de-DE"/>
    </w:rPr>
  </w:style>
  <w:style w:type="paragraph" w:customStyle="1" w:styleId="Generalsmallheading">
    <w:name w:val="General small heading"/>
    <w:basedOn w:val="Normal"/>
    <w:next w:val="Normal"/>
    <w:link w:val="GeneralsmallheadingChar"/>
    <w:rsid w:val="0012484C"/>
    <w:pPr>
      <w:keepNext/>
      <w:tabs>
        <w:tab w:val="clear" w:pos="1134"/>
        <w:tab w:val="clear" w:pos="1871"/>
        <w:tab w:val="clear" w:pos="2268"/>
      </w:tabs>
      <w:overflowPunct/>
      <w:autoSpaceDE/>
      <w:autoSpaceDN/>
      <w:adjustRightInd/>
      <w:spacing w:after="80"/>
      <w:jc w:val="both"/>
      <w:textAlignment w:val="center"/>
    </w:pPr>
    <w:rPr>
      <w:rFonts w:ascii="Arial Unicode MS" w:eastAsia="SimSun" w:hAnsi="Arial Unicode MS"/>
      <w:b/>
      <w:bCs/>
      <w:sz w:val="20"/>
      <w:szCs w:val="24"/>
      <w:lang w:val="en-US"/>
    </w:rPr>
  </w:style>
  <w:style w:type="character" w:customStyle="1" w:styleId="GeneralsmallheadingChar">
    <w:name w:val="General small heading Char"/>
    <w:basedOn w:val="DefaultParagraphFont"/>
    <w:link w:val="Generalsmallheading"/>
    <w:rsid w:val="0012484C"/>
    <w:rPr>
      <w:rFonts w:ascii="Arial Unicode MS" w:eastAsia="SimSun" w:hAnsi="Arial Unicode MS"/>
      <w:b/>
      <w:bCs/>
      <w:szCs w:val="24"/>
      <w:lang w:eastAsia="en-US"/>
    </w:rPr>
  </w:style>
  <w:style w:type="numbering" w:customStyle="1" w:styleId="StyleBulletedSymbolsymbol">
    <w:name w:val="Style Bulleted Symbol (symbol)"/>
    <w:basedOn w:val="NoList"/>
    <w:rsid w:val="0012484C"/>
    <w:pPr>
      <w:numPr>
        <w:numId w:val="22"/>
      </w:numPr>
    </w:pPr>
  </w:style>
  <w:style w:type="paragraph" w:customStyle="1" w:styleId="Normal0">
    <w:name w:val="Normal0"/>
    <w:rsid w:val="0012484C"/>
    <w:rPr>
      <w:rFonts w:ascii="Arial Unicode MS" w:eastAsia="SimSun" w:hAnsi="Arial Unicode MS"/>
      <w:szCs w:val="24"/>
      <w:lang w:val="en-GB" w:eastAsia="de-DE"/>
    </w:rPr>
  </w:style>
  <w:style w:type="paragraph" w:customStyle="1" w:styleId="NormalNull">
    <w:name w:val="Normal Null"/>
    <w:basedOn w:val="Normal"/>
    <w:rsid w:val="0012484C"/>
    <w:pPr>
      <w:tabs>
        <w:tab w:val="clear" w:pos="1134"/>
        <w:tab w:val="clear" w:pos="1871"/>
        <w:tab w:val="clear" w:pos="2268"/>
      </w:tabs>
      <w:overflowPunct/>
      <w:autoSpaceDE/>
      <w:autoSpaceDN/>
      <w:adjustRightInd/>
      <w:spacing w:before="0" w:after="80"/>
      <w:jc w:val="both"/>
      <w:textAlignment w:val="center"/>
    </w:pPr>
    <w:rPr>
      <w:rFonts w:ascii="Arial Unicode MS" w:eastAsia="SimSun" w:hAnsi="Arial Unicode MS"/>
      <w:sz w:val="20"/>
    </w:rPr>
  </w:style>
  <w:style w:type="character" w:customStyle="1" w:styleId="moz-txt-citetags">
    <w:name w:val="moz-txt-citetags"/>
    <w:basedOn w:val="DefaultParagraphFont"/>
    <w:rsid w:val="0012484C"/>
  </w:style>
  <w:style w:type="paragraph" w:customStyle="1" w:styleId="StyleArial8ptBlueCentered">
    <w:name w:val="Style Arial 8 pt Blue Centered"/>
    <w:basedOn w:val="Normal"/>
    <w:rsid w:val="0012484C"/>
    <w:pPr>
      <w:tabs>
        <w:tab w:val="clear" w:pos="1134"/>
        <w:tab w:val="clear" w:pos="1871"/>
        <w:tab w:val="clear" w:pos="2268"/>
      </w:tabs>
      <w:overflowPunct/>
      <w:autoSpaceDE/>
      <w:autoSpaceDN/>
      <w:adjustRightInd/>
      <w:spacing w:before="0" w:after="80"/>
      <w:jc w:val="center"/>
      <w:textAlignment w:val="center"/>
    </w:pPr>
    <w:rPr>
      <w:rFonts w:ascii="Arial" w:eastAsia="SimSun" w:hAnsi="Arial"/>
      <w:color w:val="0000FF"/>
      <w:sz w:val="16"/>
    </w:rPr>
  </w:style>
  <w:style w:type="paragraph" w:customStyle="1" w:styleId="WINNERTableBlue">
    <w:name w:val="WINNER Table Blue"/>
    <w:basedOn w:val="Normal"/>
    <w:rsid w:val="0012484C"/>
    <w:pPr>
      <w:tabs>
        <w:tab w:val="clear" w:pos="1134"/>
        <w:tab w:val="clear" w:pos="1871"/>
        <w:tab w:val="clear" w:pos="2268"/>
      </w:tabs>
      <w:overflowPunct/>
      <w:autoSpaceDE/>
      <w:autoSpaceDN/>
      <w:adjustRightInd/>
      <w:spacing w:before="60" w:after="80"/>
      <w:jc w:val="center"/>
      <w:textAlignment w:val="center"/>
    </w:pPr>
    <w:rPr>
      <w:rFonts w:ascii="Arial" w:eastAsia="SimSun" w:hAnsi="Arial"/>
      <w:color w:val="0000FF"/>
      <w:sz w:val="16"/>
    </w:rPr>
  </w:style>
  <w:style w:type="paragraph" w:customStyle="1" w:styleId="Heading1-noNumber">
    <w:name w:val="Heading 1 - no Number"/>
    <w:basedOn w:val="Heading1"/>
    <w:rsid w:val="0012484C"/>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SimSun" w:hAnsi="Arial"/>
      <w:bCs/>
      <w:kern w:val="32"/>
      <w:sz w:val="32"/>
    </w:rPr>
  </w:style>
  <w:style w:type="table" w:styleId="TableGrid10">
    <w:name w:val="Table Grid 1"/>
    <w:basedOn w:val="TableNormal"/>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EEEBodyText">
    <w:name w:val="IEEE Body Text"/>
    <w:basedOn w:val="Normal"/>
    <w:rsid w:val="0012484C"/>
    <w:pPr>
      <w:tabs>
        <w:tab w:val="clear" w:pos="1134"/>
        <w:tab w:val="clear" w:pos="1871"/>
        <w:tab w:val="clear" w:pos="2268"/>
        <w:tab w:val="left" w:pos="4536"/>
      </w:tabs>
      <w:overflowPunct/>
      <w:adjustRightInd/>
      <w:spacing w:before="0" w:line="270" w:lineRule="exact"/>
      <w:ind w:firstLine="238"/>
      <w:jc w:val="both"/>
      <w:textAlignment w:val="center"/>
    </w:pPr>
    <w:rPr>
      <w:rFonts w:eastAsia="SimSun"/>
    </w:rPr>
  </w:style>
  <w:style w:type="paragraph" w:customStyle="1" w:styleId="IEEEFigureCaption">
    <w:name w:val="IEEE Figure Caption"/>
    <w:basedOn w:val="Normal"/>
    <w:next w:val="Normal"/>
    <w:rsid w:val="0012484C"/>
    <w:pPr>
      <w:keepLines/>
      <w:tabs>
        <w:tab w:val="clear" w:pos="1134"/>
        <w:tab w:val="clear" w:pos="1871"/>
        <w:tab w:val="clear" w:pos="2268"/>
      </w:tabs>
      <w:overflowPunct/>
      <w:adjustRightInd/>
      <w:spacing w:after="240"/>
      <w:jc w:val="center"/>
      <w:textAlignment w:val="center"/>
    </w:pPr>
    <w:rPr>
      <w:rFonts w:ascii="Arial" w:eastAsia="SimSun" w:hAnsi="Arial" w:cs="Arial"/>
      <w:szCs w:val="16"/>
    </w:rPr>
  </w:style>
  <w:style w:type="paragraph" w:customStyle="1" w:styleId="IEEEEquation">
    <w:name w:val="IEEE Equation"/>
    <w:basedOn w:val="IEEEBodyText"/>
    <w:rsid w:val="0012484C"/>
    <w:pPr>
      <w:tabs>
        <w:tab w:val="clear" w:pos="4536"/>
        <w:tab w:val="right" w:pos="4961"/>
      </w:tabs>
      <w:spacing w:line="240" w:lineRule="auto"/>
    </w:pPr>
  </w:style>
  <w:style w:type="paragraph" w:customStyle="1" w:styleId="IEEEReference">
    <w:name w:val="IEEE Reference"/>
    <w:basedOn w:val="Normal"/>
    <w:rsid w:val="0012484C"/>
    <w:pPr>
      <w:keepLines/>
      <w:tabs>
        <w:tab w:val="clear" w:pos="1134"/>
        <w:tab w:val="clear" w:pos="1871"/>
        <w:tab w:val="clear" w:pos="2268"/>
        <w:tab w:val="num" w:pos="720"/>
      </w:tabs>
      <w:overflowPunct/>
      <w:adjustRightInd/>
      <w:spacing w:before="0"/>
      <w:ind w:left="357" w:hanging="357"/>
      <w:jc w:val="both"/>
      <w:textAlignment w:val="center"/>
    </w:pPr>
    <w:rPr>
      <w:rFonts w:eastAsia="SimSun"/>
      <w:sz w:val="16"/>
      <w:szCs w:val="16"/>
    </w:rPr>
  </w:style>
  <w:style w:type="numbering" w:customStyle="1" w:styleId="StyleBulleted">
    <w:name w:val="Style Bulleted"/>
    <w:basedOn w:val="NoList"/>
    <w:rsid w:val="0012484C"/>
    <w:pPr>
      <w:numPr>
        <w:numId w:val="23"/>
      </w:numPr>
    </w:pPr>
  </w:style>
  <w:style w:type="character" w:customStyle="1" w:styleId="eudoraheader">
    <w:name w:val="eudoraheader"/>
    <w:basedOn w:val="DefaultParagraphFont"/>
    <w:rsid w:val="0012484C"/>
  </w:style>
  <w:style w:type="paragraph" w:customStyle="1" w:styleId="Normaln">
    <w:name w:val="Normal n"/>
    <w:basedOn w:val="Normal"/>
    <w:rsid w:val="0012484C"/>
    <w:pPr>
      <w:tabs>
        <w:tab w:val="clear" w:pos="1134"/>
        <w:tab w:val="clear" w:pos="1871"/>
        <w:tab w:val="clear" w:pos="2268"/>
      </w:tabs>
      <w:overflowPunct/>
      <w:autoSpaceDE/>
      <w:autoSpaceDN/>
      <w:adjustRightInd/>
      <w:spacing w:before="0" w:after="80"/>
      <w:jc w:val="both"/>
      <w:textAlignment w:val="center"/>
    </w:pPr>
    <w:rPr>
      <w:rFonts w:eastAsia="SimSun"/>
      <w:sz w:val="20"/>
      <w:lang w:eastAsia="de-DE"/>
    </w:rPr>
  </w:style>
  <w:style w:type="paragraph" w:customStyle="1" w:styleId="PartIntro">
    <w:name w:val="Part Intro"/>
    <w:basedOn w:val="Normal"/>
    <w:next w:val="Normal"/>
    <w:rsid w:val="0012484C"/>
    <w:pPr>
      <w:tabs>
        <w:tab w:val="clear" w:pos="1134"/>
        <w:tab w:val="clear" w:pos="1871"/>
        <w:tab w:val="clear" w:pos="2268"/>
      </w:tabs>
      <w:overflowPunct/>
      <w:autoSpaceDE/>
      <w:autoSpaceDN/>
      <w:adjustRightInd/>
      <w:spacing w:before="0" w:after="80" w:line="360" w:lineRule="auto"/>
      <w:jc w:val="right"/>
      <w:textAlignment w:val="center"/>
    </w:pPr>
    <w:rPr>
      <w:rFonts w:ascii="Arial" w:eastAsia="SimSun" w:hAnsi="Arial"/>
      <w:lang w:eastAsia="de-DE"/>
    </w:rPr>
  </w:style>
  <w:style w:type="character" w:styleId="HTMLTypewriter">
    <w:name w:val="HTML Typewriter"/>
    <w:basedOn w:val="DefaultParagraphFont"/>
    <w:rsid w:val="0012484C"/>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12484C"/>
    <w:rPr>
      <w:b/>
      <w:kern w:val="28"/>
      <w:sz w:val="22"/>
      <w:lang w:val="en-US" w:eastAsia="de-DE" w:bidi="ar-SA"/>
    </w:rPr>
  </w:style>
  <w:style w:type="character" w:customStyle="1" w:styleId="Heading3h3CharChar">
    <w:name w:val="Heading 3.h3 Char Char"/>
    <w:basedOn w:val="DefaultParagraphFont"/>
    <w:rsid w:val="0012484C"/>
    <w:rPr>
      <w:b/>
      <w:kern w:val="28"/>
      <w:sz w:val="22"/>
      <w:lang w:val="en-US" w:eastAsia="de-DE" w:bidi="ar-SA"/>
    </w:rPr>
  </w:style>
  <w:style w:type="paragraph" w:customStyle="1" w:styleId="StyleJustified">
    <w:name w:val="Style Justified"/>
    <w:basedOn w:val="Normal"/>
    <w:autoRedefine/>
    <w:rsid w:val="0012484C"/>
    <w:pPr>
      <w:tabs>
        <w:tab w:val="clear" w:pos="1134"/>
        <w:tab w:val="clear" w:pos="1871"/>
        <w:tab w:val="clear" w:pos="2268"/>
      </w:tabs>
      <w:overflowPunct/>
      <w:autoSpaceDE/>
      <w:autoSpaceDN/>
      <w:adjustRightInd/>
      <w:spacing w:before="60"/>
      <w:jc w:val="both"/>
      <w:textAlignment w:val="auto"/>
    </w:pPr>
    <w:rPr>
      <w:rFonts w:eastAsia="SimSun"/>
      <w:sz w:val="20"/>
      <w:lang w:val="en-US" w:eastAsia="de-DE"/>
    </w:rPr>
  </w:style>
  <w:style w:type="character" w:customStyle="1" w:styleId="ReferenceZchn">
    <w:name w:val="Reference Zchn"/>
    <w:basedOn w:val="DefaultParagraphFont"/>
    <w:rsid w:val="0012484C"/>
    <w:rPr>
      <w:rFonts w:eastAsia="SimSun"/>
      <w:sz w:val="24"/>
      <w:szCs w:val="24"/>
      <w:lang w:val="en-GB" w:eastAsia="en-US" w:bidi="ar-SA"/>
    </w:rPr>
  </w:style>
  <w:style w:type="paragraph" w:customStyle="1" w:styleId="WW-Caption">
    <w:name w:val="WW-Caption"/>
    <w:basedOn w:val="Normal"/>
    <w:next w:val="Normal"/>
    <w:rsid w:val="0012484C"/>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rsid w:val="0012484C"/>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SimSun" w:hAnsi="Bookman"/>
      <w:position w:val="-4"/>
      <w:sz w:val="20"/>
      <w:lang w:val="en-US"/>
    </w:rPr>
  </w:style>
  <w:style w:type="paragraph" w:customStyle="1" w:styleId="numbered1">
    <w:name w:val="numbered1"/>
    <w:basedOn w:val="Normal"/>
    <w:rsid w:val="0012484C"/>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SimSun" w:cs="Angsana New"/>
    </w:rPr>
  </w:style>
  <w:style w:type="paragraph" w:customStyle="1" w:styleId="numbered2">
    <w:name w:val="numbered2"/>
    <w:basedOn w:val="Normal"/>
    <w:rsid w:val="0012484C"/>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numbered3">
    <w:name w:val="numbered3"/>
    <w:basedOn w:val="Normal"/>
    <w:rsid w:val="0012484C"/>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numbered4">
    <w:name w:val="numbered4"/>
    <w:basedOn w:val="Normal"/>
    <w:rsid w:val="0012484C"/>
    <w:pPr>
      <w:tabs>
        <w:tab w:val="clear" w:pos="1134"/>
        <w:tab w:val="clear" w:pos="1871"/>
        <w:tab w:val="clear" w:pos="2268"/>
        <w:tab w:val="left" w:pos="794"/>
        <w:tab w:val="left" w:pos="1191"/>
        <w:tab w:val="left" w:pos="1588"/>
        <w:tab w:val="left" w:pos="1985"/>
        <w:tab w:val="num" w:pos="3240"/>
      </w:tabs>
      <w:spacing w:before="240"/>
      <w:ind w:left="3240" w:hanging="1080"/>
    </w:pPr>
    <w:rPr>
      <w:rFonts w:eastAsia="SimSun" w:cs="Angsana New"/>
    </w:rPr>
  </w:style>
  <w:style w:type="paragraph" w:customStyle="1" w:styleId="numbered5">
    <w:name w:val="numbered5"/>
    <w:basedOn w:val="Normal"/>
    <w:rsid w:val="0012484C"/>
    <w:pPr>
      <w:tabs>
        <w:tab w:val="clear" w:pos="1134"/>
        <w:tab w:val="clear" w:pos="1871"/>
        <w:tab w:val="clear" w:pos="2268"/>
        <w:tab w:val="left" w:pos="794"/>
        <w:tab w:val="left" w:pos="1191"/>
        <w:tab w:val="left" w:pos="1588"/>
        <w:tab w:val="left" w:pos="1985"/>
        <w:tab w:val="num" w:pos="4680"/>
      </w:tabs>
      <w:spacing w:before="240"/>
      <w:ind w:left="4680" w:hanging="1440"/>
    </w:pPr>
    <w:rPr>
      <w:rFonts w:eastAsia="SimSun" w:cs="Angsana New"/>
    </w:rPr>
  </w:style>
  <w:style w:type="paragraph" w:customStyle="1" w:styleId="parties">
    <w:name w:val="parties"/>
    <w:basedOn w:val="Normal"/>
    <w:rsid w:val="0012484C"/>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rPr>
  </w:style>
  <w:style w:type="paragraph" w:customStyle="1" w:styleId="recitals">
    <w:name w:val="recitals"/>
    <w:basedOn w:val="Normal"/>
    <w:rsid w:val="0012484C"/>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kern w:val="20"/>
    </w:rPr>
  </w:style>
  <w:style w:type="paragraph" w:customStyle="1" w:styleId="roman1">
    <w:name w:val="roman1"/>
    <w:basedOn w:val="Normal"/>
    <w:rsid w:val="0012484C"/>
    <w:pPr>
      <w:tabs>
        <w:tab w:val="clear" w:pos="1134"/>
        <w:tab w:val="clear" w:pos="1871"/>
        <w:tab w:val="clear" w:pos="2268"/>
        <w:tab w:val="num" w:pos="720"/>
        <w:tab w:val="left" w:pos="794"/>
        <w:tab w:val="left" w:pos="1191"/>
        <w:tab w:val="left" w:pos="1588"/>
        <w:tab w:val="left" w:pos="1985"/>
      </w:tabs>
      <w:spacing w:before="240"/>
      <w:ind w:left="720" w:hanging="720"/>
    </w:pPr>
    <w:rPr>
      <w:rFonts w:eastAsia="MS Mincho" w:cs="Angsana New"/>
      <w:kern w:val="20"/>
    </w:rPr>
  </w:style>
  <w:style w:type="paragraph" w:customStyle="1" w:styleId="roman2">
    <w:name w:val="roman2"/>
    <w:basedOn w:val="Normal"/>
    <w:rsid w:val="0012484C"/>
    <w:pPr>
      <w:tabs>
        <w:tab w:val="clear" w:pos="1134"/>
        <w:tab w:val="clear" w:pos="1871"/>
        <w:tab w:val="clear" w:pos="2268"/>
        <w:tab w:val="left" w:pos="794"/>
        <w:tab w:val="left" w:pos="1191"/>
        <w:tab w:val="num" w:pos="1440"/>
        <w:tab w:val="left" w:pos="1588"/>
        <w:tab w:val="left" w:pos="1985"/>
      </w:tabs>
      <w:spacing w:before="240"/>
      <w:ind w:left="1440" w:hanging="720"/>
    </w:pPr>
    <w:rPr>
      <w:rFonts w:eastAsia="MS Mincho" w:cs="Angsana New"/>
      <w:kern w:val="20"/>
    </w:rPr>
  </w:style>
  <w:style w:type="paragraph" w:customStyle="1" w:styleId="roman3">
    <w:name w:val="roman3"/>
    <w:basedOn w:val="Normal"/>
    <w:rsid w:val="0012484C"/>
    <w:pPr>
      <w:tabs>
        <w:tab w:val="clear" w:pos="1134"/>
        <w:tab w:val="clear" w:pos="1871"/>
        <w:tab w:val="clear" w:pos="2268"/>
        <w:tab w:val="left" w:pos="794"/>
        <w:tab w:val="left" w:pos="1191"/>
        <w:tab w:val="left" w:pos="1588"/>
        <w:tab w:val="left" w:pos="1985"/>
        <w:tab w:val="num" w:pos="2160"/>
      </w:tabs>
      <w:spacing w:before="240"/>
      <w:ind w:left="2160" w:hanging="720"/>
    </w:pPr>
    <w:rPr>
      <w:rFonts w:eastAsia="MS Mincho" w:cs="Angsana New"/>
      <w:kern w:val="20"/>
    </w:rPr>
  </w:style>
  <w:style w:type="paragraph" w:customStyle="1" w:styleId="roman4">
    <w:name w:val="roman4"/>
    <w:basedOn w:val="Normal"/>
    <w:rsid w:val="0012484C"/>
    <w:pPr>
      <w:tabs>
        <w:tab w:val="clear" w:pos="1134"/>
        <w:tab w:val="clear" w:pos="1871"/>
        <w:tab w:val="clear" w:pos="2268"/>
        <w:tab w:val="left" w:pos="794"/>
        <w:tab w:val="left" w:pos="1191"/>
        <w:tab w:val="left" w:pos="1588"/>
        <w:tab w:val="left" w:pos="1985"/>
        <w:tab w:val="num" w:pos="2880"/>
      </w:tabs>
      <w:spacing w:before="240"/>
      <w:ind w:left="2880" w:hanging="720"/>
    </w:pPr>
    <w:rPr>
      <w:rFonts w:eastAsia="MS Mincho" w:cs="Angsana New"/>
      <w:kern w:val="20"/>
    </w:rPr>
  </w:style>
  <w:style w:type="paragraph" w:customStyle="1" w:styleId="roman5">
    <w:name w:val="roman5"/>
    <w:basedOn w:val="Normal"/>
    <w:rsid w:val="0012484C"/>
    <w:pPr>
      <w:tabs>
        <w:tab w:val="clear" w:pos="1134"/>
        <w:tab w:val="clear" w:pos="1871"/>
        <w:tab w:val="clear" w:pos="2268"/>
        <w:tab w:val="left" w:pos="794"/>
        <w:tab w:val="left" w:pos="1191"/>
        <w:tab w:val="left" w:pos="1588"/>
        <w:tab w:val="left" w:pos="1985"/>
        <w:tab w:val="num" w:pos="3960"/>
      </w:tabs>
      <w:spacing w:before="240"/>
      <w:ind w:left="3960" w:hanging="720"/>
    </w:pPr>
    <w:rPr>
      <w:rFonts w:eastAsia="SimSun" w:cs="Angsana New"/>
      <w:kern w:val="20"/>
    </w:rPr>
  </w:style>
  <w:style w:type="paragraph" w:customStyle="1" w:styleId="schedule2">
    <w:name w:val="schedule2"/>
    <w:basedOn w:val="Normal"/>
    <w:rsid w:val="0012484C"/>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schedule4">
    <w:name w:val="schedule4"/>
    <w:basedOn w:val="Normal"/>
    <w:rsid w:val="0012484C"/>
    <w:pPr>
      <w:tabs>
        <w:tab w:val="clear" w:pos="1134"/>
        <w:tab w:val="clear" w:pos="1871"/>
        <w:tab w:val="clear" w:pos="2268"/>
        <w:tab w:val="left" w:pos="794"/>
        <w:tab w:val="left" w:pos="1191"/>
        <w:tab w:val="left" w:pos="1588"/>
        <w:tab w:val="left" w:pos="1985"/>
        <w:tab w:val="num" w:pos="3238"/>
      </w:tabs>
      <w:spacing w:before="240"/>
      <w:ind w:left="3238" w:hanging="1078"/>
    </w:pPr>
    <w:rPr>
      <w:rFonts w:eastAsia="SimSun" w:cs="Angsana New"/>
    </w:rPr>
  </w:style>
  <w:style w:type="numbering" w:styleId="111111">
    <w:name w:val="Outline List 2"/>
    <w:basedOn w:val="NoList"/>
    <w:rsid w:val="0012484C"/>
    <w:pPr>
      <w:numPr>
        <w:numId w:val="24"/>
      </w:numPr>
    </w:pPr>
  </w:style>
  <w:style w:type="table" w:styleId="TableClassic3">
    <w:name w:val="Table Classic 3"/>
    <w:basedOn w:val="TableNormal"/>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ZchnZchnChar">
    <w:name w:val="Zchn Zchn Char"/>
    <w:basedOn w:val="Normal"/>
    <w:rsid w:val="001248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12484C"/>
    <w:rPr>
      <w:b/>
      <w:sz w:val="24"/>
      <w:lang w:val="en-GB" w:eastAsia="en-US" w:bidi="ar-SA"/>
    </w:rPr>
  </w:style>
  <w:style w:type="character" w:customStyle="1" w:styleId="433">
    <w:name w:val="電子メールのスタイル433"/>
    <w:basedOn w:val="DefaultParagraphFont"/>
    <w:rsid w:val="0012484C"/>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12484C"/>
    <w:rPr>
      <w:b/>
      <w:sz w:val="24"/>
      <w:lang w:val="en-GB" w:eastAsia="en-US" w:bidi="ar-SA"/>
    </w:rPr>
  </w:style>
  <w:style w:type="character" w:customStyle="1" w:styleId="h5">
    <w:name w:val="h5 (文字)"/>
    <w:aliases w:val="5 (文字),heading 5 (文字) (文字),T5 (文字),H5 (文字)"/>
    <w:basedOn w:val="DefaultParagraphFont"/>
    <w:rsid w:val="0012484C"/>
    <w:rPr>
      <w:b/>
      <w:sz w:val="24"/>
      <w:lang w:val="en-GB" w:eastAsia="en-US" w:bidi="ar-SA"/>
    </w:rPr>
  </w:style>
  <w:style w:type="character" w:customStyle="1" w:styleId="438">
    <w:name w:val="電子メールのスタイル438"/>
    <w:basedOn w:val="DefaultParagraphFont"/>
    <w:rsid w:val="0012484C"/>
    <w:rPr>
      <w:rFonts w:ascii="Arial" w:hAnsi="Arial" w:cs="Arial"/>
      <w:color w:val="000000"/>
      <w:sz w:val="20"/>
      <w:szCs w:val="20"/>
    </w:rPr>
  </w:style>
  <w:style w:type="character" w:customStyle="1" w:styleId="Heading3CharChar1">
    <w:name w:val="Heading 3 Char Char1"/>
    <w:basedOn w:val="DefaultParagraphFont"/>
    <w:rsid w:val="0012484C"/>
    <w:rPr>
      <w:b/>
      <w:sz w:val="24"/>
      <w:lang w:val="en-GB" w:eastAsia="en-US" w:bidi="ar-SA"/>
    </w:rPr>
  </w:style>
  <w:style w:type="character" w:customStyle="1" w:styleId="Heading5CharChar">
    <w:name w:val="Heading 5 Char Char"/>
    <w:basedOn w:val="DefaultParagraphFont"/>
    <w:rsid w:val="0012484C"/>
    <w:rPr>
      <w:b/>
      <w:sz w:val="24"/>
      <w:lang w:val="en-GB" w:eastAsia="en-US" w:bidi="ar-SA"/>
    </w:rPr>
  </w:style>
  <w:style w:type="character" w:customStyle="1" w:styleId="442">
    <w:name w:val="電子メールのスタイル442"/>
    <w:basedOn w:val="DefaultParagraphFont"/>
    <w:rsid w:val="0012484C"/>
    <w:rPr>
      <w:rFonts w:ascii="Arial" w:hAnsi="Arial" w:cs="Arial"/>
      <w:color w:val="000000"/>
      <w:sz w:val="20"/>
      <w:szCs w:val="20"/>
    </w:rPr>
  </w:style>
  <w:style w:type="paragraph" w:customStyle="1" w:styleId="16">
    <w:name w:val="コメント内容1"/>
    <w:basedOn w:val="CommentText"/>
    <w:next w:val="CommentText"/>
    <w:semiHidden/>
    <w:rsid w:val="0012484C"/>
    <w:rPr>
      <w:b/>
      <w:bCs/>
      <w:lang w:val="en-GB"/>
    </w:rPr>
  </w:style>
  <w:style w:type="character" w:customStyle="1" w:styleId="451">
    <w:name w:val="電子メールのスタイル451"/>
    <w:basedOn w:val="DefaultParagraphFont"/>
    <w:rsid w:val="0012484C"/>
    <w:rPr>
      <w:rFonts w:ascii="Arial" w:hAnsi="Arial" w:cs="Arial"/>
      <w:color w:val="000000"/>
      <w:sz w:val="20"/>
      <w:szCs w:val="20"/>
    </w:rPr>
  </w:style>
  <w:style w:type="character" w:customStyle="1" w:styleId="452">
    <w:name w:val="電子メールのスタイル452"/>
    <w:basedOn w:val="DefaultParagraphFont"/>
    <w:rsid w:val="0012484C"/>
    <w:rPr>
      <w:rFonts w:ascii="Arial" w:hAnsi="Arial" w:cs="Arial"/>
      <w:color w:val="000000"/>
      <w:sz w:val="20"/>
      <w:szCs w:val="20"/>
    </w:rPr>
  </w:style>
  <w:style w:type="character" w:customStyle="1" w:styleId="453">
    <w:name w:val="電子メールのスタイル453"/>
    <w:basedOn w:val="DefaultParagraphFont"/>
    <w:rsid w:val="0012484C"/>
    <w:rPr>
      <w:rFonts w:ascii="Arial" w:hAnsi="Arial" w:cs="Arial"/>
      <w:color w:val="000000"/>
      <w:sz w:val="20"/>
      <w:szCs w:val="20"/>
    </w:rPr>
  </w:style>
  <w:style w:type="character" w:customStyle="1" w:styleId="454">
    <w:name w:val="電子メールのスタイル454"/>
    <w:basedOn w:val="DefaultParagraphFont"/>
    <w:rsid w:val="0012484C"/>
    <w:rPr>
      <w:rFonts w:ascii="Arial" w:hAnsi="Arial" w:cs="Arial"/>
      <w:color w:val="000000"/>
      <w:sz w:val="20"/>
      <w:szCs w:val="20"/>
    </w:rPr>
  </w:style>
  <w:style w:type="character" w:customStyle="1" w:styleId="455">
    <w:name w:val="電子メールのスタイル455"/>
    <w:basedOn w:val="DefaultParagraphFont"/>
    <w:rsid w:val="0012484C"/>
    <w:rPr>
      <w:rFonts w:ascii="Arial" w:hAnsi="Arial" w:cs="Arial"/>
      <w:color w:val="000000"/>
      <w:sz w:val="20"/>
      <w:szCs w:val="20"/>
    </w:rPr>
  </w:style>
  <w:style w:type="character" w:customStyle="1" w:styleId="456">
    <w:name w:val="電子メールのスタイル456"/>
    <w:basedOn w:val="DefaultParagraphFont"/>
    <w:rsid w:val="0012484C"/>
    <w:rPr>
      <w:rFonts w:ascii="Arial" w:hAnsi="Arial" w:cs="Arial"/>
      <w:color w:val="000000"/>
      <w:sz w:val="20"/>
      <w:szCs w:val="20"/>
    </w:rPr>
  </w:style>
  <w:style w:type="character" w:customStyle="1" w:styleId="457">
    <w:name w:val="電子メールのスタイル457"/>
    <w:basedOn w:val="DefaultParagraphFont"/>
    <w:rsid w:val="0012484C"/>
    <w:rPr>
      <w:rFonts w:ascii="Arial" w:hAnsi="Arial" w:cs="Arial"/>
      <w:color w:val="000000"/>
      <w:sz w:val="20"/>
      <w:szCs w:val="20"/>
    </w:rPr>
  </w:style>
  <w:style w:type="character" w:customStyle="1" w:styleId="458">
    <w:name w:val="電子メールのスタイル458"/>
    <w:basedOn w:val="DefaultParagraphFont"/>
    <w:rsid w:val="0012484C"/>
    <w:rPr>
      <w:rFonts w:ascii="Arial" w:hAnsi="Arial" w:cs="Arial"/>
      <w:color w:val="000000"/>
      <w:sz w:val="20"/>
      <w:szCs w:val="20"/>
    </w:rPr>
  </w:style>
  <w:style w:type="character" w:customStyle="1" w:styleId="459">
    <w:name w:val="電子メールのスタイル459"/>
    <w:basedOn w:val="DefaultParagraphFont"/>
    <w:rsid w:val="0012484C"/>
    <w:rPr>
      <w:rFonts w:ascii="Arial" w:hAnsi="Arial" w:cs="Arial"/>
      <w:color w:val="000000"/>
      <w:sz w:val="20"/>
      <w:szCs w:val="20"/>
    </w:rPr>
  </w:style>
  <w:style w:type="character" w:customStyle="1" w:styleId="460">
    <w:name w:val="電子メールのスタイル460"/>
    <w:basedOn w:val="DefaultParagraphFont"/>
    <w:rsid w:val="0012484C"/>
    <w:rPr>
      <w:rFonts w:ascii="Arial" w:hAnsi="Arial" w:cs="Arial"/>
      <w:color w:val="000000"/>
      <w:sz w:val="20"/>
      <w:szCs w:val="20"/>
    </w:rPr>
  </w:style>
  <w:style w:type="character" w:customStyle="1" w:styleId="461">
    <w:name w:val="電子メールのスタイル461"/>
    <w:basedOn w:val="DefaultParagraphFont"/>
    <w:rsid w:val="0012484C"/>
    <w:rPr>
      <w:rFonts w:ascii="Arial" w:hAnsi="Arial" w:cs="Arial"/>
      <w:color w:val="000000"/>
      <w:sz w:val="20"/>
      <w:szCs w:val="20"/>
    </w:rPr>
  </w:style>
  <w:style w:type="character" w:customStyle="1" w:styleId="MTEquationSection">
    <w:name w:val="MTEquationSection"/>
    <w:basedOn w:val="DefaultParagraphFont"/>
    <w:rsid w:val="0012484C"/>
    <w:rPr>
      <w:vanish/>
      <w:color w:val="FF0000"/>
      <w:position w:val="6"/>
      <w:sz w:val="20"/>
    </w:rPr>
  </w:style>
  <w:style w:type="character" w:customStyle="1" w:styleId="style1591">
    <w:name w:val="style1591"/>
    <w:basedOn w:val="DefaultParagraphFont"/>
    <w:rsid w:val="0012484C"/>
    <w:rPr>
      <w:rFonts w:ascii="Verdana" w:hAnsi="Verdana" w:hint="default"/>
      <w:sz w:val="18"/>
      <w:szCs w:val="18"/>
    </w:rPr>
  </w:style>
  <w:style w:type="character" w:customStyle="1" w:styleId="Heading1CharChar1">
    <w:name w:val="Heading 1 Char Char1"/>
    <w:basedOn w:val="DefaultParagraphFont"/>
    <w:rsid w:val="0012484C"/>
    <w:rPr>
      <w:b/>
      <w:sz w:val="24"/>
      <w:lang w:val="en-GB" w:eastAsia="en-US" w:bidi="ar-SA"/>
    </w:rPr>
  </w:style>
  <w:style w:type="character" w:customStyle="1" w:styleId="ReferenceCharChar">
    <w:name w:val="Reference Char Char"/>
    <w:basedOn w:val="DefaultParagraphFont"/>
    <w:rsid w:val="0012484C"/>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12484C"/>
    <w:rPr>
      <w:b/>
      <w:sz w:val="24"/>
      <w:lang w:val="en-GB" w:eastAsia="en-US" w:bidi="ar-SA"/>
    </w:rPr>
  </w:style>
  <w:style w:type="paragraph" w:customStyle="1" w:styleId="NoteannexappBR">
    <w:name w:val="Note_annex_app_BR"/>
    <w:basedOn w:val="Note"/>
    <w:rsid w:val="0012484C"/>
    <w:pPr>
      <w:tabs>
        <w:tab w:val="clear" w:pos="284"/>
        <w:tab w:val="clear" w:pos="1134"/>
        <w:tab w:val="clear" w:pos="1871"/>
        <w:tab w:val="clear" w:pos="2268"/>
        <w:tab w:val="left" w:pos="794"/>
        <w:tab w:val="left" w:pos="1191"/>
        <w:tab w:val="left" w:pos="1588"/>
        <w:tab w:val="left" w:pos="1985"/>
      </w:tabs>
    </w:pPr>
    <w:rPr>
      <w:sz w:val="22"/>
    </w:rPr>
  </w:style>
  <w:style w:type="paragraph" w:customStyle="1" w:styleId="17">
    <w:name w:val="スタイル1"/>
    <w:basedOn w:val="Normal"/>
    <w:rsid w:val="0012484C"/>
    <w:pPr>
      <w:tabs>
        <w:tab w:val="clear" w:pos="1134"/>
        <w:tab w:val="clear" w:pos="1871"/>
        <w:tab w:val="left" w:pos="307"/>
        <w:tab w:val="num" w:pos="360"/>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360" w:hanging="360"/>
    </w:pPr>
    <w:rPr>
      <w:rFonts w:eastAsia="MS Mincho"/>
      <w:sz w:val="22"/>
      <w:szCs w:val="22"/>
      <w:lang w:eastAsia="ja-JP"/>
    </w:rPr>
  </w:style>
  <w:style w:type="paragraph" w:customStyle="1" w:styleId="22">
    <w:name w:val="スタイル2"/>
    <w:basedOn w:val="Normal"/>
    <w:rsid w:val="0012484C"/>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table" w:customStyle="1" w:styleId="32">
    <w:name w:val="표준 표3"/>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
    <w:name w:val="Table Normal2"/>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12484C"/>
    <w:pPr>
      <w:spacing w:before="240"/>
      <w:jc w:val="both"/>
    </w:pPr>
    <w:rPr>
      <w:rFonts w:eastAsia="SimSun"/>
      <w:lang w:val="fr-FR"/>
    </w:rPr>
  </w:style>
  <w:style w:type="paragraph" w:customStyle="1" w:styleId="PT1Headrechts">
    <w:name w:val="PT1_Head_rechts"/>
    <w:basedOn w:val="PT1Head"/>
    <w:next w:val="PT1Head"/>
    <w:rsid w:val="0012484C"/>
    <w:pPr>
      <w:jc w:val="right"/>
    </w:pPr>
    <w:rPr>
      <w:rFonts w:eastAsia="Times New Roman"/>
      <w:bCs w:val="0"/>
      <w:szCs w:val="20"/>
      <w:lang w:val="de-DE"/>
    </w:rPr>
  </w:style>
  <w:style w:type="character" w:customStyle="1" w:styleId="498">
    <w:name w:val="電子メールのスタイル498"/>
    <w:basedOn w:val="DefaultParagraphFont"/>
    <w:rsid w:val="0012484C"/>
    <w:rPr>
      <w:rFonts w:ascii="Arial" w:hAnsi="Arial" w:cs="Arial"/>
      <w:color w:val="000000"/>
      <w:sz w:val="20"/>
      <w:szCs w:val="20"/>
    </w:rPr>
  </w:style>
  <w:style w:type="paragraph" w:customStyle="1" w:styleId="schedule1">
    <w:name w:val="schedule1"/>
    <w:basedOn w:val="Normal"/>
    <w:rsid w:val="0012484C"/>
    <w:pPr>
      <w:numPr>
        <w:numId w:val="17"/>
      </w:numPr>
      <w:tabs>
        <w:tab w:val="clear" w:pos="1134"/>
        <w:tab w:val="clear" w:pos="1871"/>
        <w:tab w:val="clear" w:pos="2268"/>
        <w:tab w:val="left" w:pos="794"/>
        <w:tab w:val="left" w:pos="1191"/>
        <w:tab w:val="left" w:pos="1588"/>
        <w:tab w:val="left" w:pos="1985"/>
      </w:tabs>
      <w:spacing w:before="240"/>
    </w:pPr>
    <w:rPr>
      <w:rFonts w:eastAsia="SimSun" w:cs="Angsana New"/>
    </w:rPr>
  </w:style>
  <w:style w:type="paragraph" w:customStyle="1" w:styleId="schedule3">
    <w:name w:val="schedule3"/>
    <w:basedOn w:val="Normal"/>
    <w:rsid w:val="0012484C"/>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rsid w:val="0012484C"/>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ID">
    <w:name w:val="ObjectID"/>
    <w:basedOn w:val="Normal"/>
    <w:next w:val="Normal"/>
    <w:rsid w:val="0012484C"/>
    <w:pPr>
      <w:keepLines/>
      <w:numPr>
        <w:numId w:val="25"/>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GroupName">
    <w:name w:val="GroupName"/>
    <w:basedOn w:val="Normal"/>
    <w:rsid w:val="0012484C"/>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RecipientAddress">
    <w:name w:val="RecipientAddress"/>
    <w:basedOn w:val="Normal"/>
    <w:rsid w:val="0012484C"/>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12484C"/>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12484C"/>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8">
    <w:name w:val="図表番号1"/>
    <w:basedOn w:val="Normal"/>
    <w:rsid w:val="0012484C"/>
    <w:pPr>
      <w:tabs>
        <w:tab w:val="clear" w:pos="1134"/>
        <w:tab w:val="clear" w:pos="1871"/>
        <w:tab w:val="clear" w:pos="2268"/>
      </w:tabs>
      <w:overflowPunct/>
      <w:autoSpaceDE/>
      <w:autoSpaceDN/>
      <w:adjustRightInd/>
      <w:spacing w:before="0" w:after="120"/>
      <w:ind w:left="720"/>
      <w:jc w:val="both"/>
      <w:textAlignment w:val="auto"/>
    </w:pPr>
    <w:rPr>
      <w:rFonts w:ascii="Arial" w:eastAsia="MS Mincho" w:hAnsi="Arial"/>
      <w:snapToGrid w:val="0"/>
      <w:sz w:val="16"/>
      <w:szCs w:val="16"/>
    </w:rPr>
  </w:style>
  <w:style w:type="paragraph" w:customStyle="1" w:styleId="xl26">
    <w:name w:val="xl26"/>
    <w:basedOn w:val="Normal"/>
    <w:rsid w:val="0012484C"/>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rsid w:val="0012484C"/>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rsid w:val="0012484C"/>
    <w:pPr>
      <w:keepNext/>
      <w:tabs>
        <w:tab w:val="clear" w:pos="1134"/>
        <w:tab w:val="clear" w:pos="1871"/>
        <w:tab w:val="clear" w:pos="2268"/>
      </w:tabs>
      <w:overflowPunct/>
      <w:autoSpaceDE/>
      <w:autoSpaceDN/>
      <w:adjustRightInd/>
      <w:spacing w:before="60" w:after="60"/>
      <w:jc w:val="center"/>
      <w:textAlignment w:val="auto"/>
    </w:pPr>
    <w:rPr>
      <w:rFonts w:ascii="Garamond" w:hAnsi="Garamond"/>
      <w:spacing w:val="-2"/>
      <w:kern w:val="20"/>
      <w:sz w:val="20"/>
      <w:lang w:val="en-US" w:eastAsia="it-IT"/>
    </w:rPr>
  </w:style>
  <w:style w:type="paragraph" w:customStyle="1" w:styleId="puce2">
    <w:name w:val="puce2"/>
    <w:basedOn w:val="Normal"/>
    <w:rsid w:val="0012484C"/>
    <w:pPr>
      <w:tabs>
        <w:tab w:val="clear" w:pos="1134"/>
        <w:tab w:val="clear" w:pos="1871"/>
        <w:tab w:val="clear" w:pos="2268"/>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exte">
    <w:name w:val="Texte"/>
    <w:basedOn w:val="Normal"/>
    <w:rsid w:val="0012484C"/>
    <w:pPr>
      <w:widowControl w:val="0"/>
      <w:tabs>
        <w:tab w:val="clear" w:pos="1134"/>
        <w:tab w:val="clear" w:pos="1871"/>
        <w:tab w:val="clear" w:pos="2268"/>
      </w:tabs>
      <w:overflowPunct/>
      <w:autoSpaceDE/>
      <w:autoSpaceDN/>
      <w:adjustRightInd/>
      <w:jc w:val="both"/>
      <w:textAlignment w:val="auto"/>
    </w:pPr>
    <w:rPr>
      <w:rFonts w:eastAsia="MS Mincho" w:cs="Angsana New"/>
      <w:lang w:eastAsia="fr-FR"/>
    </w:rPr>
  </w:style>
  <w:style w:type="character" w:customStyle="1" w:styleId="fltext1">
    <w:name w:val="fltext1"/>
    <w:basedOn w:val="DefaultParagraphFont"/>
    <w:rsid w:val="0012484C"/>
    <w:rPr>
      <w:rFonts w:ascii="Arial" w:hAnsi="Arial" w:cs="Arial"/>
      <w:color w:val="000000"/>
      <w:spacing w:val="0"/>
      <w:sz w:val="17"/>
      <w:szCs w:val="17"/>
      <w:u w:val="none"/>
      <w:effect w:val="none"/>
    </w:rPr>
  </w:style>
  <w:style w:type="paragraph" w:customStyle="1" w:styleId="Normalerostyle">
    <w:name w:val="Normal.erostyle"/>
    <w:rsid w:val="0012484C"/>
    <w:pPr>
      <w:suppressAutoHyphens/>
    </w:pPr>
    <w:rPr>
      <w:rFonts w:ascii="Times New Roman" w:eastAsia="MS Mincho" w:hAnsi="Times New Roman" w:cs="Angsana New"/>
      <w:lang w:val="da-DK" w:eastAsia="en-IE"/>
    </w:rPr>
  </w:style>
  <w:style w:type="paragraph" w:customStyle="1" w:styleId="Times">
    <w:name w:val="Times"/>
    <w:basedOn w:val="Normal"/>
    <w:rsid w:val="0012484C"/>
    <w:pPr>
      <w:tabs>
        <w:tab w:val="clear" w:pos="1134"/>
        <w:tab w:val="clear" w:pos="1871"/>
        <w:tab w:val="clear" w:pos="2268"/>
      </w:tabs>
      <w:overflowPunct/>
      <w:autoSpaceDE/>
      <w:autoSpaceDN/>
      <w:adjustRightInd/>
      <w:spacing w:before="0"/>
      <w:textAlignment w:val="auto"/>
    </w:pPr>
    <w:rPr>
      <w:rFonts w:eastAsia="MS Mincho" w:cs="Angsana New"/>
      <w:sz w:val="20"/>
      <w:lang w:val="es-ES_tradnl"/>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12484C"/>
    <w:rPr>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12484C"/>
    <w:rPr>
      <w:b/>
      <w:bCs/>
      <w:noProof w:val="0"/>
      <w:sz w:val="24"/>
      <w:szCs w:val="24"/>
      <w:lang w:val="en-GB" w:eastAsia="en-US"/>
    </w:rPr>
  </w:style>
  <w:style w:type="character" w:customStyle="1" w:styleId="NumberedLeft063cmHanging0Char">
    <w:name w:val="Numbered.Left:  0.63 cm.Hanging:  0 Char"/>
    <w:basedOn w:val="DefaultParagraphFont"/>
    <w:rsid w:val="0012484C"/>
    <w:rPr>
      <w:sz w:val="24"/>
      <w:szCs w:val="24"/>
      <w:lang w:val="en-GB" w:eastAsia="ja-JP"/>
    </w:rPr>
  </w:style>
  <w:style w:type="paragraph" w:customStyle="1" w:styleId="xl39">
    <w:name w:val="xl39"/>
    <w:basedOn w:val="Normal"/>
    <w:rsid w:val="0012484C"/>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12484C"/>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12484C"/>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12484C"/>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12484C"/>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12484C"/>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12484C"/>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12484C"/>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12484C"/>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12484C"/>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12484C"/>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12484C"/>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12484C"/>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12484C"/>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12484C"/>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12484C"/>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12484C"/>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12484C"/>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12484C"/>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12484C"/>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1">
    <w:name w:val="xl41"/>
    <w:basedOn w:val="Normal"/>
    <w:rsid w:val="0012484C"/>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12484C"/>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12484C"/>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12484C"/>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12484C"/>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12484C"/>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12484C"/>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12484C"/>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12484C"/>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12484C"/>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12484C"/>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12484C"/>
    <w:pPr>
      <w:keepNext/>
      <w:keepLines/>
      <w:tabs>
        <w:tab w:val="clear" w:pos="1134"/>
        <w:tab w:val="clear" w:pos="1871"/>
        <w:tab w:val="clear" w:pos="2268"/>
        <w:tab w:val="left" w:pos="794"/>
        <w:tab w:val="left" w:pos="2127"/>
        <w:tab w:val="left" w:pos="2410"/>
        <w:tab w:val="num" w:pos="2880"/>
        <w:tab w:val="left" w:pos="2921"/>
        <w:tab w:val="left" w:pos="3261"/>
      </w:tabs>
      <w:overflowPunct/>
      <w:autoSpaceDE/>
      <w:autoSpaceDN/>
      <w:adjustRightInd/>
      <w:spacing w:before="480" w:after="120"/>
      <w:ind w:left="2880" w:hanging="72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12484C"/>
    <w:pPr>
      <w:tabs>
        <w:tab w:val="clear" w:pos="2880"/>
        <w:tab w:val="num" w:pos="720"/>
      </w:tabs>
      <w:spacing w:before="320"/>
      <w:ind w:left="720"/>
      <w:outlineLvl w:val="2"/>
    </w:pPr>
  </w:style>
  <w:style w:type="paragraph" w:customStyle="1" w:styleId="Lgendecap">
    <w:name w:val="Légende.cap"/>
    <w:basedOn w:val="Normal"/>
    <w:next w:val="Normal"/>
    <w:rsid w:val="0012484C"/>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12484C"/>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12484C"/>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12484C"/>
    <w:pPr>
      <w:ind w:left="1560"/>
    </w:pPr>
  </w:style>
  <w:style w:type="paragraph" w:customStyle="1" w:styleId="Normal-12p-just">
    <w:name w:val="Normal-12p-just"/>
    <w:basedOn w:val="Normal"/>
    <w:rsid w:val="0012484C"/>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12484C"/>
    <w:pPr>
      <w:tabs>
        <w:tab w:val="clear" w:pos="1134"/>
        <w:tab w:val="clear" w:pos="1871"/>
        <w:tab w:val="clear" w:pos="2268"/>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paragraph" w:customStyle="1" w:styleId="tableentry">
    <w:name w:val="table entry"/>
    <w:basedOn w:val="Normal"/>
    <w:link w:val="tableentryChar"/>
    <w:rsid w:val="0012484C"/>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InsideAddress">
    <w:name w:val="Inside Address"/>
    <w:basedOn w:val="Normal"/>
    <w:rsid w:val="0012484C"/>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12484C"/>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12484C"/>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Textedebulles2">
    <w:name w:val="Texte de bulles2"/>
    <w:basedOn w:val="Normal"/>
    <w:rsid w:val="0012484C"/>
    <w:pPr>
      <w:tabs>
        <w:tab w:val="clear" w:pos="1134"/>
        <w:tab w:val="clear" w:pos="1871"/>
        <w:tab w:val="clear" w:pos="2268"/>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12484C"/>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12484C"/>
    <w:rPr>
      <w:szCs w:val="24"/>
    </w:rPr>
  </w:style>
  <w:style w:type="paragraph" w:customStyle="1" w:styleId="Style0">
    <w:name w:val="Style0"/>
    <w:rsid w:val="0012484C"/>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12484C"/>
    <w:pPr>
      <w:tabs>
        <w:tab w:val="clear" w:pos="1134"/>
        <w:tab w:val="clear" w:pos="1871"/>
        <w:tab w:val="clear" w:pos="2268"/>
        <w:tab w:val="left" w:pos="794"/>
        <w:tab w:val="num" w:pos="1080"/>
        <w:tab w:val="left" w:pos="1191"/>
        <w:tab w:val="left" w:pos="1588"/>
        <w:tab w:val="left" w:pos="1985"/>
      </w:tabs>
      <w:ind w:left="720"/>
    </w:pPr>
    <w:rPr>
      <w:rFonts w:eastAsia="MS Mincho"/>
    </w:rPr>
  </w:style>
  <w:style w:type="paragraph" w:customStyle="1" w:styleId="StyleGrasAvant18pt">
    <w:name w:val="Style Gras Avant : 18 pt"/>
    <w:basedOn w:val="Heading1"/>
    <w:rsid w:val="0012484C"/>
    <w:pPr>
      <w:tabs>
        <w:tab w:val="clear" w:pos="1134"/>
        <w:tab w:val="clear" w:pos="1871"/>
        <w:tab w:val="clear" w:pos="2268"/>
        <w:tab w:val="num" w:pos="792"/>
        <w:tab w:val="left" w:pos="1191"/>
        <w:tab w:val="left" w:pos="1588"/>
        <w:tab w:val="left" w:pos="1985"/>
      </w:tabs>
      <w:spacing w:before="360"/>
      <w:ind w:left="792" w:hanging="792"/>
    </w:pPr>
    <w:rPr>
      <w:rFonts w:eastAsia="SimSun"/>
      <w:b w:val="0"/>
      <w:bCs/>
      <w:sz w:val="24"/>
    </w:rPr>
  </w:style>
  <w:style w:type="paragraph" w:customStyle="1" w:styleId="Kommentarthema1">
    <w:name w:val="Kommentarthema1"/>
    <w:basedOn w:val="CommentText"/>
    <w:next w:val="CommentText"/>
    <w:semiHidden/>
    <w:rsid w:val="0012484C"/>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basedOn w:val="DefaultParagraphFont"/>
    <w:rsid w:val="0012484C"/>
  </w:style>
  <w:style w:type="paragraph" w:customStyle="1" w:styleId="a0">
    <w:name w:val="图表标题"/>
    <w:basedOn w:val="Normal"/>
    <w:link w:val="Char"/>
    <w:autoRedefine/>
    <w:rsid w:val="0012484C"/>
    <w:pPr>
      <w:widowControl w:val="0"/>
      <w:tabs>
        <w:tab w:val="clear" w:pos="1134"/>
        <w:tab w:val="clear" w:pos="1871"/>
        <w:tab w:val="clear" w:pos="2268"/>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paragraph" w:customStyle="1" w:styleId="23">
    <w:name w:val="首行缩进2字符"/>
    <w:basedOn w:val="Normal"/>
    <w:link w:val="2Char"/>
    <w:autoRedefine/>
    <w:rsid w:val="0012484C"/>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3"/>
    <w:rsid w:val="0012484C"/>
    <w:rPr>
      <w:rFonts w:ascii="Times New Roman" w:eastAsia="SimSun" w:hAnsi="Times New Roman"/>
      <w:kern w:val="2"/>
      <w:sz w:val="24"/>
      <w:szCs w:val="24"/>
    </w:rPr>
  </w:style>
  <w:style w:type="paragraph" w:customStyle="1" w:styleId="a1">
    <w:name w:val="图表文本"/>
    <w:basedOn w:val="Normal"/>
    <w:autoRedefine/>
    <w:rsid w:val="0012484C"/>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
    <w:name w:val="图表标题 Char"/>
    <w:basedOn w:val="DefaultParagraphFont"/>
    <w:link w:val="a0"/>
    <w:rsid w:val="0012484C"/>
    <w:rPr>
      <w:rFonts w:ascii="Times New Roman" w:eastAsia="SimSun" w:hAnsi="Times New Roman" w:cs="Arial"/>
      <w:kern w:val="2"/>
      <w:sz w:val="24"/>
      <w:szCs w:val="24"/>
    </w:rPr>
  </w:style>
  <w:style w:type="table" w:styleId="TableClassic1">
    <w:name w:val="Table Classic 1"/>
    <w:basedOn w:val="TableNormal"/>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12484C"/>
    <w:pPr>
      <w:widowControl w:val="0"/>
      <w:numPr>
        <w:numId w:val="26"/>
      </w:numPr>
      <w:tabs>
        <w:tab w:val="clear" w:pos="360"/>
        <w:tab w:val="left" w:pos="800"/>
        <w:tab w:val="num" w:pos="1200"/>
      </w:tabs>
      <w:spacing w:beforeAutospacing="1" w:after="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rsid w:val="0012484C"/>
    <w:pPr>
      <w:tabs>
        <w:tab w:val="clear" w:pos="1134"/>
        <w:tab w:val="clear" w:pos="1871"/>
        <w:tab w:val="clear" w:pos="2268"/>
      </w:tabs>
      <w:spacing w:before="0"/>
      <w:ind w:left="283" w:hanging="283"/>
    </w:pPr>
    <w:rPr>
      <w:rFonts w:ascii="Arial" w:eastAsia="MS Mincho" w:hAnsi="Arial"/>
      <w:sz w:val="16"/>
      <w:lang w:eastAsia="en-GB"/>
    </w:rPr>
  </w:style>
  <w:style w:type="paragraph" w:customStyle="1" w:styleId="SvcTabCol1">
    <w:name w:val="Svc Tab Col 1"/>
    <w:basedOn w:val="Normal"/>
    <w:rsid w:val="0012484C"/>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12484C"/>
    <w:pPr>
      <w:keepNext/>
      <w:keepLines/>
      <w:numPr>
        <w:numId w:val="30"/>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0"/>
    <w:rsid w:val="0012484C"/>
    <w:pPr>
      <w:widowControl/>
      <w:numPr>
        <w:numId w:val="27"/>
      </w:numPr>
      <w:spacing w:after="120"/>
    </w:pPr>
    <w:rPr>
      <w:rFonts w:eastAsia="MS Mincho"/>
      <w:lang w:val="en-US"/>
    </w:rPr>
  </w:style>
  <w:style w:type="paragraph" w:customStyle="1" w:styleId="text0">
    <w:name w:val="text"/>
    <w:basedOn w:val="Normal"/>
    <w:rsid w:val="0012484C"/>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0"/>
    <w:rsid w:val="0012484C"/>
    <w:pPr>
      <w:widowControl/>
      <w:numPr>
        <w:numId w:val="28"/>
      </w:numPr>
      <w:spacing w:after="120"/>
    </w:pPr>
    <w:rPr>
      <w:rFonts w:eastAsia="MS Mincho"/>
      <w:lang w:val="en-US"/>
    </w:rPr>
  </w:style>
  <w:style w:type="paragraph" w:customStyle="1" w:styleId="textintend3">
    <w:name w:val="text intend 3"/>
    <w:basedOn w:val="text0"/>
    <w:rsid w:val="0012484C"/>
    <w:pPr>
      <w:widowControl/>
      <w:numPr>
        <w:numId w:val="29"/>
      </w:numPr>
      <w:spacing w:after="120"/>
    </w:pPr>
    <w:rPr>
      <w:rFonts w:eastAsia="MS Mincho"/>
      <w:lang w:val="en-US"/>
    </w:rPr>
  </w:style>
  <w:style w:type="paragraph" w:customStyle="1" w:styleId="normalpuce">
    <w:name w:val="normal puce"/>
    <w:basedOn w:val="Normal"/>
    <w:rsid w:val="0012484C"/>
    <w:pPr>
      <w:widowControl w:val="0"/>
      <w:numPr>
        <w:numId w:val="31"/>
      </w:numPr>
      <w:tabs>
        <w:tab w:val="clear" w:pos="1134"/>
        <w:tab w:val="clear" w:pos="1871"/>
        <w:tab w:val="clear" w:pos="2268"/>
      </w:tabs>
      <w:spacing w:before="60" w:after="60"/>
      <w:jc w:val="both"/>
    </w:pPr>
    <w:rPr>
      <w:rFonts w:eastAsia="MS Mincho"/>
      <w:sz w:val="20"/>
      <w:lang w:eastAsia="en-GB"/>
    </w:rPr>
  </w:style>
  <w:style w:type="paragraph" w:customStyle="1" w:styleId="TextkrpervorPunkt">
    <w:name w:val="Textkörper vor Punkt"/>
    <w:basedOn w:val="Normal"/>
    <w:next w:val="ListBullet"/>
    <w:rsid w:val="0012484C"/>
    <w:pPr>
      <w:keepNext/>
      <w:tabs>
        <w:tab w:val="clear" w:pos="1134"/>
        <w:tab w:val="clear" w:pos="1871"/>
        <w:tab w:val="clear" w:pos="2268"/>
      </w:tabs>
      <w:spacing w:before="0"/>
      <w:jc w:val="both"/>
    </w:pPr>
    <w:rPr>
      <w:rFonts w:eastAsia="MS Mincho"/>
      <w:sz w:val="20"/>
      <w:lang w:eastAsia="de-DE"/>
    </w:rPr>
  </w:style>
  <w:style w:type="paragraph" w:customStyle="1" w:styleId="skinny">
    <w:name w:val="skinny"/>
    <w:basedOn w:val="Normal"/>
    <w:rsid w:val="0012484C"/>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12484C"/>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12484C"/>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rsid w:val="0012484C"/>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HTMLBody">
    <w:name w:val="HTML Body"/>
    <w:rsid w:val="0012484C"/>
    <w:rPr>
      <w:rFonts w:ascii="Courier" w:eastAsia="MS Mincho" w:hAnsi="Courier"/>
      <w:snapToGrid w:val="0"/>
      <w:lang w:eastAsia="en-US"/>
    </w:rPr>
  </w:style>
  <w:style w:type="character" w:customStyle="1" w:styleId="strikethrough">
    <w:name w:val="strike through"/>
    <w:basedOn w:val="DefaultParagraphFont"/>
    <w:rsid w:val="0012484C"/>
    <w:rPr>
      <w:strike/>
      <w:dstrike w:val="0"/>
    </w:rPr>
  </w:style>
  <w:style w:type="character" w:customStyle="1" w:styleId="subscriptfootnote">
    <w:name w:val="subscript_footnote"/>
    <w:basedOn w:val="DefaultParagraphFont"/>
    <w:rsid w:val="0012484C"/>
    <w:rPr>
      <w:position w:val="-6"/>
      <w:sz w:val="14"/>
    </w:rPr>
  </w:style>
  <w:style w:type="character" w:customStyle="1" w:styleId="superscriptfootnote">
    <w:name w:val="superscript_footnote"/>
    <w:basedOn w:val="DefaultParagraphFont"/>
    <w:rsid w:val="0012484C"/>
    <w:rPr>
      <w:position w:val="6"/>
      <w:sz w:val="14"/>
    </w:rPr>
  </w:style>
  <w:style w:type="paragraph" w:customStyle="1" w:styleId="tablecaption">
    <w:name w:val="table caption"/>
    <w:basedOn w:val="Normal"/>
    <w:rsid w:val="0012484C"/>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
    <w:name w:val="Normal.1"/>
    <w:basedOn w:val="Normal"/>
    <w:rsid w:val="0012484C"/>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12484C"/>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12484C"/>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0"/>
    <w:rsid w:val="0012484C"/>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rsid w:val="0012484C"/>
    <w:pPr>
      <w:keepNext/>
      <w:numPr>
        <w:numId w:val="32"/>
      </w:numPr>
      <w:tabs>
        <w:tab w:val="clear" w:pos="1134"/>
        <w:tab w:val="clear" w:pos="1871"/>
        <w:tab w:val="clear" w:pos="2268"/>
      </w:tabs>
      <w:spacing w:before="240" w:after="60"/>
    </w:pPr>
    <w:rPr>
      <w:rFonts w:ascii="Arial" w:eastAsia="SimSun" w:hAnsi="Arial"/>
      <w:b/>
      <w:kern w:val="28"/>
      <w:sz w:val="28"/>
      <w:lang w:eastAsia="en-GB"/>
    </w:rPr>
  </w:style>
  <w:style w:type="character" w:customStyle="1" w:styleId="figurecaptionChar">
    <w:name w:val="figure caption Char"/>
    <w:basedOn w:val="DefaultParagraphFont"/>
    <w:rsid w:val="0012484C"/>
    <w:rPr>
      <w:rFonts w:ascii="Bookman Old Style" w:hAnsi="Bookman Old Style"/>
      <w:b/>
      <w:bCs/>
      <w:lang w:val="en-US" w:eastAsia="en-US" w:bidi="ar-SA"/>
    </w:rPr>
  </w:style>
  <w:style w:type="paragraph" w:customStyle="1" w:styleId="Standard1">
    <w:name w:val="Standard1"/>
    <w:rsid w:val="0012484C"/>
    <w:pPr>
      <w:widowControl w:val="0"/>
    </w:pPr>
    <w:rPr>
      <w:rFonts w:ascii="Times New Roman" w:eastAsia="MS Mincho" w:hAnsi="Times New Roman"/>
      <w:snapToGrid w:val="0"/>
      <w:lang w:eastAsia="en-US"/>
    </w:rPr>
  </w:style>
  <w:style w:type="paragraph" w:customStyle="1" w:styleId="NumberedList0">
    <w:name w:val="Numbered List 0"/>
    <w:basedOn w:val="Normal"/>
    <w:rsid w:val="0012484C"/>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12484C"/>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12484C"/>
    <w:pPr>
      <w:ind w:left="2954"/>
    </w:pPr>
  </w:style>
  <w:style w:type="character" w:customStyle="1" w:styleId="tableentryChar">
    <w:name w:val="table entry Char"/>
    <w:basedOn w:val="DefaultParagraphFont"/>
    <w:link w:val="tableentry"/>
    <w:rsid w:val="0012484C"/>
    <w:rPr>
      <w:rFonts w:ascii="Bookman" w:eastAsia="MS Mincho" w:hAnsi="Bookman"/>
      <w:lang w:eastAsia="en-US"/>
    </w:rPr>
  </w:style>
  <w:style w:type="paragraph" w:customStyle="1" w:styleId="numbrdlist0">
    <w:name w:val="numbrdlist"/>
    <w:basedOn w:val="Normal"/>
    <w:rsid w:val="0012484C"/>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rsid w:val="0012484C"/>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semiHidden/>
    <w:rsid w:val="0012484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StyleNormal">
    <w:name w:val="Style Normal +"/>
    <w:basedOn w:val="DefaultParagraphFont"/>
    <w:rsid w:val="0012484C"/>
    <w:rPr>
      <w:rFonts w:ascii="Times New Roman" w:hAnsi="Times New Roman"/>
      <w:kern w:val="0"/>
      <w:sz w:val="24"/>
    </w:rPr>
  </w:style>
  <w:style w:type="table" w:styleId="LightGrid-Accent3">
    <w:name w:val="Light Grid Accent 3"/>
    <w:basedOn w:val="TableNormal"/>
    <w:uiPriority w:val="62"/>
    <w:rsid w:val="0012484C"/>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MS">
    <w:name w:val="MS바탕글"/>
    <w:uiPriority w:val="99"/>
    <w:rsid w:val="0012484C"/>
    <w:pPr>
      <w:autoSpaceDE w:val="0"/>
      <w:autoSpaceDN w:val="0"/>
      <w:adjustRightInd w:val="0"/>
      <w:spacing w:after="180"/>
      <w:textAlignment w:val="baseline"/>
    </w:pPr>
    <w:rPr>
      <w:rFonts w:ascii="Times New Roman" w:hAnsi="Times New Roman"/>
      <w:color w:val="000000"/>
      <w:lang w:eastAsia="ko-KR"/>
    </w:rPr>
  </w:style>
  <w:style w:type="table" w:customStyle="1" w:styleId="TableGrid5">
    <w:name w:val="Table Grid5"/>
    <w:basedOn w:val="TableNormal"/>
    <w:next w:val="TableGrid"/>
    <w:uiPriority w:val="59"/>
    <w:rsid w:val="00124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24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일반 표 41"/>
    <w:basedOn w:val="TableNormal"/>
    <w:uiPriority w:val="44"/>
    <w:rsid w:val="001248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9">
    <w:name w:val="목록 없음1"/>
    <w:next w:val="NoList"/>
    <w:uiPriority w:val="99"/>
    <w:semiHidden/>
    <w:unhideWhenUsed/>
    <w:rsid w:val="0012484C"/>
  </w:style>
  <w:style w:type="character" w:customStyle="1" w:styleId="Char1">
    <w:name w:val="메모 텍스트 Char1"/>
    <w:basedOn w:val="DefaultParagraphFont"/>
    <w:uiPriority w:val="99"/>
    <w:semiHidden/>
    <w:rsid w:val="0012484C"/>
    <w:rPr>
      <w:rFonts w:ascii="Times New Roman" w:hAnsi="Times New Roman"/>
      <w:sz w:val="24"/>
      <w:lang w:val="en-GB" w:eastAsia="en-US"/>
    </w:rPr>
  </w:style>
  <w:style w:type="table" w:customStyle="1" w:styleId="1a">
    <w:name w:val="표 구분선1"/>
    <w:basedOn w:val="TableNormal"/>
    <w:next w:val="TableGrid"/>
    <w:uiPriority w:val="59"/>
    <w:rsid w:val="0012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12484C"/>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MacroTextChar1">
    <w:name w:val="Macro Text Char1"/>
    <w:basedOn w:val="DefaultParagraphFont"/>
    <w:semiHidden/>
    <w:rsid w:val="0012484C"/>
    <w:rPr>
      <w:rFonts w:ascii="Consolas" w:hAnsi="Consolas" w:cs="Consolas"/>
      <w:lang w:val="en-GB" w:eastAsia="en-US"/>
    </w:rPr>
  </w:style>
  <w:style w:type="character" w:customStyle="1" w:styleId="Char10">
    <w:name w:val="매크로 텍스트 Char1"/>
    <w:basedOn w:val="DefaultParagraphFont"/>
    <w:semiHidden/>
    <w:rsid w:val="0012484C"/>
    <w:rPr>
      <w:rFonts w:ascii="Courier New" w:hAnsi="Courier New" w:cs="Courier New"/>
      <w:sz w:val="24"/>
      <w:szCs w:val="24"/>
      <w:lang w:val="en-GB" w:eastAsia="en-US"/>
    </w:rPr>
  </w:style>
  <w:style w:type="character" w:customStyle="1" w:styleId="1b">
    <w:name w:val="宏文本 字符1"/>
    <w:basedOn w:val="DefaultParagraphFont"/>
    <w:semiHidden/>
    <w:rsid w:val="0012484C"/>
    <w:rPr>
      <w:rFonts w:ascii="Courier New" w:eastAsia="SimSun" w:hAnsi="Courier New" w:cs="Courier New"/>
      <w:sz w:val="24"/>
      <w:szCs w:val="24"/>
      <w:lang w:val="fr-FR" w:eastAsia="en-US"/>
    </w:rPr>
  </w:style>
  <w:style w:type="character" w:customStyle="1" w:styleId="1c">
    <w:name w:val="文档结构图 字符1"/>
    <w:basedOn w:val="DefaultParagraphFont"/>
    <w:semiHidden/>
    <w:rsid w:val="0012484C"/>
    <w:rPr>
      <w:rFonts w:ascii="Microsoft YaHei UI" w:eastAsia="Microsoft YaHei UI"/>
      <w:sz w:val="18"/>
      <w:szCs w:val="18"/>
      <w:lang w:val="fr-FR" w:eastAsia="en-US"/>
    </w:rPr>
  </w:style>
  <w:style w:type="character" w:customStyle="1" w:styleId="Char11">
    <w:name w:val="미주 텍스트 Char1"/>
    <w:basedOn w:val="DefaultParagraphFont"/>
    <w:semiHidden/>
    <w:rsid w:val="0012484C"/>
    <w:rPr>
      <w:rFonts w:ascii="Times New Roman" w:hAnsi="Times New Roman"/>
      <w:sz w:val="24"/>
      <w:lang w:val="en-GB" w:eastAsia="en-US"/>
    </w:rPr>
  </w:style>
  <w:style w:type="character" w:customStyle="1" w:styleId="1d">
    <w:name w:val="尾注文本 字符1"/>
    <w:basedOn w:val="DefaultParagraphFont"/>
    <w:semiHidden/>
    <w:rsid w:val="0012484C"/>
    <w:rPr>
      <w:sz w:val="24"/>
      <w:lang w:val="fr-FR" w:eastAsia="en-US"/>
    </w:rPr>
  </w:style>
  <w:style w:type="character" w:customStyle="1" w:styleId="MTDisplayEquationChar">
    <w:name w:val="MTDisplayEquation Char"/>
    <w:link w:val="MTDisplayEquation"/>
    <w:rsid w:val="0012484C"/>
    <w:rPr>
      <w:rFonts w:ascii="Times New Roman" w:eastAsia="MS Mincho" w:hAnsi="Times New Roman"/>
      <w:lang w:val="en-GB" w:eastAsia="en-GB"/>
    </w:rPr>
  </w:style>
  <w:style w:type="paragraph" w:customStyle="1" w:styleId="3f3f3f3f3f3f3f3f3f3fLTGliederung1">
    <w:name w:val="タ3fイ3fト3fル3fと3fコ3fン3fテ3fン3fツ3f~LT~Gliederung 1"/>
    <w:uiPriority w:val="99"/>
    <w:rsid w:val="0012484C"/>
    <w:pPr>
      <w:autoSpaceDE w:val="0"/>
      <w:autoSpaceDN w:val="0"/>
      <w:adjustRightInd w:val="0"/>
      <w:spacing w:before="283" w:line="200" w:lineRule="atLeast"/>
    </w:pPr>
    <w:rPr>
      <w:rFonts w:ascii="Meiryo" w:eastAsia="Meiryo" w:hAnsi="Calibri" w:cs="Meiryo"/>
      <w:color w:val="000000"/>
      <w:kern w:val="1"/>
      <w:sz w:val="36"/>
      <w:szCs w:val="36"/>
    </w:rPr>
  </w:style>
  <w:style w:type="character" w:customStyle="1" w:styleId="EquationeqChar">
    <w:name w:val="Equation;eq Char"/>
    <w:basedOn w:val="DefaultParagraphFont"/>
    <w:rsid w:val="0012484C"/>
    <w:rPr>
      <w:lang w:val="en-GB" w:eastAsia="de-DE" w:bidi="ar-SA"/>
    </w:rPr>
  </w:style>
  <w:style w:type="character" w:customStyle="1" w:styleId="MTDisplayEquation0">
    <w:name w:val="MTDisplayEquation 字符"/>
    <w:basedOn w:val="ListParagraphChar"/>
    <w:rsid w:val="0012484C"/>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12484C"/>
    <w:rPr>
      <w:rFonts w:ascii="Times New Roman" w:hAnsi="Times New Roman"/>
      <w:sz w:val="24"/>
      <w:lang w:val="en-GB" w:eastAsia="en-US"/>
    </w:rPr>
  </w:style>
  <w:style w:type="character" w:customStyle="1" w:styleId="1f">
    <w:name w:val="コメント文字列 (文字)1"/>
    <w:basedOn w:val="DefaultParagraphFont"/>
    <w:semiHidden/>
    <w:rsid w:val="0012484C"/>
    <w:rPr>
      <w:rFonts w:ascii="Times New Roman" w:hAnsi="Times New Roman"/>
      <w:sz w:val="24"/>
      <w:lang w:val="en-GB" w:eastAsia="en-US"/>
    </w:rPr>
  </w:style>
  <w:style w:type="character" w:customStyle="1" w:styleId="1f0">
    <w:name w:val="マクロ文字列 (文字)1"/>
    <w:basedOn w:val="DefaultParagraphFont"/>
    <w:semiHidden/>
    <w:rsid w:val="0012484C"/>
    <w:rPr>
      <w:rFonts w:ascii="Courier New" w:hAnsi="Courier New" w:cs="Courier New"/>
      <w:sz w:val="18"/>
      <w:szCs w:val="18"/>
      <w:lang w:val="en-GB" w:eastAsia="en-US"/>
    </w:rPr>
  </w:style>
  <w:style w:type="character" w:customStyle="1" w:styleId="1f1">
    <w:name w:val="文末脚注文字列 (文字)1"/>
    <w:basedOn w:val="DefaultParagraphFont"/>
    <w:semiHidden/>
    <w:rsid w:val="0012484C"/>
    <w:rPr>
      <w:rFonts w:ascii="Times New Roman" w:hAnsi="Times New Roman"/>
      <w:sz w:val="24"/>
      <w:lang w:val="en-GB" w:eastAsia="en-US"/>
    </w:rPr>
  </w:style>
  <w:style w:type="character" w:customStyle="1" w:styleId="FigureNo0">
    <w:name w:val="Figure_No (文字)"/>
    <w:rsid w:val="0012484C"/>
    <w:rPr>
      <w:caps/>
      <w:sz w:val="18"/>
      <w:lang w:val="fr-FR" w:eastAsia="en-US"/>
    </w:rPr>
  </w:style>
  <w:style w:type="numbering" w:customStyle="1" w:styleId="NoList6">
    <w:name w:val="No List6"/>
    <w:next w:val="NoList"/>
    <w:uiPriority w:val="99"/>
    <w:semiHidden/>
    <w:unhideWhenUsed/>
    <w:rsid w:val="0012484C"/>
  </w:style>
  <w:style w:type="table" w:customStyle="1" w:styleId="TableGrid7">
    <w:name w:val="Table Grid7"/>
    <w:basedOn w:val="TableNormal"/>
    <w:next w:val="TableGrid"/>
    <w:uiPriority w:val="59"/>
    <w:qFormat/>
    <w:rsid w:val="00124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2484C"/>
    <w:pPr>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2484C"/>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12484C"/>
  </w:style>
  <w:style w:type="numbering" w:customStyle="1" w:styleId="NoList12">
    <w:name w:val="No List12"/>
    <w:next w:val="NoList"/>
    <w:uiPriority w:val="99"/>
    <w:semiHidden/>
    <w:unhideWhenUsed/>
    <w:rsid w:val="0012484C"/>
  </w:style>
  <w:style w:type="numbering" w:customStyle="1" w:styleId="NoList21">
    <w:name w:val="No List21"/>
    <w:next w:val="NoList"/>
    <w:uiPriority w:val="99"/>
    <w:semiHidden/>
    <w:unhideWhenUsed/>
    <w:rsid w:val="0012484C"/>
  </w:style>
  <w:style w:type="numbering" w:customStyle="1" w:styleId="NoList31">
    <w:name w:val="No List31"/>
    <w:next w:val="NoList"/>
    <w:uiPriority w:val="99"/>
    <w:semiHidden/>
    <w:unhideWhenUsed/>
    <w:rsid w:val="0012484C"/>
  </w:style>
  <w:style w:type="numbering" w:customStyle="1" w:styleId="NoList41">
    <w:name w:val="No List41"/>
    <w:next w:val="NoList"/>
    <w:uiPriority w:val="99"/>
    <w:semiHidden/>
    <w:unhideWhenUsed/>
    <w:rsid w:val="0012484C"/>
  </w:style>
  <w:style w:type="numbering" w:customStyle="1" w:styleId="NoList51">
    <w:name w:val="No List51"/>
    <w:next w:val="NoList"/>
    <w:uiPriority w:val="99"/>
    <w:semiHidden/>
    <w:unhideWhenUsed/>
    <w:rsid w:val="0012484C"/>
  </w:style>
  <w:style w:type="table" w:customStyle="1" w:styleId="TableGrid81">
    <w:name w:val="Table Grid 81"/>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next w:val="TableGrid"/>
    <w:uiPriority w:val="59"/>
    <w:rsid w:val="0012484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2484C"/>
  </w:style>
  <w:style w:type="table" w:customStyle="1" w:styleId="TableGrid12">
    <w:name w:val="TableGrid1"/>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next w:val="TableGrid"/>
    <w:uiPriority w:val="59"/>
    <w:rsid w:val="00124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next w:val="TableGrid10"/>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1">
    <w:name w:val="Table Normal2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
    <w:name w:val="Table Normal3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
    <w:name w:val="Table Normal4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
    <w:name w:val="Table Normal5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
    <w:name w:val="Table Classic 11"/>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next w:val="LightGrid-Accent3"/>
    <w:uiPriority w:val="62"/>
    <w:rsid w:val="0012484C"/>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next w:val="TableGrid"/>
    <w:uiPriority w:val="59"/>
    <w:rsid w:val="00124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124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12484C"/>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2484C"/>
  </w:style>
  <w:style w:type="table" w:customStyle="1" w:styleId="TableGrid9">
    <w:name w:val="Table Grid9"/>
    <w:basedOn w:val="TableNormal"/>
    <w:next w:val="TableGrid"/>
    <w:uiPriority w:val="59"/>
    <w:qFormat/>
    <w:rsid w:val="0012484C"/>
    <w:pPr>
      <w:tabs>
        <w:tab w:val="left" w:pos="794"/>
        <w:tab w:val="left" w:pos="1191"/>
        <w:tab w:val="left" w:pos="1588"/>
        <w:tab w:val="left" w:pos="1985"/>
      </w:tabs>
      <w:overflowPunct w:val="0"/>
      <w:autoSpaceDE w:val="0"/>
      <w:autoSpaceDN w:val="0"/>
      <w:adjustRightInd w:val="0"/>
      <w:spacing w:before="12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목록 없음11"/>
    <w:next w:val="NoList"/>
    <w:uiPriority w:val="99"/>
    <w:semiHidden/>
    <w:unhideWhenUsed/>
    <w:rsid w:val="0012484C"/>
  </w:style>
  <w:style w:type="table" w:customStyle="1" w:styleId="TableGrid52">
    <w:name w:val="Table Grid52"/>
    <w:basedOn w:val="TableNormal"/>
    <w:next w:val="TableGrid"/>
    <w:uiPriority w:val="59"/>
    <w:rsid w:val="00124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24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표 구분선11"/>
    <w:basedOn w:val="TableNormal"/>
    <w:next w:val="TableGrid"/>
    <w:uiPriority w:val="59"/>
    <w:rsid w:val="0012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next w:val="LightGrid-Accent3"/>
    <w:uiPriority w:val="62"/>
    <w:rsid w:val="0012484C"/>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next w:val="TableGrid"/>
    <w:rsid w:val="0012484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next w:val="MediumGrid2-Accent1"/>
    <w:uiPriority w:val="68"/>
    <w:rsid w:val="0012484C"/>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next w:val="TableGrid10"/>
    <w:rsid w:val="0012484C"/>
    <w:pPr>
      <w:autoSpaceDE w:val="0"/>
      <w:autoSpaceDN w:val="0"/>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numbering" w:customStyle="1" w:styleId="120">
    <w:name w:val="无列表12"/>
    <w:next w:val="NoList"/>
    <w:semiHidden/>
    <w:unhideWhenUsed/>
    <w:rsid w:val="0012484C"/>
  </w:style>
  <w:style w:type="character" w:customStyle="1" w:styleId="1f2">
    <w:name w:val="访问过的超链接1"/>
    <w:basedOn w:val="DefaultParagraphFont"/>
    <w:qFormat/>
    <w:rsid w:val="0012484C"/>
    <w:rPr>
      <w:color w:val="800080"/>
      <w:u w:val="single"/>
    </w:rPr>
  </w:style>
  <w:style w:type="table" w:customStyle="1" w:styleId="121">
    <w:name w:val="网格型12"/>
    <w:basedOn w:val="TableNormal"/>
    <w:next w:val="TableGrid"/>
    <w:uiPriority w:val="59"/>
    <w:qFormat/>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纯文本1"/>
    <w:basedOn w:val="Normal"/>
    <w:next w:val="PlainText"/>
    <w:link w:val="a2"/>
    <w:uiPriority w:val="99"/>
    <w:unhideWhenUsed/>
    <w:rsid w:val="0012484C"/>
    <w:pPr>
      <w:tabs>
        <w:tab w:val="clear" w:pos="1134"/>
        <w:tab w:val="clear" w:pos="1871"/>
        <w:tab w:val="clear" w:pos="2268"/>
      </w:tabs>
      <w:overflowPunct/>
      <w:autoSpaceDE/>
      <w:autoSpaceDN/>
      <w:adjustRightInd/>
      <w:spacing w:before="0"/>
      <w:textAlignment w:val="auto"/>
    </w:pPr>
    <w:rPr>
      <w:rFonts w:ascii="Calibri" w:eastAsia="Calibri" w:hAnsi="Calibri" w:cs="Calibri"/>
      <w:kern w:val="2"/>
      <w:sz w:val="22"/>
      <w:szCs w:val="22"/>
      <w:lang w:val="en-US"/>
    </w:rPr>
  </w:style>
  <w:style w:type="character" w:customStyle="1" w:styleId="a2">
    <w:name w:val="纯文本 字符"/>
    <w:basedOn w:val="DefaultParagraphFont"/>
    <w:link w:val="1f3"/>
    <w:uiPriority w:val="99"/>
    <w:qFormat/>
    <w:rsid w:val="0012484C"/>
    <w:rPr>
      <w:rFonts w:ascii="Calibri" w:eastAsia="Calibri" w:hAnsi="Calibri" w:cs="Calibri"/>
      <w:kern w:val="2"/>
      <w:sz w:val="22"/>
      <w:szCs w:val="22"/>
      <w:lang w:eastAsia="en-US"/>
    </w:rPr>
  </w:style>
  <w:style w:type="paragraph" w:customStyle="1" w:styleId="TOC10">
    <w:name w:val="TOC 标题1"/>
    <w:basedOn w:val="Heading1"/>
    <w:next w:val="Normal"/>
    <w:uiPriority w:val="39"/>
    <w:unhideWhenUsed/>
    <w:qFormat/>
    <w:rsid w:val="0012484C"/>
    <w:pPr>
      <w:spacing w:before="480"/>
      <w:ind w:left="0" w:firstLine="0"/>
      <w:outlineLvl w:val="9"/>
    </w:pPr>
    <w:rPr>
      <w:rFonts w:ascii="Cambria" w:eastAsia="SimSun" w:hAnsi="Cambria"/>
      <w:bCs/>
      <w:color w:val="365F91"/>
      <w:szCs w:val="28"/>
    </w:rPr>
  </w:style>
  <w:style w:type="table" w:customStyle="1" w:styleId="320">
    <w:name w:val="网格型32"/>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12484C"/>
  </w:style>
  <w:style w:type="numbering" w:customStyle="1" w:styleId="NoList13">
    <w:name w:val="No List13"/>
    <w:next w:val="NoList"/>
    <w:uiPriority w:val="99"/>
    <w:semiHidden/>
    <w:unhideWhenUsed/>
    <w:rsid w:val="0012484C"/>
  </w:style>
  <w:style w:type="numbering" w:customStyle="1" w:styleId="NoList22">
    <w:name w:val="No List22"/>
    <w:next w:val="NoList"/>
    <w:uiPriority w:val="99"/>
    <w:semiHidden/>
    <w:unhideWhenUsed/>
    <w:rsid w:val="0012484C"/>
  </w:style>
  <w:style w:type="numbering" w:customStyle="1" w:styleId="NoList32">
    <w:name w:val="No List32"/>
    <w:next w:val="NoList"/>
    <w:uiPriority w:val="99"/>
    <w:semiHidden/>
    <w:unhideWhenUsed/>
    <w:rsid w:val="0012484C"/>
  </w:style>
  <w:style w:type="numbering" w:customStyle="1" w:styleId="NoList42">
    <w:name w:val="No List42"/>
    <w:next w:val="NoList"/>
    <w:uiPriority w:val="99"/>
    <w:semiHidden/>
    <w:unhideWhenUsed/>
    <w:rsid w:val="0012484C"/>
  </w:style>
  <w:style w:type="numbering" w:customStyle="1" w:styleId="NoList52">
    <w:name w:val="No List52"/>
    <w:next w:val="NoList"/>
    <w:uiPriority w:val="99"/>
    <w:semiHidden/>
    <w:unhideWhenUsed/>
    <w:rsid w:val="0012484C"/>
  </w:style>
  <w:style w:type="paragraph" w:customStyle="1" w:styleId="1f4">
    <w:name w:val="图表目录1"/>
    <w:basedOn w:val="Normal"/>
    <w:next w:val="Normal"/>
    <w:hidden/>
    <w:rsid w:val="0012484C"/>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TableGrid82">
    <w:name w:val="Table Grid 82"/>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1f5">
    <w:name w:val="书目1"/>
    <w:basedOn w:val="Normal"/>
    <w:next w:val="Normal"/>
    <w:uiPriority w:val="37"/>
    <w:unhideWhenUsed/>
    <w:qFormat/>
    <w:rsid w:val="0012484C"/>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lc1">
    <w:name w:val="lc1"/>
    <w:basedOn w:val="Normal"/>
    <w:next w:val="ListContinue"/>
    <w:unhideWhenUsed/>
    <w:rsid w:val="0012484C"/>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Theme="minorEastAsia" w:hAnsi="Times" w:cs="Arial"/>
      <w:sz w:val="20"/>
      <w:szCs w:val="22"/>
      <w:lang w:val="de-DE"/>
    </w:rPr>
  </w:style>
  <w:style w:type="paragraph" w:customStyle="1" w:styleId="lc21">
    <w:name w:val="lc21"/>
    <w:basedOn w:val="Normal"/>
    <w:next w:val="ListContinue2"/>
    <w:unhideWhenUsed/>
    <w:rsid w:val="0012484C"/>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Theme="minorEastAsia" w:hAnsi="Times" w:cs="Arial"/>
      <w:sz w:val="20"/>
      <w:szCs w:val="22"/>
      <w:lang w:val="de-DE"/>
    </w:rPr>
  </w:style>
  <w:style w:type="paragraph" w:customStyle="1" w:styleId="lc31">
    <w:name w:val="lc31"/>
    <w:basedOn w:val="Normal"/>
    <w:next w:val="ListContinue3"/>
    <w:unhideWhenUsed/>
    <w:rsid w:val="0012484C"/>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Theme="minorEastAsia" w:hAnsi="Times" w:cs="Arial"/>
      <w:sz w:val="20"/>
      <w:szCs w:val="22"/>
      <w:lang w:val="de-DE"/>
    </w:rPr>
  </w:style>
  <w:style w:type="paragraph" w:customStyle="1" w:styleId="411">
    <w:name w:val="列表接续 41"/>
    <w:basedOn w:val="Normal"/>
    <w:next w:val="ListContinue4"/>
    <w:unhideWhenUsed/>
    <w:rsid w:val="0012484C"/>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Theme="minorEastAsia" w:hAnsi="Times" w:cs="Arial"/>
      <w:sz w:val="20"/>
      <w:szCs w:val="22"/>
      <w:lang w:val="de-DE"/>
    </w:rPr>
  </w:style>
  <w:style w:type="paragraph" w:customStyle="1" w:styleId="51">
    <w:name w:val="列表接续 51"/>
    <w:basedOn w:val="Normal"/>
    <w:next w:val="ListContinue5"/>
    <w:unhideWhenUsed/>
    <w:rsid w:val="0012484C"/>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Theme="minorEastAsia" w:hAnsi="Times" w:cs="Arial"/>
      <w:sz w:val="20"/>
      <w:szCs w:val="22"/>
      <w:lang w:val="de-DE"/>
    </w:rPr>
  </w:style>
  <w:style w:type="paragraph" w:customStyle="1" w:styleId="1f6">
    <w:name w:val="引文目录1"/>
    <w:basedOn w:val="Normal"/>
    <w:next w:val="Normal"/>
    <w:unhideWhenUsed/>
    <w:rsid w:val="0012484C"/>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2">
    <w:name w:val="Style12"/>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
    <w:name w:val="网格型111"/>
    <w:basedOn w:val="TableNormal"/>
    <w:next w:val="TableGrid"/>
    <w:uiPriority w:val="59"/>
    <w:rsid w:val="0012484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2484C"/>
  </w:style>
  <w:style w:type="table" w:customStyle="1" w:styleId="TableGrid20">
    <w:name w:val="TableGrid2"/>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
    <w:name w:val="Style Bulleted Symbol (symbol)1"/>
    <w:basedOn w:val="NoList"/>
    <w:rsid w:val="0012484C"/>
    <w:pPr>
      <w:numPr>
        <w:numId w:val="5"/>
      </w:numPr>
    </w:pPr>
  </w:style>
  <w:style w:type="numbering" w:customStyle="1" w:styleId="StyleBulleted1">
    <w:name w:val="Style Bulleted1"/>
    <w:basedOn w:val="NoList"/>
    <w:rsid w:val="0012484C"/>
    <w:pPr>
      <w:numPr>
        <w:numId w:val="6"/>
      </w:numPr>
    </w:pPr>
  </w:style>
  <w:style w:type="table" w:customStyle="1" w:styleId="TableClassic32">
    <w:name w:val="Table Classic 32"/>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2">
    <w:name w:val="Table Normal22"/>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
    <w:name w:val="Table Normal32"/>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
    <w:name w:val="Table Normal42"/>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
    <w:name w:val="Table Normal52"/>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2">
    <w:name w:val="Table Classic 12"/>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next w:val="LightGrid-Accent3"/>
    <w:uiPriority w:val="62"/>
    <w:rsid w:val="0012484C"/>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1248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4">
    <w:name w:val="修订11"/>
    <w:hidden/>
    <w:semiHidden/>
    <w:rsid w:val="0012484C"/>
    <w:rPr>
      <w:rFonts w:ascii="Times New Roman" w:hAnsi="Times New Roman"/>
      <w:lang w:val="en-GB" w:eastAsia="en-US"/>
    </w:rPr>
  </w:style>
  <w:style w:type="table" w:customStyle="1" w:styleId="2-11">
    <w:name w:val="中等深浅网格 2 - 着色 11"/>
    <w:basedOn w:val="TableNormal"/>
    <w:next w:val="MediumGrid2-Accent1"/>
    <w:uiPriority w:val="68"/>
    <w:rsid w:val="0012484C"/>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
    <w:name w:val="No List61"/>
    <w:next w:val="NoList"/>
    <w:uiPriority w:val="99"/>
    <w:semiHidden/>
    <w:unhideWhenUsed/>
    <w:rsid w:val="0012484C"/>
  </w:style>
  <w:style w:type="table" w:customStyle="1" w:styleId="TableGrid71">
    <w:name w:val="Table Grid71"/>
    <w:basedOn w:val="TableNormal"/>
    <w:next w:val="TableGrid"/>
    <w:uiPriority w:val="59"/>
    <w:qFormat/>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12484C"/>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12484C"/>
  </w:style>
  <w:style w:type="numbering" w:customStyle="1" w:styleId="NoList121">
    <w:name w:val="No List121"/>
    <w:next w:val="NoList"/>
    <w:uiPriority w:val="99"/>
    <w:semiHidden/>
    <w:unhideWhenUsed/>
    <w:rsid w:val="0012484C"/>
  </w:style>
  <w:style w:type="numbering" w:customStyle="1" w:styleId="NoList211">
    <w:name w:val="No List211"/>
    <w:next w:val="NoList"/>
    <w:uiPriority w:val="99"/>
    <w:semiHidden/>
    <w:unhideWhenUsed/>
    <w:rsid w:val="0012484C"/>
  </w:style>
  <w:style w:type="numbering" w:customStyle="1" w:styleId="NoList311">
    <w:name w:val="No List311"/>
    <w:next w:val="NoList"/>
    <w:uiPriority w:val="99"/>
    <w:semiHidden/>
    <w:unhideWhenUsed/>
    <w:rsid w:val="0012484C"/>
  </w:style>
  <w:style w:type="numbering" w:customStyle="1" w:styleId="NoList411">
    <w:name w:val="No List411"/>
    <w:next w:val="NoList"/>
    <w:uiPriority w:val="99"/>
    <w:semiHidden/>
    <w:unhideWhenUsed/>
    <w:rsid w:val="0012484C"/>
  </w:style>
  <w:style w:type="numbering" w:customStyle="1" w:styleId="NoList511">
    <w:name w:val="No List511"/>
    <w:next w:val="NoList"/>
    <w:uiPriority w:val="99"/>
    <w:semiHidden/>
    <w:unhideWhenUsed/>
    <w:rsid w:val="0012484C"/>
  </w:style>
  <w:style w:type="table" w:customStyle="1" w:styleId="TableGrid811">
    <w:name w:val="Table Grid 811"/>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12484C"/>
  </w:style>
  <w:style w:type="table" w:customStyle="1" w:styleId="TableGrid112">
    <w:name w:val="TableGrid11"/>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11">
    <w:name w:val="Table Normal21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
    <w:name w:val="Table Normal31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
    <w:name w:val="Table Normal41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
    <w:name w:val="Table Normal51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1">
    <w:name w:val="Table Classic 111"/>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next w:val="LightGrid-Accent3"/>
    <w:uiPriority w:val="62"/>
    <w:rsid w:val="0012484C"/>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
    <w:next w:val="NoList"/>
    <w:uiPriority w:val="99"/>
    <w:semiHidden/>
    <w:unhideWhenUsed/>
    <w:rsid w:val="0012484C"/>
  </w:style>
  <w:style w:type="table" w:customStyle="1" w:styleId="25">
    <w:name w:val="网格型2"/>
    <w:basedOn w:val="TableNormal"/>
    <w:next w:val="TableGrid"/>
    <w:uiPriority w:val="59"/>
    <w:qFormat/>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表格主题1"/>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Heading1"/>
    <w:next w:val="Normal"/>
    <w:uiPriority w:val="39"/>
    <w:unhideWhenUsed/>
    <w:qFormat/>
    <w:rsid w:val="0012484C"/>
    <w:pPr>
      <w:spacing w:before="480"/>
      <w:ind w:left="0" w:firstLine="0"/>
      <w:outlineLvl w:val="9"/>
    </w:pPr>
    <w:rPr>
      <w:rFonts w:ascii="Cambria" w:eastAsia="SimSun" w:hAnsi="Cambria"/>
      <w:bCs/>
      <w:color w:val="365F91"/>
      <w:szCs w:val="28"/>
    </w:rPr>
  </w:style>
  <w:style w:type="table" w:customStyle="1" w:styleId="TableGrid1210">
    <w:name w:val="Table Grid121"/>
    <w:basedOn w:val="TableNormal"/>
    <w:next w:val="TableGrid"/>
    <w:rsid w:val="0012484C"/>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12484C"/>
  </w:style>
  <w:style w:type="numbering" w:customStyle="1" w:styleId="NoList131">
    <w:name w:val="No List131"/>
    <w:next w:val="NoList"/>
    <w:uiPriority w:val="99"/>
    <w:semiHidden/>
    <w:unhideWhenUsed/>
    <w:rsid w:val="0012484C"/>
  </w:style>
  <w:style w:type="numbering" w:customStyle="1" w:styleId="NoList221">
    <w:name w:val="No List221"/>
    <w:next w:val="NoList"/>
    <w:uiPriority w:val="99"/>
    <w:semiHidden/>
    <w:unhideWhenUsed/>
    <w:rsid w:val="0012484C"/>
  </w:style>
  <w:style w:type="numbering" w:customStyle="1" w:styleId="NoList321">
    <w:name w:val="No List321"/>
    <w:next w:val="NoList"/>
    <w:uiPriority w:val="99"/>
    <w:semiHidden/>
    <w:unhideWhenUsed/>
    <w:rsid w:val="0012484C"/>
  </w:style>
  <w:style w:type="numbering" w:customStyle="1" w:styleId="NoList421">
    <w:name w:val="No List421"/>
    <w:next w:val="NoList"/>
    <w:uiPriority w:val="99"/>
    <w:semiHidden/>
    <w:unhideWhenUsed/>
    <w:rsid w:val="0012484C"/>
  </w:style>
  <w:style w:type="numbering" w:customStyle="1" w:styleId="NoList521">
    <w:name w:val="No List521"/>
    <w:next w:val="NoList"/>
    <w:uiPriority w:val="99"/>
    <w:semiHidden/>
    <w:unhideWhenUsed/>
    <w:rsid w:val="0012484C"/>
  </w:style>
  <w:style w:type="paragraph" w:customStyle="1" w:styleId="26">
    <w:name w:val="图表目录2"/>
    <w:basedOn w:val="Normal"/>
    <w:next w:val="Normal"/>
    <w:hidden/>
    <w:rsid w:val="0012484C"/>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1">
    <w:name w:val="网格型 81"/>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7">
    <w:name w:val="书目2"/>
    <w:basedOn w:val="Normal"/>
    <w:next w:val="Normal"/>
    <w:uiPriority w:val="37"/>
    <w:unhideWhenUsed/>
    <w:qFormat/>
    <w:rsid w:val="0012484C"/>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28">
    <w:name w:val="引文目录2"/>
    <w:basedOn w:val="Normal"/>
    <w:next w:val="Normal"/>
    <w:unhideWhenUsed/>
    <w:rsid w:val="0012484C"/>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1211">
    <w:name w:val="网格型121"/>
    <w:basedOn w:val="TableNormal"/>
    <w:next w:val="TableGrid"/>
    <w:uiPriority w:val="59"/>
    <w:rsid w:val="0012484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2484C"/>
  </w:style>
  <w:style w:type="numbering" w:customStyle="1" w:styleId="StyleBulletedSymbolsymbol11">
    <w:name w:val="Style Bulleted Symbol (symbol)11"/>
    <w:basedOn w:val="NoList"/>
    <w:rsid w:val="0012484C"/>
  </w:style>
  <w:style w:type="table" w:customStyle="1" w:styleId="115">
    <w:name w:val="网格型 11"/>
    <w:basedOn w:val="TableNormal"/>
    <w:next w:val="TableGrid10"/>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
    <w:name w:val="Style Bulleted11"/>
    <w:basedOn w:val="NoList"/>
    <w:rsid w:val="0012484C"/>
  </w:style>
  <w:style w:type="table" w:customStyle="1" w:styleId="312">
    <w:name w:val="古典型 31"/>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6">
    <w:name w:val="古典型 11"/>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next w:val="LightGrid-Accent3"/>
    <w:uiPriority w:val="62"/>
    <w:rsid w:val="0012484C"/>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목록 없음111"/>
    <w:next w:val="NoList"/>
    <w:uiPriority w:val="99"/>
    <w:semiHidden/>
    <w:unhideWhenUsed/>
    <w:rsid w:val="0012484C"/>
  </w:style>
  <w:style w:type="table" w:customStyle="1" w:styleId="2-12">
    <w:name w:val="中等深浅网格 2 - 着色 12"/>
    <w:basedOn w:val="TableNormal"/>
    <w:next w:val="MediumGrid2-Accent1"/>
    <w:uiPriority w:val="68"/>
    <w:rsid w:val="0012484C"/>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
    <w:name w:val="No List611"/>
    <w:next w:val="NoList"/>
    <w:uiPriority w:val="99"/>
    <w:semiHidden/>
    <w:unhideWhenUsed/>
    <w:rsid w:val="0012484C"/>
  </w:style>
  <w:style w:type="numbering" w:customStyle="1" w:styleId="1120">
    <w:name w:val="无列表112"/>
    <w:next w:val="NoList"/>
    <w:semiHidden/>
    <w:rsid w:val="0012484C"/>
  </w:style>
  <w:style w:type="numbering" w:customStyle="1" w:styleId="NoList1211">
    <w:name w:val="No List1211"/>
    <w:next w:val="NoList"/>
    <w:uiPriority w:val="99"/>
    <w:semiHidden/>
    <w:unhideWhenUsed/>
    <w:rsid w:val="0012484C"/>
  </w:style>
  <w:style w:type="numbering" w:customStyle="1" w:styleId="NoList2111">
    <w:name w:val="No List2111"/>
    <w:next w:val="NoList"/>
    <w:uiPriority w:val="99"/>
    <w:semiHidden/>
    <w:unhideWhenUsed/>
    <w:rsid w:val="0012484C"/>
  </w:style>
  <w:style w:type="numbering" w:customStyle="1" w:styleId="NoList3111">
    <w:name w:val="No List3111"/>
    <w:next w:val="NoList"/>
    <w:uiPriority w:val="99"/>
    <w:semiHidden/>
    <w:unhideWhenUsed/>
    <w:rsid w:val="0012484C"/>
  </w:style>
  <w:style w:type="numbering" w:customStyle="1" w:styleId="NoList4111">
    <w:name w:val="No List4111"/>
    <w:next w:val="NoList"/>
    <w:uiPriority w:val="99"/>
    <w:semiHidden/>
    <w:unhideWhenUsed/>
    <w:rsid w:val="0012484C"/>
  </w:style>
  <w:style w:type="numbering" w:customStyle="1" w:styleId="NoList5111">
    <w:name w:val="No List5111"/>
    <w:next w:val="NoList"/>
    <w:uiPriority w:val="99"/>
    <w:semiHidden/>
    <w:unhideWhenUsed/>
    <w:rsid w:val="0012484C"/>
  </w:style>
  <w:style w:type="numbering" w:customStyle="1" w:styleId="NoList11111">
    <w:name w:val="No List11111"/>
    <w:next w:val="NoList"/>
    <w:uiPriority w:val="99"/>
    <w:semiHidden/>
    <w:unhideWhenUsed/>
    <w:rsid w:val="0012484C"/>
  </w:style>
  <w:style w:type="table" w:customStyle="1" w:styleId="TableClassic1111">
    <w:name w:val="Table Classic 1111"/>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numbering" w:customStyle="1" w:styleId="33">
    <w:name w:val="无列表3"/>
    <w:next w:val="NoList"/>
    <w:uiPriority w:val="99"/>
    <w:semiHidden/>
    <w:unhideWhenUsed/>
    <w:rsid w:val="0012484C"/>
  </w:style>
  <w:style w:type="table" w:customStyle="1" w:styleId="5">
    <w:name w:val="网格型5"/>
    <w:basedOn w:val="TableNormal"/>
    <w:next w:val="TableGrid"/>
    <w:uiPriority w:val="59"/>
    <w:qFormat/>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主题2"/>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0">
    <w:name w:val="TOC 标题3"/>
    <w:basedOn w:val="Heading1"/>
    <w:next w:val="Normal"/>
    <w:uiPriority w:val="39"/>
    <w:unhideWhenUsed/>
    <w:qFormat/>
    <w:rsid w:val="0012484C"/>
    <w:pPr>
      <w:spacing w:before="480"/>
      <w:ind w:left="0" w:firstLine="0"/>
      <w:outlineLvl w:val="9"/>
    </w:pPr>
    <w:rPr>
      <w:rFonts w:ascii="Cambria" w:eastAsia="SimSun" w:hAnsi="Cambria"/>
      <w:bCs/>
      <w:color w:val="365F91"/>
      <w:szCs w:val="28"/>
    </w:rPr>
  </w:style>
  <w:style w:type="table" w:customStyle="1" w:styleId="TableGrid13">
    <w:name w:val="Table Grid13"/>
    <w:basedOn w:val="TableNormal"/>
    <w:next w:val="TableGrid"/>
    <w:rsid w:val="0012484C"/>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12484C"/>
  </w:style>
  <w:style w:type="numbering" w:customStyle="1" w:styleId="NoList14">
    <w:name w:val="No List14"/>
    <w:next w:val="NoList"/>
    <w:uiPriority w:val="99"/>
    <w:semiHidden/>
    <w:unhideWhenUsed/>
    <w:rsid w:val="0012484C"/>
  </w:style>
  <w:style w:type="numbering" w:customStyle="1" w:styleId="NoList23">
    <w:name w:val="No List23"/>
    <w:next w:val="NoList"/>
    <w:uiPriority w:val="99"/>
    <w:semiHidden/>
    <w:unhideWhenUsed/>
    <w:rsid w:val="0012484C"/>
  </w:style>
  <w:style w:type="numbering" w:customStyle="1" w:styleId="NoList33">
    <w:name w:val="No List33"/>
    <w:next w:val="NoList"/>
    <w:uiPriority w:val="99"/>
    <w:semiHidden/>
    <w:unhideWhenUsed/>
    <w:rsid w:val="0012484C"/>
  </w:style>
  <w:style w:type="numbering" w:customStyle="1" w:styleId="NoList43">
    <w:name w:val="No List43"/>
    <w:next w:val="NoList"/>
    <w:uiPriority w:val="99"/>
    <w:semiHidden/>
    <w:unhideWhenUsed/>
    <w:rsid w:val="0012484C"/>
  </w:style>
  <w:style w:type="numbering" w:customStyle="1" w:styleId="NoList53">
    <w:name w:val="No List53"/>
    <w:next w:val="NoList"/>
    <w:uiPriority w:val="99"/>
    <w:semiHidden/>
    <w:unhideWhenUsed/>
    <w:rsid w:val="0012484C"/>
  </w:style>
  <w:style w:type="paragraph" w:customStyle="1" w:styleId="34">
    <w:name w:val="图表目录3"/>
    <w:basedOn w:val="Normal"/>
    <w:next w:val="Normal"/>
    <w:hidden/>
    <w:rsid w:val="0012484C"/>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2">
    <w:name w:val="网格型 82"/>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35">
    <w:name w:val="书目3"/>
    <w:basedOn w:val="Normal"/>
    <w:next w:val="Normal"/>
    <w:uiPriority w:val="37"/>
    <w:unhideWhenUsed/>
    <w:qFormat/>
    <w:rsid w:val="0012484C"/>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36">
    <w:name w:val="引文目录3"/>
    <w:basedOn w:val="Normal"/>
    <w:next w:val="Normal"/>
    <w:unhideWhenUsed/>
    <w:rsid w:val="0012484C"/>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3">
    <w:name w:val="Style13"/>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
    <w:name w:val="网格型13"/>
    <w:basedOn w:val="TableNormal"/>
    <w:next w:val="TableGrid"/>
    <w:uiPriority w:val="59"/>
    <w:rsid w:val="0012484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2484C"/>
  </w:style>
  <w:style w:type="table" w:customStyle="1" w:styleId="TableGrid30">
    <w:name w:val="TableGrid3"/>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
    <w:name w:val="Style Bulleted Symbol (symbol)2"/>
    <w:basedOn w:val="NoList"/>
    <w:rsid w:val="0012484C"/>
  </w:style>
  <w:style w:type="table" w:customStyle="1" w:styleId="122">
    <w:name w:val="网格型 12"/>
    <w:basedOn w:val="TableNormal"/>
    <w:next w:val="TableGrid10"/>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
    <w:name w:val="Style Bulleted2"/>
    <w:basedOn w:val="NoList"/>
    <w:rsid w:val="0012484C"/>
  </w:style>
  <w:style w:type="table" w:customStyle="1" w:styleId="322">
    <w:name w:val="古典型 32"/>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3">
    <w:name w:val="Table Normal23"/>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
    <w:name w:val="Table Normal33"/>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
    <w:name w:val="Table Normal43"/>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
    <w:name w:val="Table Normal53"/>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3">
    <w:name w:val="古典型 12"/>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next w:val="LightGrid-Accent3"/>
    <w:uiPriority w:val="62"/>
    <w:rsid w:val="0012484C"/>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1248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4">
    <w:name w:val="목록 없음12"/>
    <w:next w:val="NoList"/>
    <w:uiPriority w:val="99"/>
    <w:semiHidden/>
    <w:unhideWhenUsed/>
    <w:rsid w:val="0012484C"/>
  </w:style>
  <w:style w:type="table" w:customStyle="1" w:styleId="125">
    <w:name w:val="표 구분선12"/>
    <w:basedOn w:val="TableNormal"/>
    <w:next w:val="TableGrid"/>
    <w:uiPriority w:val="59"/>
    <w:rsid w:val="0012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next w:val="MediumGrid2-Accent1"/>
    <w:uiPriority w:val="68"/>
    <w:rsid w:val="0012484C"/>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
    <w:name w:val="No List62"/>
    <w:next w:val="NoList"/>
    <w:uiPriority w:val="99"/>
    <w:semiHidden/>
    <w:unhideWhenUsed/>
    <w:rsid w:val="0012484C"/>
  </w:style>
  <w:style w:type="table" w:customStyle="1" w:styleId="TableGrid72">
    <w:name w:val="Table Grid72"/>
    <w:basedOn w:val="TableNormal"/>
    <w:next w:val="TableGrid"/>
    <w:uiPriority w:val="59"/>
    <w:qFormat/>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next w:val="TableGrid"/>
    <w:rsid w:val="0012484C"/>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无列表113"/>
    <w:next w:val="NoList"/>
    <w:semiHidden/>
    <w:rsid w:val="0012484C"/>
  </w:style>
  <w:style w:type="numbering" w:customStyle="1" w:styleId="NoList122">
    <w:name w:val="No List122"/>
    <w:next w:val="NoList"/>
    <w:uiPriority w:val="99"/>
    <w:semiHidden/>
    <w:unhideWhenUsed/>
    <w:rsid w:val="0012484C"/>
  </w:style>
  <w:style w:type="numbering" w:customStyle="1" w:styleId="NoList212">
    <w:name w:val="No List212"/>
    <w:next w:val="NoList"/>
    <w:uiPriority w:val="99"/>
    <w:semiHidden/>
    <w:unhideWhenUsed/>
    <w:rsid w:val="0012484C"/>
  </w:style>
  <w:style w:type="numbering" w:customStyle="1" w:styleId="NoList312">
    <w:name w:val="No List312"/>
    <w:next w:val="NoList"/>
    <w:uiPriority w:val="99"/>
    <w:semiHidden/>
    <w:unhideWhenUsed/>
    <w:rsid w:val="0012484C"/>
  </w:style>
  <w:style w:type="numbering" w:customStyle="1" w:styleId="NoList412">
    <w:name w:val="No List412"/>
    <w:next w:val="NoList"/>
    <w:uiPriority w:val="99"/>
    <w:semiHidden/>
    <w:unhideWhenUsed/>
    <w:rsid w:val="0012484C"/>
  </w:style>
  <w:style w:type="numbering" w:customStyle="1" w:styleId="NoList512">
    <w:name w:val="No List512"/>
    <w:next w:val="NoList"/>
    <w:uiPriority w:val="99"/>
    <w:semiHidden/>
    <w:unhideWhenUsed/>
    <w:rsid w:val="0012484C"/>
  </w:style>
  <w:style w:type="table" w:customStyle="1" w:styleId="TableGrid812">
    <w:name w:val="Table Grid 812"/>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
    <w:basedOn w:val="TableNormal"/>
    <w:next w:val="TableGrid"/>
    <w:uiPriority w:val="59"/>
    <w:rsid w:val="0012484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12484C"/>
  </w:style>
  <w:style w:type="table" w:customStyle="1" w:styleId="TableGrid122">
    <w:name w:val="TableGrid12"/>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next w:val="TableGrid10"/>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12">
    <w:name w:val="Table Normal212"/>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
    <w:name w:val="Table Normal312"/>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
    <w:name w:val="Table Normal412"/>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
    <w:name w:val="Table Normal512"/>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
    <w:name w:val="Table Classic 112"/>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next w:val="LightGrid-Accent3"/>
    <w:uiPriority w:val="62"/>
    <w:rsid w:val="0012484C"/>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12484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efault">
    <w:name w:val="Paragraph_Default"/>
    <w:basedOn w:val="Normal"/>
    <w:link w:val="ParagraphDefaultZchn"/>
    <w:qFormat/>
    <w:rsid w:val="0012484C"/>
    <w:pPr>
      <w:tabs>
        <w:tab w:val="clear" w:pos="1134"/>
        <w:tab w:val="clear" w:pos="1871"/>
        <w:tab w:val="clear" w:pos="2268"/>
      </w:tabs>
      <w:overflowPunct/>
      <w:autoSpaceDE/>
      <w:autoSpaceDN/>
      <w:adjustRightInd/>
      <w:spacing w:before="0" w:after="120"/>
      <w:jc w:val="both"/>
      <w:textAlignment w:val="auto"/>
    </w:pPr>
    <w:rPr>
      <w:rFonts w:ascii="Arial" w:eastAsia="MS Mincho" w:hAnsi="Arial"/>
      <w:color w:val="000000"/>
      <w:sz w:val="22"/>
      <w:szCs w:val="24"/>
    </w:rPr>
  </w:style>
  <w:style w:type="character" w:customStyle="1" w:styleId="ParagraphDefaultZchn">
    <w:name w:val="Paragraph_Default Zchn"/>
    <w:basedOn w:val="DefaultParagraphFont"/>
    <w:link w:val="ParagraphDefault"/>
    <w:rsid w:val="0012484C"/>
    <w:rPr>
      <w:rFonts w:ascii="Arial" w:eastAsia="MS Mincho" w:hAnsi="Arial"/>
      <w:color w:val="000000"/>
      <w:sz w:val="22"/>
      <w:szCs w:val="24"/>
      <w:lang w:val="en-GB" w:eastAsia="en-US"/>
    </w:rPr>
  </w:style>
  <w:style w:type="paragraph" w:customStyle="1" w:styleId="hh">
    <w:name w:val="hh"/>
    <w:basedOn w:val="Heading1"/>
    <w:rsid w:val="0012484C"/>
    <w:rPr>
      <w:rFonts w:eastAsiaTheme="minorEastAsia"/>
      <w:b w:val="0"/>
      <w:lang w:val="en-US"/>
    </w:rPr>
  </w:style>
  <w:style w:type="paragraph" w:customStyle="1" w:styleId="N">
    <w:name w:val="N"/>
    <w:basedOn w:val="Normal"/>
    <w:rsid w:val="0012484C"/>
    <w:rPr>
      <w:rFonts w:eastAsiaTheme="minorEastAsia"/>
      <w:i/>
    </w:rPr>
  </w:style>
  <w:style w:type="numbering" w:customStyle="1" w:styleId="2a">
    <w:name w:val="목록 없음2"/>
    <w:next w:val="NoList"/>
    <w:uiPriority w:val="99"/>
    <w:semiHidden/>
    <w:unhideWhenUsed/>
    <w:rsid w:val="0012484C"/>
  </w:style>
  <w:style w:type="numbering" w:customStyle="1" w:styleId="140">
    <w:name w:val="无列表14"/>
    <w:next w:val="NoList"/>
    <w:semiHidden/>
    <w:unhideWhenUsed/>
    <w:rsid w:val="0012484C"/>
  </w:style>
  <w:style w:type="table" w:customStyle="1" w:styleId="141">
    <w:name w:val="网格型14"/>
    <w:basedOn w:val="TableNormal"/>
    <w:next w:val="TableGrid"/>
    <w:uiPriority w:val="59"/>
    <w:qFormat/>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표 테마1"/>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484C"/>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无列表114"/>
    <w:next w:val="NoList"/>
    <w:semiHidden/>
    <w:rsid w:val="0012484C"/>
  </w:style>
  <w:style w:type="numbering" w:customStyle="1" w:styleId="NoList15">
    <w:name w:val="No List15"/>
    <w:next w:val="NoList"/>
    <w:uiPriority w:val="99"/>
    <w:semiHidden/>
    <w:unhideWhenUsed/>
    <w:rsid w:val="0012484C"/>
  </w:style>
  <w:style w:type="numbering" w:customStyle="1" w:styleId="NoList24">
    <w:name w:val="No List24"/>
    <w:next w:val="NoList"/>
    <w:uiPriority w:val="99"/>
    <w:semiHidden/>
    <w:unhideWhenUsed/>
    <w:rsid w:val="0012484C"/>
  </w:style>
  <w:style w:type="numbering" w:customStyle="1" w:styleId="NoList34">
    <w:name w:val="No List34"/>
    <w:next w:val="NoList"/>
    <w:uiPriority w:val="99"/>
    <w:semiHidden/>
    <w:unhideWhenUsed/>
    <w:rsid w:val="0012484C"/>
  </w:style>
  <w:style w:type="numbering" w:customStyle="1" w:styleId="NoList44">
    <w:name w:val="No List44"/>
    <w:next w:val="NoList"/>
    <w:uiPriority w:val="99"/>
    <w:semiHidden/>
    <w:unhideWhenUsed/>
    <w:rsid w:val="0012484C"/>
  </w:style>
  <w:style w:type="numbering" w:customStyle="1" w:styleId="NoList54">
    <w:name w:val="No List54"/>
    <w:next w:val="NoList"/>
    <w:uiPriority w:val="99"/>
    <w:semiHidden/>
    <w:unhideWhenUsed/>
    <w:rsid w:val="0012484C"/>
  </w:style>
  <w:style w:type="table" w:customStyle="1" w:styleId="810">
    <w:name w:val="표 눈금형 81"/>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1">
    <w:name w:val="网格型113"/>
    <w:basedOn w:val="TableNormal"/>
    <w:next w:val="TableGrid"/>
    <w:uiPriority w:val="59"/>
    <w:rsid w:val="0012484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2484C"/>
  </w:style>
  <w:style w:type="table" w:customStyle="1" w:styleId="TableGrid40">
    <w:name w:val="TableGrid4"/>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3">
    <w:name w:val="Style Bulleted Symbol (symbol)3"/>
    <w:basedOn w:val="NoList"/>
    <w:rsid w:val="0012484C"/>
    <w:pPr>
      <w:numPr>
        <w:numId w:val="15"/>
      </w:numPr>
    </w:pPr>
  </w:style>
  <w:style w:type="table" w:customStyle="1" w:styleId="117">
    <w:name w:val="표 눈금형 11"/>
    <w:basedOn w:val="TableNormal"/>
    <w:next w:val="TableGrid10"/>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3">
    <w:name w:val="Style Bulleted3"/>
    <w:basedOn w:val="NoList"/>
    <w:rsid w:val="0012484C"/>
    <w:pPr>
      <w:numPr>
        <w:numId w:val="16"/>
      </w:numPr>
    </w:pPr>
  </w:style>
  <w:style w:type="table" w:customStyle="1" w:styleId="313">
    <w:name w:val="표 기본형 31"/>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4">
    <w:name w:val="Table Normal24"/>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4">
    <w:name w:val="Table Normal34"/>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4">
    <w:name w:val="Table Normal44"/>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4">
    <w:name w:val="Table Normal54"/>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8">
    <w:name w:val="표 기본형 11"/>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next w:val="LightGrid-Accent3"/>
    <w:uiPriority w:val="62"/>
    <w:rsid w:val="0012484C"/>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1248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32">
    <w:name w:val="목록 없음13"/>
    <w:next w:val="NoList"/>
    <w:uiPriority w:val="99"/>
    <w:semiHidden/>
    <w:unhideWhenUsed/>
    <w:rsid w:val="0012484C"/>
  </w:style>
  <w:style w:type="table" w:customStyle="1" w:styleId="133">
    <w:name w:val="표 구분선13"/>
    <w:basedOn w:val="TableNormal"/>
    <w:next w:val="TableGrid"/>
    <w:uiPriority w:val="59"/>
    <w:rsid w:val="0012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next w:val="MediumGrid2-Accent1"/>
    <w:uiPriority w:val="68"/>
    <w:rsid w:val="0012484C"/>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3">
    <w:name w:val="No List63"/>
    <w:next w:val="NoList"/>
    <w:uiPriority w:val="99"/>
    <w:semiHidden/>
    <w:unhideWhenUsed/>
    <w:rsid w:val="0012484C"/>
  </w:style>
  <w:style w:type="table" w:customStyle="1" w:styleId="TableGrid73">
    <w:name w:val="Table Grid73"/>
    <w:basedOn w:val="TableNormal"/>
    <w:next w:val="TableGrid"/>
    <w:uiPriority w:val="59"/>
    <w:qFormat/>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12484C"/>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12484C"/>
  </w:style>
  <w:style w:type="numbering" w:customStyle="1" w:styleId="NoList123">
    <w:name w:val="No List123"/>
    <w:next w:val="NoList"/>
    <w:uiPriority w:val="99"/>
    <w:semiHidden/>
    <w:unhideWhenUsed/>
    <w:rsid w:val="0012484C"/>
  </w:style>
  <w:style w:type="numbering" w:customStyle="1" w:styleId="NoList213">
    <w:name w:val="No List213"/>
    <w:next w:val="NoList"/>
    <w:uiPriority w:val="99"/>
    <w:semiHidden/>
    <w:unhideWhenUsed/>
    <w:rsid w:val="0012484C"/>
  </w:style>
  <w:style w:type="numbering" w:customStyle="1" w:styleId="NoList313">
    <w:name w:val="No List313"/>
    <w:next w:val="NoList"/>
    <w:uiPriority w:val="99"/>
    <w:semiHidden/>
    <w:unhideWhenUsed/>
    <w:rsid w:val="0012484C"/>
  </w:style>
  <w:style w:type="numbering" w:customStyle="1" w:styleId="NoList413">
    <w:name w:val="No List413"/>
    <w:next w:val="NoList"/>
    <w:uiPriority w:val="99"/>
    <w:semiHidden/>
    <w:unhideWhenUsed/>
    <w:rsid w:val="0012484C"/>
  </w:style>
  <w:style w:type="numbering" w:customStyle="1" w:styleId="NoList513">
    <w:name w:val="No List513"/>
    <w:next w:val="NoList"/>
    <w:uiPriority w:val="99"/>
    <w:semiHidden/>
    <w:unhideWhenUsed/>
    <w:rsid w:val="0012484C"/>
  </w:style>
  <w:style w:type="table" w:customStyle="1" w:styleId="TableGrid813">
    <w:name w:val="Table Grid 813"/>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3">
    <w:name w:val="No List1113"/>
    <w:next w:val="NoList"/>
    <w:uiPriority w:val="99"/>
    <w:semiHidden/>
    <w:unhideWhenUsed/>
    <w:rsid w:val="0012484C"/>
  </w:style>
  <w:style w:type="table" w:customStyle="1" w:styleId="TableGrid130">
    <w:name w:val="TableGrid13"/>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next w:val="TableGrid10"/>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13">
    <w:name w:val="Table Normal213"/>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3">
    <w:name w:val="Table Normal313"/>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3">
    <w:name w:val="Table Normal413"/>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3">
    <w:name w:val="Table Normal513"/>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3">
    <w:name w:val="Table Classic 113"/>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next w:val="LightGrid-Accent3"/>
    <w:uiPriority w:val="62"/>
    <w:rsid w:val="0012484C"/>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표 구분선2"/>
    <w:basedOn w:val="TableNormal"/>
    <w:next w:val="TableGrid"/>
    <w:uiPriority w:val="59"/>
    <w:qFormat/>
    <w:rsid w:val="0012484C"/>
    <w:rPr>
      <w:rFonts w:ascii="DengXian" w:eastAsiaTheme="minorEastAsia"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next w:val="LightGrid-Accent3"/>
    <w:uiPriority w:val="62"/>
    <w:unhideWhenUsed/>
    <w:rsid w:val="0012484C"/>
    <w:rPr>
      <w:rFonts w:ascii="DengXian" w:eastAsiaTheme="minorEastAsia" w:hAnsi="DengXian"/>
      <w:kern w:val="2"/>
      <w:sz w:val="21"/>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Light" w:eastAsia="DengXian Light" w:hAnsi="DengXian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Light" w:eastAsia="DengXian Light" w:hAnsi="DengXian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b/>
        <w:bCs/>
      </w:rPr>
    </w:tblStylePr>
    <w:tblStylePr w:type="lastCol">
      <w:rPr>
        <w:rFonts w:ascii="DengXian Light" w:eastAsia="DengXian Light" w:hAnsi="DengXian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next w:val="MediumGrid2-Accent1"/>
    <w:uiPriority w:val="68"/>
    <w:unhideWhenUsed/>
    <w:rsid w:val="0012484C"/>
    <w:rPr>
      <w:rFonts w:ascii="DengXian Light" w:eastAsia="DengXian Light" w:hAnsi="DengXian Light"/>
      <w:color w:val="000000"/>
      <w:kern w:val="2"/>
      <w:sz w:val="21"/>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numbering" w:customStyle="1" w:styleId="210">
    <w:name w:val="无列表21"/>
    <w:next w:val="NoList"/>
    <w:uiPriority w:val="99"/>
    <w:semiHidden/>
    <w:unhideWhenUsed/>
    <w:rsid w:val="0012484C"/>
  </w:style>
  <w:style w:type="table" w:customStyle="1" w:styleId="211">
    <w:name w:val="网格型21"/>
    <w:basedOn w:val="TableNormal"/>
    <w:next w:val="TableGrid"/>
    <w:uiPriority w:val="59"/>
    <w:qFormat/>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主题11"/>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NoList"/>
    <w:semiHidden/>
    <w:rsid w:val="0012484C"/>
  </w:style>
  <w:style w:type="numbering" w:customStyle="1" w:styleId="NoList1311">
    <w:name w:val="No List1311"/>
    <w:next w:val="NoList"/>
    <w:uiPriority w:val="99"/>
    <w:semiHidden/>
    <w:unhideWhenUsed/>
    <w:rsid w:val="0012484C"/>
  </w:style>
  <w:style w:type="numbering" w:customStyle="1" w:styleId="NoList2211">
    <w:name w:val="No List2211"/>
    <w:next w:val="NoList"/>
    <w:uiPriority w:val="99"/>
    <w:semiHidden/>
    <w:unhideWhenUsed/>
    <w:rsid w:val="0012484C"/>
  </w:style>
  <w:style w:type="numbering" w:customStyle="1" w:styleId="NoList3211">
    <w:name w:val="No List3211"/>
    <w:next w:val="NoList"/>
    <w:uiPriority w:val="99"/>
    <w:semiHidden/>
    <w:unhideWhenUsed/>
    <w:rsid w:val="0012484C"/>
  </w:style>
  <w:style w:type="numbering" w:customStyle="1" w:styleId="NoList4211">
    <w:name w:val="No List4211"/>
    <w:next w:val="NoList"/>
    <w:uiPriority w:val="99"/>
    <w:semiHidden/>
    <w:unhideWhenUsed/>
    <w:rsid w:val="0012484C"/>
  </w:style>
  <w:style w:type="numbering" w:customStyle="1" w:styleId="NoList5211">
    <w:name w:val="No List5211"/>
    <w:next w:val="NoList"/>
    <w:uiPriority w:val="99"/>
    <w:semiHidden/>
    <w:unhideWhenUsed/>
    <w:rsid w:val="0012484C"/>
  </w:style>
  <w:style w:type="table" w:customStyle="1" w:styleId="811">
    <w:name w:val="网格型 811"/>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211">
    <w:name w:val="No List11211"/>
    <w:next w:val="NoList"/>
    <w:uiPriority w:val="99"/>
    <w:semiHidden/>
    <w:unhideWhenUsed/>
    <w:rsid w:val="0012484C"/>
  </w:style>
  <w:style w:type="table" w:customStyle="1" w:styleId="TableGrid210">
    <w:name w:val="TableGrid21"/>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11">
    <w:name w:val="Style Bulleted Symbol (symbol)111"/>
    <w:basedOn w:val="NoList"/>
    <w:rsid w:val="0012484C"/>
  </w:style>
  <w:style w:type="table" w:customStyle="1" w:styleId="1113">
    <w:name w:val="网格型 111"/>
    <w:basedOn w:val="TableNormal"/>
    <w:next w:val="TableGrid10"/>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1">
    <w:name w:val="Style Bulleted111"/>
    <w:basedOn w:val="NoList"/>
    <w:rsid w:val="0012484C"/>
  </w:style>
  <w:style w:type="table" w:customStyle="1" w:styleId="3112">
    <w:name w:val="古典型 311"/>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21">
    <w:name w:val="Table Normal22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1">
    <w:name w:val="Table Normal32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1">
    <w:name w:val="Table Normal42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1">
    <w:name w:val="Table Normal52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14">
    <w:name w:val="古典型 111"/>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next w:val="LightGrid-Accent3"/>
    <w:uiPriority w:val="62"/>
    <w:rsid w:val="0012484C"/>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1248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2">
    <w:name w:val="목록 없음1111"/>
    <w:next w:val="NoList"/>
    <w:uiPriority w:val="99"/>
    <w:semiHidden/>
    <w:unhideWhenUsed/>
    <w:rsid w:val="0012484C"/>
  </w:style>
  <w:style w:type="table" w:customStyle="1" w:styleId="1115">
    <w:name w:val="표 구분선111"/>
    <w:basedOn w:val="TableNormal"/>
    <w:next w:val="TableGrid"/>
    <w:uiPriority w:val="59"/>
    <w:rsid w:val="0012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next w:val="MediumGrid2-Accent1"/>
    <w:uiPriority w:val="68"/>
    <w:rsid w:val="0012484C"/>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1">
    <w:name w:val="No List6111"/>
    <w:next w:val="NoList"/>
    <w:uiPriority w:val="99"/>
    <w:semiHidden/>
    <w:unhideWhenUsed/>
    <w:rsid w:val="0012484C"/>
  </w:style>
  <w:style w:type="table" w:customStyle="1" w:styleId="TableGrid711">
    <w:name w:val="Table Grid711"/>
    <w:basedOn w:val="TableNormal"/>
    <w:next w:val="TableGrid"/>
    <w:uiPriority w:val="59"/>
    <w:qFormat/>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12484C"/>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12484C"/>
  </w:style>
  <w:style w:type="numbering" w:customStyle="1" w:styleId="NoList12111">
    <w:name w:val="No List12111"/>
    <w:next w:val="NoList"/>
    <w:uiPriority w:val="99"/>
    <w:semiHidden/>
    <w:unhideWhenUsed/>
    <w:rsid w:val="0012484C"/>
  </w:style>
  <w:style w:type="numbering" w:customStyle="1" w:styleId="NoList21111">
    <w:name w:val="No List21111"/>
    <w:next w:val="NoList"/>
    <w:uiPriority w:val="99"/>
    <w:semiHidden/>
    <w:unhideWhenUsed/>
    <w:rsid w:val="0012484C"/>
  </w:style>
  <w:style w:type="numbering" w:customStyle="1" w:styleId="NoList31111">
    <w:name w:val="No List31111"/>
    <w:next w:val="NoList"/>
    <w:uiPriority w:val="99"/>
    <w:semiHidden/>
    <w:unhideWhenUsed/>
    <w:rsid w:val="0012484C"/>
  </w:style>
  <w:style w:type="numbering" w:customStyle="1" w:styleId="NoList41111">
    <w:name w:val="No List41111"/>
    <w:next w:val="NoList"/>
    <w:uiPriority w:val="99"/>
    <w:semiHidden/>
    <w:unhideWhenUsed/>
    <w:rsid w:val="0012484C"/>
  </w:style>
  <w:style w:type="numbering" w:customStyle="1" w:styleId="NoList51111">
    <w:name w:val="No List51111"/>
    <w:next w:val="NoList"/>
    <w:uiPriority w:val="99"/>
    <w:semiHidden/>
    <w:unhideWhenUsed/>
    <w:rsid w:val="0012484C"/>
  </w:style>
  <w:style w:type="table" w:customStyle="1" w:styleId="TableGrid8111">
    <w:name w:val="Table Grid 8111"/>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3">
    <w:name w:val="网格型1111"/>
    <w:basedOn w:val="TableNormal"/>
    <w:next w:val="TableGrid"/>
    <w:uiPriority w:val="59"/>
    <w:rsid w:val="0012484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12484C"/>
  </w:style>
  <w:style w:type="table" w:customStyle="1" w:styleId="TableGrid1112">
    <w:name w:val="TableGrid111"/>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111">
    <w:name w:val="Table Normal211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1">
    <w:name w:val="Table Normal311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1">
    <w:name w:val="Table Normal411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1">
    <w:name w:val="Table Normal511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LightGrid-Accent3111">
    <w:name w:val="Light Grid - Accent 3111"/>
    <w:basedOn w:val="TableNormal"/>
    <w:next w:val="LightGrid-Accent3"/>
    <w:uiPriority w:val="62"/>
    <w:rsid w:val="0012484C"/>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12484C"/>
  </w:style>
  <w:style w:type="table" w:customStyle="1" w:styleId="510">
    <w:name w:val="网格型51"/>
    <w:basedOn w:val="TableNormal"/>
    <w:next w:val="TableGrid"/>
    <w:uiPriority w:val="59"/>
    <w:qFormat/>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主题21"/>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12484C"/>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12484C"/>
  </w:style>
  <w:style w:type="numbering" w:customStyle="1" w:styleId="NoList141">
    <w:name w:val="No List141"/>
    <w:next w:val="NoList"/>
    <w:uiPriority w:val="99"/>
    <w:semiHidden/>
    <w:unhideWhenUsed/>
    <w:rsid w:val="0012484C"/>
  </w:style>
  <w:style w:type="numbering" w:customStyle="1" w:styleId="NoList231">
    <w:name w:val="No List231"/>
    <w:next w:val="NoList"/>
    <w:uiPriority w:val="99"/>
    <w:semiHidden/>
    <w:unhideWhenUsed/>
    <w:rsid w:val="0012484C"/>
  </w:style>
  <w:style w:type="numbering" w:customStyle="1" w:styleId="NoList331">
    <w:name w:val="No List331"/>
    <w:next w:val="NoList"/>
    <w:uiPriority w:val="99"/>
    <w:semiHidden/>
    <w:unhideWhenUsed/>
    <w:rsid w:val="0012484C"/>
  </w:style>
  <w:style w:type="numbering" w:customStyle="1" w:styleId="NoList431">
    <w:name w:val="No List431"/>
    <w:next w:val="NoList"/>
    <w:uiPriority w:val="99"/>
    <w:semiHidden/>
    <w:unhideWhenUsed/>
    <w:rsid w:val="0012484C"/>
  </w:style>
  <w:style w:type="numbering" w:customStyle="1" w:styleId="NoList531">
    <w:name w:val="No List531"/>
    <w:next w:val="NoList"/>
    <w:uiPriority w:val="99"/>
    <w:semiHidden/>
    <w:unhideWhenUsed/>
    <w:rsid w:val="0012484C"/>
  </w:style>
  <w:style w:type="table" w:customStyle="1" w:styleId="821">
    <w:name w:val="网格型 821"/>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1">
    <w:name w:val="网格型131"/>
    <w:basedOn w:val="TableNormal"/>
    <w:next w:val="TableGrid"/>
    <w:uiPriority w:val="59"/>
    <w:rsid w:val="0012484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12484C"/>
  </w:style>
  <w:style w:type="table" w:customStyle="1" w:styleId="TableGrid310">
    <w:name w:val="TableGrid31"/>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1">
    <w:name w:val="Style Bulleted Symbol (symbol)21"/>
    <w:basedOn w:val="NoList"/>
    <w:rsid w:val="0012484C"/>
  </w:style>
  <w:style w:type="table" w:customStyle="1" w:styleId="1212">
    <w:name w:val="网格型 121"/>
    <w:basedOn w:val="TableNormal"/>
    <w:next w:val="TableGrid10"/>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1">
    <w:name w:val="Style Bulleted21"/>
    <w:basedOn w:val="NoList"/>
    <w:rsid w:val="0012484C"/>
  </w:style>
  <w:style w:type="table" w:customStyle="1" w:styleId="3212">
    <w:name w:val="古典型 321"/>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31">
    <w:name w:val="Table Normal23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1">
    <w:name w:val="Table Normal33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1">
    <w:name w:val="Table Normal43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1">
    <w:name w:val="Table Normal53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13">
    <w:name w:val="古典型 121"/>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next w:val="LightGrid-Accent3"/>
    <w:uiPriority w:val="62"/>
    <w:rsid w:val="0012484C"/>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1248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14">
    <w:name w:val="목록 없음121"/>
    <w:next w:val="NoList"/>
    <w:uiPriority w:val="99"/>
    <w:semiHidden/>
    <w:unhideWhenUsed/>
    <w:rsid w:val="0012484C"/>
  </w:style>
  <w:style w:type="table" w:customStyle="1" w:styleId="1215">
    <w:name w:val="표 구분선121"/>
    <w:basedOn w:val="TableNormal"/>
    <w:next w:val="TableGrid"/>
    <w:uiPriority w:val="59"/>
    <w:rsid w:val="0012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next w:val="MediumGrid2-Accent1"/>
    <w:uiPriority w:val="68"/>
    <w:rsid w:val="0012484C"/>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1">
    <w:name w:val="No List621"/>
    <w:next w:val="NoList"/>
    <w:uiPriority w:val="99"/>
    <w:semiHidden/>
    <w:unhideWhenUsed/>
    <w:rsid w:val="0012484C"/>
  </w:style>
  <w:style w:type="table" w:customStyle="1" w:styleId="TableGrid721">
    <w:name w:val="Table Grid721"/>
    <w:basedOn w:val="TableNormal"/>
    <w:next w:val="TableGrid"/>
    <w:uiPriority w:val="59"/>
    <w:qFormat/>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next w:val="TableTheme"/>
    <w:unhideWhenUsed/>
    <w:rsid w:val="0012484C"/>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next w:val="TableGrid"/>
    <w:rsid w:val="0012484C"/>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12484C"/>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12484C"/>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12484C"/>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无列表1131"/>
    <w:next w:val="NoList"/>
    <w:semiHidden/>
    <w:rsid w:val="0012484C"/>
  </w:style>
  <w:style w:type="numbering" w:customStyle="1" w:styleId="NoList1221">
    <w:name w:val="No List1221"/>
    <w:next w:val="NoList"/>
    <w:uiPriority w:val="99"/>
    <w:semiHidden/>
    <w:unhideWhenUsed/>
    <w:rsid w:val="0012484C"/>
  </w:style>
  <w:style w:type="numbering" w:customStyle="1" w:styleId="NoList2121">
    <w:name w:val="No List2121"/>
    <w:next w:val="NoList"/>
    <w:uiPriority w:val="99"/>
    <w:semiHidden/>
    <w:unhideWhenUsed/>
    <w:rsid w:val="0012484C"/>
  </w:style>
  <w:style w:type="numbering" w:customStyle="1" w:styleId="NoList3121">
    <w:name w:val="No List3121"/>
    <w:next w:val="NoList"/>
    <w:uiPriority w:val="99"/>
    <w:semiHidden/>
    <w:unhideWhenUsed/>
    <w:rsid w:val="0012484C"/>
  </w:style>
  <w:style w:type="numbering" w:customStyle="1" w:styleId="NoList4121">
    <w:name w:val="No List4121"/>
    <w:next w:val="NoList"/>
    <w:uiPriority w:val="99"/>
    <w:semiHidden/>
    <w:unhideWhenUsed/>
    <w:rsid w:val="0012484C"/>
  </w:style>
  <w:style w:type="numbering" w:customStyle="1" w:styleId="NoList5121">
    <w:name w:val="No List5121"/>
    <w:next w:val="NoList"/>
    <w:uiPriority w:val="99"/>
    <w:semiHidden/>
    <w:unhideWhenUsed/>
    <w:rsid w:val="0012484C"/>
  </w:style>
  <w:style w:type="table" w:customStyle="1" w:styleId="TableGrid8121">
    <w:name w:val="Table Grid 8121"/>
    <w:basedOn w:val="TableNormal"/>
    <w:next w:val="TableGrid8"/>
    <w:rsid w:val="0012484C"/>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12484C"/>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12484C"/>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1">
    <w:name w:val="网格型1121"/>
    <w:basedOn w:val="TableNormal"/>
    <w:next w:val="TableGrid"/>
    <w:uiPriority w:val="59"/>
    <w:rsid w:val="0012484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12484C"/>
  </w:style>
  <w:style w:type="table" w:customStyle="1" w:styleId="TableGrid1211">
    <w:name w:val="TableGrid121"/>
    <w:rsid w:val="0012484C"/>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next w:val="TableGrid10"/>
    <w:rsid w:val="0012484C"/>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rsid w:val="0012484C"/>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next w:val="TableNormal"/>
    <w:semiHidden/>
    <w:rsid w:val="0012484C"/>
    <w:rPr>
      <w:lang w:val="en-GB" w:eastAsia="en-GB"/>
    </w:rPr>
    <w:tblPr>
      <w:tblInd w:w="0" w:type="dxa"/>
      <w:tblCellMar>
        <w:top w:w="0" w:type="dxa"/>
        <w:left w:w="108" w:type="dxa"/>
        <w:bottom w:w="0" w:type="dxa"/>
        <w:right w:w="108" w:type="dxa"/>
      </w:tblCellMar>
    </w:tblPr>
  </w:style>
  <w:style w:type="table" w:customStyle="1" w:styleId="TableNormal2121">
    <w:name w:val="Table Normal212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1">
    <w:name w:val="Table Normal312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1">
    <w:name w:val="Table Normal412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1">
    <w:name w:val="Table Normal5121"/>
    <w:next w:val="TableNormal"/>
    <w:semiHidden/>
    <w:rsid w:val="0012484C"/>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1">
    <w:name w:val="Table Classic 1121"/>
    <w:basedOn w:val="TableNormal"/>
    <w:next w:val="TableClassic1"/>
    <w:rsid w:val="0012484C"/>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next w:val="LightGrid-Accent3"/>
    <w:uiPriority w:val="62"/>
    <w:rsid w:val="0012484C"/>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12484C"/>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1248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8">
    <w:name w:val="No List8"/>
    <w:next w:val="NoList"/>
    <w:uiPriority w:val="99"/>
    <w:semiHidden/>
    <w:unhideWhenUsed/>
    <w:rsid w:val="0012484C"/>
  </w:style>
  <w:style w:type="table" w:customStyle="1" w:styleId="TableGrid15">
    <w:name w:val="Table Grid15"/>
    <w:basedOn w:val="TableNormal"/>
    <w:next w:val="TableGrid"/>
    <w:uiPriority w:val="39"/>
    <w:rsid w:val="0012484C"/>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link w:val="TACChar"/>
    <w:rsid w:val="0012484C"/>
    <w:pPr>
      <w:overflowPunct/>
      <w:autoSpaceDE/>
      <w:autoSpaceDN/>
      <w:adjustRightInd/>
      <w:jc w:val="center"/>
      <w:textAlignment w:val="auto"/>
    </w:pPr>
    <w:rPr>
      <w:rFonts w:eastAsiaTheme="minorEastAsia"/>
    </w:rPr>
  </w:style>
  <w:style w:type="character" w:customStyle="1" w:styleId="TACChar">
    <w:name w:val="TAC Char"/>
    <w:link w:val="TAC"/>
    <w:rsid w:val="0012484C"/>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_22222222222222222222.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11111111111111111111.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itu.int/md/meetingdoc.asp?lang=en&amp;parent=R15-WP5D-C-0722"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F7B8-9ED5-438E-9D33-F9B1CCFF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21</TotalTime>
  <Pages>26</Pages>
  <Words>8276</Words>
  <Characters>48267</Characters>
  <Application>Microsoft Office Word</Application>
  <DocSecurity>0</DocSecurity>
  <Lines>402</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56431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Song, Xiaojing</cp:lastModifiedBy>
  <cp:revision>4</cp:revision>
  <cp:lastPrinted>2018-01-23T09:51:00Z</cp:lastPrinted>
  <dcterms:created xsi:type="dcterms:W3CDTF">2018-01-23T12:22:00Z</dcterms:created>
  <dcterms:modified xsi:type="dcterms:W3CDTF">2018-01-23T12:43:00Z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NSCPROP_SA">
    <vt:lpwstr>D:\My works\ITU-R\ITU-R WP5D\29차_Jan 2018 (한국 서울)\기고 초안\2018년 1월 19일 버전\(KOR-1)_Submission of a candidate technology of IMT-2020_r6_clean.docx</vt:lpwstr>
  </property>
</Properties>
</file>