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00BE4" w:rsidTr="00876A8A">
        <w:trPr>
          <w:cantSplit/>
        </w:trPr>
        <w:tc>
          <w:tcPr>
            <w:tcW w:w="6487" w:type="dxa"/>
            <w:vAlign w:val="center"/>
          </w:tcPr>
          <w:p w:rsidR="009F6520" w:rsidRPr="00A00BE4" w:rsidRDefault="009F6520" w:rsidP="009F6520">
            <w:pPr>
              <w:shd w:val="solid" w:color="FFFFFF" w:fill="FFFFFF"/>
              <w:spacing w:before="0"/>
              <w:rPr>
                <w:rFonts w:ascii="Verdana" w:hAnsi="Verdana" w:cs="Times New Roman Bold"/>
                <w:b/>
                <w:bCs/>
                <w:sz w:val="26"/>
                <w:szCs w:val="26"/>
                <w:lang w:val="en-US"/>
              </w:rPr>
            </w:pPr>
            <w:proofErr w:type="spellStart"/>
            <w:r w:rsidRPr="00A00BE4">
              <w:rPr>
                <w:rFonts w:ascii="Verdana" w:hAnsi="Verdana" w:cs="Times New Roman Bold"/>
                <w:b/>
                <w:bCs/>
                <w:sz w:val="26"/>
                <w:szCs w:val="26"/>
                <w:lang w:val="en-US"/>
              </w:rPr>
              <w:t>Radiocommunication</w:t>
            </w:r>
            <w:proofErr w:type="spellEnd"/>
            <w:r w:rsidRPr="00A00BE4">
              <w:rPr>
                <w:rFonts w:ascii="Verdana" w:hAnsi="Verdana" w:cs="Times New Roman Bold"/>
                <w:b/>
                <w:bCs/>
                <w:sz w:val="26"/>
                <w:szCs w:val="26"/>
                <w:lang w:val="en-US"/>
              </w:rPr>
              <w:t xml:space="preserve"> Study Groups</w:t>
            </w:r>
          </w:p>
        </w:tc>
        <w:tc>
          <w:tcPr>
            <w:tcW w:w="3402" w:type="dxa"/>
          </w:tcPr>
          <w:p w:rsidR="009F6520" w:rsidRPr="00A00BE4" w:rsidRDefault="008610FD" w:rsidP="008610FD">
            <w:pPr>
              <w:shd w:val="solid" w:color="FFFFFF" w:fill="FFFFFF"/>
              <w:spacing w:before="0" w:line="240" w:lineRule="atLeast"/>
              <w:rPr>
                <w:lang w:val="en-US"/>
              </w:rPr>
            </w:pPr>
            <w:bookmarkStart w:id="0" w:name="ditulogo"/>
            <w:bookmarkEnd w:id="0"/>
            <w:r w:rsidRPr="00A00BE4">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A00BE4" w:rsidTr="00876A8A">
        <w:trPr>
          <w:cantSplit/>
        </w:trPr>
        <w:tc>
          <w:tcPr>
            <w:tcW w:w="6487" w:type="dxa"/>
            <w:tcBorders>
              <w:bottom w:val="single" w:sz="12" w:space="0" w:color="auto"/>
            </w:tcBorders>
          </w:tcPr>
          <w:p w:rsidR="000069D4" w:rsidRPr="00A00BE4" w:rsidRDefault="000069D4" w:rsidP="00A5173C">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rsidR="000069D4" w:rsidRPr="00A00BE4" w:rsidRDefault="000069D4" w:rsidP="00A5173C">
            <w:pPr>
              <w:shd w:val="solid" w:color="FFFFFF" w:fill="FFFFFF"/>
              <w:spacing w:before="0" w:after="48" w:line="240" w:lineRule="atLeast"/>
              <w:rPr>
                <w:sz w:val="22"/>
                <w:szCs w:val="22"/>
                <w:lang w:val="en-US"/>
              </w:rPr>
            </w:pPr>
          </w:p>
        </w:tc>
      </w:tr>
      <w:tr w:rsidR="000069D4" w:rsidRPr="00A00BE4" w:rsidTr="00876A8A">
        <w:trPr>
          <w:cantSplit/>
        </w:trPr>
        <w:tc>
          <w:tcPr>
            <w:tcW w:w="6487" w:type="dxa"/>
            <w:tcBorders>
              <w:top w:val="single" w:sz="12" w:space="0" w:color="auto"/>
            </w:tcBorders>
          </w:tcPr>
          <w:p w:rsidR="000069D4" w:rsidRPr="00A00BE4" w:rsidRDefault="000069D4" w:rsidP="00A5173C">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rsidR="000069D4" w:rsidRPr="00A00BE4" w:rsidRDefault="000069D4" w:rsidP="00A5173C">
            <w:pPr>
              <w:shd w:val="solid" w:color="FFFFFF" w:fill="FFFFFF"/>
              <w:spacing w:before="0" w:after="48" w:line="240" w:lineRule="atLeast"/>
              <w:rPr>
                <w:lang w:val="en-US"/>
              </w:rPr>
            </w:pPr>
          </w:p>
        </w:tc>
      </w:tr>
      <w:tr w:rsidR="000069D4" w:rsidRPr="00A00BE4" w:rsidTr="00876A8A">
        <w:trPr>
          <w:cantSplit/>
        </w:trPr>
        <w:tc>
          <w:tcPr>
            <w:tcW w:w="6487" w:type="dxa"/>
            <w:vMerge w:val="restart"/>
          </w:tcPr>
          <w:p w:rsidR="008610FD" w:rsidRPr="00A00BE4" w:rsidRDefault="008610FD" w:rsidP="008610FD">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p>
        </w:tc>
        <w:tc>
          <w:tcPr>
            <w:tcW w:w="3402" w:type="dxa"/>
          </w:tcPr>
          <w:p w:rsidR="000069D4" w:rsidRPr="00A00BE4" w:rsidRDefault="008610FD" w:rsidP="00A5173C">
            <w:pPr>
              <w:shd w:val="solid" w:color="FFFFFF" w:fill="FFFFFF"/>
              <w:spacing w:before="0" w:line="240" w:lineRule="atLeast"/>
              <w:rPr>
                <w:rFonts w:ascii="Verdana" w:hAnsi="Verdana"/>
                <w:sz w:val="20"/>
                <w:lang w:val="en-US" w:eastAsia="zh-CN"/>
              </w:rPr>
            </w:pPr>
            <w:r w:rsidRPr="00A00BE4">
              <w:rPr>
                <w:rFonts w:ascii="Verdana" w:hAnsi="Verdana"/>
                <w:b/>
                <w:sz w:val="20"/>
                <w:lang w:val="en-US" w:eastAsia="zh-CN"/>
              </w:rPr>
              <w:t xml:space="preserve">Document </w:t>
            </w:r>
            <w:proofErr w:type="spellStart"/>
            <w:r w:rsidRPr="00A00BE4">
              <w:rPr>
                <w:rFonts w:ascii="Verdana" w:hAnsi="Verdana"/>
                <w:b/>
                <w:sz w:val="20"/>
                <w:lang w:val="en-US" w:eastAsia="zh-CN"/>
              </w:rPr>
              <w:t>5D</w:t>
            </w:r>
            <w:proofErr w:type="spellEnd"/>
            <w:r w:rsidRPr="00A00BE4">
              <w:rPr>
                <w:rFonts w:ascii="Verdana" w:hAnsi="Verdana"/>
                <w:b/>
                <w:sz w:val="20"/>
                <w:lang w:val="en-US" w:eastAsia="zh-CN"/>
              </w:rPr>
              <w:t>/1120-E</w:t>
            </w:r>
          </w:p>
        </w:tc>
      </w:tr>
      <w:tr w:rsidR="000069D4" w:rsidRPr="00A00BE4" w:rsidTr="00876A8A">
        <w:trPr>
          <w:cantSplit/>
        </w:trPr>
        <w:tc>
          <w:tcPr>
            <w:tcW w:w="6487" w:type="dxa"/>
            <w:vMerge/>
          </w:tcPr>
          <w:p w:rsidR="000069D4" w:rsidRPr="00A00BE4" w:rsidRDefault="000069D4" w:rsidP="00A5173C">
            <w:pPr>
              <w:spacing w:before="60"/>
              <w:jc w:val="center"/>
              <w:rPr>
                <w:b/>
                <w:smallCaps/>
                <w:sz w:val="32"/>
                <w:lang w:val="en-US" w:eastAsia="zh-CN"/>
              </w:rPr>
            </w:pPr>
            <w:bookmarkStart w:id="3" w:name="ddate" w:colFirst="1" w:colLast="1"/>
            <w:bookmarkEnd w:id="2"/>
          </w:p>
        </w:tc>
        <w:tc>
          <w:tcPr>
            <w:tcW w:w="3402" w:type="dxa"/>
          </w:tcPr>
          <w:p w:rsidR="000069D4" w:rsidRPr="00A00BE4" w:rsidRDefault="008610FD" w:rsidP="00A5173C">
            <w:pPr>
              <w:shd w:val="solid" w:color="FFFFFF" w:fill="FFFFFF"/>
              <w:spacing w:before="0" w:line="240" w:lineRule="atLeast"/>
              <w:rPr>
                <w:rFonts w:ascii="Verdana" w:hAnsi="Verdana"/>
                <w:sz w:val="20"/>
                <w:lang w:val="en-US" w:eastAsia="zh-CN"/>
              </w:rPr>
            </w:pPr>
            <w:r w:rsidRPr="00A00BE4">
              <w:rPr>
                <w:rFonts w:ascii="Verdana" w:hAnsi="Verdana"/>
                <w:b/>
                <w:sz w:val="20"/>
                <w:lang w:val="en-US" w:eastAsia="zh-CN"/>
              </w:rPr>
              <w:t>20 December 2018</w:t>
            </w:r>
          </w:p>
        </w:tc>
      </w:tr>
      <w:tr w:rsidR="000069D4" w:rsidRPr="00A00BE4" w:rsidTr="00876A8A">
        <w:trPr>
          <w:cantSplit/>
        </w:trPr>
        <w:tc>
          <w:tcPr>
            <w:tcW w:w="6487" w:type="dxa"/>
            <w:vMerge/>
          </w:tcPr>
          <w:p w:rsidR="000069D4" w:rsidRPr="00A00BE4" w:rsidRDefault="000069D4" w:rsidP="00A5173C">
            <w:pPr>
              <w:spacing w:before="60"/>
              <w:jc w:val="center"/>
              <w:rPr>
                <w:b/>
                <w:smallCaps/>
                <w:sz w:val="32"/>
                <w:lang w:val="en-US" w:eastAsia="zh-CN"/>
              </w:rPr>
            </w:pPr>
            <w:bookmarkStart w:id="4" w:name="dorlang" w:colFirst="1" w:colLast="1"/>
            <w:bookmarkEnd w:id="3"/>
          </w:p>
        </w:tc>
        <w:tc>
          <w:tcPr>
            <w:tcW w:w="3402" w:type="dxa"/>
          </w:tcPr>
          <w:p w:rsidR="000069D4" w:rsidRPr="00A00BE4" w:rsidRDefault="008610FD" w:rsidP="00A5173C">
            <w:pPr>
              <w:shd w:val="solid" w:color="FFFFFF" w:fill="FFFFFF"/>
              <w:spacing w:before="0" w:line="240" w:lineRule="atLeast"/>
              <w:rPr>
                <w:rFonts w:ascii="Verdana" w:eastAsia="SimSun" w:hAnsi="Verdana"/>
                <w:sz w:val="20"/>
                <w:lang w:val="en-US" w:eastAsia="zh-CN"/>
              </w:rPr>
            </w:pPr>
            <w:r w:rsidRPr="00A00BE4">
              <w:rPr>
                <w:rFonts w:ascii="Verdana" w:eastAsia="SimSun" w:hAnsi="Verdana"/>
                <w:b/>
                <w:sz w:val="20"/>
                <w:lang w:val="en-US" w:eastAsia="zh-CN"/>
              </w:rPr>
              <w:t>English only</w:t>
            </w:r>
          </w:p>
        </w:tc>
      </w:tr>
      <w:tr w:rsidR="00325F14" w:rsidRPr="00A00BE4" w:rsidTr="00325F14">
        <w:trPr>
          <w:cantSplit/>
        </w:trPr>
        <w:tc>
          <w:tcPr>
            <w:tcW w:w="6487" w:type="dxa"/>
            <w:vAlign w:val="bottom"/>
          </w:tcPr>
          <w:p w:rsidR="00325F14" w:rsidRPr="00A00BE4" w:rsidRDefault="00325F14" w:rsidP="00325F14">
            <w:pPr>
              <w:spacing w:before="60"/>
              <w:rPr>
                <w:b/>
                <w:smallCaps/>
                <w:sz w:val="32"/>
                <w:lang w:val="en-US" w:eastAsia="zh-CN"/>
              </w:rPr>
            </w:pPr>
          </w:p>
        </w:tc>
        <w:tc>
          <w:tcPr>
            <w:tcW w:w="3402" w:type="dxa"/>
            <w:vAlign w:val="bottom"/>
          </w:tcPr>
          <w:p w:rsidR="00325F14" w:rsidRPr="009926C1" w:rsidRDefault="00325F14" w:rsidP="00325F14">
            <w:pPr>
              <w:shd w:val="solid" w:color="FFFFFF" w:fill="FFFFFF"/>
              <w:spacing w:before="0" w:line="240" w:lineRule="atLeast"/>
              <w:rPr>
                <w:rFonts w:ascii="Verdana" w:eastAsia="SimSun" w:hAnsi="Verdana"/>
                <w:b/>
                <w:bCs/>
                <w:sz w:val="20"/>
                <w:lang w:val="en-US" w:eastAsia="zh-CN"/>
              </w:rPr>
            </w:pPr>
            <w:r w:rsidRPr="009926C1">
              <w:rPr>
                <w:rFonts w:ascii="Verdana" w:hAnsi="Verdana" w:cs="Arial"/>
                <w:b/>
                <w:bCs/>
                <w:sz w:val="20"/>
                <w:lang w:val="en-US"/>
              </w:rPr>
              <w:t>SPECTRUM ASPECTS</w:t>
            </w:r>
          </w:p>
        </w:tc>
      </w:tr>
      <w:tr w:rsidR="000069D4" w:rsidRPr="00A00BE4" w:rsidTr="00D046A7">
        <w:trPr>
          <w:cantSplit/>
        </w:trPr>
        <w:tc>
          <w:tcPr>
            <w:tcW w:w="9889" w:type="dxa"/>
            <w:gridSpan w:val="2"/>
          </w:tcPr>
          <w:p w:rsidR="000069D4" w:rsidRPr="00A00BE4" w:rsidRDefault="00325F14" w:rsidP="008610FD">
            <w:pPr>
              <w:pStyle w:val="Source"/>
              <w:rPr>
                <w:rFonts w:asciiTheme="majorBidi" w:hAnsiTheme="majorBidi" w:cstheme="majorBidi"/>
                <w:lang w:val="en-US" w:eastAsia="zh-CN"/>
              </w:rPr>
            </w:pPr>
            <w:bookmarkStart w:id="5" w:name="dsource" w:colFirst="0" w:colLast="0"/>
            <w:bookmarkEnd w:id="4"/>
            <w:r w:rsidRPr="00A00BE4">
              <w:rPr>
                <w:rFonts w:asciiTheme="majorBidi" w:hAnsiTheme="majorBidi" w:cstheme="majorBidi"/>
                <w:bCs/>
                <w:lang w:val="en-US"/>
              </w:rPr>
              <w:t xml:space="preserve">Director, </w:t>
            </w:r>
            <w:proofErr w:type="spellStart"/>
            <w:r w:rsidRPr="00A00BE4">
              <w:rPr>
                <w:rFonts w:asciiTheme="majorBidi" w:hAnsiTheme="majorBidi" w:cstheme="majorBidi"/>
                <w:bCs/>
                <w:lang w:val="en-US"/>
              </w:rPr>
              <w:t>Radiocommunication</w:t>
            </w:r>
            <w:proofErr w:type="spellEnd"/>
            <w:r w:rsidRPr="00A00BE4">
              <w:rPr>
                <w:rFonts w:asciiTheme="majorBidi" w:hAnsiTheme="majorBidi" w:cstheme="majorBidi"/>
                <w:bCs/>
                <w:lang w:val="en-US"/>
              </w:rPr>
              <w:t xml:space="preserve"> Bureau</w:t>
            </w:r>
            <w:r w:rsidRPr="00A00BE4">
              <w:rPr>
                <w:rStyle w:val="FootnoteReference"/>
                <w:rFonts w:asciiTheme="majorBidi" w:hAnsiTheme="majorBidi" w:cstheme="majorBidi"/>
                <w:bCs/>
                <w:lang w:val="en-US"/>
              </w:rPr>
              <w:footnoteReference w:id="1"/>
            </w:r>
          </w:p>
        </w:tc>
      </w:tr>
      <w:tr w:rsidR="000069D4" w:rsidRPr="00A00BE4" w:rsidTr="00D046A7">
        <w:trPr>
          <w:cantSplit/>
        </w:trPr>
        <w:tc>
          <w:tcPr>
            <w:tcW w:w="9889" w:type="dxa"/>
            <w:gridSpan w:val="2"/>
          </w:tcPr>
          <w:p w:rsidR="000069D4" w:rsidRPr="00A00BE4" w:rsidRDefault="00325F14" w:rsidP="00325F14">
            <w:pPr>
              <w:pStyle w:val="Title1"/>
              <w:rPr>
                <w:lang w:val="en-US"/>
              </w:rPr>
            </w:pPr>
            <w:bookmarkStart w:id="6" w:name="drec" w:colFirst="0" w:colLast="0"/>
            <w:bookmarkEnd w:id="5"/>
            <w:r w:rsidRPr="00A00BE4">
              <w:rPr>
                <w:lang w:val="en-US"/>
              </w:rPr>
              <w:t xml:space="preserve">Liaison statement on characteristics of </w:t>
            </w:r>
            <w:proofErr w:type="spellStart"/>
            <w:r w:rsidRPr="00A00BE4">
              <w:rPr>
                <w:lang w:val="en-US"/>
              </w:rPr>
              <w:t>IMT</w:t>
            </w:r>
            <w:proofErr w:type="spellEnd"/>
            <w:r w:rsidRPr="00A00BE4">
              <w:rPr>
                <w:lang w:val="en-US"/>
              </w:rPr>
              <w:t xml:space="preserve">-Advanced, </w:t>
            </w:r>
            <w:proofErr w:type="spellStart"/>
            <w:r w:rsidRPr="00A00BE4">
              <w:rPr>
                <w:lang w:val="en-US"/>
              </w:rPr>
              <w:t>IMT</w:t>
            </w:r>
            <w:proofErr w:type="spellEnd"/>
            <w:r w:rsidRPr="00A00BE4">
              <w:rPr>
                <w:lang w:val="en-US"/>
              </w:rPr>
              <w:t>-2020 and advanced antenna systems for ITU-R sharing and compatibility studies in the frequency band 3 300-3 400 MHz</w:t>
            </w:r>
          </w:p>
        </w:tc>
      </w:tr>
      <w:tr w:rsidR="000069D4" w:rsidRPr="00A00BE4" w:rsidTr="00D046A7">
        <w:trPr>
          <w:cantSplit/>
        </w:trPr>
        <w:tc>
          <w:tcPr>
            <w:tcW w:w="9889" w:type="dxa"/>
            <w:gridSpan w:val="2"/>
          </w:tcPr>
          <w:p w:rsidR="000069D4" w:rsidRPr="00A00BE4" w:rsidRDefault="000069D4" w:rsidP="008610FD">
            <w:pPr>
              <w:pStyle w:val="Title1"/>
              <w:rPr>
                <w:lang w:val="en-US" w:eastAsia="zh-CN"/>
              </w:rPr>
            </w:pPr>
            <w:bookmarkStart w:id="7" w:name="dtitle1" w:colFirst="0" w:colLast="0"/>
            <w:bookmarkEnd w:id="6"/>
          </w:p>
        </w:tc>
      </w:tr>
    </w:tbl>
    <w:p w:rsidR="008610FD" w:rsidRPr="00A00BE4" w:rsidRDefault="008610FD" w:rsidP="00FC2ABC">
      <w:pPr>
        <w:ind w:left="1871" w:hanging="1871"/>
        <w:rPr>
          <w:lang w:val="en-US"/>
        </w:rPr>
      </w:pPr>
      <w:bookmarkStart w:id="8" w:name="dbreak"/>
      <w:bookmarkEnd w:id="7"/>
      <w:bookmarkEnd w:id="8"/>
      <w:r w:rsidRPr="00A00BE4">
        <w:rPr>
          <w:b/>
          <w:lang w:val="en-US"/>
        </w:rPr>
        <w:t>Response to:</w:t>
      </w:r>
      <w:r w:rsidRPr="00A00BE4">
        <w:rPr>
          <w:lang w:val="en-US"/>
        </w:rPr>
        <w:tab/>
        <w:t xml:space="preserve">LS (RP-182225, </w:t>
      </w:r>
      <w:proofErr w:type="spellStart"/>
      <w:r w:rsidRPr="00A00BE4">
        <w:rPr>
          <w:lang w:val="en-US"/>
        </w:rPr>
        <w:t>5D</w:t>
      </w:r>
      <w:proofErr w:type="spellEnd"/>
      <w:r w:rsidRPr="00A00BE4">
        <w:rPr>
          <w:lang w:val="en-US"/>
        </w:rPr>
        <w:t>/1110, Att</w:t>
      </w:r>
      <w:r w:rsidR="00A00BE4">
        <w:rPr>
          <w:lang w:val="en-US"/>
        </w:rPr>
        <w:t>.</w:t>
      </w:r>
      <w:r w:rsidRPr="00A00BE4">
        <w:rPr>
          <w:lang w:val="en-US"/>
        </w:rPr>
        <w:t xml:space="preserve"> 7.4) on Characteristics of </w:t>
      </w:r>
      <w:proofErr w:type="spellStart"/>
      <w:r w:rsidRPr="00A00BE4">
        <w:rPr>
          <w:lang w:val="en-US"/>
        </w:rPr>
        <w:t>IMT</w:t>
      </w:r>
      <w:proofErr w:type="spellEnd"/>
      <w:r w:rsidRPr="00A00BE4">
        <w:rPr>
          <w:lang w:val="en-US"/>
        </w:rPr>
        <w:t xml:space="preserve">-Advanced, </w:t>
      </w:r>
      <w:proofErr w:type="spellStart"/>
      <w:r w:rsidRPr="00A00BE4">
        <w:rPr>
          <w:lang w:val="en-US"/>
        </w:rPr>
        <w:t>IMT</w:t>
      </w:r>
      <w:proofErr w:type="spellEnd"/>
      <w:r w:rsidR="00FC2ABC">
        <w:rPr>
          <w:lang w:val="en-US"/>
        </w:rPr>
        <w:noBreakHyphen/>
      </w:r>
      <w:r w:rsidRPr="00A00BE4">
        <w:rPr>
          <w:lang w:val="en-US"/>
        </w:rPr>
        <w:t>2020 and Advanced Antenna Systems for ITU-r sharing and compatibility studies in the frequency band 3 300-3 400 MHz</w:t>
      </w:r>
    </w:p>
    <w:p w:rsidR="008610FD" w:rsidRPr="00A00BE4" w:rsidRDefault="008610FD">
      <w:pPr>
        <w:spacing w:after="60"/>
        <w:ind w:left="1985" w:hanging="1985"/>
        <w:rPr>
          <w:rFonts w:asciiTheme="majorBidi" w:hAnsiTheme="majorBidi" w:cstheme="majorBidi"/>
          <w:bCs/>
          <w:lang w:val="en-US"/>
        </w:rPr>
      </w:pPr>
      <w:r w:rsidRPr="00A00BE4">
        <w:rPr>
          <w:rFonts w:asciiTheme="majorBidi" w:hAnsiTheme="majorBidi" w:cstheme="majorBidi"/>
          <w:b/>
          <w:lang w:val="en-US"/>
        </w:rPr>
        <w:t>Attachments:</w:t>
      </w:r>
      <w:r w:rsidRPr="00A00BE4">
        <w:rPr>
          <w:rFonts w:asciiTheme="majorBidi" w:hAnsiTheme="majorBidi" w:cstheme="majorBidi"/>
          <w:bCs/>
          <w:lang w:val="en-US"/>
        </w:rPr>
        <w:tab/>
        <w:t>None.</w:t>
      </w:r>
    </w:p>
    <w:p w:rsidR="008610FD" w:rsidRPr="00A00BE4" w:rsidRDefault="008610FD" w:rsidP="00172715">
      <w:pPr>
        <w:pStyle w:val="Heading1"/>
        <w:rPr>
          <w:lang w:val="en-US"/>
        </w:rPr>
      </w:pPr>
      <w:r w:rsidRPr="00A00BE4">
        <w:rPr>
          <w:lang w:val="en-US"/>
        </w:rPr>
        <w:t>1</w:t>
      </w:r>
      <w:r w:rsidR="00172715" w:rsidRPr="00A00BE4">
        <w:rPr>
          <w:lang w:val="en-US"/>
        </w:rPr>
        <w:tab/>
        <w:t xml:space="preserve">Overall </w:t>
      </w:r>
      <w:r w:rsidR="00A00BE4" w:rsidRPr="00A00BE4">
        <w:rPr>
          <w:lang w:val="en-US"/>
        </w:rPr>
        <w:t>description</w:t>
      </w:r>
    </w:p>
    <w:p w:rsidR="008610FD" w:rsidRPr="00A00BE4" w:rsidRDefault="008610FD" w:rsidP="00F15639">
      <w:pPr>
        <w:rPr>
          <w:rFonts w:asciiTheme="majorBidi" w:hAnsiTheme="majorBidi" w:cstheme="majorBidi"/>
          <w:lang w:val="en-US"/>
        </w:rPr>
      </w:pPr>
      <w:r w:rsidRPr="00A00BE4">
        <w:rPr>
          <w:rFonts w:asciiTheme="majorBidi" w:hAnsiTheme="majorBidi" w:cstheme="majorBidi"/>
          <w:lang w:val="en-US"/>
        </w:rPr>
        <w:t xml:space="preserve">RAN </w:t>
      </w:r>
      <w:proofErr w:type="spellStart"/>
      <w:r w:rsidRPr="00A00BE4">
        <w:rPr>
          <w:rFonts w:asciiTheme="majorBidi" w:hAnsiTheme="majorBidi" w:cstheme="majorBidi"/>
          <w:lang w:val="en-US"/>
        </w:rPr>
        <w:t>WG4</w:t>
      </w:r>
      <w:proofErr w:type="spellEnd"/>
      <w:r w:rsidRPr="00A00BE4">
        <w:rPr>
          <w:rFonts w:asciiTheme="majorBidi" w:hAnsiTheme="majorBidi" w:cstheme="majorBidi"/>
          <w:lang w:val="en-US"/>
        </w:rPr>
        <w:t xml:space="preserve"> reviewed the incoming LS from ITU-R Working Party </w:t>
      </w:r>
      <w:proofErr w:type="spellStart"/>
      <w:r w:rsidRPr="00A00BE4">
        <w:rPr>
          <w:rFonts w:asciiTheme="majorBidi" w:hAnsiTheme="majorBidi" w:cstheme="majorBidi"/>
          <w:lang w:val="en-US"/>
        </w:rPr>
        <w:t>5D</w:t>
      </w:r>
      <w:proofErr w:type="spellEnd"/>
      <w:r w:rsidRPr="00A00BE4">
        <w:rPr>
          <w:rFonts w:asciiTheme="majorBidi" w:hAnsiTheme="majorBidi" w:cstheme="majorBidi"/>
          <w:lang w:val="en-US"/>
        </w:rPr>
        <w:t xml:space="preserve"> LS on </w:t>
      </w:r>
      <w:r w:rsidRPr="00A00BE4">
        <w:rPr>
          <w:rFonts w:asciiTheme="majorBidi" w:hAnsiTheme="majorBidi" w:cstheme="majorBidi"/>
          <w:bCs/>
          <w:lang w:val="en-US"/>
        </w:rPr>
        <w:t xml:space="preserve">Characteristics of </w:t>
      </w:r>
      <w:proofErr w:type="spellStart"/>
      <w:r w:rsidRPr="00A00BE4">
        <w:rPr>
          <w:rFonts w:asciiTheme="majorBidi" w:hAnsiTheme="majorBidi" w:cstheme="majorBidi"/>
          <w:bCs/>
          <w:lang w:val="en-US"/>
        </w:rPr>
        <w:t>IMT</w:t>
      </w:r>
      <w:proofErr w:type="spellEnd"/>
      <w:r w:rsidRPr="00A00BE4">
        <w:rPr>
          <w:rFonts w:asciiTheme="majorBidi" w:hAnsiTheme="majorBidi" w:cstheme="majorBidi"/>
          <w:bCs/>
          <w:lang w:val="en-US"/>
        </w:rPr>
        <w:t xml:space="preserve">-Advanced, </w:t>
      </w:r>
      <w:proofErr w:type="spellStart"/>
      <w:r w:rsidRPr="00A00BE4">
        <w:rPr>
          <w:rFonts w:asciiTheme="majorBidi" w:hAnsiTheme="majorBidi" w:cstheme="majorBidi"/>
          <w:bCs/>
          <w:lang w:val="en-US"/>
        </w:rPr>
        <w:t>IMT</w:t>
      </w:r>
      <w:proofErr w:type="spellEnd"/>
      <w:r w:rsidRPr="00A00BE4">
        <w:rPr>
          <w:rFonts w:asciiTheme="majorBidi" w:hAnsiTheme="majorBidi" w:cstheme="majorBidi"/>
          <w:bCs/>
          <w:lang w:val="en-US"/>
        </w:rPr>
        <w:t xml:space="preserve">-2020 and Advanced Antenna Systems for ITU-r sharing and compatibility studies in the frequency band 3 300-3 400 </w:t>
      </w:r>
      <w:proofErr w:type="spellStart"/>
      <w:r w:rsidRPr="00A00BE4">
        <w:rPr>
          <w:rFonts w:asciiTheme="majorBidi" w:hAnsiTheme="majorBidi" w:cstheme="majorBidi"/>
          <w:bCs/>
          <w:lang w:val="en-US"/>
        </w:rPr>
        <w:t>MHz</w:t>
      </w:r>
      <w:r w:rsidRPr="00A00BE4">
        <w:rPr>
          <w:rFonts w:asciiTheme="majorBidi" w:hAnsiTheme="majorBidi" w:cstheme="majorBidi"/>
          <w:lang w:val="en-US"/>
        </w:rPr>
        <w:t>.</w:t>
      </w:r>
      <w:proofErr w:type="spellEnd"/>
      <w:r w:rsidRPr="00A00BE4">
        <w:rPr>
          <w:rFonts w:asciiTheme="majorBidi" w:hAnsiTheme="majorBidi" w:cstheme="majorBidi"/>
          <w:lang w:val="en-US"/>
        </w:rPr>
        <w:t xml:space="preserve"> The following text provides </w:t>
      </w:r>
      <w:proofErr w:type="spellStart"/>
      <w:r w:rsidRPr="00A00BE4">
        <w:rPr>
          <w:rFonts w:asciiTheme="majorBidi" w:hAnsiTheme="majorBidi" w:cstheme="majorBidi"/>
          <w:lang w:val="en-US"/>
        </w:rPr>
        <w:t>RAN4</w:t>
      </w:r>
      <w:proofErr w:type="spellEnd"/>
      <w:r w:rsidRPr="00A00BE4">
        <w:rPr>
          <w:rFonts w:asciiTheme="majorBidi" w:hAnsiTheme="majorBidi" w:cstheme="majorBidi"/>
          <w:lang w:val="en-US"/>
        </w:rPr>
        <w:t xml:space="preserve"> view.</w:t>
      </w:r>
    </w:p>
    <w:p w:rsidR="008610FD" w:rsidRPr="00A00BE4" w:rsidRDefault="008610FD" w:rsidP="009879CE">
      <w:pPr>
        <w:rPr>
          <w:rFonts w:asciiTheme="majorBidi" w:hAnsiTheme="majorBidi" w:cstheme="majorBidi"/>
          <w:lang w:val="en-US"/>
        </w:rPr>
      </w:pPr>
      <w:r w:rsidRPr="00A00BE4">
        <w:rPr>
          <w:rFonts w:asciiTheme="majorBidi" w:hAnsiTheme="majorBidi" w:cstheme="majorBidi"/>
          <w:lang w:val="en-US"/>
        </w:rPr>
        <w:t xml:space="preserve">The </w:t>
      </w:r>
      <w:proofErr w:type="spellStart"/>
      <w:r w:rsidRPr="00A00BE4">
        <w:rPr>
          <w:rFonts w:asciiTheme="majorBidi" w:hAnsiTheme="majorBidi" w:cstheme="majorBidi"/>
          <w:lang w:val="en-US"/>
        </w:rPr>
        <w:t>5G</w:t>
      </w:r>
      <w:proofErr w:type="spellEnd"/>
      <w:r w:rsidRPr="00A00BE4">
        <w:rPr>
          <w:rFonts w:asciiTheme="majorBidi" w:hAnsiTheme="majorBidi" w:cstheme="majorBidi"/>
          <w:lang w:val="en-US"/>
        </w:rPr>
        <w:t xml:space="preserve"> RF parameters for BS and </w:t>
      </w:r>
      <w:proofErr w:type="spellStart"/>
      <w:r w:rsidRPr="00A00BE4">
        <w:rPr>
          <w:rFonts w:asciiTheme="majorBidi" w:hAnsiTheme="majorBidi" w:cstheme="majorBidi"/>
          <w:lang w:val="en-US"/>
        </w:rPr>
        <w:t>UE</w:t>
      </w:r>
      <w:proofErr w:type="spellEnd"/>
      <w:r w:rsidRPr="00A00BE4">
        <w:rPr>
          <w:rFonts w:asciiTheme="majorBidi" w:hAnsiTheme="majorBidi" w:cstheme="majorBidi"/>
          <w:lang w:val="en-US"/>
        </w:rPr>
        <w:t xml:space="preserve"> for sub-6</w:t>
      </w:r>
      <w:r w:rsidR="006B655D">
        <w:rPr>
          <w:rFonts w:asciiTheme="majorBidi" w:hAnsiTheme="majorBidi" w:cstheme="majorBidi"/>
          <w:lang w:val="en-US"/>
        </w:rPr>
        <w:t> </w:t>
      </w:r>
      <w:r w:rsidRPr="00A00BE4">
        <w:rPr>
          <w:rFonts w:asciiTheme="majorBidi" w:hAnsiTheme="majorBidi" w:cstheme="majorBidi"/>
          <w:lang w:val="en-US"/>
        </w:rPr>
        <w:t xml:space="preserve">GHz are still under development in </w:t>
      </w:r>
      <w:proofErr w:type="spellStart"/>
      <w:r w:rsidRPr="00A00BE4">
        <w:rPr>
          <w:rFonts w:asciiTheme="majorBidi" w:hAnsiTheme="majorBidi" w:cstheme="majorBidi"/>
          <w:lang w:val="en-US"/>
        </w:rPr>
        <w:t>RAN4</w:t>
      </w:r>
      <w:proofErr w:type="spellEnd"/>
      <w:r w:rsidRPr="00A00BE4">
        <w:rPr>
          <w:rFonts w:asciiTheme="majorBidi" w:hAnsiTheme="majorBidi" w:cstheme="majorBidi"/>
          <w:lang w:val="en-US"/>
        </w:rPr>
        <w:t xml:space="preserve">. However, as an initial estimation, a majority of the RF parameters for </w:t>
      </w:r>
      <w:proofErr w:type="spellStart"/>
      <w:r w:rsidRPr="00A00BE4">
        <w:rPr>
          <w:rFonts w:asciiTheme="majorBidi" w:hAnsiTheme="majorBidi" w:cstheme="majorBidi"/>
          <w:lang w:val="en-US"/>
        </w:rPr>
        <w:t>IMT</w:t>
      </w:r>
      <w:proofErr w:type="spellEnd"/>
      <w:r w:rsidRPr="00A00BE4">
        <w:rPr>
          <w:rFonts w:asciiTheme="majorBidi" w:hAnsiTheme="majorBidi" w:cstheme="majorBidi"/>
          <w:lang w:val="en-US"/>
        </w:rPr>
        <w:t>-Advanced will be reused for the same channel bandwidth for sub-6</w:t>
      </w:r>
      <w:r w:rsidR="00A00BE4">
        <w:rPr>
          <w:rFonts w:asciiTheme="majorBidi" w:hAnsiTheme="majorBidi" w:cstheme="majorBidi"/>
          <w:lang w:val="en-US"/>
        </w:rPr>
        <w:t> </w:t>
      </w:r>
      <w:r w:rsidRPr="00A00BE4">
        <w:rPr>
          <w:rFonts w:asciiTheme="majorBidi" w:hAnsiTheme="majorBidi" w:cstheme="majorBidi"/>
          <w:lang w:val="en-US"/>
        </w:rPr>
        <w:t xml:space="preserve">GHz. </w:t>
      </w:r>
    </w:p>
    <w:p w:rsidR="008610FD" w:rsidRPr="00A00BE4" w:rsidRDefault="008610FD" w:rsidP="00A00BE4">
      <w:pPr>
        <w:rPr>
          <w:rFonts w:asciiTheme="majorBidi" w:hAnsiTheme="majorBidi" w:cstheme="majorBidi"/>
          <w:lang w:val="en-US"/>
        </w:rPr>
      </w:pPr>
      <w:bookmarkStart w:id="9" w:name="_Hlk530081069"/>
      <w:r w:rsidRPr="00A00BE4">
        <w:rPr>
          <w:rFonts w:asciiTheme="majorBidi" w:hAnsiTheme="majorBidi" w:cstheme="majorBidi"/>
          <w:lang w:val="en-US"/>
        </w:rPr>
        <w:t xml:space="preserve">It would be feasible to reuse the </w:t>
      </w:r>
      <w:proofErr w:type="spellStart"/>
      <w:r w:rsidRPr="00A00BE4">
        <w:rPr>
          <w:rFonts w:asciiTheme="majorBidi" w:hAnsiTheme="majorBidi" w:cstheme="majorBidi"/>
          <w:lang w:val="en-US"/>
        </w:rPr>
        <w:t>IMT</w:t>
      </w:r>
      <w:proofErr w:type="spellEnd"/>
      <w:r w:rsidRPr="00A00BE4">
        <w:rPr>
          <w:rFonts w:asciiTheme="majorBidi" w:hAnsiTheme="majorBidi" w:cstheme="majorBidi"/>
          <w:lang w:val="en-US"/>
        </w:rPr>
        <w:t>-Advanced parameters for 3</w:t>
      </w:r>
      <w:r w:rsidR="00A00BE4">
        <w:rPr>
          <w:rFonts w:asciiTheme="majorBidi" w:hAnsiTheme="majorBidi" w:cstheme="majorBidi"/>
          <w:lang w:val="en-US"/>
        </w:rPr>
        <w:t> </w:t>
      </w:r>
      <w:r w:rsidRPr="00A00BE4">
        <w:rPr>
          <w:rFonts w:asciiTheme="majorBidi" w:hAnsiTheme="majorBidi" w:cstheme="majorBidi"/>
          <w:lang w:val="en-US"/>
        </w:rPr>
        <w:t>300-3</w:t>
      </w:r>
      <w:r w:rsidR="00A00BE4">
        <w:rPr>
          <w:rFonts w:asciiTheme="majorBidi" w:hAnsiTheme="majorBidi" w:cstheme="majorBidi"/>
          <w:lang w:val="en-US"/>
        </w:rPr>
        <w:t> </w:t>
      </w:r>
      <w:r w:rsidRPr="00A00BE4">
        <w:rPr>
          <w:rFonts w:asciiTheme="majorBidi" w:hAnsiTheme="majorBidi" w:cstheme="majorBidi"/>
          <w:lang w:val="en-US"/>
        </w:rPr>
        <w:t xml:space="preserve">400 MHz from sharing study point of view. Further, the beamforming antenna characteristics in Table </w:t>
      </w:r>
      <w:proofErr w:type="spellStart"/>
      <w:r w:rsidRPr="00A00BE4">
        <w:rPr>
          <w:rFonts w:asciiTheme="majorBidi" w:hAnsiTheme="majorBidi" w:cstheme="majorBidi"/>
          <w:lang w:val="en-US"/>
        </w:rPr>
        <w:t>A2</w:t>
      </w:r>
      <w:proofErr w:type="spellEnd"/>
      <w:r w:rsidRPr="00A00BE4">
        <w:rPr>
          <w:rFonts w:asciiTheme="majorBidi" w:hAnsiTheme="majorBidi" w:cstheme="majorBidi"/>
          <w:lang w:val="en-US"/>
        </w:rPr>
        <w:t xml:space="preserve">-1 can also be used for sub-6 GHz sharing studies with some modifications, although Table </w:t>
      </w:r>
      <w:proofErr w:type="spellStart"/>
      <w:r w:rsidRPr="00A00BE4">
        <w:rPr>
          <w:rFonts w:asciiTheme="majorBidi" w:hAnsiTheme="majorBidi" w:cstheme="majorBidi"/>
          <w:lang w:val="en-US"/>
        </w:rPr>
        <w:t>A2</w:t>
      </w:r>
      <w:proofErr w:type="spellEnd"/>
      <w:r w:rsidRPr="00A00BE4">
        <w:rPr>
          <w:rFonts w:asciiTheme="majorBidi" w:hAnsiTheme="majorBidi" w:cstheme="majorBidi"/>
          <w:lang w:val="en-US"/>
        </w:rPr>
        <w:t xml:space="preserve">-1 was originally created (and submitted) for the 24.25-33.4 GHz frequency range. </w:t>
      </w:r>
    </w:p>
    <w:p w:rsidR="008610FD" w:rsidRPr="00A00BE4" w:rsidRDefault="008610FD" w:rsidP="006B655D">
      <w:pPr>
        <w:rPr>
          <w:rFonts w:asciiTheme="majorBidi" w:hAnsiTheme="majorBidi" w:cstheme="majorBidi"/>
          <w:lang w:val="en-US"/>
        </w:rPr>
      </w:pPr>
      <w:bookmarkStart w:id="10" w:name="_Hlk530081091"/>
      <w:bookmarkEnd w:id="9"/>
      <w:r w:rsidRPr="00A00BE4">
        <w:rPr>
          <w:rFonts w:asciiTheme="majorBidi" w:hAnsiTheme="majorBidi" w:cstheme="majorBidi"/>
          <w:lang w:val="en-US"/>
        </w:rPr>
        <w:t>The recommended parameters are given in Annex 1 and Annex 2 of this LS. Note that these parameters align with those attached to the LS received from WP</w:t>
      </w:r>
      <w:r w:rsidR="006B655D">
        <w:rPr>
          <w:rFonts w:asciiTheme="majorBidi" w:hAnsiTheme="majorBidi" w:cstheme="majorBidi"/>
          <w:lang w:val="en-US"/>
        </w:rPr>
        <w:t> </w:t>
      </w:r>
      <w:proofErr w:type="spellStart"/>
      <w:r w:rsidRPr="00A00BE4">
        <w:rPr>
          <w:rFonts w:asciiTheme="majorBidi" w:hAnsiTheme="majorBidi" w:cstheme="majorBidi"/>
          <w:lang w:val="en-US"/>
        </w:rPr>
        <w:t>5D</w:t>
      </w:r>
      <w:proofErr w:type="spellEnd"/>
      <w:r w:rsidRPr="00A00BE4">
        <w:rPr>
          <w:rFonts w:asciiTheme="majorBidi" w:hAnsiTheme="majorBidi" w:cstheme="majorBidi"/>
          <w:lang w:val="en-US"/>
        </w:rPr>
        <w:t xml:space="preserve"> </w:t>
      </w:r>
      <w:r w:rsidR="006B655D" w:rsidRPr="00A00BE4">
        <w:rPr>
          <w:rFonts w:asciiTheme="majorBidi" w:hAnsiTheme="majorBidi" w:cstheme="majorBidi"/>
          <w:lang w:val="en-US"/>
        </w:rPr>
        <w:t xml:space="preserve">Document </w:t>
      </w:r>
      <w:hyperlink r:id="rId8" w:history="1">
        <w:proofErr w:type="spellStart"/>
        <w:r w:rsidR="006B655D" w:rsidRPr="00FC2ABC">
          <w:rPr>
            <w:rStyle w:val="Hyperlink"/>
            <w:rFonts w:asciiTheme="majorBidi" w:hAnsiTheme="majorBidi" w:cstheme="majorBidi"/>
            <w:bCs/>
            <w:lang w:val="en-US"/>
          </w:rPr>
          <w:t>5D</w:t>
        </w:r>
        <w:proofErr w:type="spellEnd"/>
        <w:r w:rsidR="006B655D" w:rsidRPr="00FC2ABC">
          <w:rPr>
            <w:rStyle w:val="Hyperlink"/>
            <w:rFonts w:asciiTheme="majorBidi" w:hAnsiTheme="majorBidi" w:cstheme="majorBidi"/>
            <w:bCs/>
            <w:lang w:val="en-US"/>
          </w:rPr>
          <w:t>/1110</w:t>
        </w:r>
      </w:hyperlink>
      <w:r w:rsidRPr="00A00BE4">
        <w:rPr>
          <w:rFonts w:asciiTheme="majorBidi" w:hAnsiTheme="majorBidi" w:cstheme="majorBidi"/>
          <w:lang w:val="en-US"/>
        </w:rPr>
        <w:t xml:space="preserve">, except for the ones marked yellow. In addition, the titles of Annex 1 and 2 of </w:t>
      </w:r>
      <w:r w:rsidR="006B655D" w:rsidRPr="00A00BE4">
        <w:rPr>
          <w:rFonts w:asciiTheme="majorBidi" w:hAnsiTheme="majorBidi" w:cstheme="majorBidi"/>
          <w:lang w:val="en-US"/>
        </w:rPr>
        <w:t xml:space="preserve">Document </w:t>
      </w:r>
      <w:proofErr w:type="spellStart"/>
      <w:r w:rsidR="006B655D" w:rsidRPr="00A00BE4">
        <w:rPr>
          <w:rFonts w:asciiTheme="majorBidi" w:hAnsiTheme="majorBidi" w:cstheme="majorBidi"/>
          <w:bCs/>
          <w:lang w:val="en-US"/>
        </w:rPr>
        <w:t>5D</w:t>
      </w:r>
      <w:proofErr w:type="spellEnd"/>
      <w:r w:rsidR="006B655D" w:rsidRPr="00A00BE4">
        <w:rPr>
          <w:rFonts w:asciiTheme="majorBidi" w:hAnsiTheme="majorBidi" w:cstheme="majorBidi"/>
          <w:bCs/>
          <w:lang w:val="en-US"/>
        </w:rPr>
        <w:t>/1110</w:t>
      </w:r>
      <w:r w:rsidRPr="00A00BE4">
        <w:rPr>
          <w:rFonts w:asciiTheme="majorBidi" w:hAnsiTheme="majorBidi" w:cstheme="majorBidi"/>
          <w:bCs/>
          <w:lang w:val="en-US"/>
        </w:rPr>
        <w:t xml:space="preserve"> </w:t>
      </w:r>
      <w:r w:rsidRPr="00A00BE4">
        <w:rPr>
          <w:rFonts w:asciiTheme="majorBidi" w:hAnsiTheme="majorBidi" w:cstheme="majorBidi"/>
          <w:lang w:val="en-US"/>
        </w:rPr>
        <w:t xml:space="preserve">have been modified. Note also that beam forming is not assumed for the </w:t>
      </w:r>
      <w:proofErr w:type="spellStart"/>
      <w:r w:rsidRPr="00A00BE4">
        <w:rPr>
          <w:rFonts w:asciiTheme="majorBidi" w:hAnsiTheme="majorBidi" w:cstheme="majorBidi"/>
          <w:lang w:val="en-US"/>
        </w:rPr>
        <w:t>UE</w:t>
      </w:r>
      <w:proofErr w:type="spellEnd"/>
      <w:r w:rsidRPr="00A00BE4">
        <w:rPr>
          <w:rFonts w:asciiTheme="majorBidi" w:hAnsiTheme="majorBidi" w:cstheme="majorBidi"/>
          <w:lang w:val="en-US"/>
        </w:rPr>
        <w:t xml:space="preserve"> in the sub-6 GHz range and Table </w:t>
      </w:r>
      <w:proofErr w:type="spellStart"/>
      <w:r w:rsidRPr="00A00BE4">
        <w:rPr>
          <w:rFonts w:asciiTheme="majorBidi" w:hAnsiTheme="majorBidi" w:cstheme="majorBidi"/>
          <w:lang w:val="en-US"/>
        </w:rPr>
        <w:t>A2</w:t>
      </w:r>
      <w:proofErr w:type="spellEnd"/>
      <w:r w:rsidRPr="00A00BE4">
        <w:rPr>
          <w:rFonts w:asciiTheme="majorBidi" w:hAnsiTheme="majorBidi" w:cstheme="majorBidi"/>
          <w:lang w:val="en-US"/>
        </w:rPr>
        <w:t>-1 is only applicable for Base Stations.</w:t>
      </w:r>
    </w:p>
    <w:bookmarkEnd w:id="10"/>
    <w:p w:rsidR="008610FD" w:rsidRPr="00A00BE4" w:rsidRDefault="008610FD" w:rsidP="009879CE">
      <w:pPr>
        <w:rPr>
          <w:rFonts w:asciiTheme="majorBidi" w:hAnsiTheme="majorBidi" w:cstheme="majorBidi"/>
          <w:lang w:val="en-US" w:eastAsia="zh-CN"/>
        </w:rPr>
      </w:pPr>
      <w:r w:rsidRPr="00A00BE4">
        <w:rPr>
          <w:rFonts w:asciiTheme="majorBidi" w:hAnsiTheme="majorBidi" w:cstheme="majorBidi"/>
          <w:lang w:val="en-US"/>
        </w:rPr>
        <w:t xml:space="preserve">One thing to be pointed out is that the combination of maximum output power in Table A1-1 and the beamforming antenna characteristic in Table </w:t>
      </w:r>
      <w:proofErr w:type="spellStart"/>
      <w:r w:rsidRPr="00A00BE4">
        <w:rPr>
          <w:rFonts w:asciiTheme="majorBidi" w:hAnsiTheme="majorBidi" w:cstheme="majorBidi"/>
          <w:lang w:val="en-US"/>
        </w:rPr>
        <w:t>A2</w:t>
      </w:r>
      <w:proofErr w:type="spellEnd"/>
      <w:r w:rsidRPr="00A00BE4">
        <w:rPr>
          <w:rFonts w:asciiTheme="majorBidi" w:hAnsiTheme="majorBidi" w:cstheme="majorBidi"/>
          <w:lang w:val="en-US"/>
        </w:rPr>
        <w:t>-1 should be well considered from a link budget point of view. E.g.</w:t>
      </w:r>
      <w:r w:rsidR="006B655D">
        <w:rPr>
          <w:rFonts w:asciiTheme="majorBidi" w:hAnsiTheme="majorBidi" w:cstheme="majorBidi"/>
          <w:lang w:val="en-US"/>
        </w:rPr>
        <w:t>,</w:t>
      </w:r>
      <w:r w:rsidRPr="00A00BE4">
        <w:rPr>
          <w:rFonts w:asciiTheme="majorBidi" w:hAnsiTheme="majorBidi" w:cstheme="majorBidi"/>
          <w:lang w:val="en-US"/>
        </w:rPr>
        <w:t xml:space="preserve"> it may not need as much power as for the cases where beamforming is considered, since beamforming can improve the coverage.  </w:t>
      </w:r>
    </w:p>
    <w:p w:rsidR="008610FD" w:rsidRPr="00A00BE4" w:rsidRDefault="00172715" w:rsidP="00172715">
      <w:pPr>
        <w:pStyle w:val="Heading1"/>
        <w:rPr>
          <w:lang w:val="en-US"/>
        </w:rPr>
      </w:pPr>
      <w:r w:rsidRPr="00A00BE4">
        <w:rPr>
          <w:lang w:val="en-US"/>
        </w:rPr>
        <w:lastRenderedPageBreak/>
        <w:t>2</w:t>
      </w:r>
      <w:r w:rsidRPr="00A00BE4">
        <w:rPr>
          <w:lang w:val="en-US"/>
        </w:rPr>
        <w:tab/>
        <w:t>Actions</w:t>
      </w:r>
    </w:p>
    <w:p w:rsidR="008610FD" w:rsidRPr="00A00BE4" w:rsidRDefault="008610FD" w:rsidP="00F15639">
      <w:pPr>
        <w:spacing w:after="120"/>
        <w:ind w:left="1985" w:hanging="1985"/>
        <w:rPr>
          <w:rFonts w:asciiTheme="majorBidi" w:hAnsiTheme="majorBidi" w:cstheme="majorBidi"/>
          <w:b/>
          <w:lang w:val="en-US"/>
        </w:rPr>
      </w:pPr>
      <w:r w:rsidRPr="00A00BE4">
        <w:rPr>
          <w:rFonts w:asciiTheme="majorBidi" w:hAnsiTheme="majorBidi" w:cstheme="majorBidi"/>
          <w:b/>
          <w:lang w:val="en-US"/>
        </w:rPr>
        <w:t>To ITU-R WP</w:t>
      </w:r>
      <w:r w:rsidR="006B655D">
        <w:rPr>
          <w:rFonts w:asciiTheme="majorBidi" w:hAnsiTheme="majorBidi" w:cstheme="majorBidi"/>
          <w:b/>
          <w:lang w:val="en-US"/>
        </w:rPr>
        <w:t> </w:t>
      </w:r>
      <w:proofErr w:type="spellStart"/>
      <w:r w:rsidRPr="00A00BE4">
        <w:rPr>
          <w:rFonts w:asciiTheme="majorBidi" w:hAnsiTheme="majorBidi" w:cstheme="majorBidi"/>
          <w:b/>
          <w:lang w:val="en-US"/>
        </w:rPr>
        <w:t>5D</w:t>
      </w:r>
      <w:proofErr w:type="spellEnd"/>
    </w:p>
    <w:p w:rsidR="008610FD" w:rsidRPr="00A00BE4" w:rsidRDefault="006B655D" w:rsidP="00F15639">
      <w:pPr>
        <w:spacing w:after="120"/>
        <w:ind w:left="993" w:hanging="993"/>
        <w:rPr>
          <w:rFonts w:asciiTheme="majorBidi" w:hAnsiTheme="majorBidi" w:cstheme="majorBidi"/>
          <w:lang w:val="en-US"/>
        </w:rPr>
      </w:pPr>
      <w:r w:rsidRPr="00A00BE4">
        <w:rPr>
          <w:rFonts w:asciiTheme="majorBidi" w:hAnsiTheme="majorBidi" w:cstheme="majorBidi"/>
          <w:b/>
          <w:lang w:val="en-US"/>
        </w:rPr>
        <w:t>Action</w:t>
      </w:r>
      <w:r w:rsidR="008610FD" w:rsidRPr="00A00BE4">
        <w:rPr>
          <w:rFonts w:asciiTheme="majorBidi" w:hAnsiTheme="majorBidi" w:cstheme="majorBidi"/>
          <w:b/>
          <w:lang w:val="en-US"/>
        </w:rPr>
        <w:t xml:space="preserve">: </w:t>
      </w:r>
      <w:r w:rsidR="008610FD" w:rsidRPr="00A00BE4">
        <w:rPr>
          <w:rFonts w:asciiTheme="majorBidi" w:hAnsiTheme="majorBidi" w:cstheme="majorBidi"/>
          <w:b/>
          <w:lang w:val="en-US"/>
        </w:rPr>
        <w:tab/>
      </w:r>
      <w:proofErr w:type="spellStart"/>
      <w:r w:rsidR="008610FD" w:rsidRPr="00A00BE4">
        <w:rPr>
          <w:rFonts w:asciiTheme="majorBidi" w:hAnsiTheme="majorBidi" w:cstheme="majorBidi"/>
          <w:lang w:val="en-US"/>
        </w:rPr>
        <w:t>3GPP</w:t>
      </w:r>
      <w:proofErr w:type="spellEnd"/>
      <w:r w:rsidR="008610FD" w:rsidRPr="00A00BE4">
        <w:rPr>
          <w:rFonts w:asciiTheme="majorBidi" w:hAnsiTheme="majorBidi" w:cstheme="majorBidi"/>
          <w:lang w:val="en-US"/>
        </w:rPr>
        <w:t xml:space="preserve"> TSG RAN asks ITU-R WP</w:t>
      </w:r>
      <w:r>
        <w:rPr>
          <w:rFonts w:asciiTheme="majorBidi" w:hAnsiTheme="majorBidi" w:cstheme="majorBidi"/>
          <w:lang w:val="en-US"/>
        </w:rPr>
        <w:t> </w:t>
      </w:r>
      <w:proofErr w:type="spellStart"/>
      <w:r w:rsidR="008610FD" w:rsidRPr="00A00BE4">
        <w:rPr>
          <w:rFonts w:asciiTheme="majorBidi" w:hAnsiTheme="majorBidi" w:cstheme="majorBidi"/>
          <w:lang w:val="en-US"/>
        </w:rPr>
        <w:t>5D</w:t>
      </w:r>
      <w:proofErr w:type="spellEnd"/>
      <w:r w:rsidR="008610FD" w:rsidRPr="00A00BE4">
        <w:rPr>
          <w:rFonts w:asciiTheme="majorBidi" w:hAnsiTheme="majorBidi" w:cstheme="majorBidi"/>
          <w:lang w:val="en-US"/>
        </w:rPr>
        <w:t xml:space="preserve"> to take into account the above information. </w:t>
      </w:r>
    </w:p>
    <w:p w:rsidR="008610FD" w:rsidRPr="00A00BE4" w:rsidRDefault="008610FD" w:rsidP="00A00BE4">
      <w:pPr>
        <w:pStyle w:val="Heading1"/>
        <w:rPr>
          <w:lang w:val="en-US"/>
        </w:rPr>
      </w:pPr>
      <w:r w:rsidRPr="00A00BE4">
        <w:rPr>
          <w:lang w:val="en-US"/>
        </w:rPr>
        <w:t>3</w:t>
      </w:r>
      <w:r w:rsidR="00A00BE4" w:rsidRPr="00A00BE4">
        <w:rPr>
          <w:lang w:val="en-US"/>
        </w:rPr>
        <w:tab/>
      </w:r>
      <w:r w:rsidRPr="00A00BE4">
        <w:rPr>
          <w:lang w:val="en-US"/>
        </w:rPr>
        <w:t xml:space="preserve">Dates of </w:t>
      </w:r>
      <w:r w:rsidR="009926C1" w:rsidRPr="00A00BE4">
        <w:rPr>
          <w:lang w:val="en-US"/>
        </w:rPr>
        <w:t xml:space="preserve">next </w:t>
      </w:r>
      <w:proofErr w:type="spellStart"/>
      <w:r w:rsidRPr="00A00BE4">
        <w:rPr>
          <w:lang w:val="en-US"/>
        </w:rPr>
        <w:t>3GPP</w:t>
      </w:r>
      <w:proofErr w:type="spellEnd"/>
      <w:r w:rsidRPr="00A00BE4">
        <w:rPr>
          <w:lang w:val="en-US"/>
        </w:rPr>
        <w:t xml:space="preserve"> TSG RAN Mee</w:t>
      </w:r>
      <w:bookmarkStart w:id="11" w:name="_GoBack"/>
      <w:bookmarkEnd w:id="11"/>
      <w:r w:rsidRPr="00A00BE4">
        <w:rPr>
          <w:lang w:val="en-US"/>
        </w:rPr>
        <w:t>tings:</w:t>
      </w:r>
    </w:p>
    <w:p w:rsidR="008610FD" w:rsidRPr="00A00BE4" w:rsidRDefault="008610FD" w:rsidP="004535A8">
      <w:pPr>
        <w:tabs>
          <w:tab w:val="left" w:pos="3402"/>
          <w:tab w:val="left" w:pos="6379"/>
        </w:tabs>
        <w:spacing w:after="120"/>
        <w:ind w:left="2268" w:hanging="2268"/>
        <w:rPr>
          <w:rFonts w:asciiTheme="majorBidi" w:hAnsiTheme="majorBidi" w:cstheme="majorBidi"/>
          <w:bCs/>
          <w:lang w:val="en-US"/>
        </w:rPr>
      </w:pPr>
      <w:proofErr w:type="spellStart"/>
      <w:r w:rsidRPr="00A00BE4">
        <w:rPr>
          <w:rFonts w:asciiTheme="majorBidi" w:hAnsiTheme="majorBidi" w:cstheme="majorBidi"/>
          <w:bCs/>
          <w:lang w:val="en-US"/>
        </w:rPr>
        <w:t>3GPP</w:t>
      </w:r>
      <w:proofErr w:type="spellEnd"/>
      <w:r w:rsidRPr="00A00BE4">
        <w:rPr>
          <w:rFonts w:asciiTheme="majorBidi" w:hAnsiTheme="majorBidi" w:cstheme="majorBidi"/>
          <w:bCs/>
          <w:lang w:val="en-US"/>
        </w:rPr>
        <w:t xml:space="preserve"> TSG RAN #83</w:t>
      </w:r>
      <w:r w:rsidRPr="00A00BE4">
        <w:rPr>
          <w:rFonts w:asciiTheme="majorBidi" w:hAnsiTheme="majorBidi" w:cstheme="majorBidi"/>
          <w:bCs/>
          <w:lang w:val="en-US"/>
        </w:rPr>
        <w:tab/>
        <w:t xml:space="preserve"> – 18-21 March 2019</w:t>
      </w:r>
      <w:r w:rsidRPr="00A00BE4">
        <w:rPr>
          <w:rFonts w:asciiTheme="majorBidi" w:hAnsiTheme="majorBidi" w:cstheme="majorBidi"/>
          <w:bCs/>
          <w:lang w:val="en-US"/>
        </w:rPr>
        <w:tab/>
        <w:t>Shenzhen, China</w:t>
      </w:r>
    </w:p>
    <w:p w:rsidR="008610FD" w:rsidRPr="009926C1" w:rsidRDefault="008610FD" w:rsidP="009879CE">
      <w:pPr>
        <w:tabs>
          <w:tab w:val="left" w:pos="3402"/>
          <w:tab w:val="left" w:pos="6379"/>
        </w:tabs>
        <w:spacing w:after="120"/>
        <w:ind w:left="2268" w:hanging="2268"/>
        <w:rPr>
          <w:rFonts w:asciiTheme="majorBidi" w:hAnsiTheme="majorBidi" w:cstheme="majorBidi"/>
          <w:bCs/>
          <w:lang w:val="de-CH"/>
        </w:rPr>
      </w:pPr>
      <w:r w:rsidRPr="009926C1">
        <w:rPr>
          <w:rFonts w:asciiTheme="majorBidi" w:hAnsiTheme="majorBidi" w:cstheme="majorBidi"/>
          <w:bCs/>
          <w:lang w:val="de-CH"/>
        </w:rPr>
        <w:t>3GPP TSG RAN #84</w:t>
      </w:r>
      <w:r w:rsidRPr="009926C1">
        <w:rPr>
          <w:rFonts w:asciiTheme="majorBidi" w:hAnsiTheme="majorBidi" w:cstheme="majorBidi"/>
          <w:bCs/>
          <w:lang w:val="de-CH"/>
        </w:rPr>
        <w:tab/>
        <w:t xml:space="preserve"> – 03-06 June 2019</w:t>
      </w:r>
      <w:r w:rsidRPr="009926C1">
        <w:rPr>
          <w:rFonts w:asciiTheme="majorBidi" w:hAnsiTheme="majorBidi" w:cstheme="majorBidi"/>
          <w:bCs/>
          <w:lang w:val="de-CH"/>
        </w:rPr>
        <w:tab/>
        <w:t>Newport Beach, USA</w:t>
      </w:r>
    </w:p>
    <w:p w:rsidR="008610FD" w:rsidRPr="009926C1" w:rsidRDefault="008610FD" w:rsidP="002A324F">
      <w:pPr>
        <w:pStyle w:val="Headingb"/>
        <w:rPr>
          <w:bCs/>
          <w:lang w:val="en-US"/>
        </w:rPr>
      </w:pPr>
      <w:r w:rsidRPr="009926C1">
        <w:rPr>
          <w:lang w:val="en-US"/>
        </w:rPr>
        <w:t xml:space="preserve">Contact </w:t>
      </w:r>
      <w:r w:rsidR="002A324F" w:rsidRPr="009926C1">
        <w:rPr>
          <w:lang w:val="en-US"/>
        </w:rPr>
        <w:t>person</w:t>
      </w:r>
      <w:r w:rsidRPr="009926C1">
        <w:rPr>
          <w:lang w:val="en-US"/>
        </w:rPr>
        <w:t>:</w:t>
      </w:r>
    </w:p>
    <w:p w:rsidR="008610FD" w:rsidRPr="00A00BE4" w:rsidRDefault="008610FD" w:rsidP="00A00BE4">
      <w:pPr>
        <w:pStyle w:val="Heading4"/>
        <w:keepNext w:val="0"/>
        <w:keepLines w:val="0"/>
        <w:rPr>
          <w:rFonts w:asciiTheme="majorBidi" w:hAnsiTheme="majorBidi" w:cstheme="majorBidi"/>
          <w:b w:val="0"/>
          <w:bCs/>
          <w:szCs w:val="22"/>
          <w:lang w:val="en-US"/>
        </w:rPr>
      </w:pPr>
      <w:bookmarkStart w:id="12" w:name="_Hlk523740783"/>
      <w:r w:rsidRPr="00A00BE4">
        <w:rPr>
          <w:rFonts w:asciiTheme="majorBidi" w:hAnsiTheme="majorBidi" w:cstheme="majorBidi"/>
          <w:szCs w:val="22"/>
          <w:lang w:val="en-US"/>
        </w:rPr>
        <w:t>Name:</w:t>
      </w:r>
      <w:r w:rsidRPr="00A00BE4">
        <w:rPr>
          <w:rFonts w:asciiTheme="majorBidi" w:hAnsiTheme="majorBidi" w:cstheme="majorBidi"/>
          <w:b w:val="0"/>
          <w:bCs/>
          <w:szCs w:val="22"/>
          <w:lang w:val="en-US"/>
        </w:rPr>
        <w:tab/>
      </w:r>
      <w:r w:rsidRPr="00A00BE4">
        <w:rPr>
          <w:rFonts w:asciiTheme="majorBidi" w:hAnsiTheme="majorBidi" w:cstheme="majorBidi"/>
          <w:b w:val="0"/>
          <w:bCs/>
          <w:szCs w:val="22"/>
          <w:lang w:val="en-US"/>
        </w:rPr>
        <w:tab/>
        <w:t xml:space="preserve">Johan </w:t>
      </w:r>
      <w:proofErr w:type="spellStart"/>
      <w:r w:rsidRPr="00A00BE4">
        <w:rPr>
          <w:rFonts w:asciiTheme="majorBidi" w:hAnsiTheme="majorBidi" w:cstheme="majorBidi"/>
          <w:b w:val="0"/>
          <w:bCs/>
          <w:szCs w:val="22"/>
          <w:lang w:val="en-US"/>
        </w:rPr>
        <w:t>Sköld</w:t>
      </w:r>
      <w:proofErr w:type="spellEnd"/>
    </w:p>
    <w:p w:rsidR="008610FD" w:rsidRPr="00A00BE4" w:rsidRDefault="008610FD" w:rsidP="006B655D">
      <w:pPr>
        <w:pStyle w:val="Heading4"/>
        <w:keepNext w:val="0"/>
        <w:keepLines w:val="0"/>
        <w:spacing w:before="120"/>
        <w:rPr>
          <w:rStyle w:val="Hyperlink"/>
          <w:rFonts w:asciiTheme="majorBidi" w:hAnsiTheme="majorBidi" w:cstheme="majorBidi"/>
          <w:lang w:val="en-US"/>
        </w:rPr>
      </w:pPr>
      <w:r w:rsidRPr="00A00BE4">
        <w:rPr>
          <w:rFonts w:asciiTheme="majorBidi" w:hAnsiTheme="majorBidi" w:cstheme="majorBidi"/>
          <w:szCs w:val="22"/>
          <w:lang w:val="en-US"/>
        </w:rPr>
        <w:t xml:space="preserve">E-mail </w:t>
      </w:r>
      <w:r w:rsidR="006B655D" w:rsidRPr="00A00BE4">
        <w:rPr>
          <w:rFonts w:asciiTheme="majorBidi" w:hAnsiTheme="majorBidi" w:cstheme="majorBidi"/>
          <w:szCs w:val="22"/>
          <w:lang w:val="en-US"/>
        </w:rPr>
        <w:t>address</w:t>
      </w:r>
      <w:r w:rsidRPr="00A00BE4">
        <w:rPr>
          <w:rFonts w:asciiTheme="majorBidi" w:hAnsiTheme="majorBidi" w:cstheme="majorBidi"/>
          <w:szCs w:val="22"/>
          <w:lang w:val="en-US"/>
        </w:rPr>
        <w:t>:</w:t>
      </w:r>
      <w:r w:rsidRPr="00A00BE4">
        <w:rPr>
          <w:rFonts w:asciiTheme="majorBidi" w:hAnsiTheme="majorBidi" w:cstheme="majorBidi"/>
          <w:bCs/>
          <w:szCs w:val="22"/>
          <w:lang w:val="en-US"/>
        </w:rPr>
        <w:tab/>
      </w:r>
      <w:hyperlink r:id="rId9" w:history="1">
        <w:proofErr w:type="spellStart"/>
        <w:r w:rsidRPr="00A00BE4">
          <w:rPr>
            <w:rStyle w:val="Hyperlink"/>
            <w:rFonts w:asciiTheme="majorBidi" w:hAnsiTheme="majorBidi" w:cstheme="majorBidi"/>
            <w:b w:val="0"/>
            <w:bCs/>
            <w:szCs w:val="22"/>
            <w:lang w:val="en-US"/>
          </w:rPr>
          <w:t>johan.skold@ericsson.com</w:t>
        </w:r>
        <w:proofErr w:type="spellEnd"/>
      </w:hyperlink>
      <w:bookmarkEnd w:id="12"/>
    </w:p>
    <w:p w:rsidR="008610FD" w:rsidRPr="00A00BE4" w:rsidRDefault="008610FD" w:rsidP="00A00BE4">
      <w:pPr>
        <w:spacing w:before="360"/>
        <w:rPr>
          <w:rFonts w:asciiTheme="majorBidi" w:hAnsiTheme="majorBidi" w:cstheme="majorBidi"/>
          <w:bCs/>
          <w:lang w:val="en-US"/>
        </w:rPr>
      </w:pPr>
      <w:r w:rsidRPr="00A00BE4">
        <w:rPr>
          <w:rFonts w:asciiTheme="majorBidi" w:hAnsiTheme="majorBidi" w:cstheme="majorBidi"/>
          <w:b/>
          <w:lang w:val="en-US"/>
        </w:rPr>
        <w:t>Send any reply LS to:</w:t>
      </w:r>
      <w:r w:rsidRPr="00A00BE4">
        <w:rPr>
          <w:rFonts w:asciiTheme="majorBidi" w:hAnsiTheme="majorBidi" w:cstheme="majorBidi"/>
          <w:b/>
          <w:lang w:val="en-US"/>
        </w:rPr>
        <w:tab/>
      </w:r>
      <w:proofErr w:type="spellStart"/>
      <w:r w:rsidRPr="002A324F">
        <w:rPr>
          <w:rFonts w:asciiTheme="majorBidi" w:hAnsiTheme="majorBidi" w:cstheme="majorBidi"/>
          <w:bCs/>
          <w:lang w:val="en-US"/>
        </w:rPr>
        <w:t>3GPP</w:t>
      </w:r>
      <w:proofErr w:type="spellEnd"/>
      <w:r w:rsidRPr="002A324F">
        <w:rPr>
          <w:rFonts w:asciiTheme="majorBidi" w:hAnsiTheme="majorBidi" w:cstheme="majorBidi"/>
          <w:bCs/>
          <w:lang w:val="en-US"/>
        </w:rPr>
        <w:t xml:space="preserve"> Liaisons Coordinator, </w:t>
      </w:r>
      <w:hyperlink r:id="rId10" w:history="1">
        <w:proofErr w:type="spellStart"/>
        <w:r w:rsidR="00737EAE" w:rsidRPr="002A324F">
          <w:rPr>
            <w:rStyle w:val="Hyperlink"/>
            <w:rFonts w:asciiTheme="majorBidi" w:hAnsiTheme="majorBidi" w:cstheme="majorBidi"/>
            <w:bCs/>
            <w:lang w:val="en-US"/>
          </w:rPr>
          <w:t>3GPPLiaison@etsi.org</w:t>
        </w:r>
        <w:proofErr w:type="spellEnd"/>
      </w:hyperlink>
    </w:p>
    <w:p w:rsidR="008610FD" w:rsidRPr="00A00BE4" w:rsidRDefault="008610FD" w:rsidP="000E671D">
      <w:pPr>
        <w:pStyle w:val="AnnexNo"/>
        <w:pageBreakBefore/>
        <w:rPr>
          <w:rFonts w:asciiTheme="majorBidi" w:hAnsiTheme="majorBidi" w:cstheme="majorBidi"/>
          <w:lang w:val="en-US"/>
        </w:rPr>
      </w:pPr>
      <w:r w:rsidRPr="00A00BE4">
        <w:rPr>
          <w:rFonts w:asciiTheme="majorBidi" w:hAnsiTheme="majorBidi" w:cstheme="majorBidi"/>
          <w:lang w:val="en-US" w:eastAsia="zh-CN"/>
        </w:rPr>
        <w:lastRenderedPageBreak/>
        <w:t>ANNEX 1</w:t>
      </w:r>
    </w:p>
    <w:p w:rsidR="008610FD" w:rsidRPr="00A00BE4" w:rsidRDefault="008610FD" w:rsidP="00051046">
      <w:pPr>
        <w:pStyle w:val="Annextitle"/>
        <w:rPr>
          <w:rFonts w:asciiTheme="majorBidi" w:hAnsiTheme="majorBidi" w:cstheme="majorBidi"/>
          <w:lang w:val="en-US"/>
        </w:rPr>
      </w:pPr>
      <w:proofErr w:type="spellStart"/>
      <w:r w:rsidRPr="00A00BE4">
        <w:rPr>
          <w:rFonts w:asciiTheme="majorBidi" w:hAnsiTheme="majorBidi" w:cstheme="majorBidi"/>
          <w:lang w:val="en-US"/>
        </w:rPr>
        <w:t>IMT</w:t>
      </w:r>
      <w:proofErr w:type="spellEnd"/>
      <w:r w:rsidRPr="00A00BE4">
        <w:rPr>
          <w:rFonts w:asciiTheme="majorBidi" w:hAnsiTheme="majorBidi" w:cstheme="majorBidi"/>
          <w:lang w:val="en-US"/>
        </w:rPr>
        <w:t>-</w:t>
      </w:r>
      <w:r w:rsidRPr="00A00BE4">
        <w:rPr>
          <w:rFonts w:asciiTheme="majorBidi" w:hAnsiTheme="majorBidi" w:cstheme="majorBidi"/>
          <w:lang w:val="en-US" w:eastAsia="zh-CN"/>
        </w:rPr>
        <w:t>Advanced</w:t>
      </w:r>
      <w:r w:rsidRPr="00A00BE4">
        <w:rPr>
          <w:rFonts w:asciiTheme="majorBidi" w:hAnsiTheme="majorBidi" w:cstheme="majorBidi"/>
          <w:lang w:val="en-US"/>
        </w:rPr>
        <w:t xml:space="preserve"> </w:t>
      </w:r>
      <w:bookmarkStart w:id="13" w:name="_Hlk530081182"/>
      <w:r w:rsidRPr="00A00BE4">
        <w:rPr>
          <w:rFonts w:asciiTheme="majorBidi" w:hAnsiTheme="majorBidi" w:cstheme="majorBidi"/>
          <w:lang w:val="en-US"/>
        </w:rPr>
        <w:t xml:space="preserve">and </w:t>
      </w:r>
      <w:proofErr w:type="spellStart"/>
      <w:r w:rsidRPr="00A00BE4">
        <w:rPr>
          <w:rFonts w:asciiTheme="majorBidi" w:hAnsiTheme="majorBidi" w:cstheme="majorBidi"/>
          <w:lang w:val="en-US"/>
        </w:rPr>
        <w:t>IMT</w:t>
      </w:r>
      <w:proofErr w:type="spellEnd"/>
      <w:r w:rsidRPr="00A00BE4">
        <w:rPr>
          <w:rFonts w:asciiTheme="majorBidi" w:hAnsiTheme="majorBidi" w:cstheme="majorBidi"/>
          <w:lang w:val="en-US"/>
        </w:rPr>
        <w:t xml:space="preserve">-2020 </w:t>
      </w:r>
      <w:bookmarkEnd w:id="13"/>
      <w:r w:rsidRPr="00A00BE4">
        <w:rPr>
          <w:rFonts w:asciiTheme="majorBidi" w:hAnsiTheme="majorBidi" w:cstheme="majorBidi"/>
          <w:lang w:val="en-US"/>
        </w:rPr>
        <w:t xml:space="preserve">technology-related </w:t>
      </w:r>
      <w:r w:rsidRPr="00A00BE4">
        <w:rPr>
          <w:rFonts w:asciiTheme="majorBidi" w:hAnsiTheme="majorBidi" w:cstheme="majorBidi"/>
          <w:lang w:val="en-US" w:eastAsia="zh-CN"/>
        </w:rPr>
        <w:t xml:space="preserve">and deployment-related </w:t>
      </w:r>
      <w:r w:rsidRPr="00A00BE4">
        <w:rPr>
          <w:rFonts w:asciiTheme="majorBidi" w:hAnsiTheme="majorBidi" w:cstheme="majorBidi"/>
          <w:lang w:val="en-US"/>
        </w:rPr>
        <w:t xml:space="preserve">parameters </w:t>
      </w:r>
      <w:r w:rsidRPr="00A00BE4">
        <w:rPr>
          <w:rFonts w:asciiTheme="majorBidi" w:hAnsiTheme="majorBidi" w:cstheme="majorBidi"/>
          <w:lang w:val="en-US" w:eastAsia="zh-CN"/>
        </w:rPr>
        <w:t>for bands between 3</w:t>
      </w:r>
      <w:r w:rsidRPr="00A00BE4">
        <w:rPr>
          <w:rFonts w:asciiTheme="majorBidi" w:hAnsiTheme="majorBidi" w:cstheme="majorBidi"/>
          <w:lang w:val="en-US"/>
        </w:rPr>
        <w:t xml:space="preserve"> and </w:t>
      </w:r>
      <w:r w:rsidRPr="00A00BE4">
        <w:rPr>
          <w:rFonts w:asciiTheme="majorBidi" w:hAnsiTheme="majorBidi" w:cstheme="majorBidi"/>
          <w:lang w:val="en-US" w:eastAsia="zh-CN"/>
        </w:rPr>
        <w:t>6 GHz</w:t>
      </w:r>
    </w:p>
    <w:p w:rsidR="008610FD" w:rsidRPr="00A00BE4" w:rsidRDefault="008610FD" w:rsidP="000E671D">
      <w:pPr>
        <w:pStyle w:val="TableNo"/>
        <w:rPr>
          <w:rFonts w:asciiTheme="majorBidi" w:hAnsiTheme="majorBidi" w:cstheme="majorBidi"/>
          <w:lang w:val="en-US"/>
        </w:rPr>
      </w:pPr>
      <w:r w:rsidRPr="00A00BE4">
        <w:rPr>
          <w:rFonts w:asciiTheme="majorBidi" w:hAnsiTheme="majorBidi" w:cstheme="majorBidi"/>
          <w:lang w:val="en-US"/>
        </w:rPr>
        <w:t xml:space="preserve">TABLE </w:t>
      </w:r>
      <w:r w:rsidRPr="00A00BE4">
        <w:rPr>
          <w:rFonts w:asciiTheme="majorBidi" w:hAnsiTheme="majorBidi" w:cstheme="majorBidi"/>
          <w:lang w:val="en-US" w:eastAsia="zh-CN"/>
        </w:rPr>
        <w:t>A1-</w:t>
      </w:r>
      <w:r w:rsidRPr="00A00BE4">
        <w:rPr>
          <w:rFonts w:asciiTheme="majorBidi" w:hAnsiTheme="majorBidi" w:cstheme="majorBidi"/>
          <w:lang w:val="en-US"/>
        </w:rPr>
        <w:t>1</w:t>
      </w:r>
    </w:p>
    <w:tbl>
      <w:tblPr>
        <w:tblW w:w="5000" w:type="pct"/>
        <w:jc w:val="center"/>
        <w:tblLayout w:type="fixed"/>
        <w:tblCellMar>
          <w:left w:w="10" w:type="dxa"/>
          <w:right w:w="10" w:type="dxa"/>
        </w:tblCellMar>
        <w:tblLook w:val="04A0" w:firstRow="1" w:lastRow="0" w:firstColumn="1" w:lastColumn="0" w:noHBand="0" w:noVBand="1"/>
      </w:tblPr>
      <w:tblGrid>
        <w:gridCol w:w="709"/>
        <w:gridCol w:w="2693"/>
        <w:gridCol w:w="1418"/>
        <w:gridCol w:w="1463"/>
        <w:gridCol w:w="1668"/>
        <w:gridCol w:w="1683"/>
      </w:tblGrid>
      <w:tr w:rsidR="008610FD" w:rsidRPr="00A00BE4" w:rsidTr="00B83D93">
        <w:trPr>
          <w:cantSplit/>
          <w:jc w:val="center"/>
        </w:trPr>
        <w:tc>
          <w:tcPr>
            <w:tcW w:w="709" w:type="dxa"/>
            <w:tcBorders>
              <w:bottom w:val="single" w:sz="4" w:space="0" w:color="auto"/>
            </w:tcBorders>
            <w:tcMar>
              <w:top w:w="0" w:type="dxa"/>
              <w:left w:w="108" w:type="dxa"/>
              <w:bottom w:w="0" w:type="dxa"/>
              <w:right w:w="108" w:type="dxa"/>
            </w:tcMar>
            <w:vAlign w:val="center"/>
          </w:tcPr>
          <w:p w:rsidR="008610FD" w:rsidRPr="00A00BE4" w:rsidRDefault="008610FD" w:rsidP="00E94BDA">
            <w:pPr>
              <w:pStyle w:val="Tablehead"/>
              <w:keepNext w:val="0"/>
              <w:spacing w:before="40" w:after="40"/>
              <w:rPr>
                <w:rFonts w:asciiTheme="majorBidi" w:eastAsia="SimSun" w:hAnsiTheme="majorBidi" w:cstheme="majorBidi"/>
                <w:szCs w:val="22"/>
                <w:lang w:val="en-US"/>
              </w:rPr>
            </w:pPr>
          </w:p>
        </w:tc>
        <w:tc>
          <w:tcPr>
            <w:tcW w:w="2693" w:type="dxa"/>
            <w:tcBorders>
              <w:bottom w:val="single" w:sz="4" w:space="0" w:color="auto"/>
              <w:right w:val="single" w:sz="4" w:space="0" w:color="auto"/>
            </w:tcBorders>
            <w:tcMar>
              <w:top w:w="0" w:type="dxa"/>
              <w:left w:w="108" w:type="dxa"/>
              <w:bottom w:w="0" w:type="dxa"/>
              <w:right w:w="108" w:type="dxa"/>
            </w:tcMar>
            <w:vAlign w:val="center"/>
          </w:tcPr>
          <w:p w:rsidR="008610FD" w:rsidRPr="00A00BE4" w:rsidRDefault="008610FD" w:rsidP="00E94BDA">
            <w:pPr>
              <w:pStyle w:val="Tablehead"/>
              <w:keepNext w:val="0"/>
              <w:spacing w:before="40" w:after="40"/>
              <w:rPr>
                <w:rFonts w:asciiTheme="majorBidi" w:eastAsia="SimSun" w:hAnsiTheme="majorBidi" w:cstheme="majorBidi"/>
                <w:szCs w:val="22"/>
                <w:lang w:val="en-US"/>
              </w:rPr>
            </w:pPr>
          </w:p>
        </w:tc>
        <w:tc>
          <w:tcPr>
            <w:tcW w:w="6232" w:type="dxa"/>
            <w:gridSpan w:val="4"/>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head"/>
              <w:keepNext w:val="0"/>
              <w:spacing w:before="40" w:after="40"/>
              <w:rPr>
                <w:rFonts w:asciiTheme="majorBidi" w:hAnsiTheme="majorBidi" w:cstheme="majorBidi"/>
                <w:lang w:val="en-US"/>
              </w:rPr>
            </w:pPr>
            <w:proofErr w:type="spellStart"/>
            <w:r w:rsidRPr="00A00BE4">
              <w:rPr>
                <w:rFonts w:asciiTheme="majorBidi" w:eastAsia="SimSun" w:hAnsiTheme="majorBidi" w:cstheme="majorBidi"/>
                <w:szCs w:val="22"/>
                <w:lang w:val="en-US"/>
              </w:rPr>
              <w:t>IMT</w:t>
            </w:r>
            <w:proofErr w:type="spellEnd"/>
            <w:r w:rsidRPr="00A00BE4">
              <w:rPr>
                <w:rFonts w:asciiTheme="majorBidi" w:eastAsia="SimSun" w:hAnsiTheme="majorBidi" w:cstheme="majorBidi"/>
                <w:szCs w:val="22"/>
                <w:lang w:val="en-US"/>
              </w:rPr>
              <w:t>-Advanced</w:t>
            </w:r>
          </w:p>
        </w:tc>
      </w:tr>
      <w:tr w:rsidR="00B83D93" w:rsidRPr="00A00BE4" w:rsidTr="00B83D93">
        <w:trPr>
          <w:cantSplit/>
          <w:jc w:val="center"/>
        </w:trPr>
        <w:tc>
          <w:tcPr>
            <w:tcW w:w="7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head"/>
              <w:keepNext w:val="0"/>
              <w:spacing w:before="40" w:after="40"/>
              <w:rPr>
                <w:rFonts w:asciiTheme="majorBidi" w:eastAsia="SimSun" w:hAnsiTheme="majorBidi" w:cstheme="majorBidi"/>
                <w:szCs w:val="22"/>
                <w:lang w:val="en-US"/>
              </w:rPr>
            </w:pPr>
          </w:p>
        </w:tc>
        <w:tc>
          <w:tcPr>
            <w:tcW w:w="269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head"/>
              <w:keepNext w:val="0"/>
              <w:spacing w:before="40" w:after="40"/>
              <w:jc w:val="left"/>
              <w:rPr>
                <w:rFonts w:asciiTheme="majorBidi" w:eastAsia="SimSun" w:hAnsiTheme="majorBidi" w:cstheme="majorBidi"/>
                <w:szCs w:val="22"/>
                <w:lang w:val="en-US"/>
              </w:rPr>
            </w:pPr>
            <w:r w:rsidRPr="00A00BE4">
              <w:rPr>
                <w:rFonts w:asciiTheme="majorBidi" w:eastAsia="SimSun" w:hAnsiTheme="majorBidi" w:cstheme="majorBidi"/>
                <w:szCs w:val="22"/>
                <w:lang w:val="en-US"/>
              </w:rPr>
              <w:t>Duplex mode</w:t>
            </w:r>
          </w:p>
        </w:tc>
        <w:tc>
          <w:tcPr>
            <w:tcW w:w="28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head"/>
              <w:keepNext w:val="0"/>
              <w:spacing w:before="40" w:after="40"/>
              <w:rPr>
                <w:rFonts w:asciiTheme="majorBidi" w:eastAsia="SimSun" w:hAnsiTheme="majorBidi" w:cstheme="majorBidi"/>
                <w:szCs w:val="22"/>
                <w:lang w:val="en-US"/>
              </w:rPr>
            </w:pPr>
            <w:proofErr w:type="spellStart"/>
            <w:r w:rsidRPr="00A00BE4">
              <w:rPr>
                <w:rFonts w:asciiTheme="majorBidi" w:eastAsia="SimSun" w:hAnsiTheme="majorBidi" w:cstheme="majorBidi"/>
                <w:szCs w:val="22"/>
                <w:lang w:val="en-US"/>
              </w:rPr>
              <w:t>FDD</w:t>
            </w:r>
            <w:proofErr w:type="spellEnd"/>
          </w:p>
        </w:tc>
        <w:tc>
          <w:tcPr>
            <w:tcW w:w="33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head"/>
              <w:keepNext w:val="0"/>
              <w:spacing w:before="40" w:after="40"/>
              <w:rPr>
                <w:rFonts w:asciiTheme="majorBidi" w:eastAsia="SimSun" w:hAnsiTheme="majorBidi" w:cstheme="majorBidi"/>
                <w:szCs w:val="22"/>
                <w:lang w:val="en-US"/>
              </w:rPr>
            </w:pPr>
            <w:proofErr w:type="spellStart"/>
            <w:r w:rsidRPr="00A00BE4">
              <w:rPr>
                <w:rFonts w:asciiTheme="majorBidi" w:eastAsia="SimSun" w:hAnsiTheme="majorBidi" w:cstheme="majorBidi"/>
                <w:szCs w:val="22"/>
                <w:lang w:val="en-US"/>
              </w:rPr>
              <w:t>TDD</w:t>
            </w:r>
            <w:proofErr w:type="spellEnd"/>
          </w:p>
        </w:tc>
      </w:tr>
      <w:tr w:rsidR="00C52275" w:rsidRPr="00A00BE4" w:rsidTr="00B83D93">
        <w:trPr>
          <w:cantSplit/>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head"/>
              <w:keepNext w:val="0"/>
              <w:spacing w:before="40" w:after="40"/>
              <w:rPr>
                <w:rFonts w:asciiTheme="majorBidi" w:hAnsiTheme="majorBidi" w:cstheme="majorBidi"/>
                <w:lang w:val="en-US"/>
              </w:rPr>
            </w:pPr>
            <w:r w:rsidRPr="00A00BE4">
              <w:rPr>
                <w:rFonts w:asciiTheme="majorBidi" w:eastAsia="SimSun" w:hAnsiTheme="majorBidi" w:cstheme="majorBidi"/>
                <w:color w:val="0F0F0F"/>
                <w:szCs w:val="22"/>
                <w:lang w:val="en-US"/>
              </w:rPr>
              <w:t>No.</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head"/>
              <w:keepNext w:val="0"/>
              <w:spacing w:before="40" w:after="40"/>
              <w:jc w:val="left"/>
              <w:rPr>
                <w:rFonts w:asciiTheme="majorBidi" w:hAnsiTheme="majorBidi" w:cstheme="majorBidi"/>
                <w:lang w:val="en-US"/>
              </w:rPr>
            </w:pPr>
            <w:r w:rsidRPr="00A00BE4">
              <w:rPr>
                <w:rFonts w:asciiTheme="majorBidi" w:eastAsia="SimSun" w:hAnsiTheme="majorBidi" w:cstheme="majorBidi"/>
                <w:color w:val="0D0D0D"/>
                <w:szCs w:val="22"/>
                <w:lang w:val="en-US"/>
              </w:rPr>
              <w:t>Parameter</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head"/>
              <w:keepNext w:val="0"/>
              <w:spacing w:before="40" w:after="40"/>
              <w:rPr>
                <w:rFonts w:asciiTheme="majorBidi" w:hAnsiTheme="majorBidi" w:cstheme="majorBidi"/>
                <w:lang w:val="en-US"/>
              </w:rPr>
            </w:pPr>
            <w:r w:rsidRPr="00A00BE4">
              <w:rPr>
                <w:rFonts w:asciiTheme="majorBidi" w:eastAsia="SimSun" w:hAnsiTheme="majorBidi" w:cstheme="majorBidi"/>
                <w:color w:val="0E0E0E"/>
                <w:szCs w:val="22"/>
                <w:lang w:val="en-US"/>
              </w:rPr>
              <w:t>Base station</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head"/>
              <w:keepNext w:val="0"/>
              <w:spacing w:before="40" w:after="40"/>
              <w:rPr>
                <w:rFonts w:asciiTheme="majorBidi" w:hAnsiTheme="majorBidi" w:cstheme="majorBidi"/>
                <w:lang w:val="en-US"/>
              </w:rPr>
            </w:pPr>
            <w:r w:rsidRPr="00A00BE4">
              <w:rPr>
                <w:rFonts w:asciiTheme="majorBidi" w:eastAsia="SimSun" w:hAnsiTheme="majorBidi" w:cstheme="majorBidi"/>
                <w:color w:val="0D0D0D"/>
                <w:szCs w:val="22"/>
                <w:lang w:val="en-US"/>
              </w:rPr>
              <w:t>Mobile station</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head"/>
              <w:keepNext w:val="0"/>
              <w:spacing w:before="40" w:after="40"/>
              <w:rPr>
                <w:rFonts w:asciiTheme="majorBidi" w:hAnsiTheme="majorBidi" w:cstheme="majorBidi"/>
                <w:lang w:val="en-US"/>
              </w:rPr>
            </w:pPr>
            <w:r w:rsidRPr="00A00BE4">
              <w:rPr>
                <w:rFonts w:asciiTheme="majorBidi" w:eastAsia="SimSun" w:hAnsiTheme="majorBidi" w:cstheme="majorBidi"/>
                <w:color w:val="0E0E0E"/>
                <w:szCs w:val="22"/>
                <w:lang w:val="en-US"/>
              </w:rPr>
              <w:t>Base station</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head"/>
              <w:keepNext w:val="0"/>
              <w:spacing w:before="40" w:after="40"/>
              <w:rPr>
                <w:rFonts w:asciiTheme="majorBidi" w:hAnsiTheme="majorBidi" w:cstheme="majorBidi"/>
                <w:lang w:val="en-US"/>
              </w:rPr>
            </w:pPr>
            <w:r w:rsidRPr="00A00BE4">
              <w:rPr>
                <w:rFonts w:asciiTheme="majorBidi" w:eastAsia="SimSun" w:hAnsiTheme="majorBidi" w:cstheme="majorBidi"/>
                <w:color w:val="0C0C0C"/>
                <w:szCs w:val="22"/>
                <w:lang w:val="en-US"/>
              </w:rPr>
              <w:t>Mobile station</w:t>
            </w:r>
          </w:p>
        </w:tc>
      </w:tr>
      <w:tr w:rsidR="00C52275" w:rsidRPr="00A00BE4" w:rsidTr="00B83D93">
        <w:trPr>
          <w:cantSplit/>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head"/>
              <w:keepNext w:val="0"/>
              <w:spacing w:before="40" w:after="40"/>
              <w:rPr>
                <w:rFonts w:asciiTheme="majorBidi" w:eastAsia="SimSun" w:hAnsiTheme="majorBidi" w:cstheme="majorBidi"/>
                <w:bCs/>
                <w:color w:val="0F0F0F"/>
                <w:szCs w:val="22"/>
                <w:lang w:val="en-US"/>
              </w:rPr>
            </w:pPr>
            <w:r w:rsidRPr="00A00BE4">
              <w:rPr>
                <w:rFonts w:asciiTheme="majorBidi" w:eastAsia="SimSun" w:hAnsiTheme="majorBidi" w:cstheme="majorBidi"/>
                <w:bCs/>
                <w:color w:val="0F0F0F"/>
                <w:szCs w:val="22"/>
                <w:lang w:val="en-US"/>
              </w:rPr>
              <w:t>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head"/>
              <w:keepNext w:val="0"/>
              <w:spacing w:before="40" w:after="40"/>
              <w:jc w:val="left"/>
              <w:rPr>
                <w:rFonts w:asciiTheme="majorBidi" w:eastAsia="SimSun" w:hAnsiTheme="majorBidi" w:cstheme="majorBidi"/>
                <w:color w:val="0D0D0D"/>
                <w:szCs w:val="22"/>
                <w:lang w:val="en-US"/>
              </w:rPr>
            </w:pPr>
            <w:r w:rsidRPr="00A00BE4">
              <w:rPr>
                <w:rFonts w:asciiTheme="majorBidi" w:eastAsia="SimSun" w:hAnsiTheme="majorBidi" w:cstheme="majorBidi"/>
                <w:color w:val="0D0D0D"/>
                <w:szCs w:val="22"/>
                <w:lang w:val="en-US"/>
              </w:rPr>
              <w:t>Access technique</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head"/>
              <w:keepNext w:val="0"/>
              <w:spacing w:before="40" w:after="40"/>
              <w:ind w:left="1134" w:hanging="1134"/>
              <w:rPr>
                <w:rFonts w:asciiTheme="majorBidi" w:eastAsia="SimSun" w:hAnsiTheme="majorBidi" w:cstheme="majorBidi"/>
                <w:bCs/>
                <w:color w:val="0E0E0E"/>
                <w:szCs w:val="22"/>
                <w:lang w:val="en-US"/>
              </w:rPr>
            </w:pPr>
            <w:proofErr w:type="spellStart"/>
            <w:r w:rsidRPr="00A00BE4">
              <w:rPr>
                <w:rFonts w:asciiTheme="majorBidi" w:eastAsia="SimSun" w:hAnsiTheme="majorBidi" w:cstheme="majorBidi"/>
                <w:bCs/>
                <w:color w:val="0E0E0E"/>
                <w:szCs w:val="22"/>
                <w:lang w:val="en-US"/>
              </w:rPr>
              <w:t>OFDM</w:t>
            </w:r>
            <w:proofErr w:type="spellEnd"/>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head"/>
              <w:keepNext w:val="0"/>
              <w:spacing w:before="40" w:after="40"/>
              <w:ind w:left="1134" w:hanging="1134"/>
              <w:rPr>
                <w:rFonts w:asciiTheme="majorBidi" w:hAnsiTheme="majorBidi" w:cstheme="majorBidi"/>
                <w:lang w:val="en-US"/>
              </w:rPr>
            </w:pPr>
            <w:r w:rsidRPr="00A00BE4">
              <w:rPr>
                <w:rFonts w:asciiTheme="majorBidi" w:hAnsiTheme="majorBidi" w:cstheme="majorBidi"/>
                <w:bCs/>
                <w:lang w:val="en-US"/>
              </w:rPr>
              <w:t>SC-</w:t>
            </w:r>
            <w:proofErr w:type="spellStart"/>
            <w:r w:rsidRPr="00A00BE4">
              <w:rPr>
                <w:rFonts w:asciiTheme="majorBidi" w:hAnsiTheme="majorBidi" w:cstheme="majorBidi"/>
                <w:bCs/>
                <w:lang w:val="en-US"/>
              </w:rPr>
              <w:t>FDMA</w:t>
            </w:r>
            <w:proofErr w:type="spellEnd"/>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head"/>
              <w:keepNext w:val="0"/>
              <w:spacing w:before="40" w:after="40"/>
              <w:ind w:left="1134" w:hanging="1134"/>
              <w:rPr>
                <w:rFonts w:asciiTheme="majorBidi" w:eastAsia="SimSun" w:hAnsiTheme="majorBidi" w:cstheme="majorBidi"/>
                <w:bCs/>
                <w:color w:val="0E0E0E"/>
                <w:szCs w:val="22"/>
                <w:lang w:val="en-US"/>
              </w:rPr>
            </w:pPr>
            <w:proofErr w:type="spellStart"/>
            <w:r w:rsidRPr="00A00BE4">
              <w:rPr>
                <w:rFonts w:asciiTheme="majorBidi" w:eastAsia="SimSun" w:hAnsiTheme="majorBidi" w:cstheme="majorBidi"/>
                <w:bCs/>
                <w:color w:val="0E0E0E"/>
                <w:szCs w:val="22"/>
                <w:lang w:val="en-US"/>
              </w:rPr>
              <w:t>OFDM</w:t>
            </w:r>
            <w:proofErr w:type="spellEnd"/>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head"/>
              <w:keepNext w:val="0"/>
              <w:spacing w:before="40" w:after="40"/>
              <w:ind w:left="1134" w:hanging="1134"/>
              <w:rPr>
                <w:rFonts w:asciiTheme="majorBidi" w:eastAsia="SimSun" w:hAnsiTheme="majorBidi" w:cstheme="majorBidi"/>
                <w:bCs/>
                <w:color w:val="0C0C0C"/>
                <w:szCs w:val="22"/>
                <w:lang w:val="en-US"/>
              </w:rPr>
            </w:pPr>
            <w:r w:rsidRPr="00A00BE4">
              <w:rPr>
                <w:rFonts w:asciiTheme="majorBidi" w:eastAsia="SimSun" w:hAnsiTheme="majorBidi" w:cstheme="majorBidi"/>
                <w:bCs/>
                <w:color w:val="0C0C0C"/>
                <w:szCs w:val="22"/>
                <w:lang w:val="en-US"/>
              </w:rPr>
              <w:t>SC-</w:t>
            </w:r>
            <w:proofErr w:type="spellStart"/>
            <w:r w:rsidRPr="00A00BE4">
              <w:rPr>
                <w:rFonts w:asciiTheme="majorBidi" w:eastAsia="SimSun" w:hAnsiTheme="majorBidi" w:cstheme="majorBidi"/>
                <w:bCs/>
                <w:color w:val="0C0C0C"/>
                <w:szCs w:val="22"/>
                <w:lang w:val="en-US"/>
              </w:rPr>
              <w:t>FDMA</w:t>
            </w:r>
            <w:proofErr w:type="spellEnd"/>
          </w:p>
        </w:tc>
      </w:tr>
      <w:tr w:rsidR="008610FD" w:rsidRPr="00A00BE4" w:rsidTr="00B83D93">
        <w:trPr>
          <w:cantSplit/>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head"/>
              <w:keepNext w:val="0"/>
              <w:spacing w:before="40" w:after="40"/>
              <w:ind w:left="1134" w:hanging="1134"/>
              <w:rPr>
                <w:rFonts w:asciiTheme="majorBidi" w:eastAsia="SimSun" w:hAnsiTheme="majorBidi" w:cstheme="majorBidi"/>
                <w:bCs/>
                <w:color w:val="0F0F0F"/>
                <w:szCs w:val="22"/>
                <w:lang w:val="en-US"/>
              </w:rPr>
            </w:pPr>
            <w:r w:rsidRPr="00A00BE4">
              <w:rPr>
                <w:rFonts w:asciiTheme="majorBidi" w:eastAsia="SimSun" w:hAnsiTheme="majorBidi" w:cstheme="majorBidi"/>
                <w:bCs/>
                <w:color w:val="0F0F0F"/>
                <w:szCs w:val="22"/>
                <w:lang w:val="en-US"/>
              </w:rPr>
              <w:t>2</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head"/>
              <w:keepNext w:val="0"/>
              <w:spacing w:before="40" w:after="40"/>
              <w:jc w:val="left"/>
              <w:rPr>
                <w:rFonts w:asciiTheme="majorBidi" w:eastAsia="SimSun" w:hAnsiTheme="majorBidi" w:cstheme="majorBidi"/>
                <w:color w:val="0D0D0D"/>
                <w:szCs w:val="22"/>
                <w:lang w:val="en-US"/>
              </w:rPr>
            </w:pPr>
            <w:r w:rsidRPr="00A00BE4">
              <w:rPr>
                <w:rFonts w:asciiTheme="majorBidi" w:eastAsia="SimSun" w:hAnsiTheme="majorBidi" w:cstheme="majorBidi"/>
                <w:color w:val="0D0D0D"/>
                <w:szCs w:val="22"/>
                <w:lang w:val="en-US"/>
              </w:rPr>
              <w:t>Modulation parameters</w:t>
            </w:r>
          </w:p>
        </w:tc>
        <w:tc>
          <w:tcPr>
            <w:tcW w:w="623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ind w:left="1134" w:hanging="1134"/>
              <w:jc w:val="center"/>
              <w:rPr>
                <w:rFonts w:asciiTheme="majorBidi" w:eastAsia="SimSun" w:hAnsiTheme="majorBidi" w:cstheme="majorBidi"/>
                <w:color w:val="0E0E0E"/>
                <w:szCs w:val="22"/>
                <w:lang w:val="en-US"/>
              </w:rPr>
            </w:pPr>
            <w:proofErr w:type="spellStart"/>
            <w:r w:rsidRPr="00A00BE4">
              <w:rPr>
                <w:rFonts w:asciiTheme="majorBidi" w:eastAsia="SimSun" w:hAnsiTheme="majorBidi" w:cstheme="majorBidi"/>
                <w:color w:val="0E0E0E"/>
                <w:szCs w:val="22"/>
                <w:lang w:val="en-US"/>
              </w:rPr>
              <w:t>QPSK</w:t>
            </w:r>
            <w:proofErr w:type="spellEnd"/>
          </w:p>
          <w:p w:rsidR="008610FD" w:rsidRPr="00A00BE4" w:rsidRDefault="008610FD" w:rsidP="00E94BDA">
            <w:pPr>
              <w:pStyle w:val="Tabletext"/>
              <w:jc w:val="center"/>
              <w:rPr>
                <w:rFonts w:asciiTheme="majorBidi" w:eastAsia="SimSun" w:hAnsiTheme="majorBidi" w:cstheme="majorBidi"/>
                <w:color w:val="0E0E0E"/>
                <w:szCs w:val="22"/>
                <w:lang w:val="en-US"/>
              </w:rPr>
            </w:pPr>
            <w:r w:rsidRPr="00A00BE4">
              <w:rPr>
                <w:rFonts w:asciiTheme="majorBidi" w:eastAsia="SimSun" w:hAnsiTheme="majorBidi" w:cstheme="majorBidi"/>
                <w:color w:val="0E0E0E"/>
                <w:szCs w:val="22"/>
                <w:lang w:val="en-US"/>
              </w:rPr>
              <w:t>16-</w:t>
            </w:r>
            <w:proofErr w:type="spellStart"/>
            <w:r w:rsidRPr="00A00BE4">
              <w:rPr>
                <w:rFonts w:asciiTheme="majorBidi" w:eastAsia="SimSun" w:hAnsiTheme="majorBidi" w:cstheme="majorBidi"/>
                <w:color w:val="0E0E0E"/>
                <w:szCs w:val="22"/>
                <w:lang w:val="en-US"/>
              </w:rPr>
              <w:t>QAM</w:t>
            </w:r>
            <w:proofErr w:type="spellEnd"/>
          </w:p>
          <w:p w:rsidR="008610FD" w:rsidRPr="00A00BE4" w:rsidRDefault="008610FD" w:rsidP="00E94BDA">
            <w:pPr>
              <w:pStyle w:val="Tablehead"/>
              <w:keepNext w:val="0"/>
              <w:spacing w:before="40" w:after="40"/>
              <w:rPr>
                <w:rFonts w:asciiTheme="majorBidi" w:hAnsiTheme="majorBidi" w:cstheme="majorBidi"/>
                <w:lang w:val="en-US"/>
              </w:rPr>
            </w:pPr>
            <w:r w:rsidRPr="00A00BE4">
              <w:rPr>
                <w:rFonts w:asciiTheme="majorBidi" w:eastAsia="SimSun" w:hAnsiTheme="majorBidi" w:cstheme="majorBidi"/>
                <w:bCs/>
                <w:color w:val="0E0E0E"/>
                <w:szCs w:val="22"/>
                <w:lang w:val="en-US"/>
              </w:rPr>
              <w:t>64-</w:t>
            </w:r>
            <w:proofErr w:type="spellStart"/>
            <w:r w:rsidRPr="00A00BE4">
              <w:rPr>
                <w:rFonts w:asciiTheme="majorBidi" w:eastAsia="SimSun" w:hAnsiTheme="majorBidi" w:cstheme="majorBidi"/>
                <w:bCs/>
                <w:color w:val="0E0E0E"/>
                <w:szCs w:val="22"/>
                <w:lang w:val="en-US"/>
              </w:rPr>
              <w:t>QAM</w:t>
            </w:r>
            <w:proofErr w:type="spellEnd"/>
          </w:p>
        </w:tc>
      </w:tr>
      <w:tr w:rsidR="008610FD" w:rsidRPr="00A00BE4" w:rsidTr="00B83D93">
        <w:trPr>
          <w:cantSplit/>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head"/>
              <w:keepNext w:val="0"/>
              <w:spacing w:before="40" w:after="40"/>
              <w:rPr>
                <w:rFonts w:asciiTheme="majorBidi" w:eastAsia="SimSun" w:hAnsiTheme="majorBidi" w:cstheme="majorBidi"/>
                <w:bCs/>
                <w:color w:val="0F0F0F"/>
                <w:szCs w:val="22"/>
                <w:lang w:val="en-US"/>
              </w:rPr>
            </w:pPr>
            <w:r w:rsidRPr="00A00BE4">
              <w:rPr>
                <w:rFonts w:asciiTheme="majorBidi" w:eastAsia="SimSun" w:hAnsiTheme="majorBidi" w:cstheme="majorBidi"/>
                <w:bCs/>
                <w:color w:val="0F0F0F"/>
                <w:szCs w:val="22"/>
                <w:lang w:val="en-US"/>
              </w:rPr>
              <w:t>3</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head"/>
              <w:keepNext w:val="0"/>
              <w:spacing w:before="40" w:after="40"/>
              <w:jc w:val="left"/>
              <w:rPr>
                <w:rFonts w:asciiTheme="majorBidi" w:eastAsia="SimSun" w:hAnsiTheme="majorBidi" w:cstheme="majorBidi"/>
                <w:color w:val="0D0D0D"/>
                <w:szCs w:val="22"/>
                <w:lang w:val="en-US"/>
              </w:rPr>
            </w:pPr>
            <w:r w:rsidRPr="00A00BE4">
              <w:rPr>
                <w:rFonts w:asciiTheme="majorBidi" w:eastAsia="SimSun" w:hAnsiTheme="majorBidi" w:cstheme="majorBidi"/>
                <w:color w:val="0D0D0D"/>
                <w:szCs w:val="22"/>
                <w:lang w:val="en-US"/>
              </w:rPr>
              <w:t>Channel spacing</w:t>
            </w:r>
          </w:p>
        </w:tc>
        <w:tc>
          <w:tcPr>
            <w:tcW w:w="623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head"/>
              <w:keepNext w:val="0"/>
              <w:spacing w:before="40" w:after="40"/>
              <w:ind w:left="1134" w:hanging="1134"/>
              <w:rPr>
                <w:rFonts w:asciiTheme="majorBidi" w:hAnsiTheme="majorBidi" w:cstheme="majorBidi"/>
                <w:lang w:val="en-US"/>
              </w:rPr>
            </w:pPr>
            <w:r w:rsidRPr="00A00BE4">
              <w:rPr>
                <w:rFonts w:asciiTheme="majorBidi" w:hAnsiTheme="majorBidi" w:cstheme="majorBidi"/>
                <w:bCs/>
                <w:lang w:val="en-US"/>
              </w:rPr>
              <w:t>Nominal channel spacing = (</w:t>
            </w:r>
            <w:proofErr w:type="spellStart"/>
            <w:r w:rsidRPr="00A00BE4">
              <w:rPr>
                <w:rFonts w:asciiTheme="majorBidi" w:hAnsiTheme="majorBidi" w:cstheme="majorBidi"/>
                <w:bCs/>
                <w:lang w:val="en-US"/>
              </w:rPr>
              <w:t>BW</w:t>
            </w:r>
            <w:r w:rsidRPr="00A00BE4">
              <w:rPr>
                <w:rFonts w:asciiTheme="majorBidi" w:hAnsiTheme="majorBidi" w:cstheme="majorBidi"/>
                <w:bCs/>
                <w:i/>
                <w:iCs/>
                <w:vertAlign w:val="subscript"/>
                <w:lang w:val="en-US"/>
              </w:rPr>
              <w:t>Channel</w:t>
            </w:r>
            <w:proofErr w:type="spellEnd"/>
            <w:r w:rsidRPr="00A00BE4">
              <w:rPr>
                <w:rFonts w:asciiTheme="majorBidi" w:hAnsiTheme="majorBidi" w:cstheme="majorBidi"/>
                <w:bCs/>
                <w:vertAlign w:val="subscript"/>
                <w:lang w:val="en-US"/>
              </w:rPr>
              <w:t>(1)</w:t>
            </w:r>
            <w:r w:rsidRPr="00A00BE4">
              <w:rPr>
                <w:rFonts w:asciiTheme="majorBidi" w:hAnsiTheme="majorBidi" w:cstheme="majorBidi"/>
                <w:bCs/>
                <w:lang w:val="en-US"/>
              </w:rPr>
              <w:t xml:space="preserve"> + </w:t>
            </w:r>
            <w:proofErr w:type="spellStart"/>
            <w:r w:rsidRPr="00A00BE4">
              <w:rPr>
                <w:rFonts w:asciiTheme="majorBidi" w:hAnsiTheme="majorBidi" w:cstheme="majorBidi"/>
                <w:bCs/>
                <w:lang w:val="en-US"/>
              </w:rPr>
              <w:t>BW</w:t>
            </w:r>
            <w:r w:rsidRPr="00A00BE4">
              <w:rPr>
                <w:rFonts w:asciiTheme="majorBidi" w:hAnsiTheme="majorBidi" w:cstheme="majorBidi"/>
                <w:bCs/>
                <w:i/>
                <w:iCs/>
                <w:vertAlign w:val="subscript"/>
                <w:lang w:val="en-US"/>
              </w:rPr>
              <w:t>Channel</w:t>
            </w:r>
            <w:proofErr w:type="spellEnd"/>
            <w:r w:rsidRPr="00A00BE4">
              <w:rPr>
                <w:rFonts w:asciiTheme="majorBidi" w:hAnsiTheme="majorBidi" w:cstheme="majorBidi"/>
                <w:bCs/>
                <w:vertAlign w:val="subscript"/>
                <w:lang w:val="en-US"/>
              </w:rPr>
              <w:t>((2)</w:t>
            </w:r>
            <w:r w:rsidRPr="00A00BE4">
              <w:rPr>
                <w:rFonts w:asciiTheme="majorBidi" w:hAnsiTheme="majorBidi" w:cstheme="majorBidi"/>
                <w:bCs/>
                <w:lang w:val="en-US"/>
              </w:rPr>
              <w:t>)/2</w:t>
            </w:r>
          </w:p>
        </w:tc>
      </w:tr>
      <w:tr w:rsidR="00C52275" w:rsidRPr="00A00BE4" w:rsidTr="00B83D93">
        <w:trPr>
          <w:cantSplit/>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b/>
                <w:bCs/>
                <w:lang w:val="en-US"/>
              </w:rPr>
            </w:pPr>
            <w:r w:rsidRPr="00A00BE4">
              <w:rPr>
                <w:rFonts w:asciiTheme="majorBidi" w:eastAsia="SimSun" w:hAnsiTheme="majorBidi" w:cstheme="majorBidi"/>
                <w:b/>
                <w:bCs/>
                <w:lang w:val="en-US"/>
              </w:rPr>
              <w:t>4</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rPr>
                <w:rFonts w:asciiTheme="majorBidi" w:eastAsia="SimSun" w:hAnsiTheme="majorBidi" w:cstheme="majorBidi"/>
                <w:b/>
                <w:color w:val="0D0D0D"/>
                <w:lang w:val="en-US"/>
              </w:rPr>
            </w:pPr>
            <w:r w:rsidRPr="00A00BE4">
              <w:rPr>
                <w:rFonts w:asciiTheme="majorBidi" w:eastAsia="SimSun" w:hAnsiTheme="majorBidi" w:cstheme="majorBidi"/>
                <w:b/>
                <w:color w:val="0D0D0D"/>
                <w:lang w:val="en-US"/>
              </w:rPr>
              <w:t>Channel bandwidth (MHz)</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(1)</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hAnsiTheme="majorBidi" w:cstheme="majorBidi"/>
                <w:lang w:val="en-US"/>
              </w:rPr>
            </w:pPr>
            <w:r w:rsidRPr="00A00BE4">
              <w:rPr>
                <w:rFonts w:asciiTheme="majorBidi" w:eastAsia="SimSun" w:hAnsiTheme="majorBidi" w:cstheme="majorBidi"/>
                <w:vertAlign w:val="superscript"/>
                <w:lang w:val="en-US"/>
              </w:rPr>
              <w:t>(1), (19)</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hAnsiTheme="majorBidi" w:cstheme="majorBidi"/>
                <w:lang w:val="en-US"/>
              </w:rPr>
            </w:pPr>
            <w:r w:rsidRPr="00A00BE4">
              <w:rPr>
                <w:rFonts w:asciiTheme="majorBidi" w:eastAsia="SimSun" w:hAnsiTheme="majorBidi" w:cstheme="majorBidi"/>
                <w:vertAlign w:val="superscript"/>
                <w:lang w:val="en-US"/>
              </w:rPr>
              <w:t>(1)</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hAnsiTheme="majorBidi" w:cstheme="majorBidi"/>
                <w:lang w:val="en-US"/>
              </w:rPr>
            </w:pPr>
            <w:r w:rsidRPr="00A00BE4">
              <w:rPr>
                <w:rFonts w:asciiTheme="majorBidi" w:eastAsia="SimSun" w:hAnsiTheme="majorBidi" w:cstheme="majorBidi"/>
                <w:vertAlign w:val="superscript"/>
                <w:lang w:val="en-US"/>
              </w:rPr>
              <w:t>(1), (19)</w:t>
            </w:r>
          </w:p>
        </w:tc>
      </w:tr>
      <w:tr w:rsidR="00C52275" w:rsidRPr="00A00BE4" w:rsidTr="00B83D93">
        <w:trPr>
          <w:cantSplit/>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hAnsiTheme="majorBidi" w:cstheme="majorBidi"/>
                <w:lang w:val="en-US"/>
              </w:rPr>
            </w:pPr>
            <w:r w:rsidRPr="00A00BE4">
              <w:rPr>
                <w:rFonts w:asciiTheme="majorBidi" w:eastAsia="SimSun" w:hAnsiTheme="majorBidi" w:cstheme="majorBidi"/>
                <w:b/>
                <w:bCs/>
                <w:lang w:val="en-US"/>
              </w:rPr>
              <w:t>5</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rPr>
                <w:rFonts w:asciiTheme="majorBidi" w:eastAsia="SimSun" w:hAnsiTheme="majorBidi" w:cstheme="majorBidi"/>
                <w:b/>
                <w:lang w:val="en-US"/>
              </w:rPr>
            </w:pPr>
            <w:r w:rsidRPr="00A00BE4">
              <w:rPr>
                <w:rFonts w:asciiTheme="majorBidi" w:eastAsia="SimSun" w:hAnsiTheme="majorBidi" w:cstheme="majorBidi"/>
                <w:b/>
                <w:lang w:val="en-US"/>
              </w:rPr>
              <w:t>Signal bandwidth (MHZ)</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hAnsiTheme="majorBidi" w:cstheme="majorBidi"/>
                <w:lang w:val="en-US"/>
              </w:rPr>
            </w:pPr>
            <w:r w:rsidRPr="00A00BE4">
              <w:rPr>
                <w:rFonts w:asciiTheme="majorBidi" w:eastAsia="SimSun" w:hAnsiTheme="majorBidi" w:cstheme="majorBidi"/>
                <w:vertAlign w:val="superscript"/>
                <w:lang w:val="en-US"/>
              </w:rPr>
              <w:t>(1)</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hAnsiTheme="majorBidi" w:cstheme="majorBidi"/>
                <w:lang w:val="en-US"/>
              </w:rPr>
            </w:pPr>
            <w:r w:rsidRPr="00A00BE4">
              <w:rPr>
                <w:rFonts w:asciiTheme="majorBidi" w:eastAsia="SimSun" w:hAnsiTheme="majorBidi" w:cstheme="majorBidi"/>
                <w:vertAlign w:val="superscript"/>
                <w:lang w:val="en-US"/>
              </w:rPr>
              <w:t>(1), (19)</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hAnsiTheme="majorBidi" w:cstheme="majorBidi"/>
                <w:lang w:val="en-US"/>
              </w:rPr>
            </w:pPr>
            <w:r w:rsidRPr="00A00BE4">
              <w:rPr>
                <w:rFonts w:asciiTheme="majorBidi" w:eastAsia="SimSun" w:hAnsiTheme="majorBidi" w:cstheme="majorBidi"/>
                <w:vertAlign w:val="superscript"/>
                <w:lang w:val="en-US"/>
              </w:rPr>
              <w:t>(1)</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hAnsiTheme="majorBidi" w:cstheme="majorBidi"/>
                <w:lang w:val="en-US"/>
              </w:rPr>
            </w:pPr>
            <w:r w:rsidRPr="00A00BE4">
              <w:rPr>
                <w:rFonts w:asciiTheme="majorBidi" w:eastAsia="SimSun" w:hAnsiTheme="majorBidi" w:cstheme="majorBidi"/>
                <w:vertAlign w:val="superscript"/>
                <w:lang w:val="en-US"/>
              </w:rPr>
              <w:t>(1), (19)</w:t>
            </w:r>
          </w:p>
        </w:tc>
      </w:tr>
      <w:tr w:rsidR="00C52275" w:rsidRPr="00A00BE4" w:rsidTr="00B83D93">
        <w:trPr>
          <w:cantSplit/>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hAnsiTheme="majorBidi" w:cstheme="majorBidi"/>
                <w:lang w:val="en-US"/>
              </w:rPr>
            </w:pPr>
            <w:r w:rsidRPr="00A00BE4">
              <w:rPr>
                <w:rFonts w:asciiTheme="majorBidi" w:eastAsia="SimSun" w:hAnsiTheme="majorBidi" w:cstheme="majorBidi"/>
                <w:b/>
                <w:bCs/>
                <w:lang w:val="en-US"/>
              </w:rPr>
              <w:t>6</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rPr>
                <w:rFonts w:asciiTheme="majorBidi" w:eastAsia="SimSun" w:hAnsiTheme="majorBidi" w:cstheme="majorBidi"/>
                <w:b/>
                <w:lang w:val="en-US"/>
              </w:rPr>
            </w:pPr>
            <w:r w:rsidRPr="00A00BE4">
              <w:rPr>
                <w:rFonts w:asciiTheme="majorBidi" w:eastAsia="SimSun" w:hAnsiTheme="majorBidi" w:cstheme="majorBidi"/>
                <w:b/>
                <w:lang w:val="en-US"/>
              </w:rPr>
              <w:t>Transmitter characteristics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lang w:val="en-US"/>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lang w:val="en-US"/>
              </w:rPr>
            </w:pP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lang w:val="en-US"/>
              </w:rPr>
            </w:pPr>
          </w:p>
        </w:tc>
      </w:tr>
      <w:tr w:rsidR="00C52275" w:rsidRPr="00A00BE4" w:rsidTr="00B83D93">
        <w:trPr>
          <w:cantSplit/>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lang w:val="en-US"/>
              </w:rPr>
            </w:pPr>
            <w:r w:rsidRPr="00A00BE4">
              <w:rPr>
                <w:rFonts w:asciiTheme="majorBidi" w:eastAsia="SimSun" w:hAnsiTheme="majorBidi" w:cstheme="majorBidi"/>
                <w:lang w:val="en-US"/>
              </w:rPr>
              <w:t>6.1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rPr>
                <w:rFonts w:asciiTheme="majorBidi" w:eastAsia="SimSun" w:hAnsiTheme="majorBidi" w:cstheme="majorBidi"/>
                <w:lang w:val="en-US"/>
              </w:rPr>
            </w:pPr>
            <w:r w:rsidRPr="00A00BE4">
              <w:rPr>
                <w:rFonts w:asciiTheme="majorBidi" w:eastAsia="SimSun" w:hAnsiTheme="majorBidi" w:cstheme="majorBidi"/>
                <w:lang w:val="en-US"/>
              </w:rPr>
              <w:t>Power dynamic range (dB)</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(2)</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hAnsiTheme="majorBidi" w:cstheme="majorBidi"/>
                <w:lang w:val="en-US"/>
              </w:rPr>
            </w:pPr>
            <w:r w:rsidRPr="00A00BE4">
              <w:rPr>
                <w:rFonts w:asciiTheme="majorBidi" w:eastAsia="SimSun" w:hAnsiTheme="majorBidi" w:cstheme="majorBidi"/>
                <w:lang w:val="en-US"/>
              </w:rPr>
              <w:t>63</w:t>
            </w:r>
            <w:r w:rsidRPr="00A00BE4">
              <w:rPr>
                <w:rFonts w:asciiTheme="majorBidi" w:eastAsia="SimSun" w:hAnsiTheme="majorBidi" w:cstheme="majorBidi"/>
                <w:vertAlign w:val="superscript"/>
                <w:lang w:val="en-US"/>
              </w:rPr>
              <w:t>(18)</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hAnsiTheme="majorBidi" w:cstheme="majorBidi"/>
                <w:lang w:val="en-US"/>
              </w:rPr>
            </w:pPr>
            <w:r w:rsidRPr="00A00BE4">
              <w:rPr>
                <w:rFonts w:asciiTheme="majorBidi" w:eastAsia="SimSun" w:hAnsiTheme="majorBidi" w:cstheme="majorBidi"/>
                <w:lang w:val="en-US"/>
              </w:rPr>
              <w:t>63</w:t>
            </w:r>
            <w:r w:rsidRPr="00A00BE4">
              <w:rPr>
                <w:rFonts w:asciiTheme="majorBidi" w:eastAsia="SimSun" w:hAnsiTheme="majorBidi" w:cstheme="majorBidi"/>
                <w:vertAlign w:val="superscript"/>
                <w:lang w:val="en-US"/>
              </w:rPr>
              <w:t>(18)</w:t>
            </w:r>
          </w:p>
        </w:tc>
      </w:tr>
      <w:tr w:rsidR="00C52275" w:rsidRPr="00A00BE4" w:rsidTr="00B83D93">
        <w:trPr>
          <w:cantSplit/>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lang w:val="en-US"/>
              </w:rPr>
            </w:pPr>
            <w:r w:rsidRPr="00A00BE4">
              <w:rPr>
                <w:rFonts w:asciiTheme="majorBidi" w:eastAsia="SimSun" w:hAnsiTheme="majorBidi" w:cstheme="majorBidi"/>
                <w:lang w:val="en-US"/>
              </w:rPr>
              <w:t>6.2</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rPr>
                <w:rFonts w:asciiTheme="majorBidi" w:eastAsia="SimSun" w:hAnsiTheme="majorBidi" w:cstheme="majorBidi"/>
                <w:lang w:val="en-US"/>
              </w:rPr>
            </w:pPr>
            <w:r w:rsidRPr="00A00BE4">
              <w:rPr>
                <w:rFonts w:asciiTheme="majorBidi" w:eastAsia="SimSun" w:hAnsiTheme="majorBidi" w:cstheme="majorBidi"/>
                <w:lang w:val="en-US"/>
              </w:rPr>
              <w:t>Spectral mask</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(3), (17)</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(4), (17)</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(3), (17)</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(4), (17)</w:t>
            </w:r>
          </w:p>
        </w:tc>
      </w:tr>
      <w:tr w:rsidR="00C52275" w:rsidRPr="00A00BE4" w:rsidTr="00B83D93">
        <w:trPr>
          <w:cantSplit/>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lang w:val="en-US"/>
              </w:rPr>
            </w:pPr>
            <w:r w:rsidRPr="00A00BE4">
              <w:rPr>
                <w:rFonts w:asciiTheme="majorBidi" w:eastAsia="SimSun" w:hAnsiTheme="majorBidi" w:cstheme="majorBidi"/>
                <w:lang w:val="en-US"/>
              </w:rPr>
              <w:t>6.3</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rPr>
                <w:rFonts w:asciiTheme="majorBidi" w:eastAsia="SimSun" w:hAnsiTheme="majorBidi" w:cstheme="majorBidi"/>
                <w:lang w:val="en-US"/>
              </w:rPr>
            </w:pPr>
            <w:proofErr w:type="spellStart"/>
            <w:r w:rsidRPr="00A00BE4">
              <w:rPr>
                <w:rFonts w:asciiTheme="majorBidi" w:eastAsia="SimSun" w:hAnsiTheme="majorBidi" w:cstheme="majorBidi"/>
                <w:lang w:val="en-US"/>
              </w:rPr>
              <w:t>ACLR</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(5), (17)</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(6), (17)</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(5), (17)</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(6), (17)</w:t>
            </w:r>
          </w:p>
        </w:tc>
      </w:tr>
      <w:tr w:rsidR="00C52275" w:rsidRPr="00A00BE4" w:rsidTr="00B83D93">
        <w:trPr>
          <w:cantSplit/>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lang w:val="en-US"/>
              </w:rPr>
            </w:pPr>
            <w:r w:rsidRPr="00A00BE4">
              <w:rPr>
                <w:rFonts w:asciiTheme="majorBidi" w:eastAsia="SimSun" w:hAnsiTheme="majorBidi" w:cstheme="majorBidi"/>
                <w:lang w:val="en-US"/>
              </w:rPr>
              <w:t>6.4</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rPr>
                <w:rFonts w:asciiTheme="majorBidi" w:eastAsia="SimSun" w:hAnsiTheme="majorBidi" w:cstheme="majorBidi"/>
                <w:lang w:val="en-US"/>
              </w:rPr>
            </w:pPr>
            <w:r w:rsidRPr="00A00BE4">
              <w:rPr>
                <w:rFonts w:asciiTheme="majorBidi" w:eastAsia="SimSun" w:hAnsiTheme="majorBidi" w:cstheme="majorBidi"/>
                <w:lang w:val="en-US"/>
              </w:rPr>
              <w:t>Maximum output power</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(7)</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(8)</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(7)</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(8)</w:t>
            </w:r>
          </w:p>
        </w:tc>
      </w:tr>
      <w:tr w:rsidR="00C52275" w:rsidRPr="00A00BE4" w:rsidTr="00B83D93">
        <w:trPr>
          <w:cantSplit/>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lang w:val="en-US"/>
              </w:rPr>
            </w:pPr>
            <w:r w:rsidRPr="00A00BE4">
              <w:rPr>
                <w:rFonts w:asciiTheme="majorBidi" w:eastAsia="SimSun" w:hAnsiTheme="majorBidi" w:cstheme="majorBidi"/>
                <w:lang w:val="en-US"/>
              </w:rPr>
              <w:t>6.5</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rPr>
                <w:rFonts w:asciiTheme="majorBidi" w:eastAsia="SimSun" w:hAnsiTheme="majorBidi" w:cstheme="majorBidi"/>
                <w:lang w:val="en-US"/>
              </w:rPr>
            </w:pPr>
            <w:r w:rsidRPr="00A00BE4">
              <w:rPr>
                <w:rFonts w:asciiTheme="majorBidi" w:eastAsia="SimSun" w:hAnsiTheme="majorBidi" w:cstheme="majorBidi"/>
                <w:lang w:val="en-US"/>
              </w:rPr>
              <w:t>Spurious emissions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(15), (17)</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(16), (17)</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(15), (17)</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10FD" w:rsidRPr="00A00BE4" w:rsidRDefault="008610FD" w:rsidP="00E94BDA">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(16), (17)</w:t>
            </w:r>
          </w:p>
        </w:tc>
      </w:tr>
      <w:tr w:rsidR="00C52275" w:rsidRPr="00A00BE4" w:rsidTr="00B83D93">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jc w:val="center"/>
              <w:rPr>
                <w:rFonts w:asciiTheme="majorBidi" w:hAnsiTheme="majorBidi" w:cstheme="majorBidi"/>
                <w:lang w:val="en-US"/>
              </w:rPr>
            </w:pPr>
            <w:r w:rsidRPr="00A00BE4">
              <w:rPr>
                <w:rFonts w:asciiTheme="majorBidi" w:eastAsia="SimSun" w:hAnsiTheme="majorBidi" w:cstheme="majorBidi"/>
                <w:b/>
                <w:bCs/>
                <w:lang w:val="en-US"/>
              </w:rPr>
              <w:t>7</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rPr>
                <w:rFonts w:asciiTheme="majorBidi" w:eastAsia="SimSun" w:hAnsiTheme="majorBidi" w:cstheme="majorBidi"/>
                <w:b/>
                <w:lang w:val="en-US"/>
              </w:rPr>
            </w:pPr>
            <w:r w:rsidRPr="00A00BE4">
              <w:rPr>
                <w:rFonts w:asciiTheme="majorBidi" w:eastAsia="SimSun" w:hAnsiTheme="majorBidi" w:cstheme="majorBidi"/>
                <w:b/>
                <w:lang w:val="en-US"/>
              </w:rPr>
              <w:t>Receiver characteristics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rPr>
                <w:rFonts w:asciiTheme="majorBidi" w:eastAsia="SimSun" w:hAnsiTheme="majorBidi" w:cstheme="majorBidi"/>
                <w:lang w:val="en-US"/>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rPr>
                <w:rFonts w:asciiTheme="majorBidi" w:eastAsia="SimSun" w:hAnsiTheme="majorBidi" w:cstheme="majorBidi"/>
                <w:lang w:val="en-US"/>
              </w:rPr>
            </w:pP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rPr>
                <w:rFonts w:asciiTheme="majorBidi" w:eastAsia="SimSun" w:hAnsiTheme="majorBidi" w:cstheme="majorBidi"/>
                <w:lang w:val="en-US"/>
              </w:rPr>
            </w:pP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rPr>
                <w:rFonts w:asciiTheme="majorBidi" w:eastAsia="SimSun" w:hAnsiTheme="majorBidi" w:cstheme="majorBidi"/>
                <w:lang w:val="en-US"/>
              </w:rPr>
            </w:pPr>
          </w:p>
        </w:tc>
      </w:tr>
      <w:tr w:rsidR="00C52275" w:rsidRPr="00A00BE4" w:rsidTr="00B83D93">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jc w:val="center"/>
              <w:rPr>
                <w:rFonts w:asciiTheme="majorBidi" w:eastAsia="SimSun" w:hAnsiTheme="majorBidi" w:cstheme="majorBidi"/>
                <w:lang w:val="en-US"/>
              </w:rPr>
            </w:pPr>
            <w:r w:rsidRPr="00A00BE4">
              <w:rPr>
                <w:rFonts w:asciiTheme="majorBidi" w:eastAsia="SimSun" w:hAnsiTheme="majorBidi" w:cstheme="majorBidi"/>
                <w:lang w:val="en-US"/>
              </w:rPr>
              <w:t>7.1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rPr>
                <w:rFonts w:asciiTheme="majorBidi" w:eastAsia="SimSun" w:hAnsiTheme="majorBidi" w:cstheme="majorBidi"/>
                <w:lang w:val="en-US"/>
              </w:rPr>
            </w:pPr>
            <w:r w:rsidRPr="00A00BE4">
              <w:rPr>
                <w:rFonts w:asciiTheme="majorBidi" w:eastAsia="SimSun" w:hAnsiTheme="majorBidi" w:cstheme="majorBidi"/>
                <w:lang w:val="en-US"/>
              </w:rPr>
              <w:t>Noise figure</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ind w:left="1134" w:hanging="1134"/>
              <w:jc w:val="center"/>
              <w:rPr>
                <w:rFonts w:asciiTheme="majorBidi" w:hAnsiTheme="majorBidi" w:cstheme="majorBidi"/>
                <w:lang w:val="en-US"/>
              </w:rPr>
            </w:pPr>
            <w:r w:rsidRPr="00A00BE4">
              <w:rPr>
                <w:rFonts w:asciiTheme="majorBidi" w:hAnsiTheme="majorBidi" w:cstheme="majorBidi"/>
                <w:lang w:val="en-US"/>
              </w:rPr>
              <w:t>5 dB (macro)</w:t>
            </w:r>
          </w:p>
          <w:p w:rsidR="008610FD" w:rsidRPr="00A00BE4" w:rsidRDefault="008610FD" w:rsidP="0094041D">
            <w:pPr>
              <w:pStyle w:val="Tabletext"/>
              <w:jc w:val="center"/>
              <w:rPr>
                <w:rFonts w:asciiTheme="majorBidi" w:hAnsiTheme="majorBidi" w:cstheme="majorBidi"/>
                <w:lang w:val="en-US"/>
              </w:rPr>
            </w:pPr>
            <w:r w:rsidRPr="00A00BE4">
              <w:rPr>
                <w:rFonts w:asciiTheme="majorBidi" w:hAnsiTheme="majorBidi" w:cstheme="majorBidi"/>
                <w:lang w:val="en-US"/>
              </w:rPr>
              <w:t>10 dB (micro)</w:t>
            </w:r>
          </w:p>
          <w:p w:rsidR="008610FD" w:rsidRPr="00A00BE4" w:rsidRDefault="008610FD" w:rsidP="0094041D">
            <w:pPr>
              <w:pStyle w:val="Tabletext"/>
              <w:jc w:val="center"/>
              <w:rPr>
                <w:rFonts w:asciiTheme="majorBidi" w:hAnsiTheme="majorBidi" w:cstheme="majorBidi"/>
                <w:lang w:val="en-US"/>
              </w:rPr>
            </w:pPr>
            <w:r w:rsidRPr="00A00BE4">
              <w:rPr>
                <w:rFonts w:asciiTheme="majorBidi" w:hAnsiTheme="majorBidi" w:cstheme="majorBidi"/>
                <w:lang w:val="en-US"/>
              </w:rPr>
              <w:t>13 dB (</w:t>
            </w:r>
            <w:proofErr w:type="spellStart"/>
            <w:r w:rsidRPr="00A00BE4">
              <w:rPr>
                <w:rFonts w:asciiTheme="majorBidi" w:hAnsiTheme="majorBidi" w:cstheme="majorBidi"/>
                <w:lang w:val="en-US"/>
              </w:rPr>
              <w:t>pico</w:t>
            </w:r>
            <w:proofErr w:type="spellEnd"/>
            <w:r w:rsidRPr="00A00BE4">
              <w:rPr>
                <w:rFonts w:asciiTheme="majorBidi" w:hAnsiTheme="majorBidi" w:cstheme="majorBidi"/>
                <w:lang w:val="en-US"/>
              </w:rPr>
              <w:t>/</w:t>
            </w:r>
            <w:proofErr w:type="spellStart"/>
            <w:r w:rsidRPr="00A00BE4">
              <w:rPr>
                <w:rFonts w:asciiTheme="majorBidi" w:hAnsiTheme="majorBidi" w:cstheme="majorBidi"/>
                <w:lang w:val="en-US"/>
              </w:rPr>
              <w:t>femto</w:t>
            </w:r>
            <w:proofErr w:type="spellEnd"/>
            <w:r w:rsidRPr="00A00BE4">
              <w:rPr>
                <w:rFonts w:asciiTheme="majorBidi" w:hAnsiTheme="majorBidi" w:cstheme="majorBidi"/>
                <w:lang w:val="en-US"/>
              </w:rPr>
              <w:t>)</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jc w:val="center"/>
              <w:rPr>
                <w:rFonts w:asciiTheme="majorBidi" w:hAnsiTheme="majorBidi" w:cstheme="majorBidi"/>
                <w:lang w:val="en-US"/>
              </w:rPr>
            </w:pPr>
            <w:r w:rsidRPr="00A00BE4">
              <w:rPr>
                <w:rFonts w:asciiTheme="majorBidi" w:hAnsiTheme="majorBidi" w:cstheme="majorBidi"/>
                <w:lang w:val="en-US"/>
              </w:rPr>
              <w:t>9 dB</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ind w:left="1134" w:hanging="1134"/>
              <w:jc w:val="center"/>
              <w:rPr>
                <w:rFonts w:asciiTheme="majorBidi" w:hAnsiTheme="majorBidi" w:cstheme="majorBidi"/>
                <w:lang w:val="en-US"/>
              </w:rPr>
            </w:pPr>
            <w:r w:rsidRPr="00A00BE4">
              <w:rPr>
                <w:rFonts w:asciiTheme="majorBidi" w:hAnsiTheme="majorBidi" w:cstheme="majorBidi"/>
                <w:lang w:val="en-US"/>
              </w:rPr>
              <w:t>5 dB (macro)</w:t>
            </w:r>
          </w:p>
          <w:p w:rsidR="008610FD" w:rsidRPr="00A00BE4" w:rsidRDefault="008610FD" w:rsidP="0094041D">
            <w:pPr>
              <w:pStyle w:val="Tabletext"/>
              <w:jc w:val="center"/>
              <w:rPr>
                <w:rFonts w:asciiTheme="majorBidi" w:hAnsiTheme="majorBidi" w:cstheme="majorBidi"/>
                <w:lang w:val="en-US"/>
              </w:rPr>
            </w:pPr>
            <w:r w:rsidRPr="00A00BE4">
              <w:rPr>
                <w:rFonts w:asciiTheme="majorBidi" w:hAnsiTheme="majorBidi" w:cstheme="majorBidi"/>
                <w:lang w:val="en-US"/>
              </w:rPr>
              <w:t>10 dB (micro)</w:t>
            </w:r>
          </w:p>
          <w:p w:rsidR="008610FD" w:rsidRPr="00A00BE4" w:rsidRDefault="008610FD" w:rsidP="0094041D">
            <w:pPr>
              <w:pStyle w:val="Tabletext"/>
              <w:jc w:val="center"/>
              <w:rPr>
                <w:rFonts w:asciiTheme="majorBidi" w:hAnsiTheme="majorBidi" w:cstheme="majorBidi"/>
                <w:lang w:val="en-US"/>
              </w:rPr>
            </w:pPr>
            <w:r w:rsidRPr="00A00BE4">
              <w:rPr>
                <w:rFonts w:asciiTheme="majorBidi" w:hAnsiTheme="majorBidi" w:cstheme="majorBidi"/>
                <w:lang w:val="en-US"/>
              </w:rPr>
              <w:t>13 dB (</w:t>
            </w:r>
            <w:proofErr w:type="spellStart"/>
            <w:r w:rsidRPr="00A00BE4">
              <w:rPr>
                <w:rFonts w:asciiTheme="majorBidi" w:hAnsiTheme="majorBidi" w:cstheme="majorBidi"/>
                <w:lang w:val="en-US"/>
              </w:rPr>
              <w:t>pico</w:t>
            </w:r>
            <w:proofErr w:type="spellEnd"/>
            <w:r w:rsidRPr="00A00BE4">
              <w:rPr>
                <w:rFonts w:asciiTheme="majorBidi" w:hAnsiTheme="majorBidi" w:cstheme="majorBidi"/>
                <w:lang w:val="en-US"/>
              </w:rPr>
              <w:t>/</w:t>
            </w:r>
            <w:proofErr w:type="spellStart"/>
            <w:r w:rsidRPr="00A00BE4">
              <w:rPr>
                <w:rFonts w:asciiTheme="majorBidi" w:hAnsiTheme="majorBidi" w:cstheme="majorBidi"/>
                <w:lang w:val="en-US"/>
              </w:rPr>
              <w:t>femto</w:t>
            </w:r>
            <w:proofErr w:type="spellEnd"/>
            <w:r w:rsidRPr="00A00BE4">
              <w:rPr>
                <w:rFonts w:asciiTheme="majorBidi" w:hAnsiTheme="majorBidi" w:cstheme="majorBidi"/>
                <w:lang w:val="en-US"/>
              </w:rPr>
              <w:t>)</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jc w:val="center"/>
              <w:rPr>
                <w:rFonts w:asciiTheme="majorBidi" w:hAnsiTheme="majorBidi" w:cstheme="majorBidi"/>
                <w:lang w:val="en-US"/>
              </w:rPr>
            </w:pPr>
            <w:r w:rsidRPr="00A00BE4">
              <w:rPr>
                <w:rFonts w:asciiTheme="majorBidi" w:hAnsiTheme="majorBidi" w:cstheme="majorBidi"/>
                <w:lang w:val="en-US"/>
              </w:rPr>
              <w:t>9 dB</w:t>
            </w:r>
          </w:p>
        </w:tc>
      </w:tr>
      <w:tr w:rsidR="00C52275" w:rsidRPr="00A00BE4" w:rsidTr="00B83D93">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jc w:val="center"/>
              <w:rPr>
                <w:rFonts w:asciiTheme="majorBidi" w:eastAsia="SimSun" w:hAnsiTheme="majorBidi" w:cstheme="majorBidi"/>
                <w:lang w:val="en-US"/>
              </w:rPr>
            </w:pPr>
            <w:r w:rsidRPr="00A00BE4">
              <w:rPr>
                <w:rFonts w:asciiTheme="majorBidi" w:eastAsia="SimSun" w:hAnsiTheme="majorBidi" w:cstheme="majorBidi"/>
                <w:lang w:val="en-US"/>
              </w:rPr>
              <w:t>7.2</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rPr>
                <w:rFonts w:asciiTheme="majorBidi" w:eastAsia="SimSun" w:hAnsiTheme="majorBidi" w:cstheme="majorBidi"/>
                <w:lang w:val="en-US"/>
              </w:rPr>
            </w:pPr>
            <w:r w:rsidRPr="00A00BE4">
              <w:rPr>
                <w:rFonts w:asciiTheme="majorBidi" w:eastAsia="SimSun" w:hAnsiTheme="majorBidi" w:cstheme="majorBidi"/>
                <w:lang w:val="en-US"/>
              </w:rPr>
              <w:t>Sensitivity</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(9)</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(10)</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(9)</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jc w:val="center"/>
              <w:rPr>
                <w:rFonts w:asciiTheme="majorBidi" w:eastAsia="SimSun" w:hAnsiTheme="majorBidi" w:cstheme="majorBidi"/>
                <w:vertAlign w:val="superscript"/>
                <w:lang w:val="en-US"/>
              </w:rPr>
            </w:pPr>
            <w:r w:rsidRPr="00A00BE4">
              <w:rPr>
                <w:rFonts w:asciiTheme="majorBidi" w:eastAsia="SimSun" w:hAnsiTheme="majorBidi" w:cstheme="majorBidi"/>
                <w:vertAlign w:val="superscript"/>
                <w:lang w:val="en-US"/>
              </w:rPr>
              <w:t>(10)</w:t>
            </w:r>
          </w:p>
        </w:tc>
      </w:tr>
      <w:tr w:rsidR="00C52275" w:rsidRPr="00A00BE4" w:rsidTr="00B83D93">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jc w:val="center"/>
              <w:rPr>
                <w:rFonts w:asciiTheme="majorBidi" w:eastAsia="SimSun" w:hAnsiTheme="majorBidi" w:cstheme="majorBidi"/>
                <w:lang w:val="en-US"/>
              </w:rPr>
            </w:pPr>
            <w:r w:rsidRPr="00A00BE4">
              <w:rPr>
                <w:rFonts w:asciiTheme="majorBidi" w:eastAsia="SimSun" w:hAnsiTheme="majorBidi" w:cstheme="majorBidi"/>
                <w:lang w:val="en-US"/>
              </w:rPr>
              <w:t>7.3</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rPr>
                <w:rFonts w:asciiTheme="majorBidi" w:eastAsia="SimSun" w:hAnsiTheme="majorBidi" w:cstheme="majorBidi"/>
                <w:lang w:val="en-US"/>
              </w:rPr>
            </w:pPr>
            <w:r w:rsidRPr="00A00BE4">
              <w:rPr>
                <w:rFonts w:asciiTheme="majorBidi" w:eastAsia="SimSun" w:hAnsiTheme="majorBidi" w:cstheme="majorBidi"/>
                <w:lang w:val="en-US"/>
              </w:rPr>
              <w:t>Blocking response</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jc w:val="center"/>
              <w:rPr>
                <w:rFonts w:asciiTheme="majorBidi" w:hAnsiTheme="majorBidi" w:cstheme="majorBidi"/>
                <w:lang w:val="en-US"/>
              </w:rPr>
            </w:pPr>
            <w:r w:rsidRPr="00A00BE4">
              <w:rPr>
                <w:rFonts w:asciiTheme="majorBidi" w:eastAsia="SimSun" w:hAnsiTheme="majorBidi" w:cstheme="majorBidi"/>
                <w:vertAlign w:val="superscript"/>
                <w:lang w:val="en-US"/>
              </w:rPr>
              <w:t>(11)</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jc w:val="center"/>
              <w:rPr>
                <w:rFonts w:asciiTheme="majorBidi" w:hAnsiTheme="majorBidi" w:cstheme="majorBidi"/>
                <w:lang w:val="en-US"/>
              </w:rPr>
            </w:pPr>
            <w:r w:rsidRPr="00A00BE4">
              <w:rPr>
                <w:rFonts w:asciiTheme="majorBidi" w:eastAsia="SimSun" w:hAnsiTheme="majorBidi" w:cstheme="majorBidi"/>
                <w:vertAlign w:val="superscript"/>
                <w:lang w:val="en-US"/>
              </w:rPr>
              <w:t>(12)</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jc w:val="center"/>
              <w:rPr>
                <w:rFonts w:asciiTheme="majorBidi" w:hAnsiTheme="majorBidi" w:cstheme="majorBidi"/>
                <w:lang w:val="en-US"/>
              </w:rPr>
            </w:pPr>
            <w:r w:rsidRPr="00A00BE4">
              <w:rPr>
                <w:rFonts w:asciiTheme="majorBidi" w:eastAsia="SimSun" w:hAnsiTheme="majorBidi" w:cstheme="majorBidi"/>
                <w:vertAlign w:val="superscript"/>
                <w:lang w:val="en-US"/>
              </w:rPr>
              <w:t>(11)</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jc w:val="center"/>
              <w:rPr>
                <w:rFonts w:asciiTheme="majorBidi" w:hAnsiTheme="majorBidi" w:cstheme="majorBidi"/>
                <w:lang w:val="en-US"/>
              </w:rPr>
            </w:pPr>
            <w:r w:rsidRPr="00A00BE4">
              <w:rPr>
                <w:rFonts w:asciiTheme="majorBidi" w:eastAsia="SimSun" w:hAnsiTheme="majorBidi" w:cstheme="majorBidi"/>
                <w:vertAlign w:val="superscript"/>
                <w:lang w:val="en-US"/>
              </w:rPr>
              <w:t>(12)</w:t>
            </w:r>
          </w:p>
        </w:tc>
      </w:tr>
      <w:tr w:rsidR="00C52275" w:rsidRPr="00A00BE4" w:rsidTr="00B83D93">
        <w:trPr>
          <w:jc w:val="cent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jc w:val="center"/>
              <w:rPr>
                <w:rFonts w:asciiTheme="majorBidi" w:eastAsia="SimSun" w:hAnsiTheme="majorBidi" w:cstheme="majorBidi"/>
                <w:lang w:val="en-US"/>
              </w:rPr>
            </w:pPr>
            <w:r w:rsidRPr="00A00BE4">
              <w:rPr>
                <w:rFonts w:asciiTheme="majorBidi" w:eastAsia="SimSun" w:hAnsiTheme="majorBidi" w:cstheme="majorBidi"/>
                <w:lang w:val="en-US"/>
              </w:rPr>
              <w:t>7.4</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rPr>
                <w:rFonts w:asciiTheme="majorBidi" w:eastAsia="SimSun" w:hAnsiTheme="majorBidi" w:cstheme="majorBidi"/>
                <w:lang w:val="en-US"/>
              </w:rPr>
            </w:pPr>
            <w:r w:rsidRPr="00A00BE4">
              <w:rPr>
                <w:rFonts w:asciiTheme="majorBidi" w:eastAsia="SimSun" w:hAnsiTheme="majorBidi" w:cstheme="majorBidi"/>
                <w:lang w:val="en-US"/>
              </w:rPr>
              <w:t>ACS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jc w:val="center"/>
              <w:rPr>
                <w:rFonts w:asciiTheme="majorBidi" w:hAnsiTheme="majorBidi" w:cstheme="majorBidi"/>
                <w:lang w:val="en-US"/>
              </w:rPr>
            </w:pPr>
            <w:r w:rsidRPr="00A00BE4">
              <w:rPr>
                <w:rFonts w:asciiTheme="majorBidi" w:eastAsia="SimSun" w:hAnsiTheme="majorBidi" w:cstheme="majorBidi"/>
                <w:vertAlign w:val="superscript"/>
                <w:lang w:val="en-US"/>
              </w:rPr>
              <w:t>(13)</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jc w:val="center"/>
              <w:rPr>
                <w:rFonts w:asciiTheme="majorBidi" w:hAnsiTheme="majorBidi" w:cstheme="majorBidi"/>
                <w:lang w:val="en-US"/>
              </w:rPr>
            </w:pPr>
            <w:r w:rsidRPr="00A00BE4">
              <w:rPr>
                <w:rFonts w:asciiTheme="majorBidi" w:eastAsia="SimSun" w:hAnsiTheme="majorBidi" w:cstheme="majorBidi"/>
                <w:vertAlign w:val="superscript"/>
                <w:lang w:val="en-US"/>
              </w:rPr>
              <w:t>(14)</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jc w:val="center"/>
              <w:rPr>
                <w:rFonts w:asciiTheme="majorBidi" w:hAnsiTheme="majorBidi" w:cstheme="majorBidi"/>
                <w:lang w:val="en-US"/>
              </w:rPr>
            </w:pPr>
            <w:r w:rsidRPr="00A00BE4">
              <w:rPr>
                <w:rFonts w:asciiTheme="majorBidi" w:eastAsia="SimSun" w:hAnsiTheme="majorBidi" w:cstheme="majorBidi"/>
                <w:vertAlign w:val="superscript"/>
                <w:lang w:val="en-US"/>
              </w:rPr>
              <w:t>(13)</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10FD" w:rsidRPr="00A00BE4" w:rsidRDefault="008610FD" w:rsidP="0094041D">
            <w:pPr>
              <w:pStyle w:val="Tabletext"/>
              <w:jc w:val="center"/>
              <w:rPr>
                <w:rFonts w:asciiTheme="majorBidi" w:hAnsiTheme="majorBidi" w:cstheme="majorBidi"/>
                <w:lang w:val="en-US"/>
              </w:rPr>
            </w:pPr>
            <w:r w:rsidRPr="00A00BE4">
              <w:rPr>
                <w:rFonts w:asciiTheme="majorBidi" w:eastAsia="SimSun" w:hAnsiTheme="majorBidi" w:cstheme="majorBidi"/>
                <w:vertAlign w:val="superscript"/>
                <w:lang w:val="en-US"/>
              </w:rPr>
              <w:t>(14)</w:t>
            </w:r>
          </w:p>
        </w:tc>
      </w:tr>
      <w:tr w:rsidR="008610FD" w:rsidRPr="00A00BE4" w:rsidTr="00FC2ABC">
        <w:trPr>
          <w:jc w:val="center"/>
        </w:trPr>
        <w:tc>
          <w:tcPr>
            <w:tcW w:w="9634" w:type="dxa"/>
            <w:gridSpan w:val="6"/>
            <w:tcBorders>
              <w:top w:val="single" w:sz="4" w:space="0" w:color="000000"/>
            </w:tcBorders>
            <w:tcMar>
              <w:top w:w="0" w:type="dxa"/>
              <w:left w:w="108" w:type="dxa"/>
              <w:bottom w:w="0" w:type="dxa"/>
              <w:right w:w="108" w:type="dxa"/>
            </w:tcMar>
          </w:tcPr>
          <w:p w:rsidR="008610FD" w:rsidRPr="00A00BE4" w:rsidRDefault="008610FD" w:rsidP="0094041D">
            <w:pPr>
              <w:pStyle w:val="Tablelegend"/>
              <w:rPr>
                <w:rFonts w:asciiTheme="majorBidi" w:hAnsiTheme="majorBidi" w:cstheme="majorBidi"/>
                <w:lang w:val="en-US"/>
              </w:rPr>
            </w:pPr>
            <w:r w:rsidRPr="00A00BE4">
              <w:rPr>
                <w:rFonts w:asciiTheme="majorBidi" w:hAnsiTheme="majorBidi" w:cstheme="majorBidi"/>
                <w:lang w:val="en-US"/>
              </w:rPr>
              <w:t>Notes to the Table:</w:t>
            </w:r>
          </w:p>
          <w:p w:rsidR="008610FD" w:rsidRPr="00A00BE4" w:rsidRDefault="008610FD" w:rsidP="0094041D">
            <w:pPr>
              <w:pStyle w:val="Tablelegend"/>
              <w:rPr>
                <w:rFonts w:asciiTheme="majorBidi" w:hAnsiTheme="majorBidi" w:cstheme="majorBidi"/>
                <w:lang w:val="en-US"/>
              </w:rPr>
            </w:pPr>
            <w:r w:rsidRPr="00A00BE4">
              <w:rPr>
                <w:rFonts w:asciiTheme="majorBidi" w:hAnsiTheme="majorBidi" w:cstheme="majorBidi"/>
                <w:vertAlign w:val="superscript"/>
                <w:lang w:val="en-US"/>
              </w:rPr>
              <w:t>(1)</w:t>
            </w:r>
            <w:r w:rsidRPr="00A00BE4">
              <w:rPr>
                <w:rFonts w:asciiTheme="majorBidi" w:hAnsiTheme="majorBidi" w:cstheme="majorBidi"/>
                <w:lang w:val="en-US"/>
              </w:rPr>
              <w:tab/>
              <w:t xml:space="preserve">See </w:t>
            </w:r>
            <w:proofErr w:type="spellStart"/>
            <w:r w:rsidRPr="00A00BE4">
              <w:rPr>
                <w:rFonts w:asciiTheme="majorBidi" w:hAnsiTheme="majorBidi" w:cstheme="majorBidi"/>
                <w:lang w:val="en-US"/>
              </w:rPr>
              <w:t>3GPP</w:t>
            </w:r>
            <w:proofErr w:type="spellEnd"/>
            <w:r w:rsidRPr="00A00BE4">
              <w:rPr>
                <w:rFonts w:asciiTheme="majorBidi" w:hAnsiTheme="majorBidi" w:cstheme="majorBidi"/>
                <w:lang w:val="en-US"/>
              </w:rPr>
              <w:t xml:space="preserve"> Document </w:t>
            </w:r>
            <w:proofErr w:type="spellStart"/>
            <w:r w:rsidRPr="00A00BE4">
              <w:rPr>
                <w:rFonts w:asciiTheme="majorBidi" w:hAnsiTheme="majorBidi" w:cstheme="majorBidi"/>
                <w:lang w:val="en-US"/>
              </w:rPr>
              <w:t>TS</w:t>
            </w:r>
            <w:proofErr w:type="spellEnd"/>
            <w:r w:rsidRPr="00A00BE4">
              <w:rPr>
                <w:rFonts w:asciiTheme="majorBidi" w:hAnsiTheme="majorBidi" w:cstheme="majorBidi"/>
                <w:lang w:val="en-US"/>
              </w:rPr>
              <w:t xml:space="preserve"> 36.101 </w:t>
            </w:r>
            <w:proofErr w:type="spellStart"/>
            <w:r w:rsidRPr="00A00BE4">
              <w:rPr>
                <w:rFonts w:asciiTheme="majorBidi" w:hAnsiTheme="majorBidi" w:cstheme="majorBidi"/>
                <w:lang w:val="en-US"/>
              </w:rPr>
              <w:t>v.11.2.0</w:t>
            </w:r>
            <w:proofErr w:type="spellEnd"/>
            <w:r w:rsidRPr="00A00BE4">
              <w:rPr>
                <w:rFonts w:asciiTheme="majorBidi" w:hAnsiTheme="majorBidi" w:cstheme="majorBidi"/>
                <w:lang w:val="en-US"/>
              </w:rPr>
              <w:t>, § 5.6. Signal bandwidth in MHz corresponds to “Transmission bandwidth configuration*0.180”.</w:t>
            </w:r>
          </w:p>
          <w:p w:rsidR="008610FD" w:rsidRPr="00A00BE4" w:rsidRDefault="008610FD" w:rsidP="0094041D">
            <w:pPr>
              <w:pStyle w:val="Tablelegend"/>
              <w:rPr>
                <w:rFonts w:asciiTheme="majorBidi" w:hAnsiTheme="majorBidi" w:cstheme="majorBidi"/>
                <w:lang w:val="en-US"/>
              </w:rPr>
            </w:pPr>
            <w:r w:rsidRPr="00A00BE4">
              <w:rPr>
                <w:rFonts w:asciiTheme="majorBidi" w:hAnsiTheme="majorBidi" w:cstheme="majorBidi"/>
                <w:szCs w:val="22"/>
                <w:vertAlign w:val="superscript"/>
                <w:lang w:val="en-US"/>
              </w:rPr>
              <w:t>(2)</w:t>
            </w:r>
            <w:r w:rsidRPr="00A00BE4">
              <w:rPr>
                <w:rFonts w:asciiTheme="majorBidi" w:hAnsiTheme="majorBidi" w:cstheme="majorBidi"/>
                <w:szCs w:val="22"/>
                <w:lang w:val="en-US"/>
              </w:rPr>
              <w:tab/>
            </w:r>
            <w:r w:rsidRPr="00A00BE4">
              <w:rPr>
                <w:rFonts w:asciiTheme="majorBidi" w:eastAsia="MS Mincho" w:hAnsiTheme="majorBidi" w:cstheme="majorBidi"/>
                <w:lang w:val="en-US"/>
              </w:rPr>
              <w:t xml:space="preserve">See </w:t>
            </w:r>
            <w:proofErr w:type="spellStart"/>
            <w:r w:rsidRPr="00A00BE4">
              <w:rPr>
                <w:rFonts w:asciiTheme="majorBidi" w:eastAsia="MS Mincho" w:hAnsiTheme="majorBidi" w:cstheme="majorBidi"/>
                <w:lang w:val="en-US"/>
              </w:rPr>
              <w:t>3GPP</w:t>
            </w:r>
            <w:proofErr w:type="spellEnd"/>
            <w:r w:rsidRPr="00A00BE4">
              <w:rPr>
                <w:rFonts w:asciiTheme="majorBidi" w:eastAsia="MS Mincho" w:hAnsiTheme="majorBidi" w:cstheme="majorBidi"/>
                <w:lang w:val="en-US"/>
              </w:rPr>
              <w:t xml:space="preserve"> Document </w:t>
            </w:r>
            <w:proofErr w:type="spellStart"/>
            <w:r w:rsidRPr="00A00BE4">
              <w:rPr>
                <w:rFonts w:asciiTheme="majorBidi" w:eastAsia="MS Mincho" w:hAnsiTheme="majorBidi" w:cstheme="majorBidi"/>
                <w:lang w:val="en-US"/>
              </w:rPr>
              <w:t>TS</w:t>
            </w:r>
            <w:proofErr w:type="spellEnd"/>
            <w:r w:rsidRPr="00A00BE4">
              <w:rPr>
                <w:rFonts w:asciiTheme="majorBidi" w:eastAsia="MS Mincho" w:hAnsiTheme="majorBidi" w:cstheme="majorBidi"/>
                <w:lang w:val="en-US"/>
              </w:rPr>
              <w:t xml:space="preserve"> 36.104 </w:t>
            </w:r>
            <w:proofErr w:type="spellStart"/>
            <w:r w:rsidRPr="00A00BE4">
              <w:rPr>
                <w:rFonts w:asciiTheme="majorBidi" w:eastAsia="MS Mincho" w:hAnsiTheme="majorBidi" w:cstheme="majorBidi"/>
                <w:lang w:val="en-US"/>
              </w:rPr>
              <w:t>v.11.2.0</w:t>
            </w:r>
            <w:proofErr w:type="spellEnd"/>
            <w:r w:rsidRPr="00A00BE4">
              <w:rPr>
                <w:rFonts w:asciiTheme="majorBidi" w:eastAsia="MS Mincho" w:hAnsiTheme="majorBidi" w:cstheme="majorBidi"/>
                <w:lang w:val="en-US"/>
              </w:rPr>
              <w:t xml:space="preserve">, </w:t>
            </w:r>
            <w:r w:rsidRPr="00A00BE4">
              <w:rPr>
                <w:rFonts w:asciiTheme="majorBidi" w:hAnsiTheme="majorBidi" w:cstheme="majorBidi"/>
                <w:lang w:val="en-US"/>
              </w:rPr>
              <w:t>§</w:t>
            </w:r>
            <w:r w:rsidRPr="00A00BE4">
              <w:rPr>
                <w:rFonts w:asciiTheme="majorBidi" w:eastAsia="MS Mincho" w:hAnsiTheme="majorBidi" w:cstheme="majorBidi"/>
                <w:lang w:val="en-US"/>
              </w:rPr>
              <w:t xml:space="preserve"> 6.3.2.1.</w:t>
            </w:r>
          </w:p>
          <w:p w:rsidR="008610FD" w:rsidRPr="00A00BE4" w:rsidRDefault="008610FD" w:rsidP="0094041D">
            <w:pPr>
              <w:pStyle w:val="Tablelegend"/>
              <w:rPr>
                <w:rFonts w:asciiTheme="majorBidi" w:hAnsiTheme="majorBidi" w:cstheme="majorBidi"/>
                <w:lang w:val="en-US"/>
              </w:rPr>
            </w:pPr>
            <w:r w:rsidRPr="00A00BE4">
              <w:rPr>
                <w:rFonts w:asciiTheme="majorBidi" w:hAnsiTheme="majorBidi" w:cstheme="majorBidi"/>
                <w:vertAlign w:val="superscript"/>
                <w:lang w:val="en-US"/>
              </w:rPr>
              <w:t>(3)</w:t>
            </w:r>
            <w:r w:rsidRPr="00A00BE4">
              <w:rPr>
                <w:rFonts w:asciiTheme="majorBidi" w:hAnsiTheme="majorBidi" w:cstheme="majorBidi"/>
                <w:lang w:val="en-US"/>
              </w:rPr>
              <w:tab/>
              <w:t xml:space="preserve">See </w:t>
            </w:r>
            <w:proofErr w:type="spellStart"/>
            <w:r w:rsidRPr="00A00BE4">
              <w:rPr>
                <w:rFonts w:asciiTheme="majorBidi" w:hAnsiTheme="majorBidi" w:cstheme="majorBidi"/>
                <w:lang w:val="en-US"/>
              </w:rPr>
              <w:t>3GPP</w:t>
            </w:r>
            <w:proofErr w:type="spellEnd"/>
            <w:r w:rsidRPr="00A00BE4">
              <w:rPr>
                <w:rFonts w:asciiTheme="majorBidi" w:hAnsiTheme="majorBidi" w:cstheme="majorBidi"/>
                <w:lang w:val="en-US"/>
              </w:rPr>
              <w:t xml:space="preserve"> Document </w:t>
            </w:r>
            <w:proofErr w:type="spellStart"/>
            <w:r w:rsidRPr="00A00BE4">
              <w:rPr>
                <w:rFonts w:asciiTheme="majorBidi" w:hAnsiTheme="majorBidi" w:cstheme="majorBidi"/>
                <w:lang w:val="en-US"/>
              </w:rPr>
              <w:t>TS</w:t>
            </w:r>
            <w:proofErr w:type="spellEnd"/>
            <w:r w:rsidRPr="00A00BE4">
              <w:rPr>
                <w:rFonts w:asciiTheme="majorBidi" w:hAnsiTheme="majorBidi" w:cstheme="majorBidi"/>
                <w:lang w:val="en-US"/>
              </w:rPr>
              <w:t xml:space="preserve"> 36 104 </w:t>
            </w:r>
            <w:proofErr w:type="spellStart"/>
            <w:r w:rsidRPr="00A00BE4">
              <w:rPr>
                <w:rFonts w:asciiTheme="majorBidi" w:hAnsiTheme="majorBidi" w:cstheme="majorBidi"/>
                <w:lang w:val="en-US"/>
              </w:rPr>
              <w:t>v.11.2.0</w:t>
            </w:r>
            <w:proofErr w:type="spellEnd"/>
            <w:r w:rsidRPr="00A00BE4">
              <w:rPr>
                <w:rFonts w:asciiTheme="majorBidi" w:hAnsiTheme="majorBidi" w:cstheme="majorBidi"/>
                <w:lang w:val="en-US"/>
              </w:rPr>
              <w:t>, § 6.6.3.</w:t>
            </w:r>
          </w:p>
          <w:p w:rsidR="008610FD" w:rsidRPr="00A00BE4" w:rsidRDefault="008610FD" w:rsidP="0094041D">
            <w:pPr>
              <w:pStyle w:val="Tablelegend"/>
              <w:rPr>
                <w:rFonts w:asciiTheme="majorBidi" w:hAnsiTheme="majorBidi" w:cstheme="majorBidi"/>
                <w:lang w:val="en-US"/>
              </w:rPr>
            </w:pPr>
            <w:r w:rsidRPr="00A00BE4">
              <w:rPr>
                <w:rFonts w:asciiTheme="majorBidi" w:hAnsiTheme="majorBidi" w:cstheme="majorBidi"/>
                <w:vertAlign w:val="superscript"/>
                <w:lang w:val="en-US"/>
              </w:rPr>
              <w:t>(4)</w:t>
            </w:r>
            <w:r w:rsidRPr="00A00BE4">
              <w:rPr>
                <w:rFonts w:asciiTheme="majorBidi" w:hAnsiTheme="majorBidi" w:cstheme="majorBidi"/>
                <w:lang w:val="en-US"/>
              </w:rPr>
              <w:tab/>
              <w:t xml:space="preserve">See </w:t>
            </w:r>
            <w:proofErr w:type="spellStart"/>
            <w:r w:rsidRPr="00A00BE4">
              <w:rPr>
                <w:rFonts w:asciiTheme="majorBidi" w:hAnsiTheme="majorBidi" w:cstheme="majorBidi"/>
                <w:lang w:val="en-US"/>
              </w:rPr>
              <w:t>3GPP</w:t>
            </w:r>
            <w:proofErr w:type="spellEnd"/>
            <w:r w:rsidRPr="00A00BE4">
              <w:rPr>
                <w:rFonts w:asciiTheme="majorBidi" w:hAnsiTheme="majorBidi" w:cstheme="majorBidi"/>
                <w:lang w:val="en-US"/>
              </w:rPr>
              <w:t xml:space="preserve"> Document </w:t>
            </w:r>
            <w:proofErr w:type="spellStart"/>
            <w:r w:rsidRPr="00A00BE4">
              <w:rPr>
                <w:rFonts w:asciiTheme="majorBidi" w:hAnsiTheme="majorBidi" w:cstheme="majorBidi"/>
                <w:lang w:val="en-US"/>
              </w:rPr>
              <w:t>TS</w:t>
            </w:r>
            <w:proofErr w:type="spellEnd"/>
            <w:r w:rsidRPr="00A00BE4">
              <w:rPr>
                <w:rFonts w:asciiTheme="majorBidi" w:hAnsiTheme="majorBidi" w:cstheme="majorBidi"/>
                <w:lang w:val="en-US"/>
              </w:rPr>
              <w:t xml:space="preserve"> 36 101 </w:t>
            </w:r>
            <w:proofErr w:type="spellStart"/>
            <w:r w:rsidRPr="00A00BE4">
              <w:rPr>
                <w:rFonts w:asciiTheme="majorBidi" w:hAnsiTheme="majorBidi" w:cstheme="majorBidi"/>
                <w:lang w:val="en-US"/>
              </w:rPr>
              <w:t>v.11.2.0</w:t>
            </w:r>
            <w:proofErr w:type="spellEnd"/>
            <w:r w:rsidRPr="00A00BE4">
              <w:rPr>
                <w:rFonts w:asciiTheme="majorBidi" w:hAnsiTheme="majorBidi" w:cstheme="majorBidi"/>
                <w:lang w:val="en-US"/>
              </w:rPr>
              <w:t xml:space="preserve">, §§ 6.6.2.1, </w:t>
            </w:r>
            <w:proofErr w:type="spellStart"/>
            <w:r w:rsidRPr="00A00BE4">
              <w:rPr>
                <w:rFonts w:asciiTheme="majorBidi" w:hAnsiTheme="majorBidi" w:cstheme="majorBidi"/>
                <w:lang w:val="en-US"/>
              </w:rPr>
              <w:t>6.6.2.1A</w:t>
            </w:r>
            <w:proofErr w:type="spellEnd"/>
            <w:r w:rsidRPr="00A00BE4">
              <w:rPr>
                <w:rFonts w:asciiTheme="majorBidi" w:hAnsiTheme="majorBidi" w:cstheme="majorBidi"/>
                <w:lang w:val="en-US"/>
              </w:rPr>
              <w:t xml:space="preserve">, 6.6.2.2 and </w:t>
            </w:r>
            <w:proofErr w:type="spellStart"/>
            <w:r w:rsidRPr="00A00BE4">
              <w:rPr>
                <w:rFonts w:asciiTheme="majorBidi" w:hAnsiTheme="majorBidi" w:cstheme="majorBidi"/>
                <w:lang w:val="en-US"/>
              </w:rPr>
              <w:t>6.6.2.2A</w:t>
            </w:r>
            <w:proofErr w:type="spellEnd"/>
            <w:r w:rsidRPr="00A00BE4">
              <w:rPr>
                <w:rFonts w:asciiTheme="majorBidi" w:hAnsiTheme="majorBidi" w:cstheme="majorBidi"/>
                <w:lang w:val="en-US"/>
              </w:rPr>
              <w:t xml:space="preserve"> describe </w:t>
            </w:r>
            <w:proofErr w:type="spellStart"/>
            <w:r w:rsidRPr="00A00BE4">
              <w:rPr>
                <w:rFonts w:asciiTheme="majorBidi" w:hAnsiTheme="majorBidi" w:cstheme="majorBidi"/>
                <w:lang w:val="en-US"/>
              </w:rPr>
              <w:t>UE</w:t>
            </w:r>
            <w:proofErr w:type="spellEnd"/>
            <w:r w:rsidRPr="00A00BE4">
              <w:rPr>
                <w:rFonts w:asciiTheme="majorBidi" w:hAnsiTheme="majorBidi" w:cstheme="majorBidi"/>
                <w:lang w:val="en-US"/>
              </w:rPr>
              <w:t xml:space="preserve"> spectrum emissions masks for different channel bandwidths. In case multiple </w:t>
            </w:r>
            <w:proofErr w:type="spellStart"/>
            <w:r w:rsidRPr="00A00BE4">
              <w:rPr>
                <w:rFonts w:asciiTheme="majorBidi" w:hAnsiTheme="majorBidi" w:cstheme="majorBidi"/>
                <w:lang w:val="en-US"/>
              </w:rPr>
              <w:t>UEs</w:t>
            </w:r>
            <w:proofErr w:type="spellEnd"/>
            <w:r w:rsidRPr="00A00BE4">
              <w:rPr>
                <w:rFonts w:asciiTheme="majorBidi" w:hAnsiTheme="majorBidi" w:cstheme="majorBidi"/>
                <w:lang w:val="en-US"/>
              </w:rPr>
              <w:t xml:space="preserve"> are transmitting simultaneously on the same channel they will share the available radio resource blocks. As the actual transmission bandwidth is thus decreased the unwanted emissions performance might be improved. This may be taken into account during sharing analysis when measurements or detailed models are available.</w:t>
            </w:r>
          </w:p>
          <w:p w:rsidR="008610FD" w:rsidRPr="00A00BE4" w:rsidRDefault="008610FD" w:rsidP="0094041D">
            <w:pPr>
              <w:pStyle w:val="Tablelegend"/>
              <w:rPr>
                <w:rFonts w:asciiTheme="majorBidi" w:hAnsiTheme="majorBidi" w:cstheme="majorBidi"/>
                <w:lang w:val="en-US"/>
              </w:rPr>
            </w:pPr>
            <w:r w:rsidRPr="00A00BE4">
              <w:rPr>
                <w:rFonts w:asciiTheme="majorBidi" w:hAnsiTheme="majorBidi" w:cstheme="majorBidi"/>
                <w:vertAlign w:val="superscript"/>
                <w:lang w:val="en-US"/>
              </w:rPr>
              <w:t>(5)</w:t>
            </w:r>
            <w:r w:rsidRPr="00A00BE4">
              <w:rPr>
                <w:rFonts w:asciiTheme="majorBidi" w:hAnsiTheme="majorBidi" w:cstheme="majorBidi"/>
                <w:lang w:val="en-US"/>
              </w:rPr>
              <w:tab/>
              <w:t xml:space="preserve">See </w:t>
            </w:r>
            <w:proofErr w:type="spellStart"/>
            <w:r w:rsidRPr="00A00BE4">
              <w:rPr>
                <w:rFonts w:asciiTheme="majorBidi" w:hAnsiTheme="majorBidi" w:cstheme="majorBidi"/>
                <w:lang w:val="en-US"/>
              </w:rPr>
              <w:t>3GPP</w:t>
            </w:r>
            <w:proofErr w:type="spellEnd"/>
            <w:r w:rsidRPr="00A00BE4">
              <w:rPr>
                <w:rFonts w:asciiTheme="majorBidi" w:hAnsiTheme="majorBidi" w:cstheme="majorBidi"/>
                <w:lang w:val="en-US"/>
              </w:rPr>
              <w:t xml:space="preserve"> Document </w:t>
            </w:r>
            <w:proofErr w:type="spellStart"/>
            <w:r w:rsidRPr="00A00BE4">
              <w:rPr>
                <w:rFonts w:asciiTheme="majorBidi" w:hAnsiTheme="majorBidi" w:cstheme="majorBidi"/>
                <w:lang w:val="en-US"/>
              </w:rPr>
              <w:t>TS</w:t>
            </w:r>
            <w:proofErr w:type="spellEnd"/>
            <w:r w:rsidRPr="00A00BE4">
              <w:rPr>
                <w:rFonts w:asciiTheme="majorBidi" w:hAnsiTheme="majorBidi" w:cstheme="majorBidi"/>
                <w:lang w:val="en-US"/>
              </w:rPr>
              <w:t xml:space="preserve"> 36.104 </w:t>
            </w:r>
            <w:proofErr w:type="spellStart"/>
            <w:r w:rsidRPr="00A00BE4">
              <w:rPr>
                <w:rFonts w:asciiTheme="majorBidi" w:hAnsiTheme="majorBidi" w:cstheme="majorBidi"/>
                <w:lang w:val="en-US"/>
              </w:rPr>
              <w:t>v.11.2.0</w:t>
            </w:r>
            <w:proofErr w:type="spellEnd"/>
            <w:r w:rsidRPr="00A00BE4">
              <w:rPr>
                <w:rFonts w:asciiTheme="majorBidi" w:hAnsiTheme="majorBidi" w:cstheme="majorBidi"/>
                <w:lang w:val="en-US"/>
              </w:rPr>
              <w:t>, § 6.6.2.</w:t>
            </w:r>
          </w:p>
          <w:p w:rsidR="008610FD" w:rsidRPr="00A00BE4" w:rsidRDefault="008610FD" w:rsidP="0094041D">
            <w:pPr>
              <w:pStyle w:val="Tablelegend"/>
              <w:rPr>
                <w:rFonts w:asciiTheme="majorBidi" w:hAnsiTheme="majorBidi" w:cstheme="majorBidi"/>
                <w:lang w:val="en-US"/>
              </w:rPr>
            </w:pPr>
            <w:r w:rsidRPr="00A00BE4">
              <w:rPr>
                <w:rFonts w:asciiTheme="majorBidi" w:hAnsiTheme="majorBidi" w:cstheme="majorBidi"/>
                <w:vertAlign w:val="superscript"/>
                <w:lang w:val="en-US"/>
              </w:rPr>
              <w:t>(6)</w:t>
            </w:r>
            <w:r w:rsidRPr="00A00BE4">
              <w:rPr>
                <w:rFonts w:asciiTheme="majorBidi" w:hAnsiTheme="majorBidi" w:cstheme="majorBidi"/>
                <w:lang w:val="en-US"/>
              </w:rPr>
              <w:tab/>
              <w:t xml:space="preserve">See </w:t>
            </w:r>
            <w:proofErr w:type="spellStart"/>
            <w:r w:rsidRPr="00A00BE4">
              <w:rPr>
                <w:rFonts w:asciiTheme="majorBidi" w:hAnsiTheme="majorBidi" w:cstheme="majorBidi"/>
                <w:lang w:val="en-US"/>
              </w:rPr>
              <w:t>3GPP</w:t>
            </w:r>
            <w:proofErr w:type="spellEnd"/>
            <w:r w:rsidRPr="00A00BE4">
              <w:rPr>
                <w:rFonts w:asciiTheme="majorBidi" w:hAnsiTheme="majorBidi" w:cstheme="majorBidi"/>
                <w:lang w:val="en-US"/>
              </w:rPr>
              <w:t xml:space="preserve"> Document </w:t>
            </w:r>
            <w:proofErr w:type="spellStart"/>
            <w:r w:rsidRPr="00A00BE4">
              <w:rPr>
                <w:rFonts w:asciiTheme="majorBidi" w:hAnsiTheme="majorBidi" w:cstheme="majorBidi"/>
                <w:lang w:val="en-US"/>
              </w:rPr>
              <w:t>TS</w:t>
            </w:r>
            <w:proofErr w:type="spellEnd"/>
            <w:r w:rsidRPr="00A00BE4">
              <w:rPr>
                <w:rFonts w:asciiTheme="majorBidi" w:hAnsiTheme="majorBidi" w:cstheme="majorBidi"/>
                <w:lang w:val="en-US"/>
              </w:rPr>
              <w:t xml:space="preserve"> 36.101 </w:t>
            </w:r>
            <w:proofErr w:type="spellStart"/>
            <w:r w:rsidRPr="00A00BE4">
              <w:rPr>
                <w:rFonts w:asciiTheme="majorBidi" w:hAnsiTheme="majorBidi" w:cstheme="majorBidi"/>
                <w:lang w:val="en-US"/>
              </w:rPr>
              <w:t>v.11.2.0</w:t>
            </w:r>
            <w:proofErr w:type="spellEnd"/>
            <w:r w:rsidRPr="00A00BE4">
              <w:rPr>
                <w:rFonts w:asciiTheme="majorBidi" w:hAnsiTheme="majorBidi" w:cstheme="majorBidi"/>
                <w:lang w:val="en-US"/>
              </w:rPr>
              <w:t>, § 6.6.2.3.</w:t>
            </w:r>
          </w:p>
          <w:p w:rsidR="008610FD" w:rsidRPr="00A00BE4" w:rsidRDefault="008610FD" w:rsidP="0094041D">
            <w:pPr>
              <w:pStyle w:val="Tablelegend"/>
              <w:rPr>
                <w:rFonts w:asciiTheme="majorBidi" w:hAnsiTheme="majorBidi" w:cstheme="majorBidi"/>
                <w:lang w:val="en-US"/>
              </w:rPr>
            </w:pPr>
            <w:r w:rsidRPr="00A00BE4">
              <w:rPr>
                <w:rFonts w:asciiTheme="majorBidi" w:hAnsiTheme="majorBidi" w:cstheme="majorBidi"/>
                <w:vertAlign w:val="superscript"/>
                <w:lang w:val="en-US"/>
              </w:rPr>
              <w:t>(7)</w:t>
            </w:r>
            <w:r w:rsidRPr="00A00BE4">
              <w:rPr>
                <w:rFonts w:asciiTheme="majorBidi" w:hAnsiTheme="majorBidi" w:cstheme="majorBidi"/>
                <w:lang w:val="en-US"/>
              </w:rPr>
              <w:tab/>
              <w:t xml:space="preserve">See </w:t>
            </w:r>
            <w:proofErr w:type="spellStart"/>
            <w:r w:rsidRPr="00A00BE4">
              <w:rPr>
                <w:rFonts w:asciiTheme="majorBidi" w:hAnsiTheme="majorBidi" w:cstheme="majorBidi"/>
                <w:lang w:val="en-US"/>
              </w:rPr>
              <w:t>3GPP</w:t>
            </w:r>
            <w:proofErr w:type="spellEnd"/>
            <w:r w:rsidRPr="00A00BE4">
              <w:rPr>
                <w:rFonts w:asciiTheme="majorBidi" w:hAnsiTheme="majorBidi" w:cstheme="majorBidi"/>
                <w:lang w:val="en-US"/>
              </w:rPr>
              <w:t xml:space="preserve"> Document </w:t>
            </w:r>
            <w:proofErr w:type="spellStart"/>
            <w:r w:rsidRPr="00A00BE4">
              <w:rPr>
                <w:rFonts w:asciiTheme="majorBidi" w:hAnsiTheme="majorBidi" w:cstheme="majorBidi"/>
                <w:lang w:val="en-US"/>
              </w:rPr>
              <w:t>TS</w:t>
            </w:r>
            <w:proofErr w:type="spellEnd"/>
            <w:r w:rsidRPr="00A00BE4">
              <w:rPr>
                <w:rFonts w:asciiTheme="majorBidi" w:hAnsiTheme="majorBidi" w:cstheme="majorBidi"/>
                <w:lang w:val="en-US"/>
              </w:rPr>
              <w:t xml:space="preserve"> 36.104 </w:t>
            </w:r>
            <w:proofErr w:type="spellStart"/>
            <w:r w:rsidRPr="00A00BE4">
              <w:rPr>
                <w:rFonts w:asciiTheme="majorBidi" w:hAnsiTheme="majorBidi" w:cstheme="majorBidi"/>
                <w:lang w:val="en-US"/>
              </w:rPr>
              <w:t>v.11.2.0</w:t>
            </w:r>
            <w:proofErr w:type="spellEnd"/>
            <w:r w:rsidRPr="00A00BE4">
              <w:rPr>
                <w:rFonts w:asciiTheme="majorBidi" w:hAnsiTheme="majorBidi" w:cstheme="majorBidi"/>
                <w:lang w:val="en-US"/>
              </w:rPr>
              <w:t>, § 6.2.</w:t>
            </w:r>
          </w:p>
          <w:p w:rsidR="008610FD" w:rsidRPr="00A00BE4" w:rsidRDefault="008610FD" w:rsidP="0094041D">
            <w:pPr>
              <w:pStyle w:val="Tablelegend"/>
              <w:rPr>
                <w:rFonts w:asciiTheme="majorBidi" w:hAnsiTheme="majorBidi" w:cstheme="majorBidi"/>
                <w:lang w:val="en-US"/>
              </w:rPr>
            </w:pPr>
            <w:r w:rsidRPr="00A00BE4">
              <w:rPr>
                <w:rFonts w:asciiTheme="majorBidi" w:hAnsiTheme="majorBidi" w:cstheme="majorBidi"/>
                <w:vertAlign w:val="superscript"/>
                <w:lang w:val="en-US"/>
              </w:rPr>
              <w:t>(8)</w:t>
            </w:r>
            <w:r w:rsidRPr="00A00BE4">
              <w:rPr>
                <w:rFonts w:asciiTheme="majorBidi" w:hAnsiTheme="majorBidi" w:cstheme="majorBidi"/>
                <w:lang w:val="en-US"/>
              </w:rPr>
              <w:tab/>
              <w:t xml:space="preserve">See </w:t>
            </w:r>
            <w:proofErr w:type="spellStart"/>
            <w:r w:rsidRPr="00A00BE4">
              <w:rPr>
                <w:rFonts w:asciiTheme="majorBidi" w:hAnsiTheme="majorBidi" w:cstheme="majorBidi"/>
                <w:lang w:val="en-US"/>
              </w:rPr>
              <w:t>3GPP</w:t>
            </w:r>
            <w:proofErr w:type="spellEnd"/>
            <w:r w:rsidRPr="00A00BE4">
              <w:rPr>
                <w:rFonts w:asciiTheme="majorBidi" w:hAnsiTheme="majorBidi" w:cstheme="majorBidi"/>
                <w:lang w:val="en-US"/>
              </w:rPr>
              <w:t xml:space="preserve"> Document </w:t>
            </w:r>
            <w:proofErr w:type="spellStart"/>
            <w:r w:rsidRPr="00A00BE4">
              <w:rPr>
                <w:rFonts w:asciiTheme="majorBidi" w:hAnsiTheme="majorBidi" w:cstheme="majorBidi"/>
                <w:lang w:val="en-US"/>
              </w:rPr>
              <w:t>TS</w:t>
            </w:r>
            <w:proofErr w:type="spellEnd"/>
            <w:r w:rsidRPr="00A00BE4">
              <w:rPr>
                <w:rFonts w:asciiTheme="majorBidi" w:hAnsiTheme="majorBidi" w:cstheme="majorBidi"/>
                <w:lang w:val="en-US"/>
              </w:rPr>
              <w:t xml:space="preserve"> 36.101 </w:t>
            </w:r>
            <w:proofErr w:type="spellStart"/>
            <w:r w:rsidRPr="00A00BE4">
              <w:rPr>
                <w:rFonts w:asciiTheme="majorBidi" w:hAnsiTheme="majorBidi" w:cstheme="majorBidi"/>
                <w:lang w:val="en-US"/>
              </w:rPr>
              <w:t>v.11.2.0</w:t>
            </w:r>
            <w:proofErr w:type="spellEnd"/>
            <w:r w:rsidRPr="00A00BE4">
              <w:rPr>
                <w:rFonts w:asciiTheme="majorBidi" w:hAnsiTheme="majorBidi" w:cstheme="majorBidi"/>
                <w:lang w:val="en-US"/>
              </w:rPr>
              <w:t>, § 6.2.</w:t>
            </w:r>
          </w:p>
          <w:p w:rsidR="008610FD" w:rsidRPr="00A00BE4" w:rsidRDefault="008610FD" w:rsidP="0094041D">
            <w:pPr>
              <w:pStyle w:val="Tablelegend"/>
              <w:rPr>
                <w:rFonts w:asciiTheme="majorBidi" w:hAnsiTheme="majorBidi" w:cstheme="majorBidi"/>
                <w:lang w:val="en-US"/>
              </w:rPr>
            </w:pPr>
            <w:r w:rsidRPr="00A00BE4">
              <w:rPr>
                <w:rFonts w:asciiTheme="majorBidi" w:hAnsiTheme="majorBidi" w:cstheme="majorBidi"/>
                <w:vertAlign w:val="superscript"/>
                <w:lang w:val="en-US"/>
              </w:rPr>
              <w:t>(9)</w:t>
            </w:r>
            <w:r w:rsidRPr="00A00BE4">
              <w:rPr>
                <w:rFonts w:asciiTheme="majorBidi" w:hAnsiTheme="majorBidi" w:cstheme="majorBidi"/>
                <w:lang w:val="en-US"/>
              </w:rPr>
              <w:tab/>
              <w:t xml:space="preserve">See </w:t>
            </w:r>
            <w:proofErr w:type="spellStart"/>
            <w:r w:rsidRPr="00A00BE4">
              <w:rPr>
                <w:rFonts w:asciiTheme="majorBidi" w:hAnsiTheme="majorBidi" w:cstheme="majorBidi"/>
                <w:lang w:val="en-US"/>
              </w:rPr>
              <w:t>3GPP</w:t>
            </w:r>
            <w:proofErr w:type="spellEnd"/>
            <w:r w:rsidRPr="00A00BE4">
              <w:rPr>
                <w:rFonts w:asciiTheme="majorBidi" w:hAnsiTheme="majorBidi" w:cstheme="majorBidi"/>
                <w:lang w:val="en-US"/>
              </w:rPr>
              <w:t xml:space="preserve"> Document </w:t>
            </w:r>
            <w:proofErr w:type="spellStart"/>
            <w:r w:rsidRPr="00A00BE4">
              <w:rPr>
                <w:rFonts w:asciiTheme="majorBidi" w:hAnsiTheme="majorBidi" w:cstheme="majorBidi"/>
                <w:lang w:val="en-US"/>
              </w:rPr>
              <w:t>TS</w:t>
            </w:r>
            <w:proofErr w:type="spellEnd"/>
            <w:r w:rsidRPr="00A00BE4">
              <w:rPr>
                <w:rFonts w:asciiTheme="majorBidi" w:hAnsiTheme="majorBidi" w:cstheme="majorBidi"/>
                <w:lang w:val="en-US"/>
              </w:rPr>
              <w:t xml:space="preserve"> 36.104 </w:t>
            </w:r>
            <w:proofErr w:type="spellStart"/>
            <w:r w:rsidRPr="00A00BE4">
              <w:rPr>
                <w:rFonts w:asciiTheme="majorBidi" w:hAnsiTheme="majorBidi" w:cstheme="majorBidi"/>
                <w:lang w:val="en-US"/>
              </w:rPr>
              <w:t>v.11.2.0</w:t>
            </w:r>
            <w:proofErr w:type="spellEnd"/>
            <w:r w:rsidRPr="00A00BE4">
              <w:rPr>
                <w:rFonts w:asciiTheme="majorBidi" w:hAnsiTheme="majorBidi" w:cstheme="majorBidi"/>
                <w:lang w:val="en-US"/>
              </w:rPr>
              <w:t>, § 7.2.</w:t>
            </w:r>
          </w:p>
          <w:p w:rsidR="008610FD" w:rsidRPr="00A00BE4" w:rsidRDefault="008610FD" w:rsidP="0094041D">
            <w:pPr>
              <w:pStyle w:val="Tablelegend"/>
              <w:rPr>
                <w:rFonts w:asciiTheme="majorBidi" w:hAnsiTheme="majorBidi" w:cstheme="majorBidi"/>
                <w:lang w:val="en-US"/>
              </w:rPr>
            </w:pPr>
            <w:r w:rsidRPr="00A00BE4">
              <w:rPr>
                <w:rFonts w:asciiTheme="majorBidi" w:hAnsiTheme="majorBidi" w:cstheme="majorBidi"/>
                <w:vertAlign w:val="superscript"/>
                <w:lang w:val="en-US"/>
              </w:rPr>
              <w:t>(10)</w:t>
            </w:r>
            <w:r w:rsidRPr="00A00BE4">
              <w:rPr>
                <w:rFonts w:asciiTheme="majorBidi" w:hAnsiTheme="majorBidi" w:cstheme="majorBidi"/>
                <w:lang w:val="en-US"/>
              </w:rPr>
              <w:tab/>
              <w:t xml:space="preserve">See </w:t>
            </w:r>
            <w:proofErr w:type="spellStart"/>
            <w:r w:rsidRPr="00A00BE4">
              <w:rPr>
                <w:rFonts w:asciiTheme="majorBidi" w:hAnsiTheme="majorBidi" w:cstheme="majorBidi"/>
                <w:lang w:val="en-US"/>
              </w:rPr>
              <w:t>3GPP</w:t>
            </w:r>
            <w:proofErr w:type="spellEnd"/>
            <w:r w:rsidRPr="00A00BE4">
              <w:rPr>
                <w:rFonts w:asciiTheme="majorBidi" w:hAnsiTheme="majorBidi" w:cstheme="majorBidi"/>
                <w:lang w:val="en-US"/>
              </w:rPr>
              <w:t xml:space="preserve"> Document </w:t>
            </w:r>
            <w:proofErr w:type="spellStart"/>
            <w:r w:rsidRPr="00A00BE4">
              <w:rPr>
                <w:rFonts w:asciiTheme="majorBidi" w:hAnsiTheme="majorBidi" w:cstheme="majorBidi"/>
                <w:lang w:val="en-US"/>
              </w:rPr>
              <w:t>TS</w:t>
            </w:r>
            <w:proofErr w:type="spellEnd"/>
            <w:r w:rsidRPr="00A00BE4">
              <w:rPr>
                <w:rFonts w:asciiTheme="majorBidi" w:hAnsiTheme="majorBidi" w:cstheme="majorBidi"/>
                <w:lang w:val="en-US"/>
              </w:rPr>
              <w:t xml:space="preserve"> 36.101 </w:t>
            </w:r>
            <w:proofErr w:type="spellStart"/>
            <w:r w:rsidRPr="00A00BE4">
              <w:rPr>
                <w:rFonts w:asciiTheme="majorBidi" w:hAnsiTheme="majorBidi" w:cstheme="majorBidi"/>
                <w:lang w:val="en-US"/>
              </w:rPr>
              <w:t>v.11.2.0</w:t>
            </w:r>
            <w:proofErr w:type="spellEnd"/>
            <w:r w:rsidRPr="00A00BE4">
              <w:rPr>
                <w:rFonts w:asciiTheme="majorBidi" w:hAnsiTheme="majorBidi" w:cstheme="majorBidi"/>
                <w:lang w:val="en-US"/>
              </w:rPr>
              <w:t>, § 7.3.</w:t>
            </w:r>
          </w:p>
          <w:p w:rsidR="008610FD" w:rsidRPr="00A00BE4" w:rsidRDefault="008610FD" w:rsidP="0094041D">
            <w:pPr>
              <w:pStyle w:val="Tablelegend"/>
              <w:rPr>
                <w:rFonts w:asciiTheme="majorBidi" w:hAnsiTheme="majorBidi" w:cstheme="majorBidi"/>
                <w:lang w:val="en-US"/>
              </w:rPr>
            </w:pPr>
            <w:r w:rsidRPr="00A00BE4">
              <w:rPr>
                <w:rFonts w:asciiTheme="majorBidi" w:hAnsiTheme="majorBidi" w:cstheme="majorBidi"/>
                <w:vertAlign w:val="superscript"/>
                <w:lang w:val="en-US"/>
              </w:rPr>
              <w:t>(11)</w:t>
            </w:r>
            <w:r w:rsidRPr="00A00BE4">
              <w:rPr>
                <w:rFonts w:asciiTheme="majorBidi" w:hAnsiTheme="majorBidi" w:cstheme="majorBidi"/>
                <w:lang w:val="en-US"/>
              </w:rPr>
              <w:tab/>
              <w:t xml:space="preserve">See </w:t>
            </w:r>
            <w:proofErr w:type="spellStart"/>
            <w:r w:rsidRPr="00A00BE4">
              <w:rPr>
                <w:rFonts w:asciiTheme="majorBidi" w:hAnsiTheme="majorBidi" w:cstheme="majorBidi"/>
                <w:lang w:val="en-US"/>
              </w:rPr>
              <w:t>3GPP</w:t>
            </w:r>
            <w:proofErr w:type="spellEnd"/>
            <w:r w:rsidRPr="00A00BE4">
              <w:rPr>
                <w:rFonts w:asciiTheme="majorBidi" w:hAnsiTheme="majorBidi" w:cstheme="majorBidi"/>
                <w:lang w:val="en-US"/>
              </w:rPr>
              <w:t xml:space="preserve"> Document </w:t>
            </w:r>
            <w:proofErr w:type="spellStart"/>
            <w:r w:rsidRPr="00A00BE4">
              <w:rPr>
                <w:rFonts w:asciiTheme="majorBidi" w:hAnsiTheme="majorBidi" w:cstheme="majorBidi"/>
                <w:lang w:val="en-US"/>
              </w:rPr>
              <w:t>TS</w:t>
            </w:r>
            <w:proofErr w:type="spellEnd"/>
            <w:r w:rsidRPr="00A00BE4">
              <w:rPr>
                <w:rFonts w:asciiTheme="majorBidi" w:hAnsiTheme="majorBidi" w:cstheme="majorBidi"/>
                <w:lang w:val="en-US"/>
              </w:rPr>
              <w:t xml:space="preserve"> 36.104 </w:t>
            </w:r>
            <w:proofErr w:type="spellStart"/>
            <w:r w:rsidRPr="00A00BE4">
              <w:rPr>
                <w:rFonts w:asciiTheme="majorBidi" w:hAnsiTheme="majorBidi" w:cstheme="majorBidi"/>
                <w:lang w:val="en-US"/>
              </w:rPr>
              <w:t>v.11.2.0</w:t>
            </w:r>
            <w:proofErr w:type="spellEnd"/>
            <w:r w:rsidRPr="00A00BE4">
              <w:rPr>
                <w:rFonts w:asciiTheme="majorBidi" w:hAnsiTheme="majorBidi" w:cstheme="majorBidi"/>
                <w:lang w:val="en-US"/>
              </w:rPr>
              <w:t>, § 7.6.</w:t>
            </w:r>
          </w:p>
          <w:p w:rsidR="008610FD" w:rsidRPr="00A00BE4" w:rsidRDefault="008610FD" w:rsidP="0094041D">
            <w:pPr>
              <w:pStyle w:val="Tablelegend"/>
              <w:rPr>
                <w:rFonts w:asciiTheme="majorBidi" w:hAnsiTheme="majorBidi" w:cstheme="majorBidi"/>
                <w:lang w:val="en-US"/>
              </w:rPr>
            </w:pPr>
            <w:r w:rsidRPr="00A00BE4">
              <w:rPr>
                <w:rFonts w:asciiTheme="majorBidi" w:hAnsiTheme="majorBidi" w:cstheme="majorBidi"/>
                <w:vertAlign w:val="superscript"/>
                <w:lang w:val="en-US"/>
              </w:rPr>
              <w:t>(12)</w:t>
            </w:r>
            <w:r w:rsidRPr="00A00BE4">
              <w:rPr>
                <w:rFonts w:asciiTheme="majorBidi" w:hAnsiTheme="majorBidi" w:cstheme="majorBidi"/>
                <w:lang w:val="en-US"/>
              </w:rPr>
              <w:tab/>
              <w:t xml:space="preserve">See </w:t>
            </w:r>
            <w:proofErr w:type="spellStart"/>
            <w:r w:rsidRPr="00A00BE4">
              <w:rPr>
                <w:rFonts w:asciiTheme="majorBidi" w:hAnsiTheme="majorBidi" w:cstheme="majorBidi"/>
                <w:lang w:val="en-US"/>
              </w:rPr>
              <w:t>3GPP</w:t>
            </w:r>
            <w:proofErr w:type="spellEnd"/>
            <w:r w:rsidRPr="00A00BE4">
              <w:rPr>
                <w:rFonts w:asciiTheme="majorBidi" w:hAnsiTheme="majorBidi" w:cstheme="majorBidi"/>
                <w:lang w:val="en-US"/>
              </w:rPr>
              <w:t xml:space="preserve"> Document </w:t>
            </w:r>
            <w:proofErr w:type="spellStart"/>
            <w:r w:rsidRPr="00A00BE4">
              <w:rPr>
                <w:rFonts w:asciiTheme="majorBidi" w:hAnsiTheme="majorBidi" w:cstheme="majorBidi"/>
                <w:lang w:val="en-US"/>
              </w:rPr>
              <w:t>TS</w:t>
            </w:r>
            <w:proofErr w:type="spellEnd"/>
            <w:r w:rsidRPr="00A00BE4">
              <w:rPr>
                <w:rFonts w:asciiTheme="majorBidi" w:hAnsiTheme="majorBidi" w:cstheme="majorBidi"/>
                <w:lang w:val="en-US"/>
              </w:rPr>
              <w:t xml:space="preserve"> 36.101 </w:t>
            </w:r>
            <w:proofErr w:type="spellStart"/>
            <w:r w:rsidRPr="00A00BE4">
              <w:rPr>
                <w:rFonts w:asciiTheme="majorBidi" w:hAnsiTheme="majorBidi" w:cstheme="majorBidi"/>
                <w:lang w:val="en-US"/>
              </w:rPr>
              <w:t>v.11.2.0</w:t>
            </w:r>
            <w:proofErr w:type="spellEnd"/>
            <w:r w:rsidRPr="00A00BE4">
              <w:rPr>
                <w:rFonts w:asciiTheme="majorBidi" w:hAnsiTheme="majorBidi" w:cstheme="majorBidi"/>
                <w:lang w:val="en-US"/>
              </w:rPr>
              <w:t>, § 7.6 and § 7.7.</w:t>
            </w:r>
          </w:p>
          <w:p w:rsidR="008610FD" w:rsidRPr="00A00BE4" w:rsidRDefault="008610FD" w:rsidP="0094041D">
            <w:pPr>
              <w:pStyle w:val="Tablelegend"/>
              <w:rPr>
                <w:rFonts w:asciiTheme="majorBidi" w:hAnsiTheme="majorBidi" w:cstheme="majorBidi"/>
                <w:lang w:val="en-US"/>
              </w:rPr>
            </w:pPr>
            <w:r w:rsidRPr="00A00BE4">
              <w:rPr>
                <w:rFonts w:asciiTheme="majorBidi" w:hAnsiTheme="majorBidi" w:cstheme="majorBidi"/>
                <w:vertAlign w:val="superscript"/>
                <w:lang w:val="en-US"/>
              </w:rPr>
              <w:t>(13)</w:t>
            </w:r>
            <w:r w:rsidRPr="00A00BE4">
              <w:rPr>
                <w:rFonts w:asciiTheme="majorBidi" w:hAnsiTheme="majorBidi" w:cstheme="majorBidi"/>
                <w:lang w:val="en-US"/>
              </w:rPr>
              <w:tab/>
              <w:t xml:space="preserve">See </w:t>
            </w:r>
            <w:proofErr w:type="spellStart"/>
            <w:r w:rsidRPr="00A00BE4">
              <w:rPr>
                <w:rFonts w:asciiTheme="majorBidi" w:hAnsiTheme="majorBidi" w:cstheme="majorBidi"/>
                <w:lang w:val="en-US"/>
              </w:rPr>
              <w:t>3GPP</w:t>
            </w:r>
            <w:proofErr w:type="spellEnd"/>
            <w:r w:rsidRPr="00A00BE4">
              <w:rPr>
                <w:rFonts w:asciiTheme="majorBidi" w:hAnsiTheme="majorBidi" w:cstheme="majorBidi"/>
                <w:lang w:val="en-US"/>
              </w:rPr>
              <w:t xml:space="preserve"> Document </w:t>
            </w:r>
            <w:proofErr w:type="spellStart"/>
            <w:r w:rsidRPr="00A00BE4">
              <w:rPr>
                <w:rFonts w:asciiTheme="majorBidi" w:hAnsiTheme="majorBidi" w:cstheme="majorBidi"/>
                <w:lang w:val="en-US"/>
              </w:rPr>
              <w:t>TS</w:t>
            </w:r>
            <w:proofErr w:type="spellEnd"/>
            <w:r w:rsidRPr="00A00BE4">
              <w:rPr>
                <w:rFonts w:asciiTheme="majorBidi" w:hAnsiTheme="majorBidi" w:cstheme="majorBidi"/>
                <w:lang w:val="en-US"/>
              </w:rPr>
              <w:t xml:space="preserve"> 36.104 </w:t>
            </w:r>
            <w:proofErr w:type="spellStart"/>
            <w:r w:rsidRPr="00A00BE4">
              <w:rPr>
                <w:rFonts w:asciiTheme="majorBidi" w:hAnsiTheme="majorBidi" w:cstheme="majorBidi"/>
                <w:lang w:val="en-US"/>
              </w:rPr>
              <w:t>v.11.2.0</w:t>
            </w:r>
            <w:proofErr w:type="spellEnd"/>
            <w:r w:rsidRPr="00A00BE4">
              <w:rPr>
                <w:rFonts w:asciiTheme="majorBidi" w:hAnsiTheme="majorBidi" w:cstheme="majorBidi"/>
                <w:lang w:val="en-US"/>
              </w:rPr>
              <w:t>, § 7.5.</w:t>
            </w:r>
          </w:p>
          <w:p w:rsidR="008610FD" w:rsidRPr="00A00BE4" w:rsidRDefault="008610FD" w:rsidP="0094041D">
            <w:pPr>
              <w:pStyle w:val="Tablelegend"/>
              <w:rPr>
                <w:rFonts w:asciiTheme="majorBidi" w:hAnsiTheme="majorBidi" w:cstheme="majorBidi"/>
                <w:lang w:val="en-US"/>
              </w:rPr>
            </w:pPr>
            <w:r w:rsidRPr="00A00BE4">
              <w:rPr>
                <w:rFonts w:asciiTheme="majorBidi" w:hAnsiTheme="majorBidi" w:cstheme="majorBidi"/>
                <w:vertAlign w:val="superscript"/>
                <w:lang w:val="en-US"/>
              </w:rPr>
              <w:lastRenderedPageBreak/>
              <w:t>(14)</w:t>
            </w:r>
            <w:r w:rsidRPr="00A00BE4">
              <w:rPr>
                <w:rFonts w:asciiTheme="majorBidi" w:hAnsiTheme="majorBidi" w:cstheme="majorBidi"/>
                <w:lang w:val="en-US"/>
              </w:rPr>
              <w:tab/>
              <w:t xml:space="preserve">See </w:t>
            </w:r>
            <w:proofErr w:type="spellStart"/>
            <w:r w:rsidRPr="00A00BE4">
              <w:rPr>
                <w:rFonts w:asciiTheme="majorBidi" w:hAnsiTheme="majorBidi" w:cstheme="majorBidi"/>
                <w:lang w:val="en-US"/>
              </w:rPr>
              <w:t>3GPP</w:t>
            </w:r>
            <w:proofErr w:type="spellEnd"/>
            <w:r w:rsidRPr="00A00BE4">
              <w:rPr>
                <w:rFonts w:asciiTheme="majorBidi" w:hAnsiTheme="majorBidi" w:cstheme="majorBidi"/>
                <w:lang w:val="en-US"/>
              </w:rPr>
              <w:t xml:space="preserve"> Document </w:t>
            </w:r>
            <w:proofErr w:type="spellStart"/>
            <w:r w:rsidRPr="00A00BE4">
              <w:rPr>
                <w:rFonts w:asciiTheme="majorBidi" w:hAnsiTheme="majorBidi" w:cstheme="majorBidi"/>
                <w:lang w:val="en-US"/>
              </w:rPr>
              <w:t>TS</w:t>
            </w:r>
            <w:proofErr w:type="spellEnd"/>
            <w:r w:rsidRPr="00A00BE4">
              <w:rPr>
                <w:rFonts w:asciiTheme="majorBidi" w:hAnsiTheme="majorBidi" w:cstheme="majorBidi"/>
                <w:lang w:val="en-US"/>
              </w:rPr>
              <w:t xml:space="preserve"> 36.101 </w:t>
            </w:r>
            <w:proofErr w:type="spellStart"/>
            <w:r w:rsidRPr="00A00BE4">
              <w:rPr>
                <w:rFonts w:asciiTheme="majorBidi" w:hAnsiTheme="majorBidi" w:cstheme="majorBidi"/>
                <w:lang w:val="en-US"/>
              </w:rPr>
              <w:t>v.11.2.0</w:t>
            </w:r>
            <w:proofErr w:type="spellEnd"/>
            <w:r w:rsidRPr="00A00BE4">
              <w:rPr>
                <w:rFonts w:asciiTheme="majorBidi" w:hAnsiTheme="majorBidi" w:cstheme="majorBidi"/>
                <w:lang w:val="en-US"/>
              </w:rPr>
              <w:t>, § 7.5.</w:t>
            </w:r>
          </w:p>
          <w:p w:rsidR="008610FD" w:rsidRPr="00A00BE4" w:rsidRDefault="008610FD" w:rsidP="0094041D">
            <w:pPr>
              <w:pStyle w:val="Tablelegend"/>
              <w:rPr>
                <w:rFonts w:asciiTheme="majorBidi" w:hAnsiTheme="majorBidi" w:cstheme="majorBidi"/>
                <w:lang w:val="en-US"/>
              </w:rPr>
            </w:pPr>
            <w:r w:rsidRPr="00A00BE4">
              <w:rPr>
                <w:rFonts w:asciiTheme="majorBidi" w:hAnsiTheme="majorBidi" w:cstheme="majorBidi"/>
                <w:vertAlign w:val="superscript"/>
                <w:lang w:val="en-US"/>
              </w:rPr>
              <w:t>(15)</w:t>
            </w:r>
            <w:r w:rsidRPr="00A00BE4">
              <w:rPr>
                <w:rFonts w:asciiTheme="majorBidi" w:hAnsiTheme="majorBidi" w:cstheme="majorBidi"/>
                <w:lang w:val="en-US"/>
              </w:rPr>
              <w:tab/>
              <w:t xml:space="preserve">See </w:t>
            </w:r>
            <w:proofErr w:type="spellStart"/>
            <w:r w:rsidRPr="00A00BE4">
              <w:rPr>
                <w:rFonts w:asciiTheme="majorBidi" w:hAnsiTheme="majorBidi" w:cstheme="majorBidi"/>
                <w:lang w:val="en-US"/>
              </w:rPr>
              <w:t>3GPP</w:t>
            </w:r>
            <w:proofErr w:type="spellEnd"/>
            <w:r w:rsidRPr="00A00BE4">
              <w:rPr>
                <w:rFonts w:asciiTheme="majorBidi" w:hAnsiTheme="majorBidi" w:cstheme="majorBidi"/>
                <w:lang w:val="en-US"/>
              </w:rPr>
              <w:t xml:space="preserve"> Document </w:t>
            </w:r>
            <w:proofErr w:type="spellStart"/>
            <w:r w:rsidRPr="00A00BE4">
              <w:rPr>
                <w:rFonts w:asciiTheme="majorBidi" w:hAnsiTheme="majorBidi" w:cstheme="majorBidi"/>
                <w:lang w:val="en-US"/>
              </w:rPr>
              <w:t>TS</w:t>
            </w:r>
            <w:proofErr w:type="spellEnd"/>
            <w:r w:rsidRPr="00A00BE4">
              <w:rPr>
                <w:rFonts w:asciiTheme="majorBidi" w:hAnsiTheme="majorBidi" w:cstheme="majorBidi"/>
                <w:lang w:val="en-US"/>
              </w:rPr>
              <w:t xml:space="preserve"> 36.104 </w:t>
            </w:r>
            <w:proofErr w:type="spellStart"/>
            <w:r w:rsidRPr="00A00BE4">
              <w:rPr>
                <w:rFonts w:asciiTheme="majorBidi" w:hAnsiTheme="majorBidi" w:cstheme="majorBidi"/>
                <w:lang w:val="en-US"/>
              </w:rPr>
              <w:t>v.11.2.0</w:t>
            </w:r>
            <w:proofErr w:type="spellEnd"/>
            <w:r w:rsidRPr="00A00BE4">
              <w:rPr>
                <w:rFonts w:asciiTheme="majorBidi" w:hAnsiTheme="majorBidi" w:cstheme="majorBidi"/>
                <w:lang w:val="en-US"/>
              </w:rPr>
              <w:t>, § 6.6.4.</w:t>
            </w:r>
          </w:p>
          <w:p w:rsidR="008610FD" w:rsidRPr="00A00BE4" w:rsidRDefault="008610FD" w:rsidP="0094041D">
            <w:pPr>
              <w:pStyle w:val="Tablelegend"/>
              <w:rPr>
                <w:rFonts w:asciiTheme="majorBidi" w:hAnsiTheme="majorBidi" w:cstheme="majorBidi"/>
                <w:lang w:val="en-US"/>
              </w:rPr>
            </w:pPr>
            <w:r w:rsidRPr="00A00BE4">
              <w:rPr>
                <w:rFonts w:asciiTheme="majorBidi" w:hAnsiTheme="majorBidi" w:cstheme="majorBidi"/>
                <w:vertAlign w:val="superscript"/>
                <w:lang w:val="en-US"/>
              </w:rPr>
              <w:t>(16)</w:t>
            </w:r>
            <w:r w:rsidRPr="00A00BE4">
              <w:rPr>
                <w:rFonts w:asciiTheme="majorBidi" w:hAnsiTheme="majorBidi" w:cstheme="majorBidi"/>
                <w:lang w:val="en-US"/>
              </w:rPr>
              <w:tab/>
              <w:t xml:space="preserve">See </w:t>
            </w:r>
            <w:proofErr w:type="spellStart"/>
            <w:r w:rsidRPr="00A00BE4">
              <w:rPr>
                <w:rFonts w:asciiTheme="majorBidi" w:hAnsiTheme="majorBidi" w:cstheme="majorBidi"/>
                <w:lang w:val="en-US"/>
              </w:rPr>
              <w:t>3GPP</w:t>
            </w:r>
            <w:proofErr w:type="spellEnd"/>
            <w:r w:rsidRPr="00A00BE4">
              <w:rPr>
                <w:rFonts w:asciiTheme="majorBidi" w:hAnsiTheme="majorBidi" w:cstheme="majorBidi"/>
                <w:lang w:val="en-US"/>
              </w:rPr>
              <w:t xml:space="preserve"> Document </w:t>
            </w:r>
            <w:proofErr w:type="spellStart"/>
            <w:r w:rsidRPr="00A00BE4">
              <w:rPr>
                <w:rFonts w:asciiTheme="majorBidi" w:hAnsiTheme="majorBidi" w:cstheme="majorBidi"/>
                <w:lang w:val="en-US"/>
              </w:rPr>
              <w:t>TS</w:t>
            </w:r>
            <w:proofErr w:type="spellEnd"/>
            <w:r w:rsidRPr="00A00BE4">
              <w:rPr>
                <w:rFonts w:asciiTheme="majorBidi" w:hAnsiTheme="majorBidi" w:cstheme="majorBidi"/>
                <w:lang w:val="en-US"/>
              </w:rPr>
              <w:t xml:space="preserve"> 36.101 </w:t>
            </w:r>
            <w:proofErr w:type="spellStart"/>
            <w:r w:rsidRPr="00A00BE4">
              <w:rPr>
                <w:rFonts w:asciiTheme="majorBidi" w:hAnsiTheme="majorBidi" w:cstheme="majorBidi"/>
                <w:lang w:val="en-US"/>
              </w:rPr>
              <w:t>v.11.2.0</w:t>
            </w:r>
            <w:proofErr w:type="spellEnd"/>
            <w:r w:rsidRPr="00A00BE4">
              <w:rPr>
                <w:rFonts w:asciiTheme="majorBidi" w:hAnsiTheme="majorBidi" w:cstheme="majorBidi"/>
                <w:lang w:val="en-US"/>
              </w:rPr>
              <w:t>, § 6.6.3.</w:t>
            </w:r>
          </w:p>
          <w:p w:rsidR="008610FD" w:rsidRPr="00A00BE4" w:rsidRDefault="008610FD" w:rsidP="0094041D">
            <w:pPr>
              <w:pStyle w:val="Tablelegend"/>
              <w:rPr>
                <w:rFonts w:asciiTheme="majorBidi" w:hAnsiTheme="majorBidi" w:cstheme="majorBidi"/>
                <w:lang w:val="en-US"/>
              </w:rPr>
            </w:pPr>
            <w:r w:rsidRPr="00A00BE4">
              <w:rPr>
                <w:rFonts w:asciiTheme="majorBidi" w:hAnsiTheme="majorBidi" w:cstheme="majorBidi"/>
                <w:vertAlign w:val="superscript"/>
                <w:lang w:val="en-US"/>
              </w:rPr>
              <w:t>(17)</w:t>
            </w:r>
            <w:r w:rsidRPr="00A00BE4">
              <w:rPr>
                <w:rFonts w:asciiTheme="majorBidi" w:hAnsiTheme="majorBidi" w:cstheme="majorBidi"/>
                <w:lang w:val="en-US"/>
              </w:rPr>
              <w:tab/>
            </w:r>
            <w:r w:rsidRPr="00A00BE4">
              <w:rPr>
                <w:rFonts w:asciiTheme="majorBidi" w:hAnsiTheme="majorBidi" w:cstheme="majorBidi"/>
                <w:szCs w:val="24"/>
                <w:lang w:val="en-US"/>
              </w:rPr>
              <w:t xml:space="preserve">These unwanted emission limits are the upper limits from </w:t>
            </w:r>
            <w:proofErr w:type="spellStart"/>
            <w:r w:rsidRPr="00A00BE4">
              <w:rPr>
                <w:rFonts w:asciiTheme="majorBidi" w:hAnsiTheme="majorBidi" w:cstheme="majorBidi"/>
                <w:szCs w:val="24"/>
                <w:lang w:val="en-US"/>
              </w:rPr>
              <w:t>SDO</w:t>
            </w:r>
            <w:proofErr w:type="spellEnd"/>
            <w:r w:rsidRPr="00A00BE4">
              <w:rPr>
                <w:rFonts w:asciiTheme="majorBidi" w:hAnsiTheme="majorBidi" w:cstheme="majorBidi"/>
                <w:szCs w:val="24"/>
                <w:lang w:val="en-US"/>
              </w:rPr>
              <w:t xml:space="preserve"> specifications for laboratory testing with maximum transmitting power. It is assumed that when the in-band transmitting power is reduced by </w:t>
            </w:r>
            <w:r w:rsidRPr="00F44670">
              <w:rPr>
                <w:rFonts w:asciiTheme="majorBidi" w:hAnsiTheme="majorBidi" w:cstheme="majorBidi"/>
                <w:i/>
                <w:iCs/>
                <w:szCs w:val="24"/>
                <w:lang w:val="en-US"/>
              </w:rPr>
              <w:t>x</w:t>
            </w:r>
            <w:r w:rsidRPr="00A00BE4">
              <w:rPr>
                <w:rFonts w:asciiTheme="majorBidi" w:hAnsiTheme="majorBidi" w:cstheme="majorBidi"/>
                <w:szCs w:val="24"/>
                <w:lang w:val="en-US"/>
              </w:rPr>
              <w:t xml:space="preserve"> dB through power control, the unwanted emission levels would be reduced by </w:t>
            </w:r>
            <w:r w:rsidRPr="00F44670">
              <w:rPr>
                <w:rFonts w:asciiTheme="majorBidi" w:hAnsiTheme="majorBidi" w:cstheme="majorBidi"/>
                <w:i/>
                <w:iCs/>
                <w:szCs w:val="24"/>
                <w:lang w:val="en-US"/>
              </w:rPr>
              <w:t>x</w:t>
            </w:r>
            <w:r w:rsidRPr="00A00BE4">
              <w:rPr>
                <w:rFonts w:asciiTheme="majorBidi" w:hAnsiTheme="majorBidi" w:cstheme="majorBidi"/>
                <w:szCs w:val="24"/>
                <w:lang w:val="en-US"/>
              </w:rPr>
              <w:t xml:space="preserve"> dB in consequence in the coexistence simulations</w:t>
            </w:r>
            <w:r w:rsidRPr="00A00BE4">
              <w:rPr>
                <w:rFonts w:asciiTheme="majorBidi" w:hAnsiTheme="majorBidi" w:cstheme="majorBidi"/>
                <w:lang w:val="en-US"/>
              </w:rPr>
              <w:t>.</w:t>
            </w:r>
          </w:p>
          <w:p w:rsidR="008610FD" w:rsidRPr="00A00BE4" w:rsidRDefault="008610FD" w:rsidP="0094041D">
            <w:pPr>
              <w:pStyle w:val="Tablelegend"/>
              <w:rPr>
                <w:rFonts w:asciiTheme="majorBidi" w:hAnsiTheme="majorBidi" w:cstheme="majorBidi"/>
                <w:lang w:val="en-US"/>
              </w:rPr>
            </w:pPr>
            <w:r w:rsidRPr="00A00BE4">
              <w:rPr>
                <w:rFonts w:asciiTheme="majorBidi" w:hAnsiTheme="majorBidi" w:cstheme="majorBidi"/>
                <w:vertAlign w:val="superscript"/>
                <w:lang w:val="en-US"/>
              </w:rPr>
              <w:t>(18)</w:t>
            </w:r>
            <w:r w:rsidRPr="00A00BE4">
              <w:rPr>
                <w:rFonts w:asciiTheme="majorBidi" w:hAnsiTheme="majorBidi" w:cstheme="majorBidi"/>
                <w:lang w:val="en-US"/>
              </w:rPr>
              <w:tab/>
              <w:t xml:space="preserve">See </w:t>
            </w:r>
            <w:proofErr w:type="spellStart"/>
            <w:r w:rsidRPr="00A00BE4">
              <w:rPr>
                <w:rFonts w:asciiTheme="majorBidi" w:hAnsiTheme="majorBidi" w:cstheme="majorBidi"/>
                <w:lang w:val="en-US"/>
              </w:rPr>
              <w:t>3GPP</w:t>
            </w:r>
            <w:proofErr w:type="spellEnd"/>
            <w:r w:rsidRPr="00A00BE4">
              <w:rPr>
                <w:rFonts w:asciiTheme="majorBidi" w:hAnsiTheme="majorBidi" w:cstheme="majorBidi"/>
                <w:lang w:val="en-US"/>
              </w:rPr>
              <w:t xml:space="preserve"> Document </w:t>
            </w:r>
            <w:proofErr w:type="spellStart"/>
            <w:r w:rsidRPr="00A00BE4">
              <w:rPr>
                <w:rFonts w:asciiTheme="majorBidi" w:hAnsiTheme="majorBidi" w:cstheme="majorBidi"/>
                <w:lang w:val="en-US"/>
              </w:rPr>
              <w:t>TS</w:t>
            </w:r>
            <w:proofErr w:type="spellEnd"/>
            <w:r w:rsidRPr="00A00BE4">
              <w:rPr>
                <w:rFonts w:asciiTheme="majorBidi" w:hAnsiTheme="majorBidi" w:cstheme="majorBidi"/>
                <w:lang w:val="en-US"/>
              </w:rPr>
              <w:t xml:space="preserve"> 36.101 </w:t>
            </w:r>
            <w:proofErr w:type="spellStart"/>
            <w:r w:rsidRPr="00A00BE4">
              <w:rPr>
                <w:rFonts w:asciiTheme="majorBidi" w:hAnsiTheme="majorBidi" w:cstheme="majorBidi"/>
                <w:lang w:val="en-US"/>
              </w:rPr>
              <w:t>v.11.2.0</w:t>
            </w:r>
            <w:proofErr w:type="spellEnd"/>
            <w:r w:rsidRPr="00A00BE4">
              <w:rPr>
                <w:rFonts w:asciiTheme="majorBidi" w:hAnsiTheme="majorBidi" w:cstheme="majorBidi"/>
                <w:lang w:val="en-US"/>
              </w:rPr>
              <w:t>, § 6.3.</w:t>
            </w:r>
          </w:p>
          <w:p w:rsidR="008610FD" w:rsidRPr="00A00BE4" w:rsidRDefault="008610FD" w:rsidP="0094041D">
            <w:pPr>
              <w:pStyle w:val="Tablelegend"/>
              <w:rPr>
                <w:rFonts w:asciiTheme="majorBidi" w:hAnsiTheme="majorBidi" w:cstheme="majorBidi"/>
                <w:lang w:val="en-US"/>
              </w:rPr>
            </w:pPr>
            <w:r w:rsidRPr="00A00BE4">
              <w:rPr>
                <w:rFonts w:asciiTheme="majorBidi" w:hAnsiTheme="majorBidi" w:cstheme="majorBidi"/>
                <w:vertAlign w:val="superscript"/>
                <w:lang w:val="en-US"/>
              </w:rPr>
              <w:t>(19)</w:t>
            </w:r>
            <w:r w:rsidRPr="00A00BE4">
              <w:rPr>
                <w:rFonts w:asciiTheme="majorBidi" w:hAnsiTheme="majorBidi" w:cstheme="majorBidi"/>
                <w:lang w:val="en-US"/>
              </w:rPr>
              <w:tab/>
              <w:t xml:space="preserve">In case multiple </w:t>
            </w:r>
            <w:proofErr w:type="spellStart"/>
            <w:r w:rsidRPr="00A00BE4">
              <w:rPr>
                <w:rFonts w:asciiTheme="majorBidi" w:hAnsiTheme="majorBidi" w:cstheme="majorBidi"/>
                <w:lang w:val="en-US"/>
              </w:rPr>
              <w:t>UEs</w:t>
            </w:r>
            <w:proofErr w:type="spellEnd"/>
            <w:r w:rsidRPr="00A00BE4">
              <w:rPr>
                <w:rFonts w:asciiTheme="majorBidi" w:hAnsiTheme="majorBidi" w:cstheme="majorBidi"/>
                <w:lang w:val="en-US"/>
              </w:rPr>
              <w:t xml:space="preserve"> are transmitting simultaneously on the same channel they will share the available radio resource blocks. As the actual transmission bandwidth is thus decreased the unwanted emissions performance might be improved. This may be taken into account during sharing analysis when measurements or detailed models are available.</w:t>
            </w:r>
          </w:p>
        </w:tc>
      </w:tr>
    </w:tbl>
    <w:p w:rsidR="00051046" w:rsidRPr="00A00BE4" w:rsidRDefault="00051046" w:rsidP="00051046">
      <w:pPr>
        <w:pStyle w:val="Tablefin"/>
        <w:rPr>
          <w:rFonts w:asciiTheme="majorBidi" w:hAnsiTheme="majorBidi" w:cstheme="majorBidi"/>
        </w:rPr>
      </w:pPr>
    </w:p>
    <w:p w:rsidR="008610FD" w:rsidRPr="00A00BE4" w:rsidRDefault="008610FD" w:rsidP="000E671D">
      <w:pPr>
        <w:pStyle w:val="TableNo"/>
        <w:rPr>
          <w:rFonts w:asciiTheme="majorBidi" w:hAnsiTheme="majorBidi" w:cstheme="majorBidi"/>
          <w:lang w:val="en-US"/>
        </w:rPr>
      </w:pPr>
      <w:r w:rsidRPr="00A00BE4">
        <w:rPr>
          <w:rFonts w:asciiTheme="majorBidi" w:hAnsiTheme="majorBidi" w:cstheme="majorBidi"/>
          <w:lang w:val="en-US"/>
        </w:rPr>
        <w:t xml:space="preserve">TABLE </w:t>
      </w:r>
      <w:r w:rsidRPr="00A00BE4">
        <w:rPr>
          <w:rFonts w:asciiTheme="majorBidi" w:hAnsiTheme="majorBidi" w:cstheme="majorBidi"/>
          <w:lang w:val="en-US" w:eastAsia="zh-CN"/>
        </w:rPr>
        <w:t>A1-2</w:t>
      </w:r>
    </w:p>
    <w:tbl>
      <w:tblPr>
        <w:tblStyle w:val="TableGrid"/>
        <w:tblW w:w="9639" w:type="dxa"/>
        <w:jc w:val="center"/>
        <w:tblLayout w:type="fixed"/>
        <w:tblCellMar>
          <w:left w:w="28" w:type="dxa"/>
          <w:right w:w="28" w:type="dxa"/>
        </w:tblCellMar>
        <w:tblLook w:val="04A0" w:firstRow="1" w:lastRow="0" w:firstColumn="1" w:lastColumn="0" w:noHBand="0" w:noVBand="1"/>
      </w:tblPr>
      <w:tblGrid>
        <w:gridCol w:w="2413"/>
        <w:gridCol w:w="1474"/>
        <w:gridCol w:w="149"/>
        <w:gridCol w:w="1885"/>
        <w:gridCol w:w="1622"/>
        <w:gridCol w:w="54"/>
        <w:gridCol w:w="2024"/>
        <w:gridCol w:w="18"/>
      </w:tblGrid>
      <w:tr w:rsidR="008610FD" w:rsidRPr="00A00BE4" w:rsidTr="00B6339E">
        <w:trPr>
          <w:gridAfter w:val="1"/>
          <w:wAfter w:w="18" w:type="dxa"/>
          <w:jc w:val="center"/>
        </w:trPr>
        <w:tc>
          <w:tcPr>
            <w:tcW w:w="2417" w:type="dxa"/>
          </w:tcPr>
          <w:p w:rsidR="008610FD" w:rsidRPr="00A00BE4" w:rsidRDefault="008610FD" w:rsidP="008604A9">
            <w:pPr>
              <w:pStyle w:val="Tablehead"/>
              <w:keepNext w:val="0"/>
              <w:jc w:val="left"/>
              <w:rPr>
                <w:rFonts w:asciiTheme="majorBidi" w:hAnsiTheme="majorBidi" w:cstheme="majorBidi"/>
                <w:lang w:val="en-US"/>
              </w:rPr>
            </w:pPr>
          </w:p>
        </w:tc>
        <w:tc>
          <w:tcPr>
            <w:tcW w:w="1477" w:type="dxa"/>
          </w:tcPr>
          <w:p w:rsidR="008610FD" w:rsidRPr="00A00BE4" w:rsidRDefault="008610FD" w:rsidP="008604A9">
            <w:pPr>
              <w:pStyle w:val="Tablehead"/>
              <w:keepNext w:val="0"/>
              <w:rPr>
                <w:rFonts w:asciiTheme="majorBidi" w:hAnsiTheme="majorBidi" w:cstheme="majorBidi"/>
                <w:lang w:val="en-US"/>
              </w:rPr>
            </w:pPr>
            <w:r w:rsidRPr="00A00BE4">
              <w:rPr>
                <w:rFonts w:asciiTheme="majorBidi" w:hAnsiTheme="majorBidi" w:cstheme="majorBidi"/>
                <w:lang w:val="en-US"/>
              </w:rPr>
              <w:t>Macro suburban</w:t>
            </w:r>
          </w:p>
        </w:tc>
        <w:tc>
          <w:tcPr>
            <w:tcW w:w="2038" w:type="dxa"/>
            <w:gridSpan w:val="2"/>
          </w:tcPr>
          <w:p w:rsidR="008610FD" w:rsidRPr="00A00BE4" w:rsidRDefault="008610FD" w:rsidP="00C52275">
            <w:pPr>
              <w:pStyle w:val="Tablehead"/>
              <w:keepNext w:val="0"/>
              <w:rPr>
                <w:rFonts w:asciiTheme="majorBidi" w:hAnsiTheme="majorBidi" w:cstheme="majorBidi"/>
                <w:lang w:val="en-US"/>
              </w:rPr>
            </w:pPr>
            <w:r w:rsidRPr="00A00BE4">
              <w:rPr>
                <w:rFonts w:asciiTheme="majorBidi" w:hAnsiTheme="majorBidi" w:cstheme="majorBidi"/>
                <w:lang w:val="en-US"/>
              </w:rPr>
              <w:t>Macro</w:t>
            </w:r>
            <w:r w:rsidR="00C52275">
              <w:rPr>
                <w:rFonts w:asciiTheme="majorBidi" w:hAnsiTheme="majorBidi" w:cstheme="majorBidi"/>
                <w:lang w:val="en-US"/>
              </w:rPr>
              <w:t xml:space="preserve"> </w:t>
            </w:r>
            <w:r w:rsidRPr="00A00BE4">
              <w:rPr>
                <w:rFonts w:asciiTheme="majorBidi" w:hAnsiTheme="majorBidi" w:cstheme="majorBidi"/>
                <w:lang w:val="en-US"/>
              </w:rPr>
              <w:t>urban</w:t>
            </w:r>
          </w:p>
        </w:tc>
        <w:tc>
          <w:tcPr>
            <w:tcW w:w="1679" w:type="dxa"/>
            <w:gridSpan w:val="2"/>
          </w:tcPr>
          <w:p w:rsidR="008610FD" w:rsidRPr="00A00BE4" w:rsidRDefault="008610FD" w:rsidP="008604A9">
            <w:pPr>
              <w:pStyle w:val="Tablehead"/>
              <w:keepNext w:val="0"/>
              <w:rPr>
                <w:rFonts w:asciiTheme="majorBidi" w:hAnsiTheme="majorBidi" w:cstheme="majorBidi"/>
                <w:lang w:val="en-US"/>
              </w:rPr>
            </w:pPr>
            <w:r w:rsidRPr="00A00BE4">
              <w:rPr>
                <w:rFonts w:asciiTheme="majorBidi" w:hAnsiTheme="majorBidi" w:cstheme="majorBidi"/>
                <w:lang w:val="en-US"/>
              </w:rPr>
              <w:t>Small cell outdoor/</w:t>
            </w:r>
            <w:r w:rsidRPr="00A00BE4">
              <w:rPr>
                <w:rFonts w:asciiTheme="majorBidi" w:hAnsiTheme="majorBidi" w:cstheme="majorBidi"/>
                <w:lang w:val="en-US"/>
              </w:rPr>
              <w:br/>
              <w:t>Micro urban</w:t>
            </w:r>
          </w:p>
        </w:tc>
        <w:tc>
          <w:tcPr>
            <w:tcW w:w="2028" w:type="dxa"/>
          </w:tcPr>
          <w:p w:rsidR="008610FD" w:rsidRPr="00A00BE4" w:rsidRDefault="008610FD" w:rsidP="008604A9">
            <w:pPr>
              <w:pStyle w:val="Tablehead"/>
              <w:keepNext w:val="0"/>
              <w:rPr>
                <w:rFonts w:asciiTheme="majorBidi" w:hAnsiTheme="majorBidi" w:cstheme="majorBidi"/>
                <w:lang w:val="en-US"/>
              </w:rPr>
            </w:pPr>
            <w:r w:rsidRPr="00A00BE4">
              <w:rPr>
                <w:rFonts w:asciiTheme="majorBidi" w:hAnsiTheme="majorBidi" w:cstheme="majorBidi"/>
                <w:lang w:val="en-US"/>
              </w:rPr>
              <w:t>Small cell indoor/</w:t>
            </w:r>
            <w:r w:rsidRPr="00A00BE4">
              <w:rPr>
                <w:rFonts w:asciiTheme="majorBidi" w:hAnsiTheme="majorBidi" w:cstheme="majorBidi"/>
                <w:lang w:val="en-US"/>
              </w:rPr>
              <w:br/>
              <w:t>Indoor urban</w:t>
            </w:r>
          </w:p>
        </w:tc>
      </w:tr>
      <w:tr w:rsidR="008610FD" w:rsidRPr="00A00BE4" w:rsidTr="00B6339E">
        <w:trPr>
          <w:gridAfter w:val="1"/>
          <w:wAfter w:w="18" w:type="dxa"/>
          <w:jc w:val="center"/>
        </w:trPr>
        <w:tc>
          <w:tcPr>
            <w:tcW w:w="9639" w:type="dxa"/>
            <w:gridSpan w:val="7"/>
          </w:tcPr>
          <w:p w:rsidR="008610FD" w:rsidRPr="00A00BE4" w:rsidRDefault="008610FD" w:rsidP="00C52275">
            <w:pPr>
              <w:pStyle w:val="Tablehead"/>
              <w:keepNext w:val="0"/>
              <w:jc w:val="left"/>
              <w:rPr>
                <w:rFonts w:asciiTheme="majorBidi" w:hAnsiTheme="majorBidi" w:cstheme="majorBidi"/>
                <w:lang w:val="en-US"/>
              </w:rPr>
            </w:pPr>
            <w:r w:rsidRPr="00A00BE4">
              <w:rPr>
                <w:rFonts w:asciiTheme="majorBidi" w:hAnsiTheme="majorBidi" w:cstheme="majorBidi"/>
                <w:lang w:val="en-US"/>
              </w:rPr>
              <w:t>Base station characteristics/Cell structure</w:t>
            </w:r>
          </w:p>
        </w:tc>
      </w:tr>
      <w:tr w:rsidR="008610FD" w:rsidRPr="00A00BE4" w:rsidTr="00B6339E">
        <w:trPr>
          <w:gridAfter w:val="1"/>
          <w:wAfter w:w="18" w:type="dxa"/>
          <w:jc w:val="center"/>
        </w:trPr>
        <w:tc>
          <w:tcPr>
            <w:tcW w:w="2417" w:type="dxa"/>
          </w:tcPr>
          <w:p w:rsidR="008610FD" w:rsidRPr="00A00BE4" w:rsidRDefault="008610FD" w:rsidP="008604A9">
            <w:pPr>
              <w:pStyle w:val="Tabletext"/>
              <w:rPr>
                <w:rFonts w:asciiTheme="majorBidi" w:hAnsiTheme="majorBidi" w:cstheme="majorBidi"/>
                <w:lang w:val="en-US"/>
              </w:rPr>
            </w:pPr>
            <w:r w:rsidRPr="00A00BE4">
              <w:rPr>
                <w:rFonts w:asciiTheme="majorBidi" w:hAnsiTheme="majorBidi" w:cstheme="majorBidi"/>
                <w:lang w:val="en-US"/>
              </w:rPr>
              <w:t>Cell radius/Deployment density</w:t>
            </w:r>
          </w:p>
        </w:tc>
        <w:tc>
          <w:tcPr>
            <w:tcW w:w="1477" w:type="dxa"/>
          </w:tcPr>
          <w:p w:rsidR="008610FD" w:rsidRPr="00A00BE4" w:rsidRDefault="008610FD" w:rsidP="008604A9">
            <w:pPr>
              <w:pStyle w:val="Tabletext"/>
              <w:jc w:val="center"/>
              <w:rPr>
                <w:rFonts w:asciiTheme="majorBidi" w:hAnsiTheme="majorBidi" w:cstheme="majorBidi"/>
                <w:lang w:val="en-US"/>
              </w:rPr>
            </w:pPr>
            <w:r w:rsidRPr="00A00BE4">
              <w:rPr>
                <w:rFonts w:asciiTheme="majorBidi" w:hAnsiTheme="majorBidi" w:cstheme="majorBidi"/>
                <w:lang w:val="en-US"/>
              </w:rPr>
              <w:t>0.3-2 km</w:t>
            </w:r>
            <w:r w:rsidRPr="00A00BE4">
              <w:rPr>
                <w:rFonts w:asciiTheme="majorBidi" w:hAnsiTheme="majorBidi" w:cstheme="majorBidi"/>
                <w:lang w:val="en-US"/>
              </w:rPr>
              <w:br/>
              <w:t>(typical figure to be used in sharing studies 0.6 km)</w:t>
            </w:r>
          </w:p>
        </w:tc>
        <w:tc>
          <w:tcPr>
            <w:tcW w:w="2038" w:type="dxa"/>
            <w:gridSpan w:val="2"/>
          </w:tcPr>
          <w:p w:rsidR="008610FD" w:rsidRPr="00A00BE4" w:rsidRDefault="008610FD" w:rsidP="008604A9">
            <w:pPr>
              <w:pStyle w:val="Tabletext"/>
              <w:jc w:val="center"/>
              <w:rPr>
                <w:rFonts w:asciiTheme="majorBidi" w:hAnsiTheme="majorBidi" w:cstheme="majorBidi"/>
                <w:lang w:val="en-US"/>
              </w:rPr>
            </w:pPr>
            <w:r w:rsidRPr="00A00BE4">
              <w:rPr>
                <w:rFonts w:asciiTheme="majorBidi" w:hAnsiTheme="majorBidi" w:cstheme="majorBidi"/>
                <w:lang w:val="en-US"/>
              </w:rPr>
              <w:t>0.15-0.6 km</w:t>
            </w:r>
            <w:r w:rsidRPr="00A00BE4">
              <w:rPr>
                <w:rFonts w:asciiTheme="majorBidi" w:hAnsiTheme="majorBidi" w:cstheme="majorBidi"/>
                <w:lang w:val="en-US"/>
              </w:rPr>
              <w:br/>
              <w:t>(typical figure to be used in sharing studies 0.3 km)</w:t>
            </w:r>
          </w:p>
        </w:tc>
        <w:tc>
          <w:tcPr>
            <w:tcW w:w="1679" w:type="dxa"/>
            <w:gridSpan w:val="2"/>
          </w:tcPr>
          <w:p w:rsidR="008610FD" w:rsidRPr="00A00BE4" w:rsidRDefault="008610FD" w:rsidP="008604A9">
            <w:pPr>
              <w:pStyle w:val="Tabletext"/>
              <w:jc w:val="center"/>
              <w:rPr>
                <w:rFonts w:asciiTheme="majorBidi" w:hAnsiTheme="majorBidi" w:cstheme="majorBidi"/>
                <w:lang w:val="en-US"/>
              </w:rPr>
            </w:pPr>
            <w:r w:rsidRPr="00A00BE4">
              <w:rPr>
                <w:rFonts w:asciiTheme="majorBidi" w:hAnsiTheme="majorBidi" w:cstheme="majorBidi"/>
                <w:lang w:val="en-US"/>
              </w:rPr>
              <w:t>1-3 per urban macro cell</w:t>
            </w:r>
            <w:r w:rsidRPr="00A00BE4">
              <w:rPr>
                <w:rFonts w:asciiTheme="majorBidi" w:hAnsiTheme="majorBidi" w:cstheme="majorBidi"/>
                <w:lang w:val="en-US"/>
              </w:rPr>
              <w:br/>
              <w:t>&lt;1 per suburban macro site</w:t>
            </w:r>
          </w:p>
        </w:tc>
        <w:tc>
          <w:tcPr>
            <w:tcW w:w="2028" w:type="dxa"/>
          </w:tcPr>
          <w:p w:rsidR="008610FD" w:rsidRPr="00A00BE4" w:rsidRDefault="008610FD" w:rsidP="008604A9">
            <w:pPr>
              <w:pStyle w:val="Tabletext"/>
              <w:jc w:val="center"/>
              <w:rPr>
                <w:rFonts w:asciiTheme="majorBidi" w:hAnsiTheme="majorBidi" w:cstheme="majorBidi"/>
                <w:lang w:val="en-US"/>
              </w:rPr>
            </w:pPr>
            <w:r w:rsidRPr="00A00BE4">
              <w:rPr>
                <w:rFonts w:asciiTheme="majorBidi" w:hAnsiTheme="majorBidi" w:cstheme="majorBidi"/>
                <w:color w:val="000000"/>
                <w:lang w:val="en-US"/>
              </w:rPr>
              <w:t>Depending on indoor coverage/capacity demand</w:t>
            </w:r>
          </w:p>
        </w:tc>
      </w:tr>
      <w:tr w:rsidR="008610FD" w:rsidRPr="00A00BE4" w:rsidTr="00B6339E">
        <w:trPr>
          <w:gridAfter w:val="1"/>
          <w:wAfter w:w="18" w:type="dxa"/>
          <w:jc w:val="center"/>
        </w:trPr>
        <w:tc>
          <w:tcPr>
            <w:tcW w:w="2417" w:type="dxa"/>
          </w:tcPr>
          <w:p w:rsidR="008610FD" w:rsidRPr="00A00BE4" w:rsidRDefault="008610FD" w:rsidP="008604A9">
            <w:pPr>
              <w:pStyle w:val="Tabletext"/>
              <w:rPr>
                <w:rFonts w:asciiTheme="majorBidi" w:hAnsiTheme="majorBidi" w:cstheme="majorBidi"/>
                <w:lang w:val="en-US"/>
              </w:rPr>
            </w:pPr>
            <w:r w:rsidRPr="00A00BE4">
              <w:rPr>
                <w:rFonts w:asciiTheme="majorBidi" w:hAnsiTheme="majorBidi" w:cstheme="majorBidi"/>
                <w:lang w:val="en-US"/>
              </w:rPr>
              <w:t>Antenna height</w:t>
            </w:r>
          </w:p>
        </w:tc>
        <w:tc>
          <w:tcPr>
            <w:tcW w:w="1477" w:type="dxa"/>
          </w:tcPr>
          <w:p w:rsidR="008610FD" w:rsidRPr="00A00BE4" w:rsidRDefault="008610FD" w:rsidP="008604A9">
            <w:pPr>
              <w:pStyle w:val="Tabletext"/>
              <w:jc w:val="center"/>
              <w:rPr>
                <w:rFonts w:asciiTheme="majorBidi" w:hAnsiTheme="majorBidi" w:cstheme="majorBidi"/>
                <w:lang w:val="en-US"/>
              </w:rPr>
            </w:pPr>
            <w:r w:rsidRPr="00A00BE4">
              <w:rPr>
                <w:rFonts w:asciiTheme="majorBidi" w:hAnsiTheme="majorBidi" w:cstheme="majorBidi"/>
                <w:lang w:val="en-US"/>
              </w:rPr>
              <w:t>25 m</w:t>
            </w:r>
          </w:p>
        </w:tc>
        <w:tc>
          <w:tcPr>
            <w:tcW w:w="2038" w:type="dxa"/>
            <w:gridSpan w:val="2"/>
          </w:tcPr>
          <w:p w:rsidR="008610FD" w:rsidRPr="00A00BE4" w:rsidRDefault="008610FD" w:rsidP="008604A9">
            <w:pPr>
              <w:pStyle w:val="Tabletext"/>
              <w:jc w:val="center"/>
              <w:rPr>
                <w:rFonts w:asciiTheme="majorBidi" w:hAnsiTheme="majorBidi" w:cstheme="majorBidi"/>
                <w:lang w:val="en-US"/>
              </w:rPr>
            </w:pPr>
            <w:r w:rsidRPr="00A00BE4">
              <w:rPr>
                <w:rFonts w:asciiTheme="majorBidi" w:hAnsiTheme="majorBidi" w:cstheme="majorBidi"/>
                <w:lang w:val="en-US"/>
              </w:rPr>
              <w:t>20 m</w:t>
            </w:r>
          </w:p>
        </w:tc>
        <w:tc>
          <w:tcPr>
            <w:tcW w:w="1679" w:type="dxa"/>
            <w:gridSpan w:val="2"/>
          </w:tcPr>
          <w:p w:rsidR="008610FD" w:rsidRPr="00A00BE4" w:rsidRDefault="008610FD" w:rsidP="008604A9">
            <w:pPr>
              <w:pStyle w:val="Tabletext"/>
              <w:jc w:val="center"/>
              <w:rPr>
                <w:rFonts w:asciiTheme="majorBidi" w:hAnsiTheme="majorBidi" w:cstheme="majorBidi"/>
                <w:lang w:val="en-US"/>
              </w:rPr>
            </w:pPr>
            <w:r w:rsidRPr="00A00BE4">
              <w:rPr>
                <w:rFonts w:asciiTheme="majorBidi" w:hAnsiTheme="majorBidi" w:cstheme="majorBidi"/>
                <w:lang w:val="en-US"/>
              </w:rPr>
              <w:t>6 m</w:t>
            </w:r>
          </w:p>
        </w:tc>
        <w:tc>
          <w:tcPr>
            <w:tcW w:w="2028" w:type="dxa"/>
          </w:tcPr>
          <w:p w:rsidR="008610FD" w:rsidRPr="00A00BE4" w:rsidRDefault="008610FD" w:rsidP="008604A9">
            <w:pPr>
              <w:pStyle w:val="Tabletext"/>
              <w:jc w:val="center"/>
              <w:rPr>
                <w:rFonts w:asciiTheme="majorBidi" w:hAnsiTheme="majorBidi" w:cstheme="majorBidi"/>
                <w:lang w:val="en-US"/>
              </w:rPr>
            </w:pPr>
            <w:r w:rsidRPr="00A00BE4">
              <w:rPr>
                <w:rFonts w:asciiTheme="majorBidi" w:hAnsiTheme="majorBidi" w:cstheme="majorBidi"/>
                <w:lang w:val="en-US"/>
              </w:rPr>
              <w:t>3 m</w:t>
            </w:r>
          </w:p>
        </w:tc>
      </w:tr>
      <w:tr w:rsidR="008610FD" w:rsidRPr="00A00BE4" w:rsidTr="00B6339E">
        <w:trPr>
          <w:gridAfter w:val="1"/>
          <w:wAfter w:w="18" w:type="dxa"/>
          <w:jc w:val="center"/>
        </w:trPr>
        <w:tc>
          <w:tcPr>
            <w:tcW w:w="2417" w:type="dxa"/>
          </w:tcPr>
          <w:p w:rsidR="008610FD" w:rsidRPr="00A00BE4" w:rsidRDefault="008610FD" w:rsidP="008604A9">
            <w:pPr>
              <w:pStyle w:val="Tabletext"/>
              <w:rPr>
                <w:rFonts w:asciiTheme="majorBidi" w:hAnsiTheme="majorBidi" w:cstheme="majorBidi"/>
                <w:lang w:val="en-US"/>
              </w:rPr>
            </w:pPr>
            <w:proofErr w:type="spellStart"/>
            <w:r w:rsidRPr="00A00BE4">
              <w:rPr>
                <w:rFonts w:asciiTheme="majorBidi" w:hAnsiTheme="majorBidi" w:cstheme="majorBidi"/>
                <w:lang w:val="en-US"/>
              </w:rPr>
              <w:t>Sectorization</w:t>
            </w:r>
            <w:proofErr w:type="spellEnd"/>
          </w:p>
        </w:tc>
        <w:tc>
          <w:tcPr>
            <w:tcW w:w="1477" w:type="dxa"/>
          </w:tcPr>
          <w:p w:rsidR="008610FD" w:rsidRPr="00A00BE4" w:rsidRDefault="008610FD" w:rsidP="008604A9">
            <w:pPr>
              <w:pStyle w:val="Tabletext"/>
              <w:jc w:val="center"/>
              <w:rPr>
                <w:rFonts w:asciiTheme="majorBidi" w:hAnsiTheme="majorBidi" w:cstheme="majorBidi"/>
                <w:lang w:val="en-US"/>
              </w:rPr>
            </w:pPr>
            <w:r w:rsidRPr="00A00BE4">
              <w:rPr>
                <w:rFonts w:asciiTheme="majorBidi" w:hAnsiTheme="majorBidi" w:cstheme="majorBidi"/>
                <w:lang w:val="en-US"/>
              </w:rPr>
              <w:t>3 sectors</w:t>
            </w:r>
          </w:p>
        </w:tc>
        <w:tc>
          <w:tcPr>
            <w:tcW w:w="2038" w:type="dxa"/>
            <w:gridSpan w:val="2"/>
          </w:tcPr>
          <w:p w:rsidR="008610FD" w:rsidRPr="00A00BE4" w:rsidRDefault="008610FD" w:rsidP="008604A9">
            <w:pPr>
              <w:pStyle w:val="Tabletext"/>
              <w:jc w:val="center"/>
              <w:rPr>
                <w:rFonts w:asciiTheme="majorBidi" w:hAnsiTheme="majorBidi" w:cstheme="majorBidi"/>
                <w:lang w:val="en-US"/>
              </w:rPr>
            </w:pPr>
            <w:r w:rsidRPr="00A00BE4">
              <w:rPr>
                <w:rFonts w:asciiTheme="majorBidi" w:hAnsiTheme="majorBidi" w:cstheme="majorBidi"/>
                <w:lang w:val="en-US"/>
              </w:rPr>
              <w:t>3 sectors</w:t>
            </w:r>
          </w:p>
        </w:tc>
        <w:tc>
          <w:tcPr>
            <w:tcW w:w="1679" w:type="dxa"/>
            <w:gridSpan w:val="2"/>
          </w:tcPr>
          <w:p w:rsidR="008610FD" w:rsidRPr="00A00BE4" w:rsidRDefault="008610FD" w:rsidP="008604A9">
            <w:pPr>
              <w:pStyle w:val="Tabletext"/>
              <w:jc w:val="center"/>
              <w:rPr>
                <w:rFonts w:asciiTheme="majorBidi" w:hAnsiTheme="majorBidi" w:cstheme="majorBidi"/>
                <w:lang w:val="en-US"/>
              </w:rPr>
            </w:pPr>
            <w:r w:rsidRPr="00A00BE4">
              <w:rPr>
                <w:rFonts w:asciiTheme="majorBidi" w:hAnsiTheme="majorBidi" w:cstheme="majorBidi"/>
                <w:lang w:val="en-US"/>
              </w:rPr>
              <w:t>Single sector</w:t>
            </w:r>
          </w:p>
        </w:tc>
        <w:tc>
          <w:tcPr>
            <w:tcW w:w="2028" w:type="dxa"/>
          </w:tcPr>
          <w:p w:rsidR="008610FD" w:rsidRPr="00A00BE4" w:rsidRDefault="008610FD" w:rsidP="008604A9">
            <w:pPr>
              <w:pStyle w:val="Tabletext"/>
              <w:jc w:val="center"/>
              <w:rPr>
                <w:rFonts w:asciiTheme="majorBidi" w:hAnsiTheme="majorBidi" w:cstheme="majorBidi"/>
                <w:lang w:val="en-US"/>
              </w:rPr>
            </w:pPr>
            <w:r w:rsidRPr="00A00BE4">
              <w:rPr>
                <w:rFonts w:asciiTheme="majorBidi" w:hAnsiTheme="majorBidi" w:cstheme="majorBidi"/>
                <w:lang w:val="en-US"/>
              </w:rPr>
              <w:t>Single sector</w:t>
            </w:r>
          </w:p>
        </w:tc>
      </w:tr>
      <w:tr w:rsidR="008610FD" w:rsidRPr="00A00BE4" w:rsidTr="00B6339E">
        <w:trPr>
          <w:gridAfter w:val="1"/>
          <w:wAfter w:w="18" w:type="dxa"/>
          <w:jc w:val="center"/>
        </w:trPr>
        <w:tc>
          <w:tcPr>
            <w:tcW w:w="2417" w:type="dxa"/>
          </w:tcPr>
          <w:p w:rsidR="008610FD" w:rsidRPr="00A00BE4" w:rsidRDefault="008610FD" w:rsidP="008604A9">
            <w:pPr>
              <w:pStyle w:val="Tabletext"/>
              <w:rPr>
                <w:rFonts w:asciiTheme="majorBidi" w:hAnsiTheme="majorBidi" w:cstheme="majorBidi"/>
                <w:lang w:val="en-US"/>
              </w:rPr>
            </w:pPr>
            <w:proofErr w:type="spellStart"/>
            <w:r w:rsidRPr="00A00BE4">
              <w:rPr>
                <w:rFonts w:asciiTheme="majorBidi" w:hAnsiTheme="majorBidi" w:cstheme="majorBidi"/>
                <w:highlight w:val="yellow"/>
                <w:lang w:val="en-US"/>
              </w:rPr>
              <w:t>Downtilt</w:t>
            </w:r>
            <w:proofErr w:type="spellEnd"/>
            <w:r w:rsidRPr="00A00BE4">
              <w:rPr>
                <w:rFonts w:asciiTheme="majorBidi" w:hAnsiTheme="majorBidi" w:cstheme="majorBidi"/>
                <w:highlight w:val="yellow"/>
                <w:lang w:val="en-US"/>
              </w:rPr>
              <w:t xml:space="preserve"> </w:t>
            </w:r>
            <w:r w:rsidRPr="00A00BE4">
              <w:rPr>
                <w:rFonts w:asciiTheme="majorBidi" w:eastAsia="SimSun" w:hAnsiTheme="majorBidi" w:cstheme="majorBidi"/>
                <w:highlight w:val="yellow"/>
                <w:vertAlign w:val="superscript"/>
                <w:lang w:val="en-US"/>
              </w:rPr>
              <w:t>(1)</w:t>
            </w:r>
          </w:p>
        </w:tc>
        <w:tc>
          <w:tcPr>
            <w:tcW w:w="1477" w:type="dxa"/>
          </w:tcPr>
          <w:p w:rsidR="008610FD" w:rsidRPr="00A00BE4" w:rsidRDefault="008610FD" w:rsidP="008604A9">
            <w:pPr>
              <w:pStyle w:val="Tabletext"/>
              <w:jc w:val="center"/>
              <w:rPr>
                <w:rFonts w:asciiTheme="majorBidi" w:hAnsiTheme="majorBidi" w:cstheme="majorBidi"/>
                <w:lang w:val="en-US"/>
              </w:rPr>
            </w:pPr>
            <w:r w:rsidRPr="00A00BE4">
              <w:rPr>
                <w:rFonts w:asciiTheme="majorBidi" w:hAnsiTheme="majorBidi" w:cstheme="majorBidi"/>
                <w:lang w:val="en-US"/>
              </w:rPr>
              <w:t>6 degrees</w:t>
            </w:r>
          </w:p>
        </w:tc>
        <w:tc>
          <w:tcPr>
            <w:tcW w:w="2038" w:type="dxa"/>
            <w:gridSpan w:val="2"/>
          </w:tcPr>
          <w:p w:rsidR="008610FD" w:rsidRPr="00A00BE4" w:rsidRDefault="008610FD" w:rsidP="008604A9">
            <w:pPr>
              <w:pStyle w:val="Tabletext"/>
              <w:jc w:val="center"/>
              <w:rPr>
                <w:rFonts w:asciiTheme="majorBidi" w:hAnsiTheme="majorBidi" w:cstheme="majorBidi"/>
                <w:lang w:val="en-US"/>
              </w:rPr>
            </w:pPr>
            <w:r w:rsidRPr="00A00BE4">
              <w:rPr>
                <w:rFonts w:asciiTheme="majorBidi" w:hAnsiTheme="majorBidi" w:cstheme="majorBidi"/>
                <w:lang w:val="en-US"/>
              </w:rPr>
              <w:t>10 degrees</w:t>
            </w:r>
          </w:p>
        </w:tc>
        <w:tc>
          <w:tcPr>
            <w:tcW w:w="1679" w:type="dxa"/>
            <w:gridSpan w:val="2"/>
          </w:tcPr>
          <w:p w:rsidR="008610FD" w:rsidRPr="00A00BE4" w:rsidRDefault="008610FD" w:rsidP="008604A9">
            <w:pPr>
              <w:pStyle w:val="Tabletext"/>
              <w:jc w:val="center"/>
              <w:rPr>
                <w:rFonts w:asciiTheme="majorBidi" w:hAnsiTheme="majorBidi" w:cstheme="majorBidi"/>
                <w:lang w:val="en-US"/>
              </w:rPr>
            </w:pPr>
            <w:proofErr w:type="spellStart"/>
            <w:r w:rsidRPr="00A00BE4">
              <w:rPr>
                <w:rFonts w:asciiTheme="majorBidi" w:hAnsiTheme="majorBidi" w:cstheme="majorBidi"/>
                <w:lang w:val="en-US"/>
              </w:rPr>
              <w:t>n.a</w:t>
            </w:r>
            <w:proofErr w:type="spellEnd"/>
            <w:r w:rsidRPr="00A00BE4">
              <w:rPr>
                <w:rFonts w:asciiTheme="majorBidi" w:hAnsiTheme="majorBidi" w:cstheme="majorBidi"/>
                <w:lang w:val="en-US"/>
              </w:rPr>
              <w:t>.</w:t>
            </w:r>
          </w:p>
        </w:tc>
        <w:tc>
          <w:tcPr>
            <w:tcW w:w="2028" w:type="dxa"/>
          </w:tcPr>
          <w:p w:rsidR="008610FD" w:rsidRPr="00A00BE4" w:rsidRDefault="008610FD" w:rsidP="008604A9">
            <w:pPr>
              <w:pStyle w:val="Tabletext"/>
              <w:jc w:val="center"/>
              <w:rPr>
                <w:rFonts w:asciiTheme="majorBidi" w:hAnsiTheme="majorBidi" w:cstheme="majorBidi"/>
                <w:lang w:val="en-US"/>
              </w:rPr>
            </w:pPr>
            <w:proofErr w:type="spellStart"/>
            <w:r w:rsidRPr="00A00BE4">
              <w:rPr>
                <w:rFonts w:asciiTheme="majorBidi" w:hAnsiTheme="majorBidi" w:cstheme="majorBidi"/>
                <w:lang w:val="en-US"/>
              </w:rPr>
              <w:t>n.a</w:t>
            </w:r>
            <w:proofErr w:type="spellEnd"/>
            <w:r w:rsidRPr="00A00BE4">
              <w:rPr>
                <w:rFonts w:asciiTheme="majorBidi" w:hAnsiTheme="majorBidi" w:cstheme="majorBidi"/>
                <w:lang w:val="en-US"/>
              </w:rPr>
              <w:t>.</w:t>
            </w:r>
          </w:p>
        </w:tc>
      </w:tr>
      <w:tr w:rsidR="008610FD" w:rsidRPr="00A00BE4" w:rsidTr="00B6339E">
        <w:trPr>
          <w:gridAfter w:val="1"/>
          <w:wAfter w:w="18" w:type="dxa"/>
          <w:jc w:val="center"/>
        </w:trPr>
        <w:tc>
          <w:tcPr>
            <w:tcW w:w="2417" w:type="dxa"/>
          </w:tcPr>
          <w:p w:rsidR="008610FD" w:rsidRPr="00A00BE4" w:rsidRDefault="008610FD" w:rsidP="008604A9">
            <w:pPr>
              <w:pStyle w:val="Tabletext"/>
              <w:rPr>
                <w:rFonts w:asciiTheme="majorBidi" w:hAnsiTheme="majorBidi" w:cstheme="majorBidi"/>
                <w:lang w:val="en-US"/>
              </w:rPr>
            </w:pPr>
            <w:r w:rsidRPr="00A00BE4">
              <w:rPr>
                <w:rFonts w:asciiTheme="majorBidi" w:hAnsiTheme="majorBidi" w:cstheme="majorBidi"/>
                <w:lang w:val="en-US"/>
              </w:rPr>
              <w:t>Frequency reuse</w:t>
            </w:r>
          </w:p>
        </w:tc>
        <w:tc>
          <w:tcPr>
            <w:tcW w:w="1477" w:type="dxa"/>
          </w:tcPr>
          <w:p w:rsidR="008610FD" w:rsidRPr="00A00BE4" w:rsidRDefault="008610FD" w:rsidP="008604A9">
            <w:pPr>
              <w:pStyle w:val="Tabletext"/>
              <w:jc w:val="center"/>
              <w:rPr>
                <w:rFonts w:asciiTheme="majorBidi" w:hAnsiTheme="majorBidi" w:cstheme="majorBidi"/>
                <w:lang w:val="en-US"/>
              </w:rPr>
            </w:pPr>
            <w:r w:rsidRPr="00A00BE4">
              <w:rPr>
                <w:rFonts w:asciiTheme="majorBidi" w:hAnsiTheme="majorBidi" w:cstheme="majorBidi"/>
                <w:lang w:val="en-US"/>
              </w:rPr>
              <w:t>1</w:t>
            </w:r>
          </w:p>
        </w:tc>
        <w:tc>
          <w:tcPr>
            <w:tcW w:w="2038" w:type="dxa"/>
            <w:gridSpan w:val="2"/>
          </w:tcPr>
          <w:p w:rsidR="008610FD" w:rsidRPr="00A00BE4" w:rsidRDefault="008610FD" w:rsidP="008604A9">
            <w:pPr>
              <w:pStyle w:val="Tabletext"/>
              <w:jc w:val="center"/>
              <w:rPr>
                <w:rFonts w:asciiTheme="majorBidi" w:hAnsiTheme="majorBidi" w:cstheme="majorBidi"/>
                <w:lang w:val="en-US"/>
              </w:rPr>
            </w:pPr>
            <w:r w:rsidRPr="00A00BE4">
              <w:rPr>
                <w:rFonts w:asciiTheme="majorBidi" w:hAnsiTheme="majorBidi" w:cstheme="majorBidi"/>
                <w:lang w:val="en-US"/>
              </w:rPr>
              <w:t>1</w:t>
            </w:r>
          </w:p>
        </w:tc>
        <w:tc>
          <w:tcPr>
            <w:tcW w:w="1679" w:type="dxa"/>
            <w:gridSpan w:val="2"/>
          </w:tcPr>
          <w:p w:rsidR="008610FD" w:rsidRPr="00A00BE4" w:rsidRDefault="008610FD" w:rsidP="008604A9">
            <w:pPr>
              <w:pStyle w:val="Tabletext"/>
              <w:jc w:val="center"/>
              <w:rPr>
                <w:rFonts w:asciiTheme="majorBidi" w:hAnsiTheme="majorBidi" w:cstheme="majorBidi"/>
                <w:lang w:val="en-US"/>
              </w:rPr>
            </w:pPr>
            <w:r w:rsidRPr="00A00BE4">
              <w:rPr>
                <w:rFonts w:asciiTheme="majorBidi" w:hAnsiTheme="majorBidi" w:cstheme="majorBidi"/>
                <w:lang w:val="en-US"/>
              </w:rPr>
              <w:t>1</w:t>
            </w:r>
          </w:p>
        </w:tc>
        <w:tc>
          <w:tcPr>
            <w:tcW w:w="2028" w:type="dxa"/>
          </w:tcPr>
          <w:p w:rsidR="008610FD" w:rsidRPr="00A00BE4" w:rsidRDefault="008610FD" w:rsidP="008604A9">
            <w:pPr>
              <w:pStyle w:val="Tabletext"/>
              <w:jc w:val="center"/>
              <w:rPr>
                <w:rFonts w:asciiTheme="majorBidi" w:hAnsiTheme="majorBidi" w:cstheme="majorBidi"/>
                <w:lang w:val="en-US"/>
              </w:rPr>
            </w:pPr>
            <w:r w:rsidRPr="00A00BE4">
              <w:rPr>
                <w:rFonts w:asciiTheme="majorBidi" w:hAnsiTheme="majorBidi" w:cstheme="majorBidi"/>
                <w:lang w:val="en-US"/>
              </w:rPr>
              <w:t>1</w:t>
            </w:r>
          </w:p>
        </w:tc>
      </w:tr>
      <w:tr w:rsidR="008610FD" w:rsidRPr="009926C1" w:rsidTr="00B6339E">
        <w:trPr>
          <w:gridAfter w:val="1"/>
          <w:wAfter w:w="18" w:type="dxa"/>
          <w:jc w:val="center"/>
        </w:trPr>
        <w:tc>
          <w:tcPr>
            <w:tcW w:w="2417" w:type="dxa"/>
          </w:tcPr>
          <w:p w:rsidR="008610FD" w:rsidRPr="00A00BE4" w:rsidRDefault="008610FD" w:rsidP="008604A9">
            <w:pPr>
              <w:pStyle w:val="Tabletext"/>
              <w:rPr>
                <w:rFonts w:asciiTheme="majorBidi" w:hAnsiTheme="majorBidi" w:cstheme="majorBidi"/>
                <w:lang w:val="en-US"/>
              </w:rPr>
            </w:pPr>
            <w:r w:rsidRPr="00A00BE4">
              <w:rPr>
                <w:rFonts w:asciiTheme="majorBidi" w:hAnsiTheme="majorBidi" w:cstheme="majorBidi"/>
                <w:highlight w:val="yellow"/>
                <w:lang w:val="en-US"/>
              </w:rPr>
              <w:t xml:space="preserve">Antenna pattern </w:t>
            </w:r>
            <w:r w:rsidRPr="00A00BE4">
              <w:rPr>
                <w:rFonts w:asciiTheme="majorBidi" w:eastAsia="SimSun" w:hAnsiTheme="majorBidi" w:cstheme="majorBidi"/>
                <w:highlight w:val="yellow"/>
                <w:vertAlign w:val="superscript"/>
                <w:lang w:val="en-US"/>
              </w:rPr>
              <w:t>(2)</w:t>
            </w:r>
          </w:p>
        </w:tc>
        <w:tc>
          <w:tcPr>
            <w:tcW w:w="3515" w:type="dxa"/>
            <w:gridSpan w:val="3"/>
          </w:tcPr>
          <w:p w:rsidR="008610FD" w:rsidRPr="009926C1" w:rsidRDefault="008610FD" w:rsidP="008604A9">
            <w:pPr>
              <w:pStyle w:val="Tabletext"/>
              <w:rPr>
                <w:rFonts w:asciiTheme="majorBidi" w:hAnsiTheme="majorBidi" w:cstheme="majorBidi"/>
                <w:lang w:val="fr-CH"/>
              </w:rPr>
            </w:pPr>
            <w:proofErr w:type="spellStart"/>
            <w:r w:rsidRPr="009926C1">
              <w:rPr>
                <w:rFonts w:asciiTheme="majorBidi" w:hAnsiTheme="majorBidi" w:cstheme="majorBidi"/>
                <w:lang w:val="fr-CH"/>
              </w:rPr>
              <w:t>Recommendation</w:t>
            </w:r>
            <w:proofErr w:type="spellEnd"/>
            <w:r w:rsidRPr="009926C1">
              <w:rPr>
                <w:rFonts w:asciiTheme="majorBidi" w:hAnsiTheme="majorBidi" w:cstheme="majorBidi"/>
                <w:lang w:val="fr-CH"/>
              </w:rPr>
              <w:t xml:space="preserve"> ITU-R </w:t>
            </w:r>
            <w:proofErr w:type="spellStart"/>
            <w:r w:rsidRPr="009926C1">
              <w:rPr>
                <w:rFonts w:asciiTheme="majorBidi" w:hAnsiTheme="majorBidi" w:cstheme="majorBidi"/>
                <w:lang w:val="fr-CH"/>
              </w:rPr>
              <w:t>F.1336</w:t>
            </w:r>
            <w:proofErr w:type="spellEnd"/>
            <w:r w:rsidRPr="009926C1">
              <w:rPr>
                <w:rFonts w:asciiTheme="majorBidi" w:hAnsiTheme="majorBidi" w:cstheme="majorBidi"/>
                <w:lang w:val="fr-CH"/>
              </w:rPr>
              <w:t xml:space="preserve"> (</w:t>
            </w:r>
            <w:proofErr w:type="spellStart"/>
            <w:r w:rsidRPr="009926C1">
              <w:rPr>
                <w:rFonts w:asciiTheme="majorBidi" w:hAnsiTheme="majorBidi" w:cstheme="majorBidi"/>
                <w:i/>
                <w:lang w:val="fr-CH"/>
              </w:rPr>
              <w:t>recommends</w:t>
            </w:r>
            <w:proofErr w:type="spellEnd"/>
            <w:r w:rsidRPr="009926C1">
              <w:rPr>
                <w:rFonts w:asciiTheme="majorBidi" w:hAnsiTheme="majorBidi" w:cstheme="majorBidi"/>
                <w:i/>
                <w:lang w:val="fr-CH"/>
              </w:rPr>
              <w:t xml:space="preserve"> </w:t>
            </w:r>
            <w:r w:rsidRPr="009926C1">
              <w:rPr>
                <w:rFonts w:asciiTheme="majorBidi" w:hAnsiTheme="majorBidi" w:cstheme="majorBidi"/>
                <w:lang w:val="fr-CH"/>
              </w:rPr>
              <w:t>3.1)</w:t>
            </w:r>
          </w:p>
          <w:p w:rsidR="008610FD" w:rsidRPr="00A00BE4" w:rsidRDefault="00536163" w:rsidP="008604A9">
            <w:pPr>
              <w:pStyle w:val="Tabletext"/>
              <w:rPr>
                <w:rFonts w:asciiTheme="majorBidi" w:hAnsiTheme="majorBidi" w:cstheme="majorBidi"/>
                <w:lang w:val="en-US"/>
              </w:rPr>
            </w:pPr>
            <w:r w:rsidRPr="009926C1">
              <w:rPr>
                <w:rFonts w:asciiTheme="majorBidi" w:hAnsiTheme="majorBidi" w:cstheme="majorBidi"/>
                <w:i/>
                <w:iCs/>
                <w:lang w:val="fr-CH"/>
              </w:rPr>
              <w:tab/>
            </w:r>
            <w:proofErr w:type="spellStart"/>
            <w:r w:rsidR="008610FD" w:rsidRPr="00A00BE4">
              <w:rPr>
                <w:rFonts w:asciiTheme="majorBidi" w:hAnsiTheme="majorBidi" w:cstheme="majorBidi"/>
                <w:i/>
                <w:iCs/>
                <w:lang w:val="en-US"/>
              </w:rPr>
              <w:t>k</w:t>
            </w:r>
            <w:r w:rsidR="008610FD" w:rsidRPr="00A00BE4">
              <w:rPr>
                <w:rFonts w:asciiTheme="majorBidi" w:hAnsiTheme="majorBidi" w:cstheme="majorBidi"/>
                <w:i/>
                <w:iCs/>
                <w:vertAlign w:val="subscript"/>
                <w:lang w:val="en-US"/>
              </w:rPr>
              <w:t>a</w:t>
            </w:r>
            <w:proofErr w:type="spellEnd"/>
            <w:r w:rsidR="008610FD" w:rsidRPr="00A00BE4">
              <w:rPr>
                <w:rFonts w:asciiTheme="majorBidi" w:hAnsiTheme="majorBidi" w:cstheme="majorBidi"/>
                <w:lang w:val="en-US"/>
              </w:rPr>
              <w:t xml:space="preserve"> = 0.7</w:t>
            </w:r>
          </w:p>
          <w:p w:rsidR="008610FD" w:rsidRPr="00A00BE4" w:rsidRDefault="00536163" w:rsidP="008604A9">
            <w:pPr>
              <w:pStyle w:val="Tabletext"/>
              <w:rPr>
                <w:rFonts w:asciiTheme="majorBidi" w:hAnsiTheme="majorBidi" w:cstheme="majorBidi"/>
                <w:lang w:val="en-US"/>
              </w:rPr>
            </w:pPr>
            <w:r w:rsidRPr="00A00BE4">
              <w:rPr>
                <w:rFonts w:asciiTheme="majorBidi" w:hAnsiTheme="majorBidi" w:cstheme="majorBidi"/>
                <w:i/>
                <w:iCs/>
                <w:lang w:val="en-US"/>
              </w:rPr>
              <w:tab/>
            </w:r>
            <w:proofErr w:type="spellStart"/>
            <w:r w:rsidR="008610FD" w:rsidRPr="00A00BE4">
              <w:rPr>
                <w:rFonts w:asciiTheme="majorBidi" w:hAnsiTheme="majorBidi" w:cstheme="majorBidi"/>
                <w:i/>
                <w:iCs/>
                <w:lang w:val="en-US"/>
              </w:rPr>
              <w:t>k</w:t>
            </w:r>
            <w:r w:rsidR="008610FD" w:rsidRPr="00A00BE4">
              <w:rPr>
                <w:rFonts w:asciiTheme="majorBidi" w:hAnsiTheme="majorBidi" w:cstheme="majorBidi"/>
                <w:i/>
                <w:iCs/>
                <w:vertAlign w:val="subscript"/>
                <w:lang w:val="en-US"/>
              </w:rPr>
              <w:t>p</w:t>
            </w:r>
            <w:proofErr w:type="spellEnd"/>
            <w:r w:rsidR="008610FD" w:rsidRPr="00A00BE4">
              <w:rPr>
                <w:rFonts w:asciiTheme="majorBidi" w:hAnsiTheme="majorBidi" w:cstheme="majorBidi"/>
                <w:lang w:val="en-US"/>
              </w:rPr>
              <w:t xml:space="preserve"> = 0.7</w:t>
            </w:r>
          </w:p>
          <w:p w:rsidR="008610FD" w:rsidRPr="00A00BE4" w:rsidRDefault="00536163" w:rsidP="008604A9">
            <w:pPr>
              <w:pStyle w:val="Tabletext"/>
              <w:rPr>
                <w:rFonts w:asciiTheme="majorBidi" w:hAnsiTheme="majorBidi" w:cstheme="majorBidi"/>
                <w:lang w:val="en-US"/>
              </w:rPr>
            </w:pPr>
            <w:r w:rsidRPr="00A00BE4">
              <w:rPr>
                <w:rFonts w:asciiTheme="majorBidi" w:hAnsiTheme="majorBidi" w:cstheme="majorBidi"/>
                <w:i/>
                <w:iCs/>
                <w:lang w:val="en-US"/>
              </w:rPr>
              <w:tab/>
            </w:r>
            <w:proofErr w:type="spellStart"/>
            <w:r w:rsidR="008610FD" w:rsidRPr="00A00BE4">
              <w:rPr>
                <w:rFonts w:asciiTheme="majorBidi" w:hAnsiTheme="majorBidi" w:cstheme="majorBidi"/>
                <w:i/>
                <w:iCs/>
                <w:lang w:val="en-US"/>
              </w:rPr>
              <w:t>k</w:t>
            </w:r>
            <w:r w:rsidR="008610FD" w:rsidRPr="00A00BE4">
              <w:rPr>
                <w:rFonts w:asciiTheme="majorBidi" w:hAnsiTheme="majorBidi" w:cstheme="majorBidi"/>
                <w:i/>
                <w:iCs/>
                <w:vertAlign w:val="subscript"/>
                <w:lang w:val="en-US"/>
              </w:rPr>
              <w:t>h</w:t>
            </w:r>
            <w:proofErr w:type="spellEnd"/>
            <w:r w:rsidR="008610FD" w:rsidRPr="00A00BE4">
              <w:rPr>
                <w:rFonts w:asciiTheme="majorBidi" w:hAnsiTheme="majorBidi" w:cstheme="majorBidi"/>
                <w:lang w:val="en-US"/>
              </w:rPr>
              <w:t xml:space="preserve"> = 0.7</w:t>
            </w:r>
          </w:p>
          <w:p w:rsidR="008610FD" w:rsidRPr="00A00BE4" w:rsidRDefault="00536163" w:rsidP="008604A9">
            <w:pPr>
              <w:pStyle w:val="Tabletext"/>
              <w:rPr>
                <w:rFonts w:asciiTheme="majorBidi" w:hAnsiTheme="majorBidi" w:cstheme="majorBidi"/>
                <w:lang w:val="en-US"/>
              </w:rPr>
            </w:pPr>
            <w:r w:rsidRPr="00A00BE4">
              <w:rPr>
                <w:rFonts w:asciiTheme="majorBidi" w:hAnsiTheme="majorBidi" w:cstheme="majorBidi"/>
                <w:i/>
                <w:iCs/>
                <w:lang w:val="en-US"/>
              </w:rPr>
              <w:tab/>
            </w:r>
            <w:proofErr w:type="spellStart"/>
            <w:r w:rsidR="008610FD" w:rsidRPr="00A00BE4">
              <w:rPr>
                <w:rFonts w:asciiTheme="majorBidi" w:hAnsiTheme="majorBidi" w:cstheme="majorBidi"/>
                <w:i/>
                <w:iCs/>
                <w:lang w:val="en-US"/>
              </w:rPr>
              <w:t>k</w:t>
            </w:r>
            <w:r w:rsidR="008610FD" w:rsidRPr="00A00BE4">
              <w:rPr>
                <w:rFonts w:asciiTheme="majorBidi" w:hAnsiTheme="majorBidi" w:cstheme="majorBidi"/>
                <w:i/>
                <w:iCs/>
                <w:vertAlign w:val="subscript"/>
                <w:lang w:val="en-US"/>
              </w:rPr>
              <w:t>v</w:t>
            </w:r>
            <w:proofErr w:type="spellEnd"/>
            <w:r w:rsidR="008610FD" w:rsidRPr="00A00BE4">
              <w:rPr>
                <w:rFonts w:asciiTheme="majorBidi" w:hAnsiTheme="majorBidi" w:cstheme="majorBidi"/>
                <w:lang w:val="en-US"/>
              </w:rPr>
              <w:t xml:space="preserve"> = 0.3</w:t>
            </w:r>
          </w:p>
          <w:p w:rsidR="008610FD" w:rsidRPr="00A00BE4" w:rsidRDefault="008610FD" w:rsidP="008604A9">
            <w:pPr>
              <w:pStyle w:val="Tabletext"/>
              <w:rPr>
                <w:rFonts w:asciiTheme="majorBidi" w:hAnsiTheme="majorBidi" w:cstheme="majorBidi"/>
                <w:lang w:val="en-US"/>
              </w:rPr>
            </w:pPr>
            <w:r w:rsidRPr="00A00BE4">
              <w:rPr>
                <w:rFonts w:asciiTheme="majorBidi" w:hAnsiTheme="majorBidi" w:cstheme="majorBidi"/>
                <w:lang w:val="en-US"/>
              </w:rPr>
              <w:t xml:space="preserve">Horizontal 3 dB </w:t>
            </w:r>
            <w:proofErr w:type="spellStart"/>
            <w:r w:rsidRPr="00A00BE4">
              <w:rPr>
                <w:rFonts w:asciiTheme="majorBidi" w:hAnsiTheme="majorBidi" w:cstheme="majorBidi"/>
                <w:lang w:val="en-US"/>
              </w:rPr>
              <w:t>beamwidth</w:t>
            </w:r>
            <w:proofErr w:type="spellEnd"/>
            <w:r w:rsidRPr="00A00BE4">
              <w:rPr>
                <w:rFonts w:asciiTheme="majorBidi" w:hAnsiTheme="majorBidi" w:cstheme="majorBidi"/>
                <w:lang w:val="en-US"/>
              </w:rPr>
              <w:t>: 65 degrees</w:t>
            </w:r>
          </w:p>
          <w:p w:rsidR="008610FD" w:rsidRPr="00A00BE4" w:rsidRDefault="008610FD" w:rsidP="008604A9">
            <w:pPr>
              <w:pStyle w:val="Tabletext"/>
              <w:rPr>
                <w:rFonts w:asciiTheme="majorBidi" w:hAnsiTheme="majorBidi" w:cstheme="majorBidi"/>
                <w:lang w:val="en-US"/>
              </w:rPr>
            </w:pPr>
            <w:r w:rsidRPr="00A00BE4">
              <w:rPr>
                <w:rFonts w:asciiTheme="majorBidi" w:hAnsiTheme="majorBidi" w:cstheme="majorBidi"/>
                <w:lang w:val="en-US"/>
              </w:rPr>
              <w:t xml:space="preserve">Vertical 3 dB </w:t>
            </w:r>
            <w:proofErr w:type="spellStart"/>
            <w:r w:rsidRPr="00A00BE4">
              <w:rPr>
                <w:rFonts w:asciiTheme="majorBidi" w:hAnsiTheme="majorBidi" w:cstheme="majorBidi"/>
                <w:lang w:val="en-US"/>
              </w:rPr>
              <w:t>beamwidth</w:t>
            </w:r>
            <w:proofErr w:type="spellEnd"/>
            <w:r w:rsidRPr="00A00BE4">
              <w:rPr>
                <w:rFonts w:asciiTheme="majorBidi" w:hAnsiTheme="majorBidi" w:cstheme="majorBidi"/>
                <w:lang w:val="en-US"/>
              </w:rPr>
              <w:t xml:space="preserve">: determined from the horizontal </w:t>
            </w:r>
            <w:proofErr w:type="spellStart"/>
            <w:r w:rsidRPr="00A00BE4">
              <w:rPr>
                <w:rFonts w:asciiTheme="majorBidi" w:hAnsiTheme="majorBidi" w:cstheme="majorBidi"/>
                <w:lang w:val="en-US"/>
              </w:rPr>
              <w:t>beamwidth</w:t>
            </w:r>
            <w:proofErr w:type="spellEnd"/>
            <w:r w:rsidRPr="00A00BE4">
              <w:rPr>
                <w:rFonts w:asciiTheme="majorBidi" w:hAnsiTheme="majorBidi" w:cstheme="majorBidi"/>
                <w:lang w:val="en-US"/>
              </w:rPr>
              <w:t xml:space="preserve"> by equations in Recommendation ITU-R </w:t>
            </w:r>
            <w:proofErr w:type="spellStart"/>
            <w:r w:rsidRPr="00A00BE4">
              <w:rPr>
                <w:rFonts w:asciiTheme="majorBidi" w:hAnsiTheme="majorBidi" w:cstheme="majorBidi"/>
                <w:lang w:val="en-US"/>
              </w:rPr>
              <w:t>F.1336</w:t>
            </w:r>
            <w:proofErr w:type="spellEnd"/>
            <w:r w:rsidRPr="00A00BE4">
              <w:rPr>
                <w:rFonts w:asciiTheme="majorBidi" w:hAnsiTheme="majorBidi" w:cstheme="majorBidi"/>
                <w:lang w:val="en-US"/>
              </w:rPr>
              <w:t xml:space="preserve">. Vertical </w:t>
            </w:r>
            <w:proofErr w:type="spellStart"/>
            <w:r w:rsidRPr="00A00BE4">
              <w:rPr>
                <w:rFonts w:asciiTheme="majorBidi" w:hAnsiTheme="majorBidi" w:cstheme="majorBidi"/>
                <w:lang w:val="en-US"/>
              </w:rPr>
              <w:t>beamwidths</w:t>
            </w:r>
            <w:proofErr w:type="spellEnd"/>
            <w:r w:rsidRPr="00A00BE4">
              <w:rPr>
                <w:rFonts w:asciiTheme="majorBidi" w:hAnsiTheme="majorBidi" w:cstheme="majorBidi"/>
                <w:lang w:val="en-US"/>
              </w:rPr>
              <w:t xml:space="preserve"> of actual antennas may also be used when available.</w:t>
            </w:r>
          </w:p>
        </w:tc>
        <w:tc>
          <w:tcPr>
            <w:tcW w:w="3707" w:type="dxa"/>
            <w:gridSpan w:val="3"/>
          </w:tcPr>
          <w:p w:rsidR="008610FD" w:rsidRPr="009926C1" w:rsidRDefault="008610FD" w:rsidP="008604A9">
            <w:pPr>
              <w:pStyle w:val="Tabletext"/>
              <w:rPr>
                <w:rFonts w:asciiTheme="majorBidi" w:hAnsiTheme="majorBidi" w:cstheme="majorBidi"/>
                <w:lang w:val="fr-CH"/>
              </w:rPr>
            </w:pPr>
            <w:proofErr w:type="spellStart"/>
            <w:r w:rsidRPr="009926C1">
              <w:rPr>
                <w:rFonts w:asciiTheme="majorBidi" w:hAnsiTheme="majorBidi" w:cstheme="majorBidi"/>
                <w:lang w:val="fr-CH"/>
              </w:rPr>
              <w:t>Recommendation</w:t>
            </w:r>
            <w:proofErr w:type="spellEnd"/>
            <w:r w:rsidRPr="009926C1">
              <w:rPr>
                <w:rFonts w:asciiTheme="majorBidi" w:hAnsiTheme="majorBidi" w:cstheme="majorBidi"/>
                <w:lang w:val="fr-CH"/>
              </w:rPr>
              <w:t xml:space="preserve"> ITU-R </w:t>
            </w:r>
            <w:proofErr w:type="spellStart"/>
            <w:r w:rsidRPr="009926C1">
              <w:rPr>
                <w:rFonts w:asciiTheme="majorBidi" w:hAnsiTheme="majorBidi" w:cstheme="majorBidi"/>
                <w:lang w:val="fr-CH"/>
              </w:rPr>
              <w:t>F.1336</w:t>
            </w:r>
            <w:proofErr w:type="spellEnd"/>
            <w:r w:rsidRPr="009926C1">
              <w:rPr>
                <w:rFonts w:asciiTheme="majorBidi" w:hAnsiTheme="majorBidi" w:cstheme="majorBidi"/>
                <w:lang w:val="fr-CH"/>
              </w:rPr>
              <w:t xml:space="preserve"> omni</w:t>
            </w:r>
          </w:p>
        </w:tc>
      </w:tr>
      <w:tr w:rsidR="00DE27CD" w:rsidRPr="00A00BE4" w:rsidTr="00B6339E">
        <w:trPr>
          <w:jc w:val="center"/>
        </w:trPr>
        <w:tc>
          <w:tcPr>
            <w:tcW w:w="2415" w:type="dxa"/>
            <w:tcBorders>
              <w:top w:val="nil"/>
            </w:tcBorders>
          </w:tcPr>
          <w:p w:rsidR="008604A9" w:rsidRPr="00A00BE4" w:rsidRDefault="008604A9" w:rsidP="008604A9">
            <w:pPr>
              <w:pStyle w:val="Tabletext"/>
              <w:rPr>
                <w:rFonts w:asciiTheme="majorBidi" w:hAnsiTheme="majorBidi" w:cstheme="majorBidi"/>
                <w:lang w:val="en-US"/>
              </w:rPr>
            </w:pPr>
            <w:r w:rsidRPr="00A00BE4">
              <w:rPr>
                <w:rFonts w:asciiTheme="majorBidi" w:hAnsiTheme="majorBidi" w:cstheme="majorBidi"/>
                <w:lang w:val="en-US"/>
              </w:rPr>
              <w:t>Antenna polarization</w:t>
            </w:r>
          </w:p>
        </w:tc>
        <w:tc>
          <w:tcPr>
            <w:tcW w:w="1626" w:type="dxa"/>
            <w:gridSpan w:val="2"/>
            <w:tcBorders>
              <w:top w:val="nil"/>
            </w:tcBorders>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Linear/±45 degrees</w:t>
            </w:r>
          </w:p>
        </w:tc>
        <w:tc>
          <w:tcPr>
            <w:tcW w:w="1889" w:type="dxa"/>
            <w:tcBorders>
              <w:top w:val="nil"/>
            </w:tcBorders>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Linear/±45 degrees</w:t>
            </w:r>
          </w:p>
        </w:tc>
        <w:tc>
          <w:tcPr>
            <w:tcW w:w="1625" w:type="dxa"/>
            <w:tcBorders>
              <w:top w:val="nil"/>
            </w:tcBorders>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Linear</w:t>
            </w:r>
          </w:p>
        </w:tc>
        <w:tc>
          <w:tcPr>
            <w:tcW w:w="2085" w:type="dxa"/>
            <w:gridSpan w:val="3"/>
            <w:tcBorders>
              <w:top w:val="nil"/>
            </w:tcBorders>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Linear</w:t>
            </w:r>
          </w:p>
        </w:tc>
      </w:tr>
      <w:tr w:rsidR="00DE27CD" w:rsidRPr="00A00BE4" w:rsidTr="00B6339E">
        <w:trPr>
          <w:jc w:val="center"/>
        </w:trPr>
        <w:tc>
          <w:tcPr>
            <w:tcW w:w="2415" w:type="dxa"/>
          </w:tcPr>
          <w:p w:rsidR="008604A9" w:rsidRPr="00A00BE4" w:rsidRDefault="008604A9" w:rsidP="008604A9">
            <w:pPr>
              <w:pStyle w:val="Tabletext"/>
              <w:rPr>
                <w:rFonts w:asciiTheme="majorBidi" w:hAnsiTheme="majorBidi" w:cstheme="majorBidi"/>
                <w:lang w:val="en-US"/>
              </w:rPr>
            </w:pPr>
            <w:r w:rsidRPr="00A00BE4">
              <w:rPr>
                <w:rFonts w:asciiTheme="majorBidi" w:hAnsiTheme="majorBidi" w:cstheme="majorBidi"/>
                <w:lang w:val="en-US"/>
              </w:rPr>
              <w:t>Indoor base station deployment</w:t>
            </w:r>
          </w:p>
        </w:tc>
        <w:tc>
          <w:tcPr>
            <w:tcW w:w="1626" w:type="dxa"/>
            <w:gridSpan w:val="2"/>
          </w:tcPr>
          <w:p w:rsidR="008604A9" w:rsidRPr="00A00BE4" w:rsidRDefault="008604A9" w:rsidP="008604A9">
            <w:pPr>
              <w:pStyle w:val="Tabletext"/>
              <w:jc w:val="center"/>
              <w:rPr>
                <w:rFonts w:asciiTheme="majorBidi" w:hAnsiTheme="majorBidi" w:cstheme="majorBidi"/>
                <w:lang w:val="en-US"/>
              </w:rPr>
            </w:pPr>
            <w:proofErr w:type="spellStart"/>
            <w:r w:rsidRPr="00A00BE4">
              <w:rPr>
                <w:rFonts w:asciiTheme="majorBidi" w:hAnsiTheme="majorBidi" w:cstheme="majorBidi"/>
                <w:lang w:val="en-US"/>
              </w:rPr>
              <w:t>n.a</w:t>
            </w:r>
            <w:proofErr w:type="spellEnd"/>
            <w:r w:rsidRPr="00A00BE4">
              <w:rPr>
                <w:rFonts w:asciiTheme="majorBidi" w:hAnsiTheme="majorBidi" w:cstheme="majorBidi"/>
                <w:lang w:val="en-US"/>
              </w:rPr>
              <w:t>.</w:t>
            </w:r>
          </w:p>
        </w:tc>
        <w:tc>
          <w:tcPr>
            <w:tcW w:w="1889" w:type="dxa"/>
          </w:tcPr>
          <w:p w:rsidR="008604A9" w:rsidRPr="00A00BE4" w:rsidRDefault="008604A9" w:rsidP="008604A9">
            <w:pPr>
              <w:pStyle w:val="Tabletext"/>
              <w:jc w:val="center"/>
              <w:rPr>
                <w:rFonts w:asciiTheme="majorBidi" w:hAnsiTheme="majorBidi" w:cstheme="majorBidi"/>
                <w:lang w:val="en-US"/>
              </w:rPr>
            </w:pPr>
            <w:proofErr w:type="spellStart"/>
            <w:r w:rsidRPr="00A00BE4">
              <w:rPr>
                <w:rFonts w:asciiTheme="majorBidi" w:hAnsiTheme="majorBidi" w:cstheme="majorBidi"/>
                <w:lang w:val="en-US"/>
              </w:rPr>
              <w:t>n.a</w:t>
            </w:r>
            <w:proofErr w:type="spellEnd"/>
            <w:r w:rsidRPr="00A00BE4">
              <w:rPr>
                <w:rFonts w:asciiTheme="majorBidi" w:hAnsiTheme="majorBidi" w:cstheme="majorBidi"/>
                <w:lang w:val="en-US"/>
              </w:rPr>
              <w:t>.</w:t>
            </w:r>
          </w:p>
        </w:tc>
        <w:tc>
          <w:tcPr>
            <w:tcW w:w="1625" w:type="dxa"/>
          </w:tcPr>
          <w:p w:rsidR="008604A9" w:rsidRPr="00A00BE4" w:rsidRDefault="008604A9" w:rsidP="008604A9">
            <w:pPr>
              <w:pStyle w:val="Tabletext"/>
              <w:jc w:val="center"/>
              <w:rPr>
                <w:rFonts w:asciiTheme="majorBidi" w:hAnsiTheme="majorBidi" w:cstheme="majorBidi"/>
                <w:lang w:val="en-US"/>
              </w:rPr>
            </w:pPr>
            <w:proofErr w:type="spellStart"/>
            <w:r w:rsidRPr="00A00BE4">
              <w:rPr>
                <w:rFonts w:asciiTheme="majorBidi" w:hAnsiTheme="majorBidi" w:cstheme="majorBidi"/>
                <w:lang w:val="en-US"/>
              </w:rPr>
              <w:t>n.a</w:t>
            </w:r>
            <w:proofErr w:type="spellEnd"/>
            <w:r w:rsidRPr="00A00BE4">
              <w:rPr>
                <w:rFonts w:asciiTheme="majorBidi" w:hAnsiTheme="majorBidi" w:cstheme="majorBidi"/>
                <w:lang w:val="en-US"/>
              </w:rPr>
              <w:t>.</w:t>
            </w:r>
          </w:p>
        </w:tc>
        <w:tc>
          <w:tcPr>
            <w:tcW w:w="2085" w:type="dxa"/>
            <w:gridSpan w:val="3"/>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100%</w:t>
            </w:r>
          </w:p>
        </w:tc>
      </w:tr>
      <w:tr w:rsidR="00DE27CD" w:rsidRPr="00A00BE4" w:rsidTr="00B6339E">
        <w:trPr>
          <w:jc w:val="center"/>
        </w:trPr>
        <w:tc>
          <w:tcPr>
            <w:tcW w:w="2415" w:type="dxa"/>
          </w:tcPr>
          <w:p w:rsidR="008604A9" w:rsidRPr="00A00BE4" w:rsidRDefault="008604A9" w:rsidP="008604A9">
            <w:pPr>
              <w:pStyle w:val="Tabletext"/>
              <w:rPr>
                <w:rFonts w:asciiTheme="majorBidi" w:hAnsiTheme="majorBidi" w:cstheme="majorBidi"/>
                <w:lang w:val="en-US"/>
              </w:rPr>
            </w:pPr>
            <w:r w:rsidRPr="00A00BE4">
              <w:rPr>
                <w:rFonts w:asciiTheme="majorBidi" w:hAnsiTheme="majorBidi" w:cstheme="majorBidi"/>
                <w:lang w:val="en-US"/>
              </w:rPr>
              <w:t>Indoor base stati</w:t>
            </w:r>
            <w:r w:rsidR="00536163" w:rsidRPr="00A00BE4">
              <w:rPr>
                <w:rFonts w:asciiTheme="majorBidi" w:hAnsiTheme="majorBidi" w:cstheme="majorBidi"/>
                <w:lang w:val="en-US"/>
              </w:rPr>
              <w:t>on penetration loss</w:t>
            </w:r>
          </w:p>
        </w:tc>
        <w:tc>
          <w:tcPr>
            <w:tcW w:w="1626" w:type="dxa"/>
            <w:gridSpan w:val="2"/>
          </w:tcPr>
          <w:p w:rsidR="008604A9" w:rsidRPr="00A00BE4" w:rsidRDefault="008604A9" w:rsidP="008604A9">
            <w:pPr>
              <w:pStyle w:val="Tabletext"/>
              <w:jc w:val="center"/>
              <w:rPr>
                <w:rFonts w:asciiTheme="majorBidi" w:hAnsiTheme="majorBidi" w:cstheme="majorBidi"/>
                <w:lang w:val="en-US"/>
              </w:rPr>
            </w:pPr>
            <w:proofErr w:type="spellStart"/>
            <w:r w:rsidRPr="00A00BE4">
              <w:rPr>
                <w:rFonts w:asciiTheme="majorBidi" w:hAnsiTheme="majorBidi" w:cstheme="majorBidi"/>
                <w:lang w:val="en-US"/>
              </w:rPr>
              <w:t>n.a</w:t>
            </w:r>
            <w:proofErr w:type="spellEnd"/>
            <w:r w:rsidRPr="00A00BE4">
              <w:rPr>
                <w:rFonts w:asciiTheme="majorBidi" w:hAnsiTheme="majorBidi" w:cstheme="majorBidi"/>
                <w:lang w:val="en-US"/>
              </w:rPr>
              <w:t>.</w:t>
            </w:r>
          </w:p>
        </w:tc>
        <w:tc>
          <w:tcPr>
            <w:tcW w:w="1889" w:type="dxa"/>
          </w:tcPr>
          <w:p w:rsidR="008604A9" w:rsidRPr="00A00BE4" w:rsidRDefault="008604A9" w:rsidP="008604A9">
            <w:pPr>
              <w:pStyle w:val="Tabletext"/>
              <w:jc w:val="center"/>
              <w:rPr>
                <w:rFonts w:asciiTheme="majorBidi" w:hAnsiTheme="majorBidi" w:cstheme="majorBidi"/>
                <w:lang w:val="en-US"/>
              </w:rPr>
            </w:pPr>
            <w:proofErr w:type="spellStart"/>
            <w:r w:rsidRPr="00A00BE4">
              <w:rPr>
                <w:rFonts w:asciiTheme="majorBidi" w:hAnsiTheme="majorBidi" w:cstheme="majorBidi"/>
                <w:lang w:val="en-US"/>
              </w:rPr>
              <w:t>n.a</w:t>
            </w:r>
            <w:proofErr w:type="spellEnd"/>
            <w:r w:rsidRPr="00A00BE4">
              <w:rPr>
                <w:rFonts w:asciiTheme="majorBidi" w:hAnsiTheme="majorBidi" w:cstheme="majorBidi"/>
                <w:lang w:val="en-US"/>
              </w:rPr>
              <w:t>.</w:t>
            </w:r>
          </w:p>
        </w:tc>
        <w:tc>
          <w:tcPr>
            <w:tcW w:w="1625" w:type="dxa"/>
          </w:tcPr>
          <w:p w:rsidR="008604A9" w:rsidRPr="00A00BE4" w:rsidRDefault="008604A9" w:rsidP="008604A9">
            <w:pPr>
              <w:pStyle w:val="Tabletext"/>
              <w:jc w:val="center"/>
              <w:rPr>
                <w:rFonts w:asciiTheme="majorBidi" w:hAnsiTheme="majorBidi" w:cstheme="majorBidi"/>
                <w:lang w:val="en-US"/>
              </w:rPr>
            </w:pPr>
            <w:proofErr w:type="spellStart"/>
            <w:r w:rsidRPr="00A00BE4">
              <w:rPr>
                <w:rFonts w:asciiTheme="majorBidi" w:hAnsiTheme="majorBidi" w:cstheme="majorBidi"/>
                <w:lang w:val="en-US"/>
              </w:rPr>
              <w:t>n.a</w:t>
            </w:r>
            <w:proofErr w:type="spellEnd"/>
            <w:r w:rsidRPr="00A00BE4">
              <w:rPr>
                <w:rFonts w:asciiTheme="majorBidi" w:hAnsiTheme="majorBidi" w:cstheme="majorBidi"/>
                <w:lang w:val="en-US"/>
              </w:rPr>
              <w:t>.</w:t>
            </w:r>
          </w:p>
        </w:tc>
        <w:tc>
          <w:tcPr>
            <w:tcW w:w="2085" w:type="dxa"/>
            <w:gridSpan w:val="3"/>
          </w:tcPr>
          <w:p w:rsidR="008604A9" w:rsidRPr="00A00BE4" w:rsidRDefault="008604A9" w:rsidP="00E50391">
            <w:pPr>
              <w:pStyle w:val="Tabletext"/>
              <w:jc w:val="center"/>
              <w:rPr>
                <w:rFonts w:asciiTheme="majorBidi" w:hAnsiTheme="majorBidi" w:cstheme="majorBidi"/>
                <w:lang w:val="en-US"/>
              </w:rPr>
            </w:pPr>
            <w:r w:rsidRPr="00A00BE4">
              <w:rPr>
                <w:rFonts w:asciiTheme="majorBidi" w:hAnsiTheme="majorBidi" w:cstheme="majorBidi"/>
                <w:lang w:val="en-US"/>
              </w:rPr>
              <w:t>20 dB (3-5 GHz)</w:t>
            </w:r>
            <w:r w:rsidR="00E50391">
              <w:rPr>
                <w:rFonts w:asciiTheme="majorBidi" w:hAnsiTheme="majorBidi" w:cstheme="majorBidi"/>
                <w:lang w:val="en-US"/>
              </w:rPr>
              <w:br/>
            </w:r>
            <w:r w:rsidRPr="00A00BE4">
              <w:rPr>
                <w:rFonts w:asciiTheme="majorBidi" w:hAnsiTheme="majorBidi" w:cstheme="majorBidi"/>
                <w:lang w:val="en-US"/>
              </w:rPr>
              <w:t>25 dB (5-6 GHz)</w:t>
            </w:r>
            <w:r w:rsidRPr="00A00BE4">
              <w:rPr>
                <w:rFonts w:asciiTheme="majorBidi" w:hAnsiTheme="majorBidi" w:cstheme="majorBidi"/>
                <w:lang w:val="en-US"/>
              </w:rPr>
              <w:br/>
              <w:t>(horizontal direction)</w:t>
            </w:r>
            <w:r w:rsidRPr="00A00BE4">
              <w:rPr>
                <w:rFonts w:asciiTheme="majorBidi" w:hAnsiTheme="majorBidi" w:cstheme="majorBidi"/>
                <w:lang w:val="en-US"/>
              </w:rPr>
              <w:br/>
              <w:t xml:space="preserve">Rec. ITU-R </w:t>
            </w:r>
            <w:proofErr w:type="spellStart"/>
            <w:r w:rsidRPr="00A00BE4">
              <w:rPr>
                <w:rFonts w:asciiTheme="majorBidi" w:hAnsiTheme="majorBidi" w:cstheme="majorBidi"/>
                <w:lang w:val="en-US"/>
              </w:rPr>
              <w:t>P.1238</w:t>
            </w:r>
            <w:proofErr w:type="spellEnd"/>
            <w:r w:rsidRPr="00A00BE4">
              <w:rPr>
                <w:rFonts w:asciiTheme="majorBidi" w:hAnsiTheme="majorBidi" w:cstheme="majorBidi"/>
                <w:lang w:val="en-US"/>
              </w:rPr>
              <w:t>, Table 3 (vertical direction)</w:t>
            </w:r>
          </w:p>
        </w:tc>
      </w:tr>
      <w:tr w:rsidR="00DE27CD" w:rsidRPr="00A00BE4" w:rsidTr="00B6339E">
        <w:trPr>
          <w:jc w:val="center"/>
        </w:trPr>
        <w:tc>
          <w:tcPr>
            <w:tcW w:w="2415" w:type="dxa"/>
          </w:tcPr>
          <w:p w:rsidR="008604A9" w:rsidRPr="00A00BE4" w:rsidRDefault="008604A9" w:rsidP="008604A9">
            <w:pPr>
              <w:pStyle w:val="Tabletext"/>
              <w:rPr>
                <w:rFonts w:asciiTheme="majorBidi" w:hAnsiTheme="majorBidi" w:cstheme="majorBidi"/>
                <w:lang w:val="en-US"/>
              </w:rPr>
            </w:pPr>
            <w:r w:rsidRPr="00A00BE4">
              <w:rPr>
                <w:rFonts w:asciiTheme="majorBidi" w:hAnsiTheme="majorBidi" w:cstheme="majorBidi"/>
                <w:lang w:val="en-US"/>
              </w:rPr>
              <w:t>Below rooftop base station antenna deployment</w:t>
            </w:r>
          </w:p>
        </w:tc>
        <w:tc>
          <w:tcPr>
            <w:tcW w:w="1626" w:type="dxa"/>
            <w:gridSpan w:val="2"/>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0%</w:t>
            </w:r>
          </w:p>
        </w:tc>
        <w:tc>
          <w:tcPr>
            <w:tcW w:w="1889" w:type="dxa"/>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50%</w:t>
            </w:r>
          </w:p>
        </w:tc>
        <w:tc>
          <w:tcPr>
            <w:tcW w:w="1625" w:type="dxa"/>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100%</w:t>
            </w:r>
          </w:p>
        </w:tc>
        <w:tc>
          <w:tcPr>
            <w:tcW w:w="2085" w:type="dxa"/>
            <w:gridSpan w:val="3"/>
          </w:tcPr>
          <w:p w:rsidR="008604A9" w:rsidRPr="00A00BE4" w:rsidRDefault="008604A9" w:rsidP="008604A9">
            <w:pPr>
              <w:pStyle w:val="Tabletext"/>
              <w:jc w:val="center"/>
              <w:rPr>
                <w:rFonts w:asciiTheme="majorBidi" w:hAnsiTheme="majorBidi" w:cstheme="majorBidi"/>
                <w:lang w:val="en-US"/>
              </w:rPr>
            </w:pPr>
            <w:proofErr w:type="spellStart"/>
            <w:r w:rsidRPr="00A00BE4">
              <w:rPr>
                <w:rFonts w:asciiTheme="majorBidi" w:hAnsiTheme="majorBidi" w:cstheme="majorBidi"/>
                <w:lang w:val="en-US"/>
              </w:rPr>
              <w:t>n.a</w:t>
            </w:r>
            <w:proofErr w:type="spellEnd"/>
            <w:r w:rsidRPr="00A00BE4">
              <w:rPr>
                <w:rFonts w:asciiTheme="majorBidi" w:hAnsiTheme="majorBidi" w:cstheme="majorBidi"/>
                <w:lang w:val="en-US"/>
              </w:rPr>
              <w:t>.</w:t>
            </w:r>
          </w:p>
        </w:tc>
      </w:tr>
      <w:tr w:rsidR="00DE27CD" w:rsidRPr="00A00BE4" w:rsidTr="00B6339E">
        <w:trPr>
          <w:jc w:val="center"/>
        </w:trPr>
        <w:tc>
          <w:tcPr>
            <w:tcW w:w="2415" w:type="dxa"/>
          </w:tcPr>
          <w:p w:rsidR="008604A9" w:rsidRPr="00A00BE4" w:rsidRDefault="008604A9" w:rsidP="00E50391">
            <w:pPr>
              <w:pStyle w:val="Tabletext"/>
              <w:rPr>
                <w:rFonts w:asciiTheme="majorBidi" w:hAnsiTheme="majorBidi" w:cstheme="majorBidi"/>
                <w:highlight w:val="yellow"/>
                <w:lang w:val="en-US"/>
              </w:rPr>
            </w:pPr>
            <w:r w:rsidRPr="00A00BE4">
              <w:rPr>
                <w:rFonts w:asciiTheme="majorBidi" w:hAnsiTheme="majorBidi" w:cstheme="majorBidi"/>
                <w:highlight w:val="yellow"/>
                <w:lang w:val="en-US"/>
              </w:rPr>
              <w:t>Feeder loss</w:t>
            </w:r>
            <w:r w:rsidRPr="00A00BE4">
              <w:rPr>
                <w:rFonts w:asciiTheme="majorBidi" w:eastAsia="SimSun" w:hAnsiTheme="majorBidi" w:cstheme="majorBidi"/>
                <w:highlight w:val="yellow"/>
                <w:vertAlign w:val="superscript"/>
                <w:lang w:val="en-US"/>
              </w:rPr>
              <w:t>(2)</w:t>
            </w:r>
          </w:p>
        </w:tc>
        <w:tc>
          <w:tcPr>
            <w:tcW w:w="1626" w:type="dxa"/>
            <w:gridSpan w:val="2"/>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3 dB</w:t>
            </w:r>
          </w:p>
        </w:tc>
        <w:tc>
          <w:tcPr>
            <w:tcW w:w="1889" w:type="dxa"/>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3 dB</w:t>
            </w:r>
          </w:p>
        </w:tc>
        <w:tc>
          <w:tcPr>
            <w:tcW w:w="1625" w:type="dxa"/>
          </w:tcPr>
          <w:p w:rsidR="008604A9" w:rsidRPr="00A00BE4" w:rsidRDefault="008604A9" w:rsidP="008604A9">
            <w:pPr>
              <w:pStyle w:val="Tabletext"/>
              <w:jc w:val="center"/>
              <w:rPr>
                <w:rFonts w:asciiTheme="majorBidi" w:hAnsiTheme="majorBidi" w:cstheme="majorBidi"/>
                <w:lang w:val="en-US"/>
              </w:rPr>
            </w:pPr>
            <w:proofErr w:type="spellStart"/>
            <w:r w:rsidRPr="00A00BE4">
              <w:rPr>
                <w:rFonts w:asciiTheme="majorBidi" w:hAnsiTheme="majorBidi" w:cstheme="majorBidi"/>
                <w:lang w:val="en-US"/>
              </w:rPr>
              <w:t>n.a</w:t>
            </w:r>
            <w:proofErr w:type="spellEnd"/>
            <w:r w:rsidR="00FC2ABC">
              <w:rPr>
                <w:rFonts w:asciiTheme="majorBidi" w:hAnsiTheme="majorBidi" w:cstheme="majorBidi"/>
                <w:lang w:val="en-US"/>
              </w:rPr>
              <w:t>.</w:t>
            </w:r>
          </w:p>
        </w:tc>
        <w:tc>
          <w:tcPr>
            <w:tcW w:w="2085" w:type="dxa"/>
            <w:gridSpan w:val="3"/>
          </w:tcPr>
          <w:p w:rsidR="008604A9" w:rsidRPr="00A00BE4" w:rsidRDefault="008604A9" w:rsidP="008604A9">
            <w:pPr>
              <w:pStyle w:val="Tabletext"/>
              <w:jc w:val="center"/>
              <w:rPr>
                <w:rFonts w:asciiTheme="majorBidi" w:hAnsiTheme="majorBidi" w:cstheme="majorBidi"/>
                <w:lang w:val="en-US"/>
              </w:rPr>
            </w:pPr>
            <w:proofErr w:type="spellStart"/>
            <w:r w:rsidRPr="00A00BE4">
              <w:rPr>
                <w:rFonts w:asciiTheme="majorBidi" w:hAnsiTheme="majorBidi" w:cstheme="majorBidi"/>
                <w:lang w:val="en-US"/>
              </w:rPr>
              <w:t>n.a</w:t>
            </w:r>
            <w:proofErr w:type="spellEnd"/>
            <w:r w:rsidR="00FC2ABC">
              <w:rPr>
                <w:rFonts w:asciiTheme="majorBidi" w:hAnsiTheme="majorBidi" w:cstheme="majorBidi"/>
                <w:lang w:val="en-US"/>
              </w:rPr>
              <w:t>.</w:t>
            </w:r>
          </w:p>
        </w:tc>
      </w:tr>
      <w:tr w:rsidR="00DE27CD" w:rsidRPr="00A00BE4" w:rsidTr="00B6339E">
        <w:trPr>
          <w:jc w:val="center"/>
        </w:trPr>
        <w:tc>
          <w:tcPr>
            <w:tcW w:w="2415" w:type="dxa"/>
          </w:tcPr>
          <w:p w:rsidR="008604A9" w:rsidRPr="00A00BE4" w:rsidRDefault="008604A9" w:rsidP="008604A9">
            <w:pPr>
              <w:pStyle w:val="Tabletext"/>
              <w:rPr>
                <w:rFonts w:asciiTheme="majorBidi" w:hAnsiTheme="majorBidi" w:cstheme="majorBidi"/>
                <w:highlight w:val="yellow"/>
                <w:lang w:val="en-US"/>
              </w:rPr>
            </w:pPr>
            <w:r w:rsidRPr="00A00BE4">
              <w:rPr>
                <w:rFonts w:asciiTheme="majorBidi" w:hAnsiTheme="majorBidi" w:cstheme="majorBidi"/>
                <w:highlight w:val="yellow"/>
                <w:lang w:val="en-US"/>
              </w:rPr>
              <w:lastRenderedPageBreak/>
              <w:t xml:space="preserve">Maximum base station output power </w:t>
            </w:r>
            <w:r w:rsidR="00484BF1">
              <w:rPr>
                <w:rFonts w:asciiTheme="majorBidi" w:hAnsiTheme="majorBidi" w:cstheme="majorBidi"/>
                <w:highlight w:val="yellow"/>
                <w:lang w:val="en-US"/>
              </w:rPr>
              <w:br/>
            </w:r>
            <w:r w:rsidRPr="00A00BE4">
              <w:rPr>
                <w:rFonts w:asciiTheme="majorBidi" w:hAnsiTheme="majorBidi" w:cstheme="majorBidi"/>
                <w:highlight w:val="yellow"/>
                <w:lang w:val="en-US"/>
              </w:rPr>
              <w:t>(5/10/20 MHz)</w:t>
            </w:r>
            <w:r w:rsidRPr="00A00BE4">
              <w:rPr>
                <w:rFonts w:asciiTheme="majorBidi" w:eastAsia="SimSun" w:hAnsiTheme="majorBidi" w:cstheme="majorBidi"/>
                <w:highlight w:val="yellow"/>
                <w:vertAlign w:val="superscript"/>
                <w:lang w:val="en-US"/>
              </w:rPr>
              <w:t>(2)</w:t>
            </w:r>
          </w:p>
        </w:tc>
        <w:tc>
          <w:tcPr>
            <w:tcW w:w="1626" w:type="dxa"/>
            <w:gridSpan w:val="2"/>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 xml:space="preserve">43/46/46 </w:t>
            </w:r>
            <w:proofErr w:type="spellStart"/>
            <w:r w:rsidRPr="00A00BE4">
              <w:rPr>
                <w:rFonts w:asciiTheme="majorBidi" w:hAnsiTheme="majorBidi" w:cstheme="majorBidi"/>
                <w:lang w:val="en-US"/>
              </w:rPr>
              <w:t>dBm</w:t>
            </w:r>
            <w:proofErr w:type="spellEnd"/>
          </w:p>
        </w:tc>
        <w:tc>
          <w:tcPr>
            <w:tcW w:w="1889" w:type="dxa"/>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 xml:space="preserve">43/46/46 </w:t>
            </w:r>
            <w:proofErr w:type="spellStart"/>
            <w:r w:rsidRPr="00A00BE4">
              <w:rPr>
                <w:rFonts w:asciiTheme="majorBidi" w:hAnsiTheme="majorBidi" w:cstheme="majorBidi"/>
                <w:lang w:val="en-US"/>
              </w:rPr>
              <w:t>dBm</w:t>
            </w:r>
            <w:proofErr w:type="spellEnd"/>
          </w:p>
        </w:tc>
        <w:tc>
          <w:tcPr>
            <w:tcW w:w="1625" w:type="dxa"/>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 xml:space="preserve">24 </w:t>
            </w:r>
            <w:proofErr w:type="spellStart"/>
            <w:r w:rsidRPr="00A00BE4">
              <w:rPr>
                <w:rFonts w:asciiTheme="majorBidi" w:hAnsiTheme="majorBidi" w:cstheme="majorBidi"/>
                <w:lang w:val="en-US"/>
              </w:rPr>
              <w:t>dBm</w:t>
            </w:r>
            <w:proofErr w:type="spellEnd"/>
          </w:p>
        </w:tc>
        <w:tc>
          <w:tcPr>
            <w:tcW w:w="2085" w:type="dxa"/>
            <w:gridSpan w:val="3"/>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 xml:space="preserve">24 </w:t>
            </w:r>
            <w:proofErr w:type="spellStart"/>
            <w:r w:rsidRPr="00A00BE4">
              <w:rPr>
                <w:rFonts w:asciiTheme="majorBidi" w:hAnsiTheme="majorBidi" w:cstheme="majorBidi"/>
                <w:lang w:val="en-US"/>
              </w:rPr>
              <w:t>dBm</w:t>
            </w:r>
            <w:proofErr w:type="spellEnd"/>
          </w:p>
        </w:tc>
      </w:tr>
      <w:tr w:rsidR="00DE27CD" w:rsidRPr="00A00BE4" w:rsidTr="00B6339E">
        <w:trPr>
          <w:jc w:val="center"/>
        </w:trPr>
        <w:tc>
          <w:tcPr>
            <w:tcW w:w="2415" w:type="dxa"/>
          </w:tcPr>
          <w:p w:rsidR="008604A9" w:rsidRPr="00A00BE4" w:rsidRDefault="008604A9" w:rsidP="00E50391">
            <w:pPr>
              <w:pStyle w:val="Tabletext"/>
              <w:rPr>
                <w:rFonts w:asciiTheme="majorBidi" w:hAnsiTheme="majorBidi" w:cstheme="majorBidi"/>
                <w:highlight w:val="yellow"/>
                <w:lang w:val="en-US"/>
              </w:rPr>
            </w:pPr>
            <w:r w:rsidRPr="00A00BE4">
              <w:rPr>
                <w:rFonts w:asciiTheme="majorBidi" w:hAnsiTheme="majorBidi" w:cstheme="majorBidi"/>
                <w:highlight w:val="yellow"/>
                <w:lang w:val="en-US"/>
              </w:rPr>
              <w:t>Maximum base station antenna gain</w:t>
            </w:r>
            <w:r w:rsidRPr="00A00BE4">
              <w:rPr>
                <w:rFonts w:asciiTheme="majorBidi" w:eastAsia="SimSun" w:hAnsiTheme="majorBidi" w:cstheme="majorBidi"/>
                <w:highlight w:val="yellow"/>
                <w:vertAlign w:val="superscript"/>
                <w:lang w:val="en-US"/>
              </w:rPr>
              <w:t>(2)</w:t>
            </w:r>
          </w:p>
        </w:tc>
        <w:tc>
          <w:tcPr>
            <w:tcW w:w="1626" w:type="dxa"/>
            <w:gridSpan w:val="2"/>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 xml:space="preserve">18 </w:t>
            </w:r>
            <w:proofErr w:type="spellStart"/>
            <w:r w:rsidRPr="00A00BE4">
              <w:rPr>
                <w:rFonts w:asciiTheme="majorBidi" w:hAnsiTheme="majorBidi" w:cstheme="majorBidi"/>
                <w:lang w:val="en-US"/>
              </w:rPr>
              <w:t>dBi</w:t>
            </w:r>
            <w:proofErr w:type="spellEnd"/>
          </w:p>
        </w:tc>
        <w:tc>
          <w:tcPr>
            <w:tcW w:w="1889" w:type="dxa"/>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 xml:space="preserve">18 </w:t>
            </w:r>
            <w:proofErr w:type="spellStart"/>
            <w:r w:rsidRPr="00A00BE4">
              <w:rPr>
                <w:rFonts w:asciiTheme="majorBidi" w:hAnsiTheme="majorBidi" w:cstheme="majorBidi"/>
                <w:lang w:val="en-US"/>
              </w:rPr>
              <w:t>dBi</w:t>
            </w:r>
            <w:proofErr w:type="spellEnd"/>
          </w:p>
        </w:tc>
        <w:tc>
          <w:tcPr>
            <w:tcW w:w="1625" w:type="dxa"/>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 xml:space="preserve">5 </w:t>
            </w:r>
            <w:proofErr w:type="spellStart"/>
            <w:r w:rsidRPr="00A00BE4">
              <w:rPr>
                <w:rFonts w:asciiTheme="majorBidi" w:hAnsiTheme="majorBidi" w:cstheme="majorBidi"/>
                <w:lang w:val="en-US"/>
              </w:rPr>
              <w:t>dBi</w:t>
            </w:r>
            <w:proofErr w:type="spellEnd"/>
          </w:p>
        </w:tc>
        <w:tc>
          <w:tcPr>
            <w:tcW w:w="2085" w:type="dxa"/>
            <w:gridSpan w:val="3"/>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 xml:space="preserve">0 </w:t>
            </w:r>
            <w:proofErr w:type="spellStart"/>
            <w:r w:rsidRPr="00A00BE4">
              <w:rPr>
                <w:rFonts w:asciiTheme="majorBidi" w:hAnsiTheme="majorBidi" w:cstheme="majorBidi"/>
                <w:lang w:val="en-US"/>
              </w:rPr>
              <w:t>dBi</w:t>
            </w:r>
            <w:proofErr w:type="spellEnd"/>
          </w:p>
        </w:tc>
      </w:tr>
      <w:tr w:rsidR="00DE27CD" w:rsidRPr="00A00BE4" w:rsidTr="00B6339E">
        <w:trPr>
          <w:jc w:val="center"/>
        </w:trPr>
        <w:tc>
          <w:tcPr>
            <w:tcW w:w="2415" w:type="dxa"/>
          </w:tcPr>
          <w:p w:rsidR="008604A9" w:rsidRPr="00A00BE4" w:rsidRDefault="008604A9" w:rsidP="00E50391">
            <w:pPr>
              <w:pStyle w:val="Tabletext"/>
              <w:rPr>
                <w:rFonts w:asciiTheme="majorBidi" w:hAnsiTheme="majorBidi" w:cstheme="majorBidi"/>
                <w:highlight w:val="yellow"/>
                <w:lang w:val="en-US"/>
              </w:rPr>
            </w:pPr>
            <w:r w:rsidRPr="00A00BE4">
              <w:rPr>
                <w:rFonts w:asciiTheme="majorBidi" w:hAnsiTheme="majorBidi" w:cstheme="majorBidi"/>
                <w:highlight w:val="yellow"/>
                <w:lang w:val="en-US"/>
              </w:rPr>
              <w:t>Maximum base station output power/sector (</w:t>
            </w:r>
            <w:proofErr w:type="spellStart"/>
            <w:r w:rsidR="00DE27CD" w:rsidRPr="00A00BE4">
              <w:rPr>
                <w:rFonts w:asciiTheme="majorBidi" w:hAnsiTheme="majorBidi" w:cstheme="majorBidi"/>
                <w:highlight w:val="yellow"/>
                <w:lang w:val="en-US"/>
              </w:rPr>
              <w:t>e</w:t>
            </w:r>
            <w:r w:rsidR="00DE27CD">
              <w:rPr>
                <w:rFonts w:asciiTheme="majorBidi" w:hAnsiTheme="majorBidi" w:cstheme="majorBidi"/>
                <w:highlight w:val="yellow"/>
                <w:lang w:val="en-US"/>
              </w:rPr>
              <w:t>.</w:t>
            </w:r>
            <w:r w:rsidR="00DE27CD" w:rsidRPr="00A00BE4">
              <w:rPr>
                <w:rFonts w:asciiTheme="majorBidi" w:hAnsiTheme="majorBidi" w:cstheme="majorBidi"/>
                <w:highlight w:val="yellow"/>
                <w:lang w:val="en-US"/>
              </w:rPr>
              <w:t>i</w:t>
            </w:r>
            <w:r w:rsidR="00DE27CD">
              <w:rPr>
                <w:rFonts w:asciiTheme="majorBidi" w:hAnsiTheme="majorBidi" w:cstheme="majorBidi"/>
                <w:highlight w:val="yellow"/>
                <w:lang w:val="en-US"/>
              </w:rPr>
              <w:t>.</w:t>
            </w:r>
            <w:r w:rsidR="00DE27CD" w:rsidRPr="00A00BE4">
              <w:rPr>
                <w:rFonts w:asciiTheme="majorBidi" w:hAnsiTheme="majorBidi" w:cstheme="majorBidi"/>
                <w:highlight w:val="yellow"/>
                <w:lang w:val="en-US"/>
              </w:rPr>
              <w:t>r</w:t>
            </w:r>
            <w:r w:rsidR="00DE27CD">
              <w:rPr>
                <w:rFonts w:asciiTheme="majorBidi" w:hAnsiTheme="majorBidi" w:cstheme="majorBidi"/>
                <w:highlight w:val="yellow"/>
                <w:lang w:val="en-US"/>
              </w:rPr>
              <w:t>.</w:t>
            </w:r>
            <w:r w:rsidR="00DE27CD" w:rsidRPr="00A00BE4">
              <w:rPr>
                <w:rFonts w:asciiTheme="majorBidi" w:hAnsiTheme="majorBidi" w:cstheme="majorBidi"/>
                <w:highlight w:val="yellow"/>
                <w:lang w:val="en-US"/>
              </w:rPr>
              <w:t>p</w:t>
            </w:r>
            <w:proofErr w:type="spellEnd"/>
            <w:r w:rsidR="00DE27CD">
              <w:rPr>
                <w:rFonts w:asciiTheme="majorBidi" w:hAnsiTheme="majorBidi" w:cstheme="majorBidi"/>
                <w:highlight w:val="yellow"/>
                <w:lang w:val="en-US"/>
              </w:rPr>
              <w:t>.</w:t>
            </w:r>
            <w:r w:rsidRPr="00A00BE4">
              <w:rPr>
                <w:rFonts w:asciiTheme="majorBidi" w:hAnsiTheme="majorBidi" w:cstheme="majorBidi"/>
                <w:highlight w:val="yellow"/>
                <w:lang w:val="en-US"/>
              </w:rPr>
              <w:t>)</w:t>
            </w:r>
            <w:r w:rsidRPr="00A00BE4">
              <w:rPr>
                <w:rFonts w:asciiTheme="majorBidi" w:eastAsia="SimSun" w:hAnsiTheme="majorBidi" w:cstheme="majorBidi"/>
                <w:highlight w:val="yellow"/>
                <w:vertAlign w:val="superscript"/>
                <w:lang w:val="en-US"/>
              </w:rPr>
              <w:t>(2)</w:t>
            </w:r>
          </w:p>
        </w:tc>
        <w:tc>
          <w:tcPr>
            <w:tcW w:w="1626" w:type="dxa"/>
            <w:gridSpan w:val="2"/>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 xml:space="preserve">58/61/61 </w:t>
            </w:r>
            <w:proofErr w:type="spellStart"/>
            <w:r w:rsidRPr="00A00BE4">
              <w:rPr>
                <w:rFonts w:asciiTheme="majorBidi" w:hAnsiTheme="majorBidi" w:cstheme="majorBidi"/>
                <w:lang w:val="en-US"/>
              </w:rPr>
              <w:t>dBm</w:t>
            </w:r>
            <w:proofErr w:type="spellEnd"/>
          </w:p>
        </w:tc>
        <w:tc>
          <w:tcPr>
            <w:tcW w:w="1889" w:type="dxa"/>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 xml:space="preserve">58/61/61 </w:t>
            </w:r>
            <w:proofErr w:type="spellStart"/>
            <w:r w:rsidRPr="00A00BE4">
              <w:rPr>
                <w:rFonts w:asciiTheme="majorBidi" w:hAnsiTheme="majorBidi" w:cstheme="majorBidi"/>
                <w:lang w:val="en-US"/>
              </w:rPr>
              <w:t>dBm</w:t>
            </w:r>
            <w:proofErr w:type="spellEnd"/>
          </w:p>
        </w:tc>
        <w:tc>
          <w:tcPr>
            <w:tcW w:w="1625" w:type="dxa"/>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 xml:space="preserve">29 </w:t>
            </w:r>
            <w:proofErr w:type="spellStart"/>
            <w:r w:rsidRPr="00A00BE4">
              <w:rPr>
                <w:rFonts w:asciiTheme="majorBidi" w:hAnsiTheme="majorBidi" w:cstheme="majorBidi"/>
                <w:lang w:val="en-US"/>
              </w:rPr>
              <w:t>dBm</w:t>
            </w:r>
            <w:proofErr w:type="spellEnd"/>
          </w:p>
        </w:tc>
        <w:tc>
          <w:tcPr>
            <w:tcW w:w="2085" w:type="dxa"/>
            <w:gridSpan w:val="3"/>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 xml:space="preserve">24 </w:t>
            </w:r>
            <w:proofErr w:type="spellStart"/>
            <w:r w:rsidRPr="00A00BE4">
              <w:rPr>
                <w:rFonts w:asciiTheme="majorBidi" w:hAnsiTheme="majorBidi" w:cstheme="majorBidi"/>
                <w:lang w:val="en-US"/>
              </w:rPr>
              <w:t>dBm</w:t>
            </w:r>
            <w:proofErr w:type="spellEnd"/>
          </w:p>
        </w:tc>
      </w:tr>
      <w:tr w:rsidR="00DE27CD" w:rsidRPr="00A00BE4" w:rsidTr="00B6339E">
        <w:trPr>
          <w:jc w:val="center"/>
        </w:trPr>
        <w:tc>
          <w:tcPr>
            <w:tcW w:w="2415" w:type="dxa"/>
          </w:tcPr>
          <w:p w:rsidR="008604A9" w:rsidRPr="00A00BE4" w:rsidRDefault="008604A9" w:rsidP="008604A9">
            <w:pPr>
              <w:pStyle w:val="Tabletext"/>
              <w:rPr>
                <w:rFonts w:asciiTheme="majorBidi" w:hAnsiTheme="majorBidi" w:cstheme="majorBidi"/>
                <w:lang w:val="en-US"/>
              </w:rPr>
            </w:pPr>
            <w:r w:rsidRPr="00A00BE4">
              <w:rPr>
                <w:rFonts w:asciiTheme="majorBidi" w:hAnsiTheme="majorBidi" w:cstheme="majorBidi"/>
                <w:lang w:val="en-US"/>
              </w:rPr>
              <w:t>Average base station activity</w:t>
            </w:r>
          </w:p>
        </w:tc>
        <w:tc>
          <w:tcPr>
            <w:tcW w:w="1626" w:type="dxa"/>
            <w:gridSpan w:val="2"/>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50%</w:t>
            </w:r>
          </w:p>
        </w:tc>
        <w:tc>
          <w:tcPr>
            <w:tcW w:w="1889" w:type="dxa"/>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50%</w:t>
            </w:r>
          </w:p>
        </w:tc>
        <w:tc>
          <w:tcPr>
            <w:tcW w:w="1625" w:type="dxa"/>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50%</w:t>
            </w:r>
          </w:p>
        </w:tc>
        <w:tc>
          <w:tcPr>
            <w:tcW w:w="2085" w:type="dxa"/>
            <w:gridSpan w:val="3"/>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50%</w:t>
            </w:r>
          </w:p>
        </w:tc>
      </w:tr>
      <w:tr w:rsidR="00DE27CD" w:rsidRPr="00A00BE4" w:rsidTr="00B6339E">
        <w:trPr>
          <w:jc w:val="center"/>
        </w:trPr>
        <w:tc>
          <w:tcPr>
            <w:tcW w:w="2415" w:type="dxa"/>
          </w:tcPr>
          <w:p w:rsidR="008604A9" w:rsidRPr="00A00BE4" w:rsidRDefault="008604A9" w:rsidP="00E50391">
            <w:pPr>
              <w:pStyle w:val="Tabletext"/>
              <w:rPr>
                <w:rFonts w:asciiTheme="majorBidi" w:hAnsiTheme="majorBidi" w:cstheme="majorBidi"/>
                <w:highlight w:val="yellow"/>
                <w:lang w:val="en-US"/>
              </w:rPr>
            </w:pPr>
            <w:r w:rsidRPr="00A00BE4">
              <w:rPr>
                <w:rFonts w:asciiTheme="majorBidi" w:hAnsiTheme="majorBidi" w:cstheme="majorBidi"/>
                <w:highlight w:val="yellow"/>
                <w:lang w:val="en-US"/>
              </w:rPr>
              <w:t>Average base station power/</w:t>
            </w:r>
            <w:r w:rsidR="00E50391">
              <w:rPr>
                <w:rFonts w:asciiTheme="majorBidi" w:hAnsiTheme="majorBidi" w:cstheme="majorBidi"/>
                <w:highlight w:val="yellow"/>
                <w:lang w:val="en-US"/>
              </w:rPr>
              <w:br/>
            </w:r>
            <w:r w:rsidRPr="00A00BE4">
              <w:rPr>
                <w:rFonts w:asciiTheme="majorBidi" w:hAnsiTheme="majorBidi" w:cstheme="majorBidi"/>
                <w:highlight w:val="yellow"/>
                <w:lang w:val="en-US"/>
              </w:rPr>
              <w:t>sector taking into account activity factor</w:t>
            </w:r>
            <w:r w:rsidRPr="00A00BE4">
              <w:rPr>
                <w:rFonts w:asciiTheme="majorBidi" w:eastAsia="SimSun" w:hAnsiTheme="majorBidi" w:cstheme="majorBidi"/>
                <w:highlight w:val="yellow"/>
                <w:vertAlign w:val="superscript"/>
                <w:lang w:val="en-US"/>
              </w:rPr>
              <w:t>(2)</w:t>
            </w:r>
          </w:p>
        </w:tc>
        <w:tc>
          <w:tcPr>
            <w:tcW w:w="1626" w:type="dxa"/>
            <w:gridSpan w:val="2"/>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 xml:space="preserve">55/58/58 </w:t>
            </w:r>
            <w:proofErr w:type="spellStart"/>
            <w:r w:rsidRPr="00A00BE4">
              <w:rPr>
                <w:rFonts w:asciiTheme="majorBidi" w:hAnsiTheme="majorBidi" w:cstheme="majorBidi"/>
                <w:lang w:val="en-US"/>
              </w:rPr>
              <w:t>dBm</w:t>
            </w:r>
            <w:proofErr w:type="spellEnd"/>
          </w:p>
        </w:tc>
        <w:tc>
          <w:tcPr>
            <w:tcW w:w="1889" w:type="dxa"/>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 xml:space="preserve">55/58/58 </w:t>
            </w:r>
            <w:proofErr w:type="spellStart"/>
            <w:r w:rsidRPr="00A00BE4">
              <w:rPr>
                <w:rFonts w:asciiTheme="majorBidi" w:hAnsiTheme="majorBidi" w:cstheme="majorBidi"/>
                <w:lang w:val="en-US"/>
              </w:rPr>
              <w:t>dBm</w:t>
            </w:r>
            <w:proofErr w:type="spellEnd"/>
          </w:p>
        </w:tc>
        <w:tc>
          <w:tcPr>
            <w:tcW w:w="1625" w:type="dxa"/>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 xml:space="preserve">26 </w:t>
            </w:r>
            <w:proofErr w:type="spellStart"/>
            <w:r w:rsidRPr="00A00BE4">
              <w:rPr>
                <w:rFonts w:asciiTheme="majorBidi" w:hAnsiTheme="majorBidi" w:cstheme="majorBidi"/>
                <w:lang w:val="en-US"/>
              </w:rPr>
              <w:t>dBm</w:t>
            </w:r>
            <w:proofErr w:type="spellEnd"/>
          </w:p>
        </w:tc>
        <w:tc>
          <w:tcPr>
            <w:tcW w:w="2085" w:type="dxa"/>
            <w:gridSpan w:val="3"/>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 xml:space="preserve">21 </w:t>
            </w:r>
            <w:proofErr w:type="spellStart"/>
            <w:r w:rsidRPr="00A00BE4">
              <w:rPr>
                <w:rFonts w:asciiTheme="majorBidi" w:hAnsiTheme="majorBidi" w:cstheme="majorBidi"/>
                <w:lang w:val="en-US"/>
              </w:rPr>
              <w:t>dBm</w:t>
            </w:r>
            <w:proofErr w:type="spellEnd"/>
          </w:p>
        </w:tc>
      </w:tr>
      <w:tr w:rsidR="008604A9" w:rsidRPr="00A00BE4" w:rsidTr="00B6339E">
        <w:trPr>
          <w:jc w:val="center"/>
        </w:trPr>
        <w:tc>
          <w:tcPr>
            <w:tcW w:w="9640" w:type="dxa"/>
            <w:gridSpan w:val="8"/>
          </w:tcPr>
          <w:p w:rsidR="008604A9" w:rsidRPr="00A00BE4" w:rsidRDefault="008604A9" w:rsidP="00DE27CD">
            <w:pPr>
              <w:pStyle w:val="Tablehead"/>
              <w:keepNext w:val="0"/>
              <w:jc w:val="left"/>
              <w:rPr>
                <w:rFonts w:asciiTheme="majorBidi" w:hAnsiTheme="majorBidi" w:cstheme="majorBidi"/>
                <w:lang w:val="en-US"/>
              </w:rPr>
            </w:pPr>
            <w:r w:rsidRPr="00A00BE4">
              <w:rPr>
                <w:rFonts w:asciiTheme="majorBidi" w:hAnsiTheme="majorBidi" w:cstheme="majorBidi"/>
                <w:lang w:val="en-US"/>
              </w:rPr>
              <w:t>User terminal characteristics</w:t>
            </w:r>
          </w:p>
        </w:tc>
      </w:tr>
      <w:tr w:rsidR="00DE27CD" w:rsidRPr="00A00BE4" w:rsidTr="00B6339E">
        <w:trPr>
          <w:jc w:val="center"/>
        </w:trPr>
        <w:tc>
          <w:tcPr>
            <w:tcW w:w="2415" w:type="dxa"/>
          </w:tcPr>
          <w:p w:rsidR="008604A9" w:rsidRPr="00A00BE4" w:rsidRDefault="008604A9" w:rsidP="008604A9">
            <w:pPr>
              <w:pStyle w:val="Tabletext"/>
              <w:rPr>
                <w:rFonts w:asciiTheme="majorBidi" w:hAnsiTheme="majorBidi" w:cstheme="majorBidi"/>
                <w:lang w:val="en-US"/>
              </w:rPr>
            </w:pPr>
            <w:r w:rsidRPr="00A00BE4">
              <w:rPr>
                <w:rFonts w:asciiTheme="majorBidi" w:hAnsiTheme="majorBidi" w:cstheme="majorBidi"/>
                <w:lang w:val="en-US"/>
              </w:rPr>
              <w:t>Indoor user terminal usage</w:t>
            </w:r>
          </w:p>
        </w:tc>
        <w:tc>
          <w:tcPr>
            <w:tcW w:w="1626" w:type="dxa"/>
            <w:gridSpan w:val="2"/>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70%</w:t>
            </w:r>
          </w:p>
        </w:tc>
        <w:tc>
          <w:tcPr>
            <w:tcW w:w="1889" w:type="dxa"/>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highlight w:val="yellow"/>
                <w:lang w:val="en-US"/>
              </w:rPr>
              <w:t>70%</w:t>
            </w:r>
          </w:p>
        </w:tc>
        <w:tc>
          <w:tcPr>
            <w:tcW w:w="1625" w:type="dxa"/>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70%</w:t>
            </w:r>
          </w:p>
        </w:tc>
        <w:tc>
          <w:tcPr>
            <w:tcW w:w="2085" w:type="dxa"/>
            <w:gridSpan w:val="3"/>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100%</w:t>
            </w:r>
          </w:p>
        </w:tc>
      </w:tr>
      <w:tr w:rsidR="00DE27CD" w:rsidRPr="00A00BE4" w:rsidTr="00B6339E">
        <w:trPr>
          <w:jc w:val="center"/>
        </w:trPr>
        <w:tc>
          <w:tcPr>
            <w:tcW w:w="2415" w:type="dxa"/>
          </w:tcPr>
          <w:p w:rsidR="008604A9" w:rsidRPr="00A00BE4" w:rsidRDefault="008604A9" w:rsidP="008604A9">
            <w:pPr>
              <w:pStyle w:val="Tabletext"/>
              <w:rPr>
                <w:rFonts w:asciiTheme="majorBidi" w:hAnsiTheme="majorBidi" w:cstheme="majorBidi"/>
                <w:lang w:val="en-US"/>
              </w:rPr>
            </w:pPr>
            <w:r w:rsidRPr="00A00BE4">
              <w:rPr>
                <w:rFonts w:asciiTheme="majorBidi" w:hAnsiTheme="majorBidi" w:cstheme="majorBidi"/>
                <w:lang w:val="en-US"/>
              </w:rPr>
              <w:t>Indoor user terminal penetration loss</w:t>
            </w:r>
          </w:p>
        </w:tc>
        <w:tc>
          <w:tcPr>
            <w:tcW w:w="1626" w:type="dxa"/>
            <w:gridSpan w:val="2"/>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20 dB</w:t>
            </w:r>
          </w:p>
        </w:tc>
        <w:tc>
          <w:tcPr>
            <w:tcW w:w="1889" w:type="dxa"/>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20 dB</w:t>
            </w:r>
          </w:p>
        </w:tc>
        <w:tc>
          <w:tcPr>
            <w:tcW w:w="1625" w:type="dxa"/>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20 dB</w:t>
            </w:r>
          </w:p>
        </w:tc>
        <w:tc>
          <w:tcPr>
            <w:tcW w:w="2085" w:type="dxa"/>
            <w:gridSpan w:val="3"/>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20 dB (3-5 GHz)</w:t>
            </w:r>
            <w:r w:rsidRPr="00A00BE4">
              <w:rPr>
                <w:rFonts w:asciiTheme="majorBidi" w:hAnsiTheme="majorBidi" w:cstheme="majorBidi"/>
                <w:lang w:val="en-US"/>
              </w:rPr>
              <w:br/>
              <w:t>25 dB (5-6 GHz)</w:t>
            </w:r>
            <w:r w:rsidRPr="00A00BE4">
              <w:rPr>
                <w:rFonts w:asciiTheme="majorBidi" w:hAnsiTheme="majorBidi" w:cstheme="majorBidi"/>
                <w:lang w:val="en-US"/>
              </w:rPr>
              <w:br/>
              <w:t>(horizontal direction)</w:t>
            </w:r>
          </w:p>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 xml:space="preserve">Rec. ITU-R </w:t>
            </w:r>
            <w:proofErr w:type="spellStart"/>
            <w:r w:rsidRPr="00A00BE4">
              <w:rPr>
                <w:rFonts w:asciiTheme="majorBidi" w:hAnsiTheme="majorBidi" w:cstheme="majorBidi"/>
                <w:lang w:val="en-US"/>
              </w:rPr>
              <w:t>P.1238</w:t>
            </w:r>
            <w:proofErr w:type="spellEnd"/>
            <w:r w:rsidRPr="00A00BE4">
              <w:rPr>
                <w:rFonts w:asciiTheme="majorBidi" w:hAnsiTheme="majorBidi" w:cstheme="majorBidi"/>
                <w:lang w:val="en-US"/>
              </w:rPr>
              <w:t>, Table 3 (vertical direction)</w:t>
            </w:r>
          </w:p>
        </w:tc>
      </w:tr>
      <w:tr w:rsidR="00DE27CD" w:rsidRPr="00A00BE4" w:rsidTr="00B6339E">
        <w:trPr>
          <w:jc w:val="center"/>
        </w:trPr>
        <w:tc>
          <w:tcPr>
            <w:tcW w:w="2415" w:type="dxa"/>
          </w:tcPr>
          <w:p w:rsidR="008604A9" w:rsidRPr="00A00BE4" w:rsidRDefault="008604A9" w:rsidP="008604A9">
            <w:pPr>
              <w:pStyle w:val="Tabletext"/>
              <w:rPr>
                <w:rFonts w:asciiTheme="majorBidi" w:hAnsiTheme="majorBidi" w:cstheme="majorBidi"/>
                <w:lang w:val="en-US"/>
              </w:rPr>
            </w:pPr>
            <w:r w:rsidRPr="00A00BE4">
              <w:rPr>
                <w:rFonts w:asciiTheme="majorBidi" w:hAnsiTheme="majorBidi" w:cstheme="majorBidi"/>
                <w:lang w:val="en-US"/>
              </w:rPr>
              <w:t>User terminal density in active mode to be used in sharing studies</w:t>
            </w:r>
          </w:p>
        </w:tc>
        <w:tc>
          <w:tcPr>
            <w:tcW w:w="1626" w:type="dxa"/>
            <w:gridSpan w:val="2"/>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2.16/5 MHz/</w:t>
            </w:r>
            <w:proofErr w:type="spellStart"/>
            <w:r w:rsidRPr="00A00BE4">
              <w:rPr>
                <w:rFonts w:asciiTheme="majorBidi" w:hAnsiTheme="majorBidi" w:cstheme="majorBidi"/>
                <w:lang w:val="en-US"/>
              </w:rPr>
              <w:t>km</w:t>
            </w:r>
            <w:r w:rsidRPr="00A00BE4">
              <w:rPr>
                <w:rFonts w:asciiTheme="majorBidi" w:hAnsiTheme="majorBidi" w:cstheme="majorBidi"/>
                <w:vertAlign w:val="superscript"/>
                <w:lang w:val="en-US"/>
              </w:rPr>
              <w:t>2</w:t>
            </w:r>
            <w:proofErr w:type="spellEnd"/>
          </w:p>
        </w:tc>
        <w:tc>
          <w:tcPr>
            <w:tcW w:w="1889" w:type="dxa"/>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3/5 MHz/</w:t>
            </w:r>
            <w:proofErr w:type="spellStart"/>
            <w:r w:rsidRPr="00A00BE4">
              <w:rPr>
                <w:rFonts w:asciiTheme="majorBidi" w:hAnsiTheme="majorBidi" w:cstheme="majorBidi"/>
                <w:lang w:val="en-US"/>
              </w:rPr>
              <w:t>km</w:t>
            </w:r>
            <w:r w:rsidRPr="00A00BE4">
              <w:rPr>
                <w:rFonts w:asciiTheme="majorBidi" w:hAnsiTheme="majorBidi" w:cstheme="majorBidi"/>
                <w:vertAlign w:val="superscript"/>
                <w:lang w:val="en-US"/>
              </w:rPr>
              <w:t>2</w:t>
            </w:r>
            <w:proofErr w:type="spellEnd"/>
          </w:p>
        </w:tc>
        <w:tc>
          <w:tcPr>
            <w:tcW w:w="1625" w:type="dxa"/>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lang w:val="en-US"/>
              </w:rPr>
              <w:t>3/5 MHz/</w:t>
            </w:r>
            <w:proofErr w:type="spellStart"/>
            <w:r w:rsidRPr="00A00BE4">
              <w:rPr>
                <w:rFonts w:asciiTheme="majorBidi" w:hAnsiTheme="majorBidi" w:cstheme="majorBidi"/>
                <w:lang w:val="en-US"/>
              </w:rPr>
              <w:t>km</w:t>
            </w:r>
            <w:r w:rsidRPr="00A00BE4">
              <w:rPr>
                <w:rFonts w:asciiTheme="majorBidi" w:hAnsiTheme="majorBidi" w:cstheme="majorBidi"/>
                <w:vertAlign w:val="superscript"/>
                <w:lang w:val="en-US"/>
              </w:rPr>
              <w:t>2</w:t>
            </w:r>
            <w:proofErr w:type="spellEnd"/>
          </w:p>
        </w:tc>
        <w:tc>
          <w:tcPr>
            <w:tcW w:w="2085" w:type="dxa"/>
            <w:gridSpan w:val="3"/>
          </w:tcPr>
          <w:p w:rsidR="008604A9" w:rsidRPr="00A00BE4" w:rsidRDefault="008604A9" w:rsidP="008604A9">
            <w:pPr>
              <w:pStyle w:val="Tabletext"/>
              <w:jc w:val="center"/>
              <w:rPr>
                <w:rFonts w:asciiTheme="majorBidi" w:hAnsiTheme="majorBidi" w:cstheme="majorBidi"/>
                <w:lang w:val="en-US"/>
              </w:rPr>
            </w:pPr>
            <w:r w:rsidRPr="00A00BE4">
              <w:rPr>
                <w:rFonts w:asciiTheme="majorBidi" w:hAnsiTheme="majorBidi" w:cstheme="majorBidi"/>
                <w:color w:val="000000"/>
                <w:lang w:val="en-US"/>
              </w:rPr>
              <w:t>Depending on indoor coverage/capacity demand</w:t>
            </w:r>
          </w:p>
        </w:tc>
      </w:tr>
      <w:tr w:rsidR="008610FD" w:rsidRPr="00A00BE4" w:rsidTr="00B6339E">
        <w:trPr>
          <w:jc w:val="center"/>
        </w:trPr>
        <w:tc>
          <w:tcPr>
            <w:tcW w:w="9640" w:type="dxa"/>
            <w:gridSpan w:val="8"/>
          </w:tcPr>
          <w:p w:rsidR="008610FD" w:rsidRPr="00A00BE4" w:rsidRDefault="008610FD" w:rsidP="00DE27CD">
            <w:pPr>
              <w:pStyle w:val="Tablehead"/>
              <w:keepNext w:val="0"/>
              <w:jc w:val="left"/>
              <w:rPr>
                <w:rFonts w:asciiTheme="majorBidi" w:hAnsiTheme="majorBidi" w:cstheme="majorBidi"/>
                <w:lang w:val="en-US"/>
              </w:rPr>
            </w:pPr>
            <w:r w:rsidRPr="00A00BE4">
              <w:rPr>
                <w:rFonts w:asciiTheme="majorBidi" w:hAnsiTheme="majorBidi" w:cstheme="majorBidi"/>
                <w:lang w:val="en-US"/>
              </w:rPr>
              <w:t>User terminal characteristics</w:t>
            </w:r>
          </w:p>
        </w:tc>
      </w:tr>
      <w:tr w:rsidR="00B6339E" w:rsidRPr="00A00BE4" w:rsidTr="00B6339E">
        <w:trPr>
          <w:jc w:val="center"/>
        </w:trPr>
        <w:tc>
          <w:tcPr>
            <w:tcW w:w="2415" w:type="dxa"/>
          </w:tcPr>
          <w:p w:rsidR="008610FD" w:rsidRPr="00A00BE4" w:rsidRDefault="008610FD" w:rsidP="00536163">
            <w:pPr>
              <w:pStyle w:val="Tabletext"/>
              <w:rPr>
                <w:rFonts w:asciiTheme="majorBidi" w:hAnsiTheme="majorBidi" w:cstheme="majorBidi"/>
                <w:lang w:val="en-US"/>
              </w:rPr>
            </w:pPr>
            <w:r w:rsidRPr="00A00BE4">
              <w:rPr>
                <w:rFonts w:asciiTheme="majorBidi" w:hAnsiTheme="majorBidi" w:cstheme="majorBidi"/>
                <w:lang w:val="en-US"/>
              </w:rPr>
              <w:t>Maximum user terminal output power</w:t>
            </w:r>
          </w:p>
        </w:tc>
        <w:tc>
          <w:tcPr>
            <w:tcW w:w="1626" w:type="dxa"/>
            <w:gridSpan w:val="2"/>
          </w:tcPr>
          <w:p w:rsidR="008610FD" w:rsidRPr="00A00BE4" w:rsidRDefault="008610FD" w:rsidP="00536163">
            <w:pPr>
              <w:pStyle w:val="Tabletext"/>
              <w:jc w:val="center"/>
              <w:rPr>
                <w:rFonts w:asciiTheme="majorBidi" w:hAnsiTheme="majorBidi" w:cstheme="majorBidi"/>
                <w:lang w:val="en-US"/>
              </w:rPr>
            </w:pPr>
            <w:r w:rsidRPr="00A00BE4">
              <w:rPr>
                <w:rFonts w:asciiTheme="majorBidi" w:hAnsiTheme="majorBidi" w:cstheme="majorBidi"/>
                <w:lang w:val="en-US"/>
              </w:rPr>
              <w:t xml:space="preserve">23 </w:t>
            </w:r>
            <w:proofErr w:type="spellStart"/>
            <w:r w:rsidRPr="00A00BE4">
              <w:rPr>
                <w:rFonts w:asciiTheme="majorBidi" w:hAnsiTheme="majorBidi" w:cstheme="majorBidi"/>
                <w:lang w:val="en-US"/>
              </w:rPr>
              <w:t>dBm</w:t>
            </w:r>
            <w:proofErr w:type="spellEnd"/>
          </w:p>
        </w:tc>
        <w:tc>
          <w:tcPr>
            <w:tcW w:w="1889" w:type="dxa"/>
          </w:tcPr>
          <w:p w:rsidR="008610FD" w:rsidRPr="00A00BE4" w:rsidRDefault="008610FD" w:rsidP="00536163">
            <w:pPr>
              <w:pStyle w:val="Tabletext"/>
              <w:jc w:val="center"/>
              <w:rPr>
                <w:rFonts w:asciiTheme="majorBidi" w:hAnsiTheme="majorBidi" w:cstheme="majorBidi"/>
                <w:lang w:val="en-US"/>
              </w:rPr>
            </w:pPr>
            <w:r w:rsidRPr="00A00BE4">
              <w:rPr>
                <w:rFonts w:asciiTheme="majorBidi" w:hAnsiTheme="majorBidi" w:cstheme="majorBidi"/>
                <w:lang w:val="en-US"/>
              </w:rPr>
              <w:t xml:space="preserve">23 </w:t>
            </w:r>
            <w:proofErr w:type="spellStart"/>
            <w:r w:rsidRPr="00A00BE4">
              <w:rPr>
                <w:rFonts w:asciiTheme="majorBidi" w:hAnsiTheme="majorBidi" w:cstheme="majorBidi"/>
                <w:lang w:val="en-US"/>
              </w:rPr>
              <w:t>dBm</w:t>
            </w:r>
            <w:proofErr w:type="spellEnd"/>
          </w:p>
        </w:tc>
        <w:tc>
          <w:tcPr>
            <w:tcW w:w="1625" w:type="dxa"/>
          </w:tcPr>
          <w:p w:rsidR="008610FD" w:rsidRPr="00A00BE4" w:rsidRDefault="008610FD" w:rsidP="00536163">
            <w:pPr>
              <w:pStyle w:val="Tabletext"/>
              <w:jc w:val="center"/>
              <w:rPr>
                <w:rFonts w:asciiTheme="majorBidi" w:hAnsiTheme="majorBidi" w:cstheme="majorBidi"/>
                <w:lang w:val="en-US"/>
              </w:rPr>
            </w:pPr>
            <w:r w:rsidRPr="00A00BE4">
              <w:rPr>
                <w:rFonts w:asciiTheme="majorBidi" w:hAnsiTheme="majorBidi" w:cstheme="majorBidi"/>
                <w:lang w:val="en-US"/>
              </w:rPr>
              <w:t xml:space="preserve">23 </w:t>
            </w:r>
            <w:proofErr w:type="spellStart"/>
            <w:r w:rsidRPr="00A00BE4">
              <w:rPr>
                <w:rFonts w:asciiTheme="majorBidi" w:hAnsiTheme="majorBidi" w:cstheme="majorBidi"/>
                <w:lang w:val="en-US"/>
              </w:rPr>
              <w:t>dBm</w:t>
            </w:r>
            <w:proofErr w:type="spellEnd"/>
          </w:p>
        </w:tc>
        <w:tc>
          <w:tcPr>
            <w:tcW w:w="2085" w:type="dxa"/>
            <w:gridSpan w:val="3"/>
          </w:tcPr>
          <w:p w:rsidR="008610FD" w:rsidRPr="00A00BE4" w:rsidRDefault="008610FD" w:rsidP="00536163">
            <w:pPr>
              <w:pStyle w:val="Tabletext"/>
              <w:jc w:val="center"/>
              <w:rPr>
                <w:rFonts w:asciiTheme="majorBidi" w:hAnsiTheme="majorBidi" w:cstheme="majorBidi"/>
                <w:lang w:val="en-US"/>
              </w:rPr>
            </w:pPr>
            <w:r w:rsidRPr="00A00BE4">
              <w:rPr>
                <w:rFonts w:asciiTheme="majorBidi" w:hAnsiTheme="majorBidi" w:cstheme="majorBidi"/>
                <w:lang w:val="en-US"/>
              </w:rPr>
              <w:t xml:space="preserve">23 </w:t>
            </w:r>
            <w:proofErr w:type="spellStart"/>
            <w:r w:rsidRPr="00A00BE4">
              <w:rPr>
                <w:rFonts w:asciiTheme="majorBidi" w:hAnsiTheme="majorBidi" w:cstheme="majorBidi"/>
                <w:lang w:val="en-US"/>
              </w:rPr>
              <w:t>dBm</w:t>
            </w:r>
            <w:proofErr w:type="spellEnd"/>
          </w:p>
        </w:tc>
      </w:tr>
      <w:tr w:rsidR="00B6339E" w:rsidRPr="00A00BE4" w:rsidTr="00B6339E">
        <w:trPr>
          <w:jc w:val="center"/>
        </w:trPr>
        <w:tc>
          <w:tcPr>
            <w:tcW w:w="2415" w:type="dxa"/>
          </w:tcPr>
          <w:p w:rsidR="008610FD" w:rsidRPr="00A00BE4" w:rsidRDefault="008610FD" w:rsidP="00536163">
            <w:pPr>
              <w:pStyle w:val="Tabletext"/>
              <w:rPr>
                <w:rFonts w:asciiTheme="majorBidi" w:hAnsiTheme="majorBidi" w:cstheme="majorBidi"/>
                <w:lang w:val="en-US"/>
              </w:rPr>
            </w:pPr>
            <w:r w:rsidRPr="00A00BE4">
              <w:rPr>
                <w:rFonts w:asciiTheme="majorBidi" w:hAnsiTheme="majorBidi" w:cstheme="majorBidi"/>
                <w:lang w:val="en-US"/>
              </w:rPr>
              <w:t>Average user terminal output power</w:t>
            </w:r>
          </w:p>
        </w:tc>
        <w:tc>
          <w:tcPr>
            <w:tcW w:w="1626" w:type="dxa"/>
            <w:gridSpan w:val="2"/>
          </w:tcPr>
          <w:p w:rsidR="008610FD" w:rsidRPr="00A00BE4" w:rsidRDefault="008610FD" w:rsidP="00536163">
            <w:pPr>
              <w:pStyle w:val="Tabletext"/>
              <w:jc w:val="center"/>
              <w:rPr>
                <w:rFonts w:asciiTheme="majorBidi" w:hAnsiTheme="majorBidi" w:cstheme="majorBidi"/>
                <w:lang w:val="en-US"/>
              </w:rPr>
            </w:pPr>
            <w:r w:rsidRPr="00A00BE4">
              <w:rPr>
                <w:rFonts w:asciiTheme="majorBidi" w:hAnsiTheme="majorBidi" w:cstheme="majorBidi"/>
                <w:lang w:val="en-US"/>
              </w:rPr>
              <w:t xml:space="preserve">–9 </w:t>
            </w:r>
            <w:proofErr w:type="spellStart"/>
            <w:r w:rsidRPr="00A00BE4">
              <w:rPr>
                <w:rFonts w:asciiTheme="majorBidi" w:hAnsiTheme="majorBidi" w:cstheme="majorBidi"/>
                <w:lang w:val="en-US"/>
              </w:rPr>
              <w:t>dBm</w:t>
            </w:r>
            <w:proofErr w:type="spellEnd"/>
          </w:p>
        </w:tc>
        <w:tc>
          <w:tcPr>
            <w:tcW w:w="1889" w:type="dxa"/>
          </w:tcPr>
          <w:p w:rsidR="008610FD" w:rsidRPr="00A00BE4" w:rsidRDefault="008610FD" w:rsidP="00536163">
            <w:pPr>
              <w:pStyle w:val="Tabletext"/>
              <w:jc w:val="center"/>
              <w:rPr>
                <w:rFonts w:asciiTheme="majorBidi" w:hAnsiTheme="majorBidi" w:cstheme="majorBidi"/>
                <w:lang w:val="en-US"/>
              </w:rPr>
            </w:pPr>
            <w:r w:rsidRPr="00A00BE4">
              <w:rPr>
                <w:rFonts w:asciiTheme="majorBidi" w:hAnsiTheme="majorBidi" w:cstheme="majorBidi"/>
                <w:lang w:val="en-US"/>
              </w:rPr>
              <w:t xml:space="preserve">–9 </w:t>
            </w:r>
            <w:proofErr w:type="spellStart"/>
            <w:r w:rsidRPr="00A00BE4">
              <w:rPr>
                <w:rFonts w:asciiTheme="majorBidi" w:hAnsiTheme="majorBidi" w:cstheme="majorBidi"/>
                <w:lang w:val="en-US"/>
              </w:rPr>
              <w:t>dBm</w:t>
            </w:r>
            <w:proofErr w:type="spellEnd"/>
          </w:p>
        </w:tc>
        <w:tc>
          <w:tcPr>
            <w:tcW w:w="1625" w:type="dxa"/>
          </w:tcPr>
          <w:p w:rsidR="008610FD" w:rsidRPr="00A00BE4" w:rsidRDefault="008610FD" w:rsidP="00536163">
            <w:pPr>
              <w:pStyle w:val="Tabletext"/>
              <w:jc w:val="center"/>
              <w:rPr>
                <w:rFonts w:asciiTheme="majorBidi" w:hAnsiTheme="majorBidi" w:cstheme="majorBidi"/>
                <w:lang w:val="en-US"/>
              </w:rPr>
            </w:pPr>
            <w:r w:rsidRPr="00A00BE4">
              <w:rPr>
                <w:rFonts w:asciiTheme="majorBidi" w:hAnsiTheme="majorBidi" w:cstheme="majorBidi"/>
                <w:lang w:val="en-US"/>
              </w:rPr>
              <w:t xml:space="preserve">–9 </w:t>
            </w:r>
            <w:proofErr w:type="spellStart"/>
            <w:r w:rsidRPr="00A00BE4">
              <w:rPr>
                <w:rFonts w:asciiTheme="majorBidi" w:hAnsiTheme="majorBidi" w:cstheme="majorBidi"/>
                <w:lang w:val="en-US"/>
              </w:rPr>
              <w:t>dBm</w:t>
            </w:r>
            <w:proofErr w:type="spellEnd"/>
          </w:p>
        </w:tc>
        <w:tc>
          <w:tcPr>
            <w:tcW w:w="2085" w:type="dxa"/>
            <w:gridSpan w:val="3"/>
          </w:tcPr>
          <w:p w:rsidR="008610FD" w:rsidRPr="00A00BE4" w:rsidRDefault="008610FD" w:rsidP="00536163">
            <w:pPr>
              <w:pStyle w:val="Tabletext"/>
              <w:jc w:val="center"/>
              <w:rPr>
                <w:rFonts w:asciiTheme="majorBidi" w:hAnsiTheme="majorBidi" w:cstheme="majorBidi"/>
                <w:lang w:val="en-US"/>
              </w:rPr>
            </w:pPr>
            <w:r w:rsidRPr="00A00BE4">
              <w:rPr>
                <w:rFonts w:asciiTheme="majorBidi" w:hAnsiTheme="majorBidi" w:cstheme="majorBidi"/>
                <w:lang w:val="en-US"/>
              </w:rPr>
              <w:t xml:space="preserve">–9 </w:t>
            </w:r>
            <w:proofErr w:type="spellStart"/>
            <w:r w:rsidRPr="00A00BE4">
              <w:rPr>
                <w:rFonts w:asciiTheme="majorBidi" w:hAnsiTheme="majorBidi" w:cstheme="majorBidi"/>
                <w:lang w:val="en-US"/>
              </w:rPr>
              <w:t>dBm</w:t>
            </w:r>
            <w:proofErr w:type="spellEnd"/>
          </w:p>
        </w:tc>
      </w:tr>
      <w:tr w:rsidR="00B6339E" w:rsidRPr="00A00BE4" w:rsidTr="00B6339E">
        <w:trPr>
          <w:jc w:val="center"/>
        </w:trPr>
        <w:tc>
          <w:tcPr>
            <w:tcW w:w="2415" w:type="dxa"/>
          </w:tcPr>
          <w:p w:rsidR="008610FD" w:rsidRPr="00A00BE4" w:rsidRDefault="008610FD" w:rsidP="00536163">
            <w:pPr>
              <w:pStyle w:val="Tabletext"/>
              <w:rPr>
                <w:rFonts w:asciiTheme="majorBidi" w:hAnsiTheme="majorBidi" w:cstheme="majorBidi"/>
                <w:lang w:val="en-US"/>
              </w:rPr>
            </w:pPr>
            <w:r w:rsidRPr="00A00BE4">
              <w:rPr>
                <w:rFonts w:asciiTheme="majorBidi" w:hAnsiTheme="majorBidi" w:cstheme="majorBidi"/>
                <w:lang w:val="en-US"/>
              </w:rPr>
              <w:t>Typical antenna gain for user terminals</w:t>
            </w:r>
          </w:p>
        </w:tc>
        <w:tc>
          <w:tcPr>
            <w:tcW w:w="1626" w:type="dxa"/>
            <w:gridSpan w:val="2"/>
          </w:tcPr>
          <w:p w:rsidR="008610FD" w:rsidRPr="00A00BE4" w:rsidRDefault="008610FD" w:rsidP="00536163">
            <w:pPr>
              <w:pStyle w:val="Tabletext"/>
              <w:jc w:val="center"/>
              <w:rPr>
                <w:rFonts w:asciiTheme="majorBidi" w:hAnsiTheme="majorBidi" w:cstheme="majorBidi"/>
                <w:lang w:val="en-US"/>
              </w:rPr>
            </w:pPr>
            <w:r w:rsidRPr="00A00BE4">
              <w:rPr>
                <w:rFonts w:asciiTheme="majorBidi" w:hAnsiTheme="majorBidi" w:cstheme="majorBidi"/>
                <w:lang w:val="en-US"/>
              </w:rPr>
              <w:t xml:space="preserve">–4 </w:t>
            </w:r>
            <w:proofErr w:type="spellStart"/>
            <w:r w:rsidRPr="00A00BE4">
              <w:rPr>
                <w:rFonts w:asciiTheme="majorBidi" w:hAnsiTheme="majorBidi" w:cstheme="majorBidi"/>
                <w:lang w:val="en-US"/>
              </w:rPr>
              <w:t>dBi</w:t>
            </w:r>
            <w:proofErr w:type="spellEnd"/>
          </w:p>
        </w:tc>
        <w:tc>
          <w:tcPr>
            <w:tcW w:w="1889" w:type="dxa"/>
          </w:tcPr>
          <w:p w:rsidR="008610FD" w:rsidRPr="00A00BE4" w:rsidRDefault="008610FD" w:rsidP="00536163">
            <w:pPr>
              <w:pStyle w:val="Tabletext"/>
              <w:jc w:val="center"/>
              <w:rPr>
                <w:rFonts w:asciiTheme="majorBidi" w:hAnsiTheme="majorBidi" w:cstheme="majorBidi"/>
                <w:lang w:val="en-US"/>
              </w:rPr>
            </w:pPr>
            <w:r w:rsidRPr="00A00BE4">
              <w:rPr>
                <w:rFonts w:asciiTheme="majorBidi" w:hAnsiTheme="majorBidi" w:cstheme="majorBidi"/>
                <w:lang w:val="en-US"/>
              </w:rPr>
              <w:t xml:space="preserve">–4 </w:t>
            </w:r>
            <w:proofErr w:type="spellStart"/>
            <w:r w:rsidRPr="00A00BE4">
              <w:rPr>
                <w:rFonts w:asciiTheme="majorBidi" w:hAnsiTheme="majorBidi" w:cstheme="majorBidi"/>
                <w:lang w:val="en-US"/>
              </w:rPr>
              <w:t>dBi</w:t>
            </w:r>
            <w:proofErr w:type="spellEnd"/>
          </w:p>
        </w:tc>
        <w:tc>
          <w:tcPr>
            <w:tcW w:w="1625" w:type="dxa"/>
          </w:tcPr>
          <w:p w:rsidR="008610FD" w:rsidRPr="00A00BE4" w:rsidRDefault="008610FD" w:rsidP="00536163">
            <w:pPr>
              <w:pStyle w:val="Tabletext"/>
              <w:jc w:val="center"/>
              <w:rPr>
                <w:rFonts w:asciiTheme="majorBidi" w:hAnsiTheme="majorBidi" w:cstheme="majorBidi"/>
                <w:lang w:val="en-US"/>
              </w:rPr>
            </w:pPr>
            <w:r w:rsidRPr="00A00BE4">
              <w:rPr>
                <w:rFonts w:asciiTheme="majorBidi" w:hAnsiTheme="majorBidi" w:cstheme="majorBidi"/>
                <w:lang w:val="en-US"/>
              </w:rPr>
              <w:t xml:space="preserve">–4 </w:t>
            </w:r>
            <w:proofErr w:type="spellStart"/>
            <w:r w:rsidRPr="00A00BE4">
              <w:rPr>
                <w:rFonts w:asciiTheme="majorBidi" w:hAnsiTheme="majorBidi" w:cstheme="majorBidi"/>
                <w:lang w:val="en-US"/>
              </w:rPr>
              <w:t>dBi</w:t>
            </w:r>
            <w:proofErr w:type="spellEnd"/>
          </w:p>
        </w:tc>
        <w:tc>
          <w:tcPr>
            <w:tcW w:w="2085" w:type="dxa"/>
            <w:gridSpan w:val="3"/>
          </w:tcPr>
          <w:p w:rsidR="008610FD" w:rsidRPr="00A00BE4" w:rsidRDefault="008610FD" w:rsidP="00536163">
            <w:pPr>
              <w:pStyle w:val="Tabletext"/>
              <w:jc w:val="center"/>
              <w:rPr>
                <w:rFonts w:asciiTheme="majorBidi" w:hAnsiTheme="majorBidi" w:cstheme="majorBidi"/>
                <w:lang w:val="en-US"/>
              </w:rPr>
            </w:pPr>
            <w:r w:rsidRPr="00A00BE4">
              <w:rPr>
                <w:rFonts w:asciiTheme="majorBidi" w:hAnsiTheme="majorBidi" w:cstheme="majorBidi"/>
                <w:lang w:val="en-US"/>
              </w:rPr>
              <w:t xml:space="preserve">–4 </w:t>
            </w:r>
            <w:proofErr w:type="spellStart"/>
            <w:r w:rsidRPr="00A00BE4">
              <w:rPr>
                <w:rFonts w:asciiTheme="majorBidi" w:hAnsiTheme="majorBidi" w:cstheme="majorBidi"/>
                <w:lang w:val="en-US"/>
              </w:rPr>
              <w:t>dBi</w:t>
            </w:r>
            <w:proofErr w:type="spellEnd"/>
          </w:p>
        </w:tc>
      </w:tr>
      <w:tr w:rsidR="00E50391" w:rsidRPr="00A00BE4" w:rsidTr="00B6339E">
        <w:trPr>
          <w:jc w:val="center"/>
        </w:trPr>
        <w:tc>
          <w:tcPr>
            <w:tcW w:w="2415" w:type="dxa"/>
            <w:tcBorders>
              <w:bottom w:val="single" w:sz="4" w:space="0" w:color="auto"/>
            </w:tcBorders>
          </w:tcPr>
          <w:p w:rsidR="008610FD" w:rsidRPr="00A00BE4" w:rsidRDefault="008610FD" w:rsidP="00536163">
            <w:pPr>
              <w:pStyle w:val="Tabletext"/>
              <w:rPr>
                <w:rFonts w:asciiTheme="majorBidi" w:hAnsiTheme="majorBidi" w:cstheme="majorBidi"/>
                <w:lang w:val="en-US"/>
              </w:rPr>
            </w:pPr>
            <w:r w:rsidRPr="00A00BE4">
              <w:rPr>
                <w:rFonts w:asciiTheme="majorBidi" w:hAnsiTheme="majorBidi" w:cstheme="majorBidi"/>
                <w:lang w:val="en-US"/>
              </w:rPr>
              <w:t xml:space="preserve">Body loss </w:t>
            </w:r>
          </w:p>
        </w:tc>
        <w:tc>
          <w:tcPr>
            <w:tcW w:w="1626" w:type="dxa"/>
            <w:gridSpan w:val="2"/>
            <w:tcBorders>
              <w:bottom w:val="single" w:sz="4" w:space="0" w:color="auto"/>
            </w:tcBorders>
          </w:tcPr>
          <w:p w:rsidR="008610FD" w:rsidRPr="00A00BE4" w:rsidRDefault="008610FD" w:rsidP="00536163">
            <w:pPr>
              <w:pStyle w:val="Tabletext"/>
              <w:jc w:val="center"/>
              <w:rPr>
                <w:rFonts w:asciiTheme="majorBidi" w:hAnsiTheme="majorBidi" w:cstheme="majorBidi"/>
                <w:lang w:val="en-US"/>
              </w:rPr>
            </w:pPr>
            <w:r w:rsidRPr="00A00BE4">
              <w:rPr>
                <w:rFonts w:asciiTheme="majorBidi" w:hAnsiTheme="majorBidi" w:cstheme="majorBidi"/>
                <w:lang w:val="en-US"/>
              </w:rPr>
              <w:t>4 dB</w:t>
            </w:r>
          </w:p>
        </w:tc>
        <w:tc>
          <w:tcPr>
            <w:tcW w:w="1889" w:type="dxa"/>
            <w:tcBorders>
              <w:bottom w:val="single" w:sz="4" w:space="0" w:color="auto"/>
            </w:tcBorders>
          </w:tcPr>
          <w:p w:rsidR="008610FD" w:rsidRPr="00A00BE4" w:rsidRDefault="008610FD" w:rsidP="00536163">
            <w:pPr>
              <w:pStyle w:val="Tabletext"/>
              <w:jc w:val="center"/>
              <w:rPr>
                <w:rFonts w:asciiTheme="majorBidi" w:hAnsiTheme="majorBidi" w:cstheme="majorBidi"/>
                <w:lang w:val="en-US"/>
              </w:rPr>
            </w:pPr>
            <w:r w:rsidRPr="00A00BE4">
              <w:rPr>
                <w:rFonts w:asciiTheme="majorBidi" w:hAnsiTheme="majorBidi" w:cstheme="majorBidi"/>
                <w:lang w:val="en-US"/>
              </w:rPr>
              <w:t>4 dB</w:t>
            </w:r>
          </w:p>
        </w:tc>
        <w:tc>
          <w:tcPr>
            <w:tcW w:w="1625" w:type="dxa"/>
            <w:tcBorders>
              <w:bottom w:val="single" w:sz="4" w:space="0" w:color="auto"/>
            </w:tcBorders>
          </w:tcPr>
          <w:p w:rsidR="008610FD" w:rsidRPr="00A00BE4" w:rsidRDefault="008610FD" w:rsidP="00536163">
            <w:pPr>
              <w:pStyle w:val="Tabletext"/>
              <w:jc w:val="center"/>
              <w:rPr>
                <w:rFonts w:asciiTheme="majorBidi" w:hAnsiTheme="majorBidi" w:cstheme="majorBidi"/>
                <w:lang w:val="en-US"/>
              </w:rPr>
            </w:pPr>
            <w:r w:rsidRPr="00A00BE4">
              <w:rPr>
                <w:rFonts w:asciiTheme="majorBidi" w:hAnsiTheme="majorBidi" w:cstheme="majorBidi"/>
                <w:lang w:val="en-US"/>
              </w:rPr>
              <w:t>4 dB</w:t>
            </w:r>
          </w:p>
        </w:tc>
        <w:tc>
          <w:tcPr>
            <w:tcW w:w="2085" w:type="dxa"/>
            <w:gridSpan w:val="3"/>
            <w:tcBorders>
              <w:bottom w:val="single" w:sz="4" w:space="0" w:color="auto"/>
            </w:tcBorders>
          </w:tcPr>
          <w:p w:rsidR="008610FD" w:rsidRPr="00A00BE4" w:rsidRDefault="008610FD" w:rsidP="00536163">
            <w:pPr>
              <w:pStyle w:val="Tabletext"/>
              <w:jc w:val="center"/>
              <w:rPr>
                <w:rFonts w:asciiTheme="majorBidi" w:hAnsiTheme="majorBidi" w:cstheme="majorBidi"/>
                <w:lang w:val="en-US"/>
              </w:rPr>
            </w:pPr>
            <w:r w:rsidRPr="00A00BE4">
              <w:rPr>
                <w:rFonts w:asciiTheme="majorBidi" w:hAnsiTheme="majorBidi" w:cstheme="majorBidi"/>
                <w:lang w:val="en-US"/>
              </w:rPr>
              <w:t>4 dB</w:t>
            </w:r>
          </w:p>
        </w:tc>
      </w:tr>
      <w:tr w:rsidR="00536163" w:rsidRPr="00A00BE4" w:rsidTr="00B6339E">
        <w:trPr>
          <w:jc w:val="center"/>
        </w:trPr>
        <w:tc>
          <w:tcPr>
            <w:tcW w:w="9640" w:type="dxa"/>
            <w:gridSpan w:val="8"/>
            <w:tcBorders>
              <w:top w:val="single" w:sz="4" w:space="0" w:color="auto"/>
              <w:left w:val="nil"/>
              <w:bottom w:val="nil"/>
              <w:right w:val="nil"/>
            </w:tcBorders>
          </w:tcPr>
          <w:p w:rsidR="00536163" w:rsidRPr="00A00BE4" w:rsidRDefault="00536163" w:rsidP="00536163">
            <w:pPr>
              <w:pStyle w:val="Tablelegend"/>
              <w:rPr>
                <w:rFonts w:asciiTheme="majorBidi" w:hAnsiTheme="majorBidi" w:cstheme="majorBidi"/>
                <w:highlight w:val="yellow"/>
                <w:lang w:val="en-US"/>
              </w:rPr>
            </w:pPr>
            <w:r w:rsidRPr="00A00BE4">
              <w:rPr>
                <w:rFonts w:asciiTheme="majorBidi" w:hAnsiTheme="majorBidi" w:cstheme="majorBidi"/>
                <w:highlight w:val="yellow"/>
                <w:lang w:val="en-US"/>
              </w:rPr>
              <w:t>Notes to the Table:</w:t>
            </w:r>
          </w:p>
          <w:p w:rsidR="00536163" w:rsidRPr="00A00BE4" w:rsidRDefault="00536163" w:rsidP="00536163">
            <w:pPr>
              <w:pStyle w:val="Tablelegend"/>
              <w:rPr>
                <w:rFonts w:asciiTheme="majorBidi" w:hAnsiTheme="majorBidi" w:cstheme="majorBidi"/>
                <w:highlight w:val="yellow"/>
                <w:lang w:val="en-US"/>
              </w:rPr>
            </w:pPr>
            <w:r w:rsidRPr="00A00BE4">
              <w:rPr>
                <w:rFonts w:asciiTheme="majorBidi" w:hAnsiTheme="majorBidi" w:cstheme="majorBidi"/>
                <w:highlight w:val="yellow"/>
                <w:vertAlign w:val="superscript"/>
                <w:lang w:val="en-US"/>
              </w:rPr>
              <w:t>(1)</w:t>
            </w:r>
            <w:r w:rsidRPr="00A00BE4">
              <w:rPr>
                <w:rFonts w:asciiTheme="majorBidi" w:hAnsiTheme="majorBidi" w:cstheme="majorBidi"/>
                <w:highlight w:val="yellow"/>
                <w:lang w:val="en-US"/>
              </w:rPr>
              <w:tab/>
              <w:t xml:space="preserve">For AAS Base Stations, the value relates to mechanical </w:t>
            </w:r>
            <w:proofErr w:type="spellStart"/>
            <w:r w:rsidRPr="00A00BE4">
              <w:rPr>
                <w:rFonts w:asciiTheme="majorBidi" w:hAnsiTheme="majorBidi" w:cstheme="majorBidi"/>
                <w:highlight w:val="yellow"/>
                <w:lang w:val="en-US"/>
              </w:rPr>
              <w:t>downtilt</w:t>
            </w:r>
            <w:proofErr w:type="spellEnd"/>
            <w:r w:rsidRPr="00A00BE4">
              <w:rPr>
                <w:rFonts w:asciiTheme="majorBidi" w:hAnsiTheme="majorBidi" w:cstheme="majorBidi"/>
                <w:highlight w:val="yellow"/>
                <w:lang w:val="en-US"/>
              </w:rPr>
              <w:t xml:space="preserve"> only.</w:t>
            </w:r>
          </w:p>
          <w:p w:rsidR="00536163" w:rsidRPr="00A00BE4" w:rsidRDefault="00536163" w:rsidP="00536163">
            <w:pPr>
              <w:pStyle w:val="Tablelegend"/>
              <w:rPr>
                <w:rFonts w:asciiTheme="majorBidi" w:hAnsiTheme="majorBidi" w:cstheme="majorBidi"/>
                <w:lang w:val="en-US"/>
              </w:rPr>
            </w:pPr>
            <w:r w:rsidRPr="00A00BE4">
              <w:rPr>
                <w:rFonts w:asciiTheme="majorBidi" w:hAnsiTheme="majorBidi" w:cstheme="majorBidi"/>
                <w:highlight w:val="yellow"/>
                <w:vertAlign w:val="superscript"/>
                <w:lang w:val="en-US"/>
              </w:rPr>
              <w:t>(2)</w:t>
            </w:r>
            <w:r w:rsidRPr="00A00BE4">
              <w:rPr>
                <w:rFonts w:asciiTheme="majorBidi" w:hAnsiTheme="majorBidi" w:cstheme="majorBidi"/>
                <w:highlight w:val="yellow"/>
                <w:lang w:val="en-US"/>
              </w:rPr>
              <w:tab/>
              <w:t xml:space="preserve">The parameter is only applicable to non-AAS Base Stations. Antenna characteristics for AAS Base Stations are in Table </w:t>
            </w:r>
            <w:proofErr w:type="spellStart"/>
            <w:r w:rsidRPr="00A00BE4">
              <w:rPr>
                <w:rFonts w:asciiTheme="majorBidi" w:hAnsiTheme="majorBidi" w:cstheme="majorBidi"/>
                <w:highlight w:val="yellow"/>
                <w:lang w:val="en-US"/>
              </w:rPr>
              <w:t>A2</w:t>
            </w:r>
            <w:proofErr w:type="spellEnd"/>
            <w:r w:rsidRPr="00A00BE4">
              <w:rPr>
                <w:rFonts w:asciiTheme="majorBidi" w:hAnsiTheme="majorBidi" w:cstheme="majorBidi"/>
                <w:highlight w:val="yellow"/>
                <w:lang w:val="en-US"/>
              </w:rPr>
              <w:t>-1.</w:t>
            </w:r>
          </w:p>
        </w:tc>
      </w:tr>
    </w:tbl>
    <w:p w:rsidR="008610FD" w:rsidRPr="00A00BE4" w:rsidRDefault="008610FD" w:rsidP="000E671D">
      <w:pPr>
        <w:pStyle w:val="Tablefin"/>
        <w:rPr>
          <w:rFonts w:asciiTheme="majorBidi" w:hAnsiTheme="majorBidi" w:cstheme="majorBidi"/>
        </w:rPr>
      </w:pPr>
    </w:p>
    <w:p w:rsidR="008610FD" w:rsidRPr="00A00BE4" w:rsidRDefault="008610FD" w:rsidP="000E671D">
      <w:pPr>
        <w:pStyle w:val="Tablefin"/>
        <w:rPr>
          <w:rFonts w:asciiTheme="majorBidi" w:hAnsiTheme="majorBidi" w:cstheme="majorBidi"/>
        </w:rPr>
      </w:pPr>
    </w:p>
    <w:p w:rsidR="008610FD" w:rsidRPr="00A00BE4" w:rsidRDefault="008610FD" w:rsidP="000E671D">
      <w:pPr>
        <w:rPr>
          <w:rFonts w:asciiTheme="majorBidi" w:hAnsiTheme="majorBidi" w:cstheme="majorBidi"/>
          <w:caps/>
          <w:sz w:val="28"/>
          <w:lang w:val="en-US" w:eastAsia="zh-CN"/>
        </w:rPr>
      </w:pPr>
      <w:r w:rsidRPr="00A00BE4">
        <w:rPr>
          <w:rFonts w:asciiTheme="majorBidi" w:hAnsiTheme="majorBidi" w:cstheme="majorBidi"/>
          <w:lang w:val="en-US" w:eastAsia="zh-CN"/>
        </w:rPr>
        <w:br w:type="page"/>
      </w:r>
    </w:p>
    <w:p w:rsidR="008610FD" w:rsidRPr="00A00BE4" w:rsidRDefault="008610FD" w:rsidP="000E671D">
      <w:pPr>
        <w:pStyle w:val="AnnexNo"/>
        <w:rPr>
          <w:rFonts w:asciiTheme="majorBidi" w:hAnsiTheme="majorBidi" w:cstheme="majorBidi"/>
          <w:lang w:val="en-US" w:eastAsia="zh-CN"/>
        </w:rPr>
      </w:pPr>
      <w:r w:rsidRPr="00A00BE4">
        <w:rPr>
          <w:rFonts w:asciiTheme="majorBidi" w:hAnsiTheme="majorBidi" w:cstheme="majorBidi"/>
          <w:lang w:val="en-US" w:eastAsia="zh-CN"/>
        </w:rPr>
        <w:lastRenderedPageBreak/>
        <w:t>ANNEX 2</w:t>
      </w:r>
    </w:p>
    <w:p w:rsidR="008610FD" w:rsidRPr="00A00BE4" w:rsidRDefault="008610FD" w:rsidP="00051046">
      <w:pPr>
        <w:pStyle w:val="Annextitle"/>
        <w:rPr>
          <w:rFonts w:asciiTheme="majorBidi" w:hAnsiTheme="majorBidi" w:cstheme="majorBidi"/>
          <w:lang w:val="en-US"/>
        </w:rPr>
      </w:pPr>
      <w:bookmarkStart w:id="14" w:name="_Hlk530081261"/>
      <w:r w:rsidRPr="00A00BE4">
        <w:rPr>
          <w:rFonts w:asciiTheme="majorBidi" w:hAnsiTheme="majorBidi" w:cstheme="majorBidi"/>
          <w:lang w:val="en-US" w:eastAsia="zh-CN"/>
        </w:rPr>
        <w:t xml:space="preserve">Antenna characteristics for </w:t>
      </w:r>
      <w:proofErr w:type="spellStart"/>
      <w:r w:rsidRPr="00A00BE4">
        <w:rPr>
          <w:rFonts w:asciiTheme="majorBidi" w:hAnsiTheme="majorBidi" w:cstheme="majorBidi"/>
          <w:lang w:val="en-US" w:eastAsia="zh-CN"/>
        </w:rPr>
        <w:t>IMT</w:t>
      </w:r>
      <w:proofErr w:type="spellEnd"/>
      <w:r w:rsidRPr="00A00BE4">
        <w:rPr>
          <w:rFonts w:asciiTheme="majorBidi" w:hAnsiTheme="majorBidi" w:cstheme="majorBidi"/>
          <w:lang w:val="en-US" w:eastAsia="zh-CN"/>
        </w:rPr>
        <w:t xml:space="preserve">-Advanced and </w:t>
      </w:r>
      <w:proofErr w:type="spellStart"/>
      <w:r w:rsidRPr="00A00BE4">
        <w:rPr>
          <w:rFonts w:asciiTheme="majorBidi" w:hAnsiTheme="majorBidi" w:cstheme="majorBidi"/>
          <w:lang w:val="en-US" w:eastAsia="zh-CN"/>
        </w:rPr>
        <w:t>IMT</w:t>
      </w:r>
      <w:proofErr w:type="spellEnd"/>
      <w:r w:rsidRPr="00A00BE4">
        <w:rPr>
          <w:rFonts w:asciiTheme="majorBidi" w:hAnsiTheme="majorBidi" w:cstheme="majorBidi"/>
          <w:lang w:val="en-US" w:eastAsia="zh-CN"/>
        </w:rPr>
        <w:t xml:space="preserve">-2020 AAS </w:t>
      </w:r>
      <w:r w:rsidR="00051046" w:rsidRPr="00A00BE4">
        <w:rPr>
          <w:rFonts w:asciiTheme="majorBidi" w:hAnsiTheme="majorBidi" w:cstheme="majorBidi"/>
          <w:lang w:val="en-US" w:eastAsia="zh-CN"/>
        </w:rPr>
        <w:t xml:space="preserve">base </w:t>
      </w:r>
      <w:r w:rsidRPr="00A00BE4">
        <w:rPr>
          <w:rFonts w:asciiTheme="majorBidi" w:hAnsiTheme="majorBidi" w:cstheme="majorBidi"/>
          <w:lang w:val="en-US" w:eastAsia="zh-CN"/>
        </w:rPr>
        <w:t xml:space="preserve">stations </w:t>
      </w:r>
      <w:r w:rsidR="00051046" w:rsidRPr="00A00BE4">
        <w:rPr>
          <w:rFonts w:asciiTheme="majorBidi" w:hAnsiTheme="majorBidi" w:cstheme="majorBidi"/>
          <w:lang w:val="en-US" w:eastAsia="zh-CN"/>
        </w:rPr>
        <w:br/>
      </w:r>
      <w:r w:rsidRPr="00A00BE4">
        <w:rPr>
          <w:rFonts w:asciiTheme="majorBidi" w:hAnsiTheme="majorBidi" w:cstheme="majorBidi"/>
          <w:lang w:val="en-US" w:eastAsia="zh-CN"/>
        </w:rPr>
        <w:t>for bands between 3 and 6 GHz</w:t>
      </w:r>
    </w:p>
    <w:bookmarkEnd w:id="14"/>
    <w:p w:rsidR="008610FD" w:rsidRPr="00A00BE4" w:rsidRDefault="008610FD" w:rsidP="000E671D">
      <w:pPr>
        <w:pStyle w:val="TableNo"/>
        <w:rPr>
          <w:rFonts w:asciiTheme="majorBidi" w:hAnsiTheme="majorBidi" w:cstheme="majorBidi"/>
          <w:lang w:val="en-US"/>
        </w:rPr>
      </w:pPr>
      <w:r w:rsidRPr="00A00BE4">
        <w:rPr>
          <w:rFonts w:asciiTheme="majorBidi" w:hAnsiTheme="majorBidi" w:cstheme="majorBidi"/>
          <w:lang w:val="en-US"/>
        </w:rPr>
        <w:t xml:space="preserve">TABLE </w:t>
      </w:r>
      <w:proofErr w:type="spellStart"/>
      <w:r w:rsidRPr="00A00BE4">
        <w:rPr>
          <w:rFonts w:asciiTheme="majorBidi" w:hAnsiTheme="majorBidi" w:cstheme="majorBidi"/>
          <w:lang w:val="en-US" w:eastAsia="zh-CN"/>
        </w:rPr>
        <w:t>A2</w:t>
      </w:r>
      <w:proofErr w:type="spellEnd"/>
      <w:r w:rsidRPr="00A00BE4">
        <w:rPr>
          <w:rFonts w:asciiTheme="majorBidi" w:hAnsiTheme="majorBidi" w:cstheme="majorBidi"/>
          <w:lang w:val="en-US" w:eastAsia="zh-CN"/>
        </w:rPr>
        <w:t>-</w:t>
      </w:r>
      <w:r w:rsidRPr="00A00BE4">
        <w:rPr>
          <w:rFonts w:asciiTheme="majorBidi" w:hAnsiTheme="majorBidi" w:cstheme="majorBidi"/>
          <w:lang w:val="en-US"/>
        </w:rPr>
        <w:t>1</w:t>
      </w:r>
    </w:p>
    <w:tbl>
      <w:tblPr>
        <w:tblStyle w:val="TableGrid"/>
        <w:tblW w:w="5000" w:type="pct"/>
        <w:tblLayout w:type="fixed"/>
        <w:tblCellMar>
          <w:left w:w="28" w:type="dxa"/>
          <w:right w:w="28" w:type="dxa"/>
        </w:tblCellMar>
        <w:tblLook w:val="04A0" w:firstRow="1" w:lastRow="0" w:firstColumn="1" w:lastColumn="0" w:noHBand="0" w:noVBand="1"/>
      </w:tblPr>
      <w:tblGrid>
        <w:gridCol w:w="637"/>
        <w:gridCol w:w="2029"/>
        <w:gridCol w:w="2293"/>
        <w:gridCol w:w="27"/>
        <w:gridCol w:w="2326"/>
        <w:gridCol w:w="2317"/>
      </w:tblGrid>
      <w:tr w:rsidR="008610FD" w:rsidRPr="00A00BE4" w:rsidTr="00484BF1">
        <w:tc>
          <w:tcPr>
            <w:tcW w:w="637" w:type="dxa"/>
          </w:tcPr>
          <w:p w:rsidR="008610FD" w:rsidRPr="00A00BE4" w:rsidRDefault="008610FD" w:rsidP="009404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b/>
                <w:sz w:val="20"/>
                <w:lang w:val="en-US"/>
              </w:rPr>
            </w:pPr>
          </w:p>
        </w:tc>
        <w:tc>
          <w:tcPr>
            <w:tcW w:w="2029" w:type="dxa"/>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b/>
                <w:sz w:val="20"/>
                <w:lang w:val="en-US"/>
              </w:rPr>
            </w:pPr>
          </w:p>
        </w:tc>
        <w:tc>
          <w:tcPr>
            <w:tcW w:w="2320" w:type="dxa"/>
            <w:gridSpan w:val="2"/>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120"/>
              <w:jc w:val="center"/>
              <w:rPr>
                <w:rFonts w:asciiTheme="majorBidi" w:hAnsiTheme="majorBidi" w:cstheme="majorBidi"/>
                <w:sz w:val="20"/>
                <w:lang w:val="en-US"/>
              </w:rPr>
            </w:pPr>
            <w:r w:rsidRPr="00A00BE4">
              <w:rPr>
                <w:rFonts w:asciiTheme="majorBidi" w:hAnsiTheme="majorBidi" w:cstheme="majorBidi"/>
                <w:b/>
                <w:bCs/>
                <w:sz w:val="20"/>
                <w:lang w:val="en-US"/>
              </w:rPr>
              <w:t>Outdoor</w:t>
            </w:r>
            <w:r w:rsidRPr="00A00BE4">
              <w:rPr>
                <w:rFonts w:asciiTheme="majorBidi" w:hAnsiTheme="majorBidi" w:cstheme="majorBidi"/>
                <w:b/>
                <w:bCs/>
                <w:sz w:val="20"/>
                <w:lang w:val="en-US"/>
              </w:rPr>
              <w:br/>
              <w:t>Suburban hotspot</w:t>
            </w:r>
          </w:p>
        </w:tc>
        <w:tc>
          <w:tcPr>
            <w:tcW w:w="2326" w:type="dxa"/>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120"/>
              <w:jc w:val="center"/>
              <w:rPr>
                <w:rFonts w:asciiTheme="majorBidi" w:hAnsiTheme="majorBidi" w:cstheme="majorBidi"/>
                <w:b/>
                <w:sz w:val="20"/>
                <w:lang w:val="en-US"/>
              </w:rPr>
            </w:pPr>
            <w:r w:rsidRPr="00A00BE4">
              <w:rPr>
                <w:rFonts w:asciiTheme="majorBidi" w:hAnsiTheme="majorBidi" w:cstheme="majorBidi"/>
                <w:b/>
                <w:sz w:val="20"/>
                <w:lang w:val="en-US"/>
              </w:rPr>
              <w:t>Outdoor</w:t>
            </w:r>
            <w:r w:rsidRPr="00A00BE4">
              <w:rPr>
                <w:rFonts w:asciiTheme="majorBidi" w:hAnsiTheme="majorBidi" w:cstheme="majorBidi"/>
                <w:b/>
                <w:sz w:val="20"/>
                <w:lang w:val="en-US"/>
              </w:rPr>
              <w:br/>
              <w:t>Urban hotspot</w:t>
            </w:r>
          </w:p>
        </w:tc>
        <w:tc>
          <w:tcPr>
            <w:tcW w:w="2317" w:type="dxa"/>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120"/>
              <w:jc w:val="center"/>
              <w:rPr>
                <w:rFonts w:asciiTheme="majorBidi" w:hAnsiTheme="majorBidi" w:cstheme="majorBidi"/>
                <w:b/>
                <w:sz w:val="20"/>
                <w:lang w:val="en-US"/>
              </w:rPr>
            </w:pPr>
            <w:r w:rsidRPr="00A00BE4">
              <w:rPr>
                <w:rFonts w:asciiTheme="majorBidi" w:hAnsiTheme="majorBidi" w:cstheme="majorBidi"/>
                <w:b/>
                <w:sz w:val="20"/>
                <w:lang w:val="en-US"/>
              </w:rPr>
              <w:t>Indoor</w:t>
            </w:r>
          </w:p>
        </w:tc>
      </w:tr>
      <w:tr w:rsidR="008610FD" w:rsidRPr="00484BF1" w:rsidTr="00484BF1">
        <w:tc>
          <w:tcPr>
            <w:tcW w:w="637" w:type="dxa"/>
          </w:tcPr>
          <w:p w:rsidR="008610FD" w:rsidRPr="00484BF1" w:rsidRDefault="008610FD" w:rsidP="009404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b/>
                <w:bCs/>
                <w:sz w:val="20"/>
                <w:lang w:val="en-US"/>
              </w:rPr>
            </w:pPr>
            <w:r w:rsidRPr="00484BF1">
              <w:rPr>
                <w:rFonts w:asciiTheme="majorBidi" w:hAnsiTheme="majorBidi" w:cstheme="majorBidi"/>
                <w:b/>
                <w:bCs/>
                <w:sz w:val="20"/>
                <w:lang w:val="en-US"/>
              </w:rPr>
              <w:t>1</w:t>
            </w:r>
          </w:p>
        </w:tc>
        <w:tc>
          <w:tcPr>
            <w:tcW w:w="8992" w:type="dxa"/>
            <w:gridSpan w:val="5"/>
          </w:tcPr>
          <w:p w:rsidR="008610FD" w:rsidRPr="00484BF1"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b/>
                <w:bCs/>
                <w:sz w:val="20"/>
                <w:lang w:val="en-US"/>
              </w:rPr>
            </w:pPr>
            <w:r w:rsidRPr="00484BF1">
              <w:rPr>
                <w:rFonts w:asciiTheme="majorBidi" w:hAnsiTheme="majorBidi" w:cstheme="majorBidi"/>
                <w:b/>
                <w:bCs/>
                <w:sz w:val="20"/>
                <w:lang w:val="en-US"/>
              </w:rPr>
              <w:t>Base station Antenna Characteristics</w:t>
            </w:r>
          </w:p>
        </w:tc>
      </w:tr>
      <w:tr w:rsidR="008610FD" w:rsidRPr="00A00BE4" w:rsidTr="00484BF1">
        <w:tc>
          <w:tcPr>
            <w:tcW w:w="637" w:type="dxa"/>
          </w:tcPr>
          <w:p w:rsidR="008610FD" w:rsidRPr="00A00BE4" w:rsidRDefault="008610FD" w:rsidP="009404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sz w:val="20"/>
                <w:lang w:val="en-US"/>
              </w:rPr>
            </w:pPr>
            <w:r w:rsidRPr="00A00BE4">
              <w:rPr>
                <w:rFonts w:asciiTheme="majorBidi" w:hAnsiTheme="majorBidi" w:cstheme="majorBidi"/>
                <w:sz w:val="20"/>
                <w:lang w:val="en-US"/>
              </w:rPr>
              <w:t>1.1</w:t>
            </w:r>
          </w:p>
        </w:tc>
        <w:tc>
          <w:tcPr>
            <w:tcW w:w="2029" w:type="dxa"/>
          </w:tcPr>
          <w:p w:rsidR="008610FD" w:rsidRPr="00A00BE4" w:rsidRDefault="008610FD" w:rsidP="009404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sz w:val="20"/>
                <w:lang w:val="en-US"/>
              </w:rPr>
            </w:pPr>
            <w:r w:rsidRPr="00A00BE4">
              <w:rPr>
                <w:rFonts w:asciiTheme="majorBidi" w:hAnsiTheme="majorBidi" w:cstheme="majorBidi"/>
                <w:sz w:val="20"/>
                <w:lang w:val="en-US" w:eastAsia="ja-JP"/>
              </w:rPr>
              <w:t>A</w:t>
            </w:r>
            <w:r w:rsidRPr="00A00BE4">
              <w:rPr>
                <w:rFonts w:asciiTheme="majorBidi" w:hAnsiTheme="majorBidi" w:cstheme="majorBidi"/>
                <w:sz w:val="20"/>
                <w:lang w:val="en-US" w:eastAsia="ko-KR"/>
              </w:rPr>
              <w:t>ntenna pattern</w:t>
            </w:r>
            <w:r w:rsidRPr="00A00BE4">
              <w:rPr>
                <w:rFonts w:asciiTheme="majorBidi" w:hAnsiTheme="majorBidi" w:cstheme="majorBidi"/>
                <w:sz w:val="20"/>
                <w:lang w:val="en-US" w:eastAsia="ja-JP"/>
              </w:rPr>
              <w:t xml:space="preserve"> </w:t>
            </w:r>
          </w:p>
        </w:tc>
        <w:tc>
          <w:tcPr>
            <w:tcW w:w="6963" w:type="dxa"/>
            <w:gridSpan w:val="4"/>
          </w:tcPr>
          <w:p w:rsidR="008610FD" w:rsidRPr="00A00BE4" w:rsidRDefault="008610FD" w:rsidP="009404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lang w:val="en-US"/>
              </w:rPr>
            </w:pPr>
            <w:r w:rsidRPr="00A00BE4">
              <w:rPr>
                <w:rFonts w:asciiTheme="majorBidi" w:hAnsiTheme="majorBidi" w:cstheme="majorBidi"/>
                <w:sz w:val="20"/>
                <w:lang w:val="en-US"/>
              </w:rPr>
              <w:t xml:space="preserve">Refer to Recommendation ITU-R </w:t>
            </w:r>
            <w:proofErr w:type="spellStart"/>
            <w:r w:rsidRPr="00A00BE4">
              <w:rPr>
                <w:rFonts w:asciiTheme="majorBidi" w:hAnsiTheme="majorBidi" w:cstheme="majorBidi"/>
                <w:sz w:val="20"/>
                <w:lang w:val="en-US"/>
              </w:rPr>
              <w:t>M.2101</w:t>
            </w:r>
            <w:proofErr w:type="spellEnd"/>
          </w:p>
        </w:tc>
      </w:tr>
      <w:tr w:rsidR="008610FD" w:rsidRPr="00A00BE4" w:rsidTr="00484BF1">
        <w:tc>
          <w:tcPr>
            <w:tcW w:w="637" w:type="dxa"/>
          </w:tcPr>
          <w:p w:rsidR="008610FD" w:rsidRPr="00A00BE4" w:rsidRDefault="008610FD" w:rsidP="009404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sz w:val="20"/>
                <w:lang w:val="en-US"/>
              </w:rPr>
            </w:pPr>
            <w:r w:rsidRPr="00A00BE4">
              <w:rPr>
                <w:rFonts w:asciiTheme="majorBidi" w:hAnsiTheme="majorBidi" w:cstheme="majorBidi"/>
                <w:sz w:val="20"/>
                <w:lang w:val="en-US"/>
              </w:rPr>
              <w:t>1.2</w:t>
            </w:r>
          </w:p>
        </w:tc>
        <w:tc>
          <w:tcPr>
            <w:tcW w:w="2029" w:type="dxa"/>
          </w:tcPr>
          <w:p w:rsidR="008610FD" w:rsidRPr="00A00BE4" w:rsidRDefault="008610FD" w:rsidP="009404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sz w:val="20"/>
                <w:lang w:val="en-US"/>
              </w:rPr>
            </w:pPr>
            <w:r w:rsidRPr="00A00BE4">
              <w:rPr>
                <w:rFonts w:asciiTheme="majorBidi" w:hAnsiTheme="majorBidi" w:cstheme="majorBidi"/>
                <w:sz w:val="20"/>
                <w:lang w:val="en-US" w:eastAsia="ja-JP"/>
              </w:rPr>
              <w:t>Element gain</w:t>
            </w:r>
            <w:r w:rsidRPr="00A00BE4">
              <w:rPr>
                <w:rFonts w:asciiTheme="majorBidi" w:hAnsiTheme="majorBidi" w:cstheme="majorBidi"/>
                <w:sz w:val="20"/>
                <w:lang w:val="en-US" w:eastAsia="zh-CN"/>
              </w:rPr>
              <w:t xml:space="preserve"> (</w:t>
            </w:r>
            <w:proofErr w:type="spellStart"/>
            <w:r w:rsidRPr="00A00BE4">
              <w:rPr>
                <w:rFonts w:asciiTheme="majorBidi" w:hAnsiTheme="majorBidi" w:cstheme="majorBidi"/>
                <w:sz w:val="20"/>
                <w:lang w:val="en-US" w:eastAsia="zh-CN"/>
              </w:rPr>
              <w:t>dBi</w:t>
            </w:r>
            <w:proofErr w:type="spellEnd"/>
            <w:r w:rsidRPr="00A00BE4">
              <w:rPr>
                <w:rFonts w:asciiTheme="majorBidi" w:hAnsiTheme="majorBidi" w:cstheme="majorBidi"/>
                <w:sz w:val="20"/>
                <w:lang w:val="en-US" w:eastAsia="zh-CN"/>
              </w:rPr>
              <w:t>)</w:t>
            </w:r>
          </w:p>
        </w:tc>
        <w:tc>
          <w:tcPr>
            <w:tcW w:w="2293" w:type="dxa"/>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lang w:val="en-US"/>
              </w:rPr>
            </w:pPr>
            <w:r w:rsidRPr="00A00BE4">
              <w:rPr>
                <w:rFonts w:asciiTheme="majorBidi" w:hAnsiTheme="majorBidi" w:cstheme="majorBidi"/>
                <w:sz w:val="20"/>
                <w:lang w:val="en-US"/>
              </w:rPr>
              <w:t>8</w:t>
            </w:r>
          </w:p>
        </w:tc>
        <w:tc>
          <w:tcPr>
            <w:tcW w:w="2353" w:type="dxa"/>
            <w:gridSpan w:val="2"/>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lang w:val="en-US"/>
              </w:rPr>
            </w:pPr>
            <w:r w:rsidRPr="00A00BE4">
              <w:rPr>
                <w:rFonts w:asciiTheme="majorBidi" w:hAnsiTheme="majorBidi" w:cstheme="majorBidi"/>
                <w:sz w:val="20"/>
                <w:lang w:val="en-US"/>
              </w:rPr>
              <w:t>8</w:t>
            </w:r>
          </w:p>
        </w:tc>
        <w:tc>
          <w:tcPr>
            <w:tcW w:w="2317" w:type="dxa"/>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lang w:val="en-US"/>
              </w:rPr>
            </w:pPr>
            <w:r w:rsidRPr="00A00BE4">
              <w:rPr>
                <w:rFonts w:asciiTheme="majorBidi" w:hAnsiTheme="majorBidi" w:cstheme="majorBidi"/>
                <w:sz w:val="20"/>
                <w:lang w:val="en-US"/>
              </w:rPr>
              <w:t>8</w:t>
            </w:r>
          </w:p>
        </w:tc>
      </w:tr>
      <w:tr w:rsidR="008610FD" w:rsidRPr="00A00BE4" w:rsidTr="00484BF1">
        <w:tc>
          <w:tcPr>
            <w:tcW w:w="637" w:type="dxa"/>
          </w:tcPr>
          <w:p w:rsidR="008610FD" w:rsidRPr="00A00BE4" w:rsidRDefault="008610FD" w:rsidP="009404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sz w:val="20"/>
                <w:lang w:val="en-US"/>
              </w:rPr>
            </w:pPr>
            <w:r w:rsidRPr="00A00BE4">
              <w:rPr>
                <w:rFonts w:asciiTheme="majorBidi" w:hAnsiTheme="majorBidi" w:cstheme="majorBidi"/>
                <w:sz w:val="20"/>
                <w:lang w:val="en-US"/>
              </w:rPr>
              <w:t>1.3</w:t>
            </w:r>
          </w:p>
        </w:tc>
        <w:tc>
          <w:tcPr>
            <w:tcW w:w="2029" w:type="dxa"/>
          </w:tcPr>
          <w:p w:rsidR="008610FD" w:rsidRPr="00A00BE4" w:rsidRDefault="008610FD" w:rsidP="009404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sz w:val="20"/>
                <w:lang w:val="en-US"/>
              </w:rPr>
            </w:pPr>
            <w:r w:rsidRPr="00A00BE4">
              <w:rPr>
                <w:rFonts w:asciiTheme="majorBidi" w:hAnsiTheme="majorBidi" w:cstheme="majorBidi"/>
                <w:sz w:val="20"/>
                <w:lang w:val="en-US" w:eastAsia="ja-JP"/>
              </w:rPr>
              <w:t xml:space="preserve">Horizontal/vertical 3 dB </w:t>
            </w:r>
            <w:proofErr w:type="spellStart"/>
            <w:r w:rsidRPr="00A00BE4">
              <w:rPr>
                <w:rFonts w:asciiTheme="majorBidi" w:hAnsiTheme="majorBidi" w:cstheme="majorBidi"/>
                <w:sz w:val="20"/>
                <w:lang w:val="en-US" w:eastAsia="ja-JP"/>
              </w:rPr>
              <w:t>beamwidth</w:t>
            </w:r>
            <w:proofErr w:type="spellEnd"/>
            <w:r w:rsidRPr="00A00BE4">
              <w:rPr>
                <w:rFonts w:asciiTheme="majorBidi" w:hAnsiTheme="majorBidi" w:cstheme="majorBidi"/>
                <w:sz w:val="20"/>
                <w:lang w:val="en-US" w:eastAsia="ja-JP"/>
              </w:rPr>
              <w:t xml:space="preserve"> of single element (degree)</w:t>
            </w:r>
            <w:r w:rsidRPr="00A00BE4">
              <w:rPr>
                <w:rFonts w:asciiTheme="majorBidi" w:hAnsiTheme="majorBidi" w:cstheme="majorBidi"/>
                <w:sz w:val="20"/>
                <w:lang w:val="en-US" w:eastAsia="ko-KR"/>
              </w:rPr>
              <w:t xml:space="preserve"> </w:t>
            </w:r>
          </w:p>
        </w:tc>
        <w:tc>
          <w:tcPr>
            <w:tcW w:w="2293" w:type="dxa"/>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highlight w:val="yellow"/>
                <w:lang w:val="en-US"/>
              </w:rPr>
            </w:pPr>
            <w:r w:rsidRPr="00A00BE4">
              <w:rPr>
                <w:rFonts w:asciiTheme="majorBidi" w:hAnsiTheme="majorBidi" w:cstheme="majorBidi"/>
                <w:sz w:val="20"/>
                <w:highlight w:val="yellow"/>
                <w:lang w:val="en-US"/>
              </w:rPr>
              <w:t>80</w:t>
            </w:r>
            <w:r w:rsidRPr="00A00BE4">
              <w:rPr>
                <w:rFonts w:asciiTheme="majorBidi" w:hAnsiTheme="majorBidi" w:cstheme="majorBidi"/>
                <w:sz w:val="20"/>
                <w:highlight w:val="yellow"/>
                <w:lang w:val="en-US" w:eastAsia="ko-KR"/>
              </w:rPr>
              <w:t xml:space="preserve">º </w:t>
            </w:r>
            <w:r w:rsidRPr="00A00BE4">
              <w:rPr>
                <w:rFonts w:asciiTheme="majorBidi" w:hAnsiTheme="majorBidi" w:cstheme="majorBidi"/>
                <w:sz w:val="20"/>
                <w:highlight w:val="yellow"/>
                <w:lang w:val="en-US"/>
              </w:rPr>
              <w:t xml:space="preserve">for </w:t>
            </w:r>
            <w:r w:rsidRPr="00A00BE4">
              <w:rPr>
                <w:rFonts w:asciiTheme="majorBidi" w:hAnsiTheme="majorBidi" w:cstheme="majorBidi"/>
                <w:sz w:val="20"/>
                <w:highlight w:val="yellow"/>
                <w:lang w:val="en-US" w:eastAsia="ko-KR"/>
              </w:rPr>
              <w:t>H</w:t>
            </w:r>
            <w:r w:rsidRPr="00A00BE4">
              <w:rPr>
                <w:rFonts w:asciiTheme="majorBidi" w:hAnsiTheme="majorBidi" w:cstheme="majorBidi"/>
                <w:sz w:val="20"/>
                <w:highlight w:val="yellow"/>
                <w:lang w:val="en-US" w:eastAsia="ko-KR"/>
              </w:rPr>
              <w:br/>
            </w:r>
            <w:r w:rsidRPr="00A00BE4">
              <w:rPr>
                <w:rFonts w:asciiTheme="majorBidi" w:hAnsiTheme="majorBidi" w:cstheme="majorBidi"/>
                <w:sz w:val="20"/>
                <w:highlight w:val="yellow"/>
                <w:lang w:val="en-US"/>
              </w:rPr>
              <w:t>65</w:t>
            </w:r>
            <w:r w:rsidRPr="00A00BE4">
              <w:rPr>
                <w:rFonts w:asciiTheme="majorBidi" w:eastAsia="Malgun Gothic" w:hAnsiTheme="majorBidi" w:cstheme="majorBidi"/>
                <w:sz w:val="20"/>
                <w:highlight w:val="yellow"/>
                <w:lang w:val="en-US" w:eastAsia="ko-KR"/>
              </w:rPr>
              <w:t xml:space="preserve"> </w:t>
            </w:r>
            <w:r w:rsidRPr="00A00BE4">
              <w:rPr>
                <w:rFonts w:asciiTheme="majorBidi" w:hAnsiTheme="majorBidi" w:cstheme="majorBidi"/>
                <w:sz w:val="20"/>
                <w:highlight w:val="yellow"/>
                <w:lang w:val="en-US"/>
              </w:rPr>
              <w:t xml:space="preserve">for </w:t>
            </w:r>
            <w:r w:rsidRPr="00A00BE4">
              <w:rPr>
                <w:rFonts w:asciiTheme="majorBidi" w:hAnsiTheme="majorBidi" w:cstheme="majorBidi"/>
                <w:sz w:val="20"/>
                <w:highlight w:val="yellow"/>
                <w:lang w:val="en-US" w:eastAsia="ko-KR"/>
              </w:rPr>
              <w:t>V</w:t>
            </w:r>
          </w:p>
        </w:tc>
        <w:tc>
          <w:tcPr>
            <w:tcW w:w="2353" w:type="dxa"/>
            <w:gridSpan w:val="2"/>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highlight w:val="yellow"/>
                <w:lang w:val="en-US"/>
              </w:rPr>
            </w:pPr>
            <w:r w:rsidRPr="00A00BE4">
              <w:rPr>
                <w:rFonts w:asciiTheme="majorBidi" w:hAnsiTheme="majorBidi" w:cstheme="majorBidi"/>
                <w:sz w:val="20"/>
                <w:highlight w:val="yellow"/>
                <w:lang w:val="en-US"/>
              </w:rPr>
              <w:t>80</w:t>
            </w:r>
            <w:r w:rsidRPr="00A00BE4">
              <w:rPr>
                <w:rFonts w:asciiTheme="majorBidi" w:hAnsiTheme="majorBidi" w:cstheme="majorBidi"/>
                <w:sz w:val="20"/>
                <w:highlight w:val="yellow"/>
                <w:lang w:val="en-US" w:eastAsia="ko-KR"/>
              </w:rPr>
              <w:t xml:space="preserve">º </w:t>
            </w:r>
            <w:r w:rsidRPr="00A00BE4">
              <w:rPr>
                <w:rFonts w:asciiTheme="majorBidi" w:hAnsiTheme="majorBidi" w:cstheme="majorBidi"/>
                <w:sz w:val="20"/>
                <w:highlight w:val="yellow"/>
                <w:lang w:val="en-US"/>
              </w:rPr>
              <w:t xml:space="preserve">for </w:t>
            </w:r>
            <w:r w:rsidRPr="00A00BE4">
              <w:rPr>
                <w:rFonts w:asciiTheme="majorBidi" w:hAnsiTheme="majorBidi" w:cstheme="majorBidi"/>
                <w:sz w:val="20"/>
                <w:highlight w:val="yellow"/>
                <w:lang w:val="en-US" w:eastAsia="ko-KR"/>
              </w:rPr>
              <w:t>H</w:t>
            </w:r>
            <w:r w:rsidRPr="00A00BE4">
              <w:rPr>
                <w:rFonts w:asciiTheme="majorBidi" w:hAnsiTheme="majorBidi" w:cstheme="majorBidi"/>
                <w:sz w:val="20"/>
                <w:highlight w:val="yellow"/>
                <w:lang w:val="en-US" w:eastAsia="ko-KR"/>
              </w:rPr>
              <w:br/>
            </w:r>
            <w:r w:rsidRPr="00A00BE4">
              <w:rPr>
                <w:rFonts w:asciiTheme="majorBidi" w:hAnsiTheme="majorBidi" w:cstheme="majorBidi"/>
                <w:sz w:val="20"/>
                <w:highlight w:val="yellow"/>
                <w:lang w:val="en-US"/>
              </w:rPr>
              <w:t>65</w:t>
            </w:r>
            <w:r w:rsidRPr="00A00BE4">
              <w:rPr>
                <w:rFonts w:asciiTheme="majorBidi" w:eastAsia="Malgun Gothic" w:hAnsiTheme="majorBidi" w:cstheme="majorBidi"/>
                <w:sz w:val="20"/>
                <w:highlight w:val="yellow"/>
                <w:lang w:val="en-US" w:eastAsia="ko-KR"/>
              </w:rPr>
              <w:t xml:space="preserve"> </w:t>
            </w:r>
            <w:r w:rsidRPr="00A00BE4">
              <w:rPr>
                <w:rFonts w:asciiTheme="majorBidi" w:hAnsiTheme="majorBidi" w:cstheme="majorBidi"/>
                <w:sz w:val="20"/>
                <w:highlight w:val="yellow"/>
                <w:lang w:val="en-US"/>
              </w:rPr>
              <w:t xml:space="preserve">for </w:t>
            </w:r>
            <w:r w:rsidRPr="00A00BE4">
              <w:rPr>
                <w:rFonts w:asciiTheme="majorBidi" w:hAnsiTheme="majorBidi" w:cstheme="majorBidi"/>
                <w:sz w:val="20"/>
                <w:highlight w:val="yellow"/>
                <w:lang w:val="en-US" w:eastAsia="ko-KR"/>
              </w:rPr>
              <w:t>V</w:t>
            </w:r>
          </w:p>
        </w:tc>
        <w:tc>
          <w:tcPr>
            <w:tcW w:w="2317" w:type="dxa"/>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highlight w:val="yellow"/>
                <w:lang w:val="en-US"/>
              </w:rPr>
            </w:pPr>
            <w:r w:rsidRPr="00A00BE4">
              <w:rPr>
                <w:rFonts w:asciiTheme="majorBidi" w:hAnsiTheme="majorBidi" w:cstheme="majorBidi"/>
                <w:sz w:val="20"/>
                <w:highlight w:val="yellow"/>
                <w:lang w:val="en-US"/>
              </w:rPr>
              <w:t>80</w:t>
            </w:r>
            <w:r w:rsidRPr="00A00BE4">
              <w:rPr>
                <w:rFonts w:asciiTheme="majorBidi" w:hAnsiTheme="majorBidi" w:cstheme="majorBidi"/>
                <w:sz w:val="20"/>
                <w:highlight w:val="yellow"/>
                <w:lang w:val="en-US" w:eastAsia="ko-KR"/>
              </w:rPr>
              <w:t xml:space="preserve">º </w:t>
            </w:r>
            <w:r w:rsidRPr="00A00BE4">
              <w:rPr>
                <w:rFonts w:asciiTheme="majorBidi" w:hAnsiTheme="majorBidi" w:cstheme="majorBidi"/>
                <w:sz w:val="20"/>
                <w:highlight w:val="yellow"/>
                <w:lang w:val="en-US"/>
              </w:rPr>
              <w:t xml:space="preserve">for </w:t>
            </w:r>
            <w:r w:rsidRPr="00A00BE4">
              <w:rPr>
                <w:rFonts w:asciiTheme="majorBidi" w:hAnsiTheme="majorBidi" w:cstheme="majorBidi"/>
                <w:sz w:val="20"/>
                <w:highlight w:val="yellow"/>
                <w:lang w:val="en-US" w:eastAsia="ko-KR"/>
              </w:rPr>
              <w:t>H</w:t>
            </w:r>
            <w:r w:rsidRPr="00A00BE4">
              <w:rPr>
                <w:rFonts w:asciiTheme="majorBidi" w:hAnsiTheme="majorBidi" w:cstheme="majorBidi"/>
                <w:sz w:val="20"/>
                <w:highlight w:val="yellow"/>
                <w:lang w:val="en-US" w:eastAsia="ko-KR"/>
              </w:rPr>
              <w:br/>
            </w:r>
            <w:r w:rsidRPr="00A00BE4">
              <w:rPr>
                <w:rFonts w:asciiTheme="majorBidi" w:hAnsiTheme="majorBidi" w:cstheme="majorBidi"/>
                <w:sz w:val="20"/>
                <w:highlight w:val="yellow"/>
                <w:lang w:val="en-US"/>
              </w:rPr>
              <w:t>65</w:t>
            </w:r>
            <w:r w:rsidRPr="00A00BE4">
              <w:rPr>
                <w:rFonts w:asciiTheme="majorBidi" w:eastAsia="Malgun Gothic" w:hAnsiTheme="majorBidi" w:cstheme="majorBidi"/>
                <w:sz w:val="20"/>
                <w:highlight w:val="yellow"/>
                <w:lang w:val="en-US" w:eastAsia="ko-KR"/>
              </w:rPr>
              <w:t xml:space="preserve"> </w:t>
            </w:r>
            <w:r w:rsidRPr="00A00BE4">
              <w:rPr>
                <w:rFonts w:asciiTheme="majorBidi" w:hAnsiTheme="majorBidi" w:cstheme="majorBidi"/>
                <w:sz w:val="20"/>
                <w:highlight w:val="yellow"/>
                <w:lang w:val="en-US"/>
              </w:rPr>
              <w:t xml:space="preserve">for </w:t>
            </w:r>
            <w:r w:rsidRPr="00A00BE4">
              <w:rPr>
                <w:rFonts w:asciiTheme="majorBidi" w:hAnsiTheme="majorBidi" w:cstheme="majorBidi"/>
                <w:sz w:val="20"/>
                <w:highlight w:val="yellow"/>
                <w:lang w:val="en-US" w:eastAsia="ko-KR"/>
              </w:rPr>
              <w:t>V</w:t>
            </w:r>
          </w:p>
        </w:tc>
      </w:tr>
      <w:tr w:rsidR="008610FD" w:rsidRPr="00A00BE4" w:rsidTr="00484BF1">
        <w:tc>
          <w:tcPr>
            <w:tcW w:w="637" w:type="dxa"/>
          </w:tcPr>
          <w:p w:rsidR="008610FD" w:rsidRPr="00A00BE4" w:rsidRDefault="008610FD" w:rsidP="009404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sz w:val="20"/>
                <w:lang w:val="en-US"/>
              </w:rPr>
            </w:pPr>
            <w:r w:rsidRPr="00A00BE4">
              <w:rPr>
                <w:rFonts w:asciiTheme="majorBidi" w:hAnsiTheme="majorBidi" w:cstheme="majorBidi"/>
                <w:sz w:val="20"/>
                <w:lang w:val="en-US"/>
              </w:rPr>
              <w:t>1.4</w:t>
            </w:r>
          </w:p>
        </w:tc>
        <w:tc>
          <w:tcPr>
            <w:tcW w:w="2029" w:type="dxa"/>
          </w:tcPr>
          <w:p w:rsidR="008610FD" w:rsidRPr="00A00BE4" w:rsidRDefault="008610FD" w:rsidP="009404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sz w:val="20"/>
                <w:lang w:val="en-US" w:eastAsia="zh-CN"/>
              </w:rPr>
            </w:pPr>
            <w:r w:rsidRPr="00A00BE4">
              <w:rPr>
                <w:rFonts w:asciiTheme="majorBidi" w:hAnsiTheme="majorBidi" w:cstheme="majorBidi"/>
                <w:sz w:val="20"/>
                <w:lang w:val="en-US" w:eastAsia="zh-CN"/>
              </w:rPr>
              <w:t>Horizontal/vertical front-to-back ratio (dB)</w:t>
            </w:r>
          </w:p>
        </w:tc>
        <w:tc>
          <w:tcPr>
            <w:tcW w:w="2293" w:type="dxa"/>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lang w:val="en-US"/>
              </w:rPr>
            </w:pPr>
            <w:r w:rsidRPr="00A00BE4">
              <w:rPr>
                <w:rFonts w:asciiTheme="majorBidi" w:hAnsiTheme="majorBidi" w:cstheme="majorBidi"/>
                <w:sz w:val="20"/>
                <w:lang w:val="en-US"/>
              </w:rPr>
              <w:t>30 for both H/V</w:t>
            </w:r>
          </w:p>
        </w:tc>
        <w:tc>
          <w:tcPr>
            <w:tcW w:w="2353" w:type="dxa"/>
            <w:gridSpan w:val="2"/>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lang w:val="en-US"/>
              </w:rPr>
            </w:pPr>
            <w:r w:rsidRPr="00A00BE4">
              <w:rPr>
                <w:rFonts w:asciiTheme="majorBidi" w:hAnsiTheme="majorBidi" w:cstheme="majorBidi"/>
                <w:sz w:val="20"/>
                <w:lang w:val="en-US"/>
              </w:rPr>
              <w:t>30 for both H/V</w:t>
            </w:r>
          </w:p>
        </w:tc>
        <w:tc>
          <w:tcPr>
            <w:tcW w:w="2317" w:type="dxa"/>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lang w:val="en-US"/>
              </w:rPr>
            </w:pPr>
            <w:r w:rsidRPr="00A00BE4">
              <w:rPr>
                <w:rFonts w:asciiTheme="majorBidi" w:hAnsiTheme="majorBidi" w:cstheme="majorBidi"/>
                <w:sz w:val="20"/>
                <w:lang w:val="en-US"/>
              </w:rPr>
              <w:t>25 for both H/V</w:t>
            </w:r>
          </w:p>
        </w:tc>
      </w:tr>
      <w:tr w:rsidR="008610FD" w:rsidRPr="00A00BE4" w:rsidTr="00484BF1">
        <w:tc>
          <w:tcPr>
            <w:tcW w:w="637" w:type="dxa"/>
          </w:tcPr>
          <w:p w:rsidR="008610FD" w:rsidRPr="00A00BE4" w:rsidRDefault="008610FD" w:rsidP="009404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sz w:val="20"/>
                <w:lang w:val="en-US"/>
              </w:rPr>
            </w:pPr>
            <w:r w:rsidRPr="00A00BE4">
              <w:rPr>
                <w:rFonts w:asciiTheme="majorBidi" w:hAnsiTheme="majorBidi" w:cstheme="majorBidi"/>
                <w:sz w:val="20"/>
                <w:lang w:val="en-US"/>
              </w:rPr>
              <w:t>1.5</w:t>
            </w:r>
          </w:p>
        </w:tc>
        <w:tc>
          <w:tcPr>
            <w:tcW w:w="2029" w:type="dxa"/>
          </w:tcPr>
          <w:p w:rsidR="008610FD" w:rsidRPr="00A00BE4" w:rsidRDefault="008610FD" w:rsidP="009404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sz w:val="20"/>
                <w:lang w:val="en-US"/>
              </w:rPr>
            </w:pPr>
            <w:r w:rsidRPr="00A00BE4">
              <w:rPr>
                <w:rFonts w:asciiTheme="majorBidi" w:hAnsiTheme="majorBidi" w:cstheme="majorBidi"/>
                <w:sz w:val="20"/>
                <w:lang w:val="en-US" w:eastAsia="ja-JP"/>
              </w:rPr>
              <w:t xml:space="preserve">Antenna polarization </w:t>
            </w:r>
          </w:p>
        </w:tc>
        <w:tc>
          <w:tcPr>
            <w:tcW w:w="2293" w:type="dxa"/>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lang w:val="en-US"/>
              </w:rPr>
            </w:pPr>
            <w:r w:rsidRPr="00A00BE4">
              <w:rPr>
                <w:rFonts w:asciiTheme="majorBidi" w:hAnsiTheme="majorBidi" w:cstheme="majorBidi"/>
                <w:sz w:val="20"/>
                <w:lang w:val="en-US"/>
              </w:rPr>
              <w:t>Linear ±45</w:t>
            </w:r>
            <w:r w:rsidRPr="00A00BE4">
              <w:rPr>
                <w:rFonts w:asciiTheme="majorBidi" w:hAnsiTheme="majorBidi" w:cstheme="majorBidi"/>
                <w:sz w:val="20"/>
                <w:lang w:val="en-US" w:eastAsia="ko-KR"/>
              </w:rPr>
              <w:t>º</w:t>
            </w:r>
          </w:p>
        </w:tc>
        <w:tc>
          <w:tcPr>
            <w:tcW w:w="2353" w:type="dxa"/>
            <w:gridSpan w:val="2"/>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lang w:val="en-US"/>
              </w:rPr>
            </w:pPr>
            <w:r w:rsidRPr="00A00BE4">
              <w:rPr>
                <w:rFonts w:asciiTheme="majorBidi" w:hAnsiTheme="majorBidi" w:cstheme="majorBidi"/>
                <w:sz w:val="20"/>
                <w:lang w:val="en-US"/>
              </w:rPr>
              <w:t>Linear ±45</w:t>
            </w:r>
            <w:r w:rsidRPr="00A00BE4">
              <w:rPr>
                <w:rFonts w:asciiTheme="majorBidi" w:hAnsiTheme="majorBidi" w:cstheme="majorBidi"/>
                <w:sz w:val="20"/>
                <w:lang w:val="en-US" w:eastAsia="ko-KR"/>
              </w:rPr>
              <w:t>º</w:t>
            </w:r>
          </w:p>
        </w:tc>
        <w:tc>
          <w:tcPr>
            <w:tcW w:w="2317" w:type="dxa"/>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lang w:val="en-US"/>
              </w:rPr>
            </w:pPr>
            <w:r w:rsidRPr="00A00BE4">
              <w:rPr>
                <w:rFonts w:asciiTheme="majorBidi" w:hAnsiTheme="majorBidi" w:cstheme="majorBidi"/>
                <w:sz w:val="20"/>
                <w:lang w:val="en-US"/>
              </w:rPr>
              <w:t>Linear ±45</w:t>
            </w:r>
            <w:r w:rsidRPr="00A00BE4">
              <w:rPr>
                <w:rFonts w:asciiTheme="majorBidi" w:hAnsiTheme="majorBidi" w:cstheme="majorBidi"/>
                <w:sz w:val="20"/>
                <w:lang w:val="en-US" w:eastAsia="ko-KR"/>
              </w:rPr>
              <w:t>º</w:t>
            </w:r>
          </w:p>
        </w:tc>
      </w:tr>
      <w:tr w:rsidR="008610FD" w:rsidRPr="00A00BE4" w:rsidTr="00484BF1">
        <w:tc>
          <w:tcPr>
            <w:tcW w:w="637" w:type="dxa"/>
          </w:tcPr>
          <w:p w:rsidR="008610FD" w:rsidRPr="00A00BE4" w:rsidRDefault="008610FD" w:rsidP="009404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sz w:val="20"/>
                <w:lang w:val="en-US"/>
              </w:rPr>
            </w:pPr>
            <w:r w:rsidRPr="00A00BE4">
              <w:rPr>
                <w:rFonts w:asciiTheme="majorBidi" w:hAnsiTheme="majorBidi" w:cstheme="majorBidi"/>
                <w:sz w:val="20"/>
                <w:lang w:val="en-US"/>
              </w:rPr>
              <w:t>1.6</w:t>
            </w:r>
          </w:p>
        </w:tc>
        <w:tc>
          <w:tcPr>
            <w:tcW w:w="2029" w:type="dxa"/>
          </w:tcPr>
          <w:p w:rsidR="008610FD" w:rsidRPr="00A00BE4" w:rsidRDefault="008610FD" w:rsidP="009404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sz w:val="20"/>
                <w:lang w:val="en-US"/>
              </w:rPr>
            </w:pPr>
            <w:r w:rsidRPr="00A00BE4">
              <w:rPr>
                <w:rFonts w:asciiTheme="majorBidi" w:hAnsiTheme="majorBidi" w:cstheme="majorBidi"/>
                <w:sz w:val="20"/>
                <w:lang w:val="en-US"/>
              </w:rPr>
              <w:t>Antenna arr</w:t>
            </w:r>
            <w:r w:rsidR="00484BF1">
              <w:rPr>
                <w:rFonts w:asciiTheme="majorBidi" w:hAnsiTheme="majorBidi" w:cstheme="majorBidi"/>
                <w:sz w:val="20"/>
                <w:lang w:val="en-US"/>
              </w:rPr>
              <w:t>ay configuration (Row × Column)</w:t>
            </w:r>
          </w:p>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20"/>
              <w:rPr>
                <w:rFonts w:asciiTheme="majorBidi" w:hAnsiTheme="majorBidi" w:cstheme="majorBidi"/>
                <w:sz w:val="20"/>
                <w:lang w:val="en-US"/>
              </w:rPr>
            </w:pPr>
            <w:r w:rsidRPr="00A00BE4">
              <w:rPr>
                <w:rFonts w:asciiTheme="majorBidi" w:hAnsiTheme="majorBidi" w:cstheme="majorBidi"/>
                <w:sz w:val="20"/>
                <w:lang w:val="en-US"/>
              </w:rPr>
              <w:t>NOTE 2</w:t>
            </w:r>
          </w:p>
        </w:tc>
        <w:tc>
          <w:tcPr>
            <w:tcW w:w="2293" w:type="dxa"/>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lang w:val="en-US"/>
              </w:rPr>
            </w:pPr>
            <w:r w:rsidRPr="00A00BE4">
              <w:rPr>
                <w:rFonts w:asciiTheme="majorBidi" w:hAnsiTheme="majorBidi" w:cstheme="majorBidi"/>
                <w:sz w:val="20"/>
                <w:lang w:val="en-US"/>
              </w:rPr>
              <w:t>8</w:t>
            </w:r>
            <w:r w:rsidR="00484BF1">
              <w:rPr>
                <w:rFonts w:asciiTheme="majorBidi" w:hAnsiTheme="majorBidi" w:cstheme="majorBidi"/>
                <w:sz w:val="20"/>
                <w:lang w:val="en-US"/>
              </w:rPr>
              <w:t> </w:t>
            </w:r>
            <w:r w:rsidRPr="00A00BE4">
              <w:rPr>
                <w:rFonts w:asciiTheme="majorBidi" w:hAnsiTheme="majorBidi" w:cstheme="majorBidi"/>
                <w:sz w:val="20"/>
                <w:lang w:val="en-US"/>
              </w:rPr>
              <w:t>×</w:t>
            </w:r>
            <w:r w:rsidR="00484BF1">
              <w:rPr>
                <w:rFonts w:asciiTheme="majorBidi" w:hAnsiTheme="majorBidi" w:cstheme="majorBidi"/>
                <w:sz w:val="20"/>
                <w:lang w:val="en-US"/>
              </w:rPr>
              <w:t> </w:t>
            </w:r>
            <w:r w:rsidRPr="00A00BE4">
              <w:rPr>
                <w:rFonts w:asciiTheme="majorBidi" w:hAnsiTheme="majorBidi" w:cstheme="majorBidi"/>
                <w:sz w:val="20"/>
                <w:lang w:val="en-US"/>
              </w:rPr>
              <w:t>8 elements</w:t>
            </w:r>
          </w:p>
        </w:tc>
        <w:tc>
          <w:tcPr>
            <w:tcW w:w="2353" w:type="dxa"/>
            <w:gridSpan w:val="2"/>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lang w:val="en-US"/>
              </w:rPr>
            </w:pPr>
            <w:r w:rsidRPr="00A00BE4">
              <w:rPr>
                <w:rFonts w:asciiTheme="majorBidi" w:hAnsiTheme="majorBidi" w:cstheme="majorBidi"/>
                <w:sz w:val="20"/>
                <w:lang w:val="en-US"/>
              </w:rPr>
              <w:t>8</w:t>
            </w:r>
            <w:r w:rsidR="00484BF1">
              <w:rPr>
                <w:rFonts w:asciiTheme="majorBidi" w:hAnsiTheme="majorBidi" w:cstheme="majorBidi"/>
                <w:sz w:val="20"/>
                <w:lang w:val="en-US"/>
              </w:rPr>
              <w:t xml:space="preserve"> </w:t>
            </w:r>
            <w:r w:rsidRPr="00A00BE4">
              <w:rPr>
                <w:rFonts w:asciiTheme="majorBidi" w:hAnsiTheme="majorBidi" w:cstheme="majorBidi"/>
                <w:sz w:val="20"/>
                <w:lang w:val="en-US"/>
              </w:rPr>
              <w:t>×</w:t>
            </w:r>
            <w:r w:rsidR="00484BF1">
              <w:rPr>
                <w:rFonts w:asciiTheme="majorBidi" w:hAnsiTheme="majorBidi" w:cstheme="majorBidi"/>
                <w:sz w:val="20"/>
                <w:lang w:val="en-US"/>
              </w:rPr>
              <w:t xml:space="preserve"> </w:t>
            </w:r>
            <w:r w:rsidRPr="00A00BE4">
              <w:rPr>
                <w:rFonts w:asciiTheme="majorBidi" w:hAnsiTheme="majorBidi" w:cstheme="majorBidi"/>
                <w:sz w:val="20"/>
                <w:lang w:val="en-US"/>
              </w:rPr>
              <w:t>8 elements</w:t>
            </w:r>
          </w:p>
        </w:tc>
        <w:tc>
          <w:tcPr>
            <w:tcW w:w="2317" w:type="dxa"/>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lang w:val="en-US"/>
              </w:rPr>
            </w:pPr>
            <w:r w:rsidRPr="00A00BE4">
              <w:rPr>
                <w:rFonts w:asciiTheme="majorBidi" w:hAnsiTheme="majorBidi" w:cstheme="majorBidi"/>
                <w:sz w:val="20"/>
                <w:lang w:val="en-US"/>
              </w:rPr>
              <w:t>8</w:t>
            </w:r>
            <w:r w:rsidR="00484BF1">
              <w:rPr>
                <w:rFonts w:asciiTheme="majorBidi" w:hAnsiTheme="majorBidi" w:cstheme="majorBidi"/>
                <w:sz w:val="20"/>
                <w:lang w:val="en-US"/>
              </w:rPr>
              <w:t xml:space="preserve"> </w:t>
            </w:r>
            <w:r w:rsidRPr="00A00BE4">
              <w:rPr>
                <w:rFonts w:asciiTheme="majorBidi" w:hAnsiTheme="majorBidi" w:cstheme="majorBidi"/>
                <w:sz w:val="20"/>
                <w:lang w:val="en-US"/>
              </w:rPr>
              <w:t>×</w:t>
            </w:r>
            <w:r w:rsidR="00484BF1">
              <w:rPr>
                <w:rFonts w:asciiTheme="majorBidi" w:hAnsiTheme="majorBidi" w:cstheme="majorBidi"/>
                <w:sz w:val="20"/>
                <w:lang w:val="en-US"/>
              </w:rPr>
              <w:t xml:space="preserve"> </w:t>
            </w:r>
            <w:r w:rsidRPr="00A00BE4">
              <w:rPr>
                <w:rFonts w:asciiTheme="majorBidi" w:hAnsiTheme="majorBidi" w:cstheme="majorBidi"/>
                <w:sz w:val="20"/>
                <w:lang w:val="en-US"/>
              </w:rPr>
              <w:t>8 elements</w:t>
            </w:r>
          </w:p>
        </w:tc>
      </w:tr>
      <w:tr w:rsidR="008610FD" w:rsidRPr="00A00BE4" w:rsidTr="00484BF1">
        <w:tc>
          <w:tcPr>
            <w:tcW w:w="637" w:type="dxa"/>
          </w:tcPr>
          <w:p w:rsidR="008610FD" w:rsidRPr="00A00BE4" w:rsidRDefault="008610FD" w:rsidP="009404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sz w:val="20"/>
                <w:lang w:val="en-US"/>
              </w:rPr>
            </w:pPr>
            <w:r w:rsidRPr="00A00BE4">
              <w:rPr>
                <w:rFonts w:asciiTheme="majorBidi" w:hAnsiTheme="majorBidi" w:cstheme="majorBidi"/>
                <w:sz w:val="20"/>
                <w:lang w:val="en-US"/>
              </w:rPr>
              <w:t>1.7</w:t>
            </w:r>
          </w:p>
        </w:tc>
        <w:tc>
          <w:tcPr>
            <w:tcW w:w="2029" w:type="dxa"/>
          </w:tcPr>
          <w:p w:rsidR="008610FD" w:rsidRPr="00A00BE4" w:rsidRDefault="008610FD" w:rsidP="009404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sz w:val="20"/>
                <w:lang w:val="en-US"/>
              </w:rPr>
            </w:pPr>
            <w:r w:rsidRPr="00A00BE4">
              <w:rPr>
                <w:rFonts w:asciiTheme="majorBidi" w:hAnsiTheme="majorBidi" w:cstheme="majorBidi"/>
                <w:sz w:val="20"/>
                <w:lang w:val="en-US"/>
              </w:rPr>
              <w:t xml:space="preserve">Horizontal/Vertical radiating element spacing </w:t>
            </w:r>
          </w:p>
        </w:tc>
        <w:tc>
          <w:tcPr>
            <w:tcW w:w="2293" w:type="dxa"/>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highlight w:val="yellow"/>
                <w:lang w:val="en-US"/>
              </w:rPr>
            </w:pPr>
            <w:r w:rsidRPr="00A00BE4">
              <w:rPr>
                <w:rFonts w:asciiTheme="majorBidi" w:hAnsiTheme="majorBidi" w:cstheme="majorBidi"/>
                <w:sz w:val="20"/>
                <w:highlight w:val="yellow"/>
                <w:lang w:val="en-US"/>
              </w:rPr>
              <w:t>0.6 of wavelength for H, 0.9 of wavelength for V</w:t>
            </w:r>
          </w:p>
        </w:tc>
        <w:tc>
          <w:tcPr>
            <w:tcW w:w="2353" w:type="dxa"/>
            <w:gridSpan w:val="2"/>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highlight w:val="yellow"/>
                <w:lang w:val="en-US"/>
              </w:rPr>
            </w:pPr>
            <w:r w:rsidRPr="00A00BE4">
              <w:rPr>
                <w:rFonts w:asciiTheme="majorBidi" w:hAnsiTheme="majorBidi" w:cstheme="majorBidi"/>
                <w:sz w:val="20"/>
                <w:highlight w:val="yellow"/>
                <w:lang w:val="en-US"/>
              </w:rPr>
              <w:t>0.6 of wavelength for H, 0.9 of wavelength for V</w:t>
            </w:r>
          </w:p>
        </w:tc>
        <w:tc>
          <w:tcPr>
            <w:tcW w:w="2317" w:type="dxa"/>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highlight w:val="yellow"/>
                <w:lang w:val="en-US"/>
              </w:rPr>
            </w:pPr>
            <w:r w:rsidRPr="00A00BE4">
              <w:rPr>
                <w:rFonts w:asciiTheme="majorBidi" w:hAnsiTheme="majorBidi" w:cstheme="majorBidi"/>
                <w:sz w:val="20"/>
                <w:highlight w:val="yellow"/>
                <w:lang w:val="en-US"/>
              </w:rPr>
              <w:t>0.6 of wavelength for H, 0.9 of wavelength for V</w:t>
            </w:r>
          </w:p>
        </w:tc>
      </w:tr>
      <w:tr w:rsidR="008610FD" w:rsidRPr="00A00BE4" w:rsidTr="00484BF1">
        <w:tc>
          <w:tcPr>
            <w:tcW w:w="637" w:type="dxa"/>
          </w:tcPr>
          <w:p w:rsidR="008610FD" w:rsidRPr="00A00BE4" w:rsidRDefault="008610FD" w:rsidP="009404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sz w:val="20"/>
                <w:lang w:val="en-US"/>
              </w:rPr>
            </w:pPr>
            <w:r w:rsidRPr="00A00BE4">
              <w:rPr>
                <w:rFonts w:asciiTheme="majorBidi" w:hAnsiTheme="majorBidi" w:cstheme="majorBidi"/>
                <w:sz w:val="20"/>
                <w:lang w:val="en-US"/>
              </w:rPr>
              <w:t>1.8</w:t>
            </w:r>
          </w:p>
        </w:tc>
        <w:tc>
          <w:tcPr>
            <w:tcW w:w="2029" w:type="dxa"/>
          </w:tcPr>
          <w:p w:rsidR="008610FD" w:rsidRPr="00A00BE4" w:rsidRDefault="008610FD" w:rsidP="009404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sz w:val="20"/>
                <w:lang w:val="en-US"/>
              </w:rPr>
            </w:pPr>
            <w:r w:rsidRPr="00A00BE4">
              <w:rPr>
                <w:rFonts w:asciiTheme="majorBidi" w:hAnsiTheme="majorBidi" w:cstheme="majorBidi"/>
                <w:sz w:val="20"/>
                <w:lang w:val="en-US" w:eastAsia="ko-KR"/>
              </w:rPr>
              <w:t xml:space="preserve">Array </w:t>
            </w:r>
            <w:proofErr w:type="spellStart"/>
            <w:r w:rsidRPr="00A00BE4">
              <w:rPr>
                <w:rFonts w:asciiTheme="majorBidi" w:hAnsiTheme="majorBidi" w:cstheme="majorBidi"/>
                <w:sz w:val="20"/>
                <w:lang w:val="en-US" w:eastAsia="ko-KR"/>
              </w:rPr>
              <w:t>Ohmic</w:t>
            </w:r>
            <w:proofErr w:type="spellEnd"/>
            <w:r w:rsidRPr="00A00BE4">
              <w:rPr>
                <w:rFonts w:asciiTheme="majorBidi" w:hAnsiTheme="majorBidi" w:cstheme="majorBidi"/>
                <w:sz w:val="20"/>
                <w:lang w:val="en-US" w:eastAsia="ko-KR"/>
              </w:rPr>
              <w:t xml:space="preserve"> loss (dB)</w:t>
            </w:r>
          </w:p>
        </w:tc>
        <w:tc>
          <w:tcPr>
            <w:tcW w:w="2293" w:type="dxa"/>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highlight w:val="yellow"/>
                <w:lang w:val="en-US"/>
              </w:rPr>
            </w:pPr>
            <w:r w:rsidRPr="00A00BE4">
              <w:rPr>
                <w:rFonts w:asciiTheme="majorBidi" w:hAnsiTheme="majorBidi" w:cstheme="majorBidi"/>
                <w:sz w:val="20"/>
                <w:highlight w:val="yellow"/>
                <w:lang w:val="en-US" w:eastAsia="ko-KR"/>
              </w:rPr>
              <w:t>2</w:t>
            </w:r>
          </w:p>
        </w:tc>
        <w:tc>
          <w:tcPr>
            <w:tcW w:w="2353" w:type="dxa"/>
            <w:gridSpan w:val="2"/>
            <w:vAlign w:val="center"/>
          </w:tcPr>
          <w:p w:rsidR="008610FD" w:rsidRPr="00A00BE4" w:rsidRDefault="008610FD" w:rsidP="00484BF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ind w:left="1134" w:hanging="1134"/>
              <w:jc w:val="center"/>
              <w:rPr>
                <w:rFonts w:asciiTheme="majorBidi" w:hAnsiTheme="majorBidi" w:cstheme="majorBidi"/>
                <w:sz w:val="20"/>
                <w:highlight w:val="yellow"/>
                <w:lang w:val="en-US"/>
              </w:rPr>
            </w:pPr>
            <w:r w:rsidRPr="00A00BE4">
              <w:rPr>
                <w:rFonts w:asciiTheme="majorBidi" w:hAnsiTheme="majorBidi" w:cstheme="majorBidi"/>
                <w:sz w:val="20"/>
                <w:highlight w:val="yellow"/>
                <w:lang w:val="en-US" w:eastAsia="ko-KR"/>
              </w:rPr>
              <w:t>2</w:t>
            </w:r>
          </w:p>
        </w:tc>
        <w:tc>
          <w:tcPr>
            <w:tcW w:w="2317" w:type="dxa"/>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highlight w:val="yellow"/>
                <w:lang w:val="en-US"/>
              </w:rPr>
            </w:pPr>
            <w:r w:rsidRPr="00A00BE4">
              <w:rPr>
                <w:rFonts w:asciiTheme="majorBidi" w:hAnsiTheme="majorBidi" w:cstheme="majorBidi"/>
                <w:sz w:val="20"/>
                <w:highlight w:val="yellow"/>
                <w:lang w:val="en-US"/>
              </w:rPr>
              <w:t>2</w:t>
            </w:r>
          </w:p>
        </w:tc>
      </w:tr>
      <w:tr w:rsidR="008610FD" w:rsidRPr="00A00BE4" w:rsidTr="00484BF1">
        <w:tc>
          <w:tcPr>
            <w:tcW w:w="637" w:type="dxa"/>
          </w:tcPr>
          <w:p w:rsidR="008610FD" w:rsidRPr="00A00BE4" w:rsidRDefault="008610FD" w:rsidP="009404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sz w:val="20"/>
                <w:lang w:val="en-US"/>
              </w:rPr>
            </w:pPr>
            <w:r w:rsidRPr="00A00BE4">
              <w:rPr>
                <w:rFonts w:asciiTheme="majorBidi" w:hAnsiTheme="majorBidi" w:cstheme="majorBidi"/>
                <w:sz w:val="20"/>
                <w:lang w:val="en-US"/>
              </w:rPr>
              <w:t>1.9</w:t>
            </w:r>
          </w:p>
        </w:tc>
        <w:tc>
          <w:tcPr>
            <w:tcW w:w="2029" w:type="dxa"/>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sz w:val="20"/>
                <w:lang w:val="en-US" w:eastAsia="ko-KR"/>
              </w:rPr>
            </w:pPr>
            <w:r w:rsidRPr="00A00BE4">
              <w:rPr>
                <w:rFonts w:asciiTheme="majorBidi" w:hAnsiTheme="majorBidi" w:cstheme="majorBidi"/>
                <w:sz w:val="20"/>
                <w:lang w:val="en-US" w:eastAsia="ko-KR"/>
              </w:rPr>
              <w:t xml:space="preserve">Conducted power (before </w:t>
            </w:r>
            <w:proofErr w:type="spellStart"/>
            <w:r w:rsidRPr="00A00BE4">
              <w:rPr>
                <w:rFonts w:asciiTheme="majorBidi" w:hAnsiTheme="majorBidi" w:cstheme="majorBidi"/>
                <w:sz w:val="20"/>
                <w:lang w:val="en-US" w:eastAsia="ko-KR"/>
              </w:rPr>
              <w:t>Ohmic</w:t>
            </w:r>
            <w:proofErr w:type="spellEnd"/>
            <w:r w:rsidRPr="00A00BE4">
              <w:rPr>
                <w:rFonts w:asciiTheme="majorBidi" w:hAnsiTheme="majorBidi" w:cstheme="majorBidi"/>
                <w:sz w:val="20"/>
                <w:lang w:val="en-US" w:eastAsia="ko-KR"/>
              </w:rPr>
              <w:t xml:space="preserve"> loss) per antenna element</w:t>
            </w:r>
            <w:r w:rsidRPr="00A00BE4">
              <w:rPr>
                <w:rFonts w:asciiTheme="majorBidi" w:hAnsiTheme="majorBidi" w:cstheme="majorBidi"/>
                <w:sz w:val="20"/>
                <w:lang w:val="en-US" w:eastAsia="ko-KR"/>
              </w:rPr>
              <w:br/>
              <w:t>(</w:t>
            </w:r>
            <w:proofErr w:type="spellStart"/>
            <w:r w:rsidRPr="00A00BE4">
              <w:rPr>
                <w:rFonts w:asciiTheme="majorBidi" w:hAnsiTheme="majorBidi" w:cstheme="majorBidi"/>
                <w:sz w:val="20"/>
                <w:lang w:val="en-US" w:eastAsia="ko-KR"/>
              </w:rPr>
              <w:t>dBm</w:t>
            </w:r>
            <w:proofErr w:type="spellEnd"/>
            <w:r w:rsidRPr="00A00BE4">
              <w:rPr>
                <w:rFonts w:asciiTheme="majorBidi" w:hAnsiTheme="majorBidi" w:cstheme="majorBidi"/>
                <w:sz w:val="20"/>
                <w:lang w:val="en-US" w:eastAsia="ko-KR"/>
              </w:rPr>
              <w:t>/200 MHz)</w:t>
            </w:r>
          </w:p>
        </w:tc>
        <w:tc>
          <w:tcPr>
            <w:tcW w:w="2293" w:type="dxa"/>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highlight w:val="yellow"/>
                <w:lang w:val="en-US"/>
              </w:rPr>
            </w:pPr>
            <w:r w:rsidRPr="00A00BE4">
              <w:rPr>
                <w:rFonts w:asciiTheme="majorBidi" w:hAnsiTheme="majorBidi" w:cstheme="majorBidi"/>
                <w:sz w:val="20"/>
                <w:highlight w:val="yellow"/>
                <w:lang w:val="en-US" w:eastAsia="ko-KR"/>
              </w:rPr>
              <w:t>25/28/31</w:t>
            </w:r>
          </w:p>
        </w:tc>
        <w:tc>
          <w:tcPr>
            <w:tcW w:w="2353" w:type="dxa"/>
            <w:gridSpan w:val="2"/>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highlight w:val="yellow"/>
                <w:lang w:val="en-US" w:eastAsia="ko-KR"/>
              </w:rPr>
            </w:pPr>
            <w:r w:rsidRPr="00A00BE4">
              <w:rPr>
                <w:rFonts w:asciiTheme="majorBidi" w:hAnsiTheme="majorBidi" w:cstheme="majorBidi"/>
                <w:sz w:val="20"/>
                <w:highlight w:val="yellow"/>
                <w:lang w:val="en-US" w:eastAsia="ko-KR"/>
              </w:rPr>
              <w:t>25/28/31</w:t>
            </w:r>
          </w:p>
        </w:tc>
        <w:tc>
          <w:tcPr>
            <w:tcW w:w="2317" w:type="dxa"/>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highlight w:val="yellow"/>
                <w:lang w:val="en-US"/>
              </w:rPr>
            </w:pPr>
            <w:r w:rsidRPr="00A00BE4">
              <w:rPr>
                <w:rFonts w:asciiTheme="majorBidi" w:hAnsiTheme="majorBidi" w:cstheme="majorBidi"/>
                <w:sz w:val="20"/>
                <w:highlight w:val="yellow"/>
                <w:lang w:val="en-US"/>
              </w:rPr>
              <w:t>6/9/12</w:t>
            </w:r>
          </w:p>
        </w:tc>
      </w:tr>
      <w:tr w:rsidR="008610FD" w:rsidRPr="00A00BE4" w:rsidTr="00484BF1">
        <w:tc>
          <w:tcPr>
            <w:tcW w:w="637" w:type="dxa"/>
          </w:tcPr>
          <w:p w:rsidR="008610FD" w:rsidRPr="00A00BE4" w:rsidRDefault="008610FD" w:rsidP="009404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sz w:val="20"/>
                <w:lang w:val="en-US" w:eastAsia="ko-KR"/>
              </w:rPr>
            </w:pPr>
            <w:r w:rsidRPr="00A00BE4">
              <w:rPr>
                <w:rFonts w:asciiTheme="majorBidi" w:hAnsiTheme="majorBidi" w:cstheme="majorBidi"/>
                <w:sz w:val="20"/>
                <w:lang w:val="en-US" w:eastAsia="ko-KR"/>
              </w:rPr>
              <w:t>1.10</w:t>
            </w:r>
          </w:p>
        </w:tc>
        <w:tc>
          <w:tcPr>
            <w:tcW w:w="2029" w:type="dxa"/>
          </w:tcPr>
          <w:p w:rsidR="008610FD" w:rsidRPr="00A00BE4" w:rsidRDefault="008610FD" w:rsidP="0094041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rPr>
                <w:rFonts w:asciiTheme="majorBidi" w:hAnsiTheme="majorBidi" w:cstheme="majorBidi"/>
                <w:sz w:val="20"/>
                <w:lang w:val="en-US" w:eastAsia="ko-KR"/>
              </w:rPr>
            </w:pPr>
            <w:r w:rsidRPr="00A00BE4">
              <w:rPr>
                <w:rFonts w:asciiTheme="majorBidi" w:hAnsiTheme="majorBidi" w:cstheme="majorBidi"/>
                <w:sz w:val="20"/>
                <w:lang w:val="en-US" w:eastAsia="ko-KR"/>
              </w:rPr>
              <w:t>Base station maximum coverage angle in the horizontal plane (degrees)</w:t>
            </w:r>
          </w:p>
        </w:tc>
        <w:tc>
          <w:tcPr>
            <w:tcW w:w="2293" w:type="dxa"/>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lang w:val="en-US" w:eastAsia="ko-KR"/>
              </w:rPr>
            </w:pPr>
            <w:r w:rsidRPr="00A00BE4">
              <w:rPr>
                <w:rFonts w:asciiTheme="majorBidi" w:hAnsiTheme="majorBidi" w:cstheme="majorBidi"/>
                <w:sz w:val="20"/>
                <w:lang w:val="en-US" w:eastAsia="ko-KR"/>
              </w:rPr>
              <w:t>120</w:t>
            </w:r>
          </w:p>
        </w:tc>
        <w:tc>
          <w:tcPr>
            <w:tcW w:w="2353" w:type="dxa"/>
            <w:gridSpan w:val="2"/>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lang w:val="en-US" w:eastAsia="ko-KR"/>
              </w:rPr>
            </w:pPr>
            <w:r w:rsidRPr="00A00BE4">
              <w:rPr>
                <w:rFonts w:asciiTheme="majorBidi" w:hAnsiTheme="majorBidi" w:cstheme="majorBidi"/>
                <w:sz w:val="20"/>
                <w:lang w:val="en-US" w:eastAsia="ko-KR"/>
              </w:rPr>
              <w:t>120</w:t>
            </w:r>
          </w:p>
        </w:tc>
        <w:tc>
          <w:tcPr>
            <w:tcW w:w="2317" w:type="dxa"/>
            <w:vAlign w:val="center"/>
          </w:tcPr>
          <w:p w:rsidR="008610FD" w:rsidRPr="00A00BE4" w:rsidRDefault="008610FD" w:rsidP="00484BF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jc w:val="center"/>
              <w:rPr>
                <w:rFonts w:asciiTheme="majorBidi" w:hAnsiTheme="majorBidi" w:cstheme="majorBidi"/>
                <w:sz w:val="20"/>
                <w:lang w:val="en-US" w:eastAsia="ko-KR"/>
              </w:rPr>
            </w:pPr>
            <w:r w:rsidRPr="00A00BE4">
              <w:rPr>
                <w:rFonts w:asciiTheme="majorBidi" w:hAnsiTheme="majorBidi" w:cstheme="majorBidi"/>
                <w:sz w:val="20"/>
                <w:lang w:val="en-US" w:eastAsia="ko-KR"/>
              </w:rPr>
              <w:t>120</w:t>
            </w:r>
          </w:p>
        </w:tc>
      </w:tr>
    </w:tbl>
    <w:p w:rsidR="008610FD" w:rsidRPr="00A00BE4" w:rsidRDefault="008610FD" w:rsidP="000E671D">
      <w:pPr>
        <w:rPr>
          <w:rFonts w:asciiTheme="majorBidi" w:hAnsiTheme="majorBidi" w:cstheme="majorBidi"/>
          <w:lang w:val="en-US"/>
        </w:rPr>
      </w:pPr>
    </w:p>
    <w:p w:rsidR="00051046" w:rsidRPr="00A00BE4" w:rsidRDefault="00051046" w:rsidP="0032202E">
      <w:pPr>
        <w:pStyle w:val="Reasons"/>
        <w:rPr>
          <w:lang w:val="en-US"/>
        </w:rPr>
      </w:pPr>
    </w:p>
    <w:p w:rsidR="008610FD" w:rsidRPr="00A00BE4" w:rsidRDefault="00051046" w:rsidP="00051046">
      <w:pPr>
        <w:jc w:val="center"/>
        <w:rPr>
          <w:lang w:val="en-US"/>
        </w:rPr>
      </w:pPr>
      <w:r w:rsidRPr="00A00BE4">
        <w:rPr>
          <w:lang w:val="en-US"/>
        </w:rPr>
        <w:t>______________</w:t>
      </w:r>
    </w:p>
    <w:sectPr w:rsidR="008610FD" w:rsidRPr="00A00BE4" w:rsidSect="00D0271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0FD" w:rsidRDefault="008610FD">
      <w:r>
        <w:separator/>
      </w:r>
    </w:p>
  </w:endnote>
  <w:endnote w:type="continuationSeparator" w:id="0">
    <w:p w:rsidR="008610FD" w:rsidRDefault="0086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9926C1">
    <w:pPr>
      <w:pStyle w:val="Footer"/>
      <w:rPr>
        <w:lang w:val="en-US"/>
      </w:rPr>
    </w:pPr>
    <w:r>
      <w:rPr>
        <w:lang w:val="en-US"/>
      </w:rPr>
      <w:fldChar w:fldCharType="begin"/>
    </w:r>
    <w:r>
      <w:rPr>
        <w:lang w:val="en-US"/>
      </w:rPr>
      <w:instrText xml:space="preserve"> FILENAME \p \* MERGEFORMAT </w:instrText>
    </w:r>
    <w:r>
      <w:rPr>
        <w:lang w:val="en-US"/>
      </w:rPr>
      <w:fldChar w:fldCharType="separate"/>
    </w:r>
    <w:r w:rsidR="00F44670" w:rsidRPr="00F44670">
      <w:rPr>
        <w:lang w:val="en-US"/>
      </w:rPr>
      <w:t>M</w:t>
    </w:r>
    <w:r w:rsidR="00F44670">
      <w:t>:\BRSGD\TEXT2018\SG05\WP5D\1000\1120e.docx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t>20.12.18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44670">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9926C1"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F44670" w:rsidRPr="00F44670">
      <w:rPr>
        <w:lang w:val="en-US"/>
      </w:rPr>
      <w:t>M</w:t>
    </w:r>
    <w:r w:rsidR="00F44670">
      <w:t>:\BRSGD\TEXT2018\SG05\WP5D\1000\1120e.docx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t>20.12.18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44670">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0FD" w:rsidRDefault="008610FD">
      <w:r>
        <w:t>____________________</w:t>
      </w:r>
    </w:p>
  </w:footnote>
  <w:footnote w:type="continuationSeparator" w:id="0">
    <w:p w:rsidR="008610FD" w:rsidRDefault="008610FD">
      <w:r>
        <w:continuationSeparator/>
      </w:r>
    </w:p>
  </w:footnote>
  <w:footnote w:id="1">
    <w:p w:rsidR="00325F14" w:rsidRPr="00051046" w:rsidRDefault="00325F14" w:rsidP="00325F14">
      <w:pPr>
        <w:pStyle w:val="FootnoteText"/>
        <w:rPr>
          <w:rFonts w:asciiTheme="majorBidi" w:hAnsiTheme="majorBidi" w:cstheme="majorBidi"/>
          <w:lang w:val="en-US"/>
        </w:rPr>
      </w:pPr>
      <w:r w:rsidRPr="00051046">
        <w:rPr>
          <w:rStyle w:val="FootnoteReference"/>
          <w:rFonts w:asciiTheme="majorBidi" w:hAnsiTheme="majorBidi" w:cstheme="majorBidi"/>
        </w:rPr>
        <w:footnoteRef/>
      </w:r>
      <w:r w:rsidRPr="00051046">
        <w:rPr>
          <w:rFonts w:asciiTheme="majorBidi" w:hAnsiTheme="majorBidi" w:cstheme="majorBidi"/>
        </w:rPr>
        <w:t xml:space="preserve"> </w:t>
      </w:r>
      <w:r w:rsidRPr="00051046">
        <w:rPr>
          <w:rFonts w:asciiTheme="majorBidi" w:hAnsiTheme="majorBidi" w:cstheme="majorBidi"/>
          <w:lang w:val="en-US"/>
        </w:rPr>
        <w:tab/>
        <w:t xml:space="preserve">Submitted on behalf of </w:t>
      </w:r>
      <w:r w:rsidRPr="00051046">
        <w:rPr>
          <w:rFonts w:asciiTheme="majorBidi" w:hAnsiTheme="majorBidi" w:cstheme="majorBidi"/>
        </w:rPr>
        <w:t>3GPP RAN.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9926C1">
      <w:rPr>
        <w:rStyle w:val="PageNumber"/>
        <w:noProof/>
      </w:rPr>
      <w:t>4</w:t>
    </w:r>
    <w:r w:rsidR="00D02712">
      <w:rPr>
        <w:rStyle w:val="PageNumber"/>
      </w:rPr>
      <w:fldChar w:fldCharType="end"/>
    </w:r>
    <w:r>
      <w:rPr>
        <w:rStyle w:val="PageNumber"/>
      </w:rPr>
      <w:t xml:space="preserve"> -</w:t>
    </w:r>
  </w:p>
  <w:p w:rsidR="00FA124A" w:rsidRDefault="008610FD">
    <w:pPr>
      <w:pStyle w:val="Header"/>
      <w:rPr>
        <w:lang w:val="en-US"/>
      </w:rPr>
    </w:pPr>
    <w:proofErr w:type="spellStart"/>
    <w:r>
      <w:rPr>
        <w:lang w:val="en-US"/>
      </w:rPr>
      <w:t>5D</w:t>
    </w:r>
    <w:proofErr w:type="spellEnd"/>
    <w:r>
      <w:rPr>
        <w:lang w:val="en-US"/>
      </w:rPr>
      <w:t>/1120-E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9871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78B7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309C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7E06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007B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FA1C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4E14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A82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63D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F4857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FD"/>
    <w:rsid w:val="000069D4"/>
    <w:rsid w:val="000174AD"/>
    <w:rsid w:val="00047A1D"/>
    <w:rsid w:val="00051046"/>
    <w:rsid w:val="000604B9"/>
    <w:rsid w:val="000A7D55"/>
    <w:rsid w:val="000C12C8"/>
    <w:rsid w:val="000C2E8E"/>
    <w:rsid w:val="000E0E7C"/>
    <w:rsid w:val="000F1B4B"/>
    <w:rsid w:val="0012744F"/>
    <w:rsid w:val="00131178"/>
    <w:rsid w:val="00156F66"/>
    <w:rsid w:val="00163271"/>
    <w:rsid w:val="00172715"/>
    <w:rsid w:val="00182528"/>
    <w:rsid w:val="0018500B"/>
    <w:rsid w:val="00196A19"/>
    <w:rsid w:val="00202DC1"/>
    <w:rsid w:val="002116EE"/>
    <w:rsid w:val="002309D8"/>
    <w:rsid w:val="002A324F"/>
    <w:rsid w:val="002A7FE2"/>
    <w:rsid w:val="002E1B4F"/>
    <w:rsid w:val="002F2E67"/>
    <w:rsid w:val="002F7CB3"/>
    <w:rsid w:val="00315546"/>
    <w:rsid w:val="00325F14"/>
    <w:rsid w:val="00330567"/>
    <w:rsid w:val="00386A9D"/>
    <w:rsid w:val="00391081"/>
    <w:rsid w:val="003B2789"/>
    <w:rsid w:val="003C13CE"/>
    <w:rsid w:val="003E2518"/>
    <w:rsid w:val="003E7CEF"/>
    <w:rsid w:val="00484BF1"/>
    <w:rsid w:val="004B1EF7"/>
    <w:rsid w:val="004B3FAD"/>
    <w:rsid w:val="004C5749"/>
    <w:rsid w:val="00501DCA"/>
    <w:rsid w:val="00513A47"/>
    <w:rsid w:val="00536163"/>
    <w:rsid w:val="005408DF"/>
    <w:rsid w:val="00573344"/>
    <w:rsid w:val="00583F9B"/>
    <w:rsid w:val="005B0D29"/>
    <w:rsid w:val="005E5C10"/>
    <w:rsid w:val="005F2C78"/>
    <w:rsid w:val="006144E4"/>
    <w:rsid w:val="00650299"/>
    <w:rsid w:val="00655FC5"/>
    <w:rsid w:val="006B655D"/>
    <w:rsid w:val="00737EAE"/>
    <w:rsid w:val="00814E0A"/>
    <w:rsid w:val="00822581"/>
    <w:rsid w:val="008309DD"/>
    <w:rsid w:val="0083227A"/>
    <w:rsid w:val="008604A9"/>
    <w:rsid w:val="008610FD"/>
    <w:rsid w:val="00866900"/>
    <w:rsid w:val="00876A8A"/>
    <w:rsid w:val="00881BA1"/>
    <w:rsid w:val="008C2302"/>
    <w:rsid w:val="008C26B8"/>
    <w:rsid w:val="008F208F"/>
    <w:rsid w:val="00982084"/>
    <w:rsid w:val="009926C1"/>
    <w:rsid w:val="00995963"/>
    <w:rsid w:val="009B61EB"/>
    <w:rsid w:val="009C2064"/>
    <w:rsid w:val="009D1697"/>
    <w:rsid w:val="009F3A46"/>
    <w:rsid w:val="009F6520"/>
    <w:rsid w:val="00A00BE4"/>
    <w:rsid w:val="00A014F8"/>
    <w:rsid w:val="00A5173C"/>
    <w:rsid w:val="00A61AEF"/>
    <w:rsid w:val="00AD2345"/>
    <w:rsid w:val="00AF173A"/>
    <w:rsid w:val="00B066A4"/>
    <w:rsid w:val="00B07A13"/>
    <w:rsid w:val="00B4279B"/>
    <w:rsid w:val="00B45FC9"/>
    <w:rsid w:val="00B6339E"/>
    <w:rsid w:val="00B76F35"/>
    <w:rsid w:val="00B81138"/>
    <w:rsid w:val="00B83D93"/>
    <w:rsid w:val="00B95DED"/>
    <w:rsid w:val="00BC7CCF"/>
    <w:rsid w:val="00BE470B"/>
    <w:rsid w:val="00C52275"/>
    <w:rsid w:val="00C57A91"/>
    <w:rsid w:val="00CC01C2"/>
    <w:rsid w:val="00CF21F2"/>
    <w:rsid w:val="00D02712"/>
    <w:rsid w:val="00D046A7"/>
    <w:rsid w:val="00D214D0"/>
    <w:rsid w:val="00D6546B"/>
    <w:rsid w:val="00DB178B"/>
    <w:rsid w:val="00DC17D3"/>
    <w:rsid w:val="00DD4BED"/>
    <w:rsid w:val="00DE27CD"/>
    <w:rsid w:val="00DE39F0"/>
    <w:rsid w:val="00DF0AF3"/>
    <w:rsid w:val="00DF7E9F"/>
    <w:rsid w:val="00E27D7E"/>
    <w:rsid w:val="00E42E13"/>
    <w:rsid w:val="00E50391"/>
    <w:rsid w:val="00E56D5C"/>
    <w:rsid w:val="00E6257C"/>
    <w:rsid w:val="00E63C59"/>
    <w:rsid w:val="00E94BDA"/>
    <w:rsid w:val="00F25662"/>
    <w:rsid w:val="00F44670"/>
    <w:rsid w:val="00FA124A"/>
    <w:rsid w:val="00FC08DD"/>
    <w:rsid w:val="00FC2316"/>
    <w:rsid w:val="00FC2ABC"/>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8321F3-7B3D-41C5-BA3E-A152591C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aliases w:val="h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737EAE"/>
    <w:pPr>
      <w:tabs>
        <w:tab w:val="left" w:pos="284"/>
      </w:tabs>
      <w:spacing w:before="40" w:after="40"/>
    </w:pPr>
    <w:rPr>
      <w:sz w:val="18"/>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unhideWhenUsed/>
    <w:rsid w:val="008610FD"/>
    <w:rPr>
      <w:color w:val="0000FF"/>
      <w:u w:val="single"/>
    </w:rPr>
  </w:style>
  <w:style w:type="paragraph" w:customStyle="1" w:styleId="CRCoverPage">
    <w:name w:val="CR Cover Page"/>
    <w:rsid w:val="008610FD"/>
    <w:pPr>
      <w:spacing w:after="120"/>
    </w:pPr>
    <w:rPr>
      <w:rFonts w:ascii="Arial" w:eastAsia="MS Mincho" w:hAnsi="Arial"/>
      <w:lang w:val="en-GB" w:eastAsia="en-US"/>
    </w:rPr>
  </w:style>
  <w:style w:type="paragraph" w:customStyle="1" w:styleId="Tablefin">
    <w:name w:val="Table_fin"/>
    <w:basedOn w:val="Normal"/>
    <w:rsid w:val="008610FD"/>
    <w:pPr>
      <w:suppressAutoHyphens/>
      <w:adjustRightInd/>
      <w:spacing w:before="0"/>
    </w:pPr>
    <w:rPr>
      <w:rFonts w:eastAsia="Batang"/>
      <w:sz w:val="20"/>
      <w:lang w:val="en-US" w:eastAsia="zh-CN"/>
    </w:rPr>
  </w:style>
  <w:style w:type="table" w:styleId="TableGrid">
    <w:name w:val="Table Grid"/>
    <w:basedOn w:val="TableNormal"/>
    <w:rsid w:val="00DE2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WP5D-C-1110/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webSettings" Target="webSettings.xml"/><Relationship Id="rId9" Type="http://schemas.openxmlformats.org/officeDocument/2006/relationships/hyperlink" Target="mailto:johan.skold@ericsson.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293</TotalTime>
  <Pages>6</Pages>
  <Words>1545</Words>
  <Characters>8098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ITU -</dc:creator>
  <cp:lastModifiedBy>- ITU -</cp:lastModifiedBy>
  <cp:revision>3</cp:revision>
  <cp:lastPrinted>2008-02-21T14:04:00Z</cp:lastPrinted>
  <dcterms:created xsi:type="dcterms:W3CDTF">2018-12-20T08:04:00Z</dcterms:created>
  <dcterms:modified xsi:type="dcterms:W3CDTF">2018-12-20T13:33:00Z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