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286393" w:rsidP="0028639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en-GB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286393" w:rsidRDefault="00286393" w:rsidP="00286393">
            <w:pPr>
              <w:shd w:val="solid" w:color="FFFFFF" w:fill="FFFFFF"/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8164FA">
              <w:rPr>
                <w:rFonts w:ascii="Verdana" w:hAnsi="Verdana"/>
                <w:sz w:val="20"/>
              </w:rPr>
              <w:t>Received:</w:t>
            </w:r>
            <w:r w:rsidRPr="008164FA">
              <w:rPr>
                <w:rFonts w:ascii="Verdana" w:hAnsi="Verdana"/>
                <w:sz w:val="20"/>
              </w:rPr>
              <w:tab/>
            </w:r>
            <w:r>
              <w:rPr>
                <w:rFonts w:ascii="Verdana" w:hAnsi="Verdana"/>
                <w:sz w:val="20"/>
              </w:rPr>
              <w:t>2</w:t>
            </w:r>
            <w:r w:rsidRPr="008164FA">
              <w:rPr>
                <w:rFonts w:ascii="Verdana" w:hAnsi="Verdana"/>
                <w:sz w:val="20"/>
              </w:rPr>
              <w:t xml:space="preserve"> J</w:t>
            </w:r>
            <w:r w:rsidRPr="008164FA">
              <w:rPr>
                <w:rFonts w:ascii="Verdana" w:hAnsi="Verdana" w:hint="eastAsia"/>
                <w:sz w:val="20"/>
              </w:rPr>
              <w:t>uly</w:t>
            </w:r>
            <w:r w:rsidRPr="008164FA">
              <w:rPr>
                <w:rFonts w:ascii="Verdana" w:hAnsi="Verdana"/>
                <w:sz w:val="20"/>
              </w:rPr>
              <w:t xml:space="preserve"> 20</w:t>
            </w:r>
            <w:r w:rsidRPr="008164FA">
              <w:rPr>
                <w:rFonts w:ascii="Verdana" w:hAnsi="Verdana" w:hint="eastAsia"/>
                <w:sz w:val="20"/>
              </w:rPr>
              <w:t>19</w:t>
            </w:r>
          </w:p>
          <w:p w:rsidR="00286393" w:rsidRPr="00982084" w:rsidRDefault="00286393" w:rsidP="0028639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 xml:space="preserve">Document </w:t>
            </w:r>
            <w:hyperlink r:id="rId9" w:history="1">
              <w:r w:rsidRPr="004551C3">
                <w:rPr>
                  <w:rStyle w:val="Hyperlink"/>
                  <w:rFonts w:ascii="Verdana" w:hAnsi="Verdana"/>
                  <w:sz w:val="20"/>
                </w:rPr>
                <w:t>5D/486</w:t>
              </w:r>
            </w:hyperlink>
          </w:p>
        </w:tc>
        <w:tc>
          <w:tcPr>
            <w:tcW w:w="3402" w:type="dxa"/>
          </w:tcPr>
          <w:p w:rsidR="000069D4" w:rsidRPr="00286393" w:rsidRDefault="0028639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5D/1269-E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286393" w:rsidRDefault="0028639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 July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Default="0028639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  <w:p w:rsidR="00EF0D25" w:rsidRDefault="00EF0D2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</w:p>
          <w:p w:rsidR="00EF0D25" w:rsidRPr="00286393" w:rsidRDefault="00EF0D2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700B55" w:rsidP="0028639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700B55">
              <w:rPr>
                <w:bCs/>
                <w:color w:val="000000"/>
                <w:szCs w:val="28"/>
                <w:lang w:val="en-US"/>
              </w:rPr>
              <w:t xml:space="preserve">Director, </w:t>
            </w:r>
            <w:proofErr w:type="spellStart"/>
            <w:r w:rsidRPr="00700B55">
              <w:rPr>
                <w:bCs/>
                <w:color w:val="000000"/>
                <w:szCs w:val="28"/>
                <w:lang w:val="en-US"/>
              </w:rPr>
              <w:t>Radiocommunication</w:t>
            </w:r>
            <w:proofErr w:type="spellEnd"/>
            <w:r w:rsidRPr="00700B55">
              <w:rPr>
                <w:bCs/>
                <w:color w:val="000000"/>
                <w:szCs w:val="28"/>
                <w:lang w:val="en-US"/>
              </w:rPr>
              <w:t xml:space="preserve"> Bureau</w:t>
            </w:r>
            <w:r>
              <w:rPr>
                <w:rStyle w:val="FootnoteReference"/>
                <w:bCs/>
                <w:color w:val="000000"/>
                <w:szCs w:val="28"/>
                <w:lang w:val="en-US"/>
              </w:rPr>
              <w:footnoteReference w:id="1"/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28639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B06D1D">
              <w:rPr>
                <w:lang w:eastAsia="zh-CN"/>
              </w:rPr>
              <w:t xml:space="preserve">evaluation </w:t>
            </w:r>
            <w:r w:rsidRPr="00B06D1D">
              <w:rPr>
                <w:rFonts w:hint="eastAsia"/>
                <w:lang w:eastAsia="zh-CN"/>
              </w:rPr>
              <w:t xml:space="preserve">activities from </w:t>
            </w:r>
            <w:r w:rsidRPr="00B06D1D">
              <w:rPr>
                <w:lang w:eastAsia="zh-CN"/>
              </w:rPr>
              <w:t>CHINESE</w:t>
            </w:r>
            <w:r w:rsidRPr="00B06D1D">
              <w:rPr>
                <w:rFonts w:hint="eastAsia"/>
                <w:lang w:eastAsia="zh-CN"/>
              </w:rPr>
              <w:t xml:space="preserve"> evaluation group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286393" w:rsidRDefault="00286393" w:rsidP="00286393">
      <w:pPr>
        <w:pStyle w:val="Heading1"/>
        <w:numPr>
          <w:ilvl w:val="0"/>
          <w:numId w:val="2"/>
        </w:numPr>
        <w:tabs>
          <w:tab w:val="clear" w:pos="1134"/>
          <w:tab w:val="clear" w:pos="1871"/>
          <w:tab w:val="clear" w:pos="2268"/>
          <w:tab w:val="left" w:pos="1191"/>
          <w:tab w:val="left" w:pos="1588"/>
          <w:tab w:val="left" w:pos="1985"/>
        </w:tabs>
        <w:spacing w:before="360"/>
        <w:rPr>
          <w:lang w:eastAsia="zh-CN"/>
        </w:rPr>
      </w:pPr>
      <w:bookmarkStart w:id="8" w:name="dbreak"/>
      <w:bookmarkEnd w:id="7"/>
      <w:bookmarkEnd w:id="8"/>
      <w:r>
        <w:rPr>
          <w:rFonts w:hint="eastAsia"/>
        </w:rPr>
        <w:t>Introduction</w:t>
      </w:r>
    </w:p>
    <w:p w:rsidR="00286393" w:rsidRDefault="00286393" w:rsidP="00E02C02">
      <w:pPr>
        <w:rPr>
          <w:lang w:eastAsia="zh-CN"/>
        </w:rPr>
      </w:pPr>
      <w:r>
        <w:rPr>
          <w:rFonts w:hint="eastAsia"/>
          <w:lang w:eastAsia="zh-CN"/>
        </w:rPr>
        <w:t>According to the ITU-R W</w:t>
      </w:r>
      <w:r>
        <w:rPr>
          <w:lang w:eastAsia="zh-CN"/>
        </w:rPr>
        <w:t xml:space="preserve">orking </w:t>
      </w:r>
      <w:r>
        <w:rPr>
          <w:rFonts w:hint="eastAsia"/>
          <w:lang w:eastAsia="zh-CN"/>
        </w:rPr>
        <w:t>P</w:t>
      </w:r>
      <w:r>
        <w:rPr>
          <w:lang w:eastAsia="zh-CN"/>
        </w:rPr>
        <w:t xml:space="preserve">arty </w:t>
      </w:r>
      <w:r w:rsidR="000C5A9E">
        <w:rPr>
          <w:lang w:eastAsia="zh-CN"/>
        </w:rPr>
        <w:t xml:space="preserve">(WP) </w:t>
      </w:r>
      <w:r>
        <w:rPr>
          <w:rFonts w:hint="eastAsia"/>
          <w:lang w:eastAsia="zh-CN"/>
        </w:rPr>
        <w:t>5D</w:t>
      </w:r>
      <w:r>
        <w:rPr>
          <w:lang w:eastAsia="zh-CN"/>
        </w:rPr>
        <w:t>’</w:t>
      </w:r>
      <w:r>
        <w:rPr>
          <w:rFonts w:hint="eastAsia"/>
          <w:lang w:eastAsia="zh-CN"/>
        </w:rPr>
        <w:t xml:space="preserve">s work plan, the IMT-2020 candidate RIT/SRIT will be received from different countries or SDO, </w:t>
      </w:r>
      <w:r>
        <w:rPr>
          <w:lang w:eastAsia="zh-CN"/>
        </w:rPr>
        <w:t>before</w:t>
      </w:r>
      <w:r>
        <w:rPr>
          <w:rFonts w:hint="eastAsia"/>
          <w:lang w:eastAsia="zh-CN"/>
        </w:rPr>
        <w:t xml:space="preserve"> the deadline </w:t>
      </w:r>
      <w:r>
        <w:rPr>
          <w:lang w:eastAsia="zh-CN"/>
        </w:rPr>
        <w:t>in</w:t>
      </w:r>
      <w:r>
        <w:rPr>
          <w:rFonts w:hint="eastAsia"/>
          <w:lang w:eastAsia="zh-CN"/>
        </w:rPr>
        <w:t xml:space="preserve"> July 2019. The independence evaluation reports for </w:t>
      </w:r>
      <w:r>
        <w:rPr>
          <w:lang w:eastAsia="zh-CN"/>
        </w:rPr>
        <w:t>these received candidates</w:t>
      </w:r>
      <w:r>
        <w:rPr>
          <w:rFonts w:hint="eastAsia"/>
          <w:lang w:eastAsia="zh-CN"/>
        </w:rPr>
        <w:t xml:space="preserve"> RIT/SRIT will be submitted </w:t>
      </w:r>
      <w:r>
        <w:rPr>
          <w:lang w:eastAsia="zh-CN"/>
        </w:rPr>
        <w:t>by</w:t>
      </w:r>
      <w:r>
        <w:rPr>
          <w:rFonts w:hint="eastAsia"/>
          <w:lang w:eastAsia="zh-CN"/>
        </w:rPr>
        <w:t xml:space="preserve"> the </w:t>
      </w:r>
      <w:r>
        <w:rPr>
          <w:lang w:eastAsia="zh-CN"/>
        </w:rPr>
        <w:t>deadline in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February</w:t>
      </w:r>
      <w:r>
        <w:rPr>
          <w:rFonts w:hint="eastAsia"/>
          <w:lang w:eastAsia="zh-CN"/>
        </w:rPr>
        <w:t xml:space="preserve"> 2020. In </w:t>
      </w:r>
      <w:r>
        <w:rPr>
          <w:lang w:eastAsia="ko-KR"/>
        </w:rPr>
        <w:t xml:space="preserve">Report ITU-R </w:t>
      </w:r>
      <w:r>
        <w:rPr>
          <w:rFonts w:hint="eastAsia"/>
          <w:lang w:eastAsia="zh-CN"/>
        </w:rPr>
        <w:t>M.</w:t>
      </w:r>
      <w:bookmarkStart w:id="9" w:name="_GoBack"/>
      <w:bookmarkEnd w:id="9"/>
      <w:r>
        <w:rPr>
          <w:rFonts w:hint="eastAsia"/>
          <w:lang w:eastAsia="zh-CN"/>
        </w:rPr>
        <w:t xml:space="preserve">2412, three types of evaluation methods </w:t>
      </w:r>
      <w:r>
        <w:rPr>
          <w:lang w:eastAsia="zh-CN"/>
        </w:rPr>
        <w:t>are</w:t>
      </w:r>
      <w:r>
        <w:rPr>
          <w:rFonts w:hint="eastAsia"/>
          <w:lang w:eastAsia="zh-CN"/>
        </w:rPr>
        <w:t xml:space="preserve"> specified for different perspectives of evaluation for IMT-2020 RIT or SRIT which will be accepted and processed for further considerin</w:t>
      </w:r>
      <w:r w:rsidR="00700B55">
        <w:rPr>
          <w:rFonts w:hint="eastAsia"/>
          <w:lang w:eastAsia="zh-CN"/>
        </w:rPr>
        <w:t>g for ITU-R IMT-2020 standards.</w:t>
      </w:r>
    </w:p>
    <w:p w:rsidR="00286393" w:rsidRDefault="00286393" w:rsidP="00E02C02">
      <w:pPr>
        <w:rPr>
          <w:lang w:eastAsia="zh-CN"/>
        </w:rPr>
      </w:pPr>
      <w:r>
        <w:rPr>
          <w:lang w:eastAsia="zh-CN"/>
        </w:rPr>
        <w:t>To facilitate</w:t>
      </w:r>
      <w:r>
        <w:rPr>
          <w:rFonts w:hint="eastAsia"/>
          <w:lang w:eastAsia="zh-CN"/>
        </w:rPr>
        <w:t xml:space="preserve"> the discussion on </w:t>
      </w:r>
      <w:r>
        <w:rPr>
          <w:lang w:eastAsia="zh-CN"/>
        </w:rPr>
        <w:t>Evaluation Group discussion area,</w:t>
      </w:r>
      <w:r>
        <w:rPr>
          <w:rFonts w:hint="eastAsia"/>
          <w:lang w:eastAsia="zh-CN"/>
        </w:rPr>
        <w:t xml:space="preserve"> the system level simulation calibration</w:t>
      </w:r>
      <w:r>
        <w:rPr>
          <w:lang w:eastAsia="zh-CN"/>
        </w:rPr>
        <w:t xml:space="preserve"> is considered by </w:t>
      </w:r>
      <w:r>
        <w:rPr>
          <w:rFonts w:hint="eastAsia"/>
          <w:lang w:eastAsia="zh-CN"/>
        </w:rPr>
        <w:t xml:space="preserve">Chinese Evaluation </w:t>
      </w:r>
      <w:r w:rsidR="00FA30BA">
        <w:rPr>
          <w:rFonts w:hint="eastAsia"/>
          <w:lang w:eastAsia="zh-CN"/>
        </w:rPr>
        <w:t>Group (</w:t>
      </w:r>
      <w:proofErr w:type="spellStart"/>
      <w:r w:rsidR="00FA30BA">
        <w:rPr>
          <w:rFonts w:hint="eastAsia"/>
          <w:lang w:eastAsia="zh-CN"/>
        </w:rPr>
        <w:t>ChEG</w:t>
      </w:r>
      <w:proofErr w:type="spellEnd"/>
      <w:r w:rsidR="00FA30BA">
        <w:rPr>
          <w:rFonts w:hint="eastAsia"/>
          <w:lang w:eastAsia="zh-CN"/>
        </w:rPr>
        <w:t>).</w:t>
      </w:r>
    </w:p>
    <w:p w:rsidR="00286393" w:rsidRDefault="00286393" w:rsidP="00E02C02">
      <w:pPr>
        <w:rPr>
          <w:shd w:val="clear" w:color="auto" w:fill="FFFFFF"/>
        </w:rPr>
      </w:pPr>
      <w:proofErr w:type="spellStart"/>
      <w:r>
        <w:rPr>
          <w:rFonts w:hint="eastAsia"/>
          <w:shd w:val="clear" w:color="auto" w:fill="FFFFFF"/>
          <w:lang w:eastAsia="zh-CN"/>
        </w:rPr>
        <w:t>ChEG</w:t>
      </w:r>
      <w:proofErr w:type="spellEnd"/>
      <w:r>
        <w:rPr>
          <w:rFonts w:hint="eastAsia"/>
          <w:shd w:val="clear" w:color="auto" w:fill="FFFFFF"/>
          <w:lang w:eastAsia="zh-CN"/>
        </w:rPr>
        <w:t xml:space="preserve"> also </w:t>
      </w:r>
      <w:r>
        <w:rPr>
          <w:shd w:val="clear" w:color="auto" w:fill="FFFFFF"/>
        </w:rPr>
        <w:t>looks forward to further collaboration with other IEGs and proponents on IMT-2020 submission and evaluation process.</w:t>
      </w:r>
    </w:p>
    <w:p w:rsidR="00286393" w:rsidRDefault="00286393" w:rsidP="00286393">
      <w:pPr>
        <w:pStyle w:val="Heading1"/>
        <w:numPr>
          <w:ilvl w:val="0"/>
          <w:numId w:val="2"/>
        </w:numPr>
        <w:tabs>
          <w:tab w:val="clear" w:pos="1134"/>
          <w:tab w:val="clear" w:pos="1871"/>
          <w:tab w:val="clear" w:pos="2268"/>
          <w:tab w:val="left" w:pos="1191"/>
          <w:tab w:val="left" w:pos="1588"/>
          <w:tab w:val="left" w:pos="1985"/>
        </w:tabs>
        <w:spacing w:before="360"/>
        <w:rPr>
          <w:lang w:eastAsia="zh-CN"/>
        </w:rPr>
      </w:pPr>
      <w:r>
        <w:rPr>
          <w:rFonts w:hint="eastAsia"/>
          <w:lang w:eastAsia="zh-CN"/>
        </w:rPr>
        <w:t>Proposal</w:t>
      </w:r>
    </w:p>
    <w:p w:rsidR="00286393" w:rsidRPr="0063349F" w:rsidRDefault="00286393" w:rsidP="00286393">
      <w:pPr>
        <w:rPr>
          <w:lang w:val="en-US"/>
        </w:rPr>
      </w:pPr>
      <w:bookmarkStart w:id="10" w:name="OLE_LINK28"/>
      <w:r>
        <w:rPr>
          <w:rFonts w:hint="eastAsia"/>
          <w:lang w:val="en-US" w:eastAsia="zh-CN"/>
        </w:rPr>
        <w:t>C</w:t>
      </w:r>
      <w:r>
        <w:rPr>
          <w:lang w:val="en-US" w:eastAsia="zh-CN"/>
        </w:rPr>
        <w:t>alibration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results,</w:t>
      </w:r>
      <w:r>
        <w:rPr>
          <w:rFonts w:hint="eastAsia"/>
          <w:lang w:val="en-US" w:eastAsia="zh-CN"/>
        </w:rPr>
        <w:t xml:space="preserve"> </w:t>
      </w:r>
      <w:r>
        <w:rPr>
          <w:lang w:val="en-US"/>
        </w:rPr>
        <w:t>an interim evaluation report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skeleton</w:t>
      </w:r>
      <w:r>
        <w:rPr>
          <w:rFonts w:hint="eastAsia"/>
          <w:lang w:val="en-US" w:eastAsia="zh-CN"/>
        </w:rPr>
        <w:t xml:space="preserve"> and</w:t>
      </w:r>
      <w:r>
        <w:rPr>
          <w:lang w:val="en-US" w:eastAsia="zh-CN"/>
        </w:rPr>
        <w:t xml:space="preserve"> some</w:t>
      </w:r>
      <w:r>
        <w:rPr>
          <w:rFonts w:hint="eastAsia"/>
          <w:lang w:val="en-US" w:eastAsia="zh-CN"/>
        </w:rPr>
        <w:t xml:space="preserve"> reviewed </w:t>
      </w:r>
      <w:r>
        <w:rPr>
          <w:lang w:val="en-US" w:eastAsia="zh-CN"/>
        </w:rPr>
        <w:t>parts</w:t>
      </w:r>
      <w:r>
        <w:rPr>
          <w:rFonts w:hint="eastAsia"/>
          <w:lang w:val="en-US" w:eastAsia="zh-CN"/>
        </w:rPr>
        <w:t xml:space="preserve"> of 3GPP technologies from submission of corresponding proponents</w:t>
      </w:r>
      <w:r w:rsidDel="004219B7">
        <w:rPr>
          <w:rFonts w:hint="eastAsia"/>
          <w:lang w:val="en-US" w:eastAsia="zh-CN"/>
        </w:rPr>
        <w:t xml:space="preserve"> </w:t>
      </w:r>
      <w:r>
        <w:rPr>
          <w:lang w:val="en-US"/>
        </w:rPr>
        <w:t>were prepared</w:t>
      </w:r>
      <w:r>
        <w:rPr>
          <w:rFonts w:hint="eastAsia"/>
          <w:lang w:val="en-US" w:eastAsia="zh-CN"/>
        </w:rPr>
        <w:t xml:space="preserve"> by </w:t>
      </w:r>
      <w:proofErr w:type="spellStart"/>
      <w:r>
        <w:rPr>
          <w:rFonts w:hint="eastAsia"/>
          <w:lang w:val="en-US" w:eastAsia="zh-CN"/>
        </w:rPr>
        <w:t>ChEG</w:t>
      </w:r>
      <w:proofErr w:type="spellEnd"/>
      <w:r>
        <w:rPr>
          <w:lang w:val="en-US"/>
        </w:rPr>
        <w:t xml:space="preserve"> </w:t>
      </w:r>
      <w:r>
        <w:rPr>
          <w:rFonts w:hint="eastAsia"/>
          <w:lang w:val="en-US" w:eastAsia="zh-CN"/>
        </w:rPr>
        <w:t xml:space="preserve">and can be found in the </w:t>
      </w:r>
      <w:r>
        <w:rPr>
          <w:lang w:val="en-US" w:eastAsia="zh-CN"/>
        </w:rPr>
        <w:t>at</w:t>
      </w:r>
      <w:r>
        <w:rPr>
          <w:lang w:val="en-US"/>
        </w:rPr>
        <w:t>t</w:t>
      </w:r>
      <w:r>
        <w:rPr>
          <w:lang w:val="en-US" w:eastAsia="zh-CN"/>
        </w:rPr>
        <w:t>achment</w:t>
      </w:r>
      <w:r>
        <w:rPr>
          <w:lang w:val="en-US"/>
        </w:rPr>
        <w:t xml:space="preserve">. </w:t>
      </w:r>
    </w:p>
    <w:bookmarkEnd w:id="10"/>
    <w:p w:rsidR="00286393" w:rsidRDefault="00286393" w:rsidP="00286393">
      <w:pPr>
        <w:rPr>
          <w:lang w:val="en-US" w:eastAsia="zh-CN"/>
        </w:rPr>
      </w:pPr>
    </w:p>
    <w:p w:rsidR="00E02C02" w:rsidRDefault="00E02C02" w:rsidP="00286393">
      <w:pPr>
        <w:rPr>
          <w:lang w:val="en-US" w:eastAsia="zh-CN"/>
        </w:rPr>
      </w:pPr>
    </w:p>
    <w:p w:rsidR="00E02C02" w:rsidRDefault="00E02C02" w:rsidP="00286393">
      <w:pPr>
        <w:rPr>
          <w:lang w:val="en-US" w:eastAsia="zh-CN"/>
        </w:rPr>
      </w:pPr>
      <w:r w:rsidRPr="00E02C02">
        <w:rPr>
          <w:b/>
          <w:bCs/>
          <w:lang w:val="en-US" w:eastAsia="zh-CN"/>
        </w:rPr>
        <w:t>Attachment</w:t>
      </w:r>
      <w:r>
        <w:rPr>
          <w:lang w:val="en-US" w:eastAsia="zh-CN"/>
        </w:rPr>
        <w:t>:</w:t>
      </w:r>
      <w:r>
        <w:rPr>
          <w:lang w:val="en-US" w:eastAsia="zh-CN"/>
        </w:rPr>
        <w:tab/>
        <w:t>1</w:t>
      </w:r>
    </w:p>
    <w:p w:rsidR="00E02C02" w:rsidRDefault="00E02C0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</w:p>
    <w:p w:rsidR="00E02C02" w:rsidRDefault="00E02C0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:rsidR="00286393" w:rsidRDefault="00286393" w:rsidP="00286393">
      <w:pPr>
        <w:pStyle w:val="AnnexNo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Attachment </w:t>
      </w:r>
    </w:p>
    <w:p w:rsidR="00286393" w:rsidRPr="00F07A05" w:rsidRDefault="00286393" w:rsidP="00286393">
      <w:pPr>
        <w:pStyle w:val="Title1"/>
        <w:rPr>
          <w:lang w:eastAsia="zh-CN"/>
        </w:rPr>
      </w:pPr>
      <w:r>
        <w:rPr>
          <w:rFonts w:hint="eastAsia"/>
          <w:lang w:eastAsia="zh-CN"/>
        </w:rPr>
        <w:t xml:space="preserve">Initial </w:t>
      </w:r>
      <w:r w:rsidRPr="00DC112A">
        <w:rPr>
          <w:lang w:eastAsia="zh-CN"/>
        </w:rPr>
        <w:t xml:space="preserve">evaluation report on </w:t>
      </w:r>
      <w:r>
        <w:rPr>
          <w:rFonts w:hint="eastAsia"/>
          <w:lang w:eastAsia="zh-CN"/>
        </w:rPr>
        <w:t>3GPP technologies</w:t>
      </w:r>
      <w:r>
        <w:rPr>
          <w:rStyle w:val="FootnoteReference"/>
          <w:lang w:eastAsia="zh-CN"/>
        </w:rPr>
        <w:footnoteReference w:id="2"/>
      </w:r>
    </w:p>
    <w:p w:rsidR="00286393" w:rsidRDefault="00286393" w:rsidP="00286393">
      <w:pPr>
        <w:pStyle w:val="PartNo"/>
      </w:pPr>
      <w:r w:rsidRPr="00011ED5">
        <w:t>Part</w:t>
      </w:r>
      <w:r w:rsidRPr="00770481">
        <w:t xml:space="preserve"> I</w:t>
      </w:r>
    </w:p>
    <w:p w:rsidR="00286393" w:rsidRPr="00770481" w:rsidRDefault="00286393" w:rsidP="00286393">
      <w:pPr>
        <w:pStyle w:val="Parttitle"/>
        <w:rPr>
          <w:lang w:eastAsia="zh-CN"/>
        </w:rPr>
      </w:pPr>
      <w:r w:rsidRPr="00770481">
        <w:t>Administrative aspects of the Independent Evaluation Group</w:t>
      </w:r>
    </w:p>
    <w:p w:rsidR="00286393" w:rsidRDefault="00E02C02" w:rsidP="00286393">
      <w:pPr>
        <w:pStyle w:val="Heading1"/>
        <w:rPr>
          <w:lang w:eastAsia="zh-CN"/>
        </w:rPr>
      </w:pPr>
      <w:r>
        <w:t>I.</w:t>
      </w:r>
      <w:r w:rsidR="00286393" w:rsidRPr="00FC1634">
        <w:t>1</w:t>
      </w:r>
      <w:r w:rsidR="00286393">
        <w:tab/>
      </w:r>
      <w:r w:rsidR="00286393" w:rsidRPr="00FC1634">
        <w:t>Introduction</w:t>
      </w:r>
    </w:p>
    <w:p w:rsidR="00286393" w:rsidRPr="00277CEC" w:rsidRDefault="00286393" w:rsidP="001A75DD">
      <w:pPr>
        <w:rPr>
          <w:szCs w:val="24"/>
          <w:lang w:eastAsia="zh-CN"/>
        </w:rPr>
      </w:pPr>
      <w:r w:rsidRPr="001D6C72">
        <w:rPr>
          <w:szCs w:val="24"/>
        </w:rPr>
        <w:t>As part of the ongoing process for IMT-</w:t>
      </w:r>
      <w:r w:rsidRPr="001D6C72">
        <w:rPr>
          <w:rFonts w:hint="eastAsia"/>
          <w:szCs w:val="24"/>
          <w:lang w:eastAsia="zh-CN"/>
        </w:rPr>
        <w:t>2020</w:t>
      </w:r>
      <w:r w:rsidRPr="001D6C72">
        <w:rPr>
          <w:szCs w:val="24"/>
        </w:rPr>
        <w:t>, the period from October 20</w:t>
      </w:r>
      <w:r w:rsidRPr="001D6C72">
        <w:rPr>
          <w:rFonts w:hint="eastAsia"/>
          <w:szCs w:val="24"/>
          <w:lang w:eastAsia="zh-CN"/>
        </w:rPr>
        <w:t>18</w:t>
      </w:r>
      <w:r w:rsidRPr="001D6C72">
        <w:rPr>
          <w:szCs w:val="24"/>
        </w:rPr>
        <w:t xml:space="preserve"> (the </w:t>
      </w:r>
      <w:r w:rsidRPr="001D6C72">
        <w:rPr>
          <w:rFonts w:hint="eastAsia"/>
          <w:szCs w:val="24"/>
          <w:lang w:eastAsia="zh-CN"/>
        </w:rPr>
        <w:t>31</w:t>
      </w:r>
      <w:r w:rsidRPr="001D6C72">
        <w:rPr>
          <w:rFonts w:hint="eastAsia"/>
          <w:szCs w:val="24"/>
          <w:vertAlign w:val="superscript"/>
          <w:lang w:eastAsia="zh-CN"/>
        </w:rPr>
        <w:t>st</w:t>
      </w:r>
      <w:r w:rsidRPr="001D6C72">
        <w:rPr>
          <w:szCs w:val="24"/>
        </w:rPr>
        <w:t xml:space="preserve"> meeting of Working Party 5D) to </w:t>
      </w:r>
      <w:r w:rsidRPr="001D6C72">
        <w:rPr>
          <w:rFonts w:hint="eastAsia"/>
          <w:szCs w:val="24"/>
          <w:lang w:eastAsia="zh-CN"/>
        </w:rPr>
        <w:t>February</w:t>
      </w:r>
      <w:r w:rsidRPr="001D6C72">
        <w:rPr>
          <w:szCs w:val="24"/>
        </w:rPr>
        <w:t xml:space="preserve"> 20</w:t>
      </w:r>
      <w:r w:rsidRPr="001D6C72">
        <w:rPr>
          <w:rFonts w:hint="eastAsia"/>
          <w:szCs w:val="24"/>
          <w:lang w:eastAsia="zh-CN"/>
        </w:rPr>
        <w:t>2</w:t>
      </w:r>
      <w:r w:rsidRPr="001D6C72">
        <w:rPr>
          <w:szCs w:val="24"/>
        </w:rPr>
        <w:t xml:space="preserve">0 (the </w:t>
      </w:r>
      <w:r w:rsidRPr="001D6C72">
        <w:rPr>
          <w:rFonts w:hint="eastAsia"/>
          <w:szCs w:val="24"/>
          <w:lang w:eastAsia="zh-CN"/>
        </w:rPr>
        <w:t>34</w:t>
      </w:r>
      <w:r w:rsidRPr="001D6C72">
        <w:rPr>
          <w:szCs w:val="24"/>
          <w:vertAlign w:val="superscript"/>
        </w:rPr>
        <w:t>th</w:t>
      </w:r>
      <w:r w:rsidRPr="001D6C72">
        <w:rPr>
          <w:szCs w:val="24"/>
        </w:rPr>
        <w:t xml:space="preserve"> meeting of WP 5D) has been designated for evaluation of the IMT-</w:t>
      </w:r>
      <w:r w:rsidRPr="001D6C72">
        <w:rPr>
          <w:rFonts w:hint="eastAsia"/>
          <w:szCs w:val="24"/>
          <w:lang w:eastAsia="zh-CN"/>
        </w:rPr>
        <w:t>2020</w:t>
      </w:r>
      <w:r w:rsidRPr="001D6C72">
        <w:rPr>
          <w:szCs w:val="24"/>
        </w:rPr>
        <w:t xml:space="preserve"> candidate technology submissions by Independent Evaluation Groups.</w:t>
      </w:r>
      <w:r w:rsidRPr="001D6C72">
        <w:rPr>
          <w:rFonts w:hint="eastAsia"/>
          <w:szCs w:val="24"/>
          <w:lang w:eastAsia="zh-CN"/>
        </w:rPr>
        <w:t xml:space="preserve"> After the ITU-R WP</w:t>
      </w:r>
      <w:r w:rsidR="001A75DD">
        <w:rPr>
          <w:szCs w:val="24"/>
          <w:lang w:eastAsia="zh-CN"/>
        </w:rPr>
        <w:t xml:space="preserve"> </w:t>
      </w:r>
      <w:r w:rsidRPr="001D6C72">
        <w:rPr>
          <w:rFonts w:hint="eastAsia"/>
          <w:szCs w:val="24"/>
          <w:lang w:eastAsia="zh-CN"/>
        </w:rPr>
        <w:t xml:space="preserve">5D #31 meeting hold in Fukuoka, </w:t>
      </w:r>
      <w:proofErr w:type="spellStart"/>
      <w:r w:rsidRPr="001D6C72">
        <w:rPr>
          <w:rFonts w:hint="eastAsia"/>
          <w:szCs w:val="24"/>
          <w:lang w:eastAsia="zh-CN"/>
        </w:rPr>
        <w:t>ChEG</w:t>
      </w:r>
      <w:proofErr w:type="spellEnd"/>
      <w:r w:rsidRPr="001D6C72">
        <w:rPr>
          <w:rFonts w:hint="eastAsia"/>
          <w:szCs w:val="24"/>
          <w:lang w:eastAsia="zh-CN"/>
        </w:rPr>
        <w:t xml:space="preserve"> received the liaison from ITU</w:t>
      </w:r>
      <w:r w:rsidRPr="001D6C72">
        <w:rPr>
          <w:szCs w:val="24"/>
          <w:lang w:eastAsia="zh-CN"/>
        </w:rPr>
        <w:noBreakHyphen/>
      </w:r>
      <w:r w:rsidRPr="001D6C72">
        <w:rPr>
          <w:rFonts w:hint="eastAsia"/>
          <w:szCs w:val="24"/>
          <w:lang w:eastAsia="zh-CN"/>
        </w:rPr>
        <w:t>R WP</w:t>
      </w:r>
      <w:r w:rsidR="00442083">
        <w:rPr>
          <w:szCs w:val="24"/>
          <w:lang w:eastAsia="zh-CN"/>
        </w:rPr>
        <w:t> </w:t>
      </w:r>
      <w:r w:rsidRPr="001D6C72">
        <w:rPr>
          <w:rFonts w:hint="eastAsia"/>
          <w:szCs w:val="24"/>
          <w:lang w:eastAsia="zh-CN"/>
        </w:rPr>
        <w:t xml:space="preserve">5D to independent evaluation groups for informing the submitted IMT-2020 candidate RIT/SRITs and encouraging submission of </w:t>
      </w:r>
      <w:r w:rsidRPr="001D6C72">
        <w:rPr>
          <w:szCs w:val="24"/>
          <w:lang w:eastAsia="zh-CN"/>
        </w:rPr>
        <w:t>interim/preliminary</w:t>
      </w:r>
      <w:r w:rsidRPr="001D6C72">
        <w:rPr>
          <w:rFonts w:hint="eastAsia"/>
          <w:szCs w:val="24"/>
          <w:lang w:eastAsia="zh-CN"/>
        </w:rPr>
        <w:t xml:space="preserve"> evaluation reports on WP</w:t>
      </w:r>
      <w:r w:rsidRPr="001D6C72">
        <w:rPr>
          <w:szCs w:val="24"/>
          <w:lang w:eastAsia="zh-CN"/>
        </w:rPr>
        <w:t> </w:t>
      </w:r>
      <w:r w:rsidRPr="001D6C72">
        <w:rPr>
          <w:rFonts w:hint="eastAsia"/>
          <w:szCs w:val="24"/>
          <w:lang w:eastAsia="zh-CN"/>
        </w:rPr>
        <w:t>5D #34</w:t>
      </w:r>
      <w:r w:rsidRPr="00277CEC">
        <w:rPr>
          <w:rFonts w:hint="eastAsia"/>
          <w:szCs w:val="24"/>
          <w:lang w:eastAsia="zh-CN"/>
        </w:rPr>
        <w:t xml:space="preserve"> meeting. </w:t>
      </w:r>
    </w:p>
    <w:p w:rsidR="00286393" w:rsidRPr="00277CEC" w:rsidRDefault="00286393" w:rsidP="00286393">
      <w:pPr>
        <w:rPr>
          <w:szCs w:val="24"/>
          <w:lang w:eastAsia="zh-CN"/>
        </w:rPr>
      </w:pPr>
      <w:r>
        <w:rPr>
          <w:szCs w:val="24"/>
          <w:lang w:eastAsia="zh-CN"/>
        </w:rPr>
        <w:t>In</w:t>
      </w:r>
      <w:r w:rsidRPr="00277CEC">
        <w:rPr>
          <w:rFonts w:hint="eastAsia"/>
          <w:szCs w:val="24"/>
          <w:lang w:eastAsia="zh-CN"/>
        </w:rPr>
        <w:t xml:space="preserve"> the previous ITU-R WP</w:t>
      </w:r>
      <w:r w:rsidR="001A75DD">
        <w:rPr>
          <w:szCs w:val="24"/>
          <w:lang w:eastAsia="zh-CN"/>
        </w:rPr>
        <w:t xml:space="preserve"> </w:t>
      </w:r>
      <w:r w:rsidRPr="00277CEC">
        <w:rPr>
          <w:rFonts w:hint="eastAsia"/>
          <w:szCs w:val="24"/>
          <w:lang w:eastAsia="zh-CN"/>
        </w:rPr>
        <w:t xml:space="preserve">5D meeting, </w:t>
      </w:r>
      <w:proofErr w:type="spellStart"/>
      <w:r w:rsidRPr="00277CEC">
        <w:rPr>
          <w:rFonts w:hint="eastAsia"/>
          <w:szCs w:val="24"/>
          <w:lang w:eastAsia="zh-CN"/>
        </w:rPr>
        <w:t>ChEG</w:t>
      </w:r>
      <w:proofErr w:type="spellEnd"/>
      <w:r w:rsidRPr="00277CEC">
        <w:rPr>
          <w:rFonts w:hint="eastAsia"/>
          <w:szCs w:val="24"/>
          <w:lang w:eastAsia="zh-CN"/>
        </w:rPr>
        <w:t xml:space="preserve"> shared </w:t>
      </w:r>
      <w:proofErr w:type="spellStart"/>
      <w:r>
        <w:rPr>
          <w:rFonts w:hint="eastAsia"/>
          <w:szCs w:val="24"/>
          <w:lang w:eastAsia="zh-CN"/>
        </w:rPr>
        <w:t>workplan</w:t>
      </w:r>
      <w:proofErr w:type="spellEnd"/>
      <w:r w:rsidRPr="00277CEC">
        <w:rPr>
          <w:rFonts w:hint="eastAsia"/>
          <w:szCs w:val="24"/>
          <w:lang w:eastAsia="zh-CN"/>
        </w:rPr>
        <w:t xml:space="preserve"> information as informative materials and </w:t>
      </w:r>
      <w:r>
        <w:rPr>
          <w:szCs w:val="24"/>
          <w:lang w:eastAsia="zh-CN"/>
        </w:rPr>
        <w:t>received</w:t>
      </w:r>
      <w:r w:rsidRPr="00277CEC">
        <w:rPr>
          <w:rFonts w:hint="eastAsia"/>
          <w:szCs w:val="24"/>
          <w:lang w:eastAsia="zh-CN"/>
        </w:rPr>
        <w:t xml:space="preserve"> useful feedbacks. Updated </w:t>
      </w:r>
      <w:r w:rsidRPr="00277CEC">
        <w:rPr>
          <w:szCs w:val="24"/>
          <w:lang w:eastAsia="zh-CN"/>
        </w:rPr>
        <w:t>calibration</w:t>
      </w:r>
      <w:r>
        <w:rPr>
          <w:rFonts w:hint="eastAsia"/>
          <w:szCs w:val="24"/>
          <w:lang w:eastAsia="zh-CN"/>
        </w:rPr>
        <w:t xml:space="preserve"> information has been attached</w:t>
      </w:r>
      <w:r w:rsidRPr="00277CEC">
        <w:rPr>
          <w:rFonts w:hint="eastAsia"/>
          <w:szCs w:val="24"/>
          <w:lang w:eastAsia="zh-CN"/>
        </w:rPr>
        <w:t xml:space="preserve"> to </w:t>
      </w:r>
      <w:r>
        <w:rPr>
          <w:rFonts w:hint="eastAsia"/>
          <w:szCs w:val="24"/>
          <w:lang w:eastAsia="zh-CN"/>
        </w:rPr>
        <w:t xml:space="preserve">annex part of </w:t>
      </w:r>
      <w:proofErr w:type="spellStart"/>
      <w:r w:rsidRPr="00277CEC">
        <w:rPr>
          <w:rFonts w:hint="eastAsia"/>
          <w:szCs w:val="24"/>
          <w:lang w:eastAsia="zh-CN"/>
        </w:rPr>
        <w:t>ChEG</w:t>
      </w:r>
      <w:proofErr w:type="spellEnd"/>
      <w:r w:rsidRPr="00277CEC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evaluation report</w:t>
      </w:r>
      <w:r w:rsidRPr="00277CEC">
        <w:rPr>
          <w:rFonts w:hint="eastAsia"/>
          <w:szCs w:val="24"/>
          <w:lang w:eastAsia="zh-CN"/>
        </w:rPr>
        <w:t>. Following IMT-</w:t>
      </w:r>
      <w:r>
        <w:rPr>
          <w:rFonts w:hint="eastAsia"/>
          <w:szCs w:val="24"/>
          <w:lang w:eastAsia="zh-CN"/>
        </w:rPr>
        <w:t>2020</w:t>
      </w:r>
      <w:r w:rsidRPr="00277CEC">
        <w:rPr>
          <w:rFonts w:hint="eastAsia"/>
          <w:szCs w:val="24"/>
          <w:lang w:eastAsia="zh-CN"/>
        </w:rPr>
        <w:t xml:space="preserve"> development process and in </w:t>
      </w:r>
      <w:r>
        <w:rPr>
          <w:szCs w:val="24"/>
          <w:lang w:eastAsia="zh-CN"/>
        </w:rPr>
        <w:t>response</w:t>
      </w:r>
      <w:r w:rsidRPr="00277CEC">
        <w:rPr>
          <w:rFonts w:hint="eastAsia"/>
          <w:szCs w:val="24"/>
          <w:lang w:eastAsia="zh-CN"/>
        </w:rPr>
        <w:t xml:space="preserve"> to WP</w:t>
      </w:r>
      <w:r>
        <w:rPr>
          <w:szCs w:val="24"/>
          <w:lang w:eastAsia="zh-CN"/>
        </w:rPr>
        <w:t> </w:t>
      </w:r>
      <w:r w:rsidRPr="00277CEC">
        <w:rPr>
          <w:rFonts w:hint="eastAsia"/>
          <w:szCs w:val="24"/>
          <w:lang w:eastAsia="zh-CN"/>
        </w:rPr>
        <w:t>5D</w:t>
      </w:r>
      <w:r w:rsidRPr="00277CEC">
        <w:rPr>
          <w:szCs w:val="24"/>
          <w:lang w:eastAsia="zh-CN"/>
        </w:rPr>
        <w:t>’</w:t>
      </w:r>
      <w:r w:rsidRPr="00277CEC">
        <w:rPr>
          <w:rFonts w:hint="eastAsia"/>
          <w:szCs w:val="24"/>
          <w:lang w:eastAsia="zh-CN"/>
        </w:rPr>
        <w:t xml:space="preserve">s </w:t>
      </w:r>
      <w:r w:rsidRPr="00277CEC">
        <w:rPr>
          <w:szCs w:val="24"/>
          <w:lang w:eastAsia="zh-CN"/>
        </w:rPr>
        <w:t>liaison</w:t>
      </w:r>
      <w:r>
        <w:rPr>
          <w:szCs w:val="24"/>
          <w:lang w:eastAsia="zh-CN"/>
        </w:rPr>
        <w:t xml:space="preserve"> statement,</w:t>
      </w:r>
      <w:r w:rsidRPr="00277CEC">
        <w:rPr>
          <w:rFonts w:hint="eastAsia"/>
          <w:szCs w:val="24"/>
          <w:lang w:eastAsia="zh-CN"/>
        </w:rPr>
        <w:t xml:space="preserve"> </w:t>
      </w:r>
      <w:proofErr w:type="spellStart"/>
      <w:r w:rsidRPr="00277CEC">
        <w:rPr>
          <w:szCs w:val="24"/>
          <w:lang w:eastAsia="zh-CN"/>
        </w:rPr>
        <w:t>ChEG</w:t>
      </w:r>
      <w:proofErr w:type="spellEnd"/>
      <w:r w:rsidRPr="00277CEC">
        <w:rPr>
          <w:szCs w:val="24"/>
          <w:lang w:eastAsia="zh-CN"/>
        </w:rPr>
        <w:t xml:space="preserve"> provides</w:t>
      </w:r>
      <w:r w:rsidRPr="00277CEC">
        <w:rPr>
          <w:rFonts w:hint="eastAsia"/>
          <w:szCs w:val="24"/>
          <w:lang w:eastAsia="zh-CN"/>
        </w:rPr>
        <w:t xml:space="preserve"> th</w:t>
      </w:r>
      <w:r>
        <w:rPr>
          <w:rFonts w:hint="eastAsia"/>
          <w:szCs w:val="24"/>
          <w:lang w:eastAsia="zh-CN"/>
        </w:rPr>
        <w:t xml:space="preserve">is </w:t>
      </w:r>
      <w:r>
        <w:rPr>
          <w:szCs w:val="24"/>
          <w:lang w:eastAsia="zh-CN"/>
        </w:rPr>
        <w:t>skeleton</w:t>
      </w:r>
      <w:r>
        <w:rPr>
          <w:rFonts w:hint="eastAsia"/>
          <w:szCs w:val="24"/>
          <w:lang w:eastAsia="zh-CN"/>
        </w:rPr>
        <w:t xml:space="preserve"> of preliminary </w:t>
      </w:r>
      <w:r w:rsidRPr="00277CEC">
        <w:rPr>
          <w:rFonts w:hint="eastAsia"/>
          <w:szCs w:val="24"/>
          <w:lang w:eastAsia="zh-CN"/>
        </w:rPr>
        <w:t xml:space="preserve">evaluation report on </w:t>
      </w:r>
      <w:r w:rsidRPr="00277CEC">
        <w:rPr>
          <w:szCs w:val="24"/>
          <w:lang w:eastAsia="zh-CN"/>
        </w:rPr>
        <w:t>3GPP</w:t>
      </w:r>
      <w:r>
        <w:rPr>
          <w:szCs w:val="24"/>
          <w:lang w:eastAsia="zh-CN"/>
        </w:rPr>
        <w:t xml:space="preserve"> technology</w:t>
      </w:r>
      <w:r>
        <w:rPr>
          <w:rFonts w:hint="eastAsia"/>
          <w:szCs w:val="24"/>
          <w:lang w:eastAsia="zh-CN"/>
        </w:rPr>
        <w:t xml:space="preserve"> and some reviewed parts of 3GPP technologies from submission of </w:t>
      </w:r>
      <w:r>
        <w:rPr>
          <w:rFonts w:hint="eastAsia"/>
          <w:lang w:val="en-US" w:eastAsia="zh-CN"/>
        </w:rPr>
        <w:t>corresponding</w:t>
      </w:r>
      <w:r>
        <w:rPr>
          <w:rFonts w:hint="eastAsia"/>
          <w:szCs w:val="24"/>
          <w:lang w:eastAsia="zh-CN"/>
        </w:rPr>
        <w:t xml:space="preserve"> proponents</w:t>
      </w:r>
      <w:r w:rsidRPr="00277CEC">
        <w:rPr>
          <w:rFonts w:hint="eastAsia"/>
          <w:szCs w:val="24"/>
          <w:lang w:eastAsia="zh-CN"/>
        </w:rPr>
        <w:t>.</w:t>
      </w:r>
    </w:p>
    <w:p w:rsidR="00286393" w:rsidRPr="00DC112A" w:rsidRDefault="00E02C02" w:rsidP="00286393">
      <w:pPr>
        <w:pStyle w:val="Heading1"/>
        <w:rPr>
          <w:lang w:eastAsia="zh-CN"/>
        </w:rPr>
      </w:pPr>
      <w:r>
        <w:rPr>
          <w:lang w:eastAsia="zh-CN"/>
        </w:rPr>
        <w:t>I.</w:t>
      </w:r>
      <w:r w:rsidR="00286393" w:rsidRPr="00DC112A">
        <w:rPr>
          <w:lang w:eastAsia="zh-CN"/>
        </w:rPr>
        <w:t>2</w:t>
      </w:r>
      <w:r w:rsidR="00286393">
        <w:rPr>
          <w:lang w:eastAsia="zh-CN"/>
        </w:rPr>
        <w:tab/>
      </w:r>
      <w:r w:rsidR="00286393" w:rsidRPr="00DC112A">
        <w:rPr>
          <w:lang w:eastAsia="zh-CN"/>
        </w:rPr>
        <w:t>Administrative aspects</w:t>
      </w:r>
    </w:p>
    <w:p w:rsidR="00286393" w:rsidRPr="00DC112A" w:rsidRDefault="00E02C02" w:rsidP="00286393">
      <w:pPr>
        <w:pStyle w:val="Heading2"/>
        <w:rPr>
          <w:lang w:eastAsia="zh-CN"/>
        </w:rPr>
      </w:pPr>
      <w:r>
        <w:rPr>
          <w:lang w:eastAsia="zh-CN"/>
        </w:rPr>
        <w:t>I.</w:t>
      </w:r>
      <w:r w:rsidR="00286393" w:rsidRPr="00DC112A">
        <w:rPr>
          <w:lang w:eastAsia="zh-CN"/>
        </w:rPr>
        <w:t>2.1</w:t>
      </w:r>
      <w:r w:rsidR="00286393">
        <w:rPr>
          <w:lang w:eastAsia="zh-CN"/>
        </w:rPr>
        <w:tab/>
      </w:r>
      <w:r w:rsidR="00286393" w:rsidRPr="00DC112A">
        <w:rPr>
          <w:lang w:eastAsia="zh-CN"/>
        </w:rPr>
        <w:t>Name of the independent evaluation group</w:t>
      </w:r>
    </w:p>
    <w:p w:rsidR="00286393" w:rsidRPr="00DC112A" w:rsidRDefault="00286393" w:rsidP="00286393">
      <w:pPr>
        <w:rPr>
          <w:lang w:eastAsia="zh-CN"/>
        </w:rPr>
      </w:pPr>
      <w:r w:rsidRPr="00DC112A">
        <w:rPr>
          <w:lang w:eastAsia="zh-CN"/>
        </w:rPr>
        <w:t>Chinese Evaluation Group (</w:t>
      </w: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>).</w:t>
      </w:r>
    </w:p>
    <w:p w:rsidR="00286393" w:rsidRPr="00DC112A" w:rsidRDefault="00E02C02" w:rsidP="00286393">
      <w:pPr>
        <w:pStyle w:val="Heading2"/>
        <w:rPr>
          <w:lang w:eastAsia="zh-CN"/>
        </w:rPr>
      </w:pPr>
      <w:r>
        <w:rPr>
          <w:lang w:eastAsia="zh-CN"/>
        </w:rPr>
        <w:t>I.</w:t>
      </w:r>
      <w:r w:rsidR="00286393">
        <w:rPr>
          <w:lang w:eastAsia="zh-CN"/>
        </w:rPr>
        <w:t>2.2</w:t>
      </w:r>
      <w:r w:rsidR="00286393">
        <w:rPr>
          <w:lang w:eastAsia="zh-CN"/>
        </w:rPr>
        <w:tab/>
      </w:r>
      <w:r w:rsidR="00286393" w:rsidRPr="00DC112A">
        <w:rPr>
          <w:lang w:eastAsia="zh-CN"/>
        </w:rPr>
        <w:t xml:space="preserve">Background of the </w:t>
      </w:r>
      <w:proofErr w:type="spellStart"/>
      <w:r w:rsidR="00286393" w:rsidRPr="00DC112A">
        <w:rPr>
          <w:lang w:eastAsia="zh-CN"/>
        </w:rPr>
        <w:t>ChEG</w:t>
      </w:r>
      <w:proofErr w:type="spellEnd"/>
    </w:p>
    <w:p w:rsidR="00286393" w:rsidRDefault="00286393" w:rsidP="00E02C02">
      <w:pPr>
        <w:rPr>
          <w:lang w:eastAsia="zh-CN"/>
        </w:rPr>
      </w:pP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Chinese Evaluation Group (</w:t>
      </w:r>
      <w:proofErr w:type="spellStart"/>
      <w:r>
        <w:rPr>
          <w:lang w:eastAsia="zh-CN"/>
        </w:rPr>
        <w:t>ChEG</w:t>
      </w:r>
      <w:proofErr w:type="spellEnd"/>
      <w:r>
        <w:rPr>
          <w:lang w:eastAsia="zh-CN"/>
        </w:rPr>
        <w:t>) is built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under the structure of IMT-2020</w:t>
      </w:r>
      <w:r w:rsidR="000C5A9E">
        <w:rPr>
          <w:lang w:eastAsia="zh-CN"/>
        </w:rPr>
        <w:t xml:space="preserve"> </w:t>
      </w:r>
      <w:r>
        <w:rPr>
          <w:lang w:eastAsia="zh-CN"/>
        </w:rPr>
        <w:t>(5G)</w:t>
      </w:r>
      <w:r w:rsidR="00E02C02">
        <w:rPr>
          <w:lang w:eastAsia="zh-CN"/>
        </w:rPr>
        <w:t xml:space="preserve"> </w:t>
      </w:r>
      <w:r>
        <w:rPr>
          <w:lang w:eastAsia="zh-CN"/>
        </w:rPr>
        <w:t>Promotion Group. The Promotion Group is established as a non-profit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association, founded under Chinese law, with its seat in Beijing,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China.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Promotion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Group works on</w:t>
      </w:r>
      <w:r w:rsidR="00442083">
        <w:rPr>
          <w:lang w:eastAsia="zh-CN"/>
        </w:rPr>
        <w:t xml:space="preserve"> 5G research &amp; development, pre</w:t>
      </w:r>
      <w:r w:rsidR="00442083">
        <w:rPr>
          <w:lang w:eastAsia="zh-CN"/>
        </w:rPr>
        <w:noBreakHyphen/>
      </w:r>
      <w:r>
        <w:rPr>
          <w:lang w:eastAsia="zh-CN"/>
        </w:rPr>
        <w:t>standardization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activities,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spectrum issues, technical scheme evaluation, and technical trials.</w:t>
      </w:r>
    </w:p>
    <w:p w:rsidR="00286393" w:rsidRDefault="00286393" w:rsidP="00E02C02">
      <w:pPr>
        <w:rPr>
          <w:lang w:eastAsia="zh-CN"/>
        </w:rPr>
      </w:pPr>
      <w:r>
        <w:rPr>
          <w:lang w:eastAsia="zh-CN"/>
        </w:rPr>
        <w:t xml:space="preserve">The major task of </w:t>
      </w:r>
      <w:proofErr w:type="spellStart"/>
      <w:r>
        <w:rPr>
          <w:lang w:eastAsia="zh-CN"/>
        </w:rPr>
        <w:t>ChEG</w:t>
      </w:r>
      <w:proofErr w:type="spellEnd"/>
      <w:r>
        <w:rPr>
          <w:lang w:eastAsia="zh-CN"/>
        </w:rPr>
        <w:t xml:space="preserve"> includes registration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and participation in ITU independent evaluation activity for formal results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submission.</w:t>
      </w:r>
    </w:p>
    <w:p w:rsidR="00286393" w:rsidRDefault="00286393" w:rsidP="00286393">
      <w:pPr>
        <w:rPr>
          <w:lang w:eastAsia="zh-CN"/>
        </w:rPr>
      </w:pP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</w:t>
      </w:r>
      <w:r w:rsidRPr="00CC0A27">
        <w:rPr>
          <w:lang w:eastAsia="zh-CN"/>
        </w:rPr>
        <w:t xml:space="preserve">members </w:t>
      </w:r>
      <w:r>
        <w:rPr>
          <w:lang w:eastAsia="zh-CN"/>
        </w:rPr>
        <w:t>who</w:t>
      </w:r>
      <w:r w:rsidRPr="00CC0A27">
        <w:rPr>
          <w:lang w:eastAsia="zh-CN"/>
        </w:rPr>
        <w:t xml:space="preserve"> participate in the evaluation activities are as follows: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China Academy of Information and Communications Technology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China Mobile Communications Corporation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China Telecommunications Corporation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China Unicom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Beijing University of Posts and Telecommunications,</w:t>
      </w:r>
    </w:p>
    <w:p w:rsidR="00286393" w:rsidRDefault="00E02C02" w:rsidP="00E02C02">
      <w:pPr>
        <w:pStyle w:val="enumlev1"/>
      </w:pPr>
      <w:r>
        <w:t>–</w:t>
      </w:r>
      <w:r>
        <w:tab/>
      </w:r>
      <w:r w:rsidR="00286393">
        <w:t>Huawei Technologies Co., Ltd.</w:t>
      </w:r>
    </w:p>
    <w:p w:rsidR="00286393" w:rsidRDefault="00E02C02" w:rsidP="00E02C02">
      <w:pPr>
        <w:pStyle w:val="enumlev1"/>
      </w:pPr>
      <w:r>
        <w:lastRenderedPageBreak/>
        <w:t>–</w:t>
      </w:r>
      <w:r>
        <w:tab/>
      </w:r>
      <w:r w:rsidR="00286393">
        <w:rPr>
          <w:rFonts w:hint="eastAsia"/>
          <w:lang w:eastAsia="zh-CN"/>
        </w:rPr>
        <w:t>China Information Communication Technologies Group Corporation (CATT)</w:t>
      </w:r>
    </w:p>
    <w:p w:rsidR="00E02C02" w:rsidRDefault="00E02C02" w:rsidP="00E02C02">
      <w:pPr>
        <w:pStyle w:val="enumlev1"/>
      </w:pPr>
      <w:r>
        <w:t>–</w:t>
      </w:r>
      <w:r>
        <w:tab/>
      </w:r>
      <w:r w:rsidR="00286393">
        <w:t>ZTE Corporation</w:t>
      </w:r>
    </w:p>
    <w:p w:rsidR="00E02C02" w:rsidRDefault="00E02C02" w:rsidP="00E02C02">
      <w:pPr>
        <w:pStyle w:val="enumlev1"/>
      </w:pPr>
      <w:r>
        <w:t>–</w:t>
      </w:r>
      <w:r>
        <w:tab/>
      </w:r>
      <w:r w:rsidR="00286393">
        <w:t>OPPO</w:t>
      </w:r>
    </w:p>
    <w:p w:rsidR="00286393" w:rsidRPr="003F5348" w:rsidRDefault="00E02C02" w:rsidP="00E02C02">
      <w:pPr>
        <w:pStyle w:val="enumlev1"/>
      </w:pPr>
      <w:r>
        <w:t>–</w:t>
      </w:r>
      <w:r>
        <w:tab/>
      </w:r>
      <w:r w:rsidR="00286393">
        <w:t>VIVO</w:t>
      </w:r>
      <w:r>
        <w:t>.</w:t>
      </w:r>
    </w:p>
    <w:p w:rsidR="00286393" w:rsidRPr="00DC112A" w:rsidRDefault="00286393" w:rsidP="00442083">
      <w:pPr>
        <w:rPr>
          <w:lang w:eastAsia="zh-CN"/>
        </w:rPr>
      </w:pP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participated in developing IMT related systems since </w:t>
      </w:r>
      <w:r>
        <w:rPr>
          <w:lang w:eastAsia="zh-CN"/>
        </w:rPr>
        <w:t>20 years ago</w:t>
      </w:r>
      <w:r w:rsidRPr="00DC112A">
        <w:rPr>
          <w:lang w:eastAsia="zh-CN"/>
        </w:rPr>
        <w:t>, e.g. IMT-2000 evaluation in 1998</w:t>
      </w:r>
      <w:r>
        <w:rPr>
          <w:rFonts w:hint="eastAsia"/>
          <w:lang w:eastAsia="zh-CN"/>
        </w:rPr>
        <w:t>,</w:t>
      </w:r>
      <w:r w:rsidRPr="00DC112A">
        <w:rPr>
          <w:lang w:eastAsia="zh-CN"/>
        </w:rPr>
        <w:t xml:space="preserve"> OFDMA TDD WMAN evaluation in 2007</w:t>
      </w:r>
      <w:r>
        <w:rPr>
          <w:rFonts w:hint="eastAsia"/>
          <w:lang w:eastAsia="zh-CN"/>
        </w:rPr>
        <w:t xml:space="preserve"> and IMT-Advanced </w:t>
      </w:r>
      <w:r>
        <w:rPr>
          <w:lang w:eastAsia="zh-CN"/>
        </w:rPr>
        <w:t>evaluation</w:t>
      </w:r>
      <w:r>
        <w:rPr>
          <w:rFonts w:hint="eastAsia"/>
          <w:lang w:eastAsia="zh-CN"/>
        </w:rPr>
        <w:t xml:space="preserve"> in 2010</w:t>
      </w:r>
      <w:r w:rsidRPr="00DC112A">
        <w:rPr>
          <w:lang w:eastAsia="zh-CN"/>
        </w:rPr>
        <w:t xml:space="preserve">. </w:t>
      </w:r>
      <w:r>
        <w:rPr>
          <w:lang w:eastAsia="zh-CN"/>
        </w:rPr>
        <w:t>In</w:t>
      </w:r>
      <w:r w:rsidR="00E02C02">
        <w:rPr>
          <w:lang w:eastAsia="zh-CN"/>
        </w:rPr>
        <w:t> </w:t>
      </w:r>
      <w:r w:rsidRPr="00DC112A">
        <w:rPr>
          <w:lang w:eastAsia="zh-CN"/>
        </w:rPr>
        <w:t>20</w:t>
      </w:r>
      <w:r>
        <w:rPr>
          <w:rFonts w:hint="eastAsia"/>
          <w:lang w:eastAsia="zh-CN"/>
        </w:rPr>
        <w:t>17</w:t>
      </w:r>
      <w:r w:rsidRPr="00DC112A">
        <w:rPr>
          <w:lang w:eastAsia="zh-CN"/>
        </w:rPr>
        <w:t xml:space="preserve">, </w:t>
      </w: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revived as an independent evaluation group for </w:t>
      </w:r>
      <w:r w:rsidRPr="00DC112A">
        <w:t>evaluation of IMT-</w:t>
      </w:r>
      <w:r>
        <w:rPr>
          <w:rFonts w:hint="eastAsia"/>
          <w:lang w:eastAsia="zh-CN"/>
        </w:rPr>
        <w:t>2020</w:t>
      </w:r>
      <w:r w:rsidRPr="00DC112A">
        <w:t xml:space="preserve"> candidate </w:t>
      </w:r>
      <w:r w:rsidRPr="00DC112A">
        <w:rPr>
          <w:lang w:eastAsia="zh-CN"/>
        </w:rPr>
        <w:t xml:space="preserve">submission. </w:t>
      </w:r>
    </w:p>
    <w:p w:rsidR="00286393" w:rsidRPr="00DC112A" w:rsidRDefault="00286393" w:rsidP="00D20ABC">
      <w:pPr>
        <w:rPr>
          <w:lang w:eastAsia="zh-CN"/>
        </w:rPr>
      </w:pP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follows </w:t>
      </w:r>
      <w:r w:rsidRPr="00DC112A">
        <w:t xml:space="preserve">the guidelines of </w:t>
      </w:r>
      <w:r w:rsidRPr="00DC112A">
        <w:rPr>
          <w:lang w:eastAsia="zh-CN"/>
        </w:rPr>
        <w:t xml:space="preserve">ITU </w:t>
      </w:r>
      <w:r w:rsidRPr="00DC112A">
        <w:t>IMT-</w:t>
      </w:r>
      <w:r>
        <w:rPr>
          <w:rFonts w:hint="eastAsia"/>
          <w:lang w:eastAsia="zh-CN"/>
        </w:rPr>
        <w:t>2020</w:t>
      </w:r>
      <w:r w:rsidRPr="00DC112A">
        <w:t xml:space="preserve"> process</w:t>
      </w:r>
      <w:r w:rsidRPr="00DC112A">
        <w:rPr>
          <w:lang w:eastAsia="zh-CN"/>
        </w:rPr>
        <w:t xml:space="preserve">. Currently </w:t>
      </w: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is working on evaluation of </w:t>
      </w:r>
      <w:r>
        <w:rPr>
          <w:lang w:eastAsia="zh-CN"/>
        </w:rPr>
        <w:t>submissions in Doc</w:t>
      </w:r>
      <w:r w:rsidR="00D20ABC">
        <w:rPr>
          <w:lang w:eastAsia="zh-CN"/>
        </w:rPr>
        <w:t>ument</w:t>
      </w:r>
      <w:r w:rsidR="00491A49">
        <w:rPr>
          <w:lang w:eastAsia="zh-CN"/>
        </w:rPr>
        <w:t>s</w:t>
      </w:r>
      <w:r w:rsidR="00D20ABC" w:rsidRPr="00D20ABC">
        <w:rPr>
          <w:lang w:eastAsia="zh-CN"/>
        </w:rPr>
        <w:t xml:space="preserve"> </w:t>
      </w:r>
      <w:hyperlink r:id="rId10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3</w:t>
        </w:r>
      </w:hyperlink>
      <w:r w:rsidR="00D20ABC">
        <w:rPr>
          <w:lang w:eastAsia="zh-CN"/>
        </w:rPr>
        <w:t xml:space="preserve"> and</w:t>
      </w:r>
      <w:r w:rsidR="00D20ABC">
        <w:rPr>
          <w:rFonts w:hint="eastAsia"/>
          <w:lang w:eastAsia="zh-CN"/>
        </w:rPr>
        <w:t xml:space="preserve"> </w:t>
      </w:r>
      <w:hyperlink r:id="rId11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5</w:t>
        </w:r>
      </w:hyperlink>
      <w:r>
        <w:rPr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(i.e. “3GPP technology”)</w:t>
      </w:r>
      <w:r w:rsidRPr="00DC112A">
        <w:rPr>
          <w:lang w:eastAsia="zh-CN"/>
        </w:rPr>
        <w:t>.</w:t>
      </w:r>
    </w:p>
    <w:p w:rsidR="00286393" w:rsidRDefault="00286393" w:rsidP="00E02C02">
      <w:pPr>
        <w:pStyle w:val="Heading2"/>
        <w:rPr>
          <w:lang w:eastAsia="zh-CN"/>
        </w:rPr>
      </w:pPr>
      <w:r>
        <w:rPr>
          <w:lang w:eastAsia="zh-CN"/>
        </w:rPr>
        <w:t>I</w:t>
      </w:r>
      <w:r w:rsidR="00E02C02">
        <w:rPr>
          <w:lang w:eastAsia="zh-CN"/>
        </w:rPr>
        <w:t>.</w:t>
      </w:r>
      <w:r w:rsidRPr="00DC112A">
        <w:rPr>
          <w:lang w:eastAsia="zh-CN"/>
        </w:rPr>
        <w:t>2.3</w:t>
      </w:r>
      <w:r>
        <w:rPr>
          <w:lang w:eastAsia="zh-CN"/>
        </w:rPr>
        <w:tab/>
      </w:r>
      <w:r w:rsidRPr="00DC112A">
        <w:rPr>
          <w:lang w:eastAsia="zh-CN"/>
        </w:rPr>
        <w:t>Method of Work</w:t>
      </w:r>
    </w:p>
    <w:p w:rsidR="00286393" w:rsidRPr="00A44803" w:rsidRDefault="00286393" w:rsidP="00286393">
      <w:pPr>
        <w:rPr>
          <w:szCs w:val="24"/>
          <w:lang w:eastAsia="zh-CN"/>
        </w:rPr>
      </w:pPr>
      <w:r w:rsidRPr="00A44803">
        <w:rPr>
          <w:rFonts w:hint="eastAsia"/>
          <w:szCs w:val="24"/>
          <w:lang w:eastAsia="zh-CN"/>
        </w:rPr>
        <w:t xml:space="preserve">From the year 2017, </w:t>
      </w:r>
      <w:proofErr w:type="spellStart"/>
      <w:r w:rsidRPr="00A44803">
        <w:rPr>
          <w:rFonts w:hint="eastAsia"/>
          <w:szCs w:val="24"/>
          <w:lang w:eastAsia="zh-CN"/>
        </w:rPr>
        <w:t>ChEG</w:t>
      </w:r>
      <w:proofErr w:type="spellEnd"/>
      <w:r w:rsidRPr="00A44803">
        <w:rPr>
          <w:rFonts w:hint="eastAsia"/>
          <w:szCs w:val="24"/>
          <w:lang w:eastAsia="zh-CN"/>
        </w:rPr>
        <w:t xml:space="preserve"> organized face to face meetings and e-mail discussion</w:t>
      </w:r>
      <w:r>
        <w:rPr>
          <w:szCs w:val="24"/>
          <w:lang w:eastAsia="zh-CN"/>
        </w:rPr>
        <w:t>s</w:t>
      </w:r>
      <w:r w:rsidRPr="00A44803">
        <w:rPr>
          <w:rFonts w:hint="eastAsia"/>
          <w:szCs w:val="24"/>
          <w:lang w:eastAsia="zh-CN"/>
        </w:rPr>
        <w:t xml:space="preserve">. Through these meetings, members of </w:t>
      </w:r>
      <w:proofErr w:type="spellStart"/>
      <w:r w:rsidRPr="00A44803">
        <w:rPr>
          <w:rFonts w:hint="eastAsia"/>
          <w:szCs w:val="24"/>
          <w:lang w:eastAsia="zh-CN"/>
        </w:rPr>
        <w:t>ChEG</w:t>
      </w:r>
      <w:proofErr w:type="spellEnd"/>
      <w:r w:rsidRPr="00A44803">
        <w:rPr>
          <w:rFonts w:hint="eastAsia"/>
          <w:szCs w:val="24"/>
          <w:lang w:eastAsia="zh-CN"/>
        </w:rPr>
        <w:t xml:space="preserve"> have opportunities to discuss and reach consensus on </w:t>
      </w:r>
      <w:r w:rsidRPr="00A44803">
        <w:rPr>
          <w:rFonts w:hint="eastAsia"/>
          <w:szCs w:val="24"/>
          <w:lang w:val="en-US" w:eastAsia="zh-CN"/>
        </w:rPr>
        <w:t>parameter assumption, calibration</w:t>
      </w:r>
      <w:r w:rsidRPr="00A44803">
        <w:rPr>
          <w:rFonts w:hint="eastAsia"/>
          <w:szCs w:val="24"/>
          <w:lang w:eastAsia="zh-CN"/>
        </w:rPr>
        <w:t xml:space="preserve">, evaluation methodologies and other issues which are related to evaluation tasks. More importantly, </w:t>
      </w:r>
      <w:proofErr w:type="spellStart"/>
      <w:r w:rsidRPr="00A44803">
        <w:rPr>
          <w:rFonts w:hint="eastAsia"/>
          <w:szCs w:val="24"/>
          <w:lang w:eastAsia="zh-CN"/>
        </w:rPr>
        <w:t>ChEG</w:t>
      </w:r>
      <w:proofErr w:type="spellEnd"/>
      <w:r w:rsidRPr="00A44803">
        <w:rPr>
          <w:rFonts w:hint="eastAsia"/>
          <w:szCs w:val="24"/>
          <w:lang w:eastAsia="zh-CN"/>
        </w:rPr>
        <w:t xml:space="preserve"> participated </w:t>
      </w:r>
      <w:r w:rsidRPr="00A44803">
        <w:rPr>
          <w:szCs w:val="24"/>
          <w:lang w:eastAsia="zh-CN"/>
        </w:rPr>
        <w:t xml:space="preserve">in </w:t>
      </w:r>
      <w:r w:rsidRPr="00A44803">
        <w:rPr>
          <w:rFonts w:hint="eastAsia"/>
          <w:szCs w:val="24"/>
          <w:lang w:eastAsia="zh-CN"/>
        </w:rPr>
        <w:t xml:space="preserve">several workshops </w:t>
      </w:r>
      <w:r>
        <w:rPr>
          <w:szCs w:val="24"/>
          <w:lang w:eastAsia="zh-CN"/>
        </w:rPr>
        <w:t>organized by</w:t>
      </w:r>
      <w:r w:rsidRPr="00A44803">
        <w:rPr>
          <w:rFonts w:hint="eastAsia"/>
          <w:szCs w:val="24"/>
          <w:lang w:eastAsia="zh-CN"/>
        </w:rPr>
        <w:t xml:space="preserve"> ITU-R and 3GPP</w:t>
      </w:r>
      <w:r>
        <w:rPr>
          <w:szCs w:val="24"/>
          <w:lang w:eastAsia="zh-CN"/>
        </w:rPr>
        <w:t>, meeting</w:t>
      </w:r>
      <w:r w:rsidRPr="00A44803">
        <w:rPr>
          <w:rFonts w:hint="eastAsia"/>
          <w:szCs w:val="24"/>
          <w:lang w:eastAsia="zh-CN"/>
        </w:rPr>
        <w:t xml:space="preserve"> with proponents and IEGs, clarify</w:t>
      </w:r>
      <w:r>
        <w:rPr>
          <w:szCs w:val="24"/>
          <w:lang w:eastAsia="zh-CN"/>
        </w:rPr>
        <w:t>ing</w:t>
      </w:r>
      <w:r w:rsidRPr="00A44803">
        <w:rPr>
          <w:rFonts w:hint="eastAsia"/>
          <w:szCs w:val="24"/>
          <w:lang w:eastAsia="zh-CN"/>
        </w:rPr>
        <w:t xml:space="preserve"> </w:t>
      </w:r>
      <w:r w:rsidRPr="00A44803">
        <w:rPr>
          <w:szCs w:val="24"/>
          <w:lang w:eastAsia="zh-CN"/>
        </w:rPr>
        <w:t>technical</w:t>
      </w:r>
      <w:r w:rsidRPr="00A44803">
        <w:rPr>
          <w:rFonts w:hint="eastAsia"/>
          <w:szCs w:val="24"/>
          <w:lang w:eastAsia="zh-CN"/>
        </w:rPr>
        <w:t xml:space="preserve"> details and exchang</w:t>
      </w:r>
      <w:r>
        <w:rPr>
          <w:szCs w:val="24"/>
          <w:lang w:eastAsia="zh-CN"/>
        </w:rPr>
        <w:t>ing</w:t>
      </w:r>
      <w:r w:rsidRPr="00A44803">
        <w:rPr>
          <w:rFonts w:hint="eastAsia"/>
          <w:szCs w:val="24"/>
          <w:lang w:eastAsia="zh-CN"/>
        </w:rPr>
        <w:t xml:space="preserve"> knowledge of evaluation.</w:t>
      </w:r>
    </w:p>
    <w:p w:rsidR="00286393" w:rsidRPr="00277CEC" w:rsidRDefault="00286393" w:rsidP="00E02C02">
      <w:pPr>
        <w:rPr>
          <w:szCs w:val="24"/>
          <w:lang w:eastAsia="zh-CN"/>
        </w:rPr>
      </w:pPr>
      <w:r w:rsidRPr="00A44803">
        <w:rPr>
          <w:rFonts w:hint="eastAsia"/>
          <w:szCs w:val="24"/>
          <w:lang w:eastAsia="zh-CN"/>
        </w:rPr>
        <w:t>The assessments reported are performed</w:t>
      </w:r>
      <w:r w:rsidRPr="00A44803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>with</w:t>
      </w:r>
      <w:r w:rsidRPr="00A44803"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three evaluation</w:t>
      </w:r>
      <w:r w:rsidRPr="00A44803">
        <w:rPr>
          <w:rFonts w:hint="eastAsia"/>
          <w:szCs w:val="24"/>
          <w:lang w:eastAsia="zh-CN"/>
        </w:rPr>
        <w:t xml:space="preserve"> method</w:t>
      </w:r>
      <w:r>
        <w:rPr>
          <w:szCs w:val="24"/>
          <w:lang w:eastAsia="zh-CN"/>
        </w:rPr>
        <w:t>ologies</w:t>
      </w:r>
      <w:r w:rsidRPr="00A44803">
        <w:rPr>
          <w:rFonts w:hint="eastAsia"/>
          <w:szCs w:val="24"/>
          <w:lang w:eastAsia="zh-CN"/>
        </w:rPr>
        <w:t xml:space="preserve">, </w:t>
      </w:r>
      <w:r>
        <w:rPr>
          <w:szCs w:val="24"/>
          <w:lang w:eastAsia="zh-CN"/>
        </w:rPr>
        <w:t>which are</w:t>
      </w:r>
      <w:r w:rsidRPr="00A44803">
        <w:rPr>
          <w:rFonts w:hint="eastAsia"/>
          <w:szCs w:val="24"/>
          <w:lang w:eastAsia="zh-CN"/>
        </w:rPr>
        <w:t xml:space="preserve"> inspection, analysis and simulation</w:t>
      </w:r>
      <w:r w:rsidRPr="00A44803">
        <w:rPr>
          <w:szCs w:val="24"/>
          <w:lang w:eastAsia="zh-CN"/>
        </w:rPr>
        <w:t xml:space="preserve"> suggested in </w:t>
      </w:r>
      <w:r w:rsidR="00E02C02">
        <w:rPr>
          <w:szCs w:val="24"/>
          <w:lang w:eastAsia="zh-CN"/>
        </w:rPr>
        <w:t xml:space="preserve">Report </w:t>
      </w:r>
      <w:r>
        <w:rPr>
          <w:szCs w:val="24"/>
          <w:lang w:eastAsia="zh-CN"/>
        </w:rPr>
        <w:t xml:space="preserve">ITU-R </w:t>
      </w:r>
      <w:r w:rsidRPr="00A44803">
        <w:rPr>
          <w:rFonts w:hint="eastAsia"/>
          <w:szCs w:val="24"/>
          <w:lang w:eastAsia="zh-CN"/>
        </w:rPr>
        <w:t xml:space="preserve">M.2412. </w:t>
      </w:r>
    </w:p>
    <w:p w:rsidR="00286393" w:rsidRPr="00DC112A" w:rsidRDefault="00E02C02" w:rsidP="00286393">
      <w:pPr>
        <w:pStyle w:val="Heading2"/>
        <w:rPr>
          <w:lang w:eastAsia="zh-CN"/>
        </w:rPr>
      </w:pPr>
      <w:r>
        <w:rPr>
          <w:lang w:eastAsia="zh-CN"/>
        </w:rPr>
        <w:t>I.</w:t>
      </w:r>
      <w:r w:rsidR="00286393">
        <w:rPr>
          <w:lang w:eastAsia="zh-CN"/>
        </w:rPr>
        <w:t>2.4</w:t>
      </w:r>
      <w:r w:rsidR="00286393">
        <w:rPr>
          <w:lang w:eastAsia="zh-CN"/>
        </w:rPr>
        <w:tab/>
      </w:r>
      <w:r w:rsidR="00286393" w:rsidRPr="00DC112A">
        <w:rPr>
          <w:lang w:eastAsia="zh-CN"/>
        </w:rPr>
        <w:t>Administrative contact details</w:t>
      </w:r>
    </w:p>
    <w:p w:rsidR="00286393" w:rsidRPr="00DC112A" w:rsidRDefault="00286393" w:rsidP="00491A49">
      <w:pPr>
        <w:ind w:left="1134" w:hanging="1134"/>
        <w:rPr>
          <w:lang w:eastAsia="zh-CN"/>
        </w:rPr>
      </w:pPr>
      <w:r>
        <w:rPr>
          <w:rFonts w:hint="eastAsia"/>
          <w:lang w:eastAsia="zh-CN"/>
        </w:rPr>
        <w:t xml:space="preserve">Name: </w:t>
      </w:r>
      <w:r w:rsidR="00491A49">
        <w:rPr>
          <w:lang w:eastAsia="zh-CN"/>
        </w:rPr>
        <w:tab/>
      </w:r>
      <w:r w:rsidRPr="00DC112A">
        <w:rPr>
          <w:lang w:eastAsia="zh-CN"/>
        </w:rPr>
        <w:t>Mr. WAN Yi,</w:t>
      </w:r>
      <w:r>
        <w:rPr>
          <w:rFonts w:hint="eastAsia"/>
          <w:lang w:eastAsia="zh-CN"/>
        </w:rPr>
        <w:t xml:space="preserve"> from </w:t>
      </w:r>
      <w:r w:rsidRPr="00DC112A">
        <w:rPr>
          <w:lang w:eastAsia="zh-CN"/>
        </w:rPr>
        <w:t xml:space="preserve">China Academy of </w:t>
      </w:r>
      <w:r>
        <w:rPr>
          <w:rFonts w:hint="eastAsia"/>
          <w:lang w:eastAsia="zh-CN"/>
        </w:rPr>
        <w:t>Information and C</w:t>
      </w:r>
      <w:r>
        <w:rPr>
          <w:lang w:eastAsia="zh-CN"/>
        </w:rPr>
        <w:t xml:space="preserve">ommunication </w:t>
      </w:r>
      <w:r>
        <w:rPr>
          <w:rFonts w:hint="eastAsia"/>
          <w:lang w:eastAsia="zh-CN"/>
        </w:rPr>
        <w:t>Technology</w:t>
      </w:r>
      <w:r>
        <w:rPr>
          <w:lang w:eastAsia="zh-CN"/>
        </w:rPr>
        <w:t xml:space="preserve"> (CA</w:t>
      </w:r>
      <w:r>
        <w:rPr>
          <w:rFonts w:hint="eastAsia"/>
          <w:lang w:eastAsia="zh-CN"/>
        </w:rPr>
        <w:t>ICT</w:t>
      </w:r>
      <w:r w:rsidRPr="00DC112A">
        <w:rPr>
          <w:lang w:eastAsia="zh-CN"/>
        </w:rPr>
        <w:t>), of MIIT</w:t>
      </w:r>
    </w:p>
    <w:p w:rsidR="00286393" w:rsidRPr="00491A49" w:rsidRDefault="00286393" w:rsidP="00D20ABC">
      <w:pPr>
        <w:rPr>
          <w:lang w:eastAsia="zh-CN"/>
        </w:rPr>
      </w:pPr>
      <w:r w:rsidRPr="00491A49">
        <w:rPr>
          <w:rFonts w:hint="eastAsia"/>
          <w:lang w:eastAsia="zh-CN"/>
        </w:rPr>
        <w:t xml:space="preserve">Email: </w:t>
      </w:r>
      <w:r w:rsidR="00491A49">
        <w:rPr>
          <w:lang w:eastAsia="zh-CN"/>
        </w:rPr>
        <w:tab/>
      </w:r>
      <w:hyperlink r:id="rId12" w:history="1">
        <w:r w:rsidR="00D20ABC" w:rsidRPr="009F0C07">
          <w:rPr>
            <w:rStyle w:val="Hyperlink"/>
            <w:lang w:eastAsia="zh-CN"/>
          </w:rPr>
          <w:t>wanyi@caict.ac.cn</w:t>
        </w:r>
      </w:hyperlink>
      <w:r w:rsidR="00491A49">
        <w:rPr>
          <w:lang w:eastAsia="zh-CN"/>
        </w:rPr>
        <w:t xml:space="preserve">; </w:t>
      </w:r>
      <w:hyperlink r:id="rId13" w:history="1">
        <w:r w:rsidR="00D20ABC" w:rsidRPr="009F0C07">
          <w:rPr>
            <w:rStyle w:val="Hyperlink"/>
            <w:lang w:eastAsia="zh-CN"/>
          </w:rPr>
          <w:t>wanyi@ritt.cn</w:t>
        </w:r>
      </w:hyperlink>
      <w:r w:rsidR="00D20ABC">
        <w:rPr>
          <w:lang w:eastAsia="zh-CN"/>
        </w:rPr>
        <w:t xml:space="preserve"> </w:t>
      </w:r>
    </w:p>
    <w:p w:rsidR="00286393" w:rsidRPr="00491A49" w:rsidRDefault="00286393" w:rsidP="00286393">
      <w:pPr>
        <w:spacing w:before="0"/>
        <w:rPr>
          <w:lang w:eastAsia="zh-CN"/>
        </w:rPr>
      </w:pPr>
      <w:r w:rsidRPr="00491A49">
        <w:rPr>
          <w:rFonts w:hint="eastAsia"/>
          <w:lang w:eastAsia="zh-CN"/>
        </w:rPr>
        <w:t>TEL：</w:t>
      </w:r>
      <w:r w:rsidR="00491A49">
        <w:rPr>
          <w:lang w:eastAsia="zh-CN"/>
        </w:rPr>
        <w:tab/>
      </w:r>
      <w:r w:rsidRPr="00491A49">
        <w:rPr>
          <w:rFonts w:hint="eastAsia"/>
          <w:lang w:eastAsia="zh-CN"/>
        </w:rPr>
        <w:t xml:space="preserve">86-10-62300182 </w:t>
      </w:r>
    </w:p>
    <w:p w:rsidR="00286393" w:rsidRPr="00491A49" w:rsidRDefault="00286393" w:rsidP="00286393">
      <w:pPr>
        <w:spacing w:before="0"/>
        <w:rPr>
          <w:lang w:eastAsia="zh-CN"/>
        </w:rPr>
      </w:pPr>
      <w:r w:rsidRPr="00491A49">
        <w:rPr>
          <w:rFonts w:hint="eastAsia"/>
          <w:lang w:eastAsia="zh-CN"/>
        </w:rPr>
        <w:t>FAX：</w:t>
      </w:r>
      <w:r w:rsidR="00491A49">
        <w:rPr>
          <w:lang w:eastAsia="zh-CN"/>
        </w:rPr>
        <w:tab/>
      </w:r>
      <w:r w:rsidRPr="00491A49">
        <w:rPr>
          <w:rFonts w:hint="eastAsia"/>
          <w:lang w:eastAsia="zh-CN"/>
        </w:rPr>
        <w:t>86-10-62300178</w:t>
      </w:r>
    </w:p>
    <w:p w:rsidR="00286393" w:rsidRPr="00DC112A" w:rsidRDefault="00E02C02" w:rsidP="00286393">
      <w:pPr>
        <w:pStyle w:val="Heading2"/>
        <w:rPr>
          <w:lang w:eastAsia="zh-CN"/>
        </w:rPr>
      </w:pPr>
      <w:r>
        <w:rPr>
          <w:lang w:eastAsia="zh-CN"/>
        </w:rPr>
        <w:t>I.</w:t>
      </w:r>
      <w:r w:rsidR="00286393" w:rsidRPr="00DC112A">
        <w:rPr>
          <w:lang w:eastAsia="zh-CN"/>
        </w:rPr>
        <w:t>2.5</w:t>
      </w:r>
      <w:r w:rsidR="00286393">
        <w:rPr>
          <w:lang w:eastAsia="zh-CN"/>
        </w:rPr>
        <w:tab/>
      </w:r>
      <w:r w:rsidR="00286393" w:rsidRPr="00DC112A">
        <w:rPr>
          <w:lang w:eastAsia="zh-CN"/>
        </w:rPr>
        <w:t>Technical contact details</w:t>
      </w:r>
    </w:p>
    <w:p w:rsidR="00286393" w:rsidRDefault="00286393" w:rsidP="00E02C02">
      <w:pPr>
        <w:rPr>
          <w:lang w:eastAsia="zh-CN"/>
        </w:rPr>
      </w:pPr>
      <w:r>
        <w:rPr>
          <w:rFonts w:hint="eastAsia"/>
          <w:lang w:eastAsia="zh-CN"/>
        </w:rPr>
        <w:t>Name:</w:t>
      </w:r>
      <w:r w:rsidR="00491A49">
        <w:rPr>
          <w:lang w:eastAsia="zh-CN"/>
        </w:rPr>
        <w:tab/>
      </w:r>
      <w:r w:rsidRPr="00DC112A">
        <w:rPr>
          <w:lang w:eastAsia="zh-CN"/>
        </w:rPr>
        <w:t>Mr. WAN Yi</w:t>
      </w:r>
    </w:p>
    <w:p w:rsidR="00286393" w:rsidRPr="00491A49" w:rsidRDefault="00286393" w:rsidP="00E02C02">
      <w:pPr>
        <w:rPr>
          <w:lang w:eastAsia="zh-CN"/>
        </w:rPr>
      </w:pPr>
      <w:r w:rsidRPr="00491A49">
        <w:rPr>
          <w:rFonts w:hint="eastAsia"/>
          <w:lang w:eastAsia="zh-CN"/>
        </w:rPr>
        <w:t xml:space="preserve">Email: </w:t>
      </w:r>
      <w:r w:rsidR="00491A49">
        <w:rPr>
          <w:lang w:eastAsia="zh-CN"/>
        </w:rPr>
        <w:tab/>
      </w:r>
      <w:hyperlink r:id="rId14" w:history="1">
        <w:r w:rsidR="00D20ABC" w:rsidRPr="009F0C07">
          <w:rPr>
            <w:rStyle w:val="Hyperlink"/>
          </w:rPr>
          <w:t>wanyi@caict.ac.cn</w:t>
        </w:r>
      </w:hyperlink>
      <w:r w:rsidR="00D20ABC">
        <w:t xml:space="preserve"> </w:t>
      </w:r>
    </w:p>
    <w:p w:rsidR="00286393" w:rsidRPr="00491A49" w:rsidRDefault="00286393" w:rsidP="00E02C02">
      <w:pPr>
        <w:rPr>
          <w:lang w:eastAsia="zh-CN"/>
        </w:rPr>
      </w:pPr>
      <w:r w:rsidRPr="00491A49">
        <w:rPr>
          <w:rFonts w:hint="eastAsia"/>
          <w:lang w:eastAsia="zh-CN"/>
        </w:rPr>
        <w:t xml:space="preserve">Name: </w:t>
      </w:r>
      <w:r w:rsidR="00491A49">
        <w:rPr>
          <w:lang w:eastAsia="zh-CN"/>
        </w:rPr>
        <w:tab/>
      </w:r>
      <w:r w:rsidRPr="00491A49">
        <w:rPr>
          <w:lang w:eastAsia="zh-CN"/>
        </w:rPr>
        <w:t xml:space="preserve">Ms. </w:t>
      </w:r>
      <w:r w:rsidRPr="00491A49">
        <w:rPr>
          <w:rFonts w:hint="eastAsia"/>
          <w:lang w:eastAsia="zh-CN"/>
        </w:rPr>
        <w:t xml:space="preserve">XU </w:t>
      </w:r>
      <w:proofErr w:type="spellStart"/>
      <w:r w:rsidRPr="00491A49">
        <w:rPr>
          <w:rFonts w:hint="eastAsia"/>
          <w:lang w:eastAsia="zh-CN"/>
        </w:rPr>
        <w:t>Xiaoya</w:t>
      </w:r>
      <w:r w:rsidRPr="00491A49">
        <w:rPr>
          <w:rFonts w:hint="eastAsia"/>
        </w:rPr>
        <w:t>n</w:t>
      </w:r>
      <w:proofErr w:type="spellEnd"/>
    </w:p>
    <w:p w:rsidR="00286393" w:rsidRPr="00D20ABC" w:rsidRDefault="00286393" w:rsidP="00E02C02">
      <w:pPr>
        <w:rPr>
          <w:rStyle w:val="Hyperlink"/>
        </w:rPr>
      </w:pPr>
      <w:r>
        <w:rPr>
          <w:rFonts w:hint="eastAsia"/>
          <w:lang w:eastAsia="zh-CN"/>
        </w:rPr>
        <w:t xml:space="preserve">Email: </w:t>
      </w:r>
      <w:r w:rsidR="00491A49">
        <w:rPr>
          <w:lang w:eastAsia="zh-CN"/>
        </w:rPr>
        <w:tab/>
      </w:r>
      <w:hyperlink r:id="rId15" w:history="1">
        <w:r w:rsidRPr="00D20ABC">
          <w:rPr>
            <w:rStyle w:val="Hyperlink"/>
            <w:rFonts w:hint="eastAsia"/>
          </w:rPr>
          <w:t>xuxiaoyan</w:t>
        </w:r>
        <w:r w:rsidRPr="00D20ABC">
          <w:rPr>
            <w:rStyle w:val="Hyperlink"/>
          </w:rPr>
          <w:t>@ca</w:t>
        </w:r>
        <w:r w:rsidRPr="00D20ABC">
          <w:rPr>
            <w:rStyle w:val="Hyperlink"/>
            <w:rFonts w:hint="eastAsia"/>
          </w:rPr>
          <w:t>ict.ac.cn</w:t>
        </w:r>
      </w:hyperlink>
      <w:r w:rsidR="00D20ABC" w:rsidRPr="00D20ABC">
        <w:rPr>
          <w:rStyle w:val="Hyperlink"/>
        </w:rPr>
        <w:t xml:space="preserve"> </w:t>
      </w:r>
    </w:p>
    <w:p w:rsidR="00E02C02" w:rsidRDefault="00E02C0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28"/>
        </w:rPr>
      </w:pPr>
      <w:r>
        <w:br w:type="page"/>
      </w:r>
    </w:p>
    <w:p w:rsidR="00286393" w:rsidRDefault="00286393" w:rsidP="00286393">
      <w:pPr>
        <w:pStyle w:val="PartNo"/>
      </w:pPr>
      <w:r w:rsidRPr="00011ED5">
        <w:lastRenderedPageBreak/>
        <w:t>Part II</w:t>
      </w:r>
    </w:p>
    <w:p w:rsidR="00286393" w:rsidRPr="00C207C1" w:rsidRDefault="00286393" w:rsidP="00286393">
      <w:pPr>
        <w:pStyle w:val="Parttitle"/>
        <w:rPr>
          <w:lang w:eastAsia="zh-CN"/>
        </w:rPr>
      </w:pPr>
      <w:r w:rsidRPr="00011ED5">
        <w:t>Technical aspects of the work of the Independent Evaluation Group</w:t>
      </w:r>
    </w:p>
    <w:p w:rsidR="00286393" w:rsidRPr="00E56A90" w:rsidRDefault="00E02C02" w:rsidP="00286393">
      <w:pPr>
        <w:pStyle w:val="Heading1"/>
      </w:pPr>
      <w:r>
        <w:t>II.</w:t>
      </w:r>
      <w:r w:rsidR="00286393" w:rsidRPr="00E56A90">
        <w:t>1</w:t>
      </w:r>
      <w:r w:rsidR="00286393">
        <w:tab/>
      </w:r>
      <w:r w:rsidR="00286393" w:rsidRPr="00E56A90">
        <w:t>Evaluated candidate IMT-</w:t>
      </w:r>
      <w:r w:rsidR="00286393">
        <w:rPr>
          <w:rFonts w:hint="eastAsia"/>
          <w:lang w:eastAsia="zh-CN"/>
        </w:rPr>
        <w:t>2020</w:t>
      </w:r>
      <w:r w:rsidR="00286393" w:rsidRPr="00E56A90">
        <w:t xml:space="preserve"> RIT/SRIT</w:t>
      </w:r>
    </w:p>
    <w:p w:rsidR="00286393" w:rsidRPr="00DC112A" w:rsidRDefault="00286393" w:rsidP="00491A49">
      <w:pPr>
        <w:rPr>
          <w:lang w:eastAsia="zh-CN"/>
        </w:rPr>
      </w:pPr>
      <w:r w:rsidRPr="00DC112A">
        <w:rPr>
          <w:lang w:eastAsia="zh-CN"/>
        </w:rPr>
        <w:t>This contribution is a</w:t>
      </w:r>
      <w:r>
        <w:rPr>
          <w:lang w:eastAsia="zh-CN"/>
        </w:rPr>
        <w:t>n</w:t>
      </w:r>
      <w:r w:rsidRPr="00DC112A">
        <w:rPr>
          <w:lang w:eastAsia="zh-CN"/>
        </w:rPr>
        <w:t xml:space="preserve"> </w:t>
      </w:r>
      <w:r>
        <w:rPr>
          <w:rFonts w:hint="eastAsia"/>
          <w:lang w:eastAsia="zh-CN"/>
        </w:rPr>
        <w:t>initial</w:t>
      </w:r>
      <w:r w:rsidRPr="00DC112A">
        <w:rPr>
          <w:lang w:eastAsia="zh-CN"/>
        </w:rPr>
        <w:t xml:space="preserve"> evaluation report on </w:t>
      </w:r>
      <w:r>
        <w:rPr>
          <w:lang w:eastAsia="zh-CN"/>
        </w:rPr>
        <w:t>the submissions in Docs. IMT-</w:t>
      </w:r>
      <w:r>
        <w:rPr>
          <w:rFonts w:hint="eastAsia"/>
          <w:lang w:eastAsia="zh-CN"/>
        </w:rPr>
        <w:t>2020</w:t>
      </w:r>
      <w:r>
        <w:rPr>
          <w:lang w:eastAsia="zh-CN"/>
        </w:rPr>
        <w:t>/</w:t>
      </w:r>
      <w:r>
        <w:rPr>
          <w:rFonts w:hint="eastAsia"/>
          <w:lang w:eastAsia="zh-CN"/>
        </w:rPr>
        <w:t>3</w:t>
      </w:r>
      <w:r w:rsidR="00D20ABC">
        <w:rPr>
          <w:lang w:eastAsia="zh-CN"/>
        </w:rPr>
        <w:t xml:space="preserve"> and I</w:t>
      </w:r>
      <w:r w:rsidR="00491A49">
        <w:rPr>
          <w:lang w:eastAsia="zh-CN"/>
        </w:rPr>
        <w:t>MT</w:t>
      </w:r>
      <w:r w:rsidR="00491A49">
        <w:rPr>
          <w:lang w:eastAsia="zh-CN"/>
        </w:rPr>
        <w:noBreakHyphen/>
      </w:r>
      <w:r>
        <w:rPr>
          <w:rFonts w:hint="eastAsia"/>
          <w:lang w:eastAsia="zh-CN"/>
        </w:rPr>
        <w:t>2020</w:t>
      </w:r>
      <w:r>
        <w:rPr>
          <w:lang w:eastAsia="zh-CN"/>
        </w:rPr>
        <w:t>/</w:t>
      </w:r>
      <w:r>
        <w:rPr>
          <w:rFonts w:hint="eastAsia"/>
          <w:lang w:eastAsia="zh-CN"/>
        </w:rPr>
        <w:t>5</w:t>
      </w:r>
      <w:r>
        <w:rPr>
          <w:lang w:eastAsia="zh-CN"/>
        </w:rPr>
        <w:t>,</w:t>
      </w:r>
      <w:r w:rsidRPr="00BE0276"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(i.e. “3GPP technology”), including 3GPP </w:t>
      </w:r>
      <w:r>
        <w:rPr>
          <w:lang w:val="en-US" w:eastAsia="zh-CN"/>
        </w:rPr>
        <w:t>NR RIT</w:t>
      </w:r>
      <w:r w:rsidRPr="00DC112A">
        <w:rPr>
          <w:lang w:val="en-US" w:eastAsia="zh-CN"/>
        </w:rPr>
        <w:t xml:space="preserve"> and </w:t>
      </w:r>
      <w:r>
        <w:rPr>
          <w:rFonts w:hint="eastAsia"/>
          <w:lang w:val="en-US" w:eastAsia="zh-CN"/>
        </w:rPr>
        <w:t>SRIT</w:t>
      </w:r>
      <w:r w:rsidRPr="00DC112A">
        <w:rPr>
          <w:lang w:eastAsia="zh-CN"/>
        </w:rPr>
        <w:t>.</w:t>
      </w:r>
      <w:r>
        <w:rPr>
          <w:lang w:eastAsia="zh-CN"/>
        </w:rPr>
        <w:t xml:space="preserve"> </w:t>
      </w:r>
    </w:p>
    <w:p w:rsidR="00286393" w:rsidRPr="000A09AB" w:rsidRDefault="00286393" w:rsidP="00E02C02">
      <w:pPr>
        <w:pStyle w:val="Heading1"/>
        <w:rPr>
          <w:lang w:eastAsia="zh-CN"/>
        </w:rPr>
      </w:pPr>
      <w:r>
        <w:rPr>
          <w:lang w:eastAsia="zh-CN"/>
        </w:rPr>
        <w:t>II</w:t>
      </w:r>
      <w:r w:rsidR="00E02C02">
        <w:rPr>
          <w:lang w:eastAsia="zh-CN"/>
        </w:rPr>
        <w:t>.</w:t>
      </w:r>
      <w:r>
        <w:rPr>
          <w:lang w:eastAsia="zh-CN"/>
        </w:rPr>
        <w:t>2</w:t>
      </w:r>
      <w:r>
        <w:rPr>
          <w:lang w:eastAsia="zh-CN"/>
        </w:rPr>
        <w:tab/>
      </w:r>
      <w:r w:rsidRPr="000A09AB">
        <w:rPr>
          <w:lang w:eastAsia="zh-CN"/>
        </w:rPr>
        <w:t>Utilization of ITU-R documents</w:t>
      </w:r>
    </w:p>
    <w:p w:rsidR="00286393" w:rsidRPr="00DC112A" w:rsidRDefault="00286393" w:rsidP="00286393">
      <w:pPr>
        <w:rPr>
          <w:lang w:eastAsia="zh-CN"/>
        </w:rPr>
      </w:pP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confirms that the evaluation reported in this contribution is performed in accord with </w:t>
      </w:r>
      <w:r w:rsidRPr="00DC112A">
        <w:t>in Report ITU</w:t>
      </w:r>
      <w:r w:rsidRPr="00DC112A">
        <w:noBreakHyphen/>
        <w:t>R M.2</w:t>
      </w:r>
      <w:r>
        <w:rPr>
          <w:rFonts w:hint="eastAsia"/>
          <w:lang w:eastAsia="zh-CN"/>
        </w:rPr>
        <w:t>412</w:t>
      </w:r>
      <w:r w:rsidRPr="00DC112A">
        <w:rPr>
          <w:lang w:eastAsia="zh-CN"/>
        </w:rPr>
        <w:t>. The evaluation methodologies and configurations used for each minimum requirement are chosen accor</w:t>
      </w:r>
      <w:r w:rsidRPr="00750FD5">
        <w:rPr>
          <w:lang w:eastAsia="zh-CN"/>
        </w:rPr>
        <w:t xml:space="preserve">ding to Table </w:t>
      </w:r>
      <w:r>
        <w:rPr>
          <w:rFonts w:hint="eastAsia"/>
          <w:lang w:eastAsia="zh-CN"/>
        </w:rPr>
        <w:t>8</w:t>
      </w:r>
      <w:r w:rsidRPr="00750FD5">
        <w:rPr>
          <w:lang w:eastAsia="zh-CN"/>
        </w:rPr>
        <w:t>-</w:t>
      </w:r>
      <w:r>
        <w:rPr>
          <w:rFonts w:hint="eastAsia"/>
          <w:lang w:eastAsia="zh-CN"/>
        </w:rPr>
        <w:t>2</w:t>
      </w:r>
      <w:r w:rsidRPr="00750FD5">
        <w:rPr>
          <w:lang w:eastAsia="zh-CN"/>
        </w:rPr>
        <w:t xml:space="preserve"> </w:t>
      </w:r>
      <w:r>
        <w:rPr>
          <w:rFonts w:hint="eastAsia"/>
          <w:lang w:eastAsia="zh-CN"/>
        </w:rPr>
        <w:t>in</w:t>
      </w:r>
      <w:r w:rsidRPr="00750FD5">
        <w:rPr>
          <w:lang w:eastAsia="zh-CN"/>
        </w:rPr>
        <w:t xml:space="preserve"> Report ITU-R M.2</w:t>
      </w:r>
      <w:r w:rsidRPr="00750FD5">
        <w:rPr>
          <w:rFonts w:hint="eastAsia"/>
          <w:lang w:eastAsia="zh-CN"/>
        </w:rPr>
        <w:t>412</w:t>
      </w:r>
      <w:r w:rsidRPr="00750FD5">
        <w:rPr>
          <w:lang w:eastAsia="zh-CN"/>
        </w:rPr>
        <w:t>.</w:t>
      </w:r>
    </w:p>
    <w:p w:rsidR="00286393" w:rsidRDefault="00286393" w:rsidP="00D20ABC">
      <w:pPr>
        <w:rPr>
          <w:lang w:eastAsia="zh-CN"/>
        </w:rPr>
      </w:pPr>
      <w:r w:rsidRPr="00DC112A">
        <w:rPr>
          <w:lang w:eastAsia="zh-CN"/>
        </w:rPr>
        <w:t xml:space="preserve">Other details used in this contribution are in accord with </w:t>
      </w:r>
      <w:r w:rsidR="00491A49" w:rsidRPr="00DC112A">
        <w:rPr>
          <w:lang w:eastAsia="zh-CN"/>
        </w:rPr>
        <w:t>Document</w:t>
      </w:r>
      <w:r w:rsidR="00491A49">
        <w:rPr>
          <w:lang w:eastAsia="zh-CN"/>
        </w:rPr>
        <w:t>s</w:t>
      </w:r>
      <w:r w:rsidR="00491A49" w:rsidRPr="00DC112A">
        <w:rPr>
          <w:lang w:eastAsia="zh-CN"/>
        </w:rPr>
        <w:t xml:space="preserve"> </w:t>
      </w:r>
      <w:hyperlink r:id="rId16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3</w:t>
        </w:r>
      </w:hyperlink>
      <w:r w:rsidR="00D20ABC">
        <w:rPr>
          <w:lang w:eastAsia="zh-CN"/>
        </w:rPr>
        <w:t xml:space="preserve"> and</w:t>
      </w:r>
      <w:r w:rsidR="00D20ABC">
        <w:rPr>
          <w:rFonts w:hint="eastAsia"/>
          <w:lang w:eastAsia="zh-CN"/>
        </w:rPr>
        <w:t xml:space="preserve"> </w:t>
      </w:r>
      <w:hyperlink r:id="rId17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5</w:t>
        </w:r>
      </w:hyperlink>
      <w:r>
        <w:rPr>
          <w:lang w:eastAsia="zh-CN"/>
        </w:rPr>
        <w:t xml:space="preserve">, </w:t>
      </w:r>
      <w:r w:rsidRPr="00DC112A">
        <w:rPr>
          <w:lang w:eastAsia="zh-CN"/>
        </w:rPr>
        <w:t xml:space="preserve">which </w:t>
      </w:r>
      <w:r>
        <w:rPr>
          <w:lang w:eastAsia="zh-CN"/>
        </w:rPr>
        <w:t>are submissions from the proponents</w:t>
      </w:r>
      <w:r w:rsidRPr="00DC112A">
        <w:rPr>
          <w:lang w:eastAsia="zh-CN"/>
        </w:rPr>
        <w:t>.</w:t>
      </w:r>
    </w:p>
    <w:p w:rsidR="00286393" w:rsidRPr="000A09AB" w:rsidRDefault="00286393" w:rsidP="00E02C02">
      <w:pPr>
        <w:pStyle w:val="Heading1"/>
        <w:rPr>
          <w:lang w:eastAsia="zh-CN"/>
        </w:rPr>
      </w:pPr>
      <w:r>
        <w:rPr>
          <w:lang w:eastAsia="zh-CN"/>
        </w:rPr>
        <w:t>II</w:t>
      </w:r>
      <w:r w:rsidR="00E02C02">
        <w:rPr>
          <w:lang w:eastAsia="zh-CN"/>
        </w:rPr>
        <w:t>.</w:t>
      </w:r>
      <w:r>
        <w:rPr>
          <w:lang w:eastAsia="zh-CN"/>
        </w:rPr>
        <w:t>3</w:t>
      </w:r>
      <w:r>
        <w:rPr>
          <w:lang w:eastAsia="zh-CN"/>
        </w:rPr>
        <w:tab/>
      </w:r>
      <w:r w:rsidRPr="000A09AB">
        <w:rPr>
          <w:lang w:eastAsia="zh-CN"/>
        </w:rPr>
        <w:t>Quality check per Report ITU-R M.2</w:t>
      </w:r>
      <w:r>
        <w:rPr>
          <w:rFonts w:hint="eastAsia"/>
          <w:lang w:eastAsia="zh-CN"/>
        </w:rPr>
        <w:t>411</w:t>
      </w:r>
      <w:r w:rsidR="00E02C02">
        <w:rPr>
          <w:lang w:eastAsia="zh-CN"/>
        </w:rPr>
        <w:t xml:space="preserve"> of the templates and the self</w:t>
      </w:r>
      <w:r w:rsidR="00E02C02">
        <w:rPr>
          <w:lang w:eastAsia="zh-CN"/>
        </w:rPr>
        <w:noBreakHyphen/>
      </w:r>
      <w:r w:rsidRPr="000A09AB">
        <w:rPr>
          <w:lang w:eastAsia="zh-CN"/>
        </w:rPr>
        <w:t>evaluation</w:t>
      </w:r>
    </w:p>
    <w:p w:rsidR="00286393" w:rsidRPr="00DC112A" w:rsidRDefault="00286393" w:rsidP="00D20ABC">
      <w:pPr>
        <w:rPr>
          <w:lang w:eastAsia="zh-CN"/>
        </w:rPr>
      </w:pP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identifies that the </w:t>
      </w:r>
      <w:r w:rsidRPr="00DC112A">
        <w:t>technology submission</w:t>
      </w:r>
      <w:r>
        <w:rPr>
          <w:lang w:eastAsia="zh-CN"/>
        </w:rPr>
        <w:t>s</w:t>
      </w:r>
      <w:r w:rsidRPr="00DC112A">
        <w:rPr>
          <w:lang w:eastAsia="zh-CN"/>
        </w:rPr>
        <w:t xml:space="preserve"> </w:t>
      </w:r>
      <w:r>
        <w:rPr>
          <w:lang w:eastAsia="zh-CN"/>
        </w:rPr>
        <w:t>in Doc</w:t>
      </w:r>
      <w:r w:rsidR="00D20ABC">
        <w:rPr>
          <w:lang w:eastAsia="zh-CN"/>
        </w:rPr>
        <w:t>ument</w:t>
      </w:r>
      <w:r>
        <w:rPr>
          <w:lang w:eastAsia="zh-CN"/>
        </w:rPr>
        <w:t xml:space="preserve">s </w:t>
      </w:r>
      <w:hyperlink r:id="rId18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3</w:t>
        </w:r>
      </w:hyperlink>
      <w:r w:rsidR="00D20ABC">
        <w:rPr>
          <w:lang w:eastAsia="zh-CN"/>
        </w:rPr>
        <w:t xml:space="preserve"> and</w:t>
      </w:r>
      <w:r w:rsidR="00D20ABC">
        <w:rPr>
          <w:rFonts w:hint="eastAsia"/>
          <w:lang w:eastAsia="zh-CN"/>
        </w:rPr>
        <w:t xml:space="preserve"> </w:t>
      </w:r>
      <w:hyperlink r:id="rId19" w:history="1">
        <w:r w:rsidR="00D20ABC" w:rsidRPr="000C5A9E">
          <w:rPr>
            <w:rStyle w:val="Hyperlink"/>
            <w:lang w:eastAsia="zh-CN"/>
          </w:rPr>
          <w:t>IMT</w:t>
        </w:r>
        <w:r w:rsidR="00D20ABC" w:rsidRPr="000C5A9E">
          <w:rPr>
            <w:rStyle w:val="Hyperlink"/>
            <w:lang w:eastAsia="zh-CN"/>
          </w:rPr>
          <w:noBreakHyphen/>
        </w:r>
        <w:r w:rsidR="00D20ABC" w:rsidRPr="000C5A9E">
          <w:rPr>
            <w:rStyle w:val="Hyperlink"/>
            <w:rFonts w:hint="eastAsia"/>
            <w:lang w:eastAsia="zh-CN"/>
          </w:rPr>
          <w:t>2020</w:t>
        </w:r>
        <w:r w:rsidR="00D20ABC" w:rsidRPr="000C5A9E">
          <w:rPr>
            <w:rStyle w:val="Hyperlink"/>
            <w:lang w:eastAsia="zh-CN"/>
          </w:rPr>
          <w:t>/</w:t>
        </w:r>
        <w:r w:rsidR="00D20ABC" w:rsidRPr="000C5A9E">
          <w:rPr>
            <w:rStyle w:val="Hyperlink"/>
            <w:rFonts w:hint="eastAsia"/>
            <w:lang w:eastAsia="zh-CN"/>
          </w:rPr>
          <w:t>5</w:t>
        </w:r>
      </w:hyperlink>
      <w:r>
        <w:rPr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r w:rsidR="00D20ABC">
        <w:rPr>
          <w:lang w:eastAsia="zh-CN"/>
        </w:rPr>
        <w:t>(i.e. </w:t>
      </w:r>
      <w:r>
        <w:rPr>
          <w:lang w:eastAsia="zh-CN"/>
        </w:rPr>
        <w:t>“3GPP technology”)</w:t>
      </w:r>
      <w:r w:rsidRPr="00DC112A">
        <w:rPr>
          <w:lang w:eastAsia="zh-CN"/>
        </w:rPr>
        <w:t xml:space="preserve"> include complete compliance templates for service, spectrum and technical performance as specified in </w:t>
      </w:r>
      <w:r w:rsidR="00491A49" w:rsidRPr="00DC112A">
        <w:rPr>
          <w:lang w:eastAsia="zh-CN"/>
        </w:rPr>
        <w:t xml:space="preserve">Chapter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DC112A">
          <w:rPr>
            <w:lang w:eastAsia="zh-CN"/>
          </w:rPr>
          <w:t>4.2.4</w:t>
        </w:r>
      </w:smartTag>
      <w:r w:rsidRPr="00DC112A">
        <w:rPr>
          <w:lang w:eastAsia="zh-CN"/>
        </w:rPr>
        <w:t xml:space="preserve"> of Report ITU-R M.2</w:t>
      </w:r>
      <w:r>
        <w:rPr>
          <w:rFonts w:hint="eastAsia"/>
          <w:lang w:eastAsia="zh-CN"/>
        </w:rPr>
        <w:t>411</w:t>
      </w:r>
      <w:r w:rsidRPr="00DC112A">
        <w:rPr>
          <w:lang w:eastAsia="zh-CN"/>
        </w:rPr>
        <w:t xml:space="preserve">. In additional, </w:t>
      </w:r>
      <w:proofErr w:type="spellStart"/>
      <w:r w:rsidRPr="00DC112A">
        <w:rPr>
          <w:lang w:eastAsia="zh-CN"/>
        </w:rPr>
        <w:t>ChEG</w:t>
      </w:r>
      <w:proofErr w:type="spellEnd"/>
      <w:r w:rsidRPr="00DC112A">
        <w:rPr>
          <w:lang w:eastAsia="zh-CN"/>
        </w:rPr>
        <w:t xml:space="preserve"> identifies that the </w:t>
      </w:r>
      <w:r w:rsidRPr="00DC112A">
        <w:t>technology submission</w:t>
      </w:r>
      <w:r>
        <w:rPr>
          <w:lang w:eastAsia="zh-CN"/>
        </w:rPr>
        <w:t>s</w:t>
      </w:r>
      <w:r w:rsidRPr="00DC112A">
        <w:rPr>
          <w:lang w:eastAsia="zh-CN"/>
        </w:rPr>
        <w:t xml:space="preserve"> also include material for independent evaluation.</w:t>
      </w:r>
    </w:p>
    <w:p w:rsidR="00286393" w:rsidRPr="00E56A90" w:rsidRDefault="00286393" w:rsidP="00286393">
      <w:pPr>
        <w:pStyle w:val="Heading1"/>
      </w:pPr>
      <w:r w:rsidRPr="00E56A90">
        <w:t>I</w:t>
      </w:r>
      <w:r w:rsidR="00D20ABC">
        <w:t>I.</w:t>
      </w:r>
      <w:r w:rsidRPr="00E56A90">
        <w:t>4</w:t>
      </w:r>
      <w:r>
        <w:tab/>
      </w:r>
      <w:r w:rsidRPr="00E56A90">
        <w:t>Quantitative assessment per Reports ITU-R M.2</w:t>
      </w:r>
      <w:r>
        <w:rPr>
          <w:rFonts w:hint="eastAsia"/>
          <w:lang w:eastAsia="zh-CN"/>
        </w:rPr>
        <w:t>410</w:t>
      </w:r>
      <w:r w:rsidRPr="00E56A90">
        <w:t xml:space="preserve">, </w:t>
      </w:r>
      <w:r w:rsidR="00491A49" w:rsidRPr="003C63F2">
        <w:rPr>
          <w:lang w:eastAsia="zh-CN"/>
        </w:rPr>
        <w:t>ITU-R</w:t>
      </w:r>
      <w:r w:rsidR="00491A49">
        <w:t xml:space="preserve"> </w:t>
      </w:r>
      <w:r w:rsidRPr="00E56A90">
        <w:t>M.2</w:t>
      </w:r>
      <w:r>
        <w:rPr>
          <w:rFonts w:hint="eastAsia"/>
          <w:lang w:eastAsia="zh-CN"/>
        </w:rPr>
        <w:t>411</w:t>
      </w:r>
      <w:r w:rsidRPr="00E56A90">
        <w:t xml:space="preserve"> and</w:t>
      </w:r>
      <w:r>
        <w:t> </w:t>
      </w:r>
      <w:r w:rsidR="00491A49" w:rsidRPr="003C63F2">
        <w:rPr>
          <w:lang w:eastAsia="zh-CN"/>
        </w:rPr>
        <w:t>ITU-R</w:t>
      </w:r>
      <w:r w:rsidR="00491A49">
        <w:t xml:space="preserve"> </w:t>
      </w:r>
      <w:r w:rsidRPr="00E56A90">
        <w:t>M.2</w:t>
      </w:r>
      <w:r>
        <w:rPr>
          <w:rFonts w:hint="eastAsia"/>
          <w:lang w:eastAsia="zh-CN"/>
        </w:rPr>
        <w:t>412</w:t>
      </w:r>
    </w:p>
    <w:p w:rsidR="00286393" w:rsidRDefault="00286393" w:rsidP="00286393">
      <w:pPr>
        <w:rPr>
          <w:lang w:val="en-US" w:eastAsia="zh-CN"/>
        </w:rPr>
      </w:pPr>
      <w:r w:rsidRPr="00DC112A">
        <w:rPr>
          <w:lang w:val="en-US" w:eastAsia="zh-CN"/>
        </w:rPr>
        <w:t>In this section, ass</w:t>
      </w:r>
      <w:r>
        <w:rPr>
          <w:lang w:val="en-US" w:eastAsia="zh-CN"/>
        </w:rPr>
        <w:t>essment and evaluation on both NR RIT</w:t>
      </w:r>
      <w:r w:rsidRPr="00DC112A">
        <w:rPr>
          <w:lang w:val="en-US" w:eastAsia="zh-CN"/>
        </w:rPr>
        <w:t xml:space="preserve"> and </w:t>
      </w:r>
      <w:r>
        <w:rPr>
          <w:rFonts w:hint="eastAsia"/>
          <w:lang w:val="en-US" w:eastAsia="zh-CN"/>
        </w:rPr>
        <w:t>SRIT from 3GPP technologies</w:t>
      </w:r>
      <w:r>
        <w:rPr>
          <w:lang w:val="en-US" w:eastAsia="zh-CN"/>
        </w:rPr>
        <w:t xml:space="preserve"> are included. Evaluation</w:t>
      </w:r>
      <w:r>
        <w:rPr>
          <w:rFonts w:hint="eastAsia"/>
          <w:lang w:val="en-US" w:eastAsia="zh-CN"/>
        </w:rPr>
        <w:t>s</w:t>
      </w:r>
      <w:r w:rsidRPr="00DC112A">
        <w:rPr>
          <w:lang w:val="en-US" w:eastAsia="zh-CN"/>
        </w:rPr>
        <w:t xml:space="preserve"> are performed according to compliance templates.</w:t>
      </w:r>
    </w:p>
    <w:p w:rsidR="00286393" w:rsidRPr="00DC112A" w:rsidRDefault="00286393" w:rsidP="00286393">
      <w:pPr>
        <w:pStyle w:val="Heading2"/>
        <w:rPr>
          <w:lang w:eastAsia="zh-CN"/>
        </w:rPr>
      </w:pPr>
      <w:r w:rsidRPr="00DC112A">
        <w:rPr>
          <w:lang w:eastAsia="zh-CN"/>
        </w:rPr>
        <w:t>I</w:t>
      </w:r>
      <w:r w:rsidR="00D20ABC">
        <w:rPr>
          <w:lang w:eastAsia="zh-CN"/>
        </w:rPr>
        <w:t>I.</w:t>
      </w:r>
      <w:r>
        <w:rPr>
          <w:lang w:eastAsia="zh-CN"/>
        </w:rPr>
        <w:t>4.1</w:t>
      </w:r>
      <w:r>
        <w:rPr>
          <w:lang w:eastAsia="zh-CN"/>
        </w:rPr>
        <w:tab/>
      </w:r>
      <w:r>
        <w:rPr>
          <w:rFonts w:hint="eastAsia"/>
          <w:lang w:eastAsia="zh-CN"/>
        </w:rPr>
        <w:t>Initial</w:t>
      </w:r>
      <w:r w:rsidRPr="00DC112A">
        <w:rPr>
          <w:lang w:eastAsia="zh-CN"/>
        </w:rPr>
        <w:t xml:space="preserve"> assessment and evaluation results on </w:t>
      </w:r>
      <w:r>
        <w:rPr>
          <w:rFonts w:hint="eastAsia"/>
          <w:lang w:eastAsia="zh-CN"/>
        </w:rPr>
        <w:t>NR</w:t>
      </w:r>
      <w:r w:rsidRPr="00DC112A">
        <w:rPr>
          <w:lang w:eastAsia="zh-CN"/>
        </w:rPr>
        <w:t xml:space="preserve"> RIT</w:t>
      </w:r>
      <w:r>
        <w:rPr>
          <w:rFonts w:hint="eastAsia"/>
          <w:lang w:eastAsia="zh-CN"/>
        </w:rPr>
        <w:t xml:space="preserve"> of 5G </w:t>
      </w:r>
    </w:p>
    <w:p w:rsidR="00286393" w:rsidRPr="00E56A90" w:rsidRDefault="00286393" w:rsidP="00286393">
      <w:pPr>
        <w:pStyle w:val="Heading4"/>
      </w:pPr>
      <w:r>
        <w:t>4.2.4.1</w:t>
      </w:r>
      <w:r>
        <w:tab/>
      </w:r>
      <w:r w:rsidRPr="00E56A90">
        <w:t>Compliance template for services</w:t>
      </w:r>
    </w:p>
    <w:p w:rsidR="00286393" w:rsidRPr="002B6094" w:rsidRDefault="00286393" w:rsidP="00286393">
      <w:pPr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[</w:t>
      </w:r>
      <w:r w:rsidRPr="00F96D8C">
        <w:rPr>
          <w:rFonts w:hint="eastAsia"/>
          <w:i/>
          <w:szCs w:val="24"/>
          <w:lang w:eastAsia="zh-CN"/>
        </w:rPr>
        <w:t xml:space="preserve">Editor </w:t>
      </w:r>
      <w:r w:rsidRPr="00F96D8C">
        <w:rPr>
          <w:i/>
          <w:szCs w:val="24"/>
          <w:lang w:eastAsia="zh-CN"/>
        </w:rPr>
        <w:t>Note</w:t>
      </w:r>
      <w:r w:rsidRPr="00F96D8C">
        <w:rPr>
          <w:rFonts w:hint="eastAsia"/>
          <w:i/>
          <w:szCs w:val="24"/>
          <w:lang w:eastAsia="zh-CN"/>
        </w:rPr>
        <w:t>: Evaluation is in process</w:t>
      </w:r>
      <w:r>
        <w:rPr>
          <w:rFonts w:hint="eastAsia"/>
          <w:szCs w:val="24"/>
          <w:lang w:eastAsia="zh-CN"/>
        </w:rPr>
        <w:t>]</w:t>
      </w:r>
    </w:p>
    <w:p w:rsidR="00286393" w:rsidRPr="00E56A90" w:rsidRDefault="00286393" w:rsidP="00491A49">
      <w:pPr>
        <w:pStyle w:val="Heading4"/>
        <w:spacing w:after="120"/>
      </w:pPr>
      <w:r>
        <w:t>4.2.4.2</w:t>
      </w:r>
      <w:r>
        <w:tab/>
      </w:r>
      <w:r w:rsidRPr="00E56A90">
        <w:t>Compliance template for spectrum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3"/>
        <w:gridCol w:w="4998"/>
        <w:gridCol w:w="3538"/>
      </w:tblGrid>
      <w:tr w:rsidR="00286393" w:rsidRPr="00491A49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491A49" w:rsidRDefault="00286393" w:rsidP="006209D2">
            <w:pPr>
              <w:pStyle w:val="Tablehead"/>
              <w:rPr>
                <w:sz w:val="19"/>
                <w:szCs w:val="19"/>
              </w:rPr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491A49" w:rsidRDefault="00286393" w:rsidP="006209D2">
            <w:pPr>
              <w:pStyle w:val="Tablehead"/>
              <w:rPr>
                <w:sz w:val="19"/>
                <w:szCs w:val="19"/>
              </w:rPr>
            </w:pPr>
            <w:r w:rsidRPr="00491A49">
              <w:rPr>
                <w:sz w:val="19"/>
                <w:szCs w:val="19"/>
              </w:rPr>
              <w:t>Spectrum capability requirements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491A49" w:rsidRDefault="00286393" w:rsidP="006209D2">
            <w:pPr>
              <w:pStyle w:val="Tablehead"/>
              <w:rPr>
                <w:sz w:val="19"/>
                <w:szCs w:val="19"/>
              </w:rPr>
            </w:pPr>
            <w:r w:rsidRPr="00491A49">
              <w:rPr>
                <w:sz w:val="19"/>
                <w:szCs w:val="19"/>
                <w:lang w:val="en-US" w:eastAsia="zh-CN"/>
              </w:rPr>
              <w:t>ChEG’s</w:t>
            </w:r>
            <w:r w:rsidRPr="00491A49">
              <w:rPr>
                <w:sz w:val="19"/>
                <w:szCs w:val="19"/>
                <w:lang w:val="en-US"/>
              </w:rPr>
              <w:t xml:space="preserve"> comments</w:t>
            </w:r>
          </w:p>
        </w:tc>
      </w:tr>
      <w:tr w:rsidR="00286393" w:rsidRPr="00491A49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491A49" w:rsidRDefault="00286393" w:rsidP="006209D2">
            <w:pPr>
              <w:pStyle w:val="Tabletext"/>
              <w:rPr>
                <w:b/>
                <w:sz w:val="19"/>
                <w:szCs w:val="19"/>
              </w:rPr>
            </w:pPr>
            <w:r w:rsidRPr="00491A49">
              <w:rPr>
                <w:b/>
                <w:sz w:val="19"/>
                <w:szCs w:val="19"/>
              </w:rPr>
              <w:t>5.2.4.2.1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491A49" w:rsidRDefault="00286393" w:rsidP="006209D2">
            <w:pPr>
              <w:pStyle w:val="Tabletext"/>
              <w:rPr>
                <w:b/>
                <w:sz w:val="19"/>
                <w:szCs w:val="19"/>
              </w:rPr>
            </w:pPr>
            <w:r w:rsidRPr="00491A49">
              <w:rPr>
                <w:b/>
                <w:sz w:val="19"/>
                <w:szCs w:val="19"/>
              </w:rPr>
              <w:t>Frequency bands identified for IMT</w:t>
            </w:r>
          </w:p>
          <w:p w:rsidR="00286393" w:rsidRPr="00491A49" w:rsidRDefault="00286393" w:rsidP="006209D2">
            <w:pPr>
              <w:pStyle w:val="Tabletext"/>
              <w:rPr>
                <w:sz w:val="19"/>
                <w:szCs w:val="19"/>
              </w:rPr>
            </w:pPr>
            <w:r w:rsidRPr="00491A49">
              <w:rPr>
                <w:sz w:val="19"/>
                <w:szCs w:val="19"/>
              </w:rPr>
              <w:t>Is the proposal able to utilize at least one frequency band identified for IMT in the ITU Radio Regulations</w:t>
            </w:r>
            <w:proofErr w:type="gramStart"/>
            <w:r w:rsidRPr="00491A49">
              <w:rPr>
                <w:sz w:val="19"/>
                <w:szCs w:val="19"/>
              </w:rPr>
              <w:t>?:</w:t>
            </w:r>
            <w:proofErr w:type="gramEnd"/>
            <w:r w:rsidRPr="00491A49">
              <w:rPr>
                <w:sz w:val="19"/>
                <w:szCs w:val="19"/>
              </w:rPr>
              <w:t xml:space="preserve"> </w:t>
            </w:r>
            <w:r w:rsidRPr="00491A49">
              <w:rPr>
                <w:sz w:val="19"/>
                <w:szCs w:val="19"/>
              </w:rPr>
              <w:tab/>
            </w:r>
            <w:r w:rsidRPr="00491A49">
              <w:rPr>
                <w:sz w:val="19"/>
                <w:szCs w:val="19"/>
              </w:rPr>
              <w:sym w:font="Times New Roman" w:char="F072"/>
            </w:r>
            <w:r w:rsidRPr="00491A49">
              <w:rPr>
                <w:sz w:val="19"/>
                <w:szCs w:val="19"/>
              </w:rPr>
              <w:t xml:space="preserve"> </w:t>
            </w:r>
          </w:p>
          <w:p w:rsidR="00286393" w:rsidRPr="00491A49" w:rsidRDefault="00286393" w:rsidP="006209D2">
            <w:pPr>
              <w:pStyle w:val="Tabletext"/>
              <w:rPr>
                <w:sz w:val="19"/>
                <w:szCs w:val="19"/>
                <w:lang w:eastAsia="zh-CN"/>
              </w:rPr>
            </w:pPr>
            <w:r w:rsidRPr="00491A49">
              <w:rPr>
                <w:sz w:val="19"/>
                <w:szCs w:val="19"/>
              </w:rPr>
              <w:t>Specify in which band(s) the candidate RIT or candidate SRIT can be deployed.</w:t>
            </w:r>
          </w:p>
          <w:p w:rsidR="00286393" w:rsidRPr="00491A49" w:rsidRDefault="00286393" w:rsidP="006209D2">
            <w:pPr>
              <w:pStyle w:val="Tabletext"/>
              <w:jc w:val="center"/>
              <w:rPr>
                <w:i/>
                <w:color w:val="0000FF"/>
                <w:sz w:val="19"/>
                <w:szCs w:val="19"/>
                <w:lang w:eastAsia="zh-CN"/>
              </w:rPr>
            </w:pPr>
            <w:r w:rsidRPr="00491A49">
              <w:rPr>
                <w:color w:val="FF0000"/>
                <w:sz w:val="19"/>
                <w:szCs w:val="19"/>
                <w:lang w:val="en-US"/>
              </w:rPr>
              <w:sym w:font="Wingdings" w:char="F0FE"/>
            </w:r>
            <w:r w:rsidRPr="00491A49">
              <w:rPr>
                <w:color w:val="FF0000"/>
                <w:sz w:val="19"/>
                <w:szCs w:val="19"/>
                <w:lang w:val="en-US"/>
              </w:rPr>
              <w:t xml:space="preserve">YES / </w:t>
            </w:r>
            <w:r w:rsidRPr="00491A49">
              <w:rPr>
                <w:color w:val="FF0000"/>
                <w:sz w:val="19"/>
                <w:szCs w:val="19"/>
                <w:lang w:val="en-US"/>
              </w:rPr>
              <w:t>NO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491A49" w:rsidRDefault="00286393" w:rsidP="006209D2">
            <w:pPr>
              <w:pStyle w:val="Tabletext"/>
              <w:rPr>
                <w:b/>
                <w:color w:val="FF0000"/>
                <w:sz w:val="19"/>
                <w:szCs w:val="19"/>
              </w:rPr>
            </w:pP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 xml:space="preserve">The supported frequency bands identified for IMT are provided in item </w:t>
            </w:r>
            <w:r w:rsidRPr="00491A49">
              <w:rPr>
                <w:color w:val="FF0000"/>
                <w:sz w:val="19"/>
                <w:szCs w:val="19"/>
              </w:rPr>
              <w:t>5.2.3.2.8.3</w:t>
            </w: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 xml:space="preserve"> in character</w:t>
            </w:r>
            <w:r w:rsid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>istics template for NR RIT. See</w:t>
            </w:r>
            <w:r w:rsidR="00491A49">
              <w:rPr>
                <w:color w:val="FF0000"/>
                <w:sz w:val="19"/>
                <w:szCs w:val="19"/>
                <w:lang w:eastAsia="zh-CN"/>
              </w:rPr>
              <w:t> </w:t>
            </w: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>the table for frequency range 1 (FR1).</w:t>
            </w:r>
          </w:p>
        </w:tc>
      </w:tr>
      <w:tr w:rsidR="00286393" w:rsidRPr="00491A49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491A49" w:rsidRDefault="00286393" w:rsidP="006209D2">
            <w:pPr>
              <w:pStyle w:val="Tabletext"/>
              <w:rPr>
                <w:b/>
                <w:sz w:val="19"/>
                <w:szCs w:val="19"/>
                <w:highlight w:val="yellow"/>
              </w:rPr>
            </w:pPr>
            <w:r w:rsidRPr="00491A49">
              <w:rPr>
                <w:rFonts w:eastAsia="Malgun Gothic"/>
                <w:b/>
                <w:sz w:val="19"/>
                <w:szCs w:val="19"/>
              </w:rPr>
              <w:t>5</w:t>
            </w:r>
            <w:r w:rsidRPr="00491A49">
              <w:rPr>
                <w:b/>
                <w:sz w:val="19"/>
                <w:szCs w:val="19"/>
              </w:rPr>
              <w:t>.2.4.2.2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491A49" w:rsidRDefault="00286393" w:rsidP="006209D2">
            <w:pPr>
              <w:pStyle w:val="Tabletext"/>
              <w:rPr>
                <w:rFonts w:eastAsia="Malgun Gothic"/>
                <w:b/>
                <w:sz w:val="19"/>
                <w:szCs w:val="19"/>
              </w:rPr>
            </w:pPr>
            <w:r w:rsidRPr="00491A49">
              <w:rPr>
                <w:b/>
                <w:sz w:val="19"/>
                <w:szCs w:val="19"/>
              </w:rPr>
              <w:t>Higher Frequency range/band(s)</w:t>
            </w:r>
          </w:p>
          <w:p w:rsidR="00286393" w:rsidRPr="00491A49" w:rsidRDefault="00286393" w:rsidP="006209D2">
            <w:pPr>
              <w:pStyle w:val="Tabletext"/>
              <w:rPr>
                <w:sz w:val="19"/>
                <w:szCs w:val="19"/>
              </w:rPr>
            </w:pPr>
            <w:r w:rsidRPr="00491A49">
              <w:rPr>
                <w:sz w:val="19"/>
                <w:szCs w:val="19"/>
              </w:rPr>
              <w:t>Is the proposal able to utilize</w:t>
            </w:r>
            <w:r w:rsidRPr="00491A49">
              <w:rPr>
                <w:rFonts w:eastAsia="Malgun Gothic"/>
                <w:sz w:val="19"/>
                <w:szCs w:val="19"/>
              </w:rPr>
              <w:t xml:space="preserve"> the higher frequency range/band(s) </w:t>
            </w:r>
            <w:r w:rsidRPr="00491A49">
              <w:rPr>
                <w:sz w:val="19"/>
                <w:szCs w:val="19"/>
              </w:rPr>
              <w:t xml:space="preserve">above </w:t>
            </w:r>
            <w:r w:rsidRPr="00491A49">
              <w:rPr>
                <w:rFonts w:eastAsia="Malgun Gothic"/>
                <w:sz w:val="19"/>
                <w:szCs w:val="19"/>
              </w:rPr>
              <w:t>24.25 GHz</w:t>
            </w:r>
            <w:proofErr w:type="gramStart"/>
            <w:r w:rsidRPr="00491A49">
              <w:rPr>
                <w:sz w:val="19"/>
                <w:szCs w:val="19"/>
              </w:rPr>
              <w:t>?:</w:t>
            </w:r>
            <w:proofErr w:type="gramEnd"/>
            <w:r w:rsidRPr="00491A49">
              <w:rPr>
                <w:sz w:val="19"/>
                <w:szCs w:val="19"/>
              </w:rPr>
              <w:tab/>
            </w:r>
            <w:r w:rsidRPr="00491A49">
              <w:rPr>
                <w:sz w:val="19"/>
                <w:szCs w:val="19"/>
              </w:rPr>
              <w:sym w:font="Times New Roman" w:char="F072"/>
            </w:r>
            <w:r w:rsidRPr="00491A49">
              <w:rPr>
                <w:sz w:val="19"/>
                <w:szCs w:val="19"/>
              </w:rPr>
              <w:t xml:space="preserve"> </w:t>
            </w:r>
          </w:p>
          <w:p w:rsidR="00286393" w:rsidRPr="00491A49" w:rsidRDefault="00286393" w:rsidP="006209D2">
            <w:pPr>
              <w:pStyle w:val="Tabletext"/>
              <w:rPr>
                <w:sz w:val="19"/>
                <w:szCs w:val="19"/>
              </w:rPr>
            </w:pPr>
            <w:r w:rsidRPr="00491A49">
              <w:rPr>
                <w:sz w:val="19"/>
                <w:szCs w:val="19"/>
              </w:rPr>
              <w:t>Specify in which band(s) the candidate RIT or candidate SRIT can be deployed.</w:t>
            </w:r>
          </w:p>
          <w:p w:rsidR="00286393" w:rsidRPr="00491A49" w:rsidRDefault="00286393" w:rsidP="006209D2">
            <w:pPr>
              <w:pStyle w:val="Tabletext"/>
              <w:rPr>
                <w:sz w:val="19"/>
                <w:szCs w:val="19"/>
                <w:lang w:eastAsia="zh-CN"/>
              </w:rPr>
            </w:pPr>
            <w:r w:rsidRPr="00491A49">
              <w:rPr>
                <w:rFonts w:eastAsia="Malgun Gothic"/>
                <w:sz w:val="19"/>
                <w:szCs w:val="19"/>
                <w:lang w:eastAsia="ko-KR"/>
              </w:rPr>
              <w:t>NOTE 1 – In the case of the candidate SRIT, at least one of the component RITs need to fulfil this requirement.</w:t>
            </w:r>
          </w:p>
          <w:p w:rsidR="00286393" w:rsidRPr="00491A49" w:rsidRDefault="00286393" w:rsidP="006209D2">
            <w:pPr>
              <w:pStyle w:val="Tabletext"/>
              <w:jc w:val="center"/>
              <w:rPr>
                <w:sz w:val="19"/>
                <w:szCs w:val="19"/>
                <w:lang w:eastAsia="zh-CN"/>
              </w:rPr>
            </w:pPr>
            <w:r w:rsidRPr="00491A49">
              <w:rPr>
                <w:color w:val="FF0000"/>
                <w:sz w:val="19"/>
                <w:szCs w:val="19"/>
                <w:lang w:val="en-US"/>
              </w:rPr>
              <w:sym w:font="Wingdings" w:char="F0FE"/>
            </w:r>
            <w:r w:rsidRPr="00491A49">
              <w:rPr>
                <w:color w:val="FF0000"/>
                <w:sz w:val="19"/>
                <w:szCs w:val="19"/>
                <w:lang w:val="en-US"/>
              </w:rPr>
              <w:t xml:space="preserve">YES / </w:t>
            </w:r>
            <w:r w:rsidRPr="00491A49">
              <w:rPr>
                <w:color w:val="FF0000"/>
                <w:sz w:val="19"/>
                <w:szCs w:val="19"/>
                <w:lang w:val="en-US"/>
              </w:rPr>
              <w:t>NO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491A49" w:rsidRDefault="00286393" w:rsidP="00491A49">
            <w:pPr>
              <w:pStyle w:val="Tabletext"/>
              <w:rPr>
                <w:b/>
                <w:color w:val="FF0000"/>
                <w:sz w:val="19"/>
                <w:szCs w:val="19"/>
              </w:rPr>
            </w:pP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 xml:space="preserve">The supported frequency bands above 24.25 GHz are provided in item </w:t>
            </w:r>
            <w:r w:rsidRPr="00491A49">
              <w:rPr>
                <w:color w:val="FF0000"/>
                <w:sz w:val="19"/>
                <w:szCs w:val="19"/>
              </w:rPr>
              <w:t>5.2.3.2.8.3</w:t>
            </w: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 xml:space="preserve"> in characteristics template for NR RIT. See</w:t>
            </w:r>
            <w:r w:rsidR="00491A49">
              <w:rPr>
                <w:color w:val="FF0000"/>
                <w:sz w:val="19"/>
                <w:szCs w:val="19"/>
                <w:lang w:eastAsia="zh-CN"/>
              </w:rPr>
              <w:t> </w:t>
            </w:r>
            <w:r w:rsidRPr="00491A49">
              <w:rPr>
                <w:rFonts w:hint="eastAsia"/>
                <w:color w:val="FF0000"/>
                <w:sz w:val="19"/>
                <w:szCs w:val="19"/>
                <w:lang w:eastAsia="zh-CN"/>
              </w:rPr>
              <w:t>the table for frequency range 2 (FR2).</w:t>
            </w:r>
          </w:p>
        </w:tc>
      </w:tr>
    </w:tbl>
    <w:p w:rsidR="00286393" w:rsidRPr="00E56A90" w:rsidRDefault="00286393" w:rsidP="00286393">
      <w:pPr>
        <w:pStyle w:val="Heading4"/>
      </w:pPr>
      <w:r w:rsidRPr="00E56A90">
        <w:lastRenderedPageBreak/>
        <w:t>4.2.4.3</w:t>
      </w:r>
      <w:r w:rsidRPr="00E56A90">
        <w:tab/>
        <w:t>Compliance template for technical performance</w:t>
      </w:r>
    </w:p>
    <w:p w:rsidR="00286393" w:rsidRPr="002B6094" w:rsidRDefault="00286393" w:rsidP="00286393">
      <w:pPr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[</w:t>
      </w:r>
      <w:r w:rsidRPr="00F96D8C">
        <w:rPr>
          <w:rFonts w:hint="eastAsia"/>
          <w:i/>
          <w:szCs w:val="24"/>
          <w:lang w:eastAsia="zh-CN"/>
        </w:rPr>
        <w:t xml:space="preserve">Editor </w:t>
      </w:r>
      <w:r w:rsidRPr="00F96D8C">
        <w:rPr>
          <w:i/>
          <w:szCs w:val="24"/>
          <w:lang w:eastAsia="zh-CN"/>
        </w:rPr>
        <w:t>Note</w:t>
      </w:r>
      <w:r w:rsidRPr="00F96D8C">
        <w:rPr>
          <w:rFonts w:hint="eastAsia"/>
          <w:i/>
          <w:szCs w:val="24"/>
          <w:lang w:eastAsia="zh-CN"/>
        </w:rPr>
        <w:t>: Evaluation is in process</w:t>
      </w:r>
      <w:r>
        <w:rPr>
          <w:rFonts w:hint="eastAsia"/>
          <w:szCs w:val="24"/>
          <w:lang w:eastAsia="zh-CN"/>
        </w:rPr>
        <w:t>]</w:t>
      </w:r>
    </w:p>
    <w:p w:rsidR="00286393" w:rsidRPr="00DC112A" w:rsidRDefault="00286393" w:rsidP="00286393">
      <w:pPr>
        <w:pStyle w:val="Heading2"/>
        <w:rPr>
          <w:lang w:val="en-US" w:eastAsia="zh-CN"/>
        </w:rPr>
      </w:pPr>
      <w:r w:rsidRPr="00DC112A">
        <w:rPr>
          <w:lang w:eastAsia="zh-CN"/>
        </w:rPr>
        <w:t>I</w:t>
      </w:r>
      <w:r w:rsidR="00491A49">
        <w:rPr>
          <w:lang w:eastAsia="zh-CN"/>
        </w:rPr>
        <w:t>I.</w:t>
      </w:r>
      <w:r>
        <w:rPr>
          <w:lang w:eastAsia="zh-CN"/>
        </w:rPr>
        <w:t>4.2</w:t>
      </w:r>
      <w:r>
        <w:rPr>
          <w:lang w:eastAsia="zh-CN"/>
        </w:rPr>
        <w:tab/>
      </w:r>
      <w:r>
        <w:rPr>
          <w:rFonts w:hint="eastAsia"/>
          <w:lang w:eastAsia="zh-CN"/>
        </w:rPr>
        <w:t>Initial</w:t>
      </w:r>
      <w:r w:rsidRPr="00DC112A">
        <w:rPr>
          <w:lang w:eastAsia="zh-CN"/>
        </w:rPr>
        <w:t xml:space="preserve"> assessment and evaluation results on </w:t>
      </w:r>
      <w:r>
        <w:rPr>
          <w:rFonts w:hint="eastAsia"/>
          <w:lang w:eastAsia="zh-CN"/>
        </w:rPr>
        <w:t>SRIT of 5G</w:t>
      </w:r>
      <w:r w:rsidRPr="00DC112A">
        <w:rPr>
          <w:lang w:eastAsia="zh-CN"/>
        </w:rPr>
        <w:t xml:space="preserve"> </w:t>
      </w:r>
    </w:p>
    <w:p w:rsidR="00286393" w:rsidRPr="00E56A90" w:rsidRDefault="00286393" w:rsidP="00286393">
      <w:pPr>
        <w:pStyle w:val="Heading4"/>
      </w:pPr>
      <w:r w:rsidRPr="00E56A90">
        <w:t>4.2.4.1</w:t>
      </w:r>
      <w:r w:rsidRPr="00E56A90">
        <w:tab/>
        <w:t>Compliance template for services</w:t>
      </w:r>
    </w:p>
    <w:p w:rsidR="00286393" w:rsidRPr="002B6094" w:rsidRDefault="00286393" w:rsidP="00286393">
      <w:pPr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[</w:t>
      </w:r>
      <w:r w:rsidRPr="00F96D8C">
        <w:rPr>
          <w:rFonts w:hint="eastAsia"/>
          <w:i/>
          <w:szCs w:val="24"/>
          <w:lang w:eastAsia="zh-CN"/>
        </w:rPr>
        <w:t xml:space="preserve">Editor </w:t>
      </w:r>
      <w:r w:rsidRPr="00F96D8C">
        <w:rPr>
          <w:i/>
          <w:szCs w:val="24"/>
          <w:lang w:eastAsia="zh-CN"/>
        </w:rPr>
        <w:t>Note</w:t>
      </w:r>
      <w:r w:rsidRPr="00F96D8C">
        <w:rPr>
          <w:rFonts w:hint="eastAsia"/>
          <w:i/>
          <w:szCs w:val="24"/>
          <w:lang w:eastAsia="zh-CN"/>
        </w:rPr>
        <w:t>: Evaluation is in process</w:t>
      </w:r>
      <w:r>
        <w:rPr>
          <w:rFonts w:hint="eastAsia"/>
          <w:szCs w:val="24"/>
          <w:lang w:eastAsia="zh-CN"/>
        </w:rPr>
        <w:t>]</w:t>
      </w:r>
    </w:p>
    <w:p w:rsidR="00286393" w:rsidRPr="00E56A90" w:rsidRDefault="00286393" w:rsidP="00286393">
      <w:pPr>
        <w:pStyle w:val="Heading4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E56A90">
          <w:t>4.2.4</w:t>
        </w:r>
      </w:smartTag>
      <w:r>
        <w:t>.2</w:t>
      </w:r>
      <w:r w:rsidRPr="00E56A90">
        <w:tab/>
        <w:t>Compliance template for spectrum</w:t>
      </w:r>
    </w:p>
    <w:p w:rsidR="00286393" w:rsidRPr="00C76F75" w:rsidRDefault="00286393" w:rsidP="00286393">
      <w:pPr>
        <w:pStyle w:val="Tabletext"/>
        <w:rPr>
          <w:i/>
          <w:lang w:val="en-US"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3"/>
        <w:gridCol w:w="4998"/>
        <w:gridCol w:w="3538"/>
      </w:tblGrid>
      <w:tr w:rsidR="00286393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Default="00286393" w:rsidP="006209D2">
            <w:pPr>
              <w:pStyle w:val="Tablehead"/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Default="00286393" w:rsidP="006209D2">
            <w:pPr>
              <w:pStyle w:val="Tablehead"/>
            </w:pPr>
            <w:r>
              <w:t>Spectrum capability requirements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Default="00286393" w:rsidP="006209D2">
            <w:pPr>
              <w:pStyle w:val="Tablehead"/>
            </w:pPr>
            <w:r w:rsidRPr="00157A34">
              <w:rPr>
                <w:lang w:val="en-US" w:eastAsia="zh-CN"/>
              </w:rPr>
              <w:t>ChEG’s</w:t>
            </w:r>
            <w:r w:rsidRPr="00157A34">
              <w:rPr>
                <w:lang w:val="en-US"/>
              </w:rPr>
              <w:t xml:space="preserve"> comments</w:t>
            </w:r>
          </w:p>
        </w:tc>
      </w:tr>
      <w:tr w:rsidR="00286393" w:rsidRPr="00D20117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Default="00286393" w:rsidP="006209D2">
            <w:pPr>
              <w:pStyle w:val="Tabletext"/>
              <w:rPr>
                <w:b/>
              </w:rPr>
            </w:pPr>
            <w:r>
              <w:rPr>
                <w:b/>
              </w:rPr>
              <w:t>5.2.4.2.1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D20117" w:rsidRDefault="00286393" w:rsidP="006209D2">
            <w:pPr>
              <w:pStyle w:val="Tabletext"/>
              <w:rPr>
                <w:b/>
              </w:rPr>
            </w:pPr>
            <w:r w:rsidRPr="00D20117">
              <w:rPr>
                <w:b/>
              </w:rPr>
              <w:t>Frequency bands identified for IMT</w:t>
            </w:r>
          </w:p>
          <w:p w:rsidR="00286393" w:rsidRPr="00D20117" w:rsidRDefault="00286393" w:rsidP="006209D2">
            <w:pPr>
              <w:pStyle w:val="Tabletext"/>
            </w:pPr>
            <w:r w:rsidRPr="00D20117">
              <w:t>Is the proposal able to utilize at least one frequency band identified for IMT in the ITU Radio Regulations</w:t>
            </w:r>
            <w:proofErr w:type="gramStart"/>
            <w:r w:rsidRPr="00D20117">
              <w:t>?:</w:t>
            </w:r>
            <w:proofErr w:type="gramEnd"/>
            <w:r w:rsidRPr="00D20117">
              <w:t xml:space="preserve"> </w:t>
            </w:r>
            <w:r w:rsidRPr="00D20117">
              <w:tab/>
            </w:r>
            <w:r>
              <w:sym w:font="Times New Roman" w:char="F072"/>
            </w:r>
            <w:r w:rsidRPr="00D20117">
              <w:t xml:space="preserve"> </w:t>
            </w:r>
          </w:p>
          <w:p w:rsidR="00286393" w:rsidRDefault="00286393" w:rsidP="006209D2">
            <w:pPr>
              <w:pStyle w:val="Tabletext"/>
              <w:rPr>
                <w:lang w:eastAsia="zh-CN"/>
              </w:rPr>
            </w:pPr>
            <w:r w:rsidRPr="00D20117">
              <w:t>Specify in which band(s) the candidate RIT or candidate SRIT can be deployed.</w:t>
            </w:r>
          </w:p>
          <w:p w:rsidR="00286393" w:rsidRPr="00530477" w:rsidRDefault="00286393" w:rsidP="006209D2">
            <w:pPr>
              <w:pStyle w:val="Tabletext"/>
              <w:jc w:val="center"/>
              <w:rPr>
                <w:i/>
                <w:color w:val="0000FF"/>
                <w:lang w:eastAsia="zh-CN"/>
              </w:rPr>
            </w:pPr>
            <w:r w:rsidRPr="008F6B31">
              <w:rPr>
                <w:color w:val="FF0000"/>
                <w:lang w:val="en-US"/>
              </w:rPr>
              <w:sym w:font="Wingdings" w:char="F0FE"/>
            </w:r>
            <w:r w:rsidRPr="008F6B31">
              <w:rPr>
                <w:color w:val="FF0000"/>
                <w:lang w:val="en-US"/>
              </w:rPr>
              <w:t xml:space="preserve">YES / </w:t>
            </w:r>
            <w:r w:rsidRPr="008F6B31">
              <w:rPr>
                <w:color w:val="FF0000"/>
                <w:lang w:val="en-US"/>
              </w:rPr>
              <w:t>NO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8F6B31" w:rsidRDefault="00286393" w:rsidP="006209D2">
            <w:pPr>
              <w:pStyle w:val="Tabletext"/>
              <w:rPr>
                <w:b/>
                <w:color w:val="FF0000"/>
              </w:rPr>
            </w:pPr>
            <w:r w:rsidRPr="008F6B31">
              <w:rPr>
                <w:rFonts w:hint="eastAsia"/>
                <w:color w:val="FF0000"/>
                <w:lang w:eastAsia="zh-CN"/>
              </w:rPr>
              <w:t xml:space="preserve">The supported frequency bands identified for IMT </w:t>
            </w:r>
            <w:r w:rsidRPr="008F6B31">
              <w:rPr>
                <w:color w:val="FF0000"/>
                <w:lang w:eastAsia="zh-CN"/>
              </w:rPr>
              <w:t>by NR and LTE component RIT</w:t>
            </w:r>
            <w:r w:rsidRPr="008F6B31">
              <w:rPr>
                <w:rFonts w:hint="eastAsia"/>
                <w:color w:val="FF0000"/>
                <w:lang w:eastAsia="zh-CN"/>
              </w:rPr>
              <w:t xml:space="preserve"> are provided in item </w:t>
            </w:r>
            <w:r w:rsidRPr="008F6B31">
              <w:rPr>
                <w:color w:val="FF0000"/>
                <w:szCs w:val="22"/>
              </w:rPr>
              <w:t>5.2.3.2.8.3</w:t>
            </w:r>
            <w:r w:rsidRPr="008F6B31">
              <w:rPr>
                <w:rFonts w:hint="eastAsia"/>
                <w:color w:val="FF0000"/>
                <w:lang w:eastAsia="zh-CN"/>
              </w:rPr>
              <w:t xml:space="preserve"> in characteristics template for </w:t>
            </w:r>
            <w:r w:rsidRPr="008F6B31">
              <w:rPr>
                <w:color w:val="FF0000"/>
                <w:lang w:eastAsia="zh-CN"/>
              </w:rPr>
              <w:t>S</w:t>
            </w:r>
            <w:r w:rsidRPr="008F6B31">
              <w:rPr>
                <w:rFonts w:hint="eastAsia"/>
                <w:color w:val="FF0000"/>
                <w:lang w:eastAsia="zh-CN"/>
              </w:rPr>
              <w:t>RIT. See the table for frequency range 1 (FR1) for NR component RIT, and the table for</w:t>
            </w:r>
            <w:r w:rsidRPr="008F6B31">
              <w:rPr>
                <w:color w:val="FF0000"/>
                <w:lang w:eastAsia="zh-CN"/>
              </w:rPr>
              <w:t xml:space="preserve"> </w:t>
            </w:r>
            <w:r w:rsidRPr="008F6B31">
              <w:rPr>
                <w:rFonts w:hint="eastAsia"/>
                <w:color w:val="FF0000"/>
                <w:lang w:eastAsia="zh-CN"/>
              </w:rPr>
              <w:t>LTE component RIT.</w:t>
            </w:r>
          </w:p>
        </w:tc>
      </w:tr>
      <w:tr w:rsidR="00286393" w:rsidRPr="00D20117" w:rsidTr="00491A49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Default="00286393" w:rsidP="006209D2">
            <w:pPr>
              <w:pStyle w:val="Tabletext"/>
              <w:rPr>
                <w:b/>
                <w:highlight w:val="yellow"/>
              </w:rPr>
            </w:pPr>
            <w:r>
              <w:rPr>
                <w:rFonts w:eastAsia="Malgun Gothic"/>
                <w:b/>
              </w:rPr>
              <w:t>5</w:t>
            </w:r>
            <w:r>
              <w:rPr>
                <w:b/>
              </w:rPr>
              <w:t>.2.4.2.2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393" w:rsidRPr="00D20117" w:rsidRDefault="00286393" w:rsidP="006209D2">
            <w:pPr>
              <w:pStyle w:val="Tabletext"/>
              <w:rPr>
                <w:rFonts w:eastAsia="Malgun Gothic"/>
                <w:b/>
              </w:rPr>
            </w:pPr>
            <w:r w:rsidRPr="00D20117">
              <w:rPr>
                <w:b/>
              </w:rPr>
              <w:t>Higher Frequency range/band(s)</w:t>
            </w:r>
          </w:p>
          <w:p w:rsidR="00286393" w:rsidRPr="00D20117" w:rsidRDefault="00286393" w:rsidP="006209D2">
            <w:pPr>
              <w:pStyle w:val="Tabletext"/>
            </w:pPr>
            <w:r w:rsidRPr="00D20117">
              <w:t>Is the proposal able to utilize</w:t>
            </w:r>
            <w:r w:rsidRPr="00D20117">
              <w:rPr>
                <w:rFonts w:eastAsia="Malgun Gothic"/>
              </w:rPr>
              <w:t xml:space="preserve"> the higher frequency range/band(s) </w:t>
            </w:r>
            <w:r w:rsidRPr="00D20117">
              <w:t xml:space="preserve">above </w:t>
            </w:r>
            <w:r w:rsidRPr="00D20117">
              <w:rPr>
                <w:rFonts w:eastAsia="Malgun Gothic"/>
              </w:rPr>
              <w:t>24.25 GHz</w:t>
            </w:r>
            <w:proofErr w:type="gramStart"/>
            <w:r w:rsidRPr="00D20117">
              <w:t>?:</w:t>
            </w:r>
            <w:proofErr w:type="gramEnd"/>
            <w:r w:rsidRPr="00D20117">
              <w:tab/>
            </w:r>
            <w:r>
              <w:sym w:font="Times New Roman" w:char="F072"/>
            </w:r>
            <w:r w:rsidRPr="00D20117">
              <w:t xml:space="preserve"> </w:t>
            </w:r>
          </w:p>
          <w:p w:rsidR="00286393" w:rsidRPr="00D20117" w:rsidRDefault="00286393" w:rsidP="006209D2">
            <w:pPr>
              <w:pStyle w:val="Tabletext"/>
            </w:pPr>
            <w:r w:rsidRPr="00D20117">
              <w:t>Specify in which band(s) the candidate RIT or candidate SRIT can be deployed.</w:t>
            </w:r>
          </w:p>
          <w:p w:rsidR="00286393" w:rsidRDefault="00286393" w:rsidP="006209D2">
            <w:pPr>
              <w:pStyle w:val="Tabletext"/>
              <w:rPr>
                <w:lang w:eastAsia="zh-CN"/>
              </w:rPr>
            </w:pPr>
            <w:r>
              <w:rPr>
                <w:rFonts w:eastAsia="Malgun Gothic"/>
                <w:lang w:eastAsia="ko-KR"/>
              </w:rPr>
              <w:t>NOTE 1 –</w:t>
            </w:r>
            <w:r w:rsidRPr="00D20117">
              <w:rPr>
                <w:rFonts w:eastAsia="Malgun Gothic"/>
                <w:lang w:eastAsia="ko-KR"/>
              </w:rPr>
              <w:t xml:space="preserve"> In the case of the candidate SRIT, at least one of the component RITs need to fulfil this requirement.</w:t>
            </w:r>
          </w:p>
          <w:p w:rsidR="00286393" w:rsidRPr="008F6B31" w:rsidRDefault="00286393" w:rsidP="006209D2">
            <w:pPr>
              <w:pStyle w:val="Tabletext"/>
              <w:jc w:val="center"/>
              <w:rPr>
                <w:color w:val="FF0000"/>
                <w:lang w:eastAsia="zh-CN"/>
              </w:rPr>
            </w:pPr>
            <w:r w:rsidRPr="008F6B31">
              <w:rPr>
                <w:color w:val="FF0000"/>
                <w:lang w:val="en-US"/>
              </w:rPr>
              <w:sym w:font="Wingdings" w:char="F0FE"/>
            </w:r>
            <w:r w:rsidRPr="008F6B31">
              <w:rPr>
                <w:color w:val="FF0000"/>
                <w:lang w:val="en-US"/>
              </w:rPr>
              <w:t xml:space="preserve">YES / </w:t>
            </w:r>
            <w:r w:rsidRPr="008F6B31">
              <w:rPr>
                <w:color w:val="FF0000"/>
                <w:lang w:val="en-US"/>
              </w:rPr>
              <w:t>NO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93" w:rsidRPr="008F6B31" w:rsidRDefault="00286393" w:rsidP="006209D2">
            <w:pPr>
              <w:pStyle w:val="Tabletext"/>
              <w:rPr>
                <w:b/>
                <w:color w:val="FF0000"/>
              </w:rPr>
            </w:pPr>
            <w:r w:rsidRPr="008F6B31">
              <w:rPr>
                <w:rFonts w:hint="eastAsia"/>
                <w:color w:val="FF0000"/>
                <w:lang w:eastAsia="zh-CN"/>
              </w:rPr>
              <w:t xml:space="preserve">The supported frequency bands above 24.25 GHz by NR component RIT are provided in item </w:t>
            </w:r>
            <w:r w:rsidRPr="008F6B31">
              <w:rPr>
                <w:color w:val="FF0000"/>
                <w:szCs w:val="22"/>
              </w:rPr>
              <w:t>5.2.3.2.8.3</w:t>
            </w:r>
            <w:r w:rsidRPr="008F6B31">
              <w:rPr>
                <w:rFonts w:hint="eastAsia"/>
                <w:color w:val="FF0000"/>
                <w:lang w:eastAsia="zh-CN"/>
              </w:rPr>
              <w:t xml:space="preserve"> in characteristics template for SRIT. See the table for frequency range 2 (FR2) for NR component RIT.</w:t>
            </w:r>
          </w:p>
        </w:tc>
      </w:tr>
    </w:tbl>
    <w:p w:rsidR="00286393" w:rsidRPr="00E56A90" w:rsidRDefault="00286393" w:rsidP="00286393">
      <w:pPr>
        <w:pStyle w:val="Heading4"/>
      </w:pPr>
      <w:r w:rsidRPr="00E56A90">
        <w:t>4.2.4.3</w:t>
      </w:r>
      <w:r w:rsidRPr="00E56A90">
        <w:tab/>
        <w:t>Compliance template for technical performance</w:t>
      </w:r>
    </w:p>
    <w:p w:rsidR="00286393" w:rsidRPr="002B6094" w:rsidRDefault="00286393" w:rsidP="00286393">
      <w:pPr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[</w:t>
      </w:r>
      <w:r w:rsidRPr="00F96D8C">
        <w:rPr>
          <w:rFonts w:hint="eastAsia"/>
          <w:i/>
          <w:szCs w:val="24"/>
          <w:lang w:eastAsia="zh-CN"/>
        </w:rPr>
        <w:t xml:space="preserve">Editor </w:t>
      </w:r>
      <w:r w:rsidRPr="00F96D8C">
        <w:rPr>
          <w:i/>
          <w:szCs w:val="24"/>
          <w:lang w:eastAsia="zh-CN"/>
        </w:rPr>
        <w:t>Note</w:t>
      </w:r>
      <w:r w:rsidRPr="00F96D8C">
        <w:rPr>
          <w:rFonts w:hint="eastAsia"/>
          <w:i/>
          <w:szCs w:val="24"/>
          <w:lang w:eastAsia="zh-CN"/>
        </w:rPr>
        <w:t>: Evaluation is in process</w:t>
      </w:r>
      <w:r>
        <w:rPr>
          <w:rFonts w:hint="eastAsia"/>
          <w:szCs w:val="24"/>
          <w:lang w:eastAsia="zh-CN"/>
        </w:rPr>
        <w:t>]</w:t>
      </w:r>
    </w:p>
    <w:p w:rsidR="00286393" w:rsidRPr="00DC112A" w:rsidRDefault="00286393" w:rsidP="00286393">
      <w:pPr>
        <w:pStyle w:val="Heading2"/>
        <w:rPr>
          <w:lang w:eastAsia="zh-CN"/>
        </w:rPr>
      </w:pPr>
      <w:r>
        <w:rPr>
          <w:lang w:eastAsia="zh-CN"/>
        </w:rPr>
        <w:t>II-</w:t>
      </w:r>
      <w:r w:rsidRPr="00DC112A">
        <w:rPr>
          <w:lang w:eastAsia="zh-CN"/>
        </w:rPr>
        <w:t>5</w:t>
      </w:r>
      <w:r>
        <w:rPr>
          <w:lang w:eastAsia="zh-CN"/>
        </w:rPr>
        <w:tab/>
      </w:r>
      <w:r w:rsidRPr="00DC112A">
        <w:t>Questions and Feedback to WP 5D and/or the proponents or other Independent Evaluation Groups</w:t>
      </w:r>
    </w:p>
    <w:p w:rsidR="00286393" w:rsidRPr="00DC112A" w:rsidRDefault="00286393" w:rsidP="00286393">
      <w:pPr>
        <w:pStyle w:val="Heading2"/>
        <w:rPr>
          <w:lang w:eastAsia="zh-CN"/>
        </w:rPr>
      </w:pPr>
      <w:r>
        <w:rPr>
          <w:lang w:eastAsia="zh-CN"/>
        </w:rPr>
        <w:t>II-</w:t>
      </w:r>
      <w:r>
        <w:rPr>
          <w:rFonts w:hint="eastAsia"/>
          <w:lang w:eastAsia="zh-CN"/>
        </w:rPr>
        <w:t>6</w:t>
      </w:r>
      <w:r>
        <w:rPr>
          <w:lang w:eastAsia="zh-CN"/>
        </w:rPr>
        <w:tab/>
      </w:r>
      <w:r w:rsidRPr="00DC112A">
        <w:t>Proposed next steps in Independen</w:t>
      </w:r>
      <w:r>
        <w:t xml:space="preserve">t Evaluation Group from </w:t>
      </w:r>
      <w:r>
        <w:rPr>
          <w:lang w:eastAsia="zh-CN"/>
        </w:rPr>
        <w:t>August</w:t>
      </w:r>
      <w:r w:rsidRPr="00DC112A">
        <w:t xml:space="preserve"> 201</w:t>
      </w:r>
      <w:r>
        <w:rPr>
          <w:rFonts w:hint="eastAsia"/>
          <w:lang w:eastAsia="zh-CN"/>
        </w:rPr>
        <w:t>9</w:t>
      </w:r>
      <w:r w:rsidRPr="00DC112A">
        <w:t xml:space="preserve"> to </w:t>
      </w:r>
      <w:r>
        <w:rPr>
          <w:lang w:eastAsia="zh-CN"/>
        </w:rPr>
        <w:t>February</w:t>
      </w:r>
      <w:r w:rsidRPr="00DC112A">
        <w:t> 20</w:t>
      </w:r>
      <w:r>
        <w:rPr>
          <w:rFonts w:hint="eastAsia"/>
          <w:lang w:eastAsia="zh-CN"/>
        </w:rPr>
        <w:t>2</w:t>
      </w:r>
      <w:r w:rsidRPr="00DC112A">
        <w:t>0 towards the final Independent Evaluation Group report to be sent to WP 5D for the June 2010 meeting</w:t>
      </w:r>
    </w:p>
    <w:p w:rsidR="00286393" w:rsidRDefault="00286393" w:rsidP="00286393">
      <w:pPr>
        <w:rPr>
          <w:szCs w:val="24"/>
          <w:lang w:eastAsia="zh-CN"/>
        </w:rPr>
      </w:pPr>
      <w:proofErr w:type="spellStart"/>
      <w:r w:rsidRPr="00277CEC">
        <w:rPr>
          <w:rFonts w:hint="eastAsia"/>
          <w:szCs w:val="24"/>
          <w:lang w:eastAsia="zh-CN"/>
        </w:rPr>
        <w:t>ChEG</w:t>
      </w:r>
      <w:proofErr w:type="spellEnd"/>
      <w:r w:rsidRPr="00277CEC">
        <w:rPr>
          <w:rFonts w:hint="eastAsia"/>
          <w:szCs w:val="24"/>
          <w:lang w:eastAsia="zh-CN"/>
        </w:rPr>
        <w:t xml:space="preserve"> will </w:t>
      </w:r>
      <w:r>
        <w:rPr>
          <w:rFonts w:hint="eastAsia"/>
          <w:szCs w:val="24"/>
          <w:lang w:eastAsia="zh-CN"/>
        </w:rPr>
        <w:t>provide an interim IEG reports with further evaluation results to the WP 5D#</w:t>
      </w:r>
      <w:r>
        <w:rPr>
          <w:szCs w:val="24"/>
          <w:lang w:eastAsia="zh-CN"/>
        </w:rPr>
        <w:t>33</w:t>
      </w:r>
      <w:r w:rsidRPr="00277CEC">
        <w:rPr>
          <w:rFonts w:hint="eastAsia"/>
          <w:szCs w:val="24"/>
          <w:lang w:eastAsia="zh-CN"/>
        </w:rPr>
        <w:t xml:space="preserve"> meeting</w:t>
      </w:r>
      <w:r>
        <w:rPr>
          <w:rFonts w:hint="eastAsia"/>
          <w:szCs w:val="24"/>
          <w:lang w:eastAsia="zh-CN"/>
        </w:rPr>
        <w:t xml:space="preserve">, then </w:t>
      </w:r>
      <w:r>
        <w:rPr>
          <w:szCs w:val="24"/>
          <w:lang w:eastAsia="zh-CN"/>
        </w:rPr>
        <w:t>finalised</w:t>
      </w:r>
      <w:r>
        <w:rPr>
          <w:rFonts w:hint="eastAsia"/>
          <w:szCs w:val="24"/>
          <w:lang w:eastAsia="zh-CN"/>
        </w:rPr>
        <w:t xml:space="preserve"> IEG reports for WP 5D#</w:t>
      </w:r>
      <w:r>
        <w:rPr>
          <w:szCs w:val="24"/>
          <w:lang w:eastAsia="zh-CN"/>
        </w:rPr>
        <w:t>34</w:t>
      </w:r>
      <w:r>
        <w:rPr>
          <w:rFonts w:hint="eastAsia"/>
          <w:szCs w:val="24"/>
          <w:lang w:eastAsia="zh-CN"/>
        </w:rPr>
        <w:t xml:space="preserve"> meeting</w:t>
      </w:r>
      <w:r w:rsidRPr="00277CEC">
        <w:rPr>
          <w:rFonts w:hint="eastAsia"/>
          <w:szCs w:val="24"/>
          <w:lang w:eastAsia="zh-CN"/>
        </w:rPr>
        <w:t xml:space="preserve">. And </w:t>
      </w:r>
      <w:proofErr w:type="spellStart"/>
      <w:r w:rsidRPr="00277CEC">
        <w:rPr>
          <w:rFonts w:hint="eastAsia"/>
          <w:szCs w:val="24"/>
          <w:lang w:eastAsia="zh-CN"/>
        </w:rPr>
        <w:t>ChEG</w:t>
      </w:r>
      <w:proofErr w:type="spellEnd"/>
      <w:r w:rsidRPr="00277CEC">
        <w:rPr>
          <w:rFonts w:hint="eastAsia"/>
          <w:szCs w:val="24"/>
          <w:lang w:eastAsia="zh-CN"/>
        </w:rPr>
        <w:t xml:space="preserve"> will exchange evaluation related information with proponents and other IEGs during this </w:t>
      </w:r>
      <w:r>
        <w:rPr>
          <w:rFonts w:hint="eastAsia"/>
          <w:szCs w:val="24"/>
          <w:lang w:eastAsia="zh-CN"/>
        </w:rPr>
        <w:t>period</w:t>
      </w:r>
      <w:r w:rsidRPr="00277CEC">
        <w:rPr>
          <w:rFonts w:hint="eastAsia"/>
          <w:szCs w:val="24"/>
          <w:lang w:eastAsia="zh-CN"/>
        </w:rPr>
        <w:t>.</w:t>
      </w:r>
    </w:p>
    <w:p w:rsidR="00286393" w:rsidRDefault="00286393" w:rsidP="00286393">
      <w:pPr>
        <w:rPr>
          <w:szCs w:val="24"/>
          <w:lang w:eastAsia="zh-CN"/>
        </w:rPr>
      </w:pPr>
    </w:p>
    <w:p w:rsidR="00286393" w:rsidRPr="00277CEC" w:rsidRDefault="00286393" w:rsidP="00286393">
      <w:pPr>
        <w:rPr>
          <w:szCs w:val="24"/>
          <w:lang w:eastAsia="zh-CN"/>
        </w:rPr>
      </w:pPr>
    </w:p>
    <w:p w:rsidR="00491A49" w:rsidRDefault="00491A4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28"/>
        </w:rPr>
      </w:pPr>
      <w:r>
        <w:br w:type="page"/>
      </w:r>
    </w:p>
    <w:p w:rsidR="00286393" w:rsidRDefault="00286393" w:rsidP="00286393">
      <w:pPr>
        <w:pStyle w:val="PartNo"/>
        <w:rPr>
          <w:b/>
          <w:lang w:eastAsia="zh-CN"/>
        </w:rPr>
      </w:pPr>
      <w:r w:rsidRPr="00011ED5">
        <w:lastRenderedPageBreak/>
        <w:t>Part</w:t>
      </w:r>
      <w:r w:rsidRPr="00011ED5">
        <w:rPr>
          <w:b/>
          <w:lang w:eastAsia="zh-CN"/>
        </w:rPr>
        <w:t xml:space="preserve"> </w:t>
      </w:r>
      <w:r w:rsidRPr="00011ED5">
        <w:t>III</w:t>
      </w:r>
    </w:p>
    <w:p w:rsidR="00286393" w:rsidRPr="00011ED5" w:rsidRDefault="00286393" w:rsidP="00286393">
      <w:pPr>
        <w:pStyle w:val="Parttitle"/>
      </w:pPr>
      <w:r w:rsidRPr="00011ED5">
        <w:rPr>
          <w:lang w:eastAsia="zh-CN"/>
        </w:rPr>
        <w:t>C</w:t>
      </w:r>
      <w:r w:rsidRPr="00011ED5">
        <w:t>onclusion</w:t>
      </w:r>
    </w:p>
    <w:p w:rsidR="00286393" w:rsidRPr="00F96D8C" w:rsidRDefault="00286393" w:rsidP="00491A49">
      <w:pPr>
        <w:pStyle w:val="Heading1"/>
        <w:spacing w:before="480"/>
        <w:rPr>
          <w:lang w:eastAsia="zh-CN"/>
        </w:rPr>
      </w:pPr>
      <w:r w:rsidRPr="00F96D8C">
        <w:rPr>
          <w:rFonts w:hint="eastAsia"/>
          <w:lang w:eastAsia="zh-CN"/>
        </w:rPr>
        <w:t>Annex 1</w:t>
      </w:r>
      <w:r w:rsidRPr="00F96D8C">
        <w:rPr>
          <w:lang w:eastAsia="zh-CN"/>
        </w:rPr>
        <w:t>:</w:t>
      </w:r>
      <w:r w:rsidRPr="00F96D8C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E</w:t>
      </w:r>
      <w:r w:rsidRPr="00F96D8C">
        <w:t>valuation report</w:t>
      </w:r>
      <w:r w:rsidRPr="00F96D8C">
        <w:rPr>
          <w:rFonts w:hint="eastAsia"/>
          <w:lang w:eastAsia="zh-CN"/>
        </w:rPr>
        <w:t xml:space="preserve"> from </w:t>
      </w:r>
      <w:proofErr w:type="spellStart"/>
      <w:r w:rsidRPr="00F96D8C">
        <w:rPr>
          <w:rFonts w:hint="eastAsia"/>
          <w:lang w:eastAsia="zh-CN"/>
        </w:rPr>
        <w:t>ChEG</w:t>
      </w:r>
      <w:proofErr w:type="spellEnd"/>
    </w:p>
    <w:p w:rsidR="00286393" w:rsidRPr="002B6094" w:rsidRDefault="00286393" w:rsidP="00286393">
      <w:pPr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[</w:t>
      </w:r>
      <w:r w:rsidRPr="00F96D8C">
        <w:rPr>
          <w:rFonts w:hint="eastAsia"/>
          <w:i/>
          <w:szCs w:val="24"/>
          <w:lang w:eastAsia="zh-CN"/>
        </w:rPr>
        <w:t xml:space="preserve">Editor </w:t>
      </w:r>
      <w:r w:rsidRPr="00F96D8C">
        <w:rPr>
          <w:i/>
          <w:szCs w:val="24"/>
          <w:lang w:eastAsia="zh-CN"/>
        </w:rPr>
        <w:t>Note</w:t>
      </w:r>
      <w:r w:rsidRPr="00F96D8C">
        <w:rPr>
          <w:rFonts w:hint="eastAsia"/>
          <w:i/>
          <w:szCs w:val="24"/>
          <w:lang w:eastAsia="zh-CN"/>
        </w:rPr>
        <w:t>: Evaluation is in process</w:t>
      </w:r>
      <w:r>
        <w:rPr>
          <w:rFonts w:hint="eastAsia"/>
          <w:szCs w:val="24"/>
          <w:lang w:eastAsia="zh-CN"/>
        </w:rPr>
        <w:t>]</w:t>
      </w:r>
    </w:p>
    <w:p w:rsidR="00286393" w:rsidRDefault="00286393" w:rsidP="00491A49">
      <w:pPr>
        <w:pStyle w:val="Heading1"/>
        <w:rPr>
          <w:lang w:eastAsia="zh-CN"/>
        </w:rPr>
      </w:pPr>
      <w:r w:rsidRPr="00F96D8C">
        <w:rPr>
          <w:rFonts w:hint="eastAsia"/>
          <w:lang w:eastAsia="zh-CN"/>
        </w:rPr>
        <w:t>Annex 2</w:t>
      </w:r>
      <w:r w:rsidRPr="00F96D8C">
        <w:rPr>
          <w:lang w:eastAsia="zh-CN"/>
        </w:rPr>
        <w:t>:</w:t>
      </w:r>
      <w:r w:rsidR="00491A49">
        <w:rPr>
          <w:rFonts w:hint="eastAsia"/>
          <w:lang w:eastAsia="zh-CN"/>
        </w:rPr>
        <w:t xml:space="preserve"> </w:t>
      </w:r>
      <w:r w:rsidRPr="00F96D8C">
        <w:rPr>
          <w:rFonts w:hint="eastAsia"/>
          <w:lang w:eastAsia="zh-CN"/>
        </w:rPr>
        <w:t xml:space="preserve">Updated </w:t>
      </w:r>
      <w:r w:rsidRPr="00F96D8C">
        <w:rPr>
          <w:lang w:eastAsia="zh-CN"/>
        </w:rPr>
        <w:t xml:space="preserve">calibration </w:t>
      </w:r>
      <w:r w:rsidRPr="00F96D8C">
        <w:rPr>
          <w:rFonts w:hint="eastAsia"/>
          <w:lang w:eastAsia="zh-CN"/>
        </w:rPr>
        <w:t>information</w:t>
      </w:r>
    </w:p>
    <w:p w:rsidR="00286393" w:rsidRPr="00443EA6" w:rsidRDefault="00286393" w:rsidP="00D20ABC">
      <w:pPr>
        <w:rPr>
          <w:sz w:val="28"/>
          <w:lang w:eastAsia="zh-CN"/>
        </w:rPr>
      </w:pPr>
      <w:r>
        <w:rPr>
          <w:rFonts w:hint="eastAsia"/>
          <w:szCs w:val="24"/>
          <w:lang w:eastAsia="zh-CN"/>
        </w:rPr>
        <w:t xml:space="preserve">These </w:t>
      </w:r>
      <w:r>
        <w:rPr>
          <w:szCs w:val="24"/>
          <w:lang w:eastAsia="zh-CN"/>
        </w:rPr>
        <w:t>calibration</w:t>
      </w:r>
      <w:r>
        <w:rPr>
          <w:rFonts w:hint="eastAsia"/>
          <w:szCs w:val="24"/>
          <w:lang w:eastAsia="zh-CN"/>
        </w:rPr>
        <w:t xml:space="preserve"> results can be found in the </w:t>
      </w:r>
      <w:r>
        <w:rPr>
          <w:szCs w:val="24"/>
          <w:lang w:eastAsia="zh-CN"/>
        </w:rPr>
        <w:t>attachment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“</w:t>
      </w:r>
      <w:proofErr w:type="spellStart"/>
      <w:r>
        <w:rPr>
          <w:rFonts w:hint="eastAsia"/>
          <w:szCs w:val="24"/>
          <w:lang w:eastAsia="zh-CN"/>
        </w:rPr>
        <w:t>ChEG</w:t>
      </w:r>
      <w:proofErr w:type="spellEnd"/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Calibration</w:t>
      </w:r>
      <w:r>
        <w:rPr>
          <w:rFonts w:hint="eastAsia"/>
          <w:szCs w:val="24"/>
          <w:lang w:eastAsia="zh-CN"/>
        </w:rPr>
        <w:t xml:space="preserve"> results.zip</w:t>
      </w:r>
      <w:r>
        <w:rPr>
          <w:szCs w:val="24"/>
          <w:lang w:eastAsia="zh-CN"/>
        </w:rPr>
        <w:t>”</w:t>
      </w:r>
      <w:r>
        <w:rPr>
          <w:rFonts w:hint="eastAsia"/>
          <w:szCs w:val="24"/>
          <w:lang w:eastAsia="zh-CN"/>
        </w:rPr>
        <w:t xml:space="preserve">. It is </w:t>
      </w:r>
      <w:r>
        <w:rPr>
          <w:szCs w:val="24"/>
          <w:lang w:eastAsia="zh-CN"/>
        </w:rPr>
        <w:t>notable</w:t>
      </w:r>
      <w:r>
        <w:rPr>
          <w:rFonts w:hint="eastAsia"/>
          <w:szCs w:val="24"/>
          <w:lang w:eastAsia="zh-CN"/>
        </w:rPr>
        <w:t xml:space="preserve"> that evaluation </w:t>
      </w:r>
      <w:r>
        <w:rPr>
          <w:szCs w:val="24"/>
          <w:lang w:eastAsia="zh-CN"/>
        </w:rPr>
        <w:t>configurations</w:t>
      </w:r>
      <w:r>
        <w:rPr>
          <w:rFonts w:hint="eastAsia"/>
          <w:szCs w:val="24"/>
          <w:lang w:eastAsia="zh-CN"/>
        </w:rPr>
        <w:t xml:space="preserve"> of each test </w:t>
      </w:r>
      <w:r>
        <w:rPr>
          <w:szCs w:val="24"/>
          <w:lang w:eastAsia="zh-CN"/>
        </w:rPr>
        <w:t>environment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refer to </w:t>
      </w:r>
      <w:r w:rsidR="00D20ABC">
        <w:rPr>
          <w:rFonts w:hint="eastAsia"/>
          <w:szCs w:val="24"/>
          <w:lang w:eastAsia="zh-CN"/>
        </w:rPr>
        <w:t xml:space="preserve">Report </w:t>
      </w:r>
      <w:r>
        <w:rPr>
          <w:rFonts w:hint="eastAsia"/>
          <w:szCs w:val="24"/>
          <w:lang w:eastAsia="zh-CN"/>
        </w:rPr>
        <w:t>ITU-R M.2412 and received</w:t>
      </w:r>
      <w:r>
        <w:rPr>
          <w:rFonts w:hint="eastAsia"/>
          <w:lang w:eastAsia="zh-CN"/>
        </w:rPr>
        <w:t xml:space="preserve"> l</w:t>
      </w:r>
      <w:r>
        <w:t>iaison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statement</w:t>
      </w:r>
      <w:r>
        <w:rPr>
          <w:rFonts w:hint="eastAsia"/>
          <w:szCs w:val="24"/>
          <w:lang w:eastAsia="zh-CN"/>
        </w:rPr>
        <w:t xml:space="preserve"> from </w:t>
      </w:r>
      <w:r>
        <w:rPr>
          <w:szCs w:val="24"/>
          <w:lang w:eastAsia="zh-CN"/>
        </w:rPr>
        <w:t>3GPP</w:t>
      </w:r>
      <w:r w:rsidRPr="00677641">
        <w:rPr>
          <w:szCs w:val="24"/>
          <w:lang w:eastAsia="zh-CN"/>
        </w:rPr>
        <w:t>.</w:t>
      </w:r>
      <w:r w:rsidRPr="0012149B">
        <w:rPr>
          <w:szCs w:val="24"/>
          <w:vertAlign w:val="superscript"/>
          <w:lang w:eastAsia="zh-CN"/>
        </w:rPr>
        <w:t xml:space="preserve"> </w:t>
      </w:r>
      <w:r>
        <w:rPr>
          <w:szCs w:val="24"/>
          <w:lang w:eastAsia="zh-CN"/>
        </w:rPr>
        <w:t>T</w:t>
      </w:r>
      <w:r>
        <w:rPr>
          <w:rFonts w:hint="eastAsia"/>
          <w:szCs w:val="24"/>
          <w:lang w:eastAsia="zh-CN"/>
        </w:rPr>
        <w:t xml:space="preserve">he </w:t>
      </w:r>
      <w:r>
        <w:rPr>
          <w:szCs w:val="24"/>
          <w:lang w:eastAsia="zh-CN"/>
        </w:rPr>
        <w:t>comparison</w:t>
      </w:r>
      <w:r>
        <w:rPr>
          <w:rFonts w:hint="eastAsia"/>
          <w:szCs w:val="24"/>
          <w:lang w:eastAsia="zh-CN"/>
        </w:rPr>
        <w:t xml:space="preserve"> between </w:t>
      </w:r>
      <w:proofErr w:type="spellStart"/>
      <w:r>
        <w:rPr>
          <w:rFonts w:hint="eastAsia"/>
          <w:szCs w:val="24"/>
          <w:lang w:eastAsia="zh-CN"/>
        </w:rPr>
        <w:t>ChEG</w:t>
      </w:r>
      <w:proofErr w:type="spellEnd"/>
      <w:r>
        <w:rPr>
          <w:rFonts w:hint="eastAsia"/>
          <w:szCs w:val="24"/>
          <w:lang w:eastAsia="zh-CN"/>
        </w:rPr>
        <w:t xml:space="preserve"> and 3GPP</w:t>
      </w:r>
      <w:r>
        <w:rPr>
          <w:szCs w:val="24"/>
          <w:lang w:eastAsia="zh-CN"/>
        </w:rPr>
        <w:t>’</w:t>
      </w:r>
      <w:r>
        <w:rPr>
          <w:rFonts w:hint="eastAsia"/>
          <w:szCs w:val="24"/>
          <w:lang w:eastAsia="zh-CN"/>
        </w:rPr>
        <w:t xml:space="preserve">s </w:t>
      </w:r>
      <w:r>
        <w:rPr>
          <w:szCs w:val="24"/>
          <w:lang w:eastAsia="zh-CN"/>
        </w:rPr>
        <w:t>calibration</w:t>
      </w:r>
      <w:r>
        <w:rPr>
          <w:rFonts w:hint="eastAsia"/>
          <w:szCs w:val="24"/>
          <w:lang w:eastAsia="zh-CN"/>
        </w:rPr>
        <w:t xml:space="preserve"> can be found in Table A1, in which</w:t>
      </w:r>
      <w:r>
        <w:rPr>
          <w:szCs w:val="24"/>
          <w:lang w:eastAsia="zh-CN"/>
        </w:rPr>
        <w:t xml:space="preserve"> it</w:t>
      </w:r>
      <w:r w:rsidRPr="00B04D69">
        <w:t xml:space="preserve"> is observed that the calibration results</w:t>
      </w:r>
      <w:r>
        <w:t xml:space="preserve"> from all members</w:t>
      </w:r>
      <w:r w:rsidRPr="00B04D69">
        <w:t xml:space="preserve"> are well aligned. The </w:t>
      </w:r>
      <w:r>
        <w:rPr>
          <w:rFonts w:hint="eastAsia"/>
          <w:lang w:eastAsia="zh-CN"/>
        </w:rPr>
        <w:t>difference</w:t>
      </w:r>
      <w:r>
        <w:rPr>
          <w:lang w:eastAsia="zh-CN"/>
        </w:rPr>
        <w:t xml:space="preserve"> of </w:t>
      </w:r>
      <w:r>
        <w:rPr>
          <w:rFonts w:hint="eastAsia"/>
          <w:lang w:eastAsia="zh-CN"/>
        </w:rPr>
        <w:t xml:space="preserve">fifth </w:t>
      </w:r>
      <w:r>
        <w:rPr>
          <w:lang w:eastAsia="zh-CN"/>
        </w:rPr>
        <w:t>percentage</w:t>
      </w:r>
      <w:r>
        <w:rPr>
          <w:rFonts w:hint="eastAsia"/>
          <w:lang w:eastAsia="zh-CN"/>
        </w:rPr>
        <w:t xml:space="preserve"> point of CDF</w:t>
      </w:r>
      <w:r w:rsidRPr="00B04D69">
        <w:t xml:space="preserve"> </w:t>
      </w:r>
      <w:r>
        <w:t>in</w:t>
      </w:r>
      <w:r w:rsidRPr="00B04D69">
        <w:t xml:space="preserve"> DL geometry (wideband SINR)</w:t>
      </w:r>
      <w:r>
        <w:rPr>
          <w:rFonts w:hint="eastAsia"/>
          <w:lang w:eastAsia="zh-CN"/>
        </w:rPr>
        <w:t xml:space="preserve"> results between </w:t>
      </w:r>
      <w:proofErr w:type="spellStart"/>
      <w:r>
        <w:rPr>
          <w:rFonts w:hint="eastAsia"/>
          <w:lang w:eastAsia="zh-CN"/>
        </w:rPr>
        <w:t>ChEG</w:t>
      </w:r>
      <w:proofErr w:type="spellEnd"/>
      <w:r>
        <w:rPr>
          <w:rFonts w:hint="eastAsia"/>
          <w:lang w:eastAsia="zh-CN"/>
        </w:rPr>
        <w:t xml:space="preserve"> and 3GPP</w:t>
      </w:r>
      <w:r w:rsidRPr="00B04D69">
        <w:t xml:space="preserve"> are typically within </w:t>
      </w:r>
      <w:r>
        <w:rPr>
          <w:rFonts w:hint="eastAsia"/>
          <w:lang w:eastAsia="zh-CN"/>
        </w:rPr>
        <w:t>0.01</w:t>
      </w:r>
      <w:r w:rsidRPr="00B04D69">
        <w:t>~</w:t>
      </w:r>
      <w:r>
        <w:rPr>
          <w:rFonts w:hint="eastAsia"/>
          <w:lang w:eastAsia="zh-CN"/>
        </w:rPr>
        <w:t>0.29</w:t>
      </w:r>
      <w:r w:rsidRPr="00B04D69">
        <w:t xml:space="preserve"> dB</w:t>
      </w:r>
      <w:r>
        <w:rPr>
          <w:rFonts w:hint="eastAsia"/>
          <w:lang w:eastAsia="zh-CN"/>
        </w:rPr>
        <w:t xml:space="preserve">; while the difference of </w:t>
      </w:r>
      <w:r>
        <w:rPr>
          <w:rFonts w:hint="eastAsia"/>
        </w:rPr>
        <w:t>C</w:t>
      </w:r>
      <w:r>
        <w:rPr>
          <w:rFonts w:hint="eastAsia"/>
          <w:lang w:eastAsia="zh-CN"/>
        </w:rPr>
        <w:t xml:space="preserve">oupling </w:t>
      </w:r>
      <w:r>
        <w:rPr>
          <w:rFonts w:hint="eastAsia"/>
        </w:rPr>
        <w:t>L</w:t>
      </w:r>
      <w:r>
        <w:rPr>
          <w:rFonts w:hint="eastAsia"/>
          <w:lang w:eastAsia="zh-CN"/>
        </w:rPr>
        <w:t>oss is less 0.53</w:t>
      </w:r>
      <w:r w:rsidR="00D20ABC">
        <w:rPr>
          <w:lang w:eastAsia="zh-CN"/>
        </w:rPr>
        <w:t> </w:t>
      </w:r>
      <w:proofErr w:type="spellStart"/>
      <w:r>
        <w:rPr>
          <w:rFonts w:hint="eastAsia"/>
          <w:lang w:eastAsia="zh-CN"/>
        </w:rPr>
        <w:t>dB</w:t>
      </w:r>
      <w:r w:rsidRPr="00B04D69">
        <w:t>.</w:t>
      </w:r>
      <w:proofErr w:type="spellEnd"/>
    </w:p>
    <w:p w:rsidR="00286393" w:rsidRDefault="00286393" w:rsidP="00286393">
      <w:pPr>
        <w:spacing w:before="0"/>
        <w:jc w:val="center"/>
        <w:rPr>
          <w:color w:val="000000"/>
          <w:shd w:val="clear" w:color="auto" w:fill="FFFFFF"/>
          <w:lang w:eastAsia="zh-CN"/>
        </w:rPr>
      </w:pPr>
      <w:r w:rsidRPr="005E2D70">
        <w:rPr>
          <w:color w:val="000000"/>
          <w:shd w:val="clear" w:color="auto" w:fill="FFFFFF"/>
          <w:lang w:eastAsia="zh-CN"/>
        </w:rPr>
        <w:object w:dxaOrig="1551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35pt;height:58.05pt" o:ole="">
            <v:imagedata r:id="rId20" o:title=""/>
          </v:shape>
          <o:OLEObject Type="Embed" ProgID="Package" ShapeID="_x0000_i1025" DrawAspect="Icon" ObjectID="_1623683309" r:id="rId21"/>
        </w:object>
      </w:r>
    </w:p>
    <w:p w:rsidR="00491A49" w:rsidRDefault="00286393" w:rsidP="00491A49">
      <w:pPr>
        <w:pStyle w:val="TableNo"/>
        <w:rPr>
          <w:shd w:val="clear" w:color="auto" w:fill="FFFFFF"/>
          <w:lang w:eastAsia="zh-CN"/>
        </w:rPr>
      </w:pPr>
      <w:r>
        <w:rPr>
          <w:rFonts w:hint="eastAsia"/>
          <w:shd w:val="clear" w:color="auto" w:fill="FFFFFF"/>
          <w:lang w:eastAsia="zh-CN"/>
        </w:rPr>
        <w:t xml:space="preserve">Table A1 </w:t>
      </w:r>
    </w:p>
    <w:p w:rsidR="00286393" w:rsidRPr="00DC112A" w:rsidRDefault="00286393" w:rsidP="00491A49">
      <w:pPr>
        <w:pStyle w:val="Tabletitle"/>
        <w:rPr>
          <w:lang w:eastAsia="zh-CN"/>
        </w:rPr>
      </w:pPr>
      <w:r>
        <w:rPr>
          <w:rFonts w:hint="eastAsia"/>
          <w:shd w:val="clear" w:color="auto" w:fill="FFFFFF"/>
          <w:lang w:eastAsia="zh-CN"/>
        </w:rPr>
        <w:t>C</w:t>
      </w:r>
      <w:r>
        <w:rPr>
          <w:shd w:val="clear" w:color="auto" w:fill="FFFFFF"/>
          <w:lang w:eastAsia="zh-CN"/>
        </w:rPr>
        <w:t>onclusion</w:t>
      </w:r>
      <w:r>
        <w:rPr>
          <w:rFonts w:hint="eastAsia"/>
          <w:shd w:val="clear" w:color="auto" w:fill="FFFFFF"/>
          <w:lang w:eastAsia="zh-CN"/>
        </w:rPr>
        <w:t xml:space="preserve"> on </w:t>
      </w:r>
      <w:proofErr w:type="spellStart"/>
      <w:r>
        <w:rPr>
          <w:rFonts w:hint="eastAsia"/>
          <w:shd w:val="clear" w:color="auto" w:fill="FFFFFF"/>
          <w:lang w:eastAsia="zh-CN"/>
        </w:rPr>
        <w:t>ChEG</w:t>
      </w:r>
      <w:proofErr w:type="spellEnd"/>
      <w:r>
        <w:rPr>
          <w:rFonts w:hint="eastAsia"/>
          <w:shd w:val="clear" w:color="auto" w:fill="FFFFFF"/>
          <w:lang w:eastAsia="zh-CN"/>
        </w:rPr>
        <w:t xml:space="preserve"> </w:t>
      </w:r>
      <w:r>
        <w:rPr>
          <w:shd w:val="clear" w:color="auto" w:fill="FFFFFF"/>
          <w:lang w:eastAsia="zh-CN"/>
        </w:rPr>
        <w:t>calibration</w:t>
      </w:r>
      <w:r>
        <w:rPr>
          <w:rFonts w:hint="eastAsia"/>
          <w:shd w:val="clear" w:color="auto" w:fill="FFFFFF"/>
          <w:lang w:eastAsia="zh-CN"/>
        </w:rPr>
        <w:t xml:space="preserve"> results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1723"/>
        <w:gridCol w:w="1187"/>
        <w:gridCol w:w="1010"/>
        <w:gridCol w:w="1254"/>
        <w:gridCol w:w="1451"/>
        <w:gridCol w:w="1399"/>
      </w:tblGrid>
      <w:tr w:rsidR="00FF6824" w:rsidRPr="006339C7" w:rsidTr="006339C7">
        <w:trPr>
          <w:trHeight w:val="465"/>
          <w:tblHeader/>
        </w:trPr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Test </w:t>
            </w:r>
            <w:r w:rsidRPr="006339C7">
              <w:rPr>
                <w:sz w:val="19"/>
                <w:szCs w:val="19"/>
              </w:rPr>
              <w:t>Environment</w:t>
            </w: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Evaluation Configuration</w:t>
            </w:r>
          </w:p>
        </w:tc>
        <w:tc>
          <w:tcPr>
            <w:tcW w:w="2199" w:type="dxa"/>
            <w:gridSpan w:val="2"/>
            <w:vMerge w:val="restart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</w:t>
            </w:r>
          </w:p>
        </w:tc>
        <w:tc>
          <w:tcPr>
            <w:tcW w:w="1254" w:type="dxa"/>
            <w:vMerge w:val="restart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Number of samples</w:t>
            </w:r>
          </w:p>
        </w:tc>
        <w:tc>
          <w:tcPr>
            <w:tcW w:w="0" w:type="auto"/>
            <w:gridSpan w:val="2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  <w:lang w:eastAsia="zh-CN"/>
              </w:rPr>
              <w:t xml:space="preserve">50% CDF on </w:t>
            </w:r>
            <w:r w:rsidRPr="006339C7">
              <w:rPr>
                <w:rFonts w:hint="eastAsia"/>
                <w:sz w:val="19"/>
                <w:szCs w:val="19"/>
              </w:rPr>
              <w:t xml:space="preserve">Difference between 3GPP and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ChEG</w:t>
            </w:r>
            <w:proofErr w:type="spellEnd"/>
          </w:p>
        </w:tc>
      </w:tr>
      <w:tr w:rsidR="00FF6824" w:rsidRPr="006339C7" w:rsidTr="006339C7">
        <w:trPr>
          <w:trHeight w:val="465"/>
          <w:tblHeader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Merge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</w:p>
        </w:tc>
        <w:tc>
          <w:tcPr>
            <w:tcW w:w="1254" w:type="dxa"/>
            <w:vMerge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  <w:lang w:eastAsia="zh-CN"/>
              </w:rPr>
            </w:pPr>
            <w:r w:rsidRPr="006339C7">
              <w:rPr>
                <w:rFonts w:hint="eastAsia"/>
                <w:sz w:val="19"/>
                <w:szCs w:val="19"/>
              </w:rPr>
              <w:t>C</w:t>
            </w:r>
            <w:r w:rsidRPr="006339C7">
              <w:rPr>
                <w:rFonts w:hint="eastAsia"/>
                <w:sz w:val="19"/>
                <w:szCs w:val="19"/>
                <w:lang w:eastAsia="zh-CN"/>
              </w:rPr>
              <w:t xml:space="preserve">oupling </w:t>
            </w:r>
            <w:r w:rsidRPr="006339C7">
              <w:rPr>
                <w:rFonts w:hint="eastAsia"/>
                <w:sz w:val="19"/>
                <w:szCs w:val="19"/>
              </w:rPr>
              <w:t>L</w:t>
            </w:r>
            <w:r w:rsidRPr="006339C7">
              <w:rPr>
                <w:rFonts w:hint="eastAsia"/>
                <w:sz w:val="19"/>
                <w:szCs w:val="19"/>
                <w:lang w:eastAsia="zh-CN"/>
              </w:rPr>
              <w:t>oss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head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DL geometry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 w:val="restart"/>
            <w:vAlign w:val="center"/>
          </w:tcPr>
          <w:p w:rsidR="00286393" w:rsidRPr="006339C7" w:rsidRDefault="00286393" w:rsidP="00FF6824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Indoor Hotspot</w:t>
            </w:r>
            <w:r w:rsidR="00FF6824">
              <w:rPr>
                <w:sz w:val="19"/>
                <w:szCs w:val="19"/>
              </w:rPr>
              <w:noBreakHyphen/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eMBB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6339C7" w:rsidP="006339C7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A</w:t>
            </w:r>
            <w:r w:rsidRPr="006339C7">
              <w:rPr>
                <w:sz w:val="19"/>
                <w:szCs w:val="19"/>
              </w:rPr>
              <w:br/>
            </w:r>
            <w:r w:rsidR="00286393" w:rsidRPr="006339C7">
              <w:rPr>
                <w:rFonts w:hint="eastAsia"/>
                <w:sz w:val="19"/>
                <w:szCs w:val="19"/>
              </w:rPr>
              <w:t>(4GHz)</w:t>
            </w: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12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>0.09</w:t>
            </w:r>
            <w:r w:rsidRPr="006339C7">
              <w:rPr>
                <w:rFonts w:hint="eastAsia"/>
                <w:sz w:val="19"/>
                <w:szCs w:val="19"/>
              </w:rPr>
              <w:t xml:space="preserve"> 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0.04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36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12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36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0.09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B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(30GHz)</w:t>
            </w: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A/B</w:t>
            </w: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12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0.04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36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C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(70GHz)</w:t>
            </w: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A/B</w:t>
            </w: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12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0.17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0.19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1010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 xml:space="preserve">36 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TRxP</w:t>
            </w:r>
            <w:proofErr w:type="spellEnd"/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5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0.13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 w:val="restart"/>
            <w:vAlign w:val="center"/>
          </w:tcPr>
          <w:p w:rsidR="00286393" w:rsidRPr="006339C7" w:rsidRDefault="00FF6824" w:rsidP="00491A49">
            <w:pPr>
              <w:pStyle w:val="Tabletext"/>
              <w:rPr>
                <w:sz w:val="19"/>
                <w:szCs w:val="19"/>
              </w:rPr>
            </w:pPr>
            <w:r>
              <w:rPr>
                <w:rFonts w:hint="eastAsia"/>
                <w:sz w:val="19"/>
                <w:szCs w:val="19"/>
              </w:rPr>
              <w:t>Dense Urban</w:t>
            </w:r>
            <w:r>
              <w:rPr>
                <w:sz w:val="19"/>
                <w:szCs w:val="19"/>
              </w:rPr>
              <w:noBreakHyphen/>
            </w:r>
            <w:proofErr w:type="spellStart"/>
            <w:r w:rsidR="00286393" w:rsidRPr="006339C7">
              <w:rPr>
                <w:rFonts w:hint="eastAsia"/>
                <w:sz w:val="19"/>
                <w:szCs w:val="19"/>
              </w:rPr>
              <w:t>eMBB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6339C7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A (4GHz)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0.53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0.19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315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B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(30GHz)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A/B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0.17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0.57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Rural-</w:t>
            </w:r>
            <w:proofErr w:type="spellStart"/>
            <w:r w:rsidRPr="006339C7">
              <w:rPr>
                <w:rFonts w:hint="eastAsia"/>
                <w:sz w:val="19"/>
                <w:szCs w:val="19"/>
              </w:rPr>
              <w:t>eMBB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A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(1732m, 700MHz)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0.13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0.28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0.04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B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(1732m, 4GHz)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0.45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7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0.37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C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(LMLC, 6km, 700MHz)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0.13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  <w:highlight w:val="yellow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0.04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491A49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 w:val="restart"/>
            <w:vAlign w:val="center"/>
          </w:tcPr>
          <w:p w:rsidR="00286393" w:rsidRPr="006339C7" w:rsidRDefault="00FF6824" w:rsidP="00491A49">
            <w:pPr>
              <w:pStyle w:val="Tabletext"/>
              <w:rPr>
                <w:sz w:val="19"/>
                <w:szCs w:val="19"/>
              </w:rPr>
            </w:pPr>
            <w:r>
              <w:rPr>
                <w:rFonts w:hint="eastAsia"/>
                <w:sz w:val="19"/>
                <w:szCs w:val="19"/>
              </w:rPr>
              <w:lastRenderedPageBreak/>
              <w:t>Urban Macro</w:t>
            </w:r>
            <w:r>
              <w:rPr>
                <w:sz w:val="19"/>
                <w:szCs w:val="19"/>
              </w:rPr>
              <w:noBreakHyphen/>
            </w:r>
            <w:proofErr w:type="spellStart"/>
            <w:r w:rsidR="00286393" w:rsidRPr="006339C7">
              <w:rPr>
                <w:rFonts w:hint="eastAsia"/>
                <w:sz w:val="19"/>
                <w:szCs w:val="19"/>
              </w:rPr>
              <w:t>mMTC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6339C7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A 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(500m, 700MHz)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6339C7">
            <w:pPr>
              <w:pStyle w:val="Tabletext"/>
              <w:keepNext/>
              <w:keepLines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keepNext/>
              <w:keepLines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keepNext/>
              <w:keepLines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0.35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keepNext/>
              <w:keepLines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0.37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0.06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6339C7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B</w:t>
            </w:r>
            <w:r w:rsidR="006339C7" w:rsidRPr="006339C7">
              <w:rPr>
                <w:sz w:val="19"/>
                <w:szCs w:val="19"/>
              </w:rPr>
              <w:br/>
            </w:r>
            <w:r w:rsidRPr="006339C7">
              <w:rPr>
                <w:rFonts w:hint="eastAsia"/>
                <w:sz w:val="19"/>
                <w:szCs w:val="19"/>
              </w:rPr>
              <w:t>(1732m, 700MHz)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0.39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0.29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 w:val="restart"/>
            <w:vAlign w:val="center"/>
          </w:tcPr>
          <w:p w:rsidR="00286393" w:rsidRPr="006339C7" w:rsidRDefault="00FF6824" w:rsidP="00491A49">
            <w:pPr>
              <w:pStyle w:val="Tabletext"/>
              <w:rPr>
                <w:sz w:val="19"/>
                <w:szCs w:val="19"/>
              </w:rPr>
            </w:pPr>
            <w:r>
              <w:rPr>
                <w:rFonts w:hint="eastAsia"/>
                <w:sz w:val="19"/>
                <w:szCs w:val="19"/>
              </w:rPr>
              <w:t>Urban Macro</w:t>
            </w:r>
            <w:r>
              <w:rPr>
                <w:sz w:val="19"/>
                <w:szCs w:val="19"/>
              </w:rPr>
              <w:noBreakHyphen/>
            </w:r>
            <w:r w:rsidR="00286393" w:rsidRPr="006339C7">
              <w:rPr>
                <w:rFonts w:hint="eastAsia"/>
                <w:sz w:val="19"/>
                <w:szCs w:val="19"/>
              </w:rPr>
              <w:t>URLLC</w:t>
            </w: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6339C7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A (4GHz)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0.18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0.14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8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proofErr w:type="spellStart"/>
            <w:r w:rsidRPr="006339C7">
              <w:rPr>
                <w:rFonts w:hint="eastAsia"/>
                <w:sz w:val="19"/>
                <w:szCs w:val="19"/>
              </w:rPr>
              <w:t>Config</w:t>
            </w:r>
            <w:proofErr w:type="spellEnd"/>
            <w:r w:rsidRPr="006339C7">
              <w:rPr>
                <w:rFonts w:hint="eastAsia"/>
                <w:sz w:val="19"/>
                <w:szCs w:val="19"/>
              </w:rPr>
              <w:t xml:space="preserve"> B (700MHz)</w:t>
            </w: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A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0.45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0.16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  <w:tr w:rsidR="00FF6824" w:rsidRPr="006339C7" w:rsidTr="006339C7">
        <w:trPr>
          <w:trHeight w:val="157"/>
        </w:trPr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286393" w:rsidRPr="006339C7" w:rsidRDefault="00286393" w:rsidP="00491A49">
            <w:pPr>
              <w:pStyle w:val="Tabletext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Channel model B</w:t>
            </w:r>
          </w:p>
        </w:tc>
        <w:tc>
          <w:tcPr>
            <w:tcW w:w="1254" w:type="dxa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</w:rPr>
              <w:t>6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sz w:val="19"/>
                <w:szCs w:val="19"/>
              </w:rPr>
              <w:t>&lt;</w:t>
            </w: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0.1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  <w:tc>
          <w:tcPr>
            <w:tcW w:w="0" w:type="auto"/>
            <w:vAlign w:val="center"/>
          </w:tcPr>
          <w:p w:rsidR="00286393" w:rsidRPr="006339C7" w:rsidRDefault="00286393" w:rsidP="006339C7">
            <w:pPr>
              <w:pStyle w:val="Tabletext"/>
              <w:jc w:val="center"/>
              <w:rPr>
                <w:sz w:val="19"/>
                <w:szCs w:val="19"/>
              </w:rPr>
            </w:pPr>
            <w:r w:rsidRPr="006339C7">
              <w:rPr>
                <w:rFonts w:hint="eastAsia"/>
                <w:sz w:val="19"/>
                <w:szCs w:val="19"/>
                <w:lang w:val="en-US" w:eastAsia="zh-CN"/>
              </w:rPr>
              <w:t xml:space="preserve">0.2 </w:t>
            </w:r>
            <w:r w:rsidRPr="006339C7">
              <w:rPr>
                <w:rFonts w:hint="eastAsia"/>
                <w:sz w:val="19"/>
                <w:szCs w:val="19"/>
              </w:rPr>
              <w:t>dB</w:t>
            </w:r>
          </w:p>
        </w:tc>
      </w:tr>
    </w:tbl>
    <w:p w:rsidR="00286393" w:rsidRDefault="00286393" w:rsidP="00286393">
      <w:pPr>
        <w:pStyle w:val="Heading1"/>
        <w:rPr>
          <w:lang w:val="en-US" w:eastAsia="ko-KR"/>
        </w:rPr>
      </w:pPr>
      <w:r>
        <w:rPr>
          <w:rFonts w:hint="eastAsia"/>
          <w:lang w:val="en-US" w:eastAsia="ko-KR"/>
        </w:rPr>
        <w:t>Reference</w:t>
      </w:r>
      <w:r>
        <w:rPr>
          <w:lang w:val="en-US" w:eastAsia="ko-KR"/>
        </w:rPr>
        <w:t>s</w:t>
      </w:r>
    </w:p>
    <w:p w:rsidR="00286393" w:rsidRDefault="00286393" w:rsidP="00D20ABC">
      <w:pPr>
        <w:pStyle w:val="Reftext"/>
        <w:rPr>
          <w:lang w:eastAsia="zh-CN"/>
        </w:rPr>
      </w:pPr>
      <w:r>
        <w:rPr>
          <w:rFonts w:hint="eastAsia"/>
          <w:lang w:eastAsia="ko-KR"/>
        </w:rPr>
        <w:t>[1]</w:t>
      </w:r>
      <w:r>
        <w:rPr>
          <w:lang w:eastAsia="ko-KR"/>
        </w:rPr>
        <w:tab/>
        <w:t xml:space="preserve">Report </w:t>
      </w:r>
      <w:hyperlink r:id="rId22" w:history="1">
        <w:r w:rsidRPr="00D20ABC">
          <w:rPr>
            <w:rStyle w:val="Hyperlink"/>
            <w:lang w:eastAsia="ko-KR"/>
          </w:rPr>
          <w:t>ITU-R M.2</w:t>
        </w:r>
        <w:r w:rsidRPr="00D20ABC">
          <w:rPr>
            <w:rStyle w:val="Hyperlink"/>
            <w:rFonts w:hint="eastAsia"/>
            <w:lang w:eastAsia="zh-CN"/>
          </w:rPr>
          <w:t>410</w:t>
        </w:r>
      </w:hyperlink>
      <w:r>
        <w:rPr>
          <w:lang w:eastAsia="ko-KR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“</w:t>
      </w:r>
      <w:r>
        <w:rPr>
          <w:rFonts w:hint="eastAsia"/>
          <w:lang w:eastAsia="zh-CN"/>
        </w:rPr>
        <w:t>Minimum requirements related to technical performance for IMT-2020 radio interface(s)</w:t>
      </w:r>
      <w:r>
        <w:rPr>
          <w:lang w:eastAsia="zh-CN"/>
        </w:rPr>
        <w:t>”</w:t>
      </w:r>
      <w:r>
        <w:rPr>
          <w:lang w:eastAsia="ko-KR"/>
        </w:rPr>
        <w:t>, 20</w:t>
      </w:r>
      <w:r>
        <w:rPr>
          <w:rFonts w:hint="eastAsia"/>
          <w:lang w:eastAsia="zh-CN"/>
        </w:rPr>
        <w:t>17</w:t>
      </w:r>
      <w:r>
        <w:rPr>
          <w:lang w:eastAsia="ko-KR"/>
        </w:rPr>
        <w:t>.</w:t>
      </w:r>
    </w:p>
    <w:p w:rsidR="00286393" w:rsidRDefault="00286393" w:rsidP="00D20ABC">
      <w:pPr>
        <w:pStyle w:val="Reftext"/>
        <w:rPr>
          <w:lang w:eastAsia="zh-CN"/>
        </w:rPr>
      </w:pPr>
      <w:r>
        <w:rPr>
          <w:rFonts w:hint="eastAsia"/>
          <w:lang w:eastAsia="ko-KR"/>
        </w:rPr>
        <w:t>[</w:t>
      </w:r>
      <w:r>
        <w:rPr>
          <w:rFonts w:hint="eastAsia"/>
          <w:lang w:eastAsia="zh-CN"/>
        </w:rPr>
        <w:t>2</w:t>
      </w:r>
      <w:r>
        <w:rPr>
          <w:rFonts w:hint="eastAsia"/>
          <w:lang w:eastAsia="ko-KR"/>
        </w:rPr>
        <w:t>]</w:t>
      </w:r>
      <w:r>
        <w:rPr>
          <w:lang w:eastAsia="ko-KR"/>
        </w:rPr>
        <w:tab/>
        <w:t xml:space="preserve">Report </w:t>
      </w:r>
      <w:hyperlink r:id="rId23" w:history="1">
        <w:r w:rsidRPr="00D20ABC">
          <w:rPr>
            <w:rStyle w:val="Hyperlink"/>
            <w:lang w:eastAsia="ko-KR"/>
          </w:rPr>
          <w:t>ITU-R M.2</w:t>
        </w:r>
        <w:r w:rsidRPr="00D20ABC">
          <w:rPr>
            <w:rStyle w:val="Hyperlink"/>
            <w:rFonts w:hint="eastAsia"/>
            <w:lang w:eastAsia="zh-CN"/>
          </w:rPr>
          <w:t>411</w:t>
        </w:r>
      </w:hyperlink>
      <w:r>
        <w:rPr>
          <w:lang w:eastAsia="ko-KR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“</w:t>
      </w:r>
      <w:r>
        <w:rPr>
          <w:rFonts w:hint="eastAsia"/>
          <w:lang w:eastAsia="zh-CN"/>
        </w:rPr>
        <w:t xml:space="preserve">Requirements, evaluation criteria and submission </w:t>
      </w:r>
      <w:r>
        <w:rPr>
          <w:lang w:eastAsia="zh-CN"/>
        </w:rPr>
        <w:t>template</w:t>
      </w:r>
      <w:r>
        <w:rPr>
          <w:rFonts w:hint="eastAsia"/>
          <w:lang w:eastAsia="zh-CN"/>
        </w:rPr>
        <w:t xml:space="preserve"> for the development of IMT-2020</w:t>
      </w:r>
      <w:r>
        <w:rPr>
          <w:lang w:eastAsia="zh-CN"/>
        </w:rPr>
        <w:t>”</w:t>
      </w:r>
      <w:r>
        <w:rPr>
          <w:lang w:eastAsia="ko-KR"/>
        </w:rPr>
        <w:t>, 20</w:t>
      </w:r>
      <w:r>
        <w:rPr>
          <w:rFonts w:hint="eastAsia"/>
          <w:lang w:eastAsia="zh-CN"/>
        </w:rPr>
        <w:t>17</w:t>
      </w:r>
      <w:r>
        <w:rPr>
          <w:lang w:eastAsia="ko-KR"/>
        </w:rPr>
        <w:t>.</w:t>
      </w:r>
    </w:p>
    <w:p w:rsidR="00286393" w:rsidRDefault="00286393" w:rsidP="00D20ABC">
      <w:pPr>
        <w:pStyle w:val="Reftext"/>
        <w:rPr>
          <w:lang w:eastAsia="zh-CN"/>
        </w:rPr>
      </w:pPr>
      <w:r>
        <w:rPr>
          <w:rFonts w:hint="eastAsia"/>
          <w:lang w:eastAsia="ko-KR"/>
        </w:rPr>
        <w:t>[</w:t>
      </w:r>
      <w:r>
        <w:rPr>
          <w:rFonts w:hint="eastAsia"/>
          <w:lang w:eastAsia="zh-CN"/>
        </w:rPr>
        <w:t>3</w:t>
      </w:r>
      <w:r>
        <w:rPr>
          <w:rFonts w:hint="eastAsia"/>
          <w:lang w:eastAsia="ko-KR"/>
        </w:rPr>
        <w:t>]</w:t>
      </w:r>
      <w:r>
        <w:rPr>
          <w:lang w:eastAsia="ko-KR"/>
        </w:rPr>
        <w:tab/>
        <w:t xml:space="preserve">Report </w:t>
      </w:r>
      <w:hyperlink r:id="rId24" w:history="1">
        <w:r w:rsidRPr="00D20ABC">
          <w:rPr>
            <w:rStyle w:val="Hyperlink"/>
            <w:lang w:eastAsia="ko-KR"/>
          </w:rPr>
          <w:t>ITU-R M.2</w:t>
        </w:r>
        <w:r w:rsidRPr="00D20ABC">
          <w:rPr>
            <w:rStyle w:val="Hyperlink"/>
            <w:rFonts w:hint="eastAsia"/>
            <w:lang w:eastAsia="zh-CN"/>
          </w:rPr>
          <w:t>412</w:t>
        </w:r>
      </w:hyperlink>
      <w:r>
        <w:rPr>
          <w:lang w:eastAsia="ko-KR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“</w:t>
      </w:r>
      <w:r>
        <w:rPr>
          <w:lang w:eastAsia="ko-KR"/>
        </w:rPr>
        <w:t>Guidelines for evaluation of radio interface technologies for IMT-</w:t>
      </w:r>
      <w:r>
        <w:rPr>
          <w:rFonts w:hint="eastAsia"/>
          <w:lang w:eastAsia="zh-CN"/>
        </w:rPr>
        <w:t>2020</w:t>
      </w:r>
      <w:r>
        <w:rPr>
          <w:lang w:eastAsia="zh-CN"/>
        </w:rPr>
        <w:t>”</w:t>
      </w:r>
      <w:r>
        <w:rPr>
          <w:lang w:eastAsia="ko-KR"/>
        </w:rPr>
        <w:t>, 20</w:t>
      </w:r>
      <w:r>
        <w:rPr>
          <w:rFonts w:hint="eastAsia"/>
          <w:lang w:eastAsia="zh-CN"/>
        </w:rPr>
        <w:t>17</w:t>
      </w:r>
      <w:r>
        <w:rPr>
          <w:lang w:eastAsia="ko-KR"/>
        </w:rPr>
        <w:t>.</w:t>
      </w:r>
    </w:p>
    <w:p w:rsidR="00286393" w:rsidRDefault="00286393" w:rsidP="00D20ABC">
      <w:pPr>
        <w:pStyle w:val="Reftext"/>
        <w:rPr>
          <w:lang w:eastAsia="zh-CN"/>
        </w:rPr>
      </w:pPr>
      <w:r>
        <w:rPr>
          <w:rFonts w:hint="eastAsia"/>
          <w:lang w:eastAsia="ko-KR"/>
        </w:rPr>
        <w:t>[</w:t>
      </w:r>
      <w:r>
        <w:rPr>
          <w:rFonts w:hint="eastAsia"/>
          <w:lang w:eastAsia="zh-CN"/>
        </w:rPr>
        <w:t>4</w:t>
      </w:r>
      <w:r>
        <w:rPr>
          <w:rFonts w:hint="eastAsia"/>
          <w:lang w:eastAsia="ko-KR"/>
        </w:rPr>
        <w:t>]</w:t>
      </w:r>
      <w:r>
        <w:rPr>
          <w:lang w:eastAsia="ko-KR"/>
        </w:rPr>
        <w:tab/>
      </w:r>
      <w:r w:rsidR="00D20ABC">
        <w:rPr>
          <w:lang w:eastAsia="ko-KR"/>
        </w:rPr>
        <w:t xml:space="preserve">Document </w:t>
      </w:r>
      <w:hyperlink r:id="rId25" w:history="1">
        <w:r w:rsidRPr="003D6A54">
          <w:rPr>
            <w:rStyle w:val="Hyperlink"/>
            <w:rFonts w:hint="eastAsia"/>
          </w:rPr>
          <w:t>5D/556</w:t>
        </w:r>
      </w:hyperlink>
      <w:r>
        <w:rPr>
          <w:rFonts w:hint="eastAsia"/>
        </w:rPr>
        <w:t xml:space="preserve">, </w:t>
      </w:r>
      <w:r>
        <w:t>“Liaison statement on 3GPP IMT-2020 Self-evaluation activities”</w:t>
      </w:r>
      <w:r>
        <w:rPr>
          <w:rFonts w:hint="eastAsia"/>
        </w:rPr>
        <w:t>, Cancun, July, 2018</w:t>
      </w:r>
      <w:r>
        <w:rPr>
          <w:rFonts w:hint="eastAsia"/>
          <w:lang w:eastAsia="zh-CN"/>
        </w:rPr>
        <w:t>.</w:t>
      </w:r>
    </w:p>
    <w:p w:rsidR="000069D4" w:rsidRDefault="000069D4" w:rsidP="006339C7">
      <w:pPr>
        <w:pStyle w:val="Reasons"/>
        <w:rPr>
          <w:lang w:val="fr-FR" w:eastAsia="zh-CN"/>
        </w:rPr>
      </w:pPr>
    </w:p>
    <w:p w:rsidR="006339C7" w:rsidRDefault="006339C7" w:rsidP="006339C7">
      <w:pPr>
        <w:jc w:val="center"/>
        <w:rPr>
          <w:lang w:val="fr-FR" w:eastAsia="zh-CN"/>
        </w:rPr>
      </w:pPr>
      <w:r w:rsidRPr="006339C7">
        <w:rPr>
          <w:lang w:val="fr-FR" w:eastAsia="zh-CN"/>
        </w:rPr>
        <w:t>______________</w:t>
      </w:r>
    </w:p>
    <w:sectPr w:rsidR="006339C7" w:rsidSect="00D02712">
      <w:headerReference w:type="default" r:id="rId26"/>
      <w:footerReference w:type="default" r:id="rId27"/>
      <w:footerReference w:type="first" r:id="rId2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393" w:rsidRDefault="00286393">
      <w:r>
        <w:separator/>
      </w:r>
    </w:p>
  </w:endnote>
  <w:endnote w:type="continuationSeparator" w:id="0">
    <w:p w:rsidR="00286393" w:rsidRDefault="00286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FF6824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D20ABC">
      <w:rPr>
        <w:lang w:val="en-US"/>
      </w:rPr>
      <w:t>M:\BRSGD\TEXT2019\SG05\WP5D\1000\1269e.docx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3018C">
      <w:t>02.07.19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20ABC">
      <w:t>02.07.19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FF6824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D20ABC">
      <w:rPr>
        <w:lang w:val="en-US"/>
      </w:rPr>
      <w:t>M:\BRSGD\TEXT2019\SG05\WP5D\1000\1269e.docx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3018C">
      <w:t>02.07.19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20ABC">
      <w:t>02.07.19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393" w:rsidRDefault="00286393">
      <w:r>
        <w:t>____________________</w:t>
      </w:r>
    </w:p>
  </w:footnote>
  <w:footnote w:type="continuationSeparator" w:id="0">
    <w:p w:rsidR="00286393" w:rsidRDefault="00286393">
      <w:r>
        <w:continuationSeparator/>
      </w:r>
    </w:p>
  </w:footnote>
  <w:footnote w:id="1">
    <w:p w:rsidR="00700B55" w:rsidRPr="00700B55" w:rsidRDefault="00700B5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</w:t>
      </w:r>
      <w:r>
        <w:rPr>
          <w:lang w:val="en-US"/>
        </w:rPr>
        <w:t xml:space="preserve">Submitted on behalf of </w:t>
      </w:r>
      <w:r>
        <w:rPr>
          <w:rFonts w:hint="eastAsia"/>
          <w:lang w:eastAsia="zh-CN"/>
        </w:rPr>
        <w:t>Chin</w:t>
      </w:r>
      <w:r>
        <w:rPr>
          <w:lang w:eastAsia="zh-CN"/>
        </w:rPr>
        <w:t>ese</w:t>
      </w:r>
      <w:r>
        <w:rPr>
          <w:rFonts w:hint="eastAsia"/>
          <w:lang w:eastAsia="zh-CN"/>
        </w:rPr>
        <w:t xml:space="preserve"> Evaluation Group (</w:t>
      </w:r>
      <w:proofErr w:type="spellStart"/>
      <w:r>
        <w:rPr>
          <w:rFonts w:hint="eastAsia"/>
          <w:lang w:eastAsia="zh-CN"/>
        </w:rPr>
        <w:t>ChEG</w:t>
      </w:r>
      <w:proofErr w:type="spellEnd"/>
      <w:r>
        <w:rPr>
          <w:rFonts w:hint="eastAsia"/>
          <w:lang w:eastAsia="zh-CN"/>
        </w:rPr>
        <w:t>)</w:t>
      </w:r>
      <w:r>
        <w:rPr>
          <w:lang w:eastAsia="zh-CN"/>
        </w:rPr>
        <w:t>.</w:t>
      </w:r>
    </w:p>
  </w:footnote>
  <w:footnote w:id="2">
    <w:p w:rsidR="00286393" w:rsidRDefault="00286393" w:rsidP="000C5A9E">
      <w:pPr>
        <w:pStyle w:val="FootnoteText"/>
        <w:rPr>
          <w:lang w:eastAsia="zh-CN"/>
        </w:rPr>
      </w:pPr>
      <w:r>
        <w:rPr>
          <w:rStyle w:val="FootnoteReference"/>
        </w:rPr>
        <w:footnoteRef/>
      </w:r>
      <w:r w:rsidR="001A75DD">
        <w:tab/>
      </w:r>
      <w:r>
        <w:rPr>
          <w:rFonts w:hint="eastAsia"/>
          <w:lang w:eastAsia="zh-CN"/>
        </w:rPr>
        <w:t xml:space="preserve">Including </w:t>
      </w:r>
      <w:r w:rsidR="000C5A9E">
        <w:rPr>
          <w:lang w:eastAsia="zh-CN"/>
        </w:rPr>
        <w:t xml:space="preserve">Documents </w:t>
      </w:r>
      <w:hyperlink r:id="rId1" w:history="1">
        <w:r w:rsidRPr="000C5A9E">
          <w:rPr>
            <w:rStyle w:val="Hyperlink"/>
            <w:lang w:eastAsia="zh-CN"/>
          </w:rPr>
          <w:t>IMT</w:t>
        </w:r>
        <w:r w:rsidRPr="000C5A9E">
          <w:rPr>
            <w:rStyle w:val="Hyperlink"/>
            <w:lang w:eastAsia="zh-CN"/>
          </w:rPr>
          <w:noBreakHyphen/>
        </w:r>
        <w:r w:rsidRPr="000C5A9E">
          <w:rPr>
            <w:rStyle w:val="Hyperlink"/>
            <w:rFonts w:hint="eastAsia"/>
            <w:lang w:eastAsia="zh-CN"/>
          </w:rPr>
          <w:t>2020</w:t>
        </w:r>
        <w:r w:rsidRPr="000C5A9E">
          <w:rPr>
            <w:rStyle w:val="Hyperlink"/>
            <w:lang w:eastAsia="zh-CN"/>
          </w:rPr>
          <w:t>/</w:t>
        </w:r>
        <w:r w:rsidRPr="000C5A9E">
          <w:rPr>
            <w:rStyle w:val="Hyperlink"/>
            <w:rFonts w:hint="eastAsia"/>
            <w:lang w:eastAsia="zh-CN"/>
          </w:rPr>
          <w:t>3</w:t>
        </w:r>
      </w:hyperlink>
      <w:r w:rsidR="000C5A9E">
        <w:rPr>
          <w:lang w:eastAsia="zh-CN"/>
        </w:rPr>
        <w:t xml:space="preserve"> and</w:t>
      </w:r>
      <w:r>
        <w:rPr>
          <w:rFonts w:hint="eastAsia"/>
          <w:lang w:eastAsia="zh-CN"/>
        </w:rPr>
        <w:t xml:space="preserve"> </w:t>
      </w:r>
      <w:hyperlink r:id="rId2" w:history="1">
        <w:r w:rsidRPr="000C5A9E">
          <w:rPr>
            <w:rStyle w:val="Hyperlink"/>
            <w:lang w:eastAsia="zh-CN"/>
          </w:rPr>
          <w:t>IMT</w:t>
        </w:r>
        <w:r w:rsidRPr="000C5A9E">
          <w:rPr>
            <w:rStyle w:val="Hyperlink"/>
            <w:lang w:eastAsia="zh-CN"/>
          </w:rPr>
          <w:noBreakHyphen/>
        </w:r>
        <w:r w:rsidRPr="000C5A9E">
          <w:rPr>
            <w:rStyle w:val="Hyperlink"/>
            <w:rFonts w:hint="eastAsia"/>
            <w:lang w:eastAsia="zh-CN"/>
          </w:rPr>
          <w:t>2020</w:t>
        </w:r>
        <w:r w:rsidRPr="000C5A9E">
          <w:rPr>
            <w:rStyle w:val="Hyperlink"/>
            <w:lang w:eastAsia="zh-CN"/>
          </w:rPr>
          <w:t>/</w:t>
        </w:r>
        <w:r w:rsidRPr="000C5A9E">
          <w:rPr>
            <w:rStyle w:val="Hyperlink"/>
            <w:rFonts w:hint="eastAsia"/>
            <w:lang w:eastAsia="zh-CN"/>
          </w:rPr>
          <w:t>5</w:t>
        </w:r>
      </w:hyperlink>
      <w:r w:rsidR="001A75DD">
        <w:rPr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FA30BA">
      <w:rPr>
        <w:rStyle w:val="PageNumber"/>
        <w:noProof/>
      </w:rPr>
      <w:t>7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286393">
    <w:pPr>
      <w:pStyle w:val="Header"/>
      <w:rPr>
        <w:lang w:val="en-US"/>
      </w:rPr>
    </w:pPr>
    <w:r>
      <w:rPr>
        <w:lang w:val="en-US"/>
      </w:rPr>
      <w:t>5D/1269-E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F0EA4"/>
    <w:multiLevelType w:val="hybridMultilevel"/>
    <w:tmpl w:val="423A0668"/>
    <w:lvl w:ilvl="0" w:tplc="B462A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A7DCC"/>
    <w:multiLevelType w:val="hybridMultilevel"/>
    <w:tmpl w:val="DEAAC32E"/>
    <w:lvl w:ilvl="0" w:tplc="12A0ECE6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93"/>
    <w:rsid w:val="000069D4"/>
    <w:rsid w:val="000174AD"/>
    <w:rsid w:val="00047A1D"/>
    <w:rsid w:val="000604B9"/>
    <w:rsid w:val="000A7D55"/>
    <w:rsid w:val="000C12C8"/>
    <w:rsid w:val="000C2E8E"/>
    <w:rsid w:val="000C5A9E"/>
    <w:rsid w:val="000E0E7C"/>
    <w:rsid w:val="000F1B4B"/>
    <w:rsid w:val="0012744F"/>
    <w:rsid w:val="00131178"/>
    <w:rsid w:val="00156F66"/>
    <w:rsid w:val="00163271"/>
    <w:rsid w:val="001738A3"/>
    <w:rsid w:val="00182528"/>
    <w:rsid w:val="0018500B"/>
    <w:rsid w:val="00196A19"/>
    <w:rsid w:val="001A75DD"/>
    <w:rsid w:val="00202DC1"/>
    <w:rsid w:val="002116EE"/>
    <w:rsid w:val="002309D8"/>
    <w:rsid w:val="00286393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D6A54"/>
    <w:rsid w:val="003E2518"/>
    <w:rsid w:val="003E7CEF"/>
    <w:rsid w:val="00442083"/>
    <w:rsid w:val="004551C3"/>
    <w:rsid w:val="00491A49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339C7"/>
    <w:rsid w:val="00650299"/>
    <w:rsid w:val="00655FC5"/>
    <w:rsid w:val="00700B55"/>
    <w:rsid w:val="007301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1287A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0ABC"/>
    <w:rsid w:val="00D214D0"/>
    <w:rsid w:val="00D6546B"/>
    <w:rsid w:val="00DB178B"/>
    <w:rsid w:val="00DC17D3"/>
    <w:rsid w:val="00DD4BED"/>
    <w:rsid w:val="00DE39F0"/>
    <w:rsid w:val="00DF0AF3"/>
    <w:rsid w:val="00DF7E9F"/>
    <w:rsid w:val="00E02C02"/>
    <w:rsid w:val="00E27D7E"/>
    <w:rsid w:val="00E42E13"/>
    <w:rsid w:val="00E56D5C"/>
    <w:rsid w:val="00E6257C"/>
    <w:rsid w:val="00E63C59"/>
    <w:rsid w:val="00EF0D25"/>
    <w:rsid w:val="00F25662"/>
    <w:rsid w:val="00FA124A"/>
    <w:rsid w:val="00FA30BA"/>
    <w:rsid w:val="00FC08DD"/>
    <w:rsid w:val="00FC2316"/>
    <w:rsid w:val="00FC2CFD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4097"/>
    <o:shapelayout v:ext="edit">
      <o:idmap v:ext="edit" data="1"/>
    </o:shapelayout>
  </w:shapeDefaults>
  <w:decimalSymbol w:val="."/>
  <w:listSeparator w:val=","/>
  <w14:docId w14:val="4A77FEB4"/>
  <w15:docId w15:val="{5440A640-3EF5-4395-950B-AA753776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título 1,H1,h1,h11,h12,h13,h14,h15,h16,h17,h111,h121,h131,h141,h151,h161,h18,h112,h122,h132,h142,h152,h162,h19,h113,h123,h133,h143,h153,h163,1,l1,II+,I,Section Head,Chapter Heading,h:1,h:1app,app heading 1,Head 1 (Chapter heading),Titre§,H11,H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basedOn w:val="DefaultParagraphFont"/>
    <w:uiPriority w:val="99"/>
    <w:rsid w:val="008F208F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,DNV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link w:val="AnnexNoChar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título 1 Char,H1 Char,h1 Char,h11 Char,h12 Char,h13 Char,h14 Char,h15 Char,h16 Char,h17 Char,h111 Char,h121 Char,h131 Char,h141 Char,h151 Char,h161 Char,h18 Char,h112 Char,h122 Char,h132 Char,h142 Char,h152 Char,h162 Char,h19 Char,1 Char"/>
    <w:link w:val="Heading1"/>
    <w:rsid w:val="00286393"/>
    <w:rPr>
      <w:rFonts w:ascii="Times New Roman" w:hAnsi="Times New Roman"/>
      <w:b/>
      <w:sz w:val="28"/>
      <w:lang w:val="en-GB" w:eastAsia="en-US"/>
    </w:rPr>
  </w:style>
  <w:style w:type="character" w:customStyle="1" w:styleId="enumlev1Char">
    <w:name w:val="enumlev1 Char"/>
    <w:link w:val="enumlev1"/>
    <w:rsid w:val="00286393"/>
    <w:rPr>
      <w:rFonts w:ascii="Times New Roman" w:hAnsi="Times New Roman"/>
      <w:sz w:val="24"/>
      <w:lang w:val="en-GB" w:eastAsia="en-US"/>
    </w:rPr>
  </w:style>
  <w:style w:type="character" w:customStyle="1" w:styleId="Title1Char">
    <w:name w:val="Title 1 Char"/>
    <w:link w:val="Title1"/>
    <w:rsid w:val="00286393"/>
    <w:rPr>
      <w:rFonts w:ascii="Times New Roman" w:hAnsi="Times New Roman"/>
      <w:caps/>
      <w:sz w:val="28"/>
      <w:lang w:val="en-GB" w:eastAsia="en-US"/>
    </w:rPr>
  </w:style>
  <w:style w:type="character" w:customStyle="1" w:styleId="AnnexNoChar">
    <w:name w:val="Annex_No Char"/>
    <w:link w:val="AnnexNo"/>
    <w:rsid w:val="00286393"/>
    <w:rPr>
      <w:rFonts w:ascii="Times New Roman" w:hAnsi="Times New Roman"/>
      <w:caps/>
      <w:sz w:val="28"/>
      <w:lang w:val="en-GB" w:eastAsia="en-US"/>
    </w:rPr>
  </w:style>
  <w:style w:type="character" w:customStyle="1" w:styleId="TabletextChar">
    <w:name w:val="Table_text Char"/>
    <w:link w:val="Tabletext"/>
    <w:locked/>
    <w:rsid w:val="00286393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locked/>
    <w:rsid w:val="00286393"/>
    <w:rPr>
      <w:rFonts w:ascii="Times New Roman Bold" w:hAnsi="Times New Roman Bold" w:cs="Times New Roman Bold"/>
      <w:b/>
      <w:lang w:val="en-GB" w:eastAsia="en-US"/>
    </w:rPr>
  </w:style>
  <w:style w:type="character" w:styleId="Hyperlink">
    <w:name w:val="Hyperlink"/>
    <w:basedOn w:val="DefaultParagraphFont"/>
    <w:unhideWhenUsed/>
    <w:rsid w:val="000C5A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wanyi@ritt.cn" TargetMode="External"/><Relationship Id="rId18" Type="http://schemas.openxmlformats.org/officeDocument/2006/relationships/hyperlink" Target="https://www.itu.int/md/R15-IMT.2020-C-0003/e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mailto:wanyi@caict.ac.cn" TargetMode="External"/><Relationship Id="rId17" Type="http://schemas.openxmlformats.org/officeDocument/2006/relationships/hyperlink" Target="https://www.itu.int/md/R15-IMT.2020-C-0005/en" TargetMode="External"/><Relationship Id="rId25" Type="http://schemas.openxmlformats.org/officeDocument/2006/relationships/hyperlink" Target="https://www.itu.int/md/R15-WP5D-C-0556/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u.int/md/R15-IMT.2020-C-0003/en" TargetMode="External"/><Relationship Id="rId20" Type="http://schemas.openxmlformats.org/officeDocument/2006/relationships/image" Target="media/image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15-IMT.2020-C-0005/en" TargetMode="External"/><Relationship Id="rId24" Type="http://schemas.openxmlformats.org/officeDocument/2006/relationships/hyperlink" Target="https://www.itu.int/en/publications/ITU-R/pages/publications.aspx?parent=R-REP-M.24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xuxiaoyan@caict.ac.cn" TargetMode="External"/><Relationship Id="rId23" Type="http://schemas.openxmlformats.org/officeDocument/2006/relationships/hyperlink" Target="https://www.itu.int/en/publications/ITU-R/pages/publications.aspx?parent=R-REP-M.2411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itu.int/md/R15-IMT.2020-C-0003/en" TargetMode="External"/><Relationship Id="rId19" Type="http://schemas.openxmlformats.org/officeDocument/2006/relationships/hyperlink" Target="https://www.itu.int/md/R15-IMT.2020-C-0005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15-WP5D-C-0486/en" TargetMode="External"/><Relationship Id="rId14" Type="http://schemas.openxmlformats.org/officeDocument/2006/relationships/hyperlink" Target="mailto:wanyi@caict.ac.cn" TargetMode="External"/><Relationship Id="rId22" Type="http://schemas.openxmlformats.org/officeDocument/2006/relationships/hyperlink" Target="https://www.itu.int/en/publications/ITU-R/pages/publications.aspx?parent=R-REP-M.2410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tu.int/md/R15-IMT.2020-C-0005/en" TargetMode="External"/><Relationship Id="rId1" Type="http://schemas.openxmlformats.org/officeDocument/2006/relationships/hyperlink" Target="https://www.itu.int/md/R15-IMT.2020-C-0003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03BFB-B3F5-49C1-B82D-6A3FB1C78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58</TotalTime>
  <Pages>7</Pages>
  <Words>1839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Limousin, Catherine</dc:creator>
  <cp:lastModifiedBy>Soto Romero, Alicia</cp:lastModifiedBy>
  <cp:revision>15</cp:revision>
  <cp:lastPrinted>2019-07-02T13:45:00Z</cp:lastPrinted>
  <dcterms:created xsi:type="dcterms:W3CDTF">2019-07-02T13:07:00Z</dcterms:created>
  <dcterms:modified xsi:type="dcterms:W3CDTF">2019-07-03T16:20:00Z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