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proofErr w:type="spellStart"/>
            <w:r>
              <w:rPr>
                <w:rFonts w:ascii="Verdana" w:hAnsi="Verdana" w:cs="Times New Roman Bold"/>
                <w:b/>
                <w:bCs/>
                <w:sz w:val="26"/>
                <w:szCs w:val="26"/>
              </w:rPr>
              <w:t>Radiocommunication</w:t>
            </w:r>
            <w:proofErr w:type="spellEnd"/>
            <w:r>
              <w:rPr>
                <w:rFonts w:ascii="Verdana" w:hAnsi="Verdana" w:cs="Times New Roman Bold"/>
                <w:b/>
                <w:bCs/>
                <w:sz w:val="26"/>
                <w:szCs w:val="26"/>
              </w:rPr>
              <w:t xml:space="preserve"> Study Groups</w:t>
            </w:r>
          </w:p>
        </w:tc>
        <w:tc>
          <w:tcPr>
            <w:tcW w:w="3402" w:type="dxa"/>
          </w:tcPr>
          <w:p w:rsidR="009F6520" w:rsidRDefault="006D07E0" w:rsidP="006D07E0">
            <w:pPr>
              <w:shd w:val="solid" w:color="FFFFFF" w:fill="FFFFFF"/>
              <w:spacing w:before="0" w:line="240" w:lineRule="atLeast"/>
            </w:pPr>
            <w:bookmarkStart w:id="0" w:name="ditulogo"/>
            <w:bookmarkEnd w:id="0"/>
            <w:r w:rsidRPr="00E8501D">
              <w:rPr>
                <w:b/>
                <w:bCs/>
                <w:noProof/>
                <w:sz w:val="20"/>
                <w:lang w:eastAsia="en-GB"/>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6D07E0" w:rsidRPr="00982084" w:rsidRDefault="006D07E0" w:rsidP="006D07E0">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10 September 2019</w:t>
            </w:r>
          </w:p>
        </w:tc>
        <w:tc>
          <w:tcPr>
            <w:tcW w:w="3402" w:type="dxa"/>
          </w:tcPr>
          <w:p w:rsidR="000069D4" w:rsidRPr="006D07E0" w:rsidRDefault="006D07E0"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5D/1301-E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6D07E0" w:rsidRDefault="006D07E0" w:rsidP="00A5173C">
            <w:pPr>
              <w:shd w:val="solid" w:color="FFFFFF" w:fill="FFFFFF"/>
              <w:spacing w:before="0" w:line="240" w:lineRule="atLeast"/>
              <w:rPr>
                <w:rFonts w:ascii="Verdana" w:hAnsi="Verdana"/>
                <w:sz w:val="20"/>
                <w:lang w:eastAsia="zh-CN"/>
              </w:rPr>
            </w:pPr>
            <w:r>
              <w:rPr>
                <w:rFonts w:ascii="Verdana" w:hAnsi="Verdana"/>
                <w:b/>
                <w:sz w:val="20"/>
                <w:lang w:eastAsia="zh-CN"/>
              </w:rPr>
              <w:t>10 September 2019</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Pr="006D07E0" w:rsidRDefault="006D07E0"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r>
              <w:rPr>
                <w:rFonts w:ascii="Verdana" w:eastAsia="SimSun" w:hAnsi="Verdana"/>
                <w:b/>
                <w:sz w:val="20"/>
                <w:lang w:eastAsia="zh-CN"/>
              </w:rPr>
              <w:br/>
            </w:r>
            <w:r>
              <w:rPr>
                <w:rFonts w:ascii="Verdana" w:eastAsia="SimSun" w:hAnsi="Verdana"/>
                <w:b/>
                <w:sz w:val="20"/>
                <w:lang w:eastAsia="zh-CN"/>
              </w:rPr>
              <w:br/>
              <w:t>TECHNOLOGY ASPECTS</w:t>
            </w:r>
          </w:p>
        </w:tc>
      </w:tr>
      <w:tr w:rsidR="000069D4" w:rsidTr="00D046A7">
        <w:trPr>
          <w:cantSplit/>
        </w:trPr>
        <w:tc>
          <w:tcPr>
            <w:tcW w:w="9889" w:type="dxa"/>
            <w:gridSpan w:val="2"/>
          </w:tcPr>
          <w:p w:rsidR="000069D4" w:rsidRDefault="006D07E0" w:rsidP="006D07E0">
            <w:pPr>
              <w:pStyle w:val="Source"/>
              <w:rPr>
                <w:lang w:eastAsia="zh-CN"/>
              </w:rPr>
            </w:pPr>
            <w:bookmarkStart w:id="5" w:name="dsource" w:colFirst="0" w:colLast="0"/>
            <w:bookmarkEnd w:id="4"/>
            <w:r w:rsidRPr="0067718E">
              <w:rPr>
                <w:lang w:val="en-US"/>
              </w:rPr>
              <w:t>Telecommunications Standards Development Society, India (TSDSI)</w:t>
            </w:r>
          </w:p>
        </w:tc>
      </w:tr>
      <w:tr w:rsidR="000069D4" w:rsidTr="00D046A7">
        <w:trPr>
          <w:cantSplit/>
        </w:trPr>
        <w:tc>
          <w:tcPr>
            <w:tcW w:w="9889" w:type="dxa"/>
            <w:gridSpan w:val="2"/>
          </w:tcPr>
          <w:p w:rsidR="000069D4" w:rsidRDefault="006D07E0" w:rsidP="006D07E0">
            <w:pPr>
              <w:pStyle w:val="Title1"/>
              <w:rPr>
                <w:lang w:eastAsia="zh-CN"/>
              </w:rPr>
            </w:pPr>
            <w:bookmarkStart w:id="6" w:name="drec" w:colFirst="0" w:colLast="0"/>
            <w:bookmarkEnd w:id="5"/>
            <w:r>
              <w:rPr>
                <w:lang w:eastAsia="zh-CN"/>
              </w:rPr>
              <w:t xml:space="preserve">Updated submission of the candidate </w:t>
            </w:r>
            <w:r>
              <w:rPr>
                <w:lang w:eastAsia="zh-CN"/>
              </w:rPr>
              <w:br/>
            </w:r>
            <w:r>
              <w:rPr>
                <w:lang w:eastAsia="zh-CN"/>
              </w:rPr>
              <w:t>Imt-2020 technology</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6D07E0" w:rsidRDefault="006D07E0" w:rsidP="006D07E0">
      <w:pPr>
        <w:rPr>
          <w:lang w:eastAsia="zh-CN"/>
        </w:rPr>
      </w:pPr>
      <w:bookmarkStart w:id="8" w:name="dbreak"/>
      <w:bookmarkEnd w:id="7"/>
      <w:bookmarkEnd w:id="8"/>
      <w:r>
        <w:rPr>
          <w:lang w:eastAsia="zh-CN"/>
        </w:rPr>
        <w:t xml:space="preserve">This submission is being made by TSDSI to ITU-R WP 5D in continuation of the TSDSI RIT submission made to the </w:t>
      </w:r>
      <w:r>
        <w:rPr>
          <w:lang w:eastAsia="zh-CN"/>
        </w:rPr>
        <w:t>WP 5D M</w:t>
      </w:r>
      <w:r>
        <w:rPr>
          <w:lang w:eastAsia="zh-CN"/>
        </w:rPr>
        <w:t>eeting#32 (held from 9</w:t>
      </w:r>
      <w:r w:rsidRPr="006D07E0">
        <w:rPr>
          <w:vertAlign w:val="superscript"/>
          <w:lang w:eastAsia="zh-CN"/>
        </w:rPr>
        <w:t>th</w:t>
      </w:r>
      <w:r>
        <w:rPr>
          <w:lang w:eastAsia="zh-CN"/>
        </w:rPr>
        <w:t xml:space="preserve"> to 17</w:t>
      </w:r>
      <w:r w:rsidRPr="006D07E0">
        <w:rPr>
          <w:vertAlign w:val="superscript"/>
          <w:lang w:eastAsia="zh-CN"/>
        </w:rPr>
        <w:t>th</w:t>
      </w:r>
      <w:r>
        <w:rPr>
          <w:lang w:eastAsia="zh-CN"/>
        </w:rPr>
        <w:t xml:space="preserve"> July 2019) </w:t>
      </w:r>
      <w:r w:rsidRPr="006D07E0">
        <w:rPr>
          <w:i/>
          <w:lang w:eastAsia="zh-CN"/>
        </w:rPr>
        <w:t>vide</w:t>
      </w:r>
      <w:r>
        <w:rPr>
          <w:lang w:eastAsia="zh-CN"/>
        </w:rPr>
        <w:t xml:space="preserve"> D</w:t>
      </w:r>
      <w:r>
        <w:rPr>
          <w:lang w:eastAsia="zh-CN"/>
        </w:rPr>
        <w:t xml:space="preserve">ocument number </w:t>
      </w:r>
      <w:hyperlink r:id="rId8" w:history="1">
        <w:r w:rsidRPr="006D07E0">
          <w:rPr>
            <w:rStyle w:val="Hyperlink"/>
            <w:lang w:eastAsia="zh-CN"/>
          </w:rPr>
          <w:t>5D/12</w:t>
        </w:r>
        <w:r w:rsidRPr="006D07E0">
          <w:rPr>
            <w:rStyle w:val="Hyperlink"/>
            <w:lang w:eastAsia="zh-CN"/>
          </w:rPr>
          <w:t>3</w:t>
        </w:r>
        <w:r w:rsidRPr="006D07E0">
          <w:rPr>
            <w:rStyle w:val="Hyperlink"/>
            <w:lang w:eastAsia="zh-CN"/>
          </w:rPr>
          <w:t>1</w:t>
        </w:r>
      </w:hyperlink>
      <w:r>
        <w:rPr>
          <w:lang w:eastAsia="zh-CN"/>
        </w:rPr>
        <w:t>.</w:t>
      </w:r>
    </w:p>
    <w:p w:rsidR="006D07E0" w:rsidRDefault="006D07E0" w:rsidP="006D07E0">
      <w:pPr>
        <w:rPr>
          <w:lang w:eastAsia="zh-CN"/>
        </w:rPr>
      </w:pPr>
      <w:r>
        <w:rPr>
          <w:lang w:eastAsia="zh-CN"/>
        </w:rPr>
        <w:t xml:space="preserve">During detailed deliberations in </w:t>
      </w:r>
      <w:r>
        <w:rPr>
          <w:lang w:eastAsia="zh-CN"/>
        </w:rPr>
        <w:t>WP 5D M</w:t>
      </w:r>
      <w:r>
        <w:rPr>
          <w:lang w:eastAsia="zh-CN"/>
        </w:rPr>
        <w:t>eeting</w:t>
      </w:r>
      <w:bookmarkStart w:id="9" w:name="_GoBack"/>
      <w:bookmarkEnd w:id="9"/>
      <w:r>
        <w:rPr>
          <w:lang w:eastAsia="zh-CN"/>
        </w:rPr>
        <w:t>#32, TSDSI had provided clarifications to the queries raised by various participants. At the end of deliberations, the following two issues had remained outstanding as mentioned in the report of the SWG Evaluatio</w:t>
      </w:r>
      <w:r>
        <w:rPr>
          <w:lang w:eastAsia="zh-CN"/>
        </w:rPr>
        <w:t xml:space="preserve">n </w:t>
      </w:r>
      <w:r w:rsidRPr="006D07E0">
        <w:rPr>
          <w:i/>
          <w:lang w:eastAsia="zh-CN"/>
        </w:rPr>
        <w:t>vide</w:t>
      </w:r>
      <w:r>
        <w:rPr>
          <w:lang w:eastAsia="zh-CN"/>
        </w:rPr>
        <w:t xml:space="preserve"> Document </w:t>
      </w:r>
      <w:hyperlink r:id="rId9" w:history="1">
        <w:r w:rsidRPr="006D07E0">
          <w:rPr>
            <w:rStyle w:val="Hyperlink"/>
            <w:lang w:eastAsia="zh-CN"/>
          </w:rPr>
          <w:t>IMT2020/28</w:t>
        </w:r>
      </w:hyperlink>
      <w:r>
        <w:rPr>
          <w:lang w:eastAsia="zh-CN"/>
        </w:rPr>
        <w:t>.</w:t>
      </w:r>
    </w:p>
    <w:p w:rsidR="006D07E0" w:rsidRPr="006D07E0" w:rsidRDefault="006D07E0" w:rsidP="006D07E0">
      <w:pPr>
        <w:pStyle w:val="enumlev1"/>
        <w:rPr>
          <w:i/>
          <w:shd w:val="clear" w:color="auto" w:fill="FFFFFF"/>
        </w:rPr>
      </w:pPr>
      <w:r w:rsidRPr="006D07E0">
        <w:rPr>
          <w:i/>
          <w:lang w:eastAsia="zh-CN"/>
        </w:rPr>
        <w:t>1</w:t>
      </w:r>
      <w:r w:rsidRPr="006D07E0">
        <w:rPr>
          <w:i/>
          <w:lang w:eastAsia="zh-CN"/>
        </w:rPr>
        <w:tab/>
      </w:r>
      <w:r w:rsidRPr="006D07E0">
        <w:rPr>
          <w:i/>
          <w:lang w:eastAsia="zh-CN"/>
        </w:rPr>
        <w:t>“</w:t>
      </w:r>
      <w:r w:rsidRPr="006D07E0">
        <w:rPr>
          <w:i/>
          <w:shd w:val="clear" w:color="auto" w:fill="FFFFFF"/>
        </w:rPr>
        <w:t xml:space="preserve">LMLC Link budget uses different assumptions than 3GPP/M.2412 e.g., Max UE TX </w:t>
      </w:r>
      <w:proofErr w:type="spellStart"/>
      <w:r w:rsidRPr="006D07E0">
        <w:rPr>
          <w:i/>
          <w:shd w:val="clear" w:color="auto" w:fill="FFFFFF"/>
        </w:rPr>
        <w:t>Pwr</w:t>
      </w:r>
      <w:proofErr w:type="spellEnd"/>
      <w:r w:rsidRPr="006D07E0">
        <w:rPr>
          <w:i/>
          <w:shd w:val="clear" w:color="auto" w:fill="FFFFFF"/>
        </w:rPr>
        <w:t xml:space="preserve">=26 </w:t>
      </w:r>
      <w:proofErr w:type="spellStart"/>
      <w:r w:rsidRPr="006D07E0">
        <w:rPr>
          <w:i/>
          <w:shd w:val="clear" w:color="auto" w:fill="FFFFFF"/>
        </w:rPr>
        <w:t>dBm</w:t>
      </w:r>
      <w:proofErr w:type="spellEnd"/>
      <w:r w:rsidRPr="006D07E0">
        <w:rPr>
          <w:i/>
          <w:shd w:val="clear" w:color="auto" w:fill="FFFFFF"/>
        </w:rPr>
        <w:t>.”</w:t>
      </w:r>
    </w:p>
    <w:p w:rsidR="006D07E0" w:rsidRPr="006D07E0" w:rsidRDefault="006D07E0" w:rsidP="006D07E0">
      <w:pPr>
        <w:pStyle w:val="enumlev1"/>
        <w:rPr>
          <w:i/>
          <w:shd w:val="clear" w:color="auto" w:fill="FFFFFF"/>
        </w:rPr>
      </w:pPr>
      <w:r w:rsidRPr="006D07E0">
        <w:rPr>
          <w:i/>
          <w:color w:val="222222"/>
        </w:rPr>
        <w:t>2</w:t>
      </w:r>
      <w:r w:rsidRPr="006D07E0">
        <w:rPr>
          <w:i/>
          <w:color w:val="222222"/>
        </w:rPr>
        <w:tab/>
      </w:r>
      <w:r w:rsidRPr="006D07E0">
        <w:rPr>
          <w:i/>
          <w:color w:val="222222"/>
        </w:rPr>
        <w:t>“Release issue of NB-IOT”</w:t>
      </w:r>
    </w:p>
    <w:p w:rsidR="006D07E0" w:rsidRDefault="006D07E0" w:rsidP="006D07E0">
      <w:pPr>
        <w:rPr>
          <w:lang w:eastAsia="zh-CN"/>
        </w:rPr>
      </w:pPr>
      <w:r>
        <w:rPr>
          <w:lang w:eastAsia="zh-CN"/>
        </w:rPr>
        <w:t xml:space="preserve">Subsequently, TSDSI and other two proponents, namely </w:t>
      </w:r>
      <w:proofErr w:type="spellStart"/>
      <w:r>
        <w:rPr>
          <w:lang w:eastAsia="zh-CN"/>
        </w:rPr>
        <w:t>Nufront</w:t>
      </w:r>
      <w:proofErr w:type="spellEnd"/>
      <w:r>
        <w:rPr>
          <w:lang w:eastAsia="zh-CN"/>
        </w:rPr>
        <w:t xml:space="preserve"> and ETSI were allowed to provide additional information by 10th September 2019 in a</w:t>
      </w:r>
      <w:r>
        <w:rPr>
          <w:lang w:eastAsia="zh-CN"/>
        </w:rPr>
        <w:t xml:space="preserve">ccordance with the way forward Document </w:t>
      </w:r>
      <w:hyperlink r:id="rId10" w:history="1">
        <w:r w:rsidRPr="006D07E0">
          <w:rPr>
            <w:rStyle w:val="Hyperlink"/>
            <w:lang w:eastAsia="zh-CN"/>
          </w:rPr>
          <w:t>IMT-2020/22</w:t>
        </w:r>
      </w:hyperlink>
      <w:r>
        <w:rPr>
          <w:lang w:eastAsia="zh-CN"/>
        </w:rPr>
        <w:t>.</w:t>
      </w:r>
    </w:p>
    <w:p w:rsidR="006D07E0" w:rsidRDefault="006D07E0" w:rsidP="006D07E0">
      <w:pPr>
        <w:rPr>
          <w:lang w:eastAsia="zh-CN"/>
        </w:rPr>
      </w:pPr>
      <w:r>
        <w:rPr>
          <w:lang w:eastAsia="zh-CN"/>
        </w:rPr>
        <w:t>TSDSI has reviewed it submission and provided following clarifications and changes w.r.t</w:t>
      </w:r>
      <w:r>
        <w:rPr>
          <w:lang w:eastAsia="zh-CN"/>
        </w:rPr>
        <w:t>.</w:t>
      </w:r>
      <w:r>
        <w:rPr>
          <w:lang w:eastAsia="zh-CN"/>
        </w:rPr>
        <w:t xml:space="preserve"> the issues mentioned at 2(1) and 2(2) above in addition to improving the presentation of the self</w:t>
      </w:r>
      <w:r>
        <w:rPr>
          <w:lang w:eastAsia="zh-CN"/>
        </w:rPr>
        <w:noBreakHyphen/>
      </w:r>
      <w:r>
        <w:rPr>
          <w:lang w:eastAsia="zh-CN"/>
        </w:rPr>
        <w:t xml:space="preserve">evaluation results. </w:t>
      </w:r>
    </w:p>
    <w:p w:rsidR="006D07E0" w:rsidRDefault="006D07E0" w:rsidP="006D07E0">
      <w:pPr>
        <w:pStyle w:val="enumlev1"/>
        <w:rPr>
          <w:lang w:eastAsia="zh-CN"/>
        </w:rPr>
      </w:pPr>
      <w:r>
        <w:rPr>
          <w:lang w:eastAsia="zh-CN"/>
        </w:rPr>
        <w:t>–</w:t>
      </w:r>
      <w:r>
        <w:rPr>
          <w:lang w:eastAsia="zh-CN"/>
        </w:rPr>
        <w:tab/>
      </w:r>
      <w:r>
        <w:rPr>
          <w:lang w:eastAsia="zh-CN"/>
        </w:rPr>
        <w:t xml:space="preserve">TSDSI RIT has capability to transmit 26 </w:t>
      </w:r>
      <w:proofErr w:type="spellStart"/>
      <w:r>
        <w:rPr>
          <w:lang w:eastAsia="zh-CN"/>
        </w:rPr>
        <w:t>dBm</w:t>
      </w:r>
      <w:proofErr w:type="spellEnd"/>
      <w:r>
        <w:rPr>
          <w:lang w:eastAsia="zh-CN"/>
        </w:rPr>
        <w:t xml:space="preserve"> UE power with pi/2 BPSK. However, to be complaint with the M.2412 evaluation criterion, this power boost feature is not used, and the UE will work at 23 </w:t>
      </w:r>
      <w:proofErr w:type="spellStart"/>
      <w:r>
        <w:rPr>
          <w:lang w:eastAsia="zh-CN"/>
        </w:rPr>
        <w:t>dBm</w:t>
      </w:r>
      <w:proofErr w:type="spellEnd"/>
      <w:r>
        <w:rPr>
          <w:lang w:eastAsia="zh-CN"/>
        </w:rPr>
        <w:t xml:space="preserve"> power. Accordingly, changes have been made in characteristic and compliance templates. Evaluation results have been provided for 23</w:t>
      </w:r>
      <w:r>
        <w:rPr>
          <w:lang w:eastAsia="zh-CN"/>
        </w:rPr>
        <w:t> </w:t>
      </w:r>
      <w:proofErr w:type="spellStart"/>
      <w:r>
        <w:rPr>
          <w:lang w:eastAsia="zh-CN"/>
        </w:rPr>
        <w:t>dBm</w:t>
      </w:r>
      <w:proofErr w:type="spellEnd"/>
      <w:r>
        <w:rPr>
          <w:lang w:eastAsia="zh-CN"/>
        </w:rPr>
        <w:t xml:space="preserve"> power. Additional results for 26 </w:t>
      </w:r>
      <w:proofErr w:type="spellStart"/>
      <w:r>
        <w:rPr>
          <w:lang w:eastAsia="zh-CN"/>
        </w:rPr>
        <w:t>dBm</w:t>
      </w:r>
      <w:proofErr w:type="spellEnd"/>
      <w:r>
        <w:rPr>
          <w:lang w:eastAsia="zh-CN"/>
        </w:rPr>
        <w:t xml:space="preserve"> have been provided as supplementary information.</w:t>
      </w:r>
    </w:p>
    <w:p w:rsidR="006D07E0" w:rsidRDefault="006D07E0" w:rsidP="006D07E0">
      <w:pPr>
        <w:pStyle w:val="enumlev1"/>
        <w:rPr>
          <w:lang w:eastAsia="zh-CN"/>
        </w:rPr>
      </w:pPr>
      <w:r>
        <w:rPr>
          <w:lang w:eastAsia="zh-CN"/>
        </w:rPr>
        <w:t>–</w:t>
      </w:r>
      <w:r>
        <w:rPr>
          <w:lang w:eastAsia="zh-CN"/>
        </w:rPr>
        <w:tab/>
        <w:t>We have now used 3GPP NB-</w:t>
      </w:r>
      <w:proofErr w:type="spellStart"/>
      <w:r>
        <w:rPr>
          <w:lang w:eastAsia="zh-CN"/>
        </w:rPr>
        <w:t>IoT</w:t>
      </w:r>
      <w:proofErr w:type="spellEnd"/>
      <w:r>
        <w:rPr>
          <w:lang w:eastAsia="zh-CN"/>
        </w:rPr>
        <w:t xml:space="preserve"> release 15 as the basis for MMTC submission in TSDSI RIT. Accordingly, compliance template has been amended and new evaluation results have been provided. The reference TSDSI specifications folder now contain an updated set of specifications.</w:t>
      </w:r>
    </w:p>
    <w:p w:rsidR="006D07E0" w:rsidRDefault="006D07E0" w:rsidP="006D07E0">
      <w:pPr>
        <w:rPr>
          <w:lang w:eastAsia="zh-CN"/>
        </w:rPr>
      </w:pPr>
      <w:r>
        <w:rPr>
          <w:lang w:eastAsia="zh-CN"/>
        </w:rPr>
        <w:t>Wherever required, additional information has been provided/corrections done in the current RIT submission in accordance with the clarifications provided during the meeting or incidental thereto.</w:t>
      </w:r>
    </w:p>
    <w:p w:rsidR="006D07E0" w:rsidRDefault="006D07E0" w:rsidP="006D07E0">
      <w:pPr>
        <w:rPr>
          <w:lang w:val="en-US"/>
        </w:rPr>
      </w:pPr>
      <w:r>
        <w:rPr>
          <w:lang w:eastAsia="zh-CN"/>
        </w:rPr>
        <w:lastRenderedPageBreak/>
        <w:t>The current submission has an updated self-evaluation report, compliance template and link-budget sheets and the same is embedded with this document.</w:t>
      </w:r>
    </w:p>
    <w:p w:rsidR="006D07E0" w:rsidRPr="00CD4672" w:rsidRDefault="006D07E0" w:rsidP="006D07E0">
      <w:pPr>
        <w:pStyle w:val="Heading1"/>
        <w:rPr>
          <w:rStyle w:val="Heading1CharChar"/>
          <w:b/>
          <w:u w:val="single"/>
        </w:rPr>
      </w:pPr>
      <w:r w:rsidRPr="00CD4672">
        <w:rPr>
          <w:rStyle w:val="Heading1CharChar"/>
          <w:u w:val="single"/>
        </w:rPr>
        <w:t>Submission T</w:t>
      </w:r>
      <w:r w:rsidR="00FC23CD">
        <w:rPr>
          <w:rStyle w:val="Heading1CharChar"/>
          <w:u w:val="single"/>
        </w:rPr>
        <w:t>emplates</w:t>
      </w:r>
    </w:p>
    <w:p w:rsidR="006D07E0" w:rsidRPr="00A13F7B" w:rsidRDefault="006D07E0" w:rsidP="006D07E0">
      <w:pPr>
        <w:rPr>
          <w:lang w:eastAsia="zh-CN"/>
        </w:rPr>
      </w:pPr>
      <w:r w:rsidRPr="00CD4672">
        <w:rPr>
          <w:lang w:eastAsia="zh-CN"/>
        </w:rPr>
        <w:t xml:space="preserve">The </w:t>
      </w:r>
      <w:r>
        <w:rPr>
          <w:lang w:eastAsia="zh-CN"/>
        </w:rPr>
        <w:t xml:space="preserve">updated </w:t>
      </w:r>
      <w:r w:rsidRPr="00CD4672">
        <w:t>Characteristics</w:t>
      </w:r>
      <w:r w:rsidRPr="00CD4672">
        <w:rPr>
          <w:lang w:eastAsia="zh-CN"/>
        </w:rPr>
        <w:t xml:space="preserve"> template, the </w:t>
      </w:r>
      <w:r>
        <w:rPr>
          <w:lang w:eastAsia="zh-CN"/>
        </w:rPr>
        <w:t>l</w:t>
      </w:r>
      <w:r w:rsidRPr="00CD4672">
        <w:rPr>
          <w:lang w:eastAsia="zh-CN"/>
        </w:rPr>
        <w:t>ink budget template</w:t>
      </w:r>
      <w:r>
        <w:rPr>
          <w:lang w:eastAsia="zh-CN"/>
        </w:rPr>
        <w:t>s,</w:t>
      </w:r>
      <w:r w:rsidRPr="00CD4672">
        <w:rPr>
          <w:lang w:eastAsia="zh-CN"/>
        </w:rPr>
        <w:t xml:space="preserve"> the compliance template</w:t>
      </w:r>
      <w:r>
        <w:rPr>
          <w:lang w:eastAsia="zh-CN"/>
        </w:rPr>
        <w:t xml:space="preserve"> and the self-evaluation report</w:t>
      </w:r>
      <w:r w:rsidRPr="00CD4672">
        <w:rPr>
          <w:lang w:eastAsia="zh-CN"/>
        </w:rPr>
        <w:t xml:space="preserve"> for the proposed RIT are provided in the attachments.</w:t>
      </w:r>
      <w:r w:rsidRPr="00CD4672">
        <w:rPr>
          <w:spacing w:val="-2"/>
          <w:lang w:eastAsia="zh-CN"/>
        </w:rPr>
        <w:t xml:space="preserve"> TSDSI requests WP</w:t>
      </w:r>
      <w:r w:rsidRPr="00CD4672">
        <w:rPr>
          <w:spacing w:val="-2"/>
        </w:rPr>
        <w:t xml:space="preserve"> 5D </w:t>
      </w:r>
      <w:r w:rsidRPr="00CD4672">
        <w:rPr>
          <w:spacing w:val="-2"/>
          <w:lang w:eastAsia="zh-CN"/>
        </w:rPr>
        <w:t>to consider this</w:t>
      </w:r>
      <w:r w:rsidRPr="00CD4672">
        <w:rPr>
          <w:spacing w:val="-2"/>
        </w:rPr>
        <w:t xml:space="preserve"> submission and to update the Document </w:t>
      </w:r>
      <w:hyperlink r:id="rId11" w:history="1">
        <w:r w:rsidRPr="00FC23CD">
          <w:rPr>
            <w:rStyle w:val="Hyperlink"/>
            <w:spacing w:val="-2"/>
          </w:rPr>
          <w:t>IMT-2020/7</w:t>
        </w:r>
      </w:hyperlink>
      <w:r w:rsidR="00FC23CD">
        <w:rPr>
          <w:spacing w:val="-2"/>
        </w:rPr>
        <w:t>.</w:t>
      </w:r>
    </w:p>
    <w:p w:rsidR="006D07E0" w:rsidRPr="008F194C" w:rsidRDefault="006D07E0" w:rsidP="006D07E0">
      <w:pPr>
        <w:rPr>
          <w:u w:val="single"/>
        </w:rPr>
      </w:pPr>
      <w:r w:rsidRPr="008F194C">
        <w:rPr>
          <w:u w:val="single"/>
        </w:rPr>
        <w:t>Characteristics template</w:t>
      </w:r>
    </w:p>
    <w:bookmarkStart w:id="10" w:name="_MON_1629615646"/>
    <w:bookmarkEnd w:id="10"/>
    <w:p w:rsidR="006D07E0" w:rsidRDefault="006D07E0" w:rsidP="006D07E0">
      <w:r>
        <w:rPr>
          <w:noProof/>
        </w:rPr>
        <w:object w:dxaOrig="152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pt;height:48pt;mso-width-percent:0;mso-height-percent:0;mso-width-percent:0;mso-height-percent:0" o:ole="">
            <v:imagedata r:id="rId12" o:title=""/>
          </v:shape>
          <o:OLEObject Type="Embed" ProgID="Word.Document.12" ShapeID="_x0000_i1025" DrawAspect="Icon" ObjectID="_1629642290" r:id="rId13">
            <o:FieldCodes>\s</o:FieldCodes>
          </o:OLEObject>
        </w:object>
      </w:r>
    </w:p>
    <w:p w:rsidR="006D07E0" w:rsidRDefault="006D07E0" w:rsidP="006D07E0"/>
    <w:p w:rsidR="006D07E0" w:rsidRPr="008F194C" w:rsidRDefault="006D07E0" w:rsidP="006D07E0">
      <w:pPr>
        <w:rPr>
          <w:u w:val="single"/>
        </w:rPr>
      </w:pPr>
      <w:r w:rsidRPr="008F194C">
        <w:rPr>
          <w:u w:val="single"/>
        </w:rPr>
        <w:t>Link budget templates</w:t>
      </w:r>
    </w:p>
    <w:p w:rsidR="006D07E0" w:rsidRDefault="006D07E0" w:rsidP="006D07E0"/>
    <w:tbl>
      <w:tblPr>
        <w:tblStyle w:val="TableGrid"/>
        <w:tblW w:w="0" w:type="auto"/>
        <w:tblLook w:val="04A0" w:firstRow="1" w:lastRow="0" w:firstColumn="1" w:lastColumn="0" w:noHBand="0" w:noVBand="1"/>
      </w:tblPr>
      <w:tblGrid>
        <w:gridCol w:w="2263"/>
        <w:gridCol w:w="2127"/>
      </w:tblGrid>
      <w:tr w:rsidR="006D07E0" w:rsidTr="00C266E6">
        <w:tc>
          <w:tcPr>
            <w:tcW w:w="2263" w:type="dxa"/>
          </w:tcPr>
          <w:p w:rsidR="006D07E0" w:rsidRDefault="006D07E0" w:rsidP="00FC23CD">
            <w:pPr>
              <w:pStyle w:val="Tablehead"/>
            </w:pPr>
            <w:r>
              <w:t>Channel Model B</w:t>
            </w:r>
          </w:p>
        </w:tc>
        <w:tc>
          <w:tcPr>
            <w:tcW w:w="2127" w:type="dxa"/>
          </w:tcPr>
          <w:p w:rsidR="006D07E0" w:rsidRDefault="006D07E0" w:rsidP="00FC23CD">
            <w:pPr>
              <w:pStyle w:val="Tablehead"/>
            </w:pPr>
            <w:r>
              <w:t>Channel Model A</w:t>
            </w:r>
          </w:p>
        </w:tc>
      </w:tr>
      <w:tr w:rsidR="006D07E0" w:rsidTr="00C266E6">
        <w:tc>
          <w:tcPr>
            <w:tcW w:w="2263" w:type="dxa"/>
          </w:tcPr>
          <w:p w:rsidR="006D07E0" w:rsidRDefault="00FC23CD" w:rsidP="00C266E6">
            <w:r>
              <w:rPr>
                <w:noProof/>
              </w:rPr>
              <w:object w:dxaOrig="1497" w:dyaOrig="935">
                <v:shape id="_x0000_i1051" type="#_x0000_t75" alt="" style="width:74.5pt;height:47pt" o:ole="">
                  <v:imagedata r:id="rId14" o:title=""/>
                </v:shape>
                <o:OLEObject Type="Embed" ProgID="Excel.Sheet.12" ShapeID="_x0000_i1051" DrawAspect="Icon" ObjectID="_1629642291" r:id="rId15"/>
              </w:object>
            </w:r>
          </w:p>
        </w:tc>
        <w:tc>
          <w:tcPr>
            <w:tcW w:w="2127" w:type="dxa"/>
          </w:tcPr>
          <w:p w:rsidR="006D07E0" w:rsidRDefault="00FC23CD" w:rsidP="00C266E6">
            <w:r>
              <w:rPr>
                <w:noProof/>
              </w:rPr>
              <w:object w:dxaOrig="1497" w:dyaOrig="935">
                <v:shape id="_x0000_i1053" type="#_x0000_t75" alt="" style="width:74.5pt;height:47pt" o:ole="">
                  <v:imagedata r:id="rId16" o:title=""/>
                </v:shape>
                <o:OLEObject Type="Embed" ProgID="Excel.Sheet.12" ShapeID="_x0000_i1053" DrawAspect="Icon" ObjectID="_1629642292" r:id="rId17"/>
              </w:object>
            </w:r>
          </w:p>
        </w:tc>
      </w:tr>
    </w:tbl>
    <w:p w:rsidR="006D07E0" w:rsidRPr="00DD17AD" w:rsidRDefault="006D07E0" w:rsidP="006D07E0"/>
    <w:p w:rsidR="006D07E0" w:rsidRPr="008F194C" w:rsidRDefault="006D07E0" w:rsidP="006D07E0">
      <w:pPr>
        <w:rPr>
          <w:u w:val="single"/>
        </w:rPr>
      </w:pPr>
      <w:r w:rsidRPr="008F194C">
        <w:rPr>
          <w:u w:val="single"/>
        </w:rPr>
        <w:t>Compliance templates</w:t>
      </w:r>
    </w:p>
    <w:bookmarkStart w:id="11" w:name="_MON_1629571423"/>
    <w:bookmarkEnd w:id="11"/>
    <w:p w:rsidR="006D07E0" w:rsidRDefault="006D07E0" w:rsidP="006D07E0">
      <w:r>
        <w:rPr>
          <w:noProof/>
        </w:rPr>
        <w:object w:dxaOrig="1520" w:dyaOrig="960">
          <v:shape id="_x0000_i1028" type="#_x0000_t75" alt="" style="width:76pt;height:48pt;mso-width-percent:0;mso-height-percent:0;mso-width-percent:0;mso-height-percent:0" o:ole="">
            <v:imagedata r:id="rId18" o:title=""/>
          </v:shape>
          <o:OLEObject Type="Embed" ProgID="Word.Document.12" ShapeID="_x0000_i1028" DrawAspect="Icon" ObjectID="_1629642293" r:id="rId19">
            <o:FieldCodes>\s</o:FieldCodes>
          </o:OLEObject>
        </w:object>
      </w:r>
    </w:p>
    <w:p w:rsidR="006D07E0" w:rsidRDefault="006D07E0" w:rsidP="006D07E0">
      <w:pPr>
        <w:rPr>
          <w:noProof/>
        </w:rPr>
      </w:pPr>
    </w:p>
    <w:p w:rsidR="006D07E0" w:rsidRPr="008F194C" w:rsidRDefault="006D07E0" w:rsidP="006D07E0">
      <w:pPr>
        <w:rPr>
          <w:u w:val="single"/>
        </w:rPr>
      </w:pPr>
      <w:r w:rsidRPr="008F194C">
        <w:rPr>
          <w:u w:val="single"/>
        </w:rPr>
        <w:t>Self-evaluation Report</w:t>
      </w:r>
    </w:p>
    <w:p w:rsidR="006D07E0" w:rsidRDefault="006D07E0" w:rsidP="006D07E0">
      <w:pPr>
        <w:rPr>
          <w:b/>
          <w:bCs/>
          <w:u w:val="single"/>
        </w:rPr>
      </w:pPr>
    </w:p>
    <w:bookmarkStart w:id="12" w:name="_MON_1629571304"/>
    <w:bookmarkEnd w:id="12"/>
    <w:p w:rsidR="006D07E0" w:rsidRPr="00B1371D" w:rsidRDefault="006D07E0" w:rsidP="006D07E0">
      <w:pPr>
        <w:rPr>
          <w:b/>
          <w:bCs/>
        </w:rPr>
      </w:pPr>
      <w:r>
        <w:rPr>
          <w:b/>
          <w:bCs/>
          <w:noProof/>
        </w:rPr>
        <w:object w:dxaOrig="1520" w:dyaOrig="960">
          <v:shape id="_x0000_i1029" type="#_x0000_t75" alt="" style="width:76pt;height:48pt;mso-width-percent:0;mso-height-percent:0;mso-width-percent:0;mso-height-percent:0" o:ole="">
            <v:imagedata r:id="rId20" o:title=""/>
          </v:shape>
          <o:OLEObject Type="Embed" ProgID="Word.Document.12" ShapeID="_x0000_i1029" DrawAspect="Icon" ObjectID="_1629642294" r:id="rId21">
            <o:FieldCodes>\s</o:FieldCodes>
          </o:OLEObject>
        </w:object>
      </w:r>
    </w:p>
    <w:p w:rsidR="006D07E0" w:rsidRDefault="006D07E0" w:rsidP="00FC23CD">
      <w:pPr>
        <w:pStyle w:val="Reasons"/>
      </w:pPr>
    </w:p>
    <w:p w:rsidR="006D07E0" w:rsidRDefault="006D07E0" w:rsidP="00FC23CD"/>
    <w:p w:rsidR="000069D4" w:rsidRDefault="00FC23CD" w:rsidP="00FC23CD">
      <w:pPr>
        <w:jc w:val="center"/>
        <w:rPr>
          <w:lang w:val="fr-FR" w:eastAsia="zh-CN"/>
        </w:rPr>
      </w:pPr>
      <w:r>
        <w:rPr>
          <w:lang w:val="en-US"/>
        </w:rPr>
        <w:t>_______________</w:t>
      </w:r>
    </w:p>
    <w:sectPr w:rsidR="000069D4" w:rsidSect="00D02712">
      <w:headerReference w:type="default" r:id="rId22"/>
      <w:footerReference w:type="default" r:id="rId23"/>
      <w:footerReference w:type="first" r:id="rId2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07E0" w:rsidRDefault="006D07E0">
      <w:r>
        <w:separator/>
      </w:r>
    </w:p>
  </w:endnote>
  <w:endnote w:type="continuationSeparator" w:id="0">
    <w:p w:rsidR="006D07E0" w:rsidRDefault="006D0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FC23CD">
    <w:pPr>
      <w:pStyle w:val="Footer"/>
      <w:rPr>
        <w:lang w:val="en-US"/>
      </w:rPr>
    </w:pPr>
    <w:r>
      <w:fldChar w:fldCharType="begin"/>
    </w:r>
    <w:r>
      <w:instrText xml:space="preserve"> FILENAME \p \* MERGEFORMAT </w:instrText>
    </w:r>
    <w:r>
      <w:fldChar w:fldCharType="separate"/>
    </w:r>
    <w:r w:rsidRPr="00FC23CD">
      <w:rPr>
        <w:lang w:val="en-US"/>
      </w:rPr>
      <w:t>M</w:t>
    </w:r>
    <w:r>
      <w:t>:\BRSGD\TEXT2019\SG05\WP5D\1000\1301e.docx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t>10.09.19</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Pr="002F7CB3" w:rsidRDefault="00FC23CD" w:rsidP="00E6257C">
    <w:pPr>
      <w:pStyle w:val="Footer"/>
      <w:rPr>
        <w:lang w:val="en-US"/>
      </w:rPr>
    </w:pPr>
    <w:r>
      <w:fldChar w:fldCharType="begin"/>
    </w:r>
    <w:r>
      <w:instrText xml:space="preserve"> FILENAME \p \* MERGEFORMAT </w:instrText>
    </w:r>
    <w:r>
      <w:fldChar w:fldCharType="separate"/>
    </w:r>
    <w:r w:rsidRPr="00FC23CD">
      <w:rPr>
        <w:lang w:val="en-US"/>
      </w:rPr>
      <w:t>M</w:t>
    </w:r>
    <w:r>
      <w:t>:\BRSGD\TEXT2019\SG05\WP5D\1000\1301e.docx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t>10.09.19</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07E0" w:rsidRDefault="006D07E0">
      <w:r>
        <w:t>____________________</w:t>
      </w:r>
    </w:p>
  </w:footnote>
  <w:footnote w:type="continuationSeparator" w:id="0">
    <w:p w:rsidR="006D07E0" w:rsidRDefault="006D0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FC23CD">
      <w:rPr>
        <w:rStyle w:val="PageNumber"/>
        <w:noProof/>
      </w:rPr>
      <w:t>2</w:t>
    </w:r>
    <w:r w:rsidR="00D02712">
      <w:rPr>
        <w:rStyle w:val="PageNumber"/>
      </w:rPr>
      <w:fldChar w:fldCharType="end"/>
    </w:r>
    <w:r>
      <w:rPr>
        <w:rStyle w:val="PageNumber"/>
      </w:rPr>
      <w:t xml:space="preserve"> -</w:t>
    </w:r>
  </w:p>
  <w:p w:rsidR="00FA124A" w:rsidRDefault="006D07E0">
    <w:pPr>
      <w:pStyle w:val="Header"/>
      <w:rPr>
        <w:lang w:val="en-US"/>
      </w:rPr>
    </w:pPr>
    <w:r>
      <w:rPr>
        <w:lang w:val="en-US"/>
      </w:rPr>
      <w:t>5D/1301-E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184A7D"/>
    <w:multiLevelType w:val="hybridMultilevel"/>
    <w:tmpl w:val="B882D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4A4017"/>
    <w:multiLevelType w:val="hybridMultilevel"/>
    <w:tmpl w:val="F546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7E0"/>
    <w:rsid w:val="000069D4"/>
    <w:rsid w:val="000174AD"/>
    <w:rsid w:val="00047A1D"/>
    <w:rsid w:val="000604B9"/>
    <w:rsid w:val="000A7D55"/>
    <w:rsid w:val="000C12C8"/>
    <w:rsid w:val="000C2E8E"/>
    <w:rsid w:val="000E0E7C"/>
    <w:rsid w:val="000F1B4B"/>
    <w:rsid w:val="0012744F"/>
    <w:rsid w:val="00131178"/>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50299"/>
    <w:rsid w:val="00655FC5"/>
    <w:rsid w:val="006D07E0"/>
    <w:rsid w:val="00814E0A"/>
    <w:rsid w:val="00822581"/>
    <w:rsid w:val="008309DD"/>
    <w:rsid w:val="0083227A"/>
    <w:rsid w:val="00866900"/>
    <w:rsid w:val="00876A8A"/>
    <w:rsid w:val="00881BA1"/>
    <w:rsid w:val="008C2302"/>
    <w:rsid w:val="008C26B8"/>
    <w:rsid w:val="008F208F"/>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3CD"/>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53391E"/>
  <w15:docId w15:val="{DE38D1C3-C274-49B8-B9C6-F507CC9AF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8F208F"/>
    <w:rPr>
      <w:position w:val="6"/>
      <w:sz w:val="18"/>
    </w:rPr>
  </w:style>
  <w:style w:type="paragraph" w:styleId="FootnoteText">
    <w:name w:val="footnote text"/>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basedOn w:val="DefaultParagraphFont"/>
    <w:link w:val="Heading1"/>
    <w:qFormat/>
    <w:rsid w:val="006D07E0"/>
    <w:rPr>
      <w:rFonts w:ascii="Times New Roman" w:hAnsi="Times New Roman"/>
      <w:b/>
      <w:sz w:val="28"/>
      <w:lang w:val="en-GB" w:eastAsia="en-US"/>
    </w:rPr>
  </w:style>
  <w:style w:type="character" w:customStyle="1" w:styleId="Heading1CharChar">
    <w:name w:val="Heading 1 Char Char"/>
    <w:basedOn w:val="DefaultParagraphFont"/>
    <w:rsid w:val="006D07E0"/>
    <w:rPr>
      <w:b/>
      <w:sz w:val="24"/>
      <w:lang w:val="en-GB" w:eastAsia="en-US" w:bidi="ar-SA"/>
    </w:rPr>
  </w:style>
  <w:style w:type="table" w:styleId="TableGrid">
    <w:name w:val="Table Grid"/>
    <w:basedOn w:val="TableNormal"/>
    <w:uiPriority w:val="39"/>
    <w:rsid w:val="006D07E0"/>
    <w:rPr>
      <w:rFonts w:asciiTheme="minorHAnsi" w:eastAsiaTheme="minorHAnsi" w:hAnsiTheme="minorHAnsi" w:cstheme="minorBidi"/>
      <w:sz w:val="24"/>
      <w:szCs w:val="24"/>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07E0"/>
    <w:pPr>
      <w:ind w:left="720"/>
      <w:contextualSpacing/>
    </w:pPr>
  </w:style>
  <w:style w:type="character" w:styleId="Hyperlink">
    <w:name w:val="Hyperlink"/>
    <w:basedOn w:val="DefaultParagraphFont"/>
    <w:unhideWhenUsed/>
    <w:rsid w:val="006D07E0"/>
    <w:rPr>
      <w:color w:val="0000FF" w:themeColor="hyperlink"/>
      <w:u w:val="single"/>
    </w:rPr>
  </w:style>
  <w:style w:type="character" w:styleId="FollowedHyperlink">
    <w:name w:val="FollowedHyperlink"/>
    <w:basedOn w:val="DefaultParagraphFont"/>
    <w:semiHidden/>
    <w:unhideWhenUsed/>
    <w:rsid w:val="006D07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5-WP5D-C-1231/en" TargetMode="External"/><Relationship Id="rId13" Type="http://schemas.openxmlformats.org/officeDocument/2006/relationships/package" Target="embeddings/Microsoft_Word_Document.docx"/><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package" Target="embeddings/Microsoft_Word_Document3.docx"/><Relationship Id="rId7" Type="http://schemas.openxmlformats.org/officeDocument/2006/relationships/image" Target="media/image1.emf"/><Relationship Id="rId12" Type="http://schemas.openxmlformats.org/officeDocument/2006/relationships/image" Target="media/image2.emf"/><Relationship Id="rId17" Type="http://schemas.openxmlformats.org/officeDocument/2006/relationships/package" Target="embeddings/Microsoft_Excel_Worksheet1.xlsx"/><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md/R15-IMT.2020-C-0007/e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footer" Target="footer1.xml"/><Relationship Id="rId10" Type="http://schemas.openxmlformats.org/officeDocument/2006/relationships/hyperlink" Target="https://www.itu.int/md/R15-IMT.2020-C-0022/en" TargetMode="External"/><Relationship Id="rId19" Type="http://schemas.openxmlformats.org/officeDocument/2006/relationships/package" Target="embeddings/Microsoft_Word_Document2.docx"/><Relationship Id="rId4" Type="http://schemas.openxmlformats.org/officeDocument/2006/relationships/webSettings" Target="webSettings.xml"/><Relationship Id="rId9" Type="http://schemas.openxmlformats.org/officeDocument/2006/relationships/hyperlink" Target="https://www.itu.int/md/R15-IMT.2020-C-0028/en" TargetMode="External"/><Relationship Id="rId14" Type="http://schemas.openxmlformats.org/officeDocument/2006/relationships/image" Target="media/image3.emf"/><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tor\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8</TotalTime>
  <Pages>2</Pages>
  <Words>396</Words>
  <Characters>2751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Soto Romero, Alicia</dc:creator>
  <cp:lastModifiedBy>Soto Romero, Alicia</cp:lastModifiedBy>
  <cp:revision>2</cp:revision>
  <cp:lastPrinted>2008-02-21T14:04:00Z</cp:lastPrinted>
  <dcterms:created xsi:type="dcterms:W3CDTF">2019-09-10T15:27:00Z</dcterms:created>
  <dcterms:modified xsi:type="dcterms:W3CDTF">2019-09-10T15:37:00Z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