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166859" w:rsidTr="002E1244">
        <w:trPr>
          <w:cantSplit/>
        </w:trPr>
        <w:tc>
          <w:tcPr>
            <w:tcW w:w="6771" w:type="dxa"/>
          </w:tcPr>
          <w:p w:rsidR="00166859" w:rsidRPr="00166859" w:rsidRDefault="005F0A76" w:rsidP="005F0A76">
            <w:pPr>
              <w:spacing w:before="360"/>
              <w:rPr>
                <w:rFonts w:ascii="Verdana" w:hAnsi="Verdana"/>
                <w:position w:val="6"/>
                <w:lang w:eastAsia="zh-CN"/>
              </w:rPr>
            </w:pPr>
            <w:r>
              <w:rPr>
                <w:rFonts w:ascii="Verdana" w:hAnsi="Verdana" w:hint="eastAsia"/>
                <w:b/>
                <w:bCs/>
                <w:sz w:val="23"/>
                <w:szCs w:val="23"/>
                <w:lang w:val="en-US" w:eastAsia="zh-CN"/>
              </w:rPr>
              <w:t>世界</w:t>
            </w:r>
            <w:r>
              <w:rPr>
                <w:rFonts w:ascii="Verdana" w:hAnsi="Verdana"/>
                <w:b/>
                <w:bCs/>
                <w:sz w:val="23"/>
                <w:szCs w:val="23"/>
                <w:lang w:val="en-US" w:eastAsia="zh-CN"/>
              </w:rPr>
              <w:t>无线电通信大会（</w:t>
            </w:r>
            <w:r w:rsidR="00166859" w:rsidRPr="00166859">
              <w:rPr>
                <w:rFonts w:ascii="Verdana" w:hAnsi="Verdana"/>
                <w:b/>
                <w:bCs/>
                <w:sz w:val="23"/>
                <w:szCs w:val="23"/>
                <w:lang w:eastAsia="zh-CN"/>
              </w:rPr>
              <w:t>WRC-</w:t>
            </w:r>
            <w:r w:rsidR="009F442F">
              <w:rPr>
                <w:rFonts w:ascii="Verdana" w:hAnsi="Verdana"/>
                <w:b/>
                <w:bCs/>
                <w:sz w:val="23"/>
                <w:szCs w:val="23"/>
                <w:lang w:eastAsia="zh-CN"/>
              </w:rPr>
              <w:t>1</w:t>
            </w:r>
            <w:r w:rsidR="00CE1340">
              <w:rPr>
                <w:rFonts w:ascii="Verdana" w:hAnsi="Verdana"/>
                <w:b/>
                <w:bCs/>
                <w:sz w:val="23"/>
                <w:szCs w:val="23"/>
                <w:lang w:eastAsia="zh-CN"/>
              </w:rPr>
              <w:t>5</w:t>
            </w:r>
            <w:r>
              <w:rPr>
                <w:rFonts w:ascii="Verdana" w:hAnsi="Verdana" w:hint="eastAsia"/>
                <w:b/>
                <w:bCs/>
                <w:sz w:val="23"/>
                <w:szCs w:val="23"/>
                <w:lang w:eastAsia="zh-CN"/>
              </w:rPr>
              <w:t>）</w:t>
            </w:r>
            <w:r w:rsidR="00166859">
              <w:rPr>
                <w:rFonts w:ascii="Verdana" w:hAnsi="Verdana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CE1340" w:rsidRPr="00CE1340">
              <w:rPr>
                <w:rFonts w:ascii="Verdana" w:eastAsiaTheme="minorEastAsia" w:hAnsi="Verdana" w:cstheme="minorHAnsi"/>
                <w:b/>
                <w:bCs/>
                <w:position w:val="6"/>
                <w:sz w:val="20"/>
                <w:lang w:eastAsia="zh-CN"/>
              </w:rPr>
              <w:t>201</w:t>
            </w:r>
            <w:r w:rsidR="00CE1340">
              <w:rPr>
                <w:rFonts w:ascii="Verdana" w:eastAsiaTheme="minorEastAsia" w:hAnsi="Verdana" w:cstheme="minorHAnsi"/>
                <w:b/>
                <w:bCs/>
                <w:position w:val="6"/>
                <w:sz w:val="20"/>
                <w:lang w:eastAsia="zh-CN"/>
              </w:rPr>
              <w:t>5</w:t>
            </w:r>
            <w:r w:rsidR="00CE1340" w:rsidRPr="00CE1340">
              <w:rPr>
                <w:rFonts w:asciiTheme="minorEastAsia" w:eastAsiaTheme="minorEastAsia" w:hAnsiTheme="minorEastAsia" w:cstheme="minorHAnsi"/>
                <w:b/>
                <w:bCs/>
                <w:position w:val="6"/>
                <w:sz w:val="20"/>
                <w:lang w:eastAsia="zh-CN"/>
              </w:rPr>
              <w:t>年</w:t>
            </w:r>
            <w:r>
              <w:rPr>
                <w:rFonts w:ascii="Verdana" w:eastAsiaTheme="minorEastAsia" w:hAnsi="Verdana" w:cstheme="minorHAnsi"/>
                <w:b/>
                <w:bCs/>
                <w:position w:val="6"/>
                <w:sz w:val="20"/>
                <w:lang w:eastAsia="zh-CN"/>
              </w:rPr>
              <w:t>11</w:t>
            </w:r>
            <w:r w:rsidR="00CE1340" w:rsidRPr="00CE1340">
              <w:rPr>
                <w:rFonts w:asciiTheme="minorEastAsia" w:eastAsiaTheme="minorEastAsia" w:hAnsiTheme="minorEastAsia" w:cstheme="minorHAnsi"/>
                <w:b/>
                <w:bCs/>
                <w:position w:val="6"/>
                <w:sz w:val="20"/>
                <w:lang w:eastAsia="zh-CN"/>
              </w:rPr>
              <w:t>月</w:t>
            </w:r>
            <w:r w:rsidR="00CE1340">
              <w:rPr>
                <w:rFonts w:ascii="Verdana" w:eastAsiaTheme="minorEastAsia" w:hAnsi="Verdana" w:cstheme="minorHAnsi"/>
                <w:b/>
                <w:bCs/>
                <w:position w:val="6"/>
                <w:sz w:val="20"/>
                <w:lang w:eastAsia="zh-CN"/>
              </w:rPr>
              <w:t>2</w:t>
            </w:r>
            <w:r w:rsidR="00CE1340" w:rsidRPr="00CE1340">
              <w:rPr>
                <w:rFonts w:ascii="Verdana" w:eastAsiaTheme="minorEastAsia" w:hAnsi="Verdana" w:cstheme="minorHAnsi"/>
                <w:b/>
                <w:bCs/>
                <w:position w:val="6"/>
                <w:sz w:val="20"/>
                <w:lang w:eastAsia="zh-CN"/>
              </w:rPr>
              <w:t>-</w:t>
            </w:r>
            <w:r w:rsidR="00CE1340">
              <w:rPr>
                <w:rFonts w:ascii="Verdana" w:eastAsiaTheme="minorEastAsia" w:hAnsi="Verdana" w:cstheme="minorHAnsi"/>
                <w:b/>
                <w:bCs/>
                <w:position w:val="6"/>
                <w:sz w:val="20"/>
                <w:lang w:eastAsia="zh-CN"/>
              </w:rPr>
              <w:t>2</w:t>
            </w:r>
            <w:r>
              <w:rPr>
                <w:rFonts w:ascii="Verdana" w:eastAsiaTheme="minorEastAsia" w:hAnsi="Verdana" w:cstheme="minorHAnsi"/>
                <w:b/>
                <w:bCs/>
                <w:position w:val="6"/>
                <w:sz w:val="20"/>
                <w:lang w:eastAsia="zh-CN"/>
              </w:rPr>
              <w:t>7</w:t>
            </w:r>
            <w:r w:rsidR="00CE1340" w:rsidRPr="00CE1340">
              <w:rPr>
                <w:rFonts w:asciiTheme="minorEastAsia" w:eastAsiaTheme="minorEastAsia" w:hAnsiTheme="minorEastAsia" w:cstheme="minorHAnsi"/>
                <w:b/>
                <w:bCs/>
                <w:position w:val="6"/>
                <w:sz w:val="20"/>
                <w:lang w:eastAsia="zh-CN"/>
              </w:rPr>
              <w:t>日</w:t>
            </w:r>
            <w:r w:rsidR="00CE1340" w:rsidRPr="00CE1340">
              <w:rPr>
                <w:rFonts w:asciiTheme="minorEastAsia" w:eastAsiaTheme="minorEastAsia" w:hAnsiTheme="minorEastAsia" w:cstheme="minorHAnsi" w:hint="eastAsia"/>
                <w:b/>
                <w:bCs/>
                <w:position w:val="6"/>
                <w:sz w:val="20"/>
                <w:lang w:eastAsia="zh-CN"/>
              </w:rPr>
              <w:t>，</w:t>
            </w:r>
            <w:r w:rsidR="00D554B6">
              <w:rPr>
                <w:rFonts w:asciiTheme="minorEastAsia" w:eastAsiaTheme="minorEastAsia" w:hAnsiTheme="minorEastAsia" w:cstheme="minorHAnsi" w:hint="eastAsia"/>
                <w:b/>
                <w:bCs/>
                <w:position w:val="6"/>
                <w:sz w:val="20"/>
                <w:lang w:eastAsia="zh-CN"/>
              </w:rPr>
              <w:t>日内瓦</w:t>
            </w:r>
          </w:p>
        </w:tc>
        <w:tc>
          <w:tcPr>
            <w:tcW w:w="3260" w:type="dxa"/>
          </w:tcPr>
          <w:p w:rsidR="00166859" w:rsidRDefault="00FF370E" w:rsidP="00FF370E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F9A099E" wp14:editId="636FC44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70E" w:rsidTr="002E124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FF370E" w:rsidRPr="00904437" w:rsidRDefault="00FF370E" w:rsidP="00FF370E">
            <w:pPr>
              <w:spacing w:before="0"/>
              <w:rPr>
                <w:rFonts w:hAnsi="SimSun"/>
                <w:b/>
                <w:bCs/>
                <w:szCs w:val="24"/>
                <w:lang w:eastAsia="zh-CN"/>
              </w:rPr>
            </w:pPr>
            <w:r w:rsidRPr="00904437">
              <w:rPr>
                <w:rFonts w:hAnsi="SimSun" w:hint="eastAsia"/>
                <w:b/>
                <w:bCs/>
                <w:szCs w:val="24"/>
                <w:lang w:eastAsia="zh-CN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  <w:lang w:eastAsia="zh-CN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  <w:lang w:eastAsia="zh-CN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  <w:lang w:eastAsia="zh-CN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  <w:lang w:eastAsia="zh-CN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  <w:lang w:eastAsia="zh-CN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  <w:lang w:eastAsia="zh-CN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  <w:lang w:eastAsia="zh-CN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  <w:lang w:eastAsia="zh-CN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  <w:lang w:eastAsia="zh-CN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  <w:lang w:eastAsia="zh-CN"/>
              </w:rPr>
              <w:t>盟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FF370E" w:rsidRPr="00A813AA" w:rsidRDefault="00FF370E" w:rsidP="00FF370E">
            <w:pPr>
              <w:spacing w:before="0" w:line="240" w:lineRule="atLeast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FF370E" w:rsidTr="002E1244">
        <w:trPr>
          <w:cantSplit/>
        </w:trPr>
        <w:tc>
          <w:tcPr>
            <w:tcW w:w="6771" w:type="dxa"/>
            <w:tcBorders>
              <w:top w:val="single" w:sz="12" w:space="0" w:color="auto"/>
              <w:bottom w:val="nil"/>
            </w:tcBorders>
          </w:tcPr>
          <w:p w:rsidR="00FF370E" w:rsidRDefault="00FF370E" w:rsidP="00FF370E">
            <w:pPr>
              <w:spacing w:before="0"/>
              <w:jc w:val="center"/>
              <w:rPr>
                <w:smallCaps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nil"/>
            </w:tcBorders>
          </w:tcPr>
          <w:p w:rsidR="00FF370E" w:rsidRPr="00AB7A8E" w:rsidRDefault="00FF370E" w:rsidP="00FF370E">
            <w:pPr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</w:tr>
      <w:tr w:rsidR="00FF370E" w:rsidTr="002E1244">
        <w:trPr>
          <w:cantSplit/>
        </w:trPr>
        <w:tc>
          <w:tcPr>
            <w:tcW w:w="6771" w:type="dxa"/>
            <w:tcBorders>
              <w:top w:val="nil"/>
            </w:tcBorders>
            <w:shd w:val="clear" w:color="auto" w:fill="auto"/>
          </w:tcPr>
          <w:p w:rsidR="00FF370E" w:rsidRPr="005B6157" w:rsidRDefault="00FF370E" w:rsidP="00FF370E">
            <w:pPr>
              <w:spacing w:before="0"/>
              <w:rPr>
                <w:rFonts w:ascii="Verdana" w:hAnsi="Verdana"/>
                <w:smallCaps/>
                <w:sz w:val="20"/>
              </w:rPr>
            </w:pPr>
            <w:bookmarkStart w:id="1" w:name="dnum" w:colFirst="1" w:colLast="1"/>
            <w:bookmarkStart w:id="2" w:name="dmeeting" w:colFirst="0" w:colLast="0"/>
            <w:r w:rsidRPr="005B6157">
              <w:rPr>
                <w:rFonts w:hAnsi="SimSun" w:cs="SimSun" w:hint="eastAsia"/>
                <w:b/>
                <w:sz w:val="20"/>
                <w:lang w:eastAsia="zh-CN"/>
              </w:rPr>
              <w:t>全体会议</w:t>
            </w:r>
          </w:p>
        </w:tc>
        <w:tc>
          <w:tcPr>
            <w:tcW w:w="3260" w:type="dxa"/>
            <w:tcBorders>
              <w:top w:val="nil"/>
            </w:tcBorders>
          </w:tcPr>
          <w:p w:rsidR="00FF370E" w:rsidRDefault="00FF370E" w:rsidP="00122912">
            <w:pPr>
              <w:spacing w:before="0" w:line="240" w:lineRule="atLeast"/>
            </w:pPr>
            <w:r w:rsidRPr="003B4BEF">
              <w:rPr>
                <w:rFonts w:hAnsi="SimSun" w:hint="eastAsia"/>
                <w:b/>
                <w:sz w:val="20"/>
              </w:rPr>
              <w:t>文件</w:t>
            </w:r>
            <w:r w:rsidRPr="00AB7A8E">
              <w:rPr>
                <w:rFonts w:ascii="Verdana" w:hAnsi="Verdana"/>
                <w:b/>
                <w:sz w:val="20"/>
              </w:rPr>
              <w:t xml:space="preserve"> </w:t>
            </w:r>
            <w:r w:rsidR="006E7380">
              <w:rPr>
                <w:rFonts w:ascii="Verdana" w:hAnsi="Verdana" w:hint="eastAsia"/>
                <w:b/>
                <w:sz w:val="20"/>
                <w:lang w:eastAsia="zh-CN"/>
              </w:rPr>
              <w:t>3</w:t>
            </w:r>
            <w:r w:rsidRPr="00AB7A8E">
              <w:rPr>
                <w:rFonts w:ascii="Verdana" w:hAnsi="Verdana"/>
                <w:b/>
                <w:sz w:val="20"/>
              </w:rPr>
              <w:t>-</w:t>
            </w:r>
            <w:r w:rsidRPr="00AB7A8E">
              <w:rPr>
                <w:rFonts w:ascii="Verdana" w:hAnsi="Verdana" w:hint="eastAsia"/>
                <w:b/>
                <w:sz w:val="20"/>
              </w:rPr>
              <w:t>C</w:t>
            </w:r>
          </w:p>
        </w:tc>
      </w:tr>
      <w:tr w:rsidR="00FF370E" w:rsidTr="002E1244">
        <w:trPr>
          <w:cantSplit/>
        </w:trPr>
        <w:tc>
          <w:tcPr>
            <w:tcW w:w="6771" w:type="dxa"/>
            <w:shd w:val="clear" w:color="auto" w:fill="auto"/>
          </w:tcPr>
          <w:p w:rsidR="00FF370E" w:rsidRPr="008B6852" w:rsidRDefault="00FF370E" w:rsidP="00FF370E">
            <w:pPr>
              <w:pStyle w:val="BodyText"/>
              <w:framePr w:hSpace="0" w:wrap="auto" w:vAnchor="margin" w:hAnchor="text" w:xAlign="left" w:yAlign="inline"/>
              <w:spacing w:before="0"/>
              <w:jc w:val="left"/>
              <w:rPr>
                <w:rFonts w:ascii="Verdana" w:hAnsi="Verdana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0" w:type="dxa"/>
          </w:tcPr>
          <w:p w:rsidR="00FF370E" w:rsidRPr="005F0A76" w:rsidRDefault="00FF370E" w:rsidP="00FF370E">
            <w:pPr>
              <w:spacing w:before="0" w:line="240" w:lineRule="atLeast"/>
              <w:rPr>
                <w:rFonts w:ascii="Verdana" w:hAnsi="Verdana"/>
                <w:lang w:eastAsia="zh-CN"/>
              </w:rPr>
            </w:pPr>
            <w:r w:rsidRPr="005F0A76">
              <w:rPr>
                <w:rFonts w:ascii="Verdana" w:hAnsi="Verdana"/>
                <w:b/>
                <w:sz w:val="20"/>
              </w:rPr>
              <w:t>2015</w:t>
            </w:r>
            <w:r w:rsidRPr="005F0A76">
              <w:rPr>
                <w:rFonts w:ascii="Verdana" w:hAnsi="Verdana"/>
                <w:b/>
                <w:sz w:val="20"/>
              </w:rPr>
              <w:t>年</w:t>
            </w:r>
            <w:r w:rsidR="006E7380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 w:rsidRPr="005F0A76">
              <w:rPr>
                <w:rFonts w:ascii="Verdana" w:hAnsi="Verdana"/>
                <w:b/>
                <w:sz w:val="20"/>
              </w:rPr>
              <w:t>月</w:t>
            </w:r>
            <w:r w:rsidR="006E7380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6E7380">
              <w:rPr>
                <w:rFonts w:ascii="Verdana" w:hAnsi="Verdana" w:hint="eastAsia"/>
                <w:b/>
                <w:sz w:val="20"/>
                <w:lang w:eastAsia="zh-CN"/>
              </w:rPr>
              <w:t>9</w:t>
            </w:r>
            <w:r w:rsidR="005F0A76" w:rsidRPr="005F0A76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FF370E" w:rsidTr="002E1244">
        <w:trPr>
          <w:cantSplit/>
        </w:trPr>
        <w:tc>
          <w:tcPr>
            <w:tcW w:w="6771" w:type="dxa"/>
            <w:tcBorders>
              <w:bottom w:val="nil"/>
            </w:tcBorders>
            <w:shd w:val="clear" w:color="auto" w:fill="auto"/>
          </w:tcPr>
          <w:p w:rsidR="00FF370E" w:rsidRPr="008B6852" w:rsidRDefault="00FF370E" w:rsidP="00FF370E">
            <w:pPr>
              <w:pStyle w:val="BodyText"/>
              <w:framePr w:hSpace="0" w:wrap="auto" w:vAnchor="margin" w:hAnchor="text" w:xAlign="left" w:yAlign="inline"/>
              <w:spacing w:before="0"/>
              <w:jc w:val="left"/>
              <w:rPr>
                <w:rFonts w:ascii="Verdana" w:hAnsi="Verdana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  <w:tcBorders>
              <w:bottom w:val="nil"/>
            </w:tcBorders>
          </w:tcPr>
          <w:p w:rsidR="00FF370E" w:rsidRDefault="00FF370E" w:rsidP="00FF370E">
            <w:pPr>
              <w:spacing w:before="0" w:after="120" w:line="240" w:lineRule="atLeast"/>
            </w:pPr>
            <w:r w:rsidRPr="003B4BEF">
              <w:rPr>
                <w:rFonts w:hAnsi="SimSun" w:hint="eastAsia"/>
                <w:b/>
                <w:sz w:val="20"/>
              </w:rPr>
              <w:t>原文</w:t>
            </w:r>
            <w:r w:rsidRPr="00AB7A8E">
              <w:rPr>
                <w:rFonts w:ascii="Verdana" w:hAnsi="Verdana" w:hint="eastAsia"/>
                <w:b/>
                <w:sz w:val="20"/>
              </w:rPr>
              <w:t>：</w:t>
            </w:r>
            <w:r w:rsidRPr="003B4BEF">
              <w:rPr>
                <w:rFonts w:hAnsi="SimSun" w:hint="eastAsia"/>
                <w:b/>
                <w:sz w:val="20"/>
              </w:rPr>
              <w:t>英文</w:t>
            </w:r>
          </w:p>
        </w:tc>
      </w:tr>
      <w:tr w:rsidR="00FF370E" w:rsidTr="002E1244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0031" w:type="dxa"/>
            <w:gridSpan w:val="2"/>
          </w:tcPr>
          <w:p w:rsidR="00FF370E" w:rsidRDefault="006E7380" w:rsidP="00FF370E">
            <w:pPr>
              <w:pStyle w:val="Source"/>
            </w:pPr>
            <w:bookmarkStart w:id="5" w:name="dsource" w:colFirst="0" w:colLast="0"/>
            <w:bookmarkEnd w:id="4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FF370E" w:rsidTr="002E1244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0031" w:type="dxa"/>
            <w:gridSpan w:val="2"/>
          </w:tcPr>
          <w:p w:rsidR="00FF370E" w:rsidRDefault="00143507" w:rsidP="00143507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2015</w:t>
            </w:r>
            <w:r w:rsidRPr="00143507">
              <w:rPr>
                <w:rFonts w:hint="eastAsia"/>
                <w:lang w:eastAsia="zh-CN"/>
              </w:rPr>
              <w:t>年世界无线电通信大会的</w:t>
            </w:r>
            <w:r>
              <w:rPr>
                <w:rFonts w:hint="eastAsia"/>
                <w:lang w:eastAsia="zh-CN"/>
              </w:rPr>
              <w:t>大会筹备会议</w:t>
            </w:r>
            <w:r w:rsidRPr="00143507">
              <w:rPr>
                <w:rFonts w:hint="eastAsia"/>
                <w:lang w:eastAsia="zh-CN"/>
              </w:rPr>
              <w:t>报告</w:t>
            </w:r>
          </w:p>
        </w:tc>
      </w:tr>
      <w:tr w:rsidR="00FF370E" w:rsidTr="002E1244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0031" w:type="dxa"/>
            <w:gridSpan w:val="2"/>
          </w:tcPr>
          <w:p w:rsidR="00FF370E" w:rsidRDefault="00FF370E" w:rsidP="00FF370E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</w:p>
        </w:tc>
      </w:tr>
      <w:bookmarkEnd w:id="7"/>
    </w:tbl>
    <w:p w:rsidR="00143507" w:rsidRDefault="00143507" w:rsidP="00143507">
      <w:pPr>
        <w:rPr>
          <w:lang w:eastAsia="zh-CN"/>
        </w:rPr>
      </w:pPr>
    </w:p>
    <w:p w:rsidR="00143507" w:rsidRDefault="00143507" w:rsidP="0012291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应无线电通信局主任的要求，我荣幸地向大会提交</w:t>
      </w:r>
      <w:r w:rsidR="00E0631E">
        <w:rPr>
          <w:rFonts w:hint="eastAsia"/>
          <w:lang w:eastAsia="zh-CN"/>
        </w:rPr>
        <w:t>大会筹备会议（</w:t>
      </w:r>
      <w:r w:rsidR="00E0631E">
        <w:rPr>
          <w:lang w:eastAsia="zh-CN"/>
        </w:rPr>
        <w:t>CPM</w:t>
      </w:r>
      <w:r w:rsidR="00E0631E">
        <w:rPr>
          <w:rFonts w:hint="eastAsia"/>
          <w:lang w:eastAsia="zh-CN"/>
        </w:rPr>
        <w:t>）的报告。</w:t>
      </w:r>
      <w:r w:rsidR="0018282F">
        <w:rPr>
          <w:rFonts w:hint="eastAsia"/>
          <w:lang w:eastAsia="zh-CN"/>
        </w:rPr>
        <w:t>报告为响</w:t>
      </w:r>
      <w:r>
        <w:rPr>
          <w:rFonts w:hint="eastAsia"/>
          <w:lang w:eastAsia="zh-CN"/>
        </w:rPr>
        <w:t>应国际电联理事会第</w:t>
      </w:r>
      <w:r>
        <w:rPr>
          <w:lang w:eastAsia="zh-CN"/>
        </w:rPr>
        <w:t>1</w:t>
      </w:r>
      <w:r w:rsidR="0018282F">
        <w:rPr>
          <w:rFonts w:hint="eastAsia"/>
          <w:lang w:eastAsia="zh-CN"/>
        </w:rPr>
        <w:t>343</w:t>
      </w:r>
      <w:r>
        <w:rPr>
          <w:rFonts w:hint="eastAsia"/>
          <w:lang w:eastAsia="zh-CN"/>
        </w:rPr>
        <w:t>号决议</w:t>
      </w:r>
      <w:r w:rsidR="0018282F">
        <w:rPr>
          <w:rFonts w:hint="eastAsia"/>
          <w:lang w:eastAsia="zh-CN"/>
        </w:rPr>
        <w:t>而</w:t>
      </w:r>
      <w:r>
        <w:rPr>
          <w:rFonts w:hint="eastAsia"/>
          <w:lang w:eastAsia="zh-CN"/>
        </w:rPr>
        <w:t>起草</w:t>
      </w:r>
      <w:r w:rsidR="0018282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并经</w:t>
      </w:r>
      <w:r w:rsidR="0018282F">
        <w:rPr>
          <w:lang w:eastAsia="zh-CN"/>
        </w:rPr>
        <w:t>WRC-1</w:t>
      </w:r>
      <w:r w:rsidR="0018282F">
        <w:rPr>
          <w:rFonts w:hint="eastAsia"/>
          <w:lang w:eastAsia="zh-CN"/>
        </w:rPr>
        <w:t>5</w:t>
      </w:r>
      <w:r w:rsidR="0018282F">
        <w:rPr>
          <w:rFonts w:hint="eastAsia"/>
          <w:lang w:eastAsia="zh-CN"/>
        </w:rPr>
        <w:t>的第二次大会筹备</w:t>
      </w:r>
      <w:r>
        <w:rPr>
          <w:rFonts w:hint="eastAsia"/>
          <w:lang w:eastAsia="zh-CN"/>
        </w:rPr>
        <w:t>会议（</w:t>
      </w:r>
      <w:r w:rsidR="0018282F">
        <w:rPr>
          <w:lang w:eastAsia="zh-CN"/>
        </w:rPr>
        <w:t>201</w:t>
      </w:r>
      <w:r w:rsidR="0018282F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年</w:t>
      </w:r>
      <w:r w:rsidR="0018282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 w:rsidR="0018282F">
        <w:rPr>
          <w:lang w:eastAsia="zh-CN"/>
        </w:rPr>
        <w:t>2</w:t>
      </w:r>
      <w:r w:rsidR="0018282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日至</w:t>
      </w:r>
      <w:r w:rsidR="0018282F">
        <w:rPr>
          <w:rFonts w:hint="eastAsia"/>
          <w:lang w:eastAsia="zh-CN"/>
        </w:rPr>
        <w:t>4</w:t>
      </w:r>
      <w:r w:rsidR="0018282F">
        <w:rPr>
          <w:rFonts w:hint="eastAsia"/>
          <w:lang w:eastAsia="zh-CN"/>
        </w:rPr>
        <w:t>月</w:t>
      </w:r>
      <w:r w:rsidR="0018282F">
        <w:rPr>
          <w:lang w:eastAsia="zh-CN"/>
        </w:rPr>
        <w:t>2</w:t>
      </w:r>
      <w:r>
        <w:rPr>
          <w:rFonts w:hint="eastAsia"/>
          <w:lang w:eastAsia="zh-CN"/>
        </w:rPr>
        <w:t>日，日内瓦）批准</w:t>
      </w:r>
      <w:r w:rsidR="0018282F">
        <w:rPr>
          <w:rFonts w:hint="eastAsia"/>
          <w:lang w:eastAsia="zh-CN"/>
        </w:rPr>
        <w:t>。本</w:t>
      </w:r>
      <w:r>
        <w:rPr>
          <w:rFonts w:hint="eastAsia"/>
          <w:lang w:eastAsia="zh-CN"/>
        </w:rPr>
        <w:t>文件</w:t>
      </w:r>
      <w:r w:rsidR="0018282F">
        <w:rPr>
          <w:rFonts w:hint="eastAsia"/>
          <w:lang w:eastAsia="zh-CN"/>
        </w:rPr>
        <w:t>的电子版在以下网址提供：</w:t>
      </w:r>
      <w:hyperlink r:id="rId7" w:history="1">
        <w:r w:rsidR="00BF4648" w:rsidRPr="0095481C">
          <w:rPr>
            <w:rStyle w:val="Hyperlink"/>
            <w:szCs w:val="24"/>
            <w:lang w:eastAsia="zh-CN"/>
          </w:rPr>
          <w:t>http://www.itu.int/md/R12-CPM15.02-</w:t>
        </w:r>
        <w:r w:rsidR="00BF4648" w:rsidRPr="0095481C">
          <w:rPr>
            <w:rStyle w:val="Hyperlink"/>
            <w:szCs w:val="24"/>
            <w:lang w:eastAsia="zh-CN"/>
          </w:rPr>
          <w:t>R</w:t>
        </w:r>
        <w:r w:rsidR="00BF4648" w:rsidRPr="0095481C">
          <w:rPr>
            <w:rStyle w:val="Hyperlink"/>
            <w:szCs w:val="24"/>
            <w:lang w:eastAsia="zh-CN"/>
          </w:rPr>
          <w:t>-0001/en</w:t>
        </w:r>
      </w:hyperlink>
      <w:r>
        <w:rPr>
          <w:rFonts w:hint="eastAsia"/>
          <w:lang w:eastAsia="zh-CN"/>
        </w:rPr>
        <w:t>。</w:t>
      </w:r>
    </w:p>
    <w:p w:rsidR="00143507" w:rsidRDefault="00143507" w:rsidP="00143507">
      <w:pPr>
        <w:rPr>
          <w:lang w:eastAsia="zh-CN"/>
        </w:rPr>
      </w:pPr>
    </w:p>
    <w:p w:rsidR="00761D03" w:rsidRPr="00FB096D" w:rsidRDefault="00761D03" w:rsidP="000D255D">
      <w:pPr>
        <w:rPr>
          <w:lang w:eastAsia="zh-CN"/>
        </w:rPr>
      </w:pPr>
    </w:p>
    <w:p w:rsidR="000D255D" w:rsidRDefault="000D255D" w:rsidP="000D255D">
      <w:pPr>
        <w:tabs>
          <w:tab w:val="clear" w:pos="1134"/>
          <w:tab w:val="clear" w:pos="1871"/>
          <w:tab w:val="clear" w:pos="2268"/>
          <w:tab w:val="center" w:pos="6804"/>
        </w:tabs>
        <w:rPr>
          <w:rFonts w:eastAsia="Times New Roman"/>
          <w:lang w:val="en-US" w:eastAsia="zh-CN"/>
        </w:rPr>
      </w:pPr>
      <w:bookmarkStart w:id="8" w:name="_GoBack"/>
      <w:bookmarkEnd w:id="8"/>
    </w:p>
    <w:p w:rsidR="000D255D" w:rsidRPr="000D255D" w:rsidRDefault="000D255D" w:rsidP="00761D03">
      <w:pPr>
        <w:tabs>
          <w:tab w:val="clear" w:pos="1134"/>
          <w:tab w:val="clear" w:pos="1871"/>
          <w:tab w:val="clear" w:pos="2268"/>
          <w:tab w:val="center" w:pos="6804"/>
        </w:tabs>
        <w:rPr>
          <w:rFonts w:eastAsiaTheme="minorEastAsia"/>
          <w:lang w:val="en-US" w:eastAsia="zh-CN"/>
        </w:rPr>
      </w:pPr>
      <w:r w:rsidRPr="000D255D">
        <w:rPr>
          <w:rFonts w:eastAsia="Times New Roman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秘书长</w:t>
      </w:r>
      <w:r w:rsidR="00761D03">
        <w:rPr>
          <w:rFonts w:eastAsiaTheme="minorEastAsia"/>
          <w:lang w:val="en-US" w:eastAsia="zh-CN"/>
        </w:rPr>
        <w:br/>
      </w:r>
      <w:r w:rsidR="00761D03"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赵</w:t>
      </w:r>
      <w:r>
        <w:rPr>
          <w:rFonts w:eastAsiaTheme="minorEastAsia"/>
          <w:lang w:val="en-US" w:eastAsia="zh-CN"/>
        </w:rPr>
        <w:t>厚</w:t>
      </w:r>
      <w:r>
        <w:rPr>
          <w:rFonts w:eastAsiaTheme="minorEastAsia" w:hint="eastAsia"/>
          <w:lang w:val="en-US" w:eastAsia="zh-CN"/>
        </w:rPr>
        <w:t>麟</w:t>
      </w:r>
    </w:p>
    <w:p w:rsidR="00FB525B" w:rsidRDefault="00FB525B" w:rsidP="0032202E">
      <w:pPr>
        <w:pStyle w:val="Reasons"/>
        <w:rPr>
          <w:lang w:eastAsia="zh-CN"/>
        </w:rPr>
      </w:pPr>
    </w:p>
    <w:p w:rsidR="00FB525B" w:rsidRPr="00FB525B" w:rsidRDefault="00FB525B" w:rsidP="00FB525B">
      <w:pPr>
        <w:rPr>
          <w:rFonts w:hAnsi="SimSun"/>
          <w:lang w:eastAsia="zh-CN"/>
        </w:rPr>
      </w:pPr>
    </w:p>
    <w:sectPr w:rsidR="00FB525B" w:rsidRPr="00FB525B" w:rsidSect="00A723F5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A76" w:rsidRDefault="005F0A76">
      <w:r>
        <w:separator/>
      </w:r>
    </w:p>
  </w:endnote>
  <w:endnote w:type="continuationSeparator" w:id="0">
    <w:p w:rsidR="005F0A76" w:rsidRDefault="005F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9C4" w:rsidRPr="000D255D" w:rsidRDefault="0018282F" w:rsidP="000D255D">
    <w:pPr>
      <w:pStyle w:val="Footer"/>
    </w:pPr>
    <w:fldSimple w:instr=" FILENAME \p  \* MERGEFORMAT ">
      <w:r w:rsidR="00B01918">
        <w:t>P:\CHI\ITU-R\CONF-R\CMR15\000\001C.docx</w:t>
      </w:r>
    </w:fldSimple>
    <w:r w:rsidR="000D255D">
      <w:t xml:space="preserve"> </w:t>
    </w:r>
    <w:r w:rsidR="000D255D">
      <w:rPr>
        <w:lang w:eastAsia="zh-CN"/>
      </w:rPr>
      <w:t>(374061)</w:t>
    </w:r>
    <w:r w:rsidR="000D255D">
      <w:tab/>
    </w:r>
    <w:r w:rsidR="000D255D">
      <w:fldChar w:fldCharType="begin"/>
    </w:r>
    <w:r w:rsidR="000D255D">
      <w:instrText xml:space="preserve"> SAVEDATE \@ DD.MM.YY </w:instrText>
    </w:r>
    <w:r w:rsidR="000D255D">
      <w:fldChar w:fldCharType="separate"/>
    </w:r>
    <w:r w:rsidR="00122912">
      <w:t>30.04.15</w:t>
    </w:r>
    <w:r w:rsidR="000D255D">
      <w:fldChar w:fldCharType="end"/>
    </w:r>
    <w:r w:rsidR="000D255D">
      <w:tab/>
    </w:r>
    <w:r w:rsidR="000D255D">
      <w:fldChar w:fldCharType="begin"/>
    </w:r>
    <w:r w:rsidR="000D255D">
      <w:instrText xml:space="preserve"> PRINTDATE \@ DD.MM.YY </w:instrText>
    </w:r>
    <w:r w:rsidR="000D255D">
      <w:fldChar w:fldCharType="separate"/>
    </w:r>
    <w:r w:rsidR="00370940">
      <w:t>02.04.15</w:t>
    </w:r>
    <w:r w:rsidR="000D255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9C4" w:rsidRPr="000D255D" w:rsidRDefault="00BF4648" w:rsidP="00BF464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P:\CHI\ITU-R\CONF-R\CMR15\000\003C.docx</w:t>
    </w:r>
    <w:r>
      <w:fldChar w:fldCharType="end"/>
    </w:r>
    <w:r w:rsidR="000D255D">
      <w:t xml:space="preserve"> </w:t>
    </w:r>
    <w:r w:rsidR="000D255D">
      <w:rPr>
        <w:lang w:eastAsia="zh-CN"/>
      </w:rPr>
      <w:t>(37</w:t>
    </w:r>
    <w:r>
      <w:rPr>
        <w:lang w:eastAsia="zh-CN"/>
      </w:rPr>
      <w:t>8031</w:t>
    </w:r>
    <w:r w:rsidR="000D255D">
      <w:rPr>
        <w:lang w:eastAsia="zh-CN"/>
      </w:rPr>
      <w:t>)</w:t>
    </w:r>
    <w:r w:rsidR="000D255D">
      <w:tab/>
    </w:r>
    <w:r w:rsidR="000D255D">
      <w:fldChar w:fldCharType="begin"/>
    </w:r>
    <w:r w:rsidR="000D255D">
      <w:instrText xml:space="preserve"> SAVEDATE \@ DD.MM.YY </w:instrText>
    </w:r>
    <w:r w:rsidR="000D255D">
      <w:fldChar w:fldCharType="separate"/>
    </w:r>
    <w:r w:rsidR="00122912">
      <w:t>30.04.15</w:t>
    </w:r>
    <w:r w:rsidR="000D255D">
      <w:fldChar w:fldCharType="end"/>
    </w:r>
    <w:r w:rsidR="000D255D">
      <w:tab/>
    </w:r>
    <w:r w:rsidR="000D255D">
      <w:fldChar w:fldCharType="begin"/>
    </w:r>
    <w:r w:rsidR="000D255D">
      <w:instrText xml:space="preserve"> PRINTDATE \@ DD.MM.YY </w:instrText>
    </w:r>
    <w:r w:rsidR="000D255D">
      <w:fldChar w:fldCharType="separate"/>
    </w:r>
    <w:r w:rsidR="00370940">
      <w:t>02.04.15</w:t>
    </w:r>
    <w:r w:rsidR="000D255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A76" w:rsidRDefault="005F0A76">
      <w:r>
        <w:t>____________________</w:t>
      </w:r>
    </w:p>
  </w:footnote>
  <w:footnote w:type="continuationSeparator" w:id="0">
    <w:p w:rsidR="005F0A76" w:rsidRDefault="005F0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9C4" w:rsidRDefault="001248B6">
    <w:pPr>
      <w:pStyle w:val="Header"/>
      <w:rPr>
        <w:rStyle w:val="PageNumber"/>
      </w:rPr>
    </w:pPr>
    <w:r>
      <w:rPr>
        <w:rStyle w:val="PageNumber"/>
      </w:rPr>
      <w:fldChar w:fldCharType="begin"/>
    </w:r>
    <w:r w:rsidR="00FC59C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282F">
      <w:rPr>
        <w:rStyle w:val="PageNumber"/>
        <w:noProof/>
      </w:rPr>
      <w:t>6</w:t>
    </w:r>
    <w:r>
      <w:rPr>
        <w:rStyle w:val="PageNumber"/>
      </w:rPr>
      <w:fldChar w:fldCharType="end"/>
    </w:r>
  </w:p>
  <w:p w:rsidR="00FC59C4" w:rsidRDefault="00FC59C4" w:rsidP="0075498C">
    <w:pPr>
      <w:pStyle w:val="Header"/>
      <w:rPr>
        <w:lang w:val="en-US"/>
      </w:rPr>
    </w:pPr>
    <w:r>
      <w:rPr>
        <w:rStyle w:val="PageNumber"/>
      </w:rPr>
      <w:t>C</w:t>
    </w:r>
    <w:r w:rsidR="00FB525B">
      <w:rPr>
        <w:rStyle w:val="PageNumber"/>
      </w:rPr>
      <w:t>MR</w:t>
    </w:r>
    <w:r w:rsidR="009F442F">
      <w:rPr>
        <w:rStyle w:val="PageNumber"/>
      </w:rPr>
      <w:t>1</w:t>
    </w:r>
    <w:r w:rsidR="00CE1340">
      <w:rPr>
        <w:rStyle w:val="PageNumber"/>
      </w:rPr>
      <w:t>5</w:t>
    </w:r>
    <w:r w:rsidR="000D255D">
      <w:rPr>
        <w:rStyle w:val="PageNumber"/>
      </w:rPr>
      <w:t>/1</w:t>
    </w:r>
    <w:r>
      <w:rPr>
        <w:rStyle w:val="PageNumber"/>
      </w:rP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76"/>
    <w:rsid w:val="00010AEF"/>
    <w:rsid w:val="0002602D"/>
    <w:rsid w:val="000D255D"/>
    <w:rsid w:val="00122912"/>
    <w:rsid w:val="001248B6"/>
    <w:rsid w:val="00134440"/>
    <w:rsid w:val="00135CA2"/>
    <w:rsid w:val="00143507"/>
    <w:rsid w:val="00166859"/>
    <w:rsid w:val="0018282F"/>
    <w:rsid w:val="001853E8"/>
    <w:rsid w:val="001C08DD"/>
    <w:rsid w:val="001F060B"/>
    <w:rsid w:val="001F4EA6"/>
    <w:rsid w:val="00211E73"/>
    <w:rsid w:val="002A4C9C"/>
    <w:rsid w:val="002E1244"/>
    <w:rsid w:val="00370940"/>
    <w:rsid w:val="003B4BEF"/>
    <w:rsid w:val="00542E85"/>
    <w:rsid w:val="00562479"/>
    <w:rsid w:val="00576849"/>
    <w:rsid w:val="005B6157"/>
    <w:rsid w:val="005E7FD8"/>
    <w:rsid w:val="005F0A76"/>
    <w:rsid w:val="00647712"/>
    <w:rsid w:val="006B67CE"/>
    <w:rsid w:val="006E7380"/>
    <w:rsid w:val="006F6635"/>
    <w:rsid w:val="00731478"/>
    <w:rsid w:val="0075498C"/>
    <w:rsid w:val="007576B6"/>
    <w:rsid w:val="00761D03"/>
    <w:rsid w:val="007665CC"/>
    <w:rsid w:val="00770D2A"/>
    <w:rsid w:val="007864F6"/>
    <w:rsid w:val="008129A9"/>
    <w:rsid w:val="008277EF"/>
    <w:rsid w:val="008B4E8D"/>
    <w:rsid w:val="008B6852"/>
    <w:rsid w:val="008D539F"/>
    <w:rsid w:val="008E1D41"/>
    <w:rsid w:val="00912959"/>
    <w:rsid w:val="00955A30"/>
    <w:rsid w:val="00982AF5"/>
    <w:rsid w:val="009869DB"/>
    <w:rsid w:val="0099525B"/>
    <w:rsid w:val="009B20E9"/>
    <w:rsid w:val="009F442F"/>
    <w:rsid w:val="00A400E4"/>
    <w:rsid w:val="00A60811"/>
    <w:rsid w:val="00A723F5"/>
    <w:rsid w:val="00A815BE"/>
    <w:rsid w:val="00AE369F"/>
    <w:rsid w:val="00B01918"/>
    <w:rsid w:val="00BB64EC"/>
    <w:rsid w:val="00BD43B6"/>
    <w:rsid w:val="00BF4648"/>
    <w:rsid w:val="00C148B3"/>
    <w:rsid w:val="00C364B1"/>
    <w:rsid w:val="00C450A3"/>
    <w:rsid w:val="00C6584D"/>
    <w:rsid w:val="00CE1340"/>
    <w:rsid w:val="00CF0AD7"/>
    <w:rsid w:val="00D17808"/>
    <w:rsid w:val="00D554B6"/>
    <w:rsid w:val="00DA0469"/>
    <w:rsid w:val="00DD13B7"/>
    <w:rsid w:val="00DD6D5C"/>
    <w:rsid w:val="00DF3B0C"/>
    <w:rsid w:val="00E0631E"/>
    <w:rsid w:val="00E560F1"/>
    <w:rsid w:val="00E9573B"/>
    <w:rsid w:val="00EB627C"/>
    <w:rsid w:val="00FB525B"/>
    <w:rsid w:val="00FC59C4"/>
    <w:rsid w:val="00FE371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B8FEE7-6D48-4818-902E-DB09F846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E134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E134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E134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E1340"/>
    <w:pPr>
      <w:outlineLvl w:val="3"/>
    </w:pPr>
  </w:style>
  <w:style w:type="paragraph" w:styleId="Heading5">
    <w:name w:val="heading 5"/>
    <w:basedOn w:val="Heading4"/>
    <w:next w:val="Normal"/>
    <w:qFormat/>
    <w:rsid w:val="00CE1340"/>
    <w:pPr>
      <w:outlineLvl w:val="4"/>
    </w:pPr>
  </w:style>
  <w:style w:type="paragraph" w:styleId="Heading6">
    <w:name w:val="heading 6"/>
    <w:basedOn w:val="Heading4"/>
    <w:next w:val="Normal"/>
    <w:qFormat/>
    <w:rsid w:val="00CE1340"/>
    <w:pPr>
      <w:outlineLvl w:val="5"/>
    </w:pPr>
  </w:style>
  <w:style w:type="paragraph" w:styleId="Heading7">
    <w:name w:val="heading 7"/>
    <w:basedOn w:val="Heading6"/>
    <w:next w:val="Normal"/>
    <w:qFormat/>
    <w:rsid w:val="00CE1340"/>
    <w:pPr>
      <w:outlineLvl w:val="6"/>
    </w:pPr>
  </w:style>
  <w:style w:type="paragraph" w:styleId="Heading8">
    <w:name w:val="heading 8"/>
    <w:basedOn w:val="Heading6"/>
    <w:next w:val="Normal"/>
    <w:qFormat/>
    <w:rsid w:val="00CE1340"/>
    <w:pPr>
      <w:outlineLvl w:val="7"/>
    </w:pPr>
  </w:style>
  <w:style w:type="paragraph" w:styleId="Heading9">
    <w:name w:val="heading 9"/>
    <w:basedOn w:val="Heading6"/>
    <w:next w:val="Normal"/>
    <w:qFormat/>
    <w:rsid w:val="00CE13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CE1340"/>
    <w:pPr>
      <w:spacing w:before="360"/>
    </w:pPr>
  </w:style>
  <w:style w:type="paragraph" w:customStyle="1" w:styleId="Artheading">
    <w:name w:val="Art_heading"/>
    <w:basedOn w:val="Normal"/>
    <w:next w:val="Normal"/>
    <w:rsid w:val="00CE134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E13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CE134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D13B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CE134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CE134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CE1340"/>
  </w:style>
  <w:style w:type="character" w:styleId="EndnoteReference">
    <w:name w:val="endnote reference"/>
    <w:basedOn w:val="DefaultParagraphFont"/>
    <w:semiHidden/>
    <w:rsid w:val="00CE1340"/>
    <w:rPr>
      <w:vertAlign w:val="superscript"/>
    </w:rPr>
  </w:style>
  <w:style w:type="paragraph" w:customStyle="1" w:styleId="enumlev1">
    <w:name w:val="enumlev1"/>
    <w:basedOn w:val="Normal"/>
    <w:rsid w:val="00CE134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E1340"/>
    <w:pPr>
      <w:ind w:left="1871" w:hanging="737"/>
    </w:pPr>
  </w:style>
  <w:style w:type="paragraph" w:customStyle="1" w:styleId="enumlev3">
    <w:name w:val="enumlev3"/>
    <w:basedOn w:val="enumlev2"/>
    <w:rsid w:val="00CE1340"/>
    <w:pPr>
      <w:ind w:left="2268" w:hanging="397"/>
    </w:pPr>
  </w:style>
  <w:style w:type="paragraph" w:customStyle="1" w:styleId="Equation">
    <w:name w:val="Equation"/>
    <w:basedOn w:val="Normal"/>
    <w:rsid w:val="00CE134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CE134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E134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CE1340"/>
  </w:style>
  <w:style w:type="paragraph" w:customStyle="1" w:styleId="RecNo">
    <w:name w:val="Rec_No"/>
    <w:basedOn w:val="Normal"/>
    <w:next w:val="Rectitle"/>
    <w:rsid w:val="00CE13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E134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CE1340"/>
  </w:style>
  <w:style w:type="paragraph" w:customStyle="1" w:styleId="Questionref">
    <w:name w:val="Question_ref"/>
    <w:basedOn w:val="Recref"/>
    <w:next w:val="Questiondate"/>
    <w:rsid w:val="00CE1340"/>
  </w:style>
  <w:style w:type="paragraph" w:customStyle="1" w:styleId="Recref">
    <w:name w:val="Rec_ref"/>
    <w:basedOn w:val="Rectitle"/>
    <w:next w:val="Recdate"/>
    <w:rsid w:val="00CE134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CE134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E1340"/>
  </w:style>
  <w:style w:type="paragraph" w:customStyle="1" w:styleId="Tabletext">
    <w:name w:val="Table_text"/>
    <w:basedOn w:val="Normal"/>
    <w:rsid w:val="00CE134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CE1340"/>
    <w:pPr>
      <w:keepNext w:val="0"/>
    </w:pPr>
  </w:style>
  <w:style w:type="paragraph" w:styleId="Footer">
    <w:name w:val="footer"/>
    <w:basedOn w:val="Normal"/>
    <w:rsid w:val="00CE134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E13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E1340"/>
    <w:rPr>
      <w:position w:val="6"/>
      <w:sz w:val="18"/>
    </w:rPr>
  </w:style>
  <w:style w:type="paragraph" w:styleId="FootnoteText">
    <w:name w:val="footnote text"/>
    <w:basedOn w:val="Normal"/>
    <w:rsid w:val="00CE134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CE1340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CE134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E1340"/>
  </w:style>
  <w:style w:type="paragraph" w:styleId="Index2">
    <w:name w:val="index 2"/>
    <w:basedOn w:val="Normal"/>
    <w:next w:val="Normal"/>
    <w:semiHidden/>
    <w:rsid w:val="00CE1340"/>
    <w:pPr>
      <w:ind w:left="283"/>
    </w:pPr>
  </w:style>
  <w:style w:type="paragraph" w:styleId="Index3">
    <w:name w:val="index 3"/>
    <w:basedOn w:val="Normal"/>
    <w:next w:val="Normal"/>
    <w:semiHidden/>
    <w:rsid w:val="00CE1340"/>
    <w:pPr>
      <w:ind w:left="566"/>
    </w:pPr>
  </w:style>
  <w:style w:type="paragraph" w:customStyle="1" w:styleId="PartNo">
    <w:name w:val="Part_No"/>
    <w:basedOn w:val="AnnexNo"/>
    <w:next w:val="Partref"/>
    <w:rsid w:val="00CE1340"/>
  </w:style>
  <w:style w:type="paragraph" w:customStyle="1" w:styleId="Partref">
    <w:name w:val="Part_ref"/>
    <w:basedOn w:val="Annexref"/>
    <w:next w:val="Parttitle"/>
    <w:rsid w:val="00CE1340"/>
  </w:style>
  <w:style w:type="paragraph" w:customStyle="1" w:styleId="Parttitle">
    <w:name w:val="Part_title"/>
    <w:basedOn w:val="Annextitle"/>
    <w:next w:val="Normalaftertitle0"/>
    <w:rsid w:val="00CE1340"/>
  </w:style>
  <w:style w:type="paragraph" w:customStyle="1" w:styleId="Reftext">
    <w:name w:val="Ref_text"/>
    <w:basedOn w:val="Normal"/>
    <w:rsid w:val="00CE1340"/>
    <w:pPr>
      <w:ind w:left="1134" w:hanging="1134"/>
    </w:pPr>
  </w:style>
  <w:style w:type="paragraph" w:customStyle="1" w:styleId="Reftitle">
    <w:name w:val="Ref_title"/>
    <w:basedOn w:val="Normal"/>
    <w:next w:val="Reftext"/>
    <w:rsid w:val="00CE134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CE1340"/>
  </w:style>
  <w:style w:type="paragraph" w:customStyle="1" w:styleId="Reptitle">
    <w:name w:val="Rep_title"/>
    <w:basedOn w:val="Rectitle"/>
    <w:next w:val="Repref"/>
    <w:rsid w:val="00CE1340"/>
  </w:style>
  <w:style w:type="paragraph" w:customStyle="1" w:styleId="Repref">
    <w:name w:val="Rep_ref"/>
    <w:basedOn w:val="Recref"/>
    <w:next w:val="Repdate"/>
    <w:rsid w:val="00CE1340"/>
  </w:style>
  <w:style w:type="paragraph" w:customStyle="1" w:styleId="Resdate">
    <w:name w:val="Res_date"/>
    <w:basedOn w:val="Recdate"/>
    <w:next w:val="Normalaftertitle0"/>
    <w:rsid w:val="00CE1340"/>
  </w:style>
  <w:style w:type="paragraph" w:customStyle="1" w:styleId="Restitle">
    <w:name w:val="Res_title"/>
    <w:basedOn w:val="Rectitle"/>
    <w:next w:val="Resref"/>
    <w:rsid w:val="00CE1340"/>
  </w:style>
  <w:style w:type="paragraph" w:customStyle="1" w:styleId="Resref">
    <w:name w:val="Res_ref"/>
    <w:basedOn w:val="Recref"/>
    <w:next w:val="Resdate"/>
    <w:rsid w:val="00CE1340"/>
  </w:style>
  <w:style w:type="paragraph" w:customStyle="1" w:styleId="SectionNo">
    <w:name w:val="Section_No"/>
    <w:basedOn w:val="AnnexNo"/>
    <w:next w:val="Sectiontitle"/>
    <w:rsid w:val="00CE1340"/>
  </w:style>
  <w:style w:type="paragraph" w:customStyle="1" w:styleId="Sectiontitle">
    <w:name w:val="Section_title"/>
    <w:basedOn w:val="Annextitle"/>
    <w:next w:val="Normalaftertitle0"/>
    <w:rsid w:val="00CE1340"/>
  </w:style>
  <w:style w:type="paragraph" w:customStyle="1" w:styleId="Source">
    <w:name w:val="Source"/>
    <w:basedOn w:val="Normal"/>
    <w:next w:val="Normal"/>
    <w:rsid w:val="00CE134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E13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E134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CE1340"/>
    <w:pPr>
      <w:spacing w:before="120"/>
    </w:pPr>
  </w:style>
  <w:style w:type="paragraph" w:customStyle="1" w:styleId="TableNo">
    <w:name w:val="Table_No"/>
    <w:basedOn w:val="Normal"/>
    <w:next w:val="Tabletitle"/>
    <w:rsid w:val="00CE134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CE134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CE134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CE134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E134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E134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E1340"/>
    <w:rPr>
      <w:b/>
    </w:rPr>
  </w:style>
  <w:style w:type="paragraph" w:customStyle="1" w:styleId="toc0">
    <w:name w:val="toc 0"/>
    <w:basedOn w:val="Normal"/>
    <w:next w:val="TOC1"/>
    <w:rsid w:val="00CE134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E134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E1340"/>
    <w:pPr>
      <w:spacing w:before="120"/>
    </w:pPr>
  </w:style>
  <w:style w:type="paragraph" w:styleId="TOC3">
    <w:name w:val="toc 3"/>
    <w:basedOn w:val="TOC2"/>
    <w:rsid w:val="00CE1340"/>
  </w:style>
  <w:style w:type="paragraph" w:styleId="TOC4">
    <w:name w:val="toc 4"/>
    <w:basedOn w:val="TOC3"/>
    <w:rsid w:val="00CE1340"/>
  </w:style>
  <w:style w:type="paragraph" w:styleId="TOC5">
    <w:name w:val="toc 5"/>
    <w:basedOn w:val="TOC4"/>
    <w:rsid w:val="00CE1340"/>
  </w:style>
  <w:style w:type="paragraph" w:styleId="TOC6">
    <w:name w:val="toc 6"/>
    <w:basedOn w:val="TOC4"/>
    <w:semiHidden/>
    <w:rsid w:val="00CE1340"/>
  </w:style>
  <w:style w:type="paragraph" w:styleId="TOC7">
    <w:name w:val="toc 7"/>
    <w:basedOn w:val="TOC4"/>
    <w:semiHidden/>
    <w:rsid w:val="00CE1340"/>
  </w:style>
  <w:style w:type="paragraph" w:styleId="TOC8">
    <w:name w:val="toc 8"/>
    <w:basedOn w:val="TOC4"/>
    <w:semiHidden/>
    <w:rsid w:val="00CE1340"/>
  </w:style>
  <w:style w:type="character" w:customStyle="1" w:styleId="Appdef">
    <w:name w:val="App_def"/>
    <w:basedOn w:val="DefaultParagraphFont"/>
    <w:rsid w:val="00CE13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E1340"/>
  </w:style>
  <w:style w:type="character" w:customStyle="1" w:styleId="Artdef">
    <w:name w:val="Art_def"/>
    <w:basedOn w:val="DefaultParagraphFont"/>
    <w:rsid w:val="00CE134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E1340"/>
  </w:style>
  <w:style w:type="character" w:customStyle="1" w:styleId="Recdef">
    <w:name w:val="Rec_def"/>
    <w:basedOn w:val="DefaultParagraphFont"/>
    <w:rsid w:val="00CE1340"/>
    <w:rPr>
      <w:b/>
    </w:rPr>
  </w:style>
  <w:style w:type="character" w:customStyle="1" w:styleId="Resdef">
    <w:name w:val="Res_def"/>
    <w:basedOn w:val="DefaultParagraphFont"/>
    <w:rsid w:val="00CE134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E1340"/>
    <w:rPr>
      <w:b/>
      <w:color w:val="auto"/>
      <w:sz w:val="20"/>
    </w:rPr>
  </w:style>
  <w:style w:type="paragraph" w:customStyle="1" w:styleId="Formal">
    <w:name w:val="Formal"/>
    <w:basedOn w:val="Normal"/>
    <w:rsid w:val="00CE134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CE134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E1340"/>
    <w:rPr>
      <w:b w:val="0"/>
      <w:i/>
    </w:rPr>
  </w:style>
  <w:style w:type="paragraph" w:customStyle="1" w:styleId="Headingi">
    <w:name w:val="Heading_i"/>
    <w:basedOn w:val="Normal"/>
    <w:next w:val="Normal"/>
    <w:rsid w:val="00CE134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CE134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CE1340"/>
    <w:pPr>
      <w:keepNext/>
      <w:keepLines/>
      <w:jc w:val="center"/>
    </w:pPr>
  </w:style>
  <w:style w:type="paragraph" w:customStyle="1" w:styleId="FooterQP">
    <w:name w:val="Footer_QP"/>
    <w:basedOn w:val="Normal"/>
    <w:rsid w:val="00CE134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CE1340"/>
  </w:style>
  <w:style w:type="paragraph" w:customStyle="1" w:styleId="RepNo">
    <w:name w:val="Rep_No"/>
    <w:basedOn w:val="RecNo"/>
    <w:next w:val="Reptitle"/>
    <w:rsid w:val="00CE1340"/>
  </w:style>
  <w:style w:type="paragraph" w:customStyle="1" w:styleId="ResNo">
    <w:name w:val="Res_No"/>
    <w:basedOn w:val="RecNo"/>
    <w:next w:val="Restitle"/>
    <w:rsid w:val="00CE1340"/>
  </w:style>
  <w:style w:type="paragraph" w:styleId="BodyText">
    <w:name w:val="Body Text"/>
    <w:basedOn w:val="Normal"/>
    <w:rsid w:val="00DD13B7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Figuretitle">
    <w:name w:val="Figure_title"/>
    <w:basedOn w:val="Tabletitle"/>
    <w:next w:val="Normal"/>
    <w:rsid w:val="00CE1340"/>
    <w:pPr>
      <w:spacing w:after="480"/>
    </w:pPr>
  </w:style>
  <w:style w:type="paragraph" w:customStyle="1" w:styleId="FigureNo">
    <w:name w:val="Figure_No"/>
    <w:basedOn w:val="Normal"/>
    <w:next w:val="Figuretitle"/>
    <w:rsid w:val="00CE134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CE134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CE13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CE1340"/>
  </w:style>
  <w:style w:type="paragraph" w:customStyle="1" w:styleId="AppendixNo">
    <w:name w:val="Appendix_No"/>
    <w:basedOn w:val="AnnexNo"/>
    <w:next w:val="Annexref"/>
    <w:rsid w:val="00CE1340"/>
  </w:style>
  <w:style w:type="paragraph" w:customStyle="1" w:styleId="Reasons">
    <w:name w:val="Reasons"/>
    <w:basedOn w:val="Normal"/>
    <w:qFormat/>
    <w:rsid w:val="00CE134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CE134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CE134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E134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CE134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CE1340"/>
  </w:style>
  <w:style w:type="paragraph" w:customStyle="1" w:styleId="Border">
    <w:name w:val="Border"/>
    <w:basedOn w:val="Tabletext"/>
    <w:rsid w:val="00CE134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CE1340"/>
    <w:pPr>
      <w:ind w:left="1134"/>
    </w:pPr>
  </w:style>
  <w:style w:type="paragraph" w:styleId="Index4">
    <w:name w:val="index 4"/>
    <w:basedOn w:val="Normal"/>
    <w:next w:val="Normal"/>
    <w:semiHidden/>
    <w:rsid w:val="00CE1340"/>
    <w:pPr>
      <w:ind w:left="849"/>
    </w:pPr>
  </w:style>
  <w:style w:type="paragraph" w:styleId="Index5">
    <w:name w:val="index 5"/>
    <w:basedOn w:val="Normal"/>
    <w:next w:val="Normal"/>
    <w:semiHidden/>
    <w:rsid w:val="00CE1340"/>
    <w:pPr>
      <w:ind w:left="1132"/>
    </w:pPr>
  </w:style>
  <w:style w:type="paragraph" w:styleId="Index6">
    <w:name w:val="index 6"/>
    <w:basedOn w:val="Normal"/>
    <w:next w:val="Normal"/>
    <w:semiHidden/>
    <w:rsid w:val="00CE1340"/>
    <w:pPr>
      <w:ind w:left="1415"/>
    </w:pPr>
  </w:style>
  <w:style w:type="paragraph" w:styleId="Index7">
    <w:name w:val="index 7"/>
    <w:basedOn w:val="Normal"/>
    <w:next w:val="Normal"/>
    <w:semiHidden/>
    <w:rsid w:val="00CE1340"/>
    <w:pPr>
      <w:ind w:left="1698"/>
    </w:pPr>
  </w:style>
  <w:style w:type="paragraph" w:styleId="IndexHeading">
    <w:name w:val="index heading"/>
    <w:basedOn w:val="Normal"/>
    <w:next w:val="Index1"/>
    <w:semiHidden/>
    <w:rsid w:val="00CE1340"/>
  </w:style>
  <w:style w:type="character" w:styleId="LineNumber">
    <w:name w:val="line number"/>
    <w:basedOn w:val="DefaultParagraphFont"/>
    <w:rsid w:val="00CE1340"/>
  </w:style>
  <w:style w:type="paragraph" w:customStyle="1" w:styleId="Normalaftertitle0">
    <w:name w:val="Normal after title"/>
    <w:basedOn w:val="Normal"/>
    <w:next w:val="Normal"/>
    <w:link w:val="NormalaftertitleChar"/>
    <w:rsid w:val="00CE1340"/>
    <w:pPr>
      <w:spacing w:before="280"/>
    </w:pPr>
  </w:style>
  <w:style w:type="paragraph" w:customStyle="1" w:styleId="Section3">
    <w:name w:val="Section_3"/>
    <w:basedOn w:val="Section1"/>
    <w:rsid w:val="00CE1340"/>
    <w:rPr>
      <w:b w:val="0"/>
    </w:rPr>
  </w:style>
  <w:style w:type="paragraph" w:customStyle="1" w:styleId="Heading8a">
    <w:name w:val="Heading 8a"/>
    <w:basedOn w:val="Heading8"/>
    <w:next w:val="Normal"/>
    <w:rsid w:val="00CE134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CE134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MEP">
    <w:name w:val="MEP"/>
    <w:basedOn w:val="Normal"/>
    <w:rsid w:val="00DD13B7"/>
    <w:pPr>
      <w:spacing w:before="240"/>
      <w:jc w:val="both"/>
    </w:pPr>
    <w:rPr>
      <w:lang w:val="fr-FR"/>
    </w:rPr>
  </w:style>
  <w:style w:type="paragraph" w:customStyle="1" w:styleId="TableNote">
    <w:name w:val="TableNote"/>
    <w:basedOn w:val="Tabletext"/>
    <w:rsid w:val="00CE134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0"/>
    <w:qFormat/>
    <w:rsid w:val="00CE1340"/>
    <w:rPr>
      <w:lang w:val="en-US" w:eastAsia="zh-CN"/>
    </w:rPr>
  </w:style>
  <w:style w:type="paragraph" w:customStyle="1" w:styleId="AppArtNo">
    <w:name w:val="App_Art_No"/>
    <w:basedOn w:val="ArtNo"/>
    <w:qFormat/>
    <w:rsid w:val="00CE1340"/>
  </w:style>
  <w:style w:type="paragraph" w:customStyle="1" w:styleId="AppArttitle">
    <w:name w:val="App_Art_title"/>
    <w:basedOn w:val="Arttitle"/>
    <w:qFormat/>
    <w:rsid w:val="00CE1340"/>
  </w:style>
  <w:style w:type="paragraph" w:customStyle="1" w:styleId="ApptoAnnex">
    <w:name w:val="App_to_Annex"/>
    <w:basedOn w:val="AppendixNo"/>
    <w:qFormat/>
    <w:rsid w:val="00CE1340"/>
  </w:style>
  <w:style w:type="paragraph" w:customStyle="1" w:styleId="Committee">
    <w:name w:val="Committee"/>
    <w:basedOn w:val="Normal"/>
    <w:qFormat/>
    <w:rsid w:val="00CE134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Normalend">
    <w:name w:val="Normal_end"/>
    <w:basedOn w:val="Normal"/>
    <w:qFormat/>
    <w:rsid w:val="00CE1340"/>
  </w:style>
  <w:style w:type="paragraph" w:customStyle="1" w:styleId="NormalCH">
    <w:name w:val="NormalCH"/>
    <w:basedOn w:val="Normal"/>
    <w:next w:val="Normal"/>
    <w:qFormat/>
    <w:rsid w:val="00CE134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CE1340"/>
  </w:style>
  <w:style w:type="paragraph" w:customStyle="1" w:styleId="Part1">
    <w:name w:val="Part_1"/>
    <w:basedOn w:val="Subsection1"/>
    <w:next w:val="Normalaftertitle0"/>
    <w:qFormat/>
    <w:rsid w:val="00CE1340"/>
  </w:style>
  <w:style w:type="character" w:styleId="Strong">
    <w:name w:val="Strong"/>
    <w:basedOn w:val="DefaultParagraphFont"/>
    <w:qFormat/>
    <w:rsid w:val="00CE1340"/>
    <w:rPr>
      <w:b/>
      <w:bCs/>
    </w:rPr>
  </w:style>
  <w:style w:type="paragraph" w:customStyle="1" w:styleId="TABLECAPS">
    <w:name w:val="TABLECAPS"/>
    <w:basedOn w:val="TableTextS5"/>
    <w:rsid w:val="00CE1340"/>
    <w:rPr>
      <w:rFonts w:ascii="Times New Roman Bold" w:eastAsia="SimHei" w:hAnsi="Times New Roman Bold" w:cs="Times New Roman Bold"/>
      <w:b/>
      <w:lang w:val="en-US"/>
    </w:rPr>
  </w:style>
  <w:style w:type="paragraph" w:customStyle="1" w:styleId="Volumetitle">
    <w:name w:val="Volume_title"/>
    <w:basedOn w:val="ArtNo"/>
    <w:qFormat/>
    <w:rsid w:val="00CE1340"/>
  </w:style>
  <w:style w:type="character" w:customStyle="1" w:styleId="href">
    <w:name w:val="href"/>
    <w:basedOn w:val="DefaultParagraphFont"/>
    <w:rsid w:val="000D255D"/>
    <w:rPr>
      <w:color w:val="auto"/>
    </w:rPr>
  </w:style>
  <w:style w:type="character" w:customStyle="1" w:styleId="NormalaftertitleChar">
    <w:name w:val="Normal after title Char"/>
    <w:basedOn w:val="DefaultParagraphFont"/>
    <w:link w:val="Normalaftertitle0"/>
    <w:rsid w:val="00FB525B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FB525B"/>
    <w:rPr>
      <w:rFonts w:ascii="STKaiti" w:eastAsia="STKaiti" w:hAnsi="STKaiti"/>
      <w:sz w:val="24"/>
      <w:lang w:val="en-GB" w:eastAsia="en-US"/>
    </w:rPr>
  </w:style>
  <w:style w:type="paragraph" w:customStyle="1" w:styleId="RecNoS2">
    <w:name w:val="Rec_No_S2"/>
    <w:basedOn w:val="RecNo"/>
    <w:next w:val="Normal"/>
    <w:rsid w:val="00FB525B"/>
    <w:pPr>
      <w:keepNext w:val="0"/>
      <w:keepLines w:val="0"/>
      <w:tabs>
        <w:tab w:val="clear" w:pos="1134"/>
        <w:tab w:val="clear" w:pos="1871"/>
        <w:tab w:val="clear" w:pos="2268"/>
        <w:tab w:val="left" w:pos="851"/>
      </w:tabs>
      <w:spacing w:before="720"/>
      <w:jc w:val="left"/>
    </w:pPr>
    <w:rPr>
      <w:rFonts w:ascii="Calibri" w:hAnsi="Calibri"/>
      <w:b/>
      <w:sz w:val="24"/>
    </w:rPr>
  </w:style>
  <w:style w:type="character" w:styleId="Hyperlink">
    <w:name w:val="Hyperlink"/>
    <w:unhideWhenUsed/>
    <w:rsid w:val="00143507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F4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R12-CPM15.02-R-0001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PM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PC_CPM15.dotm</Template>
  <TotalTime>2</TotalTime>
  <Pages>1</Pages>
  <Words>184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Zheng, Bingyue</dc:creator>
  <cp:keywords>CPM</cp:keywords>
  <cp:lastModifiedBy>Zheng, Bingyue</cp:lastModifiedBy>
  <cp:revision>3</cp:revision>
  <cp:lastPrinted>2015-04-02T13:12:00Z</cp:lastPrinted>
  <dcterms:created xsi:type="dcterms:W3CDTF">2015-05-01T09:50:00Z</dcterms:created>
  <dcterms:modified xsi:type="dcterms:W3CDTF">2015-05-01T09:52:00Z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 1-C</vt:lpwstr>
  </property>
  <property fmtid="{D5CDD505-2E9C-101B-9397-08002B2CF9AE}" pid="3" name="Docdate">
    <vt:lpwstr>2007年1月</vt:lpwstr>
  </property>
  <property fmtid="{D5CDD505-2E9C-101B-9397-08002B2CF9AE}" pid="4" name="Docorlang">
    <vt:lpwstr>原文：英文</vt:lpwstr>
  </property>
  <property fmtid="{D5CDD505-2E9C-101B-9397-08002B2CF9AE}" pid="5" name="Docauthor">
    <vt:lpwstr/>
  </property>
</Properties>
</file>