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56A32" w:rsidRPr="00233D76">
        <w:trPr>
          <w:cantSplit/>
        </w:trPr>
        <w:tc>
          <w:tcPr>
            <w:tcW w:w="6911" w:type="dxa"/>
          </w:tcPr>
          <w:p w:rsidR="00B56A32" w:rsidRPr="00233D76" w:rsidRDefault="00B56A32" w:rsidP="00233D76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233D7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233D76">
              <w:rPr>
                <w:rFonts w:ascii="Verdana" w:hAnsi="Verdana"/>
                <w:b/>
                <w:bCs/>
                <w:szCs w:val="22"/>
              </w:rPr>
              <w:t>15)</w:t>
            </w: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t>, 2</w:t>
            </w:r>
            <w:r w:rsidR="00233D76" w:rsidRPr="00233D76">
              <w:rPr>
                <w:rFonts w:ascii="Verdana" w:hAnsi="Verdana"/>
                <w:b/>
                <w:bCs/>
                <w:sz w:val="18"/>
                <w:szCs w:val="18"/>
              </w:rPr>
              <w:t>−</w:t>
            </w: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t>27 ноября 2015 года</w:t>
            </w:r>
          </w:p>
        </w:tc>
        <w:tc>
          <w:tcPr>
            <w:tcW w:w="3120" w:type="dxa"/>
          </w:tcPr>
          <w:p w:rsidR="00B56A32" w:rsidRPr="00233D76" w:rsidRDefault="00B56A32" w:rsidP="00B56A32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33D76">
              <w:rPr>
                <w:noProof/>
                <w:lang w:val="en-US" w:eastAsia="zh-CN"/>
              </w:rPr>
              <w:drawing>
                <wp:inline distT="0" distB="0" distL="0" distR="0" wp14:anchorId="0B141934" wp14:editId="1D178CB3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32" w:rsidRPr="00233D7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56A32" w:rsidRPr="00233D76" w:rsidRDefault="00B56A32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233D7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56A32" w:rsidRPr="00233D76" w:rsidRDefault="00B56A32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B56A32" w:rsidRPr="00233D7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56A32" w:rsidRPr="00233D76" w:rsidRDefault="00B56A32" w:rsidP="00B56A3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56A32" w:rsidRPr="00233D76" w:rsidRDefault="00B56A32" w:rsidP="00B56A32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B56A32" w:rsidRPr="00233D76">
        <w:trPr>
          <w:cantSplit/>
          <w:trHeight w:val="23"/>
        </w:trPr>
        <w:tc>
          <w:tcPr>
            <w:tcW w:w="6911" w:type="dxa"/>
            <w:vMerge w:val="restart"/>
          </w:tcPr>
          <w:p w:rsidR="00B56A32" w:rsidRPr="00233D76" w:rsidRDefault="00CA3EB7" w:rsidP="00B56A3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233D76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B56A32" w:rsidRPr="00233D76" w:rsidRDefault="00B56A32" w:rsidP="00BB50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902B8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</w:t>
            </w: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CA3EB7" w:rsidRPr="00233D7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B56A32" w:rsidRPr="00233D76">
        <w:trPr>
          <w:cantSplit/>
          <w:trHeight w:val="23"/>
        </w:trPr>
        <w:tc>
          <w:tcPr>
            <w:tcW w:w="6911" w:type="dxa"/>
            <w:vMerge/>
          </w:tcPr>
          <w:p w:rsidR="00B56A32" w:rsidRPr="00233D76" w:rsidRDefault="00B56A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B56A32" w:rsidRPr="00233D76" w:rsidRDefault="00902B82" w:rsidP="00BB506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</w:t>
            </w:r>
            <w:r w:rsidR="00BB506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B506D">
              <w:rPr>
                <w:rFonts w:ascii="Verdana" w:hAnsi="Verdana"/>
                <w:b/>
                <w:bCs/>
                <w:sz w:val="18"/>
                <w:szCs w:val="18"/>
              </w:rPr>
              <w:t>апреля</w:t>
            </w:r>
            <w:r w:rsidR="00B56A32" w:rsidRPr="00233D76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B56A32" w:rsidRPr="00233D76">
        <w:trPr>
          <w:cantSplit/>
          <w:trHeight w:val="23"/>
        </w:trPr>
        <w:tc>
          <w:tcPr>
            <w:tcW w:w="6911" w:type="dxa"/>
            <w:vMerge/>
          </w:tcPr>
          <w:p w:rsidR="00B56A32" w:rsidRPr="00233D76" w:rsidRDefault="00B56A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B56A32" w:rsidRPr="00233D76" w:rsidRDefault="00B56A32" w:rsidP="00B56A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33D7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B90867" w:rsidRPr="00233D76">
        <w:trPr>
          <w:cantSplit/>
        </w:trPr>
        <w:tc>
          <w:tcPr>
            <w:tcW w:w="10031" w:type="dxa"/>
            <w:gridSpan w:val="2"/>
          </w:tcPr>
          <w:p w:rsidR="00B90867" w:rsidRPr="00E06D05" w:rsidRDefault="00B90867" w:rsidP="00B90867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E06D05">
              <w:t>Записка Генерального секретаря</w:t>
            </w:r>
          </w:p>
        </w:tc>
      </w:tr>
      <w:tr w:rsidR="00B90867" w:rsidRPr="00233D76">
        <w:trPr>
          <w:cantSplit/>
        </w:trPr>
        <w:tc>
          <w:tcPr>
            <w:tcW w:w="10031" w:type="dxa"/>
            <w:gridSpan w:val="2"/>
          </w:tcPr>
          <w:p w:rsidR="00B90867" w:rsidRPr="00E06D05" w:rsidRDefault="00902B82" w:rsidP="00C06B6E">
            <w:pPr>
              <w:pStyle w:val="Title1"/>
            </w:pPr>
            <w:bookmarkStart w:id="9" w:name="dtitle1" w:colFirst="0" w:colLast="0"/>
            <w:bookmarkEnd w:id="8"/>
            <w:r>
              <w:t xml:space="preserve">отчет подготовительного собрания к конференции для </w:t>
            </w:r>
            <w:r>
              <w:br/>
              <w:t>всемирной конференции радиосвязи 2015 года</w:t>
            </w:r>
          </w:p>
        </w:tc>
      </w:tr>
      <w:tr w:rsidR="00B56A32" w:rsidRPr="00233D76">
        <w:trPr>
          <w:cantSplit/>
        </w:trPr>
        <w:tc>
          <w:tcPr>
            <w:tcW w:w="10031" w:type="dxa"/>
            <w:gridSpan w:val="2"/>
          </w:tcPr>
          <w:p w:rsidR="00B56A32" w:rsidRPr="00233D76" w:rsidRDefault="00B56A32" w:rsidP="00294931">
            <w:pPr>
              <w:pStyle w:val="Title2"/>
            </w:pPr>
            <w:bookmarkStart w:id="10" w:name="dtitle3" w:colFirst="0" w:colLast="0"/>
            <w:bookmarkEnd w:id="9"/>
          </w:p>
        </w:tc>
      </w:tr>
    </w:tbl>
    <w:bookmarkEnd w:id="10"/>
    <w:p w:rsidR="00902B82" w:rsidRDefault="00902B82" w:rsidP="00D97D6A">
      <w:pPr>
        <w:pStyle w:val="Normalaftertitle"/>
      </w:pPr>
      <w:r w:rsidRPr="000D6183">
        <w:t xml:space="preserve">По просьбе Директора Бюро радиосвязи имею честь представить Конференции Отчет </w:t>
      </w:r>
      <w:r w:rsidR="00236B04">
        <w:t>Подготовительного собрания к Конференции (</w:t>
      </w:r>
      <w:r w:rsidRPr="000D6183">
        <w:t>ПСК</w:t>
      </w:r>
      <w:r w:rsidR="00236B04">
        <w:t>)</w:t>
      </w:r>
      <w:r w:rsidRPr="000D6183">
        <w:t>, подготовленный в ответ на Резолюцию 1</w:t>
      </w:r>
      <w:r w:rsidR="00236B04">
        <w:t>343 </w:t>
      </w:r>
      <w:r w:rsidRPr="000D6183">
        <w:t>Совета МСЭ и утвержденный на второй сессии П</w:t>
      </w:r>
      <w:r>
        <w:t>СК</w:t>
      </w:r>
      <w:r w:rsidRPr="000D6183">
        <w:t xml:space="preserve"> для ВКР-1</w:t>
      </w:r>
      <w:r>
        <w:t>5</w:t>
      </w:r>
      <w:r w:rsidRPr="000D6183">
        <w:t xml:space="preserve"> (Женева, </w:t>
      </w:r>
      <w:r w:rsidR="00EA1AB1">
        <w:t>23 марта – 2 апреля </w:t>
      </w:r>
      <w:r>
        <w:t xml:space="preserve">2015 г.). </w:t>
      </w:r>
      <w:r w:rsidRPr="000D6183">
        <w:t xml:space="preserve">Настоящий документ размещен в электронном варианте по адресу: </w:t>
      </w:r>
      <w:r w:rsidR="00236B04">
        <w:br/>
      </w:r>
      <w:hyperlink r:id="rId8" w:history="1">
        <w:r w:rsidR="00B60542" w:rsidRPr="0017583F">
          <w:rPr>
            <w:rStyle w:val="Hyperlink"/>
            <w:szCs w:val="24"/>
          </w:rPr>
          <w:t>http://www.itu.int/md/R12-CPM15.02-R-0001/en</w:t>
        </w:r>
      </w:hyperlink>
      <w:r>
        <w:t>.</w:t>
      </w:r>
    </w:p>
    <w:p w:rsidR="00B90867" w:rsidRDefault="00B90867" w:rsidP="00C055BF">
      <w:pPr>
        <w:tabs>
          <w:tab w:val="clear" w:pos="1134"/>
          <w:tab w:val="clear" w:pos="1871"/>
          <w:tab w:val="clear" w:pos="2268"/>
          <w:tab w:val="center" w:pos="6946"/>
        </w:tabs>
        <w:spacing w:before="1080"/>
      </w:pPr>
      <w:r w:rsidRPr="00E06D05">
        <w:tab/>
      </w:r>
      <w:r w:rsidR="00C4228E">
        <w:t>Хоул</w:t>
      </w:r>
      <w:bookmarkStart w:id="11" w:name="_GoBack"/>
      <w:bookmarkEnd w:id="11"/>
      <w:r w:rsidR="00C4228E">
        <w:t>инь ЧЖАО</w:t>
      </w:r>
      <w:r w:rsidRPr="00E06D05">
        <w:br/>
      </w:r>
      <w:r w:rsidRPr="00E06D05">
        <w:tab/>
        <w:t>Генеральный секретарь</w:t>
      </w:r>
    </w:p>
    <w:sectPr w:rsidR="00B9086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32" w:rsidRDefault="00B56A32">
      <w:r>
        <w:separator/>
      </w:r>
    </w:p>
  </w:endnote>
  <w:endnote w:type="continuationSeparator" w:id="0">
    <w:p w:rsidR="00B56A32" w:rsidRDefault="00B5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D6936">
      <w:rPr>
        <w:noProof/>
        <w:lang w:val="en-US"/>
      </w:rPr>
      <w:t>M:\RUSSIAN\BELYAEVA\ITU\ITU-R\CMR15\002R.docx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7D6A">
      <w:rPr>
        <w:noProof/>
      </w:rPr>
      <w:t>04.05.15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6936">
      <w:rPr>
        <w:noProof/>
      </w:rPr>
      <w:t>16.04.15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44067" w:rsidRDefault="00944067" w:rsidP="00C4228E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84D36">
      <w:rPr>
        <w:lang w:val="en-US"/>
      </w:rPr>
      <w:t>P:\RUS\ITU-R\CONF-R\CMR15\000\002R.docx</w:t>
    </w:r>
    <w:r>
      <w:fldChar w:fldCharType="end"/>
    </w:r>
    <w:r>
      <w:t xml:space="preserve"> (</w:t>
    </w:r>
    <w:r w:rsidR="00C4228E" w:rsidRPr="005D6936">
      <w:rPr>
        <w:lang w:val="en-US"/>
      </w:rPr>
      <w:t>378030</w:t>
    </w:r>
    <w: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7D6A">
      <w:t>04.05.15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4D36">
      <w:t>16.04.15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C4228E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4947ED">
      <w:rPr>
        <w:lang w:val="en-US"/>
      </w:rPr>
      <w:t>P:\RUS\ITU-R\CONF-R\CMR15\000\003R.docx</w:t>
    </w:r>
    <w:r>
      <w:fldChar w:fldCharType="end"/>
    </w:r>
    <w:r w:rsidR="00CA3EB7">
      <w:t xml:space="preserve"> (</w:t>
    </w:r>
    <w:r w:rsidR="004947ED">
      <w:rPr>
        <w:lang w:val="en-US"/>
      </w:rPr>
      <w:t>378031</w:t>
    </w:r>
    <w:r w:rsidR="00CA3EB7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7D6A">
      <w:t>04.05.15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47ED">
      <w:t>16.04.15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32" w:rsidRDefault="00B56A32">
      <w:r>
        <w:rPr>
          <w:b/>
        </w:rPr>
        <w:t>_______________</w:t>
      </w:r>
    </w:p>
  </w:footnote>
  <w:footnote w:type="continuationSeparator" w:id="0">
    <w:p w:rsidR="00B56A32" w:rsidRDefault="00B56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02B82">
      <w:rPr>
        <w:noProof/>
      </w:rPr>
      <w:t>3</w:t>
    </w:r>
    <w:r>
      <w:fldChar w:fldCharType="end"/>
    </w:r>
  </w:p>
  <w:p w:rsidR="00567276" w:rsidRDefault="00567276" w:rsidP="00C4228E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 w:rsidR="00944067">
      <w:t>/</w:t>
    </w:r>
    <w:r w:rsidR="00C4228E"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32"/>
    <w:rsid w:val="000260F1"/>
    <w:rsid w:val="0003535B"/>
    <w:rsid w:val="000C1308"/>
    <w:rsid w:val="000C4BF1"/>
    <w:rsid w:val="00123B68"/>
    <w:rsid w:val="00124C09"/>
    <w:rsid w:val="00126F2E"/>
    <w:rsid w:val="001521AE"/>
    <w:rsid w:val="001842C8"/>
    <w:rsid w:val="001E5FB4"/>
    <w:rsid w:val="00202CA0"/>
    <w:rsid w:val="00233D76"/>
    <w:rsid w:val="00236B04"/>
    <w:rsid w:val="00245A1F"/>
    <w:rsid w:val="00260CDC"/>
    <w:rsid w:val="00290C74"/>
    <w:rsid w:val="00294931"/>
    <w:rsid w:val="002A39BE"/>
    <w:rsid w:val="00300F84"/>
    <w:rsid w:val="00344EB8"/>
    <w:rsid w:val="00352F84"/>
    <w:rsid w:val="00383FBF"/>
    <w:rsid w:val="003C583C"/>
    <w:rsid w:val="003F0078"/>
    <w:rsid w:val="00434A7C"/>
    <w:rsid w:val="0045143A"/>
    <w:rsid w:val="004947ED"/>
    <w:rsid w:val="004A58F4"/>
    <w:rsid w:val="0051315E"/>
    <w:rsid w:val="00567276"/>
    <w:rsid w:val="005D1879"/>
    <w:rsid w:val="005D6936"/>
    <w:rsid w:val="005D79A3"/>
    <w:rsid w:val="005E61DD"/>
    <w:rsid w:val="006023DF"/>
    <w:rsid w:val="00620DD7"/>
    <w:rsid w:val="0064004F"/>
    <w:rsid w:val="00657DE0"/>
    <w:rsid w:val="00692C06"/>
    <w:rsid w:val="006A6E9B"/>
    <w:rsid w:val="006F035E"/>
    <w:rsid w:val="00763F4F"/>
    <w:rsid w:val="00775720"/>
    <w:rsid w:val="007950C9"/>
    <w:rsid w:val="007E3478"/>
    <w:rsid w:val="00811633"/>
    <w:rsid w:val="0082134E"/>
    <w:rsid w:val="00867E4C"/>
    <w:rsid w:val="00872FC8"/>
    <w:rsid w:val="008844FB"/>
    <w:rsid w:val="008B43F2"/>
    <w:rsid w:val="008C3257"/>
    <w:rsid w:val="009019DE"/>
    <w:rsid w:val="00902B82"/>
    <w:rsid w:val="009119CC"/>
    <w:rsid w:val="00941A02"/>
    <w:rsid w:val="00944067"/>
    <w:rsid w:val="009479FC"/>
    <w:rsid w:val="00984D36"/>
    <w:rsid w:val="009A1CDC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06DC3"/>
    <w:rsid w:val="00B468A6"/>
    <w:rsid w:val="00B56A32"/>
    <w:rsid w:val="00B60542"/>
    <w:rsid w:val="00B90867"/>
    <w:rsid w:val="00BA13A4"/>
    <w:rsid w:val="00BA1AA1"/>
    <w:rsid w:val="00BA35DC"/>
    <w:rsid w:val="00BB506D"/>
    <w:rsid w:val="00BC5313"/>
    <w:rsid w:val="00C055BF"/>
    <w:rsid w:val="00C06B6E"/>
    <w:rsid w:val="00C20466"/>
    <w:rsid w:val="00C324A8"/>
    <w:rsid w:val="00C4228E"/>
    <w:rsid w:val="00C56E7A"/>
    <w:rsid w:val="00C64184"/>
    <w:rsid w:val="00CA3495"/>
    <w:rsid w:val="00CA3EB7"/>
    <w:rsid w:val="00CB5AF7"/>
    <w:rsid w:val="00CC47C6"/>
    <w:rsid w:val="00CE5E47"/>
    <w:rsid w:val="00CF020F"/>
    <w:rsid w:val="00D53715"/>
    <w:rsid w:val="00D97D6A"/>
    <w:rsid w:val="00DE2EBA"/>
    <w:rsid w:val="00E64026"/>
    <w:rsid w:val="00E976C1"/>
    <w:rsid w:val="00EA1AB1"/>
    <w:rsid w:val="00EC3137"/>
    <w:rsid w:val="00F65C19"/>
    <w:rsid w:val="00FC63FD"/>
    <w:rsid w:val="00FE344F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45E4CC-B2A4-4A38-84A9-31930922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customStyle="1" w:styleId="href">
    <w:name w:val="href"/>
    <w:basedOn w:val="DefaultParagraphFont"/>
    <w:rsid w:val="00CA3EB7"/>
    <w:rPr>
      <w:color w:val="auto"/>
    </w:rPr>
  </w:style>
  <w:style w:type="paragraph" w:customStyle="1" w:styleId="enumlev1S2">
    <w:name w:val="enumlev1_S2"/>
    <w:basedOn w:val="enumlev1"/>
    <w:rsid w:val="00B06DC3"/>
    <w:pPr>
      <w:tabs>
        <w:tab w:val="clear" w:pos="1134"/>
        <w:tab w:val="clear" w:pos="2608"/>
        <w:tab w:val="clear" w:pos="3345"/>
        <w:tab w:val="left" w:pos="680"/>
        <w:tab w:val="left" w:pos="851"/>
      </w:tabs>
      <w:ind w:left="0" w:firstLine="0"/>
    </w:pPr>
    <w:rPr>
      <w:rFonts w:asciiTheme="minorHAnsi" w:hAnsiTheme="minorHAnsi"/>
      <w:b/>
      <w:lang w:val="en-GB"/>
    </w:rPr>
  </w:style>
  <w:style w:type="paragraph" w:customStyle="1" w:styleId="NormalaftertitleS2">
    <w:name w:val="Normal after title_S2"/>
    <w:basedOn w:val="Normalaftertitle"/>
    <w:next w:val="Normal"/>
    <w:rsid w:val="00B06DC3"/>
    <w:pPr>
      <w:keepNext/>
      <w:keepLines/>
      <w:tabs>
        <w:tab w:val="clear" w:pos="1134"/>
        <w:tab w:val="clear" w:pos="2268"/>
        <w:tab w:val="left" w:pos="680"/>
        <w:tab w:val="left" w:pos="851"/>
      </w:tabs>
      <w:spacing w:before="240"/>
    </w:pPr>
    <w:rPr>
      <w:rFonts w:asciiTheme="minorHAnsi" w:hAnsiTheme="minorHAnsi"/>
      <w:b/>
      <w:lang w:val="en-GB"/>
    </w:rPr>
  </w:style>
  <w:style w:type="paragraph" w:customStyle="1" w:styleId="NormalS2">
    <w:name w:val="Normal_S2"/>
    <w:basedOn w:val="Normal"/>
    <w:rsid w:val="00B06DC3"/>
    <w:pPr>
      <w:tabs>
        <w:tab w:val="clear" w:pos="1134"/>
        <w:tab w:val="clear" w:pos="2268"/>
        <w:tab w:val="left" w:pos="680"/>
        <w:tab w:val="left" w:pos="851"/>
      </w:tabs>
    </w:pPr>
    <w:rPr>
      <w:rFonts w:asciiTheme="minorHAnsi" w:hAnsiTheme="minorHAnsi"/>
      <w:b/>
      <w:lang w:val="en-GB"/>
    </w:rPr>
  </w:style>
  <w:style w:type="character" w:styleId="Hyperlink">
    <w:name w:val="Hyperlink"/>
    <w:basedOn w:val="DefaultParagraphFont"/>
    <w:rsid w:val="00902B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605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CPM15.02-R-0001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26</TotalTime>
  <Pages>1</Pages>
  <Words>87</Words>
  <Characters>705</Characters>
  <Application>Microsoft Office Word</Application>
  <DocSecurity>0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Fedosova, Elena</dc:creator>
  <cp:keywords/>
  <dc:description>PR_WRC07.dot  For: _x000d_Document date: _x000d_Saved by MM-43480 at 14:11:39 on 05.09.07</dc:description>
  <cp:lastModifiedBy>Maloletkova, Svetlana</cp:lastModifiedBy>
  <cp:revision>10</cp:revision>
  <cp:lastPrinted>2015-04-16T13:52:00Z</cp:lastPrinted>
  <dcterms:created xsi:type="dcterms:W3CDTF">2015-05-04T08:49:00Z</dcterms:created>
  <dcterms:modified xsi:type="dcterms:W3CDTF">2015-05-04T09:40:00Z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