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0A66E8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7(Add.</w:t>
            </w:r>
            <w:r w:rsidR="009B0E7F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9B0E7F">
              <w:rPr>
                <w:rFonts w:ascii="Verdana" w:hAnsi="Verdana" w:cs="Traditional Arabic"/>
                <w:b/>
                <w:sz w:val="20"/>
              </w:rPr>
              <w:t>8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9B0E7F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9B0E7F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14D84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Default="00E14D84" w:rsidP="000A66E8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27574A" w:rsidRPr="0027574A" w:rsidRDefault="0027574A" w:rsidP="0027574A">
      <w:pPr>
        <w:rPr>
          <w:lang w:val="en-US" w:eastAsia="zh-CN"/>
        </w:rPr>
      </w:pPr>
    </w:p>
    <w:p w:rsidR="004706EE" w:rsidRPr="005B4CC7" w:rsidRDefault="004706EE" w:rsidP="004706E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4706EE" w:rsidRPr="00DF2D61" w:rsidRDefault="00166E94" w:rsidP="00AE49E0">
      <w:pPr>
        <w:ind w:firstLineChars="200" w:firstLine="480"/>
        <w:rPr>
          <w:rFonts w:eastAsia="???"/>
          <w:lang w:eastAsia="zh-CN"/>
        </w:rPr>
      </w:pPr>
      <w:r>
        <w:rPr>
          <w:rFonts w:hint="eastAsia"/>
          <w:lang w:val="en-US" w:eastAsia="zh-CN"/>
        </w:rPr>
        <w:t>鉴于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区</w:t>
      </w:r>
      <w:r w:rsidR="007C72D6">
        <w:rPr>
          <w:rFonts w:hint="eastAsia"/>
          <w:lang w:val="en-US" w:eastAsia="zh-CN"/>
        </w:rPr>
        <w:t>的地球站网络</w:t>
      </w:r>
      <w:r w:rsidR="00A7548E">
        <w:rPr>
          <w:rFonts w:hint="eastAsia"/>
          <w:lang w:val="en-US" w:eastAsia="zh-CN"/>
        </w:rPr>
        <w:t>覆盖面很广</w:t>
      </w:r>
      <w:r>
        <w:rPr>
          <w:rFonts w:hint="eastAsia"/>
          <w:lang w:val="en-US" w:eastAsia="zh-CN"/>
        </w:rPr>
        <w:t>，在该区将</w:t>
      </w:r>
      <w:r>
        <w:rPr>
          <w:lang w:eastAsia="zh-CN"/>
        </w:rPr>
        <w:t>3</w:t>
      </w:r>
      <w:r w:rsidR="0045246A">
        <w:rPr>
          <w:lang w:eastAsia="zh-CN"/>
        </w:rPr>
        <w:t xml:space="preserve"> </w:t>
      </w:r>
      <w:r>
        <w:rPr>
          <w:lang w:eastAsia="zh-CN"/>
        </w:rPr>
        <w:t>600-4</w:t>
      </w:r>
      <w:r w:rsidR="0045246A">
        <w:rPr>
          <w:lang w:eastAsia="zh-CN"/>
        </w:rPr>
        <w:t xml:space="preserve"> </w:t>
      </w:r>
      <w:r>
        <w:rPr>
          <w:lang w:eastAsia="zh-CN"/>
        </w:rPr>
        <w:t>200 MHz</w:t>
      </w:r>
      <w:r>
        <w:rPr>
          <w:rFonts w:hint="eastAsia"/>
          <w:lang w:eastAsia="zh-CN"/>
        </w:rPr>
        <w:t>频段划分给移动业务</w:t>
      </w:r>
      <w:r w:rsidR="007C72D6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不可行。</w:t>
      </w:r>
      <w:r w:rsidR="00A7548E">
        <w:rPr>
          <w:rFonts w:hint="eastAsia"/>
          <w:lang w:eastAsia="zh-CN"/>
        </w:rPr>
        <w:t>包括扩展</w:t>
      </w:r>
      <w:r w:rsidR="00DF772C">
        <w:rPr>
          <w:rFonts w:hint="eastAsia"/>
          <w:lang w:eastAsia="zh-CN"/>
        </w:rPr>
        <w:t>C</w:t>
      </w:r>
      <w:r w:rsidR="00DF772C">
        <w:rPr>
          <w:rFonts w:hint="eastAsia"/>
          <w:lang w:eastAsia="zh-CN"/>
        </w:rPr>
        <w:t>频段在内的</w:t>
      </w:r>
      <w:r w:rsidR="00A7548E">
        <w:rPr>
          <w:rFonts w:hint="eastAsia"/>
          <w:lang w:eastAsia="zh-CN"/>
        </w:rPr>
        <w:t>整个</w:t>
      </w:r>
      <w:r w:rsidR="004706EE" w:rsidRPr="00DF2D61">
        <w:rPr>
          <w:rFonts w:eastAsia="???"/>
          <w:lang w:eastAsia="zh-CN"/>
        </w:rPr>
        <w:t>C</w:t>
      </w:r>
      <w:r>
        <w:rPr>
          <w:rFonts w:hint="eastAsia"/>
          <w:lang w:eastAsia="zh-CN"/>
        </w:rPr>
        <w:t>频段，</w:t>
      </w:r>
      <w:r w:rsidR="00DF772C">
        <w:rPr>
          <w:rFonts w:hint="eastAsia"/>
          <w:lang w:eastAsia="zh-CN"/>
        </w:rPr>
        <w:t>对大</w:t>
      </w:r>
      <w:r>
        <w:rPr>
          <w:rFonts w:hint="eastAsia"/>
          <w:lang w:eastAsia="zh-CN"/>
        </w:rPr>
        <w:t>陆面积广阔的其它区</w:t>
      </w:r>
      <w:r w:rsidR="00DF772C">
        <w:rPr>
          <w:rFonts w:hint="eastAsia"/>
          <w:lang w:eastAsia="zh-CN"/>
        </w:rPr>
        <w:t>而言具有特殊意义。</w:t>
      </w:r>
      <w:r w:rsidR="00A7548E">
        <w:rPr>
          <w:rFonts w:hint="eastAsia"/>
          <w:lang w:eastAsia="zh-CN"/>
        </w:rPr>
        <w:t>各国气象条件类似的南亚地区（降雨</w:t>
      </w:r>
      <w:r w:rsidR="00DF772C">
        <w:rPr>
          <w:rFonts w:hint="eastAsia"/>
          <w:lang w:eastAsia="zh-CN"/>
        </w:rPr>
        <w:t>量大）是全球另一广泛使用</w:t>
      </w:r>
      <w:r w:rsidR="00DF772C">
        <w:rPr>
          <w:rFonts w:hint="eastAsia"/>
          <w:lang w:eastAsia="zh-CN"/>
        </w:rPr>
        <w:t>C</w:t>
      </w:r>
      <w:r w:rsidR="00DF772C">
        <w:rPr>
          <w:rFonts w:hint="eastAsia"/>
          <w:lang w:eastAsia="zh-CN"/>
        </w:rPr>
        <w:t>频段的区域。</w:t>
      </w:r>
    </w:p>
    <w:p w:rsidR="004706EE" w:rsidRPr="002607F2" w:rsidRDefault="00DF772C" w:rsidP="00AE49E0">
      <w:pPr>
        <w:ind w:firstLineChars="200" w:firstLine="480"/>
        <w:rPr>
          <w:rFonts w:eastAsia="???"/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</w:t>
      </w:r>
      <w:r w:rsidR="00A7548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气候特性</w:t>
      </w:r>
      <w:r w:rsidR="00A7548E">
        <w:rPr>
          <w:rFonts w:hint="eastAsia"/>
          <w:lang w:eastAsia="zh-CN"/>
        </w:rPr>
        <w:t>，相应</w:t>
      </w:r>
      <w:r w:rsidR="00A7548E">
        <w:rPr>
          <w:lang w:eastAsia="zh-CN"/>
        </w:rPr>
        <w:t>的</w:t>
      </w:r>
      <w:r w:rsidR="00A7548E">
        <w:rPr>
          <w:rFonts w:hint="eastAsia"/>
          <w:lang w:eastAsia="zh-CN"/>
        </w:rPr>
        <w:t>大陆面积以及该区</w:t>
      </w:r>
      <w:r>
        <w:rPr>
          <w:rFonts w:hint="eastAsia"/>
          <w:lang w:eastAsia="zh-CN"/>
        </w:rPr>
        <w:t>某些</w:t>
      </w:r>
      <w:r w:rsidR="00A7548E">
        <w:rPr>
          <w:rFonts w:hint="eastAsia"/>
          <w:lang w:eastAsia="zh-CN"/>
        </w:rPr>
        <w:t>地域</w:t>
      </w:r>
      <w:r>
        <w:rPr>
          <w:rFonts w:hint="eastAsia"/>
          <w:lang w:eastAsia="zh-CN"/>
        </w:rPr>
        <w:t>电信基础设施的匮乏，致使</w:t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频段在该区得到广泛使用。对光纤网络没有接通的地区</w:t>
      </w:r>
      <w:r w:rsidR="00A7548E">
        <w:rPr>
          <w:rFonts w:hint="eastAsia"/>
          <w:lang w:eastAsia="zh-CN"/>
        </w:rPr>
        <w:t>而言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C</w:t>
      </w:r>
      <w:r w:rsidR="00B712A7">
        <w:rPr>
          <w:rFonts w:hint="eastAsia"/>
          <w:lang w:eastAsia="zh-CN"/>
        </w:rPr>
        <w:t>频段的使用至关重要。</w:t>
      </w:r>
      <w:r>
        <w:rPr>
          <w:rFonts w:hint="eastAsia"/>
          <w:lang w:eastAsia="zh-CN"/>
        </w:rPr>
        <w:t>这些频段</w:t>
      </w:r>
      <w:r w:rsidR="00B712A7">
        <w:rPr>
          <w:rFonts w:hint="eastAsia"/>
          <w:lang w:eastAsia="zh-CN"/>
        </w:rPr>
        <w:t>存在</w:t>
      </w:r>
      <w:r w:rsidR="00B56CB0">
        <w:rPr>
          <w:rFonts w:hint="eastAsia"/>
          <w:lang w:eastAsia="zh-CN"/>
        </w:rPr>
        <w:t>着成千上万地球站发出的上行流信号，其为公共机构提供的关键服务</w:t>
      </w:r>
      <w:r w:rsidR="00B712A7">
        <w:rPr>
          <w:rFonts w:hint="eastAsia"/>
          <w:lang w:eastAsia="zh-CN"/>
        </w:rPr>
        <w:t>（在公共秩序与安全、自然灾害、远程教育社会计划、电子政务服务等方面发挥职能）</w:t>
      </w:r>
      <w:r w:rsidR="00B56CB0">
        <w:rPr>
          <w:rFonts w:hint="eastAsia"/>
          <w:lang w:eastAsia="zh-CN"/>
        </w:rPr>
        <w:t>使</w:t>
      </w:r>
      <w:r w:rsidR="00B712A7">
        <w:rPr>
          <w:rFonts w:hint="eastAsia"/>
          <w:lang w:eastAsia="zh-CN"/>
        </w:rPr>
        <w:t>成</w:t>
      </w:r>
      <w:r w:rsidR="00B56CB0">
        <w:rPr>
          <w:rFonts w:hint="eastAsia"/>
          <w:lang w:eastAsia="zh-CN"/>
        </w:rPr>
        <w:t>千</w:t>
      </w:r>
      <w:r w:rsidR="00B712A7">
        <w:rPr>
          <w:rFonts w:hint="eastAsia"/>
          <w:lang w:eastAsia="zh-CN"/>
        </w:rPr>
        <w:t>上</w:t>
      </w:r>
      <w:r w:rsidR="00B56CB0">
        <w:rPr>
          <w:rFonts w:hint="eastAsia"/>
          <w:lang w:eastAsia="zh-CN"/>
        </w:rPr>
        <w:t>万</w:t>
      </w:r>
      <w:r w:rsidR="00B712A7">
        <w:rPr>
          <w:rFonts w:hint="eastAsia"/>
          <w:lang w:eastAsia="zh-CN"/>
        </w:rPr>
        <w:t>的</w:t>
      </w:r>
      <w:r w:rsidR="00B56CB0">
        <w:rPr>
          <w:rFonts w:hint="eastAsia"/>
          <w:lang w:eastAsia="zh-CN"/>
        </w:rPr>
        <w:t>公民受益。拥有千百万</w:t>
      </w:r>
      <w:r w:rsidR="00B712A7">
        <w:rPr>
          <w:rFonts w:hint="eastAsia"/>
          <w:lang w:eastAsia="zh-CN"/>
        </w:rPr>
        <w:t>私人</w:t>
      </w:r>
      <w:r w:rsidR="00B56CB0">
        <w:rPr>
          <w:rFonts w:hint="eastAsia"/>
          <w:lang w:eastAsia="zh-CN"/>
        </w:rPr>
        <w:t>用户的公共网络（</w:t>
      </w:r>
      <w:r w:rsidR="00B56CB0" w:rsidRPr="002607F2">
        <w:rPr>
          <w:rFonts w:eastAsia="???"/>
          <w:lang w:eastAsia="zh-CN"/>
        </w:rPr>
        <w:t>DTH</w:t>
      </w:r>
      <w:r w:rsidR="00B56CB0">
        <w:rPr>
          <w:rFonts w:hint="eastAsia"/>
          <w:lang w:eastAsia="zh-CN"/>
        </w:rPr>
        <w:t>、互联网、</w:t>
      </w:r>
      <w:r w:rsidR="00B56CB0" w:rsidRPr="002607F2">
        <w:rPr>
          <w:rFonts w:eastAsia="???"/>
          <w:lang w:eastAsia="zh-CN"/>
        </w:rPr>
        <w:t>VOIP</w:t>
      </w:r>
      <w:r w:rsidR="00B56CB0">
        <w:rPr>
          <w:rFonts w:hint="eastAsia"/>
          <w:lang w:eastAsia="zh-CN"/>
        </w:rPr>
        <w:t>、蜂窝回传）商业运营商亦在使用这些频段。</w:t>
      </w:r>
    </w:p>
    <w:p w:rsidR="00814CBE" w:rsidRPr="00653C05" w:rsidRDefault="00814CBE" w:rsidP="00AE49E0">
      <w:pPr>
        <w:ind w:firstLineChars="200" w:firstLine="480"/>
        <w:rPr>
          <w:lang w:eastAsia="zh-CN"/>
        </w:rPr>
      </w:pPr>
      <w:r w:rsidRPr="00653C05">
        <w:rPr>
          <w:rFonts w:hint="eastAsia"/>
          <w:szCs w:val="24"/>
          <w:lang w:eastAsia="zh-CN"/>
        </w:rPr>
        <w:t>由于其大覆盖的特性，在这些频段操作的卫星广泛用于救灾行动。在发生海啸、地震、飓风等重大灾害，“有线”电信基础设施被灾害严重或彻底破坏时，只有无线电通信业务，特别是在卫星固定业务中操作的网络可用于救灾行动，为现场救援队、政府和医疗设施之间的通信提供必不可少的链路。</w:t>
      </w:r>
      <w:r w:rsidRPr="00653C05">
        <w:rPr>
          <w:color w:val="000000"/>
          <w:lang w:eastAsia="zh-CN"/>
        </w:rPr>
        <w:t>使用诸如固定和可搬移</w:t>
      </w:r>
      <w:r w:rsidR="00B712A7" w:rsidRPr="00653C05">
        <w:rPr>
          <w:color w:val="000000"/>
          <w:lang w:eastAsia="zh-CN"/>
        </w:rPr>
        <w:t>VSAT</w:t>
      </w:r>
      <w:r w:rsidRPr="00653C05">
        <w:rPr>
          <w:color w:val="000000"/>
          <w:lang w:eastAsia="zh-CN"/>
        </w:rPr>
        <w:t>这</w:t>
      </w:r>
      <w:r w:rsidR="00B712A7">
        <w:rPr>
          <w:rFonts w:hint="eastAsia"/>
          <w:color w:val="000000"/>
          <w:lang w:eastAsia="zh-CN"/>
        </w:rPr>
        <w:t>类</w:t>
      </w:r>
      <w:r w:rsidRPr="00653C05">
        <w:rPr>
          <w:color w:val="000000"/>
          <w:lang w:eastAsia="zh-CN"/>
        </w:rPr>
        <w:t>小口径地球站的卫星</w:t>
      </w:r>
      <w:r w:rsidRPr="00653C05">
        <w:rPr>
          <w:rFonts w:hint="eastAsia"/>
          <w:color w:val="000000"/>
          <w:lang w:eastAsia="zh-CN"/>
        </w:rPr>
        <w:t>网络</w:t>
      </w:r>
      <w:r w:rsidRPr="00653C05">
        <w:rPr>
          <w:color w:val="000000"/>
          <w:lang w:eastAsia="zh-CN"/>
        </w:rPr>
        <w:t>提供用于救援行动的应急电信服务，是最可行的解决方案之</w:t>
      </w:r>
      <w:r w:rsidRPr="00653C05">
        <w:rPr>
          <w:rFonts w:ascii="SimSun" w:hAnsi="SimSun" w:cs="SimSun" w:hint="eastAsia"/>
          <w:color w:val="000000"/>
          <w:lang w:eastAsia="zh-CN"/>
        </w:rPr>
        <w:t>一。在卫星固定业务中操作的系统不仅在救灾工作中不可或缺，甚至在灾害发生前也极其重要，可以向相关各方提供预警。</w:t>
      </w:r>
    </w:p>
    <w:p w:rsidR="004706EE" w:rsidRDefault="000A7CD9" w:rsidP="00AE49E0">
      <w:pPr>
        <w:ind w:firstLineChars="200" w:firstLine="480"/>
        <w:rPr>
          <w:rFonts w:eastAsia="???"/>
          <w:lang w:eastAsia="zh-CN"/>
        </w:rPr>
      </w:pPr>
      <w:r>
        <w:rPr>
          <w:rFonts w:ascii="SimSun" w:hAnsi="SimSun" w:cs="SimSun" w:hint="eastAsia"/>
          <w:lang w:eastAsia="zh-CN"/>
        </w:rPr>
        <w:t>该区内已有许多卫星系统正在运行，其在</w:t>
      </w:r>
      <w:r>
        <w:rPr>
          <w:rFonts w:eastAsia="???"/>
          <w:lang w:eastAsia="zh-CN"/>
        </w:rPr>
        <w:t>3</w:t>
      </w:r>
      <w:r w:rsidR="0045246A">
        <w:rPr>
          <w:rFonts w:eastAsia="???"/>
          <w:lang w:eastAsia="zh-CN"/>
        </w:rPr>
        <w:t xml:space="preserve"> </w:t>
      </w:r>
      <w:r>
        <w:rPr>
          <w:rFonts w:eastAsia="???"/>
          <w:lang w:eastAsia="zh-CN"/>
        </w:rPr>
        <w:t>600-4</w:t>
      </w:r>
      <w:r w:rsidR="0045246A">
        <w:rPr>
          <w:rFonts w:eastAsia="???"/>
          <w:lang w:eastAsia="zh-CN"/>
        </w:rPr>
        <w:t xml:space="preserve"> </w:t>
      </w:r>
      <w:r>
        <w:rPr>
          <w:rFonts w:eastAsia="???"/>
          <w:lang w:eastAsia="zh-CN"/>
        </w:rPr>
        <w:t>200 MHz</w:t>
      </w:r>
      <w:r>
        <w:rPr>
          <w:rFonts w:hint="eastAsia"/>
          <w:lang w:eastAsia="zh-CN"/>
        </w:rPr>
        <w:t>频段部署的地球站网络，使各主管部门不可能考虑将该频段用于移动业务。</w:t>
      </w:r>
    </w:p>
    <w:p w:rsidR="004706EE" w:rsidRDefault="000A7CD9" w:rsidP="00AE49E0">
      <w:pPr>
        <w:ind w:firstLineChars="200" w:firstLine="480"/>
        <w:rPr>
          <w:rFonts w:eastAsia="???"/>
          <w:lang w:eastAsia="zh-CN"/>
        </w:rPr>
      </w:pPr>
      <w:r>
        <w:rPr>
          <w:rFonts w:hint="eastAsia"/>
          <w:lang w:eastAsia="zh-CN"/>
        </w:rPr>
        <w:lastRenderedPageBreak/>
        <w:t>在下</w:t>
      </w:r>
      <w:r w:rsidR="009417B8">
        <w:rPr>
          <w:rFonts w:hint="eastAsia"/>
          <w:lang w:eastAsia="zh-CN"/>
        </w:rPr>
        <w:t>列</w:t>
      </w:r>
      <w:r w:rsidR="009417B8">
        <w:rPr>
          <w:lang w:eastAsia="zh-CN"/>
        </w:rPr>
        <w:t>信道</w:t>
      </w:r>
      <w:r>
        <w:rPr>
          <w:rFonts w:hint="eastAsia"/>
          <w:lang w:eastAsia="zh-CN"/>
        </w:rPr>
        <w:t>，必须保护</w:t>
      </w:r>
      <w:r w:rsidR="004706EE" w:rsidRPr="00DF2D61">
        <w:rPr>
          <w:rFonts w:eastAsia="???"/>
          <w:lang w:eastAsia="zh-CN"/>
        </w:rPr>
        <w:t>FSS</w:t>
      </w:r>
      <w:r w:rsidR="009417B8">
        <w:rPr>
          <w:rFonts w:hint="eastAsia"/>
          <w:lang w:eastAsia="zh-CN"/>
        </w:rPr>
        <w:t>的</w:t>
      </w:r>
      <w:r w:rsidR="009417B8">
        <w:rPr>
          <w:lang w:eastAsia="zh-CN"/>
        </w:rPr>
        <w:t>业务提供</w:t>
      </w:r>
      <w:r>
        <w:rPr>
          <w:rFonts w:hint="eastAsia"/>
          <w:lang w:eastAsia="zh-CN"/>
        </w:rPr>
        <w:t>免受宽带业务带来的干扰：</w:t>
      </w:r>
      <w:r w:rsidR="004706EE">
        <w:rPr>
          <w:rFonts w:eastAsia="???"/>
          <w:lang w:eastAsia="zh-CN"/>
        </w:rPr>
        <w:t>3</w:t>
      </w:r>
      <w:r w:rsidR="00C12FB4">
        <w:rPr>
          <w:rFonts w:eastAsia="???"/>
          <w:lang w:eastAsia="zh-CN"/>
        </w:rPr>
        <w:t xml:space="preserve"> </w:t>
      </w:r>
      <w:r w:rsidR="004706EE">
        <w:rPr>
          <w:rFonts w:eastAsia="???"/>
          <w:lang w:eastAsia="zh-CN"/>
        </w:rPr>
        <w:t>400</w:t>
      </w:r>
      <w:r w:rsidR="004706EE" w:rsidRPr="00DF2D61">
        <w:rPr>
          <w:rFonts w:eastAsia="???"/>
          <w:lang w:eastAsia="zh-CN"/>
        </w:rPr>
        <w:t>-3</w:t>
      </w:r>
      <w:r w:rsidR="00C12FB4">
        <w:rPr>
          <w:rFonts w:eastAsia="???"/>
          <w:lang w:eastAsia="zh-CN"/>
        </w:rPr>
        <w:t xml:space="preserve"> </w:t>
      </w:r>
      <w:r w:rsidR="004706EE" w:rsidRPr="00DF2D61">
        <w:rPr>
          <w:rFonts w:eastAsia="???"/>
          <w:lang w:eastAsia="zh-CN"/>
        </w:rPr>
        <w:t>600 MHz</w:t>
      </w:r>
      <w:r>
        <w:rPr>
          <w:rFonts w:hint="eastAsia"/>
          <w:lang w:eastAsia="zh-CN"/>
        </w:rPr>
        <w:t>部分的相邻信道和</w:t>
      </w:r>
      <w:r w:rsidR="004706EE">
        <w:rPr>
          <w:rFonts w:eastAsia="???"/>
          <w:lang w:eastAsia="zh-CN"/>
        </w:rPr>
        <w:t>3</w:t>
      </w:r>
      <w:r w:rsidR="00C12FB4">
        <w:rPr>
          <w:rFonts w:eastAsia="???"/>
          <w:lang w:eastAsia="zh-CN"/>
        </w:rPr>
        <w:t xml:space="preserve"> </w:t>
      </w:r>
      <w:r w:rsidR="004706EE">
        <w:rPr>
          <w:rFonts w:eastAsia="???"/>
          <w:lang w:eastAsia="zh-CN"/>
        </w:rPr>
        <w:t>600-</w:t>
      </w:r>
      <w:r>
        <w:rPr>
          <w:rFonts w:eastAsia="???"/>
          <w:lang w:eastAsia="zh-CN"/>
        </w:rPr>
        <w:t>4</w:t>
      </w:r>
      <w:r w:rsidR="00C12FB4">
        <w:rPr>
          <w:rFonts w:eastAsia="???"/>
          <w:lang w:eastAsia="zh-CN"/>
        </w:rPr>
        <w:t xml:space="preserve"> </w:t>
      </w:r>
      <w:r>
        <w:rPr>
          <w:rFonts w:eastAsia="???"/>
          <w:lang w:eastAsia="zh-CN"/>
        </w:rPr>
        <w:t>200 MHz</w:t>
      </w:r>
      <w:r>
        <w:rPr>
          <w:rFonts w:hint="eastAsia"/>
          <w:lang w:eastAsia="zh-CN"/>
        </w:rPr>
        <w:t>部分的相同信道。</w:t>
      </w:r>
    </w:p>
    <w:p w:rsidR="004706EE" w:rsidRPr="00DF2D61" w:rsidRDefault="00D71BB5" w:rsidP="00AE49E0">
      <w:pPr>
        <w:ind w:firstLineChars="200" w:firstLine="480"/>
        <w:rPr>
          <w:rFonts w:eastAsia="???"/>
          <w:lang w:eastAsia="zh-CN"/>
        </w:rPr>
      </w:pPr>
      <w:r w:rsidRPr="00DC2802">
        <w:rPr>
          <w:rFonts w:eastAsia="???"/>
          <w:lang w:eastAsia="zh-CN"/>
        </w:rPr>
        <w:t>ITU-R</w:t>
      </w:r>
      <w:r w:rsidR="009417B8">
        <w:rPr>
          <w:rFonts w:hint="eastAsia"/>
          <w:lang w:eastAsia="zh-CN"/>
        </w:rPr>
        <w:t>有关共用的最新研究</w:t>
      </w:r>
      <w:r>
        <w:rPr>
          <w:rFonts w:hint="eastAsia"/>
          <w:lang w:eastAsia="zh-CN"/>
        </w:rPr>
        <w:t>旨在评估利用</w:t>
      </w:r>
      <w:r>
        <w:rPr>
          <w:rFonts w:hint="eastAsia"/>
          <w:lang w:eastAsia="zh-CN"/>
        </w:rPr>
        <w:t>5D</w:t>
      </w:r>
      <w:r>
        <w:rPr>
          <w:rFonts w:hint="eastAsia"/>
          <w:lang w:eastAsia="zh-CN"/>
        </w:rPr>
        <w:t>工作组向联合任务组（</w:t>
      </w:r>
      <w:r>
        <w:rPr>
          <w:rFonts w:hint="eastAsia"/>
          <w:lang w:eastAsia="zh-CN"/>
        </w:rPr>
        <w:t>JTG</w:t>
      </w:r>
      <w:r>
        <w:rPr>
          <w:rFonts w:hint="eastAsia"/>
          <w:lang w:eastAsia="zh-CN"/>
        </w:rPr>
        <w:t>）提供的最新</w:t>
      </w:r>
      <w:r w:rsidRPr="00DC2802">
        <w:rPr>
          <w:rFonts w:eastAsia="???"/>
          <w:lang w:eastAsia="zh-CN"/>
        </w:rPr>
        <w:t>IMT-Advanced</w:t>
      </w:r>
      <w:r>
        <w:rPr>
          <w:rFonts w:hint="eastAsia"/>
          <w:lang w:eastAsia="zh-CN"/>
        </w:rPr>
        <w:t>特性，在</w:t>
      </w:r>
      <w:r>
        <w:rPr>
          <w:rFonts w:eastAsia="???"/>
          <w:lang w:eastAsia="zh-CN"/>
        </w:rPr>
        <w:t>3 400-4 200 MHz</w:t>
      </w:r>
      <w:r>
        <w:rPr>
          <w:rFonts w:hint="eastAsia"/>
          <w:lang w:eastAsia="zh-CN"/>
        </w:rPr>
        <w:t>频段引入</w:t>
      </w:r>
      <w:r w:rsidRPr="00DC2802">
        <w:rPr>
          <w:rFonts w:eastAsia="???"/>
          <w:lang w:eastAsia="zh-CN"/>
        </w:rPr>
        <w:t>IMT-Advanced</w:t>
      </w:r>
      <w:r>
        <w:rPr>
          <w:rFonts w:hint="eastAsia"/>
          <w:lang w:eastAsia="zh-CN"/>
        </w:rPr>
        <w:t>系统的技术可行性。</w:t>
      </w:r>
      <w:r w:rsidR="009417B8">
        <w:rPr>
          <w:rFonts w:ascii="SimSun" w:hAnsi="SimSun" w:cs="SimSun" w:hint="eastAsia"/>
          <w:lang w:eastAsia="zh-CN"/>
        </w:rPr>
        <w:t>这些共用研究显示，</w:t>
      </w:r>
      <w:r>
        <w:rPr>
          <w:rFonts w:ascii="SimSun" w:hAnsi="SimSun" w:cs="SimSun" w:hint="eastAsia"/>
          <w:lang w:eastAsia="zh-CN"/>
        </w:rPr>
        <w:t>考虑到该区</w:t>
      </w:r>
      <w:r w:rsidRPr="00DC2802">
        <w:rPr>
          <w:rFonts w:eastAsia="???"/>
          <w:lang w:eastAsia="zh-CN"/>
        </w:rPr>
        <w:t>FSS</w:t>
      </w:r>
      <w:r>
        <w:rPr>
          <w:rFonts w:hint="eastAsia"/>
          <w:lang w:eastAsia="zh-CN"/>
        </w:rPr>
        <w:t>地球站</w:t>
      </w:r>
      <w:r w:rsidR="009417B8">
        <w:rPr>
          <w:rFonts w:hint="eastAsia"/>
          <w:lang w:eastAsia="zh-CN"/>
        </w:rPr>
        <w:t>的</w:t>
      </w:r>
      <w:r w:rsidR="009417B8">
        <w:rPr>
          <w:lang w:eastAsia="zh-CN"/>
        </w:rPr>
        <w:t>分布</w:t>
      </w:r>
      <w:r>
        <w:rPr>
          <w:rFonts w:hint="eastAsia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几十公里的间隔距离</w:t>
      </w:r>
      <w:r>
        <w:rPr>
          <w:rFonts w:hint="eastAsia"/>
          <w:lang w:eastAsia="zh-CN"/>
        </w:rPr>
        <w:t>无法</w:t>
      </w:r>
      <w:r w:rsidR="009417B8">
        <w:rPr>
          <w:rFonts w:hint="eastAsia"/>
          <w:lang w:eastAsia="zh-CN"/>
        </w:rPr>
        <w:t>保证</w:t>
      </w:r>
      <w:r w:rsidR="009417B8">
        <w:rPr>
          <w:lang w:eastAsia="zh-CN"/>
        </w:rPr>
        <w:t>系统</w:t>
      </w:r>
      <w:r>
        <w:rPr>
          <w:rFonts w:hint="eastAsia"/>
          <w:lang w:eastAsia="zh-CN"/>
        </w:rPr>
        <w:t>共存。</w:t>
      </w:r>
    </w:p>
    <w:p w:rsidR="00622560" w:rsidRDefault="004706EE" w:rsidP="004706EE">
      <w:pPr>
        <w:pStyle w:val="Headingb"/>
        <w:rPr>
          <w:lang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E14D84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E14D84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E14D84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B33C1A" w:rsidRDefault="00E14D84" w:rsidP="00413298">
      <w:pPr>
        <w:pStyle w:val="Proposal"/>
      </w:pPr>
      <w:r>
        <w:rPr>
          <w:u w:val="single"/>
        </w:rPr>
        <w:t>NOC</w:t>
      </w:r>
      <w:r>
        <w:tab/>
        <w:t>IAP/7A1/15</w:t>
      </w:r>
    </w:p>
    <w:p w:rsidR="00DB1CAC" w:rsidRDefault="00E14D84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14D84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14D84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14D84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14D84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30623A">
        <w:trPr>
          <w:cantSplit/>
          <w:trHeight w:val="104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A261E4" w:rsidP="00DE3DED">
            <w:pPr>
              <w:pStyle w:val="TableTextS5"/>
              <w:spacing w:before="20" w:after="20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E14D84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DB1CAC" w:rsidRPr="00F376A4" w:rsidRDefault="00E14D84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E14D84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E14D84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DB1CAC" w:rsidRPr="00323188" w:rsidRDefault="00E14D84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A261E4" w:rsidP="00DE3DED">
            <w:pPr>
              <w:pStyle w:val="TableTextS5"/>
              <w:spacing w:before="20" w:after="20"/>
              <w:rPr>
                <w:lang w:eastAsia="zh-CN"/>
              </w:rPr>
            </w:pPr>
          </w:p>
        </w:tc>
      </w:tr>
      <w:tr w:rsidR="0030623A" w:rsidTr="00F376A4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23A" w:rsidRPr="00323188" w:rsidRDefault="0030623A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3 600-4 200</w:t>
            </w:r>
          </w:p>
          <w:p w:rsidR="0030623A" w:rsidRPr="00F376A4" w:rsidRDefault="0030623A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30623A" w:rsidRPr="00323188" w:rsidRDefault="0030623A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（空对地）</w:t>
            </w:r>
          </w:p>
          <w:p w:rsidR="0030623A" w:rsidRPr="00323188" w:rsidRDefault="0030623A" w:rsidP="00DE3DED">
            <w:pPr>
              <w:pStyle w:val="TableTextS5"/>
              <w:spacing w:before="20" w:after="20"/>
            </w:pPr>
            <w:r w:rsidRPr="00323188">
              <w:t>移动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3A" w:rsidRPr="00323188" w:rsidRDefault="0030623A" w:rsidP="00DE3DED">
            <w:pPr>
              <w:pStyle w:val="TableTextS5"/>
              <w:spacing w:before="20" w:after="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3A" w:rsidRPr="00323188" w:rsidRDefault="0030623A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30623A" w:rsidRPr="00F376A4" w:rsidRDefault="0030623A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30623A" w:rsidRPr="00323188" w:rsidRDefault="0030623A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30623A" w:rsidRPr="00323188" w:rsidRDefault="0030623A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30623A" w:rsidRPr="00323188" w:rsidRDefault="0030623A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:rsidR="0030623A" w:rsidRPr="00323188" w:rsidRDefault="0030623A" w:rsidP="00DE3DED">
            <w:pPr>
              <w:pStyle w:val="TableTextS5"/>
              <w:spacing w:before="20" w:after="20"/>
            </w:pPr>
            <w:r w:rsidRPr="00323188">
              <w:t>5.435</w:t>
            </w:r>
          </w:p>
        </w:tc>
      </w:tr>
      <w:tr w:rsidR="0030623A" w:rsidTr="00F376A4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3A" w:rsidRPr="00323188" w:rsidRDefault="0030623A" w:rsidP="00DE3DED">
            <w:pPr>
              <w:pStyle w:val="TableTextS5"/>
              <w:spacing w:before="20" w:after="20"/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3A" w:rsidRPr="00323188" w:rsidRDefault="0030623A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:rsidR="0030623A" w:rsidRPr="00F376A4" w:rsidRDefault="0030623A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30623A" w:rsidRPr="00323188" w:rsidRDefault="0030623A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30623A" w:rsidRPr="00323188" w:rsidRDefault="0030623A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</w:tbl>
    <w:p w:rsidR="004706EE" w:rsidRPr="001B6483" w:rsidRDefault="00E14D84" w:rsidP="007C72D6">
      <w:pPr>
        <w:pStyle w:val="Reasons"/>
        <w:rPr>
          <w:szCs w:val="24"/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71BB5">
        <w:rPr>
          <w:rFonts w:hint="eastAsia"/>
          <w:lang w:val="en-US" w:eastAsia="zh-CN"/>
        </w:rPr>
        <w:t>鉴于该区存在</w:t>
      </w:r>
      <w:r w:rsidR="007C72D6">
        <w:rPr>
          <w:rFonts w:hint="eastAsia"/>
          <w:lang w:val="en-US" w:eastAsia="zh-CN"/>
        </w:rPr>
        <w:t>覆盖面很广的</w:t>
      </w:r>
      <w:r w:rsidR="00D71BB5">
        <w:rPr>
          <w:rFonts w:hint="eastAsia"/>
          <w:lang w:val="en-US" w:eastAsia="zh-CN"/>
        </w:rPr>
        <w:t>地球站网络，在该区将</w:t>
      </w:r>
      <w:r w:rsidR="00D71BB5">
        <w:rPr>
          <w:lang w:eastAsia="zh-CN"/>
        </w:rPr>
        <w:t>3</w:t>
      </w:r>
      <w:r w:rsidR="008F39FB">
        <w:rPr>
          <w:lang w:eastAsia="zh-CN"/>
        </w:rPr>
        <w:t xml:space="preserve"> </w:t>
      </w:r>
      <w:r w:rsidR="00D71BB5">
        <w:rPr>
          <w:lang w:eastAsia="zh-CN"/>
        </w:rPr>
        <w:t>600-4</w:t>
      </w:r>
      <w:r w:rsidR="008F39FB">
        <w:rPr>
          <w:lang w:eastAsia="zh-CN"/>
        </w:rPr>
        <w:t xml:space="preserve"> </w:t>
      </w:r>
      <w:r w:rsidR="00D71BB5">
        <w:rPr>
          <w:lang w:eastAsia="zh-CN"/>
        </w:rPr>
        <w:t>200 MHz</w:t>
      </w:r>
      <w:r w:rsidR="00D71BB5">
        <w:rPr>
          <w:rFonts w:hint="eastAsia"/>
          <w:lang w:eastAsia="zh-CN"/>
        </w:rPr>
        <w:t>频段划分给移动业务</w:t>
      </w:r>
      <w:r w:rsidR="007C72D6">
        <w:rPr>
          <w:rFonts w:hint="eastAsia"/>
          <w:lang w:eastAsia="zh-CN"/>
        </w:rPr>
        <w:t>并</w:t>
      </w:r>
      <w:r w:rsidR="00D71BB5">
        <w:rPr>
          <w:rFonts w:hint="eastAsia"/>
          <w:lang w:eastAsia="zh-CN"/>
        </w:rPr>
        <w:t>不可行。</w:t>
      </w:r>
    </w:p>
    <w:p w:rsidR="004706EE" w:rsidRPr="001211C0" w:rsidRDefault="007C72D6" w:rsidP="001211C0">
      <w:pPr>
        <w:ind w:firstLineChars="200" w:firstLine="480"/>
        <w:rPr>
          <w:lang w:eastAsia="zh-CN"/>
        </w:rPr>
      </w:pPr>
      <w:r w:rsidRPr="001211C0">
        <w:rPr>
          <w:rFonts w:hint="eastAsia"/>
          <w:lang w:eastAsia="zh-CN"/>
        </w:rPr>
        <w:t>在美洲区，处于工作状态的卫星系统广泛地使用此频段，且整个区域内部署了大量地球站。此外，除已为刚入轨的新卫星设立</w:t>
      </w:r>
      <w:r w:rsidR="009417B8" w:rsidRPr="001211C0">
        <w:rPr>
          <w:rFonts w:hint="eastAsia"/>
          <w:lang w:eastAsia="zh-CN"/>
        </w:rPr>
        <w:t>的</w:t>
      </w:r>
      <w:r w:rsidRPr="001211C0">
        <w:rPr>
          <w:rFonts w:hint="eastAsia"/>
          <w:lang w:eastAsia="zh-CN"/>
        </w:rPr>
        <w:t>项目之外，亦为包括</w:t>
      </w:r>
      <w:r w:rsidRPr="001211C0">
        <w:rPr>
          <w:rFonts w:hint="eastAsia"/>
          <w:lang w:eastAsia="zh-CN"/>
        </w:rPr>
        <w:t>C</w:t>
      </w:r>
      <w:r w:rsidRPr="001211C0">
        <w:rPr>
          <w:rFonts w:hint="eastAsia"/>
          <w:lang w:eastAsia="zh-CN"/>
        </w:rPr>
        <w:t>频段和扩展</w:t>
      </w:r>
      <w:r w:rsidRPr="001211C0">
        <w:rPr>
          <w:rFonts w:hint="eastAsia"/>
          <w:lang w:eastAsia="zh-CN"/>
        </w:rPr>
        <w:t>C</w:t>
      </w:r>
      <w:r w:rsidRPr="001211C0">
        <w:rPr>
          <w:rFonts w:hint="eastAsia"/>
          <w:lang w:eastAsia="zh-CN"/>
        </w:rPr>
        <w:t>频段在内的、未来的卫星发射设立了其它项目，</w:t>
      </w:r>
      <w:r w:rsidR="009417B8" w:rsidRPr="001211C0">
        <w:rPr>
          <w:rFonts w:hint="eastAsia"/>
          <w:lang w:eastAsia="zh-CN"/>
        </w:rPr>
        <w:t>因此</w:t>
      </w:r>
      <w:r w:rsidR="009417B8" w:rsidRPr="001211C0">
        <w:rPr>
          <w:lang w:eastAsia="zh-CN"/>
        </w:rPr>
        <w:t>几乎不可能</w:t>
      </w:r>
      <w:r w:rsidRPr="001211C0">
        <w:rPr>
          <w:rFonts w:hint="eastAsia"/>
          <w:lang w:eastAsia="zh-CN"/>
        </w:rPr>
        <w:t>在该区将</w:t>
      </w:r>
      <w:r w:rsidRPr="001211C0">
        <w:rPr>
          <w:lang w:eastAsia="zh-CN"/>
        </w:rPr>
        <w:t>3</w:t>
      </w:r>
      <w:r w:rsidR="00A261E4">
        <w:rPr>
          <w:lang w:eastAsia="zh-CN"/>
        </w:rPr>
        <w:t xml:space="preserve"> </w:t>
      </w:r>
      <w:r w:rsidRPr="001211C0">
        <w:rPr>
          <w:lang w:eastAsia="zh-CN"/>
        </w:rPr>
        <w:t>600-4</w:t>
      </w:r>
      <w:r w:rsidR="00A261E4">
        <w:rPr>
          <w:lang w:eastAsia="zh-CN"/>
        </w:rPr>
        <w:t xml:space="preserve"> </w:t>
      </w:r>
      <w:r w:rsidRPr="001211C0">
        <w:rPr>
          <w:lang w:eastAsia="zh-CN"/>
        </w:rPr>
        <w:t>200 MHz</w:t>
      </w:r>
      <w:r w:rsidRPr="001211C0">
        <w:rPr>
          <w:rFonts w:hint="eastAsia"/>
          <w:lang w:eastAsia="zh-CN"/>
        </w:rPr>
        <w:t>频段确定用于</w:t>
      </w:r>
      <w:r w:rsidRPr="001211C0">
        <w:rPr>
          <w:rFonts w:hint="eastAsia"/>
          <w:lang w:eastAsia="zh-CN"/>
        </w:rPr>
        <w:t>IMT</w:t>
      </w:r>
      <w:r w:rsidRPr="001211C0">
        <w:rPr>
          <w:rFonts w:hint="eastAsia"/>
          <w:lang w:eastAsia="zh-CN"/>
        </w:rPr>
        <w:t>。</w:t>
      </w:r>
    </w:p>
    <w:p w:rsidR="001211C0" w:rsidRDefault="001211C0" w:rsidP="0032202E">
      <w:pPr>
        <w:pStyle w:val="Reasons"/>
        <w:rPr>
          <w:lang w:eastAsia="zh-CN"/>
        </w:rPr>
      </w:pPr>
    </w:p>
    <w:p w:rsidR="001211C0" w:rsidRDefault="001211C0">
      <w:pPr>
        <w:jc w:val="center"/>
      </w:pPr>
      <w:r>
        <w:t>______________</w:t>
      </w:r>
      <w:bookmarkStart w:id="10" w:name="_GoBack"/>
      <w:bookmarkEnd w:id="10"/>
    </w:p>
    <w:sectPr w:rsidR="001211C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5246A">
      <w:rPr>
        <w:lang w:val="en-US"/>
      </w:rPr>
      <w:t>P:\CHI\ITU-R\CONF-R\CMR15\000\007ADD01ADD08C.docx</w:t>
    </w:r>
    <w:r>
      <w:fldChar w:fldCharType="end"/>
    </w:r>
    <w:r w:rsidR="0030623A">
      <w:t xml:space="preserve"> (387580)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46A">
      <w:t>13.10.15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46A"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5246A">
      <w:rPr>
        <w:lang w:val="en-US"/>
      </w:rPr>
      <w:t>P:\CHI\ITU-R\CONF-R\CMR15\000\007ADD01ADD08C.docx</w:t>
    </w:r>
    <w:r>
      <w:fldChar w:fldCharType="end"/>
    </w:r>
    <w:r w:rsidR="0030623A">
      <w:t xml:space="preserve"> (387580)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246A">
      <w:t>13.10.15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246A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61E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7(Add.1)(Add.8)-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A66E8"/>
    <w:rsid w:val="000A7CD9"/>
    <w:rsid w:val="000C09BA"/>
    <w:rsid w:val="000C1F1E"/>
    <w:rsid w:val="000C6AA7"/>
    <w:rsid w:val="000E26F6"/>
    <w:rsid w:val="001211C0"/>
    <w:rsid w:val="00123C07"/>
    <w:rsid w:val="00166859"/>
    <w:rsid w:val="00166E94"/>
    <w:rsid w:val="001765EC"/>
    <w:rsid w:val="001853E8"/>
    <w:rsid w:val="001B6360"/>
    <w:rsid w:val="001E6A32"/>
    <w:rsid w:val="001F4EA6"/>
    <w:rsid w:val="00214959"/>
    <w:rsid w:val="002260A6"/>
    <w:rsid w:val="002742B3"/>
    <w:rsid w:val="0027574A"/>
    <w:rsid w:val="002A4C9C"/>
    <w:rsid w:val="002B509B"/>
    <w:rsid w:val="002E2A59"/>
    <w:rsid w:val="002E4507"/>
    <w:rsid w:val="00305254"/>
    <w:rsid w:val="0030623A"/>
    <w:rsid w:val="003169D2"/>
    <w:rsid w:val="003B4BEF"/>
    <w:rsid w:val="003C6B45"/>
    <w:rsid w:val="0041282E"/>
    <w:rsid w:val="00413298"/>
    <w:rsid w:val="004151A7"/>
    <w:rsid w:val="00437869"/>
    <w:rsid w:val="0045246A"/>
    <w:rsid w:val="00465A34"/>
    <w:rsid w:val="004706EE"/>
    <w:rsid w:val="004C4554"/>
    <w:rsid w:val="004D2DEC"/>
    <w:rsid w:val="004F2BE6"/>
    <w:rsid w:val="0052331C"/>
    <w:rsid w:val="00527E8A"/>
    <w:rsid w:val="00542E85"/>
    <w:rsid w:val="00562479"/>
    <w:rsid w:val="00576849"/>
    <w:rsid w:val="00576E8B"/>
    <w:rsid w:val="005A0ACB"/>
    <w:rsid w:val="005E08D2"/>
    <w:rsid w:val="005E7FD8"/>
    <w:rsid w:val="00622560"/>
    <w:rsid w:val="00644391"/>
    <w:rsid w:val="00647712"/>
    <w:rsid w:val="006620E2"/>
    <w:rsid w:val="00662E12"/>
    <w:rsid w:val="00691142"/>
    <w:rsid w:val="006939B0"/>
    <w:rsid w:val="006B67CE"/>
    <w:rsid w:val="006C38ED"/>
    <w:rsid w:val="006E6182"/>
    <w:rsid w:val="006F3C60"/>
    <w:rsid w:val="00736415"/>
    <w:rsid w:val="00770D2A"/>
    <w:rsid w:val="007864F6"/>
    <w:rsid w:val="007B7C4B"/>
    <w:rsid w:val="007C72D6"/>
    <w:rsid w:val="007F0FC5"/>
    <w:rsid w:val="007F5C36"/>
    <w:rsid w:val="008047DB"/>
    <w:rsid w:val="0081145F"/>
    <w:rsid w:val="008129A9"/>
    <w:rsid w:val="00814CBE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39FB"/>
    <w:rsid w:val="00912959"/>
    <w:rsid w:val="009417B8"/>
    <w:rsid w:val="009657F9"/>
    <w:rsid w:val="0099525B"/>
    <w:rsid w:val="009B0E7F"/>
    <w:rsid w:val="009C72B7"/>
    <w:rsid w:val="00A0052C"/>
    <w:rsid w:val="00A261E4"/>
    <w:rsid w:val="00A31B14"/>
    <w:rsid w:val="00A323DC"/>
    <w:rsid w:val="00A466E6"/>
    <w:rsid w:val="00A7548E"/>
    <w:rsid w:val="00A815BE"/>
    <w:rsid w:val="00AA5DA1"/>
    <w:rsid w:val="00AE369F"/>
    <w:rsid w:val="00AE49E0"/>
    <w:rsid w:val="00B026CB"/>
    <w:rsid w:val="00B33C1A"/>
    <w:rsid w:val="00B56CB0"/>
    <w:rsid w:val="00B711CC"/>
    <w:rsid w:val="00B712A7"/>
    <w:rsid w:val="00B851D4"/>
    <w:rsid w:val="00B868FC"/>
    <w:rsid w:val="00B95072"/>
    <w:rsid w:val="00BB26CD"/>
    <w:rsid w:val="00C07239"/>
    <w:rsid w:val="00C12FB4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6727A"/>
    <w:rsid w:val="00D71BB5"/>
    <w:rsid w:val="00D74599"/>
    <w:rsid w:val="00DA0469"/>
    <w:rsid w:val="00DD13B7"/>
    <w:rsid w:val="00DF3B0C"/>
    <w:rsid w:val="00DF772C"/>
    <w:rsid w:val="00E14984"/>
    <w:rsid w:val="00E14D84"/>
    <w:rsid w:val="00E22A25"/>
    <w:rsid w:val="00E560F1"/>
    <w:rsid w:val="00E92319"/>
    <w:rsid w:val="00F07A78"/>
    <w:rsid w:val="00F837F4"/>
    <w:rsid w:val="00FC376D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75C6F1-A813-484B-8A5C-292D6C5A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R15-WRC15-C-0007!A1-A8!MSW-C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3CBDA6-C9C1-4039-A05A-0183CDA076D9}">
  <ds:schemaRefs>
    <ds:schemaRef ds:uri="http://purl.org/dc/terms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1201</Words>
  <Characters>350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R15-WRC15-C-0007!A1-A8!MSW-C</vt:lpstr>
    </vt:vector>
  </TitlesOfParts>
  <Manager>General Secretariat - Pool</Manager>
  <Company>International Telecommunication Union (ITU)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R15-WRC15-C-0007!A1-A8!MSW-C</dc:title>
  <dc:subject>World Radiocommunication Conference - 2015</dc:subject>
  <dc:creator>Documents Proposals Manager (DPM)</dc:creator>
  <cp:keywords>DPM_v5.2015.9.16_prod</cp:keywords>
  <dc:description/>
  <cp:lastModifiedBy>Cong, Cong</cp:lastModifiedBy>
  <cp:revision>16</cp:revision>
  <cp:lastPrinted>2015-10-13T13:16:00Z</cp:lastPrinted>
  <dcterms:created xsi:type="dcterms:W3CDTF">2015-10-13T12:48:00Z</dcterms:created>
  <dcterms:modified xsi:type="dcterms:W3CDTF">2015-10-13T13:39:00Z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