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00579A" w:rsidRDefault="003E1608" w:rsidP="0000579A">
            <w:pPr>
              <w:pStyle w:val="Adress"/>
              <w:framePr w:hSpace="0" w:wrap="auto" w:xAlign="left" w:yAlign="inline"/>
              <w:rPr>
                <w:rtl/>
              </w:rPr>
            </w:pPr>
            <w:r w:rsidRPr="0000579A">
              <w:rPr>
                <w:rtl/>
              </w:rPr>
              <w:t xml:space="preserve">الإضافة </w:t>
            </w:r>
            <w:r w:rsidRPr="0000579A">
              <w:t>9</w:t>
            </w:r>
            <w:r w:rsidRPr="0000579A">
              <w:br/>
            </w:r>
            <w:r w:rsidRPr="0000579A">
              <w:rPr>
                <w:rtl/>
              </w:rPr>
              <w:t xml:space="preserve">للوثيقة </w:t>
            </w:r>
            <w:r w:rsidRPr="0000579A">
              <w:t>7(Add.24)-</w:t>
            </w:r>
            <w:r w:rsidR="0000579A">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00579A" w:rsidRDefault="00764079" w:rsidP="00D44350">
            <w:pPr>
              <w:pStyle w:val="Adress"/>
              <w:framePr w:hSpace="0" w:wrap="auto" w:xAlign="left" w:yAlign="inline"/>
              <w:rPr>
                <w:rtl/>
              </w:rPr>
            </w:pPr>
            <w:r w:rsidRPr="0000579A">
              <w:rPr>
                <w:rFonts w:eastAsia="SimSun"/>
              </w:rPr>
              <w:t>29</w:t>
            </w:r>
            <w:r w:rsidRPr="0000579A">
              <w:rPr>
                <w:rFonts w:eastAsia="SimSun"/>
                <w:rtl/>
              </w:rPr>
              <w:t xml:space="preserve"> سبتمبر </w:t>
            </w:r>
            <w:r w:rsidRPr="0000579A">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00579A" w:rsidRDefault="00764079" w:rsidP="00D44350">
            <w:pPr>
              <w:pStyle w:val="Adress"/>
              <w:framePr w:hSpace="0" w:wrap="auto" w:xAlign="left" w:yAlign="inline"/>
              <w:rPr>
                <w:rFonts w:eastAsia="SimSun" w:hint="eastAsia"/>
              </w:rPr>
            </w:pPr>
            <w:r w:rsidRPr="0000579A">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00579A">
            <w:pPr>
              <w:pStyle w:val="Source"/>
              <w:rPr>
                <w:rtl/>
              </w:rPr>
            </w:pPr>
            <w:r w:rsidRPr="008204AC">
              <w:rPr>
                <w:rtl/>
              </w:rPr>
              <w:t>الدول الأعضاء في</w:t>
            </w:r>
            <w:bookmarkStart w:id="1" w:name="_GoBack"/>
            <w:bookmarkEnd w:id="1"/>
            <w:r w:rsidRPr="008204AC">
              <w:rPr>
                <w:rtl/>
              </w:rPr>
              <w:t xml:space="preserve"> لجنة البلدان الأمريكية للاتصالات</w:t>
            </w:r>
            <w:r w:rsidR="0000579A">
              <w:rPr>
                <w:rFonts w:hint="cs"/>
                <w:rtl/>
              </w:rPr>
              <w:t> </w:t>
            </w:r>
            <w:r w:rsidR="0000579A">
              <w:t>(CITEL)</w:t>
            </w:r>
          </w:p>
        </w:tc>
      </w:tr>
      <w:tr w:rsidR="00764079" w:rsidTr="003E1608">
        <w:trPr>
          <w:cantSplit/>
        </w:trPr>
        <w:tc>
          <w:tcPr>
            <w:tcW w:w="9672" w:type="dxa"/>
            <w:gridSpan w:val="2"/>
          </w:tcPr>
          <w:p w:rsidR="00764079" w:rsidRPr="00BD6EF3" w:rsidRDefault="0000579A" w:rsidP="00D44350">
            <w:pPr>
              <w:pStyle w:val="Title1"/>
              <w:spacing w:before="240"/>
              <w:rPr>
                <w:rtl/>
              </w:rPr>
            </w:pPr>
            <w:r>
              <w:rPr>
                <w:rFonts w:hint="cs"/>
                <w:rtl/>
              </w:rPr>
              <w:t>مقترحات بشأن أعمال ال</w:t>
            </w:r>
            <w:r w:rsidR="00BF3953">
              <w:rPr>
                <w:rFonts w:hint="cs"/>
                <w:rtl/>
              </w:rPr>
              <w:t>‍</w:t>
            </w:r>
            <w:r>
              <w:rPr>
                <w:rFonts w:hint="cs"/>
                <w:rtl/>
              </w:rPr>
              <w:t>مؤت</w:t>
            </w:r>
            <w:r w:rsidR="00BF3953">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0579A">
            <w:pPr>
              <w:pStyle w:val="Agendaitem"/>
              <w:spacing w:before="240" w:line="192" w:lineRule="auto"/>
            </w:pPr>
            <w:r w:rsidRPr="008204AC">
              <w:rPr>
                <w:rtl/>
              </w:rPr>
              <w:t>البنـد</w:t>
            </w:r>
            <w:r w:rsidR="0000579A">
              <w:rPr>
                <w:rFonts w:hint="cs"/>
                <w:rtl/>
              </w:rPr>
              <w:t> </w:t>
            </w:r>
            <w:r w:rsidR="0000579A">
              <w:t>10</w:t>
            </w:r>
            <w:r w:rsidRPr="008204AC">
              <w:rPr>
                <w:rtl/>
              </w:rPr>
              <w:t xml:space="preserve"> من جدول الأعمال</w:t>
            </w:r>
          </w:p>
        </w:tc>
      </w:tr>
    </w:tbl>
    <w:p w:rsidR="001C137B" w:rsidRPr="00431196" w:rsidRDefault="00D53B3C" w:rsidP="002C2B2D">
      <w:pPr>
        <w:pStyle w:val="NormalafterTitel"/>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AE2DE6">
        <w:rPr>
          <w:rFonts w:eastAsia="SimSun" w:hint="eastAsia"/>
          <w:rtl/>
        </w:rPr>
        <w:t> </w:t>
      </w:r>
      <w:r w:rsidRPr="00431196">
        <w:rPr>
          <w:rFonts w:eastAsia="SimSun"/>
        </w:rPr>
        <w:t>7</w:t>
      </w:r>
      <w:r w:rsidRPr="00431196">
        <w:rPr>
          <w:rFonts w:eastAsia="SimSun" w:hint="cs"/>
          <w:rtl/>
        </w:rPr>
        <w:t xml:space="preserve"> من الاتفاقية،</w:t>
      </w:r>
    </w:p>
    <w:p w:rsidR="00F16602" w:rsidRDefault="0000579A" w:rsidP="0000579A">
      <w:pPr>
        <w:pStyle w:val="Headingb"/>
        <w:rPr>
          <w:rtl/>
        </w:rPr>
      </w:pPr>
      <w:r>
        <w:rPr>
          <w:rFonts w:hint="cs"/>
          <w:rtl/>
        </w:rPr>
        <w:t>معلومات أساسية</w:t>
      </w:r>
    </w:p>
    <w:p w:rsidR="0000579A" w:rsidRPr="006F5387" w:rsidRDefault="00623EEB" w:rsidP="00AE2DE6">
      <w:pPr>
        <w:rPr>
          <w:rtl/>
          <w:lang w:val="en-GB" w:bidi="ar-EG"/>
        </w:rPr>
      </w:pPr>
      <w:r>
        <w:rPr>
          <w:rFonts w:hint="cs"/>
          <w:rtl/>
          <w:lang w:val="en-GB" w:bidi="ar-EG"/>
        </w:rPr>
        <w:t xml:space="preserve">يقدم </w:t>
      </w:r>
      <w:r>
        <w:rPr>
          <w:rtl/>
        </w:rPr>
        <w:t>مشغل</w:t>
      </w:r>
      <w:r>
        <w:rPr>
          <w:rFonts w:hint="cs"/>
          <w:rtl/>
        </w:rPr>
        <w:t>و</w:t>
      </w:r>
      <w:r w:rsidRPr="006F5387">
        <w:rPr>
          <w:rtl/>
        </w:rPr>
        <w:t xml:space="preserve"> </w:t>
      </w:r>
      <w:r>
        <w:rPr>
          <w:rFonts w:hint="cs"/>
          <w:rtl/>
        </w:rPr>
        <w:t>الساتل</w:t>
      </w:r>
      <w:r w:rsidRPr="00623EEB">
        <w:rPr>
          <w:rtl/>
        </w:rPr>
        <w:t xml:space="preserve"> </w:t>
      </w:r>
      <w:r>
        <w:rPr>
          <w:rtl/>
        </w:rPr>
        <w:t>اليوم</w:t>
      </w:r>
      <w:r w:rsidRPr="006F5387">
        <w:rPr>
          <w:rtl/>
        </w:rPr>
        <w:t xml:space="preserve"> مجموعة واسعة من خدمات النطاق العريض لقاعدة متنامية بسرعة</w:t>
      </w:r>
      <w:r>
        <w:rPr>
          <w:rFonts w:hint="cs"/>
          <w:rtl/>
        </w:rPr>
        <w:t xml:space="preserve"> من</w:t>
      </w:r>
      <w:r w:rsidRPr="00623EEB">
        <w:rPr>
          <w:rtl/>
        </w:rPr>
        <w:t xml:space="preserve"> </w:t>
      </w:r>
      <w:r>
        <w:rPr>
          <w:rtl/>
        </w:rPr>
        <w:t>العملاء</w:t>
      </w:r>
      <w:r w:rsidRPr="006F5387">
        <w:rPr>
          <w:rtl/>
        </w:rPr>
        <w:t>،</w:t>
      </w:r>
      <w:r>
        <w:rPr>
          <w:rFonts w:hint="cs"/>
          <w:rtl/>
        </w:rPr>
        <w:t xml:space="preserve"> فيما يُرتقب ظهور</w:t>
      </w:r>
      <w:r w:rsidRPr="00623EEB">
        <w:rPr>
          <w:rFonts w:hint="cs"/>
          <w:rtl/>
        </w:rPr>
        <w:t xml:space="preserve"> </w:t>
      </w:r>
      <w:r>
        <w:rPr>
          <w:rFonts w:hint="cs"/>
          <w:rtl/>
        </w:rPr>
        <w:t>ال</w:t>
      </w:r>
      <w:r w:rsidRPr="006F5387">
        <w:rPr>
          <w:rtl/>
        </w:rPr>
        <w:t>مزيد من الأنظمة قبل عام</w:t>
      </w:r>
      <w:r w:rsidR="00AE2DE6">
        <w:rPr>
          <w:rFonts w:hint="cs"/>
          <w:rtl/>
        </w:rPr>
        <w:t> </w:t>
      </w:r>
      <w:r w:rsidR="00AE2DE6">
        <w:t>2019</w:t>
      </w:r>
      <w:r w:rsidRPr="006F5387">
        <w:rPr>
          <w:rtl/>
        </w:rPr>
        <w:t>.</w:t>
      </w:r>
      <w:r w:rsidR="00FF0F97">
        <w:rPr>
          <w:rFonts w:hint="cs"/>
          <w:rtl/>
        </w:rPr>
        <w:t xml:space="preserve"> ويتيح </w:t>
      </w:r>
      <w:r w:rsidR="00B727D9" w:rsidRPr="006F5387">
        <w:rPr>
          <w:rtl/>
        </w:rPr>
        <w:t xml:space="preserve">التقدم في </w:t>
      </w:r>
      <w:r w:rsidR="00B727D9">
        <w:rPr>
          <w:rFonts w:hint="cs"/>
          <w:rtl/>
        </w:rPr>
        <w:t>ال</w:t>
      </w:r>
      <w:r w:rsidR="00B727D9" w:rsidRPr="006F5387">
        <w:rPr>
          <w:rtl/>
        </w:rPr>
        <w:t>تكنولوجيا</w:t>
      </w:r>
      <w:r w:rsidR="00B727D9">
        <w:rPr>
          <w:rFonts w:hint="cs"/>
          <w:rtl/>
        </w:rPr>
        <w:t>ت</w:t>
      </w:r>
      <w:r w:rsidR="00B727D9" w:rsidRPr="006F5387">
        <w:rPr>
          <w:rtl/>
        </w:rPr>
        <w:t xml:space="preserve"> </w:t>
      </w:r>
      <w:r w:rsidR="00B727D9">
        <w:rPr>
          <w:rFonts w:hint="cs"/>
          <w:rtl/>
        </w:rPr>
        <w:t>الساتلية</w:t>
      </w:r>
      <w:r w:rsidR="00B727D9" w:rsidRPr="006F5387">
        <w:rPr>
          <w:rtl/>
        </w:rPr>
        <w:t xml:space="preserve"> مجموعة متنوعة من الخدمات الجديدة </w:t>
      </w:r>
      <w:r w:rsidR="00B727D9">
        <w:rPr>
          <w:rFonts w:hint="cs"/>
          <w:rtl/>
        </w:rPr>
        <w:t>ومنها</w:t>
      </w:r>
      <w:r w:rsidR="00B727D9" w:rsidRPr="00FF0F97">
        <w:rPr>
          <w:rFonts w:hint="cs"/>
          <w:rtl/>
        </w:rPr>
        <w:t xml:space="preserve"> </w:t>
      </w:r>
      <w:r w:rsidR="00B727D9">
        <w:rPr>
          <w:rFonts w:hint="cs"/>
          <w:rtl/>
        </w:rPr>
        <w:t>ال</w:t>
      </w:r>
      <w:r w:rsidR="00B727D9" w:rsidRPr="006F5387">
        <w:rPr>
          <w:rtl/>
        </w:rPr>
        <w:t>خدمات</w:t>
      </w:r>
      <w:r w:rsidR="00B727D9" w:rsidRPr="00FF0F97">
        <w:rPr>
          <w:rtl/>
        </w:rPr>
        <w:t xml:space="preserve"> </w:t>
      </w:r>
      <w:r w:rsidR="00B727D9" w:rsidRPr="006F5387">
        <w:rPr>
          <w:rtl/>
        </w:rPr>
        <w:t>الفيديو</w:t>
      </w:r>
      <w:r w:rsidR="00B727D9">
        <w:rPr>
          <w:rFonts w:hint="cs"/>
          <w:rtl/>
        </w:rPr>
        <w:t>ية والمتنقلة</w:t>
      </w:r>
      <w:r w:rsidR="00B727D9" w:rsidRPr="00B727D9">
        <w:rPr>
          <w:rtl/>
        </w:rPr>
        <w:t xml:space="preserve"> </w:t>
      </w:r>
      <w:r w:rsidR="00B727D9" w:rsidRPr="006F5387">
        <w:rPr>
          <w:rtl/>
        </w:rPr>
        <w:t>المبتكرة</w:t>
      </w:r>
      <w:r w:rsidR="00B727D9" w:rsidRPr="00B727D9">
        <w:rPr>
          <w:rtl/>
        </w:rPr>
        <w:t xml:space="preserve"> </w:t>
      </w:r>
      <w:r w:rsidR="00B727D9" w:rsidRPr="006F5387">
        <w:rPr>
          <w:rtl/>
        </w:rPr>
        <w:t>عريض</w:t>
      </w:r>
      <w:r w:rsidR="00B727D9">
        <w:rPr>
          <w:rFonts w:hint="cs"/>
          <w:rtl/>
        </w:rPr>
        <w:t xml:space="preserve">ة </w:t>
      </w:r>
      <w:r w:rsidR="00B727D9" w:rsidRPr="006F5387">
        <w:rPr>
          <w:rtl/>
        </w:rPr>
        <w:t xml:space="preserve">النطاق </w:t>
      </w:r>
      <w:r w:rsidR="00B727D9">
        <w:rPr>
          <w:rFonts w:hint="cs"/>
          <w:rtl/>
        </w:rPr>
        <w:t>التي</w:t>
      </w:r>
      <w:r w:rsidR="00B727D9" w:rsidRPr="006F5387">
        <w:rPr>
          <w:rtl/>
        </w:rPr>
        <w:t xml:space="preserve"> تغطي جميع أنحاء العالم</w:t>
      </w:r>
      <w:r w:rsidR="00612748">
        <w:rPr>
          <w:rtl/>
        </w:rPr>
        <w:t xml:space="preserve"> وتقدم الخدمة لأماكن ومناطق</w:t>
      </w:r>
      <w:r w:rsidR="00B727D9" w:rsidRPr="006F5387">
        <w:rPr>
          <w:rtl/>
        </w:rPr>
        <w:t xml:space="preserve"> لا تغطيها الخدمات الأرضية التقليدية</w:t>
      </w:r>
      <w:r w:rsidR="00B727D9">
        <w:rPr>
          <w:rFonts w:hint="cs"/>
          <w:rtl/>
        </w:rPr>
        <w:t xml:space="preserve"> فتفوتها،</w:t>
      </w:r>
      <w:r w:rsidR="00B727D9" w:rsidRPr="00B727D9">
        <w:rPr>
          <w:rFonts w:hint="cs"/>
          <w:rtl/>
        </w:rPr>
        <w:t xml:space="preserve"> </w:t>
      </w:r>
      <w:r w:rsidR="00B727D9">
        <w:rPr>
          <w:rFonts w:hint="cs"/>
          <w:rtl/>
        </w:rPr>
        <w:t>جراء</w:t>
      </w:r>
      <w:r w:rsidR="00B727D9" w:rsidRPr="006F5387">
        <w:rPr>
          <w:rtl/>
        </w:rPr>
        <w:t xml:space="preserve"> ذلك، فوائد خدمات الاتصالات الجديدة والمبتكرة.</w:t>
      </w:r>
      <w:r w:rsidR="00800E72" w:rsidRPr="00800E72">
        <w:rPr>
          <w:rFonts w:hint="cs"/>
          <w:rtl/>
        </w:rPr>
        <w:t xml:space="preserve"> </w:t>
      </w:r>
      <w:r w:rsidR="00800E72">
        <w:rPr>
          <w:rFonts w:hint="cs"/>
          <w:rtl/>
        </w:rPr>
        <w:t>و</w:t>
      </w:r>
      <w:r w:rsidR="00800E72" w:rsidRPr="006F5387">
        <w:rPr>
          <w:rtl/>
        </w:rPr>
        <w:t>يمكن</w:t>
      </w:r>
      <w:r w:rsidR="00800E72" w:rsidRPr="00800E72">
        <w:rPr>
          <w:rFonts w:hint="cs"/>
          <w:rtl/>
        </w:rPr>
        <w:t xml:space="preserve"> </w:t>
      </w:r>
      <w:r w:rsidR="00800E72">
        <w:rPr>
          <w:rFonts w:hint="cs"/>
          <w:rtl/>
        </w:rPr>
        <w:t>ل</w:t>
      </w:r>
      <w:r w:rsidR="00800E72" w:rsidRPr="006F5387">
        <w:rPr>
          <w:rtl/>
        </w:rPr>
        <w:t>لخدمة الثابتة الساتلية أن تدعم عددا</w:t>
      </w:r>
      <w:r w:rsidR="00800E72">
        <w:rPr>
          <w:rFonts w:hint="cs"/>
          <w:rtl/>
        </w:rPr>
        <w:t>ً</w:t>
      </w:r>
      <w:r w:rsidR="00800E72" w:rsidRPr="006F5387">
        <w:rPr>
          <w:rtl/>
        </w:rPr>
        <w:t xml:space="preserve"> من مبادرات المصلحة العامة الهامة</w:t>
      </w:r>
      <w:r w:rsidR="00800E72">
        <w:rPr>
          <w:rFonts w:hint="cs"/>
          <w:rtl/>
        </w:rPr>
        <w:t>،</w:t>
      </w:r>
      <w:r w:rsidR="00800E72" w:rsidRPr="006F5387">
        <w:rPr>
          <w:rtl/>
        </w:rPr>
        <w:t xml:space="preserve"> ب</w:t>
      </w:r>
      <w:r w:rsidR="00800E72">
        <w:rPr>
          <w:rtl/>
        </w:rPr>
        <w:t>ما في ذلك الرعاية الصحية عن ب</w:t>
      </w:r>
      <w:r w:rsidR="003979D0">
        <w:rPr>
          <w:rFonts w:hint="cs"/>
          <w:rtl/>
        </w:rPr>
        <w:t>ُ</w:t>
      </w:r>
      <w:r w:rsidR="00800E72">
        <w:rPr>
          <w:rtl/>
        </w:rPr>
        <w:t>عد</w:t>
      </w:r>
      <w:r w:rsidR="00800E72" w:rsidRPr="006F5387">
        <w:rPr>
          <w:rtl/>
        </w:rPr>
        <w:t xml:space="preserve"> </w:t>
      </w:r>
      <w:r w:rsidR="00800E72">
        <w:rPr>
          <w:rFonts w:hint="cs"/>
          <w:rtl/>
        </w:rPr>
        <w:t>و</w:t>
      </w:r>
      <w:r w:rsidR="00800E72" w:rsidRPr="006F5387">
        <w:rPr>
          <w:rtl/>
        </w:rPr>
        <w:t>التعليم عن ب</w:t>
      </w:r>
      <w:r w:rsidR="003979D0">
        <w:rPr>
          <w:rFonts w:hint="cs"/>
          <w:rtl/>
        </w:rPr>
        <w:t>ُ</w:t>
      </w:r>
      <w:r w:rsidR="00800E72" w:rsidRPr="006F5387">
        <w:rPr>
          <w:rtl/>
        </w:rPr>
        <w:t xml:space="preserve">عد وحماية </w:t>
      </w:r>
      <w:r w:rsidR="00800E72">
        <w:rPr>
          <w:rFonts w:hint="cs"/>
          <w:rtl/>
        </w:rPr>
        <w:t>العموم</w:t>
      </w:r>
      <w:r w:rsidR="00800E72" w:rsidRPr="006F5387">
        <w:rPr>
          <w:rtl/>
        </w:rPr>
        <w:t xml:space="preserve"> والإغاثة في حالات الكوارث.</w:t>
      </w:r>
      <w:r w:rsidR="00800E72">
        <w:rPr>
          <w:rFonts w:hint="cs"/>
          <w:rtl/>
        </w:rPr>
        <w:t xml:space="preserve"> والسواتل عالية الصبيب هي</w:t>
      </w:r>
      <w:r w:rsidR="00800E72" w:rsidRPr="00800E72">
        <w:rPr>
          <w:rtl/>
        </w:rPr>
        <w:t xml:space="preserve"> </w:t>
      </w:r>
      <w:r w:rsidR="00800E72" w:rsidRPr="006F5387">
        <w:rPr>
          <w:rtl/>
        </w:rPr>
        <w:t>غيض من</w:t>
      </w:r>
      <w:r w:rsidR="00800E72">
        <w:rPr>
          <w:rFonts w:hint="cs"/>
          <w:rtl/>
        </w:rPr>
        <w:t xml:space="preserve"> فيض</w:t>
      </w:r>
      <w:r w:rsidR="00800E72" w:rsidRPr="006F5387">
        <w:rPr>
          <w:rtl/>
        </w:rPr>
        <w:t xml:space="preserve"> </w:t>
      </w:r>
      <w:r w:rsidR="00800E72">
        <w:rPr>
          <w:rFonts w:hint="cs"/>
          <w:rtl/>
        </w:rPr>
        <w:t>ال</w:t>
      </w:r>
      <w:r w:rsidR="00800E72" w:rsidRPr="006F5387">
        <w:rPr>
          <w:rtl/>
        </w:rPr>
        <w:t>أمثلة</w:t>
      </w:r>
      <w:r w:rsidR="00800E72">
        <w:rPr>
          <w:rFonts w:hint="cs"/>
          <w:rtl/>
        </w:rPr>
        <w:t xml:space="preserve"> على ذلك، إذ</w:t>
      </w:r>
      <w:r w:rsidR="00800E72" w:rsidRPr="006F5387">
        <w:rPr>
          <w:rtl/>
        </w:rPr>
        <w:t xml:space="preserve"> تجلب </w:t>
      </w:r>
      <w:r w:rsidR="00800E72">
        <w:rPr>
          <w:rFonts w:hint="cs"/>
          <w:rtl/>
        </w:rPr>
        <w:t>توصيلية</w:t>
      </w:r>
      <w:r w:rsidR="00800E72" w:rsidRPr="006F5387">
        <w:rPr>
          <w:rtl/>
        </w:rPr>
        <w:t xml:space="preserve"> النطاق</w:t>
      </w:r>
      <w:r w:rsidR="00800E72">
        <w:rPr>
          <w:rFonts w:hint="cs"/>
          <w:rtl/>
        </w:rPr>
        <w:t xml:space="preserve"> العريض</w:t>
      </w:r>
      <w:r w:rsidR="00800E72" w:rsidRPr="006F5387">
        <w:rPr>
          <w:rtl/>
        </w:rPr>
        <w:t xml:space="preserve"> للمناطق الريفية و</w:t>
      </w:r>
      <w:r w:rsidR="00800E72">
        <w:rPr>
          <w:rFonts w:hint="cs"/>
          <w:rtl/>
        </w:rPr>
        <w:t xml:space="preserve">المناطق </w:t>
      </w:r>
      <w:r w:rsidR="00800E72" w:rsidRPr="006F5387">
        <w:rPr>
          <w:rtl/>
        </w:rPr>
        <w:t>النائية،</w:t>
      </w:r>
      <w:r w:rsidR="00DC151B" w:rsidRPr="00DC151B">
        <w:rPr>
          <w:rtl/>
        </w:rPr>
        <w:t xml:space="preserve"> </w:t>
      </w:r>
      <w:r w:rsidR="00DC151B" w:rsidRPr="006F5387">
        <w:rPr>
          <w:rtl/>
        </w:rPr>
        <w:t>و</w:t>
      </w:r>
      <w:r w:rsidR="00806CDA">
        <w:rPr>
          <w:rFonts w:hint="cs"/>
          <w:rtl/>
        </w:rPr>
        <w:t>من</w:t>
      </w:r>
      <w:r w:rsidR="00AE2DE6">
        <w:rPr>
          <w:rFonts w:hint="eastAsia"/>
          <w:rtl/>
        </w:rPr>
        <w:t> </w:t>
      </w:r>
      <w:r w:rsidR="00806CDA">
        <w:rPr>
          <w:rFonts w:hint="cs"/>
          <w:rtl/>
        </w:rPr>
        <w:t>ثم</w:t>
      </w:r>
      <w:r w:rsidR="00AE2DE6">
        <w:rPr>
          <w:rFonts w:hint="eastAsia"/>
          <w:rtl/>
        </w:rPr>
        <w:t> </w:t>
      </w:r>
      <w:r w:rsidR="00806CDA">
        <w:rPr>
          <w:rFonts w:hint="cs"/>
          <w:rtl/>
        </w:rPr>
        <w:t xml:space="preserve">فهي </w:t>
      </w:r>
      <w:r w:rsidR="00DC151B">
        <w:rPr>
          <w:rFonts w:hint="cs"/>
          <w:rtl/>
        </w:rPr>
        <w:t>تنهض ب</w:t>
      </w:r>
      <w:r w:rsidR="00DC151B" w:rsidRPr="006F5387">
        <w:rPr>
          <w:rtl/>
        </w:rPr>
        <w:t xml:space="preserve">أهداف البلدان </w:t>
      </w:r>
      <w:r w:rsidR="00DC151B">
        <w:rPr>
          <w:rFonts w:hint="cs"/>
          <w:rtl/>
        </w:rPr>
        <w:t xml:space="preserve">بشأن </w:t>
      </w:r>
      <w:r w:rsidR="00DC151B" w:rsidRPr="006F5387">
        <w:rPr>
          <w:rtl/>
        </w:rPr>
        <w:t>النطاق العريض.</w:t>
      </w:r>
      <w:r w:rsidR="00D35A92">
        <w:rPr>
          <w:rFonts w:hint="cs"/>
          <w:rtl/>
          <w:lang w:bidi="ar-EG"/>
        </w:rPr>
        <w:t xml:space="preserve"> وقد أُطلقت</w:t>
      </w:r>
      <w:r w:rsidR="00D35A92" w:rsidRPr="00D35A92">
        <w:rPr>
          <w:rtl/>
        </w:rPr>
        <w:t xml:space="preserve"> </w:t>
      </w:r>
      <w:r w:rsidR="00D35A92">
        <w:rPr>
          <w:rtl/>
        </w:rPr>
        <w:t>مؤخرا</w:t>
      </w:r>
      <w:r w:rsidR="00D35A92">
        <w:rPr>
          <w:rFonts w:hint="cs"/>
          <w:rtl/>
        </w:rPr>
        <w:t>ً</w:t>
      </w:r>
      <w:r w:rsidR="00D35A92">
        <w:rPr>
          <w:rFonts w:hint="cs"/>
          <w:rtl/>
          <w:lang w:bidi="ar-EG"/>
        </w:rPr>
        <w:t xml:space="preserve">، أو ستُطلق قريباً، سواتل جديدة راقية تقدم الجيل التالي من </w:t>
      </w:r>
      <w:r w:rsidR="00D35A92" w:rsidRPr="006F5387">
        <w:rPr>
          <w:rtl/>
        </w:rPr>
        <w:t>النطاق العريض،</w:t>
      </w:r>
      <w:r w:rsidR="00D35A92">
        <w:rPr>
          <w:rFonts w:hint="cs"/>
          <w:rtl/>
        </w:rPr>
        <w:t xml:space="preserve"> أو برامج فيديوية عالية الجودة </w:t>
      </w:r>
      <w:r w:rsidR="00D35A92" w:rsidRPr="006F5387">
        <w:rPr>
          <w:rtl/>
        </w:rPr>
        <w:t>(بما في ذلك</w:t>
      </w:r>
      <w:r w:rsidR="00D35A92">
        <w:rPr>
          <w:rFonts w:hint="cs"/>
          <w:rtl/>
        </w:rPr>
        <w:t xml:space="preserve"> برامج ثلاثية الأبعاد</w:t>
      </w:r>
      <w:r w:rsidR="00AE2DE6">
        <w:rPr>
          <w:rFonts w:hint="eastAsia"/>
          <w:rtl/>
        </w:rPr>
        <w:t> </w:t>
      </w:r>
      <w:r w:rsidR="00AE2DE6">
        <w:t>(</w:t>
      </w:r>
      <w:r w:rsidR="00AE2DE6" w:rsidRPr="006F5387">
        <w:rPr>
          <w:lang w:val="en-GB"/>
        </w:rPr>
        <w:t>3D</w:t>
      </w:r>
      <w:r w:rsidR="00AE2DE6">
        <w:t>)</w:t>
      </w:r>
      <w:r w:rsidR="00D35A92">
        <w:rPr>
          <w:rFonts w:hint="cs"/>
          <w:rtl/>
        </w:rPr>
        <w:t xml:space="preserve"> واستبانة أفقية قدرها</w:t>
      </w:r>
      <w:r w:rsidR="00AE2DE6">
        <w:rPr>
          <w:rFonts w:hint="eastAsia"/>
          <w:rtl/>
        </w:rPr>
        <w:t> </w:t>
      </w:r>
      <w:r w:rsidR="00AE2DE6">
        <w:t>4000</w:t>
      </w:r>
      <w:r w:rsidR="00AE2DE6">
        <w:rPr>
          <w:rFonts w:hint="eastAsia"/>
          <w:rtl/>
        </w:rPr>
        <w:t> </w:t>
      </w:r>
      <w:r w:rsidR="00D35A92">
        <w:rPr>
          <w:rFonts w:hint="cs"/>
          <w:rtl/>
        </w:rPr>
        <w:t>بكسل</w:t>
      </w:r>
      <w:r w:rsidR="00AE2DE6">
        <w:rPr>
          <w:rFonts w:hint="eastAsia"/>
          <w:rtl/>
        </w:rPr>
        <w:t> </w:t>
      </w:r>
      <w:r w:rsidR="00AE2DE6">
        <w:t>(</w:t>
      </w:r>
      <w:r w:rsidR="00AE2DE6" w:rsidRPr="006F5387">
        <w:rPr>
          <w:lang w:val="en-GB"/>
        </w:rPr>
        <w:t>4K</w:t>
      </w:r>
      <w:r w:rsidR="00AE2DE6">
        <w:t>)</w:t>
      </w:r>
      <w:r w:rsidR="00D35A92">
        <w:rPr>
          <w:rFonts w:hint="cs"/>
          <w:rtl/>
        </w:rPr>
        <w:t xml:space="preserve">، </w:t>
      </w:r>
      <w:r w:rsidR="00D35A92" w:rsidRPr="006F5387">
        <w:rPr>
          <w:rtl/>
        </w:rPr>
        <w:t>أو الخدمة المتنقلة الساتلية</w:t>
      </w:r>
      <w:r w:rsidR="00D35A92">
        <w:rPr>
          <w:rFonts w:hint="cs"/>
          <w:rtl/>
        </w:rPr>
        <w:t>،</w:t>
      </w:r>
      <w:r w:rsidR="00D35A92" w:rsidRPr="006F5387">
        <w:rPr>
          <w:rtl/>
        </w:rPr>
        <w:t xml:space="preserve"> باستخدام</w:t>
      </w:r>
      <w:r w:rsidR="00D35A92" w:rsidRPr="00D35A92">
        <w:rPr>
          <w:rtl/>
        </w:rPr>
        <w:t xml:space="preserve"> </w:t>
      </w:r>
      <w:r w:rsidR="00D35A92" w:rsidRPr="006F5387">
        <w:rPr>
          <w:rtl/>
        </w:rPr>
        <w:t>ترددات النطاق</w:t>
      </w:r>
      <w:r w:rsidR="00AE2DE6">
        <w:rPr>
          <w:rFonts w:hint="cs"/>
          <w:rtl/>
        </w:rPr>
        <w:t> </w:t>
      </w:r>
      <w:proofErr w:type="spellStart"/>
      <w:r w:rsidR="00D35A92" w:rsidRPr="006F5387">
        <w:t>Ka</w:t>
      </w:r>
      <w:proofErr w:type="spellEnd"/>
      <w:r w:rsidR="00D35A92">
        <w:rPr>
          <w:rFonts w:hint="cs"/>
          <w:rtl/>
        </w:rPr>
        <w:t>.</w:t>
      </w:r>
    </w:p>
    <w:p w:rsidR="00C54B7E" w:rsidRDefault="006448D6" w:rsidP="00885839">
      <w:pPr>
        <w:keepNext/>
        <w:keepLines/>
        <w:rPr>
          <w:rtl/>
        </w:rPr>
      </w:pPr>
      <w:r>
        <w:rPr>
          <w:rFonts w:hint="cs"/>
          <w:rtl/>
        </w:rPr>
        <w:lastRenderedPageBreak/>
        <w:t>و</w:t>
      </w:r>
      <w:r w:rsidRPr="00D35A92">
        <w:rPr>
          <w:rtl/>
        </w:rPr>
        <w:t>ليس</w:t>
      </w:r>
      <w:r>
        <w:rPr>
          <w:rFonts w:hint="cs"/>
          <w:rtl/>
        </w:rPr>
        <w:t xml:space="preserve"> ذلك</w:t>
      </w:r>
      <w:r w:rsidRPr="00D35A92">
        <w:rPr>
          <w:rtl/>
        </w:rPr>
        <w:t xml:space="preserve"> من قبيل المصادفة. </w:t>
      </w:r>
      <w:r>
        <w:rPr>
          <w:rFonts w:hint="cs"/>
          <w:rtl/>
        </w:rPr>
        <w:t xml:space="preserve">إذ </w:t>
      </w:r>
      <w:r w:rsidRPr="00D35A92">
        <w:rPr>
          <w:rtl/>
        </w:rPr>
        <w:t>يمك</w:t>
      </w:r>
      <w:r>
        <w:rPr>
          <w:rFonts w:hint="cs"/>
          <w:rtl/>
        </w:rPr>
        <w:t>ِّ</w:t>
      </w:r>
      <w:r w:rsidRPr="00D35A92">
        <w:rPr>
          <w:rtl/>
        </w:rPr>
        <w:t>ن التقدم التكنولوجي في ا</w:t>
      </w:r>
      <w:r>
        <w:rPr>
          <w:rFonts w:hint="cs"/>
          <w:rtl/>
        </w:rPr>
        <w:t>لا</w:t>
      </w:r>
      <w:r w:rsidRPr="00D35A92">
        <w:rPr>
          <w:rtl/>
        </w:rPr>
        <w:t xml:space="preserve">تصالات الراديوية </w:t>
      </w:r>
      <w:r>
        <w:rPr>
          <w:rtl/>
        </w:rPr>
        <w:t xml:space="preserve">صناعة السواتل </w:t>
      </w:r>
      <w:r>
        <w:rPr>
          <w:rFonts w:hint="cs"/>
          <w:rtl/>
        </w:rPr>
        <w:t xml:space="preserve">من أن </w:t>
      </w:r>
      <w:r w:rsidRPr="00D35A92">
        <w:rPr>
          <w:rtl/>
        </w:rPr>
        <w:t>تقدم</w:t>
      </w:r>
      <w:r w:rsidRPr="006448D6">
        <w:rPr>
          <w:rtl/>
        </w:rPr>
        <w:t xml:space="preserve"> </w:t>
      </w:r>
      <w:r w:rsidRPr="00D35A92">
        <w:rPr>
          <w:rtl/>
        </w:rPr>
        <w:t xml:space="preserve">اليوم سعة </w:t>
      </w:r>
      <w:r>
        <w:rPr>
          <w:rFonts w:hint="cs"/>
          <w:rtl/>
        </w:rPr>
        <w:t>أوسع</w:t>
      </w:r>
      <w:r w:rsidRPr="00D35A92">
        <w:rPr>
          <w:rtl/>
        </w:rPr>
        <w:t xml:space="preserve"> كثير</w:t>
      </w:r>
      <w:r>
        <w:rPr>
          <w:rFonts w:hint="cs"/>
          <w:rtl/>
        </w:rPr>
        <w:t>اً</w:t>
      </w:r>
      <w:r w:rsidRPr="00D35A92">
        <w:rPr>
          <w:rtl/>
        </w:rPr>
        <w:t xml:space="preserve"> </w:t>
      </w:r>
      <w:r>
        <w:rPr>
          <w:rFonts w:hint="cs"/>
          <w:rtl/>
        </w:rPr>
        <w:t>بقدر</w:t>
      </w:r>
      <w:r w:rsidRPr="00D35A92">
        <w:rPr>
          <w:rtl/>
        </w:rPr>
        <w:t xml:space="preserve"> أقل كثير</w:t>
      </w:r>
      <w:r>
        <w:rPr>
          <w:rFonts w:hint="cs"/>
          <w:rtl/>
        </w:rPr>
        <w:t>اً</w:t>
      </w:r>
      <w:r w:rsidRPr="00D35A92">
        <w:rPr>
          <w:rtl/>
        </w:rPr>
        <w:t xml:space="preserve"> </w:t>
      </w:r>
      <w:r>
        <w:rPr>
          <w:rFonts w:hint="cs"/>
          <w:rtl/>
        </w:rPr>
        <w:t>من</w:t>
      </w:r>
      <w:r w:rsidRPr="00D35A92">
        <w:rPr>
          <w:rtl/>
        </w:rPr>
        <w:t xml:space="preserve"> الطيف.</w:t>
      </w:r>
      <w:r w:rsidRPr="006448D6">
        <w:rPr>
          <w:rFonts w:hint="cs"/>
          <w:rtl/>
        </w:rPr>
        <w:t xml:space="preserve"> </w:t>
      </w:r>
      <w:r>
        <w:rPr>
          <w:rFonts w:hint="cs"/>
          <w:rtl/>
        </w:rPr>
        <w:t>و</w:t>
      </w:r>
      <w:r w:rsidRPr="00D35A92">
        <w:rPr>
          <w:rtl/>
        </w:rPr>
        <w:t>ينطبق</w:t>
      </w:r>
      <w:r>
        <w:rPr>
          <w:rFonts w:hint="cs"/>
          <w:rtl/>
        </w:rPr>
        <w:t xml:space="preserve"> ذلك</w:t>
      </w:r>
      <w:r w:rsidRPr="00D35A92">
        <w:rPr>
          <w:rtl/>
        </w:rPr>
        <w:t xml:space="preserve"> على الخدمة الثابتة الساتلية سواء</w:t>
      </w:r>
      <w:r>
        <w:rPr>
          <w:rFonts w:hint="cs"/>
          <w:rtl/>
        </w:rPr>
        <w:t xml:space="preserve"> منها</w:t>
      </w:r>
      <w:r w:rsidRPr="00D35A92">
        <w:rPr>
          <w:rtl/>
        </w:rPr>
        <w:t xml:space="preserve"> العاملة في مدارات مستقرة أو غير مستقرة بالنسبة إلى الأرض.</w:t>
      </w:r>
      <w:r w:rsidRPr="006448D6">
        <w:rPr>
          <w:rFonts w:hint="cs"/>
          <w:rtl/>
        </w:rPr>
        <w:t xml:space="preserve"> </w:t>
      </w:r>
      <w:r>
        <w:rPr>
          <w:rFonts w:hint="cs"/>
          <w:rtl/>
        </w:rPr>
        <w:t>وت</w:t>
      </w:r>
      <w:r w:rsidRPr="00D35A92">
        <w:rPr>
          <w:rtl/>
        </w:rPr>
        <w:t>أخذ</w:t>
      </w:r>
      <w:r w:rsidRPr="006448D6">
        <w:rPr>
          <w:rtl/>
        </w:rPr>
        <w:t xml:space="preserve"> </w:t>
      </w:r>
      <w:r>
        <w:rPr>
          <w:rtl/>
        </w:rPr>
        <w:t xml:space="preserve">صناعة السواتل </w:t>
      </w:r>
      <w:r w:rsidRPr="00D35A92">
        <w:rPr>
          <w:rtl/>
        </w:rPr>
        <w:t xml:space="preserve">هذا التطور في الاعتبار باستخدام </w:t>
      </w:r>
      <w:r>
        <w:rPr>
          <w:rFonts w:hint="cs"/>
          <w:rtl/>
        </w:rPr>
        <w:t>التكنولوجيات</w:t>
      </w:r>
      <w:r w:rsidRPr="00D35A92">
        <w:rPr>
          <w:rtl/>
        </w:rPr>
        <w:t xml:space="preserve"> الأكثر كفاءة</w:t>
      </w:r>
      <w:r>
        <w:rPr>
          <w:rFonts w:hint="cs"/>
          <w:rtl/>
        </w:rPr>
        <w:t xml:space="preserve"> في استعمال</w:t>
      </w:r>
      <w:r w:rsidRPr="00D35A92">
        <w:rPr>
          <w:rtl/>
        </w:rPr>
        <w:t xml:space="preserve"> الطيف، بما</w:t>
      </w:r>
      <w:r w:rsidR="00AE2DE6">
        <w:rPr>
          <w:rFonts w:hint="cs"/>
          <w:rtl/>
        </w:rPr>
        <w:t> </w:t>
      </w:r>
      <w:r w:rsidRPr="00D35A92">
        <w:rPr>
          <w:rtl/>
        </w:rPr>
        <w:t>في ذلك التقدم في تكنولوجيا</w:t>
      </w:r>
      <w:r>
        <w:rPr>
          <w:rFonts w:hint="cs"/>
          <w:rtl/>
        </w:rPr>
        <w:t>ت</w:t>
      </w:r>
      <w:r w:rsidRPr="00D35A92">
        <w:rPr>
          <w:rtl/>
        </w:rPr>
        <w:t xml:space="preserve"> الحزم</w:t>
      </w:r>
      <w:r>
        <w:rPr>
          <w:rFonts w:hint="cs"/>
          <w:rtl/>
        </w:rPr>
        <w:t>ة الموضعية</w:t>
      </w:r>
      <w:r>
        <w:rPr>
          <w:rtl/>
        </w:rPr>
        <w:t xml:space="preserve"> </w:t>
      </w:r>
      <w:r>
        <w:rPr>
          <w:rFonts w:hint="cs"/>
          <w:rtl/>
        </w:rPr>
        <w:t>و</w:t>
      </w:r>
      <w:r>
        <w:rPr>
          <w:rtl/>
        </w:rPr>
        <w:t>إعادة استخدام</w:t>
      </w:r>
      <w:r w:rsidRPr="006448D6">
        <w:rPr>
          <w:rtl/>
        </w:rPr>
        <w:t xml:space="preserve"> </w:t>
      </w:r>
      <w:r>
        <w:rPr>
          <w:rtl/>
        </w:rPr>
        <w:t>التردد</w:t>
      </w:r>
      <w:r w:rsidRPr="00D35A92">
        <w:rPr>
          <w:rtl/>
        </w:rPr>
        <w:t xml:space="preserve">. </w:t>
      </w:r>
      <w:r>
        <w:rPr>
          <w:rFonts w:hint="cs"/>
          <w:rtl/>
        </w:rPr>
        <w:t>و</w:t>
      </w:r>
      <w:r w:rsidRPr="00D35A92">
        <w:rPr>
          <w:rtl/>
        </w:rPr>
        <w:t>بالإضافة إلى ذلك،</w:t>
      </w:r>
      <w:r w:rsidRPr="006448D6">
        <w:rPr>
          <w:rtl/>
        </w:rPr>
        <w:t xml:space="preserve"> </w:t>
      </w:r>
      <w:r w:rsidRPr="00D35A92">
        <w:rPr>
          <w:rtl/>
        </w:rPr>
        <w:t>يمكن أن يتحقق</w:t>
      </w:r>
      <w:r>
        <w:rPr>
          <w:rFonts w:hint="cs"/>
          <w:rtl/>
        </w:rPr>
        <w:t xml:space="preserve"> التشارك</w:t>
      </w:r>
      <w:r w:rsidRPr="006448D6">
        <w:rPr>
          <w:rtl/>
        </w:rPr>
        <w:t xml:space="preserve"> </w:t>
      </w:r>
      <w:r w:rsidRPr="00D35A92">
        <w:rPr>
          <w:rtl/>
        </w:rPr>
        <w:t>مع خدمات الاتصالات الراديوية بسهولة أكبر</w:t>
      </w:r>
      <w:r w:rsidRPr="006448D6">
        <w:rPr>
          <w:rtl/>
        </w:rPr>
        <w:t xml:space="preserve"> </w:t>
      </w:r>
      <w:r w:rsidRPr="00D35A92">
        <w:rPr>
          <w:rtl/>
        </w:rPr>
        <w:t xml:space="preserve">لبعض التطبيقات </w:t>
      </w:r>
      <w:r>
        <w:rPr>
          <w:rFonts w:hint="cs"/>
          <w:rtl/>
        </w:rPr>
        <w:t>الساتلية</w:t>
      </w:r>
      <w:r w:rsidRPr="00D35A92">
        <w:rPr>
          <w:rtl/>
        </w:rPr>
        <w:t>، مثل البوابات</w:t>
      </w:r>
      <w:r>
        <w:rPr>
          <w:rFonts w:hint="cs"/>
          <w:rtl/>
        </w:rPr>
        <w:t>.</w:t>
      </w:r>
      <w:r w:rsidR="00C54B7E" w:rsidRPr="00C54B7E">
        <w:rPr>
          <w:rtl/>
        </w:rPr>
        <w:t xml:space="preserve"> </w:t>
      </w:r>
      <w:r w:rsidR="00C54B7E">
        <w:rPr>
          <w:rtl/>
        </w:rPr>
        <w:t>ولكن</w:t>
      </w:r>
      <w:r w:rsidR="00C54B7E" w:rsidRPr="00D35A92">
        <w:rPr>
          <w:rtl/>
        </w:rPr>
        <w:t xml:space="preserve"> حتى مع هذه الكفاءة، فإن الطلب على الخدمة الثابتة الساتلية يفوق الطيف المتاح لهذه الخدمة اليوم.</w:t>
      </w:r>
    </w:p>
    <w:p w:rsidR="0000579A" w:rsidRPr="00CE018F" w:rsidRDefault="000A48C6" w:rsidP="00AE2DE6">
      <w:pPr>
        <w:rPr>
          <w:lang w:val="en-GB"/>
        </w:rPr>
      </w:pPr>
      <w:r>
        <w:rPr>
          <w:rtl/>
        </w:rPr>
        <w:t xml:space="preserve">ومع ذلك، </w:t>
      </w:r>
      <w:r>
        <w:rPr>
          <w:rFonts w:hint="cs"/>
          <w:rtl/>
        </w:rPr>
        <w:t>يتزايد</w:t>
      </w:r>
      <w:r>
        <w:rPr>
          <w:rtl/>
        </w:rPr>
        <w:t xml:space="preserve"> الطلب على الخدمة الثابتة الساتلية، بما في</w:t>
      </w:r>
      <w:r>
        <w:rPr>
          <w:rFonts w:hint="cs"/>
          <w:rtl/>
        </w:rPr>
        <w:t>ها</w:t>
      </w:r>
      <w:r>
        <w:rPr>
          <w:rtl/>
        </w:rPr>
        <w:t xml:space="preserve"> خدمات النطاق العريض والبيانات</w:t>
      </w:r>
      <w:r w:rsidRPr="000A48C6">
        <w:rPr>
          <w:rtl/>
        </w:rPr>
        <w:t xml:space="preserve"> </w:t>
      </w:r>
      <w:r>
        <w:rPr>
          <w:rtl/>
        </w:rPr>
        <w:t xml:space="preserve">التي </w:t>
      </w:r>
      <w:r>
        <w:rPr>
          <w:rFonts w:hint="cs"/>
          <w:rtl/>
        </w:rPr>
        <w:t>تتيح السبل</w:t>
      </w:r>
      <w:r w:rsidRPr="000A48C6">
        <w:rPr>
          <w:rtl/>
        </w:rPr>
        <w:t xml:space="preserve"> </w:t>
      </w:r>
      <w:r>
        <w:rPr>
          <w:rtl/>
        </w:rPr>
        <w:t>الوحيدة في</w:t>
      </w:r>
      <w:r w:rsidR="00AE2DE6">
        <w:rPr>
          <w:rFonts w:hint="cs"/>
          <w:rtl/>
        </w:rPr>
        <w:t> </w:t>
      </w:r>
      <w:r>
        <w:rPr>
          <w:rtl/>
        </w:rPr>
        <w:t>كثير من المناطق الريفية و</w:t>
      </w:r>
      <w:r>
        <w:rPr>
          <w:rFonts w:hint="cs"/>
          <w:rtl/>
        </w:rPr>
        <w:t xml:space="preserve">المناطق </w:t>
      </w:r>
      <w:r>
        <w:rPr>
          <w:rtl/>
        </w:rPr>
        <w:t xml:space="preserve">النائية لتلقي خدمات </w:t>
      </w:r>
      <w:r w:rsidRPr="00D35A92">
        <w:rPr>
          <w:rtl/>
        </w:rPr>
        <w:t xml:space="preserve">الاتصالات </w:t>
      </w:r>
      <w:r>
        <w:rPr>
          <w:rFonts w:hint="cs"/>
          <w:rtl/>
        </w:rPr>
        <w:t>ال</w:t>
      </w:r>
      <w:r>
        <w:rPr>
          <w:rtl/>
        </w:rPr>
        <w:t>مهمة</w:t>
      </w:r>
      <w:r>
        <w:rPr>
          <w:rFonts w:hint="cs"/>
          <w:rtl/>
        </w:rPr>
        <w:t xml:space="preserve"> هذه</w:t>
      </w:r>
      <w:r>
        <w:rPr>
          <w:rtl/>
        </w:rPr>
        <w:t>.</w:t>
      </w:r>
      <w:r w:rsidRPr="000A48C6">
        <w:rPr>
          <w:rFonts w:hint="cs"/>
          <w:rtl/>
        </w:rPr>
        <w:t xml:space="preserve"> </w:t>
      </w:r>
      <w:r>
        <w:rPr>
          <w:rFonts w:hint="cs"/>
          <w:rtl/>
        </w:rPr>
        <w:t>و</w:t>
      </w:r>
      <w:r>
        <w:rPr>
          <w:rtl/>
        </w:rPr>
        <w:t>اليوم</w:t>
      </w:r>
      <w:r>
        <w:rPr>
          <w:rFonts w:hint="cs"/>
          <w:rtl/>
        </w:rPr>
        <w:t xml:space="preserve"> إذ </w:t>
      </w:r>
      <w:r w:rsidR="00827EF2">
        <w:rPr>
          <w:rFonts w:hint="cs"/>
          <w:rtl/>
        </w:rPr>
        <w:t>تُستنفد السعة الاستيعابية</w:t>
      </w:r>
      <w:r>
        <w:rPr>
          <w:rFonts w:hint="cs"/>
          <w:rtl/>
        </w:rPr>
        <w:t xml:space="preserve"> </w:t>
      </w:r>
      <w:r w:rsidR="00827EF2">
        <w:rPr>
          <w:rFonts w:hint="cs"/>
          <w:rtl/>
        </w:rPr>
        <w:t>ل</w:t>
      </w:r>
      <w:r>
        <w:rPr>
          <w:rFonts w:hint="cs"/>
          <w:rtl/>
        </w:rPr>
        <w:t>لنطاقات</w:t>
      </w:r>
      <w:r w:rsidR="00AE2DE6">
        <w:rPr>
          <w:rFonts w:hint="eastAsia"/>
          <w:rtl/>
        </w:rPr>
        <w:t> </w:t>
      </w:r>
      <w:r w:rsidRPr="00CE018F">
        <w:rPr>
          <w:lang w:val="en-GB"/>
        </w:rPr>
        <w:t>C</w:t>
      </w:r>
      <w:r>
        <w:rPr>
          <w:rFonts w:hint="cs"/>
          <w:rtl/>
        </w:rPr>
        <w:t xml:space="preserve"> و</w:t>
      </w:r>
      <w:r w:rsidRPr="00CE018F">
        <w:rPr>
          <w:lang w:val="en-GB"/>
        </w:rPr>
        <w:t>Ku</w:t>
      </w:r>
      <w:r w:rsidR="00AE2DE6">
        <w:rPr>
          <w:rFonts w:hint="eastAsia"/>
          <w:rtl/>
          <w:lang w:val="en-GB"/>
        </w:rPr>
        <w:t> </w:t>
      </w:r>
      <w:r>
        <w:rPr>
          <w:rFonts w:hint="cs"/>
          <w:rtl/>
        </w:rPr>
        <w:t>و</w:t>
      </w:r>
      <w:proofErr w:type="spellStart"/>
      <w:r w:rsidRPr="00CE018F">
        <w:rPr>
          <w:lang w:val="en-GB"/>
        </w:rPr>
        <w:t>Ka</w:t>
      </w:r>
      <w:proofErr w:type="spellEnd"/>
      <w:r w:rsidR="00827EF2">
        <w:rPr>
          <w:rFonts w:hint="cs"/>
          <w:rtl/>
          <w:lang w:val="en-GB"/>
        </w:rPr>
        <w:t xml:space="preserve">، </w:t>
      </w:r>
      <w:r w:rsidR="00827EF2">
        <w:rPr>
          <w:rtl/>
        </w:rPr>
        <w:t>ت</w:t>
      </w:r>
      <w:r w:rsidR="00827EF2">
        <w:rPr>
          <w:rFonts w:hint="cs"/>
          <w:rtl/>
        </w:rPr>
        <w:t>ُ</w:t>
      </w:r>
      <w:r w:rsidR="00827EF2">
        <w:rPr>
          <w:rtl/>
        </w:rPr>
        <w:t>ستخدم</w:t>
      </w:r>
      <w:r>
        <w:rPr>
          <w:rFonts w:hint="cs"/>
          <w:rtl/>
          <w:lang w:val="en-GB"/>
        </w:rPr>
        <w:t xml:space="preserve"> </w:t>
      </w:r>
      <w:r w:rsidR="00827EF2">
        <w:rPr>
          <w:rFonts w:hint="cs"/>
          <w:rtl/>
        </w:rPr>
        <w:t>ال</w:t>
      </w:r>
      <w:r w:rsidR="00827EF2">
        <w:rPr>
          <w:rtl/>
        </w:rPr>
        <w:t xml:space="preserve">ترددات </w:t>
      </w:r>
      <w:r w:rsidR="00827EF2">
        <w:rPr>
          <w:rFonts w:hint="cs"/>
          <w:rtl/>
        </w:rPr>
        <w:t>الساتلية</w:t>
      </w:r>
      <w:r w:rsidR="00827EF2">
        <w:rPr>
          <w:rtl/>
        </w:rPr>
        <w:t xml:space="preserve"> </w:t>
      </w:r>
      <w:r w:rsidR="00827EF2">
        <w:rPr>
          <w:rFonts w:hint="cs"/>
          <w:rtl/>
        </w:rPr>
        <w:t>بكثافة</w:t>
      </w:r>
      <w:r w:rsidR="00827EF2">
        <w:rPr>
          <w:rtl/>
        </w:rPr>
        <w:t xml:space="preserve"> </w:t>
      </w:r>
      <w:r w:rsidR="00827EF2">
        <w:rPr>
          <w:rFonts w:hint="cs"/>
          <w:rtl/>
        </w:rPr>
        <w:t>وتشارف على</w:t>
      </w:r>
      <w:r w:rsidR="00827EF2">
        <w:rPr>
          <w:rtl/>
        </w:rPr>
        <w:t xml:space="preserve"> التشبع </w:t>
      </w:r>
      <w:r w:rsidR="00827EF2">
        <w:rPr>
          <w:rFonts w:hint="cs"/>
          <w:rtl/>
        </w:rPr>
        <w:t>في ا</w:t>
      </w:r>
      <w:r w:rsidR="00827EF2">
        <w:rPr>
          <w:rtl/>
        </w:rPr>
        <w:t>لعديد من التطبيقات. ولذلك،</w:t>
      </w:r>
      <w:r w:rsidR="00827EF2">
        <w:rPr>
          <w:rFonts w:hint="cs"/>
          <w:rtl/>
        </w:rPr>
        <w:t xml:space="preserve"> يسعى مشغلو السواتل للنفاذ</w:t>
      </w:r>
      <w:r w:rsidR="00827EF2">
        <w:rPr>
          <w:rtl/>
        </w:rPr>
        <w:t xml:space="preserve"> إلى طيف</w:t>
      </w:r>
      <w:r w:rsidR="00827EF2" w:rsidRPr="00827EF2">
        <w:rPr>
          <w:rtl/>
        </w:rPr>
        <w:t xml:space="preserve"> </w:t>
      </w:r>
      <w:r w:rsidR="00827EF2">
        <w:rPr>
          <w:rtl/>
        </w:rPr>
        <w:t>إضافي</w:t>
      </w:r>
      <w:r w:rsidR="00827EF2" w:rsidRPr="00827EF2">
        <w:rPr>
          <w:rFonts w:hint="cs"/>
          <w:rtl/>
        </w:rPr>
        <w:t xml:space="preserve"> </w:t>
      </w:r>
      <w:r w:rsidR="00827EF2">
        <w:rPr>
          <w:rFonts w:hint="cs"/>
          <w:rtl/>
        </w:rPr>
        <w:t>لل</w:t>
      </w:r>
      <w:r w:rsidR="00827EF2">
        <w:rPr>
          <w:rtl/>
        </w:rPr>
        <w:t xml:space="preserve">خدمة الثابتة الساتلية لتلبية </w:t>
      </w:r>
      <w:r w:rsidR="00827EF2">
        <w:rPr>
          <w:rFonts w:hint="cs"/>
          <w:rtl/>
        </w:rPr>
        <w:t>المتطلبات</w:t>
      </w:r>
      <w:r w:rsidR="00827EF2">
        <w:rPr>
          <w:rtl/>
        </w:rPr>
        <w:t xml:space="preserve"> الحالية والمتوقعة للخدمات</w:t>
      </w:r>
      <w:r w:rsidR="00827EF2">
        <w:rPr>
          <w:rFonts w:hint="cs"/>
          <w:rtl/>
        </w:rPr>
        <w:t xml:space="preserve"> القائمة</w:t>
      </w:r>
      <w:r w:rsidR="00827EF2">
        <w:rPr>
          <w:rtl/>
        </w:rPr>
        <w:t xml:space="preserve"> </w:t>
      </w:r>
      <w:r w:rsidR="00827EF2">
        <w:rPr>
          <w:rFonts w:hint="cs"/>
          <w:rtl/>
        </w:rPr>
        <w:t>و</w:t>
      </w:r>
      <w:r w:rsidR="00827EF2">
        <w:rPr>
          <w:rtl/>
        </w:rPr>
        <w:t>الجديدة، بما في ذلك خدمات النطاق العريض</w:t>
      </w:r>
      <w:r w:rsidR="00827EF2">
        <w:rPr>
          <w:rFonts w:hint="cs"/>
          <w:rtl/>
        </w:rPr>
        <w:t>.</w:t>
      </w:r>
      <w:r w:rsidR="00827EF2" w:rsidRPr="00827EF2">
        <w:rPr>
          <w:rFonts w:hint="cs"/>
          <w:rtl/>
        </w:rPr>
        <w:t xml:space="preserve"> </w:t>
      </w:r>
      <w:r w:rsidR="00827EF2">
        <w:rPr>
          <w:rFonts w:hint="cs"/>
          <w:rtl/>
        </w:rPr>
        <w:t>ف</w:t>
      </w:r>
      <w:r w:rsidR="00827EF2">
        <w:rPr>
          <w:rtl/>
        </w:rPr>
        <w:t xml:space="preserve">في أمريكا الشمالية، على سبيل المثال، </w:t>
      </w:r>
      <w:r w:rsidR="00827EF2">
        <w:rPr>
          <w:rFonts w:hint="cs"/>
          <w:rtl/>
        </w:rPr>
        <w:t>ي</w:t>
      </w:r>
      <w:r w:rsidR="00827EF2">
        <w:rPr>
          <w:rtl/>
        </w:rPr>
        <w:t>عتمد أكثر من مليون ونصف</w:t>
      </w:r>
      <w:r w:rsidR="00827EF2" w:rsidRPr="00827EF2">
        <w:rPr>
          <w:rtl/>
        </w:rPr>
        <w:t xml:space="preserve"> </w:t>
      </w:r>
      <w:r w:rsidR="00827EF2">
        <w:rPr>
          <w:rtl/>
        </w:rPr>
        <w:t>مليون</w:t>
      </w:r>
      <w:r w:rsidR="00827EF2" w:rsidRPr="00827EF2">
        <w:rPr>
          <w:rtl/>
        </w:rPr>
        <w:t xml:space="preserve"> </w:t>
      </w:r>
      <w:r w:rsidR="00827EF2">
        <w:rPr>
          <w:rtl/>
        </w:rPr>
        <w:t>عميل حاليا</w:t>
      </w:r>
      <w:r w:rsidR="00827EF2">
        <w:rPr>
          <w:rFonts w:hint="cs"/>
          <w:rtl/>
        </w:rPr>
        <w:t>ً</w:t>
      </w:r>
      <w:r w:rsidR="00827EF2">
        <w:rPr>
          <w:rtl/>
        </w:rPr>
        <w:t xml:space="preserve"> على خدمات النطاق العريض</w:t>
      </w:r>
      <w:r w:rsidR="00827EF2">
        <w:rPr>
          <w:rFonts w:hint="cs"/>
          <w:rtl/>
        </w:rPr>
        <w:t xml:space="preserve"> الساتلية، و</w:t>
      </w:r>
      <w:r w:rsidR="00827EF2">
        <w:rPr>
          <w:rtl/>
        </w:rPr>
        <w:t>يتزايد</w:t>
      </w:r>
      <w:r w:rsidR="00827EF2">
        <w:rPr>
          <w:rFonts w:hint="cs"/>
          <w:rtl/>
        </w:rPr>
        <w:t xml:space="preserve"> هذا الرقم</w:t>
      </w:r>
      <w:r w:rsidR="00827EF2">
        <w:rPr>
          <w:rtl/>
        </w:rPr>
        <w:t xml:space="preserve"> كل يوم.</w:t>
      </w:r>
    </w:p>
    <w:p w:rsidR="00EB0A78" w:rsidRDefault="00090A58" w:rsidP="00897D7D">
      <w:pPr>
        <w:rPr>
          <w:rtl/>
        </w:rPr>
      </w:pPr>
      <w:r>
        <w:rPr>
          <w:rFonts w:hint="cs"/>
          <w:rtl/>
        </w:rPr>
        <w:t>و</w:t>
      </w:r>
      <w:r>
        <w:rPr>
          <w:rtl/>
        </w:rPr>
        <w:t>تقترح</w:t>
      </w:r>
      <w:r w:rsidRPr="00090A58">
        <w:rPr>
          <w:rtl/>
        </w:rPr>
        <w:t xml:space="preserve"> لجنة البلدان الأمريكية للاتصالات</w:t>
      </w:r>
      <w:r w:rsidR="00AE2DE6">
        <w:rPr>
          <w:rFonts w:hint="cs"/>
          <w:rtl/>
        </w:rPr>
        <w:t> </w:t>
      </w:r>
      <w:r w:rsidR="00AE2DE6">
        <w:t>(</w:t>
      </w:r>
      <w:r w:rsidR="00AE2DE6" w:rsidRPr="00090A58">
        <w:t>CITEL</w:t>
      </w:r>
      <w:r w:rsidR="00AE2DE6">
        <w:t>)</w:t>
      </w:r>
      <w:r w:rsidR="00EB0A78">
        <w:rPr>
          <w:rFonts w:hint="cs"/>
          <w:rtl/>
        </w:rPr>
        <w:t xml:space="preserve"> ا</w:t>
      </w:r>
      <w:r w:rsidR="00EB0A78">
        <w:rPr>
          <w:rtl/>
        </w:rPr>
        <w:t xml:space="preserve">لنظر في </w:t>
      </w:r>
      <w:r w:rsidR="00EB0A78">
        <w:rPr>
          <w:rFonts w:hint="cs"/>
          <w:rtl/>
        </w:rPr>
        <w:t>ال</w:t>
      </w:r>
      <w:r w:rsidR="00EB0A78">
        <w:rPr>
          <w:rtl/>
        </w:rPr>
        <w:t>نطاق التردد</w:t>
      </w:r>
      <w:r w:rsidR="00EB0A78">
        <w:rPr>
          <w:rFonts w:hint="cs"/>
          <w:rtl/>
        </w:rPr>
        <w:t>ي</w:t>
      </w:r>
      <w:r w:rsidR="00AE2DE6">
        <w:rPr>
          <w:rFonts w:hint="eastAsia"/>
          <w:rtl/>
          <w:lang w:val="en-GB"/>
        </w:rPr>
        <w:t> </w:t>
      </w:r>
      <w:r w:rsidR="00EB0A78" w:rsidRPr="00CE018F">
        <w:rPr>
          <w:lang w:val="en-GB"/>
        </w:rPr>
        <w:t>GHz</w:t>
      </w:r>
      <w:r w:rsidR="00AE2DE6">
        <w:t> </w:t>
      </w:r>
      <w:r w:rsidR="00AE2DE6" w:rsidRPr="00CE018F">
        <w:rPr>
          <w:lang w:val="en-GB"/>
        </w:rPr>
        <w:t>33</w:t>
      </w:r>
      <w:r w:rsidR="00AE2DE6">
        <w:rPr>
          <w:lang w:val="en-GB"/>
        </w:rPr>
        <w:noBreakHyphen/>
      </w:r>
      <w:r w:rsidR="00AE2DE6" w:rsidRPr="00CE018F">
        <w:rPr>
          <w:lang w:val="en-GB"/>
        </w:rPr>
        <w:t>3</w:t>
      </w:r>
      <w:r w:rsidR="00897D7D">
        <w:rPr>
          <w:lang w:val="en-GB"/>
        </w:rPr>
        <w:t>2,3</w:t>
      </w:r>
      <w:r w:rsidR="00EB0A78">
        <w:rPr>
          <w:rFonts w:hint="cs"/>
          <w:rtl/>
          <w:lang w:val="en-GB"/>
        </w:rPr>
        <w:t xml:space="preserve"> ل</w:t>
      </w:r>
      <w:r w:rsidR="00EB0A78">
        <w:rPr>
          <w:rtl/>
        </w:rPr>
        <w:t>لخدمة الثابتة الساتلية</w:t>
      </w:r>
      <w:r w:rsidR="00EB0A78">
        <w:rPr>
          <w:rFonts w:hint="cs"/>
          <w:rtl/>
        </w:rPr>
        <w:t>، وال</w:t>
      </w:r>
      <w:r w:rsidR="00EB0A78">
        <w:rPr>
          <w:rtl/>
        </w:rPr>
        <w:t>نطاق</w:t>
      </w:r>
      <w:r w:rsidR="00897D7D">
        <w:rPr>
          <w:rFonts w:hint="cs"/>
          <w:rtl/>
        </w:rPr>
        <w:t> </w:t>
      </w:r>
      <w:r w:rsidR="00EB0A78">
        <w:rPr>
          <w:rtl/>
        </w:rPr>
        <w:t>التردد</w:t>
      </w:r>
      <w:r w:rsidR="00897D7D">
        <w:rPr>
          <w:rFonts w:hint="cs"/>
          <w:rtl/>
        </w:rPr>
        <w:t>ي</w:t>
      </w:r>
      <w:r w:rsidR="00897D7D">
        <w:rPr>
          <w:rFonts w:hint="eastAsia"/>
          <w:rtl/>
          <w:lang w:val="en-GB"/>
        </w:rPr>
        <w:t> </w:t>
      </w:r>
      <w:r w:rsidR="00EB0A78" w:rsidRPr="00CE018F">
        <w:rPr>
          <w:lang w:val="en-GB"/>
        </w:rPr>
        <w:t>GHz</w:t>
      </w:r>
      <w:r w:rsidR="00897D7D">
        <w:t> </w:t>
      </w:r>
      <w:r w:rsidR="00897D7D" w:rsidRPr="00CE018F">
        <w:rPr>
          <w:lang w:val="en-GB"/>
        </w:rPr>
        <w:t>3</w:t>
      </w:r>
      <w:r w:rsidR="00897D7D">
        <w:rPr>
          <w:lang w:val="en-GB"/>
        </w:rPr>
        <w:t>9,</w:t>
      </w:r>
      <w:r w:rsidR="00897D7D" w:rsidRPr="00CE018F">
        <w:rPr>
          <w:lang w:val="en-GB"/>
        </w:rPr>
        <w:t>5</w:t>
      </w:r>
      <w:r w:rsidR="00897D7D">
        <w:rPr>
          <w:lang w:val="en-GB"/>
        </w:rPr>
        <w:noBreakHyphen/>
      </w:r>
      <w:r w:rsidR="00897D7D" w:rsidRPr="00CE018F">
        <w:rPr>
          <w:lang w:val="en-GB"/>
        </w:rPr>
        <w:t>3</w:t>
      </w:r>
      <w:r w:rsidR="00897D7D">
        <w:rPr>
          <w:lang w:val="en-GB"/>
        </w:rPr>
        <w:t>7,</w:t>
      </w:r>
      <w:r w:rsidR="00897D7D" w:rsidRPr="00CE018F">
        <w:rPr>
          <w:lang w:val="en-GB"/>
        </w:rPr>
        <w:t>5</w:t>
      </w:r>
      <w:r w:rsidR="00EB0A78">
        <w:rPr>
          <w:rFonts w:hint="cs"/>
          <w:rtl/>
          <w:lang w:val="en-GB"/>
        </w:rPr>
        <w:t xml:space="preserve"> </w:t>
      </w:r>
      <w:proofErr w:type="spellStart"/>
      <w:r w:rsidR="00EB0A78">
        <w:rPr>
          <w:rFonts w:hint="cs"/>
          <w:rtl/>
          <w:lang w:val="en-GB"/>
        </w:rPr>
        <w:t>لتشغيلات</w:t>
      </w:r>
      <w:proofErr w:type="spellEnd"/>
      <w:r w:rsidR="00EB0A78">
        <w:rPr>
          <w:rFonts w:hint="cs"/>
          <w:rtl/>
          <w:lang w:val="en-GB"/>
        </w:rPr>
        <w:t xml:space="preserve"> </w:t>
      </w:r>
      <w:r w:rsidR="00EB0A78">
        <w:rPr>
          <w:rtl/>
        </w:rPr>
        <w:t xml:space="preserve">الاتجاه العكسي للمحطات الأرضية </w:t>
      </w:r>
      <w:r w:rsidR="00EB0A78">
        <w:rPr>
          <w:rFonts w:hint="cs"/>
          <w:rtl/>
        </w:rPr>
        <w:t>لل</w:t>
      </w:r>
      <w:r w:rsidR="00EB0A78">
        <w:rPr>
          <w:rtl/>
        </w:rPr>
        <w:t>بوابة</w:t>
      </w:r>
      <w:r w:rsidR="00EB0A78">
        <w:rPr>
          <w:rFonts w:hint="cs"/>
          <w:rtl/>
        </w:rPr>
        <w:t>.</w:t>
      </w:r>
      <w:r w:rsidR="00EB0A78" w:rsidRPr="00EB0A78">
        <w:rPr>
          <w:rFonts w:hint="cs"/>
          <w:rtl/>
        </w:rPr>
        <w:t xml:space="preserve"> </w:t>
      </w:r>
      <w:r w:rsidR="00EB0A78">
        <w:rPr>
          <w:rFonts w:hint="cs"/>
          <w:rtl/>
        </w:rPr>
        <w:t>و</w:t>
      </w:r>
      <w:r w:rsidR="00EB0A78">
        <w:rPr>
          <w:rtl/>
        </w:rPr>
        <w:t>يجب أن تؤخذ الخدمات الأخرى</w:t>
      </w:r>
      <w:r w:rsidR="00EB0A78" w:rsidRPr="00EB0A78">
        <w:rPr>
          <w:rtl/>
        </w:rPr>
        <w:t xml:space="preserve"> </w:t>
      </w:r>
      <w:r w:rsidR="00EB0A78">
        <w:rPr>
          <w:rtl/>
        </w:rPr>
        <w:t>بعين</w:t>
      </w:r>
      <w:r w:rsidR="00897D7D">
        <w:rPr>
          <w:rFonts w:hint="cs"/>
          <w:rtl/>
        </w:rPr>
        <w:t> </w:t>
      </w:r>
      <w:r w:rsidR="00EB0A78">
        <w:rPr>
          <w:rtl/>
        </w:rPr>
        <w:t>الاعتبار</w:t>
      </w:r>
      <w:r w:rsidR="00EB0A78">
        <w:rPr>
          <w:rFonts w:hint="cs"/>
          <w:rtl/>
        </w:rPr>
        <w:t>،</w:t>
      </w:r>
      <w:r w:rsidR="00EB0A78">
        <w:rPr>
          <w:rtl/>
        </w:rPr>
        <w:t xml:space="preserve"> ويجب أن يتضمن هذا التحليل إمكانية </w:t>
      </w:r>
      <w:r w:rsidR="00EB0A78">
        <w:rPr>
          <w:rFonts w:hint="cs"/>
          <w:rtl/>
        </w:rPr>
        <w:t>التشارك</w:t>
      </w:r>
      <w:r w:rsidR="00EB0A78">
        <w:rPr>
          <w:rtl/>
        </w:rPr>
        <w:t xml:space="preserve"> مع الاستخدامات </w:t>
      </w:r>
      <w:r w:rsidR="00EB0A78">
        <w:rPr>
          <w:rFonts w:hint="cs"/>
          <w:rtl/>
        </w:rPr>
        <w:t>القائمة</w:t>
      </w:r>
      <w:r w:rsidR="00EB0A78">
        <w:rPr>
          <w:rtl/>
        </w:rPr>
        <w:t xml:space="preserve"> للنطاق</w:t>
      </w:r>
      <w:r w:rsidR="00EB0A78">
        <w:rPr>
          <w:rFonts w:hint="cs"/>
          <w:rtl/>
        </w:rPr>
        <w:t>ين</w:t>
      </w:r>
      <w:r w:rsidR="00EB0A78">
        <w:rPr>
          <w:rtl/>
        </w:rPr>
        <w:t>.</w:t>
      </w:r>
    </w:p>
    <w:p w:rsidR="002919E1" w:rsidRDefault="008F4626" w:rsidP="00531DC7">
      <w:pPr>
        <w:rPr>
          <w:rtl/>
        </w:rPr>
      </w:pPr>
      <w:r w:rsidRPr="002919E1">
        <w:rPr>
          <w:rtl/>
        </w:rPr>
        <w:br w:type="page"/>
      </w:r>
    </w:p>
    <w:p w:rsidR="0000579A" w:rsidRPr="002919E1" w:rsidRDefault="00BF3953" w:rsidP="0000579A">
      <w:pPr>
        <w:pStyle w:val="Headingb"/>
        <w:rPr>
          <w:noProof/>
          <w:rtl/>
        </w:rPr>
      </w:pPr>
      <w:r>
        <w:rPr>
          <w:rFonts w:hint="cs"/>
          <w:noProof/>
          <w:rtl/>
        </w:rPr>
        <w:lastRenderedPageBreak/>
        <w:t>المقترحات</w:t>
      </w:r>
    </w:p>
    <w:p w:rsidR="000637B3" w:rsidRDefault="00D53B3C">
      <w:pPr>
        <w:pStyle w:val="Proposal"/>
      </w:pPr>
      <w:r>
        <w:t>SUP</w:t>
      </w:r>
      <w:r>
        <w:tab/>
        <w:t>IAP/7A24A9/1</w:t>
      </w:r>
    </w:p>
    <w:p w:rsidR="001C137B" w:rsidRDefault="00D53B3C" w:rsidP="00897D7D">
      <w:pPr>
        <w:pStyle w:val="ResNo"/>
      </w:pPr>
      <w:bookmarkStart w:id="2" w:name="_Toc327956791"/>
      <w:r>
        <w:rPr>
          <w:rFonts w:hint="cs"/>
          <w:rtl/>
        </w:rPr>
        <w:t>القـرار</w:t>
      </w:r>
      <w:r w:rsidR="00897D7D">
        <w:rPr>
          <w:rFonts w:hint="eastAsia"/>
          <w:rtl/>
        </w:rPr>
        <w:t> </w:t>
      </w:r>
      <w:r w:rsidRPr="0090043D">
        <w:t>808</w:t>
      </w:r>
      <w:r w:rsidR="00E23B0C">
        <w:rPr>
          <w:lang w:val="en-GB"/>
        </w:rPr>
        <w:t> </w:t>
      </w:r>
      <w:r w:rsidRPr="0041594A">
        <w:rPr>
          <w:lang w:val="en-GB"/>
        </w:rPr>
        <w:t>(WRC</w:t>
      </w:r>
      <w:r w:rsidRPr="0041594A">
        <w:rPr>
          <w:lang w:val="en-GB"/>
        </w:rPr>
        <w:noBreakHyphen/>
        <w:t>12)</w:t>
      </w:r>
      <w:bookmarkEnd w:id="2"/>
    </w:p>
    <w:p w:rsidR="001C137B" w:rsidRPr="0074234B" w:rsidRDefault="00D53B3C" w:rsidP="00897D7D">
      <w:pPr>
        <w:pStyle w:val="Restitle"/>
      </w:pPr>
      <w:bookmarkStart w:id="3" w:name="_Toc327956792"/>
      <w:r w:rsidRPr="00416994">
        <w:rPr>
          <w:rFonts w:hint="cs"/>
          <w:rtl/>
        </w:rPr>
        <w:t>جدول الأعمال التمهيدي للمؤتمر العالمي للاتصالات الراديوية لعام</w:t>
      </w:r>
      <w:r w:rsidR="00897D7D">
        <w:rPr>
          <w:rFonts w:hint="eastAsia"/>
          <w:rtl/>
        </w:rPr>
        <w:t> </w:t>
      </w:r>
      <w:r w:rsidRPr="00416994">
        <w:t>201</w:t>
      </w:r>
      <w:r>
        <w:t>8</w:t>
      </w:r>
      <w:bookmarkEnd w:id="3"/>
    </w:p>
    <w:p w:rsidR="000637B3" w:rsidRPr="00E922E0" w:rsidRDefault="00D53B3C" w:rsidP="00885839">
      <w:pPr>
        <w:pStyle w:val="Reasons"/>
        <w:rPr>
          <w:rtl/>
        </w:rPr>
      </w:pPr>
      <w:r w:rsidRPr="00E922E0">
        <w:rPr>
          <w:rtl/>
        </w:rPr>
        <w:t>الأسباب:</w:t>
      </w:r>
      <w:r w:rsidRPr="00E922E0">
        <w:tab/>
      </w:r>
      <w:r w:rsidR="00E922E0" w:rsidRPr="00897D7D">
        <w:rPr>
          <w:rFonts w:hint="cs"/>
          <w:b w:val="0"/>
          <w:bCs w:val="0"/>
          <w:rtl/>
        </w:rPr>
        <w:t xml:space="preserve">يجب إلغاء هذا القرار لأن المؤتمر </w:t>
      </w:r>
      <w:r w:rsidR="00E922E0" w:rsidRPr="00897D7D">
        <w:rPr>
          <w:b w:val="0"/>
          <w:bCs w:val="0"/>
          <w:rtl/>
        </w:rPr>
        <w:t>العالمي للاتصالات الراديوية لعام</w:t>
      </w:r>
      <w:r w:rsidR="00897D7D" w:rsidRPr="00897D7D">
        <w:rPr>
          <w:rFonts w:hint="cs"/>
          <w:b w:val="0"/>
          <w:bCs w:val="0"/>
          <w:rtl/>
        </w:rPr>
        <w:t> </w:t>
      </w:r>
      <w:r w:rsidR="00897D7D" w:rsidRPr="00897D7D">
        <w:rPr>
          <w:b w:val="0"/>
          <w:bCs w:val="0"/>
        </w:rPr>
        <w:t>2015</w:t>
      </w:r>
      <w:r w:rsidR="00E922E0" w:rsidRPr="00897D7D">
        <w:rPr>
          <w:rFonts w:hint="cs"/>
          <w:b w:val="0"/>
          <w:bCs w:val="0"/>
          <w:rtl/>
        </w:rPr>
        <w:t xml:space="preserve"> سيستحدث قراراً جديداً سيتضمن جدول</w:t>
      </w:r>
      <w:r w:rsidR="00885839">
        <w:rPr>
          <w:rFonts w:hint="eastAsia"/>
          <w:b w:val="0"/>
          <w:bCs w:val="0"/>
          <w:rtl/>
        </w:rPr>
        <w:t> </w:t>
      </w:r>
      <w:r w:rsidR="00E922E0" w:rsidRPr="00897D7D">
        <w:rPr>
          <w:rFonts w:hint="cs"/>
          <w:b w:val="0"/>
          <w:bCs w:val="0"/>
          <w:rtl/>
        </w:rPr>
        <w:t xml:space="preserve">أعمال </w:t>
      </w:r>
      <w:r w:rsidR="00E922E0" w:rsidRPr="00897D7D">
        <w:rPr>
          <w:b w:val="0"/>
          <w:bCs w:val="0"/>
          <w:rtl/>
        </w:rPr>
        <w:t>المؤتمر العالمي للاتصالات الراديوية لعام</w:t>
      </w:r>
      <w:r w:rsidR="00897D7D" w:rsidRPr="00897D7D">
        <w:rPr>
          <w:rFonts w:hint="cs"/>
          <w:b w:val="0"/>
          <w:bCs w:val="0"/>
          <w:rtl/>
        </w:rPr>
        <w:t> </w:t>
      </w:r>
      <w:r w:rsidR="00E922E0" w:rsidRPr="00897D7D">
        <w:rPr>
          <w:b w:val="0"/>
          <w:bCs w:val="0"/>
        </w:rPr>
        <w:t>2019</w:t>
      </w:r>
      <w:r w:rsidR="00E922E0" w:rsidRPr="00897D7D">
        <w:rPr>
          <w:rFonts w:hint="cs"/>
          <w:b w:val="0"/>
          <w:bCs w:val="0"/>
          <w:rtl/>
        </w:rPr>
        <w:t>.</w:t>
      </w:r>
    </w:p>
    <w:p w:rsidR="000637B3" w:rsidRDefault="00D53B3C">
      <w:pPr>
        <w:pStyle w:val="Proposal"/>
      </w:pPr>
      <w:r>
        <w:t>ADD</w:t>
      </w:r>
      <w:r>
        <w:tab/>
        <w:t>IAP/7A24A9/2</w:t>
      </w:r>
    </w:p>
    <w:p w:rsidR="000637B3" w:rsidRPr="00D53B3C" w:rsidRDefault="00D53B3C" w:rsidP="00897D7D">
      <w:pPr>
        <w:pStyle w:val="ResNo"/>
      </w:pPr>
      <w:r w:rsidRPr="00D53B3C">
        <w:rPr>
          <w:rtl/>
        </w:rPr>
        <w:t xml:space="preserve">مشـروع </w:t>
      </w:r>
      <w:r w:rsidR="006F60C1">
        <w:rPr>
          <w:rFonts w:hint="cs"/>
          <w:rtl/>
        </w:rPr>
        <w:t>ال</w:t>
      </w:r>
      <w:r w:rsidRPr="00D53B3C">
        <w:rPr>
          <w:rtl/>
        </w:rPr>
        <w:t xml:space="preserve">قـرار </w:t>
      </w:r>
      <w:r w:rsidR="006F60C1">
        <w:rPr>
          <w:rFonts w:hint="cs"/>
          <w:rtl/>
        </w:rPr>
        <w:t>ال</w:t>
      </w:r>
      <w:r w:rsidRPr="00D53B3C">
        <w:rPr>
          <w:rtl/>
        </w:rPr>
        <w:t>جديـد</w:t>
      </w:r>
      <w:r w:rsidR="00897D7D">
        <w:rPr>
          <w:rFonts w:hint="cs"/>
          <w:rtl/>
        </w:rPr>
        <w:t> </w:t>
      </w:r>
      <w:r w:rsidRPr="00D53B3C">
        <w:t>[IAP-10I-2019]</w:t>
      </w:r>
      <w:r w:rsidR="00897D7D">
        <w:t> </w:t>
      </w:r>
      <w:r w:rsidRPr="00D53B3C">
        <w:t>(</w:t>
      </w:r>
      <w:r>
        <w:t>WRC</w:t>
      </w:r>
      <w:r w:rsidRPr="00D53B3C">
        <w:t>-15)</w:t>
      </w:r>
    </w:p>
    <w:p w:rsidR="0000579A" w:rsidRPr="00E922E0" w:rsidRDefault="0000579A" w:rsidP="00E23B0C">
      <w:pPr>
        <w:pStyle w:val="Restitle"/>
      </w:pPr>
      <w:bookmarkStart w:id="4" w:name="_Toc327956790"/>
      <w:r w:rsidRPr="00E922E0">
        <w:rPr>
          <w:rtl/>
        </w:rPr>
        <w:t xml:space="preserve">جدول أعمال المؤتمر العالمي للاتصالات الراديوية لعام </w:t>
      </w:r>
      <w:bookmarkEnd w:id="4"/>
      <w:r w:rsidR="00E23B0C" w:rsidRPr="00E922E0">
        <w:t>2019</w:t>
      </w:r>
    </w:p>
    <w:p w:rsidR="0000579A" w:rsidRDefault="0000579A" w:rsidP="003979D0">
      <w:pPr>
        <w:pStyle w:val="NormalafterTitel"/>
        <w:rPr>
          <w:rtl/>
        </w:rPr>
      </w:pPr>
      <w:r w:rsidRPr="00E922E0">
        <w:rPr>
          <w:rtl/>
        </w:rPr>
        <w:t>إن المؤتمر العالمي للاتصالات الراديوية (جنيف،</w:t>
      </w:r>
      <w:r w:rsidR="003979D0">
        <w:rPr>
          <w:rFonts w:hint="cs"/>
          <w:rtl/>
        </w:rPr>
        <w:t xml:space="preserve"> </w:t>
      </w:r>
      <w:r w:rsidR="003979D0">
        <w:rPr>
          <w:rFonts w:ascii="Times New Roman" w:hAnsi="Times New Roman" w:cs="Times New Roman"/>
        </w:rPr>
        <w:t>2015</w:t>
      </w:r>
      <w:r w:rsidRPr="00E922E0">
        <w:rPr>
          <w:rtl/>
        </w:rPr>
        <w:t>)،</w:t>
      </w:r>
    </w:p>
    <w:p w:rsidR="0000579A" w:rsidRDefault="0000579A" w:rsidP="0000579A">
      <w:pPr>
        <w:pStyle w:val="Call"/>
      </w:pPr>
      <w:r>
        <w:rPr>
          <w:rtl/>
        </w:rPr>
        <w:t>إذ يضع في اعتباره</w:t>
      </w:r>
    </w:p>
    <w:p w:rsidR="0000579A" w:rsidRDefault="0000579A" w:rsidP="00897D7D">
      <w:pPr>
        <w:rPr>
          <w:rtl/>
          <w:lang w:bidi="ar-EG"/>
        </w:rPr>
      </w:pPr>
      <w:r>
        <w:rPr>
          <w:i/>
          <w:iCs/>
          <w:rtl/>
          <w:lang w:bidi="ar-EG"/>
        </w:rPr>
        <w:t xml:space="preserve"> أ )</w:t>
      </w:r>
      <w:r>
        <w:rPr>
          <w:rtl/>
          <w:lang w:bidi="ar-EG"/>
        </w:rPr>
        <w:tab/>
        <w:t>أنه ينبغي، وفقاً للرقم</w:t>
      </w:r>
      <w:r w:rsidR="00897D7D">
        <w:rPr>
          <w:rFonts w:hint="cs"/>
          <w:rtl/>
          <w:lang w:bidi="ar-EG"/>
        </w:rPr>
        <w:t> </w:t>
      </w:r>
      <w:r>
        <w:rPr>
          <w:lang w:bidi="ar-EG"/>
        </w:rPr>
        <w:t>118</w:t>
      </w:r>
      <w:r>
        <w:rPr>
          <w:rtl/>
          <w:lang w:bidi="ar-EG"/>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 وأن على المجلس أن يحدد جدول الأعمال النهائي قبل</w:t>
      </w:r>
      <w:r w:rsidR="00897D7D">
        <w:rPr>
          <w:rFonts w:hint="cs"/>
          <w:rtl/>
          <w:lang w:bidi="ar-EG"/>
        </w:rPr>
        <w:t> </w:t>
      </w:r>
      <w:r>
        <w:rPr>
          <w:rtl/>
          <w:lang w:bidi="ar-EG"/>
        </w:rPr>
        <w:t>موعد المؤتمر بسنتين؛</w:t>
      </w:r>
    </w:p>
    <w:p w:rsidR="0000579A" w:rsidRDefault="0000579A" w:rsidP="00897D7D">
      <w:pPr>
        <w:rPr>
          <w:rtl/>
          <w:lang w:bidi="ar-EG"/>
        </w:rPr>
      </w:pPr>
      <w:r>
        <w:rPr>
          <w:i/>
          <w:iCs/>
          <w:rtl/>
          <w:lang w:bidi="ar-EG"/>
        </w:rPr>
        <w:t>ب)</w:t>
      </w:r>
      <w:r>
        <w:rPr>
          <w:rtl/>
          <w:lang w:bidi="ar-EG"/>
        </w:rPr>
        <w:tab/>
        <w:t>المادة</w:t>
      </w:r>
      <w:r w:rsidR="00897D7D">
        <w:rPr>
          <w:rFonts w:hint="cs"/>
          <w:rtl/>
          <w:lang w:bidi="ar-EG"/>
        </w:rPr>
        <w:t> </w:t>
      </w:r>
      <w:r>
        <w:rPr>
          <w:lang w:bidi="ar-EG"/>
        </w:rPr>
        <w:t>13</w:t>
      </w:r>
      <w:r>
        <w:rPr>
          <w:rtl/>
          <w:lang w:bidi="ar-EG"/>
        </w:rPr>
        <w:t xml:space="preserve"> من دستور الاتحاد المتعلقة باختصاصات المؤتمرات العالمية للاتصالات الراديوية ومواعيد انعقادها، والمادة</w:t>
      </w:r>
      <w:r w:rsidR="00897D7D">
        <w:rPr>
          <w:rFonts w:hint="cs"/>
          <w:rtl/>
          <w:lang w:bidi="ar-EG"/>
        </w:rPr>
        <w:t> </w:t>
      </w:r>
      <w:r>
        <w:rPr>
          <w:lang w:bidi="ar-EG"/>
        </w:rPr>
        <w:t>7</w:t>
      </w:r>
      <w:r>
        <w:rPr>
          <w:rtl/>
          <w:lang w:bidi="ar-EG"/>
        </w:rPr>
        <w:t xml:space="preserve"> من الاتفاقية المتعلقة بجداول أعمالها؛</w:t>
      </w:r>
    </w:p>
    <w:p w:rsidR="0000579A" w:rsidRDefault="0000579A" w:rsidP="00897D7D">
      <w:r>
        <w:rPr>
          <w:i/>
          <w:iCs/>
          <w:rtl/>
          <w:lang w:bidi="ar-EG"/>
        </w:rPr>
        <w:t>ج)</w:t>
      </w:r>
      <w:r>
        <w:rPr>
          <w:rtl/>
          <w:lang w:bidi="ar-EG"/>
        </w:rPr>
        <w:tab/>
      </w:r>
      <w:r>
        <w:rPr>
          <w:rtl/>
        </w:rPr>
        <w:t>القرارات والتوصيات الصادرة عن المؤتمرات الإدارية العالمية للراديو</w:t>
      </w:r>
      <w:r w:rsidR="00897D7D">
        <w:rPr>
          <w:rFonts w:hint="cs"/>
          <w:rtl/>
        </w:rPr>
        <w:t> </w:t>
      </w:r>
      <w:r>
        <w:t>(WARC)</w:t>
      </w:r>
      <w:r>
        <w:rPr>
          <w:rtl/>
        </w:rPr>
        <w:t xml:space="preserve"> والمؤتمرات العالمية للاتصالات الراديوية </w:t>
      </w:r>
      <w:r>
        <w:t>(WRC)</w:t>
      </w:r>
      <w:r>
        <w:rPr>
          <w:rtl/>
        </w:rPr>
        <w:t xml:space="preserve"> السابقة في هذا الصدد،</w:t>
      </w:r>
    </w:p>
    <w:p w:rsidR="0000579A" w:rsidRDefault="0000579A" w:rsidP="0000579A">
      <w:pPr>
        <w:pStyle w:val="Call"/>
      </w:pPr>
      <w:r>
        <w:rPr>
          <w:rtl/>
        </w:rPr>
        <w:t>وإذ يدرك</w:t>
      </w:r>
    </w:p>
    <w:p w:rsidR="0000579A" w:rsidRDefault="0000579A" w:rsidP="00897D7D">
      <w:pPr>
        <w:rPr>
          <w:rtl/>
          <w:lang w:bidi="ar-EG"/>
        </w:rPr>
      </w:pPr>
      <w:r>
        <w:rPr>
          <w:i/>
          <w:iCs/>
          <w:rtl/>
          <w:lang w:bidi="ar-EG"/>
        </w:rPr>
        <w:t xml:space="preserve"> </w:t>
      </w:r>
      <w:r w:rsidRPr="00E922E0">
        <w:rPr>
          <w:i/>
          <w:iCs/>
          <w:rtl/>
          <w:lang w:bidi="ar-EG"/>
        </w:rPr>
        <w:t>أ )</w:t>
      </w:r>
      <w:r w:rsidRPr="00E922E0">
        <w:rPr>
          <w:rtl/>
          <w:lang w:bidi="ar-EG"/>
        </w:rPr>
        <w:tab/>
        <w:t>أن المؤتمر العالمي للاتصالات الراديوية لعام</w:t>
      </w:r>
      <w:r w:rsidR="00897D7D">
        <w:rPr>
          <w:rFonts w:hint="cs"/>
          <w:rtl/>
          <w:lang w:bidi="ar-EG"/>
        </w:rPr>
        <w:t> </w:t>
      </w:r>
      <w:r w:rsidRPr="00E922E0">
        <w:rPr>
          <w:lang w:bidi="ar-EG"/>
        </w:rPr>
        <w:t>201</w:t>
      </w:r>
      <w:r w:rsidR="00F26C81" w:rsidRPr="00E922E0">
        <w:rPr>
          <w:lang w:bidi="ar-EG"/>
        </w:rPr>
        <w:t>5</w:t>
      </w:r>
      <w:r w:rsidRPr="00E922E0">
        <w:rPr>
          <w:rtl/>
          <w:lang w:bidi="ar-SY"/>
        </w:rPr>
        <w:t xml:space="preserve"> </w:t>
      </w:r>
      <w:r w:rsidRPr="00E922E0">
        <w:rPr>
          <w:rtl/>
          <w:lang w:bidi="ar-EG"/>
        </w:rPr>
        <w:t>حدد عدداً من المسائل العاجلة التي تحتاج إلى مزيد من الدراسة في المؤتمر العالمي للاتصالات الراديوية لعام</w:t>
      </w:r>
      <w:r w:rsidR="00897D7D">
        <w:rPr>
          <w:rFonts w:hint="cs"/>
          <w:rtl/>
          <w:lang w:bidi="ar-EG"/>
        </w:rPr>
        <w:t> </w:t>
      </w:r>
      <w:r w:rsidRPr="00E922E0">
        <w:rPr>
          <w:lang w:bidi="ar-EG"/>
        </w:rPr>
        <w:t>201</w:t>
      </w:r>
      <w:r w:rsidR="00F26C81" w:rsidRPr="00E922E0">
        <w:rPr>
          <w:lang w:bidi="ar-EG"/>
        </w:rPr>
        <w:t>9</w:t>
      </w:r>
      <w:r w:rsidRPr="00E922E0">
        <w:rPr>
          <w:rtl/>
          <w:lang w:bidi="ar-EG"/>
        </w:rPr>
        <w:t>؛</w:t>
      </w:r>
    </w:p>
    <w:p w:rsidR="0000579A" w:rsidRDefault="0000579A" w:rsidP="0000579A">
      <w:pPr>
        <w:rPr>
          <w:rtl/>
          <w:lang w:bidi="ar-EG"/>
        </w:rPr>
      </w:pPr>
      <w:r>
        <w:rPr>
          <w:i/>
          <w:iCs/>
          <w:rtl/>
          <w:lang w:bidi="ar-EG"/>
        </w:rPr>
        <w:t>ب)</w:t>
      </w:r>
      <w:r>
        <w:rPr>
          <w:rtl/>
          <w:lang w:bidi="ar-EG"/>
        </w:rPr>
        <w:tab/>
        <w:t>أنه لم يكن في المستطاع، لدى إعداد جدول الأعمال هذا، إدراج بعض البنود التي اقترحتها الإدارات وكان لا بد من تأجيلها لإدراجها في جداول أعمال مؤتمرات قادمة،</w:t>
      </w:r>
    </w:p>
    <w:p w:rsidR="0000579A" w:rsidRDefault="0000579A" w:rsidP="00D53B3C">
      <w:pPr>
        <w:pStyle w:val="Call"/>
      </w:pPr>
      <w:r>
        <w:rPr>
          <w:rtl/>
        </w:rPr>
        <w:t>يقـرر</w:t>
      </w:r>
    </w:p>
    <w:p w:rsidR="0000579A" w:rsidRDefault="0000579A" w:rsidP="00E922E0">
      <w:pPr>
        <w:keepNext/>
        <w:keepLines/>
        <w:rPr>
          <w:spacing w:val="-2"/>
          <w:rtl/>
          <w:lang w:bidi="ar-EG"/>
        </w:rPr>
      </w:pPr>
      <w:r w:rsidRPr="00E922E0">
        <w:rPr>
          <w:spacing w:val="-2"/>
          <w:rtl/>
          <w:lang w:bidi="ar-EG"/>
        </w:rPr>
        <w:t xml:space="preserve">أن يوصي المجلس بعقد مؤتمر عالمي للاتصالات الراديوية في عام </w:t>
      </w:r>
      <w:r w:rsidR="00E922E0" w:rsidRPr="00E922E0">
        <w:rPr>
          <w:lang w:bidi="ar-EG"/>
        </w:rPr>
        <w:t>2019</w:t>
      </w:r>
      <w:r w:rsidR="00E922E0" w:rsidRPr="00E922E0">
        <w:rPr>
          <w:rFonts w:hint="cs"/>
          <w:rtl/>
          <w:lang w:bidi="ar-EG"/>
        </w:rPr>
        <w:t xml:space="preserve"> </w:t>
      </w:r>
      <w:r w:rsidRPr="00E922E0">
        <w:rPr>
          <w:spacing w:val="-2"/>
          <w:rtl/>
          <w:lang w:bidi="ar-EG"/>
        </w:rPr>
        <w:t>لمدة أقصاها أربعة أسابيع، يكون له جدول الأعمال التالي:</w:t>
      </w:r>
    </w:p>
    <w:p w:rsidR="0000579A" w:rsidRDefault="0000579A" w:rsidP="00897D7D">
      <w:pPr>
        <w:rPr>
          <w:rtl/>
          <w:lang w:bidi="ar-EG"/>
        </w:rPr>
      </w:pPr>
      <w:r w:rsidRPr="0006192D">
        <w:rPr>
          <w:lang w:bidi="ar-EG"/>
        </w:rPr>
        <w:t>1</w:t>
      </w:r>
      <w:r w:rsidRPr="0006192D">
        <w:rPr>
          <w:rtl/>
          <w:lang w:bidi="ar-EG"/>
        </w:rPr>
        <w:tab/>
        <w:t>النظر في البنود التالية واتخاذ التدابير اللازمة بشأنها، وذلك على أساس المقترحات المقدمة من الإدارات، مع مراعاة نتائج المؤتمر العالمي للاتصالات الراديوية لعام</w:t>
      </w:r>
      <w:r w:rsidR="00897D7D">
        <w:rPr>
          <w:rFonts w:hint="cs"/>
          <w:rtl/>
          <w:lang w:bidi="ar-EG"/>
        </w:rPr>
        <w:t> </w:t>
      </w:r>
      <w:r w:rsidR="00897D7D">
        <w:rPr>
          <w:lang w:bidi="ar-EG"/>
        </w:rPr>
        <w:t>2015</w:t>
      </w:r>
      <w:r w:rsidRPr="0006192D">
        <w:rPr>
          <w:rtl/>
          <w:lang w:bidi="ar-EG"/>
        </w:rPr>
        <w:t xml:space="preserve"> وتقرير الاجتماع التحضيري للمؤتمر، والمراعاة الواجبة لاحتياجات الخدمات القائمة والمستقبلية في النطاقات قيد النظر:</w:t>
      </w:r>
    </w:p>
    <w:p w:rsidR="0000579A" w:rsidRDefault="0028698B" w:rsidP="00AE5C0F">
      <w:pPr>
        <w:rPr>
          <w:rtl/>
          <w:lang w:bidi="ar-EG"/>
        </w:rPr>
      </w:pPr>
      <w:r>
        <w:rPr>
          <w:lang w:bidi="ar-EG"/>
        </w:rPr>
        <w:lastRenderedPageBreak/>
        <w:t>[</w:t>
      </w:r>
      <w:proofErr w:type="spellStart"/>
      <w:r w:rsidRPr="00897D7D">
        <w:rPr>
          <w:i/>
          <w:iCs/>
          <w:lang w:bidi="ar-EG"/>
        </w:rPr>
        <w:t>fss</w:t>
      </w:r>
      <w:proofErr w:type="spellEnd"/>
      <w:r>
        <w:rPr>
          <w:lang w:bidi="ar-EG"/>
        </w:rPr>
        <w:t>].1</w:t>
      </w:r>
      <w:r>
        <w:rPr>
          <w:rtl/>
          <w:lang w:bidi="ar-EG"/>
        </w:rPr>
        <w:tab/>
      </w:r>
      <w:r w:rsidR="00324CFD">
        <w:rPr>
          <w:rtl/>
          <w:lang w:bidi="ar-EG"/>
        </w:rPr>
        <w:t>النظر في المتطلبات من الطيف لتطوير الخدمة الثابتة الساتلية والإجراءات التنظيمية الممكنة،</w:t>
      </w:r>
      <w:r w:rsidR="00324CFD" w:rsidRPr="00324CFD">
        <w:rPr>
          <w:rtl/>
          <w:lang w:bidi="ar-EG"/>
        </w:rPr>
        <w:t xml:space="preserve"> </w:t>
      </w:r>
      <w:r w:rsidR="00324CFD">
        <w:rPr>
          <w:rtl/>
          <w:lang w:bidi="ar-EG"/>
        </w:rPr>
        <w:t>بما في ذلك</w:t>
      </w:r>
      <w:r w:rsidR="00324CFD">
        <w:rPr>
          <w:rFonts w:hint="cs"/>
          <w:rtl/>
          <w:lang w:bidi="ar-EG"/>
        </w:rPr>
        <w:t xml:space="preserve"> إمكانية</w:t>
      </w:r>
      <w:r w:rsidR="00324CFD">
        <w:rPr>
          <w:rtl/>
          <w:lang w:bidi="ar-EG"/>
        </w:rPr>
        <w:t xml:space="preserve"> توزيعات إضافية </w:t>
      </w:r>
      <w:r w:rsidR="00324CFD">
        <w:rPr>
          <w:rFonts w:hint="cs"/>
          <w:rtl/>
          <w:lang w:bidi="ar-EG"/>
        </w:rPr>
        <w:t xml:space="preserve">من </w:t>
      </w:r>
      <w:r w:rsidR="00324CFD">
        <w:rPr>
          <w:rtl/>
          <w:lang w:bidi="ar-EG"/>
        </w:rPr>
        <w:t>الطيف في</w:t>
      </w:r>
      <w:r w:rsidR="00324CFD">
        <w:rPr>
          <w:rFonts w:hint="cs"/>
          <w:rtl/>
          <w:lang w:bidi="ar-EG"/>
        </w:rPr>
        <w:t xml:space="preserve"> هذين النطاقين</w:t>
      </w:r>
      <w:r w:rsidR="00AE5C0F">
        <w:rPr>
          <w:rFonts w:hint="eastAsia"/>
          <w:rtl/>
          <w:lang w:bidi="ar-EG"/>
        </w:rPr>
        <w:t> </w:t>
      </w:r>
      <w:r w:rsidR="00324CFD">
        <w:rPr>
          <w:rFonts w:hint="cs"/>
          <w:rtl/>
          <w:lang w:bidi="ar-EG"/>
        </w:rPr>
        <w:t>(</w:t>
      </w:r>
      <w:r w:rsidR="00324CFD" w:rsidRPr="00CE018F">
        <w:rPr>
          <w:lang w:val="en-GB"/>
        </w:rPr>
        <w:t>GHz</w:t>
      </w:r>
      <w:r w:rsidR="00897D7D">
        <w:rPr>
          <w:rFonts w:hint="eastAsia"/>
          <w:lang w:val="en-GB"/>
        </w:rPr>
        <w:t> </w:t>
      </w:r>
      <w:r w:rsidR="00897D7D" w:rsidRPr="00CE018F">
        <w:rPr>
          <w:lang w:val="en-GB"/>
        </w:rPr>
        <w:t>33</w:t>
      </w:r>
      <w:r w:rsidR="00897D7D">
        <w:rPr>
          <w:lang w:val="en-GB"/>
        </w:rPr>
        <w:noBreakHyphen/>
      </w:r>
      <w:r w:rsidR="00897D7D" w:rsidRPr="00CE018F">
        <w:rPr>
          <w:lang w:val="en-GB"/>
        </w:rPr>
        <w:t>32</w:t>
      </w:r>
      <w:r w:rsidR="00897D7D">
        <w:rPr>
          <w:lang w:val="en-GB"/>
        </w:rPr>
        <w:t>,</w:t>
      </w:r>
      <w:r w:rsidR="00897D7D" w:rsidRPr="00CE018F">
        <w:rPr>
          <w:lang w:val="en-GB"/>
        </w:rPr>
        <w:t>3</w:t>
      </w:r>
      <w:r w:rsidR="00897D7D">
        <w:rPr>
          <w:rFonts w:hint="cs"/>
          <w:rtl/>
          <w:lang w:val="en-GB"/>
        </w:rPr>
        <w:t xml:space="preserve"> </w:t>
      </w:r>
      <w:r w:rsidR="00324CFD">
        <w:rPr>
          <w:rFonts w:hint="cs"/>
          <w:rtl/>
          <w:lang w:val="en-GB"/>
        </w:rPr>
        <w:t>و</w:t>
      </w:r>
      <w:r w:rsidR="00324CFD" w:rsidRPr="00CE018F">
        <w:rPr>
          <w:lang w:val="en-GB"/>
        </w:rPr>
        <w:t>GHz</w:t>
      </w:r>
      <w:r w:rsidR="00897D7D">
        <w:t> 39,5</w:t>
      </w:r>
      <w:r w:rsidR="00897D7D">
        <w:noBreakHyphen/>
        <w:t>37,5</w:t>
      </w:r>
      <w:r w:rsidR="00324CFD">
        <w:rPr>
          <w:rFonts w:hint="cs"/>
          <w:rtl/>
          <w:lang w:val="en-GB"/>
        </w:rPr>
        <w:t>) ل</w:t>
      </w:r>
      <w:r w:rsidR="00324CFD">
        <w:rPr>
          <w:rtl/>
        </w:rPr>
        <w:t>لخدمة الثابتة الساتلية</w:t>
      </w:r>
      <w:r w:rsidR="00324CFD">
        <w:rPr>
          <w:rFonts w:hint="cs"/>
          <w:rtl/>
        </w:rPr>
        <w:t>،</w:t>
      </w:r>
      <w:r w:rsidR="00324CFD" w:rsidRPr="00324CFD">
        <w:rPr>
          <w:rtl/>
        </w:rPr>
        <w:t xml:space="preserve"> </w:t>
      </w:r>
      <w:r w:rsidR="00324CFD">
        <w:rPr>
          <w:rFonts w:hint="cs"/>
          <w:rtl/>
        </w:rPr>
        <w:t>للاستخدام</w:t>
      </w:r>
      <w:r w:rsidR="00324CFD" w:rsidRPr="00D35A92">
        <w:rPr>
          <w:rtl/>
        </w:rPr>
        <w:t xml:space="preserve"> في</w:t>
      </w:r>
      <w:r w:rsidR="00AE5C0F">
        <w:rPr>
          <w:rFonts w:hint="cs"/>
          <w:rtl/>
        </w:rPr>
        <w:t> </w:t>
      </w:r>
      <w:r w:rsidR="00E71AD1">
        <w:rPr>
          <w:rFonts w:hint="cs"/>
          <w:rtl/>
        </w:rPr>
        <w:t>ال</w:t>
      </w:r>
      <w:r w:rsidR="00E71AD1">
        <w:rPr>
          <w:rtl/>
        </w:rPr>
        <w:t>مدار</w:t>
      </w:r>
      <w:r w:rsidR="00324CFD" w:rsidRPr="00D35A92">
        <w:rPr>
          <w:rtl/>
        </w:rPr>
        <w:t xml:space="preserve"> </w:t>
      </w:r>
      <w:r w:rsidR="00E71AD1">
        <w:rPr>
          <w:rFonts w:hint="cs"/>
          <w:rtl/>
        </w:rPr>
        <w:t>ال</w:t>
      </w:r>
      <w:r w:rsidR="00E71AD1">
        <w:rPr>
          <w:rtl/>
        </w:rPr>
        <w:t>مستقر</w:t>
      </w:r>
      <w:r w:rsidR="00324CFD" w:rsidRPr="00D35A92">
        <w:rPr>
          <w:rtl/>
        </w:rPr>
        <w:t xml:space="preserve"> </w:t>
      </w:r>
      <w:r w:rsidR="00324CFD">
        <w:rPr>
          <w:rFonts w:hint="cs"/>
          <w:rtl/>
        </w:rPr>
        <w:t>و</w:t>
      </w:r>
      <w:r w:rsidR="00324CFD" w:rsidRPr="00D35A92">
        <w:rPr>
          <w:rtl/>
        </w:rPr>
        <w:t xml:space="preserve">غير </w:t>
      </w:r>
      <w:r w:rsidR="00E71AD1">
        <w:rPr>
          <w:rFonts w:hint="cs"/>
          <w:rtl/>
        </w:rPr>
        <w:t>ال</w:t>
      </w:r>
      <w:r w:rsidR="00E71AD1">
        <w:rPr>
          <w:rtl/>
        </w:rPr>
        <w:t>مستقر</w:t>
      </w:r>
      <w:r w:rsidR="00324CFD" w:rsidRPr="00D35A92">
        <w:rPr>
          <w:rtl/>
        </w:rPr>
        <w:t xml:space="preserve"> بالنسبة إلى الأرض</w:t>
      </w:r>
      <w:r w:rsidR="00324CFD">
        <w:rPr>
          <w:rFonts w:hint="cs"/>
          <w:rtl/>
        </w:rPr>
        <w:t xml:space="preserve"> على السواء</w:t>
      </w:r>
      <w:r w:rsidR="00601C17">
        <w:rPr>
          <w:rFonts w:hint="cs"/>
          <w:rtl/>
        </w:rPr>
        <w:t>، مع مراعاة الخدمات القائمة</w:t>
      </w:r>
      <w:r w:rsidR="00601C17" w:rsidRPr="00601C17">
        <w:rPr>
          <w:rtl/>
          <w:lang w:bidi="ar-EG"/>
        </w:rPr>
        <w:t xml:space="preserve"> </w:t>
      </w:r>
      <w:r w:rsidR="00601C17">
        <w:rPr>
          <w:rtl/>
          <w:lang w:bidi="ar-EG"/>
        </w:rPr>
        <w:t>ونتائج دراسات</w:t>
      </w:r>
      <w:r w:rsidR="00601C17">
        <w:rPr>
          <w:rFonts w:hint="cs"/>
          <w:rtl/>
          <w:lang w:bidi="ar-EG"/>
        </w:rPr>
        <w:t xml:space="preserve"> قطاع الاتصالات الراديوية </w:t>
      </w:r>
      <w:r w:rsidR="00601C17">
        <w:rPr>
          <w:rtl/>
          <w:lang w:bidi="ar-EG"/>
        </w:rPr>
        <w:t>وفقا</w:t>
      </w:r>
      <w:r w:rsidR="00601C17">
        <w:rPr>
          <w:rFonts w:hint="cs"/>
          <w:rtl/>
          <w:lang w:bidi="ar-EG"/>
        </w:rPr>
        <w:t>ً</w:t>
      </w:r>
      <w:r w:rsidR="00AE5C0F">
        <w:rPr>
          <w:rFonts w:hint="cs"/>
          <w:rtl/>
          <w:lang w:bidi="ar-EG"/>
        </w:rPr>
        <w:t> </w:t>
      </w:r>
      <w:r w:rsidR="00601C17">
        <w:rPr>
          <w:rtl/>
          <w:lang w:bidi="ar-EG"/>
        </w:rPr>
        <w:t>للقرار</w:t>
      </w:r>
      <w:r w:rsidR="00AE5C0F">
        <w:rPr>
          <w:rFonts w:hint="eastAsia"/>
          <w:rtl/>
          <w:lang w:bidi="ar-EG"/>
        </w:rPr>
        <w:t> </w:t>
      </w:r>
      <w:r w:rsidR="00601C17" w:rsidRPr="00DF5FDD">
        <w:rPr>
          <w:b/>
          <w:bCs/>
          <w:szCs w:val="24"/>
        </w:rPr>
        <w:t>[</w:t>
      </w:r>
      <w:r w:rsidR="00601C17">
        <w:rPr>
          <w:b/>
          <w:bCs/>
          <w:szCs w:val="24"/>
        </w:rPr>
        <w:t>IAP-</w:t>
      </w:r>
      <w:r w:rsidR="00601C17" w:rsidRPr="00DF5FDD">
        <w:rPr>
          <w:b/>
          <w:bCs/>
          <w:szCs w:val="24"/>
        </w:rPr>
        <w:t>10</w:t>
      </w:r>
      <w:r w:rsidR="00601C17">
        <w:rPr>
          <w:b/>
          <w:bCs/>
          <w:szCs w:val="24"/>
        </w:rPr>
        <w:t>I-FSS</w:t>
      </w:r>
      <w:r w:rsidR="00601C17" w:rsidRPr="00DF5FDD">
        <w:rPr>
          <w:b/>
          <w:bCs/>
          <w:szCs w:val="24"/>
        </w:rPr>
        <w:t>] (WRC-15)</w:t>
      </w:r>
      <w:r w:rsidR="00601C17">
        <w:rPr>
          <w:rFonts w:hint="cs"/>
          <w:rtl/>
          <w:lang w:bidi="ar-EG"/>
        </w:rPr>
        <w:t>.</w:t>
      </w:r>
    </w:p>
    <w:p w:rsidR="00984CB7" w:rsidRDefault="00984CB7" w:rsidP="00885839">
      <w:pPr>
        <w:spacing w:line="180" w:lineRule="auto"/>
      </w:pPr>
      <w:r>
        <w:t>2</w:t>
      </w:r>
      <w:r>
        <w:rPr>
          <w:rtl/>
          <w:lang w:bidi="ar-EG"/>
        </w:rPr>
        <w:tab/>
        <w:t>فحص توصيات قطاع الاتصالات الراديوية المراجعة والمضمنة بالإحالة في لوائح الراديو، والتي تقدمت بها جمعية</w:t>
      </w:r>
      <w:r w:rsidR="00885839">
        <w:rPr>
          <w:rFonts w:hint="cs"/>
          <w:rtl/>
          <w:lang w:bidi="ar-EG"/>
        </w:rPr>
        <w:t> </w:t>
      </w:r>
      <w:r>
        <w:rPr>
          <w:rtl/>
          <w:lang w:bidi="ar-EG"/>
        </w:rPr>
        <w:t>الاتصالات الراديوية، وفقاً للقرار</w:t>
      </w:r>
      <w:r w:rsidR="00AE5C0F">
        <w:rPr>
          <w:rFonts w:hint="cs"/>
          <w:rtl/>
          <w:lang w:bidi="ar-EG"/>
        </w:rPr>
        <w:t> </w:t>
      </w:r>
      <w:r>
        <w:rPr>
          <w:b/>
          <w:bCs/>
        </w:rPr>
        <w:t>28 (Rev.WRC-03)</w:t>
      </w:r>
      <w:r>
        <w:rPr>
          <w:rtl/>
        </w:rPr>
        <w:t>، والبت في ضرورة تحديث الإحالات ذات الصلة في لوائح الراديو أم لا، وفقاً للمبادئ الواردة في الملحق</w:t>
      </w:r>
      <w:r w:rsidR="00AE5C0F">
        <w:rPr>
          <w:rFonts w:hint="cs"/>
          <w:rtl/>
        </w:rPr>
        <w:t> </w:t>
      </w:r>
      <w:r>
        <w:t>1</w:t>
      </w:r>
      <w:r>
        <w:rPr>
          <w:rtl/>
        </w:rPr>
        <w:t xml:space="preserve"> بالقرار</w:t>
      </w:r>
      <w:r w:rsidR="00AE5C0F">
        <w:rPr>
          <w:rFonts w:hint="cs"/>
          <w:rtl/>
        </w:rPr>
        <w:t> </w:t>
      </w:r>
      <w:r>
        <w:rPr>
          <w:b/>
          <w:bCs/>
        </w:rPr>
        <w:t>27 (Rev.WRC-12)</w:t>
      </w:r>
      <w:r>
        <w:rPr>
          <w:rtl/>
        </w:rPr>
        <w:t>؛</w:t>
      </w:r>
    </w:p>
    <w:p w:rsidR="00984CB7" w:rsidRDefault="00984CB7" w:rsidP="00984CB7">
      <w:pPr>
        <w:spacing w:line="180" w:lineRule="auto"/>
      </w:pPr>
      <w:r>
        <w:t>3</w:t>
      </w:r>
      <w:r>
        <w:rPr>
          <w:rtl/>
        </w:rPr>
        <w:tab/>
        <w:t>النظر فيما قد يترتب من تغييرات أو تعديلات في لوائح الراديو نتيجة للقرارات التي يتخذها المؤتمر؛</w:t>
      </w:r>
    </w:p>
    <w:p w:rsidR="00984CB7" w:rsidRDefault="00984CB7" w:rsidP="00984CB7">
      <w:pPr>
        <w:spacing w:line="180" w:lineRule="auto"/>
      </w:pPr>
      <w:r>
        <w:t>4</w:t>
      </w:r>
      <w:r>
        <w:rPr>
          <w:rtl/>
        </w:rPr>
        <w:tab/>
        <w:t xml:space="preserve">استعراض القرارات والتوصيات الصادرة عن المؤتمرات السابقة، وفقاً للقرار </w:t>
      </w:r>
      <w:r>
        <w:rPr>
          <w:b/>
          <w:bCs/>
        </w:rPr>
        <w:t>95 (Rev.WRC-07)</w:t>
      </w:r>
      <w:r>
        <w:rPr>
          <w:rtl/>
        </w:rPr>
        <w:t xml:space="preserve">، للنظر في إمكانية مراجعتها أو استبدالها أو إلغائها؛ </w:t>
      </w:r>
    </w:p>
    <w:p w:rsidR="00984CB7" w:rsidRDefault="00984CB7" w:rsidP="00AE5C0F">
      <w:pPr>
        <w:spacing w:line="180" w:lineRule="auto"/>
        <w:rPr>
          <w:spacing w:val="-4"/>
        </w:rPr>
      </w:pPr>
      <w:r>
        <w:rPr>
          <w:spacing w:val="-4"/>
        </w:rPr>
        <w:t>5</w:t>
      </w:r>
      <w:r>
        <w:rPr>
          <w:spacing w:val="-4"/>
          <w:rtl/>
        </w:rPr>
        <w:tab/>
      </w:r>
      <w:r>
        <w:rPr>
          <w:rtl/>
        </w:rPr>
        <w:t>استعراض تقرير جمعية الاتصالات الراديوية المقدم وفقاً للرقمين</w:t>
      </w:r>
      <w:r w:rsidR="00AE5C0F">
        <w:rPr>
          <w:rFonts w:hint="cs"/>
          <w:rtl/>
        </w:rPr>
        <w:t> </w:t>
      </w:r>
      <w:r w:rsidRPr="00AE5C0F">
        <w:rPr>
          <w:b/>
          <w:bCs/>
        </w:rPr>
        <w:t>135</w:t>
      </w:r>
      <w:r>
        <w:rPr>
          <w:rtl/>
        </w:rPr>
        <w:t xml:space="preserve"> و</w:t>
      </w:r>
      <w:r w:rsidRPr="00AE5C0F">
        <w:rPr>
          <w:b/>
          <w:bCs/>
        </w:rPr>
        <w:t>136</w:t>
      </w:r>
      <w:r>
        <w:rPr>
          <w:rtl/>
        </w:rPr>
        <w:t xml:space="preserve"> من الاتفاقية واتخاذ التدابير المناسبة بشأنه؛</w:t>
      </w:r>
    </w:p>
    <w:p w:rsidR="00984CB7" w:rsidRDefault="00984CB7" w:rsidP="00984CB7">
      <w:pPr>
        <w:spacing w:line="180" w:lineRule="auto"/>
      </w:pPr>
      <w:r>
        <w:t>6</w:t>
      </w:r>
      <w:r>
        <w:rPr>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rsidR="00984CB7" w:rsidRDefault="00984CB7" w:rsidP="003979D0">
      <w:pPr>
        <w:keepNext/>
        <w:keepLines/>
        <w:spacing w:line="180" w:lineRule="auto"/>
        <w:rPr>
          <w:rtl/>
          <w:lang w:bidi="ar-EG"/>
        </w:rPr>
      </w:pPr>
      <w:r>
        <w:t>7</w:t>
      </w:r>
      <w:r>
        <w:rPr>
          <w:rtl/>
        </w:rPr>
        <w:tab/>
      </w:r>
      <w:r>
        <w:rPr>
          <w:rtl/>
          <w:lang w:bidi="ar-EG"/>
        </w:rPr>
        <w:t>النظر في أي تغييرات قد يلزم إجراؤها، وفي خيارات أخرى، تطبيقاً للقرار</w:t>
      </w:r>
      <w:r w:rsidR="003979D0">
        <w:rPr>
          <w:rFonts w:hint="cs"/>
          <w:rtl/>
          <w:lang w:bidi="ar-EG"/>
        </w:rPr>
        <w:t> </w:t>
      </w:r>
      <w:r w:rsidRPr="003979D0">
        <w:rPr>
          <w:b/>
          <w:bCs/>
          <w:lang w:bidi="ar-EG"/>
        </w:rPr>
        <w:t>86</w:t>
      </w:r>
      <w:r w:rsidRPr="003979D0">
        <w:rPr>
          <w:b/>
          <w:bCs/>
          <w:rtl/>
          <w:lang w:bidi="ar-EG"/>
        </w:rPr>
        <w:t xml:space="preserve"> (المراج</w:t>
      </w:r>
      <w:r w:rsidR="006F60C1">
        <w:rPr>
          <w:rFonts w:hint="cs"/>
          <w:b/>
          <w:bCs/>
          <w:rtl/>
          <w:lang w:bidi="ar-EG"/>
        </w:rPr>
        <w:t>َ</w:t>
      </w:r>
      <w:r w:rsidRPr="003979D0">
        <w:rPr>
          <w:b/>
          <w:bCs/>
          <w:rtl/>
          <w:lang w:bidi="ar-EG"/>
        </w:rPr>
        <w:t xml:space="preserve">ع في مراكش، </w:t>
      </w:r>
      <w:r w:rsidRPr="003979D0">
        <w:rPr>
          <w:b/>
          <w:bCs/>
          <w:lang w:bidi="ar-EG"/>
        </w:rPr>
        <w:t>(2002</w:t>
      </w:r>
      <w:r>
        <w:rPr>
          <w:rtl/>
          <w:lang w:bidi="ar-EG"/>
        </w:rPr>
        <w:t xml:space="preserve"> لمؤتمر</w:t>
      </w:r>
      <w:r w:rsidR="00D53B3C">
        <w:rPr>
          <w:rFonts w:hint="cs"/>
          <w:rtl/>
          <w:lang w:bidi="ar-EG"/>
        </w:rPr>
        <w:t> </w:t>
      </w:r>
      <w:r>
        <w:rPr>
          <w:rtl/>
          <w:lang w:bidi="ar-EG"/>
        </w:rPr>
        <w:t>المندوبين المفوضين، بشأن "إجراءات النشر المسبق والتنسيق والتبليغ والتسجيل لتخصيصات التردد للشبكات الساتلية"، وفقاً</w:t>
      </w:r>
      <w:r w:rsidR="00D53B3C">
        <w:rPr>
          <w:rFonts w:hint="cs"/>
          <w:rtl/>
          <w:lang w:bidi="ar-EG"/>
        </w:rPr>
        <w:t> </w:t>
      </w:r>
      <w:r>
        <w:rPr>
          <w:rtl/>
          <w:lang w:bidi="ar-EG"/>
        </w:rPr>
        <w:t xml:space="preserve">للقرار </w:t>
      </w:r>
      <w:r>
        <w:rPr>
          <w:b/>
          <w:bCs/>
          <w:lang w:bidi="ar-EG"/>
        </w:rPr>
        <w:t>86 (Rev.WRC</w:t>
      </w:r>
      <w:r>
        <w:rPr>
          <w:b/>
          <w:bCs/>
          <w:lang w:bidi="ar-EG"/>
        </w:rPr>
        <w:noBreakHyphen/>
        <w:t>07)</w:t>
      </w:r>
      <w:r>
        <w:rPr>
          <w:rtl/>
          <w:lang w:bidi="ar-EG"/>
        </w:rPr>
        <w:t xml:space="preserve"> </w:t>
      </w:r>
      <w:r>
        <w:rPr>
          <w:rFonts w:hint="cs"/>
          <w:rtl/>
          <w:lang w:bidi="ar-EG"/>
        </w:rPr>
        <w:t>تيسيراً للاستخدام الرشيد والفع</w:t>
      </w:r>
      <w:r w:rsidR="006F60C1">
        <w:rPr>
          <w:rFonts w:hint="cs"/>
          <w:rtl/>
          <w:lang w:bidi="ar-EG"/>
        </w:rPr>
        <w:t>ّ</w:t>
      </w:r>
      <w:r>
        <w:rPr>
          <w:rFonts w:hint="cs"/>
          <w:rtl/>
          <w:lang w:bidi="ar-EG"/>
        </w:rPr>
        <w:t>ال والاقتصادي للترددات الراديوية وأي مدارات مرتبطة بها، بما</w:t>
      </w:r>
      <w:r w:rsidR="00D53B3C">
        <w:rPr>
          <w:rFonts w:hint="eastAsia"/>
          <w:rtl/>
          <w:lang w:bidi="ar-EG"/>
        </w:rPr>
        <w:t> </w:t>
      </w:r>
      <w:r>
        <w:rPr>
          <w:rFonts w:hint="cs"/>
          <w:rtl/>
          <w:lang w:bidi="ar-EG"/>
        </w:rPr>
        <w:t>فيها مدار السواتل المستقرة بالنسبة للأرض؛</w:t>
      </w:r>
    </w:p>
    <w:p w:rsidR="00984CB7" w:rsidRDefault="00984CB7" w:rsidP="00885839">
      <w:pPr>
        <w:spacing w:line="180" w:lineRule="auto"/>
        <w:rPr>
          <w:rtl/>
          <w:lang w:bidi="ar-EG"/>
        </w:rPr>
      </w:pPr>
      <w:r>
        <w:t>8</w:t>
      </w:r>
      <w:r>
        <w:rPr>
          <w:rtl/>
        </w:rPr>
        <w:tab/>
        <w:t>النظر في طلبات الإدارات التي ترغب في حذف الحواشي الخاصة ببلدانها أو حذف أسماء بلدانها من</w:t>
      </w:r>
      <w:r w:rsidR="00885839">
        <w:rPr>
          <w:rFonts w:hint="cs"/>
          <w:rtl/>
        </w:rPr>
        <w:t> </w:t>
      </w:r>
      <w:r>
        <w:rPr>
          <w:rtl/>
        </w:rPr>
        <w:t>الحواشي إذا</w:t>
      </w:r>
      <w:r w:rsidR="00D53B3C">
        <w:rPr>
          <w:rFonts w:hint="cs"/>
          <w:rtl/>
        </w:rPr>
        <w:t> </w:t>
      </w:r>
      <w:r>
        <w:rPr>
          <w:rtl/>
        </w:rPr>
        <w:t xml:space="preserve">لم تعد مطلوبة، وفقاً للقرار </w:t>
      </w:r>
      <w:r>
        <w:rPr>
          <w:b/>
          <w:bCs/>
        </w:rPr>
        <w:t>26 (Rev.WRC</w:t>
      </w:r>
      <w:r>
        <w:rPr>
          <w:b/>
          <w:bCs/>
        </w:rPr>
        <w:sym w:font="Symbol" w:char="F02D"/>
      </w:r>
      <w:r>
        <w:rPr>
          <w:b/>
          <w:bCs/>
        </w:rPr>
        <w:t>07)</w:t>
      </w:r>
      <w:r>
        <w:rPr>
          <w:rtl/>
        </w:rPr>
        <w:t>، واتخاذ التدابير المناسبة بشأنها؛</w:t>
      </w:r>
    </w:p>
    <w:p w:rsidR="00984CB7" w:rsidRDefault="00984CB7" w:rsidP="00984CB7">
      <w:pPr>
        <w:spacing w:line="180" w:lineRule="auto"/>
        <w:rPr>
          <w:rtl/>
        </w:rPr>
      </w:pPr>
      <w:r>
        <w:t>9</w:t>
      </w:r>
      <w:r>
        <w:rPr>
          <w:rtl/>
        </w:rPr>
        <w:tab/>
        <w:t xml:space="preserve">النظر في تقرير مدير مكتب الاتصالات الراديوية وإقراره، وفقاً للمادة </w:t>
      </w:r>
      <w:r>
        <w:t>7</w:t>
      </w:r>
      <w:r>
        <w:rPr>
          <w:rtl/>
        </w:rPr>
        <w:t xml:space="preserve"> من الاتفاقية:</w:t>
      </w:r>
    </w:p>
    <w:p w:rsidR="00984CB7" w:rsidRDefault="00984CB7" w:rsidP="00AE5C0F">
      <w:pPr>
        <w:spacing w:line="180" w:lineRule="auto"/>
        <w:rPr>
          <w:rtl/>
        </w:rPr>
      </w:pPr>
      <w:r w:rsidRPr="00601C17">
        <w:t>1.9</w:t>
      </w:r>
      <w:r w:rsidRPr="00601C17">
        <w:rPr>
          <w:rtl/>
        </w:rPr>
        <w:tab/>
        <w:t>بشأن أنشطة قطاع الاتصالات الراديوية منذ المؤتمر العالمي للاتصالات الراديوية لعام</w:t>
      </w:r>
      <w:r w:rsidR="00AE5C0F">
        <w:rPr>
          <w:rFonts w:hint="cs"/>
          <w:rtl/>
        </w:rPr>
        <w:t> </w:t>
      </w:r>
      <w:r w:rsidRPr="00601C17">
        <w:t>201</w:t>
      </w:r>
      <w:r w:rsidR="006610A6" w:rsidRPr="00601C17">
        <w:t>5</w:t>
      </w:r>
      <w:r w:rsidRPr="00601C17">
        <w:rPr>
          <w:rtl/>
        </w:rPr>
        <w:t>؛</w:t>
      </w:r>
    </w:p>
    <w:p w:rsidR="00984CB7" w:rsidRDefault="00984CB7" w:rsidP="00984CB7">
      <w:pPr>
        <w:spacing w:line="180" w:lineRule="auto"/>
        <w:rPr>
          <w:rtl/>
        </w:rPr>
      </w:pPr>
      <w:r>
        <w:t>2.9</w:t>
      </w:r>
      <w:r>
        <w:rPr>
          <w:rtl/>
        </w:rPr>
        <w:tab/>
        <w:t>بشأن أي صعوبات أو حالات تضارب ووجهت في تطبيق لوائح الراديو؛</w:t>
      </w:r>
    </w:p>
    <w:p w:rsidR="00984CB7" w:rsidRDefault="00984CB7" w:rsidP="00AE5C0F">
      <w:pPr>
        <w:spacing w:line="180" w:lineRule="auto"/>
        <w:rPr>
          <w:sz w:val="28"/>
          <w:szCs w:val="28"/>
          <w:rtl/>
        </w:rPr>
      </w:pPr>
      <w:r>
        <w:t>3.9</w:t>
      </w:r>
      <w:r>
        <w:rPr>
          <w:rtl/>
        </w:rPr>
        <w:tab/>
        <w:t>بشأن اتخاذ إجراء استجابة للقرار</w:t>
      </w:r>
      <w:r w:rsidR="00AE5C0F">
        <w:rPr>
          <w:rFonts w:hint="cs"/>
          <w:rtl/>
        </w:rPr>
        <w:t> </w:t>
      </w:r>
      <w:r>
        <w:rPr>
          <w:b/>
          <w:bCs/>
        </w:rPr>
        <w:t>80</w:t>
      </w:r>
      <w:r w:rsidR="00AE5C0F">
        <w:rPr>
          <w:b/>
          <w:bCs/>
        </w:rPr>
        <w:t> </w:t>
      </w:r>
      <w:r>
        <w:rPr>
          <w:b/>
          <w:bCs/>
        </w:rPr>
        <w:t>(Rev.WRC-07)</w:t>
      </w:r>
      <w:r>
        <w:rPr>
          <w:rtl/>
        </w:rPr>
        <w:t>؛</w:t>
      </w:r>
    </w:p>
    <w:p w:rsidR="00984CB7" w:rsidRDefault="00984CB7" w:rsidP="00AE5C0F">
      <w:pPr>
        <w:spacing w:line="180" w:lineRule="auto"/>
      </w:pPr>
      <w:r>
        <w:t>10</w:t>
      </w:r>
      <w:r>
        <w:rPr>
          <w:rtl/>
          <w:lang w:bidi="ar-EG"/>
        </w:rPr>
        <w:tab/>
        <w:t>تقديم توصيات إلى المجلس بالبنود التي يلزم إدراجها في جدول أعمال المؤتمر العالمي المقبل للاتصالات الراديوية وإبداء</w:t>
      </w:r>
      <w:r w:rsidR="00AE5C0F">
        <w:rPr>
          <w:rFonts w:hint="cs"/>
          <w:rtl/>
          <w:lang w:bidi="ar-EG"/>
        </w:rPr>
        <w:t> </w:t>
      </w:r>
      <w:r>
        <w:rPr>
          <w:rtl/>
          <w:lang w:bidi="ar-EG"/>
        </w:rPr>
        <w:t>وجهة نظره في جدول الأعمال التمهيدي للمؤتمر اللاحق وفي بنود أخرى يمكن إدراجها في جداول الأعمال للمؤتمرا</w:t>
      </w:r>
      <w:r w:rsidR="00885839">
        <w:rPr>
          <w:rFonts w:hint="cs"/>
          <w:rtl/>
          <w:lang w:bidi="ar-EG"/>
        </w:rPr>
        <w:t>ت</w:t>
      </w:r>
      <w:r w:rsidR="00AE5C0F">
        <w:rPr>
          <w:rFonts w:hint="cs"/>
          <w:rtl/>
          <w:lang w:bidi="ar-EG"/>
        </w:rPr>
        <w:t> </w:t>
      </w:r>
      <w:r>
        <w:rPr>
          <w:rtl/>
          <w:lang w:bidi="ar-EG"/>
        </w:rPr>
        <w:t>المقبلة، وفقاً للمادة</w:t>
      </w:r>
      <w:r w:rsidR="00AE5C0F">
        <w:rPr>
          <w:rFonts w:hint="cs"/>
          <w:rtl/>
          <w:lang w:bidi="ar-EG"/>
        </w:rPr>
        <w:t> </w:t>
      </w:r>
      <w:r>
        <w:rPr>
          <w:lang w:bidi="ar-EG"/>
        </w:rPr>
        <w:t>7</w:t>
      </w:r>
      <w:r>
        <w:rPr>
          <w:rtl/>
          <w:lang w:bidi="ar-EG"/>
        </w:rPr>
        <w:t xml:space="preserve"> من الاتفاقية،</w:t>
      </w:r>
    </w:p>
    <w:p w:rsidR="00984CB7" w:rsidRDefault="00984CB7" w:rsidP="00984CB7">
      <w:pPr>
        <w:pStyle w:val="Call"/>
        <w:rPr>
          <w:rtl/>
        </w:rPr>
      </w:pPr>
      <w:r>
        <w:rPr>
          <w:rtl/>
        </w:rPr>
        <w:t>يقرر كذلك</w:t>
      </w:r>
    </w:p>
    <w:p w:rsidR="00984CB7" w:rsidRDefault="00984CB7" w:rsidP="00984CB7">
      <w:pPr>
        <w:spacing w:line="180" w:lineRule="auto"/>
        <w:rPr>
          <w:rtl/>
          <w:lang w:bidi="ar-EG"/>
        </w:rPr>
      </w:pPr>
      <w:r>
        <w:rPr>
          <w:rtl/>
          <w:lang w:bidi="ar-EG"/>
        </w:rPr>
        <w:t>أن تبدأ أعمال الاجتماع التحضيري للمؤتمر،</w:t>
      </w:r>
    </w:p>
    <w:p w:rsidR="00984CB7" w:rsidRDefault="00984CB7" w:rsidP="00984CB7">
      <w:pPr>
        <w:pStyle w:val="Call"/>
        <w:rPr>
          <w:rtl/>
        </w:rPr>
      </w:pPr>
      <w:r>
        <w:rPr>
          <w:rtl/>
        </w:rPr>
        <w:t>يدعـو المجلس</w:t>
      </w:r>
    </w:p>
    <w:p w:rsidR="00984CB7" w:rsidRDefault="00984CB7" w:rsidP="000516D0">
      <w:pPr>
        <w:spacing w:line="180" w:lineRule="auto"/>
        <w:rPr>
          <w:rtl/>
          <w:lang w:bidi="ar-EG"/>
        </w:rPr>
      </w:pPr>
      <w:r>
        <w:rPr>
          <w:rtl/>
          <w:lang w:bidi="ar-EG"/>
        </w:rPr>
        <w:t xml:space="preserve">أن يضع الصيغة النهائية لجدول أعمال المؤتمر العالمي للاتصالات الراديوية لعام </w:t>
      </w:r>
      <w:r>
        <w:t>201</w:t>
      </w:r>
      <w:r w:rsidR="000516D0">
        <w:t>9</w:t>
      </w:r>
      <w:r>
        <w:rPr>
          <w:rtl/>
          <w:lang w:bidi="ar-EG"/>
        </w:rPr>
        <w:t xml:space="preserve"> وأن يتخذ الترتيبات اللازمة للدعوة إلى عقده وأن يسارع إلى إجراء المشاورات اللازمة مع الدول الأعضاء،</w:t>
      </w:r>
    </w:p>
    <w:p w:rsidR="00984CB7" w:rsidRDefault="00984CB7" w:rsidP="00984CB7">
      <w:pPr>
        <w:pStyle w:val="Call"/>
        <w:rPr>
          <w:rtl/>
        </w:rPr>
      </w:pPr>
      <w:r>
        <w:rPr>
          <w:rtl/>
        </w:rPr>
        <w:t>يكلف مدير مكتب الاتصالات الراديوية</w:t>
      </w:r>
    </w:p>
    <w:p w:rsidR="00984CB7" w:rsidRPr="00AE5C0F" w:rsidRDefault="00984CB7" w:rsidP="006610A6">
      <w:pPr>
        <w:spacing w:line="180" w:lineRule="auto"/>
        <w:rPr>
          <w:spacing w:val="-2"/>
          <w:rtl/>
          <w:lang w:bidi="ar-EG"/>
        </w:rPr>
      </w:pPr>
      <w:r w:rsidRPr="00AE5C0F">
        <w:rPr>
          <w:spacing w:val="-2"/>
          <w:rtl/>
          <w:lang w:bidi="ar-EG"/>
        </w:rPr>
        <w:t>باتخاذ الترتيبات اللازمة لعقد دورتي الاجتماع التحضيري للمؤتمر وإعداد تقرير لرفعه إلى المؤتمر العالمي للاتصالات الراديوية لعام </w:t>
      </w:r>
      <w:r w:rsidRPr="00AE5C0F">
        <w:rPr>
          <w:spacing w:val="-2"/>
        </w:rPr>
        <w:t>201</w:t>
      </w:r>
      <w:r w:rsidR="006610A6" w:rsidRPr="00AE5C0F">
        <w:rPr>
          <w:spacing w:val="-2"/>
        </w:rPr>
        <w:t>9</w:t>
      </w:r>
      <w:r w:rsidRPr="00AE5C0F">
        <w:rPr>
          <w:spacing w:val="-2"/>
          <w:rtl/>
          <w:lang w:bidi="ar-EG"/>
        </w:rPr>
        <w:t>،</w:t>
      </w:r>
    </w:p>
    <w:p w:rsidR="00984CB7" w:rsidRDefault="00984CB7" w:rsidP="00984CB7">
      <w:pPr>
        <w:pStyle w:val="Call"/>
        <w:rPr>
          <w:rtl/>
        </w:rPr>
      </w:pPr>
      <w:r>
        <w:rPr>
          <w:rtl/>
        </w:rPr>
        <w:lastRenderedPageBreak/>
        <w:t>يكلف الأمين العام</w:t>
      </w:r>
    </w:p>
    <w:p w:rsidR="00984CB7" w:rsidRDefault="00984CB7" w:rsidP="00984CB7">
      <w:pPr>
        <w:spacing w:line="180" w:lineRule="auto"/>
        <w:rPr>
          <w:rtl/>
          <w:lang w:bidi="ar-EG"/>
        </w:rPr>
      </w:pPr>
      <w:r>
        <w:rPr>
          <w:rtl/>
          <w:lang w:bidi="ar-EG"/>
        </w:rPr>
        <w:t>بإحاطة المنظمات الدولية والإقليمية المعنية علماً بهذا القرار.</w:t>
      </w:r>
    </w:p>
    <w:p w:rsidR="000637B3" w:rsidRPr="00601C17" w:rsidRDefault="00D53B3C" w:rsidP="00AE5C0F">
      <w:pPr>
        <w:pStyle w:val="Reasons"/>
        <w:rPr>
          <w:rtl/>
        </w:rPr>
      </w:pPr>
      <w:r w:rsidRPr="00601C17">
        <w:rPr>
          <w:rtl/>
        </w:rPr>
        <w:t>الأسباب:</w:t>
      </w:r>
      <w:r w:rsidRPr="00601C17">
        <w:tab/>
      </w:r>
      <w:r w:rsidR="00601C17" w:rsidRPr="00AE5C0F">
        <w:rPr>
          <w:rFonts w:hint="cs"/>
          <w:b w:val="0"/>
          <w:bCs w:val="0"/>
          <w:rtl/>
        </w:rPr>
        <w:t>لدعم المتطلب الداعي إلى توزيع طيف إضافي للخدمة الثابتة الساتلية.</w:t>
      </w:r>
    </w:p>
    <w:p w:rsidR="000637B3" w:rsidRDefault="00D53B3C">
      <w:pPr>
        <w:pStyle w:val="Proposal"/>
      </w:pPr>
      <w:r>
        <w:t>ADD</w:t>
      </w:r>
      <w:r>
        <w:tab/>
        <w:t>IAP/7A24A9/3</w:t>
      </w:r>
    </w:p>
    <w:p w:rsidR="000637B3" w:rsidRPr="00984CB7" w:rsidRDefault="00D53B3C" w:rsidP="00AE5C0F">
      <w:pPr>
        <w:pStyle w:val="ResNo"/>
      </w:pPr>
      <w:r w:rsidRPr="00984CB7">
        <w:rPr>
          <w:rtl/>
        </w:rPr>
        <w:t xml:space="preserve">مشـروع </w:t>
      </w:r>
      <w:r w:rsidR="00797A2F">
        <w:rPr>
          <w:rFonts w:hint="cs"/>
          <w:rtl/>
        </w:rPr>
        <w:t>ال</w:t>
      </w:r>
      <w:r w:rsidRPr="00984CB7">
        <w:rPr>
          <w:rtl/>
        </w:rPr>
        <w:t xml:space="preserve">قـرار </w:t>
      </w:r>
      <w:r w:rsidR="00797A2F">
        <w:rPr>
          <w:rFonts w:hint="cs"/>
          <w:rtl/>
        </w:rPr>
        <w:t>ال</w:t>
      </w:r>
      <w:r w:rsidRPr="00984CB7">
        <w:rPr>
          <w:rtl/>
        </w:rPr>
        <w:t>جديـد</w:t>
      </w:r>
      <w:r w:rsidR="00984CB7">
        <w:rPr>
          <w:rFonts w:hint="cs"/>
          <w:rtl/>
        </w:rPr>
        <w:t> </w:t>
      </w:r>
      <w:r w:rsidR="00AE5C0F">
        <w:t>[IAP-10I-FSS] (WRC-15)</w:t>
      </w:r>
    </w:p>
    <w:p w:rsidR="000637B3" w:rsidRDefault="00496406" w:rsidP="00496406">
      <w:pPr>
        <w:pStyle w:val="Restitle"/>
        <w:rPr>
          <w:rtl/>
        </w:rPr>
      </w:pPr>
      <w:r w:rsidRPr="00496406">
        <w:rPr>
          <w:rtl/>
          <w:lang w:bidi="ar"/>
        </w:rPr>
        <w:t>الدراسات المتعلقة بمتطلبات الطيف و</w:t>
      </w:r>
      <w:r w:rsidRPr="00496406">
        <w:rPr>
          <w:rFonts w:hint="cs"/>
          <w:rtl/>
          <w:lang w:bidi="ar"/>
        </w:rPr>
        <w:t xml:space="preserve">إمكانية </w:t>
      </w:r>
      <w:r w:rsidRPr="00496406">
        <w:rPr>
          <w:rtl/>
          <w:lang w:bidi="ar"/>
        </w:rPr>
        <w:t>تحديد نطاقات تردد</w:t>
      </w:r>
      <w:r w:rsidRPr="00496406">
        <w:rPr>
          <w:rFonts w:hint="cs"/>
          <w:rtl/>
          <w:lang w:bidi="ar"/>
        </w:rPr>
        <w:t>ية</w:t>
      </w:r>
      <w:r w:rsidRPr="00496406">
        <w:rPr>
          <w:rtl/>
          <w:lang w:bidi="ar"/>
        </w:rPr>
        <w:t xml:space="preserve"> </w:t>
      </w:r>
      <w:r w:rsidRPr="00496406">
        <w:rPr>
          <w:rFonts w:hint="cs"/>
          <w:rtl/>
          <w:lang w:bidi="ar"/>
        </w:rPr>
        <w:t>لتوزيعها</w:t>
      </w:r>
      <w:r w:rsidRPr="00496406">
        <w:rPr>
          <w:rtl/>
          <w:lang w:bidi="ar"/>
        </w:rPr>
        <w:t xml:space="preserve"> </w:t>
      </w:r>
      <w:r w:rsidRPr="00496406">
        <w:rPr>
          <w:rFonts w:hint="cs"/>
          <w:rtl/>
          <w:lang w:bidi="ar"/>
        </w:rPr>
        <w:t>ل</w:t>
      </w:r>
      <w:r w:rsidRPr="00496406">
        <w:rPr>
          <w:rtl/>
          <w:lang w:bidi="ar"/>
        </w:rPr>
        <w:t>لخدمة الثابتة الساتلية</w:t>
      </w:r>
    </w:p>
    <w:p w:rsidR="00984CB7" w:rsidRDefault="000E0DA8" w:rsidP="00AE5C0F">
      <w:pPr>
        <w:pStyle w:val="Normalaftertitle"/>
        <w:rPr>
          <w:rtl/>
          <w:lang w:bidi="ar-EG"/>
        </w:rPr>
      </w:pPr>
      <w:r>
        <w:rPr>
          <w:rFonts w:hint="cs"/>
          <w:rtl/>
          <w:lang w:bidi="ar-EG"/>
        </w:rPr>
        <w:t xml:space="preserve">إن المؤتمر العالمي للاتصالات الراديوية (جنيف، </w:t>
      </w:r>
      <w:r>
        <w:rPr>
          <w:lang w:bidi="ar-EG"/>
        </w:rPr>
        <w:t>2015</w:t>
      </w:r>
      <w:r>
        <w:rPr>
          <w:rFonts w:hint="cs"/>
          <w:rtl/>
          <w:lang w:bidi="ar-EG"/>
        </w:rPr>
        <w:t>)</w:t>
      </w:r>
      <w:r w:rsidR="003979D0">
        <w:rPr>
          <w:rFonts w:hint="cs"/>
          <w:rtl/>
          <w:lang w:bidi="ar-EG"/>
        </w:rPr>
        <w:t>،</w:t>
      </w:r>
    </w:p>
    <w:p w:rsidR="000E0DA8" w:rsidRDefault="000E0DA8" w:rsidP="000E0DA8">
      <w:pPr>
        <w:pStyle w:val="Call"/>
        <w:rPr>
          <w:rtl/>
          <w:lang w:bidi="ar-EG"/>
        </w:rPr>
      </w:pPr>
      <w:r>
        <w:rPr>
          <w:rFonts w:hint="cs"/>
          <w:rtl/>
          <w:lang w:bidi="ar-EG"/>
        </w:rPr>
        <w:t>إذ يضع في اعتباره</w:t>
      </w:r>
    </w:p>
    <w:p w:rsidR="000E0DA8" w:rsidRPr="00496406" w:rsidRDefault="00B87DBF" w:rsidP="00AE5C0F">
      <w:pPr>
        <w:rPr>
          <w:rtl/>
          <w:lang w:bidi="ar-EG"/>
        </w:rPr>
      </w:pPr>
      <w:r w:rsidRPr="00B87DBF">
        <w:rPr>
          <w:rFonts w:hint="cs"/>
          <w:i/>
          <w:iCs/>
          <w:rtl/>
          <w:lang w:bidi="ar-EG"/>
        </w:rPr>
        <w:t xml:space="preserve"> أ )</w:t>
      </w:r>
      <w:r w:rsidRPr="00B87DBF">
        <w:rPr>
          <w:i/>
          <w:iCs/>
          <w:rtl/>
          <w:lang w:bidi="ar-EG"/>
        </w:rPr>
        <w:tab/>
      </w:r>
      <w:r w:rsidR="00496406" w:rsidRPr="00797A2F">
        <w:rPr>
          <w:rtl/>
          <w:lang w:bidi="ar"/>
        </w:rPr>
        <w:t xml:space="preserve">أن </w:t>
      </w:r>
      <w:r w:rsidR="003979D0">
        <w:rPr>
          <w:rFonts w:hint="cs"/>
          <w:rtl/>
          <w:lang w:bidi="ar"/>
        </w:rPr>
        <w:t>ال</w:t>
      </w:r>
      <w:r w:rsidR="00496406" w:rsidRPr="00797A2F">
        <w:rPr>
          <w:rtl/>
          <w:lang w:bidi="ar"/>
        </w:rPr>
        <w:t xml:space="preserve">تكنولوجيا </w:t>
      </w:r>
      <w:r w:rsidR="00496406">
        <w:rPr>
          <w:rtl/>
          <w:lang w:bidi="ar"/>
        </w:rPr>
        <w:t>الساتلية</w:t>
      </w:r>
      <w:r w:rsidR="00496406" w:rsidRPr="00496406">
        <w:rPr>
          <w:rtl/>
          <w:lang w:bidi="ar"/>
        </w:rPr>
        <w:t xml:space="preserve"> </w:t>
      </w:r>
      <w:r w:rsidR="00496406" w:rsidRPr="00797A2F">
        <w:rPr>
          <w:rtl/>
          <w:lang w:bidi="ar"/>
        </w:rPr>
        <w:t>ت</w:t>
      </w:r>
      <w:r w:rsidR="00496406">
        <w:rPr>
          <w:rFonts w:hint="cs"/>
          <w:rtl/>
          <w:lang w:bidi="ar"/>
        </w:rPr>
        <w:t>ُ</w:t>
      </w:r>
      <w:r w:rsidR="00496406" w:rsidRPr="00797A2F">
        <w:rPr>
          <w:rtl/>
          <w:lang w:bidi="ar"/>
        </w:rPr>
        <w:t xml:space="preserve">ستخدم بصورة متزايدة </w:t>
      </w:r>
      <w:r w:rsidR="00496406">
        <w:rPr>
          <w:rFonts w:hint="cs"/>
          <w:rtl/>
          <w:lang w:bidi="ar"/>
        </w:rPr>
        <w:t>لإيصال</w:t>
      </w:r>
      <w:r w:rsidR="00496406" w:rsidRPr="00797A2F">
        <w:rPr>
          <w:rtl/>
          <w:lang w:bidi="ar"/>
        </w:rPr>
        <w:t xml:space="preserve"> خدمات النطاق العريض ويمكن</w:t>
      </w:r>
      <w:r w:rsidR="00496406">
        <w:rPr>
          <w:rFonts w:hint="cs"/>
          <w:rtl/>
          <w:lang w:bidi="ar"/>
        </w:rPr>
        <w:t>ها</w:t>
      </w:r>
      <w:r w:rsidR="00496406" w:rsidRPr="00797A2F">
        <w:rPr>
          <w:rtl/>
          <w:lang w:bidi="ar"/>
        </w:rPr>
        <w:t xml:space="preserve"> أن تساعد في</w:t>
      </w:r>
      <w:r w:rsidR="00AE5C0F">
        <w:rPr>
          <w:rFonts w:hint="cs"/>
          <w:rtl/>
          <w:lang w:bidi="ar"/>
        </w:rPr>
        <w:t> </w:t>
      </w:r>
      <w:r w:rsidR="00496406" w:rsidRPr="00797A2F">
        <w:rPr>
          <w:rtl/>
          <w:lang w:bidi="ar"/>
        </w:rPr>
        <w:t xml:space="preserve">تمكين </w:t>
      </w:r>
      <w:r w:rsidR="00496406">
        <w:rPr>
          <w:rFonts w:hint="cs"/>
          <w:rtl/>
          <w:lang w:bidi="ar"/>
        </w:rPr>
        <w:t>نفاذ</w:t>
      </w:r>
      <w:r w:rsidR="00AE5C0F">
        <w:rPr>
          <w:rFonts w:hint="cs"/>
          <w:rtl/>
          <w:lang w:bidi="ar"/>
        </w:rPr>
        <w:t> </w:t>
      </w:r>
      <w:r w:rsidR="00496406">
        <w:rPr>
          <w:rFonts w:hint="cs"/>
          <w:rtl/>
          <w:lang w:bidi="ar"/>
        </w:rPr>
        <w:t>الجميع إلى</w:t>
      </w:r>
      <w:r w:rsidR="00496406" w:rsidRPr="00797A2F">
        <w:rPr>
          <w:rtl/>
          <w:lang w:bidi="ar"/>
        </w:rPr>
        <w:t xml:space="preserve"> النطاق </w:t>
      </w:r>
      <w:r w:rsidR="00496406">
        <w:rPr>
          <w:rFonts w:hint="cs"/>
          <w:rtl/>
          <w:lang w:bidi="ar"/>
        </w:rPr>
        <w:t>العريض</w:t>
      </w:r>
      <w:r w:rsidR="00496406" w:rsidRPr="00797A2F">
        <w:rPr>
          <w:rtl/>
          <w:lang w:bidi="ar"/>
        </w:rPr>
        <w:t xml:space="preserve">، </w:t>
      </w:r>
      <w:r w:rsidR="00496406">
        <w:rPr>
          <w:rFonts w:hint="cs"/>
          <w:rtl/>
          <w:lang w:bidi="ar"/>
        </w:rPr>
        <w:t xml:space="preserve">وهو أمر </w:t>
      </w:r>
      <w:r w:rsidR="00496406" w:rsidRPr="00797A2F">
        <w:rPr>
          <w:rtl/>
          <w:lang w:bidi="ar"/>
        </w:rPr>
        <w:t xml:space="preserve">ضروري للحياة في القرن </w:t>
      </w:r>
      <w:r w:rsidR="00496406">
        <w:rPr>
          <w:rFonts w:hint="cs"/>
          <w:rtl/>
          <w:lang w:bidi="ar"/>
        </w:rPr>
        <w:t>الحادي والعشرين؛</w:t>
      </w:r>
    </w:p>
    <w:p w:rsidR="00B87DBF" w:rsidRPr="00496406" w:rsidRDefault="00B87DBF" w:rsidP="00AE5C0F">
      <w:pPr>
        <w:rPr>
          <w:rtl/>
          <w:lang w:bidi="ar-EG"/>
        </w:rPr>
      </w:pPr>
      <w:r w:rsidRPr="00B87DBF">
        <w:rPr>
          <w:rFonts w:hint="cs"/>
          <w:i/>
          <w:iCs/>
          <w:rtl/>
          <w:lang w:bidi="ar-EG"/>
        </w:rPr>
        <w:t>ب)</w:t>
      </w:r>
      <w:r w:rsidRPr="00B87DBF">
        <w:rPr>
          <w:i/>
          <w:iCs/>
          <w:rtl/>
          <w:lang w:bidi="ar-EG"/>
        </w:rPr>
        <w:tab/>
      </w:r>
      <w:r w:rsidR="00E00A3C" w:rsidRPr="00797A2F">
        <w:rPr>
          <w:rtl/>
          <w:lang w:bidi="ar"/>
        </w:rPr>
        <w:t>أن الخدمة الثابتة الساتلية تساهم</w:t>
      </w:r>
      <w:r w:rsidR="00E00A3C">
        <w:rPr>
          <w:rFonts w:hint="cs"/>
          <w:rtl/>
          <w:lang w:bidi="ar"/>
        </w:rPr>
        <w:t xml:space="preserve"> في خدمة العموم</w:t>
      </w:r>
      <w:r w:rsidR="00E00A3C" w:rsidRPr="00E00A3C">
        <w:rPr>
          <w:rtl/>
          <w:lang w:bidi="ar"/>
        </w:rPr>
        <w:t xml:space="preserve"> </w:t>
      </w:r>
      <w:r w:rsidR="00E00A3C" w:rsidRPr="00797A2F">
        <w:rPr>
          <w:rtl/>
          <w:lang w:bidi="ar"/>
        </w:rPr>
        <w:t>في عدد من المجالات</w:t>
      </w:r>
      <w:r w:rsidR="00E00A3C">
        <w:rPr>
          <w:rFonts w:hint="cs"/>
          <w:rtl/>
          <w:lang w:bidi="ar"/>
        </w:rPr>
        <w:t>،</w:t>
      </w:r>
      <w:r w:rsidR="00E00A3C" w:rsidRPr="00797A2F">
        <w:rPr>
          <w:rtl/>
          <w:lang w:bidi="ar"/>
        </w:rPr>
        <w:t xml:space="preserve"> بما في</w:t>
      </w:r>
      <w:r w:rsidR="00E00A3C">
        <w:rPr>
          <w:rFonts w:hint="cs"/>
          <w:rtl/>
          <w:lang w:bidi="ar"/>
        </w:rPr>
        <w:t>ها</w:t>
      </w:r>
      <w:r w:rsidR="00E00A3C" w:rsidRPr="00797A2F">
        <w:rPr>
          <w:rtl/>
          <w:lang w:bidi="ar"/>
        </w:rPr>
        <w:t xml:space="preserve"> الرعاي</w:t>
      </w:r>
      <w:r w:rsidR="00E00A3C">
        <w:rPr>
          <w:rtl/>
          <w:lang w:bidi="ar"/>
        </w:rPr>
        <w:t>ة الصحية عن ب</w:t>
      </w:r>
      <w:r w:rsidR="003979D0">
        <w:rPr>
          <w:rFonts w:hint="cs"/>
          <w:rtl/>
          <w:lang w:bidi="ar"/>
        </w:rPr>
        <w:t>ُ</w:t>
      </w:r>
      <w:r w:rsidR="003979D0">
        <w:rPr>
          <w:rtl/>
          <w:lang w:bidi="ar"/>
        </w:rPr>
        <w:t>عد وال</w:t>
      </w:r>
      <w:r w:rsidR="003979D0">
        <w:rPr>
          <w:rFonts w:hint="cs"/>
          <w:rtl/>
          <w:lang w:bidi="ar"/>
        </w:rPr>
        <w:t>طب</w:t>
      </w:r>
      <w:r w:rsidR="00AE5C0F">
        <w:rPr>
          <w:rFonts w:hint="cs"/>
          <w:rtl/>
          <w:lang w:bidi="ar"/>
        </w:rPr>
        <w:t> </w:t>
      </w:r>
      <w:r w:rsidR="00E00A3C">
        <w:rPr>
          <w:rtl/>
          <w:lang w:bidi="ar"/>
        </w:rPr>
        <w:t>عن ب</w:t>
      </w:r>
      <w:r w:rsidR="003979D0">
        <w:rPr>
          <w:rFonts w:hint="cs"/>
          <w:rtl/>
          <w:lang w:bidi="ar"/>
        </w:rPr>
        <w:t>ُ</w:t>
      </w:r>
      <w:r w:rsidR="00E00A3C">
        <w:rPr>
          <w:rtl/>
          <w:lang w:bidi="ar"/>
        </w:rPr>
        <w:t>عد</w:t>
      </w:r>
      <w:r w:rsidR="00E00A3C" w:rsidRPr="00797A2F">
        <w:rPr>
          <w:rtl/>
          <w:lang w:bidi="ar"/>
        </w:rPr>
        <w:t xml:space="preserve"> </w:t>
      </w:r>
      <w:r w:rsidR="00E00A3C">
        <w:rPr>
          <w:rFonts w:hint="cs"/>
          <w:rtl/>
          <w:lang w:bidi="ar"/>
        </w:rPr>
        <w:t>و</w:t>
      </w:r>
      <w:r w:rsidR="00E00A3C">
        <w:rPr>
          <w:rtl/>
          <w:lang w:bidi="ar"/>
        </w:rPr>
        <w:t>العمل عن ب</w:t>
      </w:r>
      <w:r w:rsidR="003979D0">
        <w:rPr>
          <w:rFonts w:hint="cs"/>
          <w:rtl/>
          <w:lang w:bidi="ar"/>
        </w:rPr>
        <w:t>ُ</w:t>
      </w:r>
      <w:r w:rsidR="00E00A3C">
        <w:rPr>
          <w:rtl/>
          <w:lang w:bidi="ar"/>
        </w:rPr>
        <w:t>عد</w:t>
      </w:r>
      <w:r w:rsidR="00E00A3C" w:rsidRPr="00797A2F">
        <w:rPr>
          <w:rtl/>
          <w:lang w:bidi="ar"/>
        </w:rPr>
        <w:t xml:space="preserve"> وحماية </w:t>
      </w:r>
      <w:r w:rsidR="00E00A3C">
        <w:rPr>
          <w:rFonts w:hint="cs"/>
          <w:rtl/>
          <w:lang w:bidi="ar"/>
        </w:rPr>
        <w:t>العموم</w:t>
      </w:r>
      <w:r w:rsidR="00E00A3C" w:rsidRPr="00797A2F">
        <w:rPr>
          <w:rtl/>
          <w:lang w:bidi="ar"/>
        </w:rPr>
        <w:t xml:space="preserve"> والاستجابة </w:t>
      </w:r>
      <w:r w:rsidR="00E00A3C" w:rsidRPr="006F5387">
        <w:rPr>
          <w:rtl/>
        </w:rPr>
        <w:t>في حالات الكوارث</w:t>
      </w:r>
      <w:r w:rsidR="006F60C1">
        <w:rPr>
          <w:rFonts w:hint="cs"/>
          <w:rtl/>
          <w:lang w:bidi="ar"/>
        </w:rPr>
        <w:t>؛</w:t>
      </w:r>
    </w:p>
    <w:p w:rsidR="00B87DBF" w:rsidRPr="00E00A3C" w:rsidRDefault="00B87DBF" w:rsidP="00AE5C0F">
      <w:pPr>
        <w:rPr>
          <w:rtl/>
          <w:lang w:bidi="ar-EG"/>
        </w:rPr>
      </w:pPr>
      <w:r w:rsidRPr="00B87DBF">
        <w:rPr>
          <w:rFonts w:hint="cs"/>
          <w:i/>
          <w:iCs/>
          <w:rtl/>
          <w:lang w:bidi="ar-EG"/>
        </w:rPr>
        <w:t>ج)</w:t>
      </w:r>
      <w:r w:rsidRPr="00B87DBF">
        <w:rPr>
          <w:i/>
          <w:iCs/>
          <w:rtl/>
          <w:lang w:bidi="ar-EG"/>
        </w:rPr>
        <w:tab/>
      </w:r>
      <w:r w:rsidR="00E00A3C" w:rsidRPr="00797A2F">
        <w:rPr>
          <w:rtl/>
          <w:lang w:bidi="ar"/>
        </w:rPr>
        <w:t xml:space="preserve">أن الجيل </w:t>
      </w:r>
      <w:r w:rsidR="00E00A3C">
        <w:rPr>
          <w:rFonts w:hint="cs"/>
          <w:rtl/>
          <w:lang w:bidi="ar"/>
        </w:rPr>
        <w:t>التالي</w:t>
      </w:r>
      <w:r w:rsidR="00E00A3C" w:rsidRPr="00797A2F">
        <w:rPr>
          <w:rtl/>
          <w:lang w:bidi="ar"/>
        </w:rPr>
        <w:t xml:space="preserve"> من المستخدمين النهائيين</w:t>
      </w:r>
      <w:r w:rsidR="00E00A3C">
        <w:rPr>
          <w:rFonts w:hint="cs"/>
          <w:rtl/>
          <w:lang w:bidi="ar"/>
        </w:rPr>
        <w:t xml:space="preserve"> للنطاق العريض الساتلي سيزيد كثيراً من السرعات المستخدمة حيث يتوفر</w:t>
      </w:r>
      <w:r w:rsidR="00E00A3C" w:rsidRPr="00E00A3C">
        <w:rPr>
          <w:rtl/>
          <w:lang w:bidi="ar"/>
        </w:rPr>
        <w:t xml:space="preserve"> </w:t>
      </w:r>
      <w:r w:rsidR="00E00A3C" w:rsidRPr="00797A2F">
        <w:rPr>
          <w:rtl/>
          <w:lang w:bidi="ar"/>
        </w:rPr>
        <w:t>بالفعل</w:t>
      </w:r>
      <w:r w:rsidR="00E00A3C">
        <w:rPr>
          <w:rFonts w:hint="cs"/>
          <w:rtl/>
          <w:lang w:bidi="ar"/>
        </w:rPr>
        <w:t xml:space="preserve"> معدل</w:t>
      </w:r>
      <w:r w:rsidR="00AE5C0F">
        <w:rPr>
          <w:rFonts w:hint="eastAsia"/>
          <w:rtl/>
          <w:lang w:bidi="ar"/>
        </w:rPr>
        <w:t> </w:t>
      </w:r>
      <w:r w:rsidR="00AE5C0F" w:rsidRPr="00DF5FDD">
        <w:rPr>
          <w:sz w:val="24"/>
          <w:szCs w:val="24"/>
        </w:rPr>
        <w:t>mbps</w:t>
      </w:r>
      <w:r w:rsidR="00AE5C0F">
        <w:rPr>
          <w:sz w:val="24"/>
          <w:szCs w:val="24"/>
        </w:rPr>
        <w:t> 45</w:t>
      </w:r>
      <w:r w:rsidR="00AE5C0F">
        <w:rPr>
          <w:rFonts w:hint="cs"/>
          <w:sz w:val="24"/>
          <w:szCs w:val="24"/>
          <w:rtl/>
        </w:rPr>
        <w:t xml:space="preserve"> </w:t>
      </w:r>
      <w:r w:rsidR="00E00A3C">
        <w:rPr>
          <w:rFonts w:hint="cs"/>
          <w:rtl/>
          <w:lang w:bidi="ar"/>
        </w:rPr>
        <w:t>وتُتوقع</w:t>
      </w:r>
      <w:r w:rsidR="00E00A3C" w:rsidRPr="00797A2F">
        <w:rPr>
          <w:rtl/>
          <w:lang w:bidi="ar"/>
        </w:rPr>
        <w:t xml:space="preserve"> معدلات أسرع بكثير في المستقبل القريب</w:t>
      </w:r>
      <w:r w:rsidR="00E00A3C">
        <w:rPr>
          <w:rFonts w:hint="cs"/>
          <w:rtl/>
          <w:lang w:bidi="ar"/>
        </w:rPr>
        <w:t>؛</w:t>
      </w:r>
    </w:p>
    <w:p w:rsidR="00984CB7" w:rsidRPr="00AE5C0F" w:rsidRDefault="00B87DBF" w:rsidP="00984CB7">
      <w:pPr>
        <w:rPr>
          <w:spacing w:val="-2"/>
          <w:rtl/>
        </w:rPr>
      </w:pPr>
      <w:r w:rsidRPr="00AE5C0F">
        <w:rPr>
          <w:rFonts w:hint="cs"/>
          <w:i/>
          <w:iCs/>
          <w:spacing w:val="-2"/>
          <w:rtl/>
        </w:rPr>
        <w:t>د )</w:t>
      </w:r>
      <w:r w:rsidRPr="00AE5C0F">
        <w:rPr>
          <w:rFonts w:hint="cs"/>
          <w:i/>
          <w:iCs/>
          <w:spacing w:val="-2"/>
          <w:rtl/>
        </w:rPr>
        <w:tab/>
      </w:r>
      <w:r w:rsidR="00551AEB" w:rsidRPr="00AE5C0F">
        <w:rPr>
          <w:spacing w:val="-2"/>
          <w:rtl/>
          <w:lang w:bidi="ar"/>
        </w:rPr>
        <w:t xml:space="preserve">أن </w:t>
      </w:r>
      <w:r w:rsidR="00551AEB" w:rsidRPr="00AE5C0F">
        <w:rPr>
          <w:rFonts w:hint="cs"/>
          <w:spacing w:val="-2"/>
          <w:rtl/>
          <w:lang w:bidi="ar"/>
        </w:rPr>
        <w:t>طلائع</w:t>
      </w:r>
      <w:r w:rsidR="00551AEB" w:rsidRPr="00AE5C0F">
        <w:rPr>
          <w:spacing w:val="-2"/>
          <w:rtl/>
          <w:lang w:bidi="ar"/>
        </w:rPr>
        <w:t xml:space="preserve"> المستجيبين وعمال الإغاثة يمكن</w:t>
      </w:r>
      <w:r w:rsidR="00551AEB" w:rsidRPr="00AE5C0F">
        <w:rPr>
          <w:rFonts w:hint="cs"/>
          <w:spacing w:val="-2"/>
          <w:rtl/>
          <w:lang w:bidi="ar"/>
        </w:rPr>
        <w:t>هم</w:t>
      </w:r>
      <w:r w:rsidR="00551AEB" w:rsidRPr="00AE5C0F">
        <w:rPr>
          <w:spacing w:val="-2"/>
          <w:rtl/>
          <w:lang w:bidi="ar"/>
        </w:rPr>
        <w:t xml:space="preserve"> تنسيق جهود الاستجابة محليا</w:t>
      </w:r>
      <w:r w:rsidR="00551AEB" w:rsidRPr="00AE5C0F">
        <w:rPr>
          <w:rFonts w:hint="cs"/>
          <w:spacing w:val="-2"/>
          <w:rtl/>
          <w:lang w:bidi="ar"/>
        </w:rPr>
        <w:t>ً</w:t>
      </w:r>
      <w:r w:rsidR="00551AEB" w:rsidRPr="00AE5C0F">
        <w:rPr>
          <w:spacing w:val="-2"/>
          <w:rtl/>
          <w:lang w:bidi="ar"/>
        </w:rPr>
        <w:t xml:space="preserve"> وإقليميا</w:t>
      </w:r>
      <w:r w:rsidR="00551AEB" w:rsidRPr="00AE5C0F">
        <w:rPr>
          <w:rFonts w:hint="cs"/>
          <w:spacing w:val="-2"/>
          <w:rtl/>
          <w:lang w:bidi="ar"/>
        </w:rPr>
        <w:t>ً</w:t>
      </w:r>
      <w:r w:rsidR="00551AEB" w:rsidRPr="00AE5C0F">
        <w:rPr>
          <w:spacing w:val="-2"/>
          <w:rtl/>
          <w:lang w:bidi="ar"/>
        </w:rPr>
        <w:t xml:space="preserve"> وعالميا</w:t>
      </w:r>
      <w:r w:rsidR="00551AEB" w:rsidRPr="00AE5C0F">
        <w:rPr>
          <w:rFonts w:hint="cs"/>
          <w:spacing w:val="-2"/>
          <w:rtl/>
          <w:lang w:bidi="ar"/>
        </w:rPr>
        <w:t>ً</w:t>
      </w:r>
      <w:r w:rsidR="00551AEB" w:rsidRPr="00AE5C0F">
        <w:rPr>
          <w:spacing w:val="-2"/>
          <w:rtl/>
          <w:lang w:bidi="ar"/>
        </w:rPr>
        <w:t xml:space="preserve"> من خلال استخدام الس</w:t>
      </w:r>
      <w:r w:rsidR="00551AEB" w:rsidRPr="00AE5C0F">
        <w:rPr>
          <w:rFonts w:hint="cs"/>
          <w:spacing w:val="-2"/>
          <w:rtl/>
          <w:lang w:bidi="ar"/>
        </w:rPr>
        <w:t>و</w:t>
      </w:r>
      <w:r w:rsidR="00551AEB" w:rsidRPr="00AE5C0F">
        <w:rPr>
          <w:spacing w:val="-2"/>
          <w:rtl/>
          <w:lang w:bidi="ar"/>
        </w:rPr>
        <w:t>اتل</w:t>
      </w:r>
      <w:r w:rsidR="00551AEB" w:rsidRPr="00AE5C0F">
        <w:rPr>
          <w:rFonts w:hint="cs"/>
          <w:spacing w:val="-2"/>
          <w:rtl/>
          <w:lang w:bidi="ar"/>
        </w:rPr>
        <w:t>؛</w:t>
      </w:r>
    </w:p>
    <w:p w:rsidR="00984CB7" w:rsidRPr="00551AEB" w:rsidRDefault="00B87DBF" w:rsidP="00984CB7">
      <w:pPr>
        <w:rPr>
          <w:rtl/>
        </w:rPr>
      </w:pPr>
      <w:r w:rsidRPr="00B87DBF">
        <w:rPr>
          <w:rFonts w:ascii="Traditional Arabic" w:hAnsi="Traditional Arabic"/>
          <w:i/>
          <w:iCs/>
          <w:rtl/>
        </w:rPr>
        <w:t>ه</w:t>
      </w:r>
      <w:r w:rsidRPr="00B87DBF">
        <w:rPr>
          <w:rFonts w:hint="cs"/>
          <w:i/>
          <w:iCs/>
          <w:rtl/>
        </w:rPr>
        <w:t xml:space="preserve"> )</w:t>
      </w:r>
      <w:r w:rsidRPr="00B87DBF">
        <w:rPr>
          <w:i/>
          <w:iCs/>
          <w:rtl/>
        </w:rPr>
        <w:tab/>
      </w:r>
      <w:r w:rsidR="00551AEB" w:rsidRPr="00797A2F">
        <w:rPr>
          <w:rtl/>
          <w:lang w:bidi="ar"/>
        </w:rPr>
        <w:t xml:space="preserve">أن </w:t>
      </w:r>
      <w:r w:rsidR="00551AEB">
        <w:rPr>
          <w:rFonts w:hint="cs"/>
          <w:rtl/>
          <w:lang w:bidi="ar"/>
        </w:rPr>
        <w:t>التوصيلية</w:t>
      </w:r>
      <w:r w:rsidR="00551AEB" w:rsidRPr="00797A2F">
        <w:rPr>
          <w:rtl/>
          <w:lang w:bidi="ar"/>
        </w:rPr>
        <w:t xml:space="preserve"> </w:t>
      </w:r>
      <w:r w:rsidR="00551AEB">
        <w:rPr>
          <w:rtl/>
          <w:lang w:bidi="ar"/>
        </w:rPr>
        <w:t>الساتلية</w:t>
      </w:r>
      <w:r w:rsidR="00551AEB" w:rsidRPr="00797A2F">
        <w:rPr>
          <w:rtl/>
          <w:lang w:bidi="ar"/>
        </w:rPr>
        <w:t xml:space="preserve"> متاح</w:t>
      </w:r>
      <w:r w:rsidR="00551AEB">
        <w:rPr>
          <w:rFonts w:hint="cs"/>
          <w:rtl/>
          <w:lang w:bidi="ar"/>
        </w:rPr>
        <w:t>ة</w:t>
      </w:r>
      <w:r w:rsidR="00551AEB" w:rsidRPr="00797A2F">
        <w:rPr>
          <w:rtl/>
          <w:lang w:bidi="ar"/>
        </w:rPr>
        <w:t xml:space="preserve"> بسرعة و</w:t>
      </w:r>
      <w:r w:rsidR="00551AEB">
        <w:rPr>
          <w:rFonts w:hint="cs"/>
          <w:rtl/>
          <w:lang w:bidi="ar"/>
        </w:rPr>
        <w:t>لا ت</w:t>
      </w:r>
      <w:r w:rsidR="00551AEB" w:rsidRPr="00797A2F">
        <w:rPr>
          <w:rtl/>
          <w:lang w:bidi="ar"/>
        </w:rPr>
        <w:t xml:space="preserve">تطلب سوى وحدات </w:t>
      </w:r>
      <w:r w:rsidR="00551AEB">
        <w:rPr>
          <w:rFonts w:hint="cs"/>
          <w:rtl/>
          <w:lang w:bidi="ar"/>
        </w:rPr>
        <w:t>أرضية</w:t>
      </w:r>
      <w:r w:rsidR="00551AEB" w:rsidRPr="00797A2F">
        <w:rPr>
          <w:rtl/>
          <w:lang w:bidi="ar"/>
        </w:rPr>
        <w:t xml:space="preserve"> </w:t>
      </w:r>
      <w:r w:rsidR="00551AEB">
        <w:rPr>
          <w:rFonts w:hint="cs"/>
          <w:rtl/>
          <w:lang w:bidi="ar"/>
        </w:rPr>
        <w:t>لتوصيل</w:t>
      </w:r>
      <w:r w:rsidR="00551AEB" w:rsidRPr="00797A2F">
        <w:rPr>
          <w:rtl/>
          <w:lang w:bidi="ar"/>
        </w:rPr>
        <w:t xml:space="preserve"> كل موقع</w:t>
      </w:r>
      <w:r w:rsidR="00551AEB">
        <w:rPr>
          <w:rFonts w:hint="cs"/>
          <w:rtl/>
          <w:lang w:bidi="ar"/>
        </w:rPr>
        <w:t>؛</w:t>
      </w:r>
    </w:p>
    <w:p w:rsidR="00B87DBF" w:rsidRPr="00AE5C0F" w:rsidRDefault="00B87DBF" w:rsidP="00AE5C0F">
      <w:pPr>
        <w:rPr>
          <w:spacing w:val="-6"/>
          <w:rtl/>
        </w:rPr>
      </w:pPr>
      <w:r w:rsidRPr="00AE5C0F">
        <w:rPr>
          <w:rFonts w:hint="cs"/>
          <w:i/>
          <w:iCs/>
          <w:spacing w:val="-4"/>
          <w:rtl/>
        </w:rPr>
        <w:t>و )</w:t>
      </w:r>
      <w:r w:rsidRPr="00AE5C0F">
        <w:rPr>
          <w:rFonts w:hint="cs"/>
          <w:i/>
          <w:iCs/>
          <w:spacing w:val="-4"/>
          <w:rtl/>
        </w:rPr>
        <w:tab/>
      </w:r>
      <w:r w:rsidR="00551AEB" w:rsidRPr="00AE5C0F">
        <w:rPr>
          <w:spacing w:val="-6"/>
          <w:rtl/>
          <w:lang w:bidi="ar"/>
        </w:rPr>
        <w:t xml:space="preserve">أن </w:t>
      </w:r>
      <w:r w:rsidR="00551AEB" w:rsidRPr="00AE5C0F">
        <w:rPr>
          <w:rFonts w:hint="cs"/>
          <w:spacing w:val="-6"/>
          <w:rtl/>
          <w:lang w:bidi="ar"/>
        </w:rPr>
        <w:t>ال</w:t>
      </w:r>
      <w:r w:rsidR="00551AEB" w:rsidRPr="00AE5C0F">
        <w:rPr>
          <w:spacing w:val="-6"/>
          <w:rtl/>
          <w:lang w:bidi="ar"/>
        </w:rPr>
        <w:t>نطاقات التردد</w:t>
      </w:r>
      <w:r w:rsidR="00551AEB" w:rsidRPr="00AE5C0F">
        <w:rPr>
          <w:rFonts w:hint="cs"/>
          <w:spacing w:val="-6"/>
          <w:rtl/>
          <w:lang w:bidi="ar"/>
        </w:rPr>
        <w:t>ية</w:t>
      </w:r>
      <w:r w:rsidR="00551AEB" w:rsidRPr="00AE5C0F">
        <w:rPr>
          <w:spacing w:val="-6"/>
          <w:rtl/>
          <w:lang w:bidi="ar"/>
        </w:rPr>
        <w:t xml:space="preserve"> المقترحة في هذه الوثيقة </w:t>
      </w:r>
      <w:r w:rsidR="00551AEB" w:rsidRPr="00AE5C0F">
        <w:rPr>
          <w:rFonts w:hint="cs"/>
          <w:spacing w:val="-6"/>
          <w:rtl/>
          <w:lang w:bidi="ar"/>
        </w:rPr>
        <w:t>يستخدمها</w:t>
      </w:r>
      <w:r w:rsidR="00551AEB" w:rsidRPr="00AE5C0F">
        <w:rPr>
          <w:spacing w:val="-6"/>
          <w:rtl/>
          <w:lang w:bidi="ar"/>
        </w:rPr>
        <w:t xml:space="preserve"> عدد من الخدمات ويجب أن تؤخذ هذه الاستخدامات في</w:t>
      </w:r>
      <w:r w:rsidR="00AE5C0F" w:rsidRPr="00AE5C0F">
        <w:rPr>
          <w:rFonts w:hint="cs"/>
          <w:spacing w:val="-6"/>
          <w:rtl/>
          <w:lang w:bidi="ar"/>
        </w:rPr>
        <w:t> </w:t>
      </w:r>
      <w:r w:rsidR="00551AEB" w:rsidRPr="00AE5C0F">
        <w:rPr>
          <w:spacing w:val="-6"/>
          <w:rtl/>
          <w:lang w:bidi="ar"/>
        </w:rPr>
        <w:t>الحسبان؛</w:t>
      </w:r>
    </w:p>
    <w:p w:rsidR="00984CB7" w:rsidRPr="00551AEB" w:rsidRDefault="00B87DBF" w:rsidP="00AE5C0F">
      <w:pPr>
        <w:rPr>
          <w:rtl/>
        </w:rPr>
      </w:pPr>
      <w:r w:rsidRPr="00B87DBF">
        <w:rPr>
          <w:rFonts w:hint="cs"/>
          <w:i/>
          <w:iCs/>
          <w:rtl/>
        </w:rPr>
        <w:t>ز )</w:t>
      </w:r>
      <w:r w:rsidRPr="00B87DBF">
        <w:rPr>
          <w:i/>
          <w:iCs/>
          <w:rtl/>
        </w:rPr>
        <w:tab/>
      </w:r>
      <w:r w:rsidR="00551AEB" w:rsidRPr="00797A2F">
        <w:rPr>
          <w:rtl/>
          <w:lang w:bidi="ar"/>
        </w:rPr>
        <w:t xml:space="preserve">أن </w:t>
      </w:r>
      <w:r w:rsidR="00551AEB">
        <w:rPr>
          <w:rFonts w:hint="cs"/>
          <w:rtl/>
          <w:lang w:bidi="ar"/>
        </w:rPr>
        <w:t>ال</w:t>
      </w:r>
      <w:r w:rsidR="00551AEB" w:rsidRPr="00797A2F">
        <w:rPr>
          <w:rtl/>
          <w:lang w:bidi="ar"/>
        </w:rPr>
        <w:t>مشغلي</w:t>
      </w:r>
      <w:r w:rsidR="00551AEB">
        <w:rPr>
          <w:rFonts w:hint="cs"/>
          <w:rtl/>
          <w:lang w:bidi="ar"/>
        </w:rPr>
        <w:t>ن</w:t>
      </w:r>
      <w:r w:rsidR="00551AEB" w:rsidRPr="00797A2F">
        <w:rPr>
          <w:rtl/>
          <w:lang w:bidi="ar"/>
        </w:rPr>
        <w:t xml:space="preserve"> </w:t>
      </w:r>
      <w:proofErr w:type="spellStart"/>
      <w:r w:rsidR="00551AEB">
        <w:rPr>
          <w:rtl/>
          <w:lang w:bidi="ar"/>
        </w:rPr>
        <w:t>الساتلي</w:t>
      </w:r>
      <w:r w:rsidR="00551AEB">
        <w:rPr>
          <w:rFonts w:hint="cs"/>
          <w:rtl/>
          <w:lang w:bidi="ar"/>
        </w:rPr>
        <w:t>ين</w:t>
      </w:r>
      <w:proofErr w:type="spellEnd"/>
      <w:r w:rsidR="00551AEB">
        <w:rPr>
          <w:rFonts w:hint="cs"/>
          <w:rtl/>
          <w:lang w:bidi="ar"/>
        </w:rPr>
        <w:t xml:space="preserve"> يقدمون</w:t>
      </w:r>
      <w:r w:rsidR="00551AEB" w:rsidRPr="00551AEB">
        <w:rPr>
          <w:rtl/>
          <w:lang w:bidi="ar"/>
        </w:rPr>
        <w:t xml:space="preserve"> </w:t>
      </w:r>
      <w:r w:rsidR="00551AEB" w:rsidRPr="00797A2F">
        <w:rPr>
          <w:rtl/>
          <w:lang w:bidi="ar"/>
        </w:rPr>
        <w:t>مجموعة واسعة من خدمات النطاق العريض لقاعدة</w:t>
      </w:r>
      <w:r w:rsidR="00551AEB" w:rsidRPr="00551AEB">
        <w:rPr>
          <w:rtl/>
        </w:rPr>
        <w:t xml:space="preserve"> </w:t>
      </w:r>
      <w:r w:rsidR="00551AEB" w:rsidRPr="006F5387">
        <w:rPr>
          <w:rtl/>
        </w:rPr>
        <w:t xml:space="preserve">متنامية </w:t>
      </w:r>
      <w:r w:rsidR="00551AEB">
        <w:rPr>
          <w:rFonts w:hint="cs"/>
          <w:rtl/>
        </w:rPr>
        <w:t>من</w:t>
      </w:r>
      <w:r w:rsidR="00551AEB" w:rsidRPr="00623EEB">
        <w:rPr>
          <w:rtl/>
        </w:rPr>
        <w:t xml:space="preserve"> </w:t>
      </w:r>
      <w:r w:rsidR="00551AEB">
        <w:rPr>
          <w:rtl/>
        </w:rPr>
        <w:t>العملاء</w:t>
      </w:r>
      <w:r w:rsidR="00551AEB" w:rsidRPr="006F5387">
        <w:rPr>
          <w:rtl/>
        </w:rPr>
        <w:t>،</w:t>
      </w:r>
      <w:r w:rsidR="00551AEB">
        <w:rPr>
          <w:rFonts w:hint="cs"/>
          <w:rtl/>
        </w:rPr>
        <w:t xml:space="preserve"> فيما يُرتقب ظهور</w:t>
      </w:r>
      <w:r w:rsidR="00551AEB" w:rsidRPr="00623EEB">
        <w:rPr>
          <w:rFonts w:hint="cs"/>
          <w:rtl/>
        </w:rPr>
        <w:t xml:space="preserve"> </w:t>
      </w:r>
      <w:r w:rsidR="00551AEB">
        <w:rPr>
          <w:rFonts w:hint="cs"/>
          <w:rtl/>
        </w:rPr>
        <w:t>ال</w:t>
      </w:r>
      <w:r w:rsidR="00AE5C0F">
        <w:rPr>
          <w:rtl/>
        </w:rPr>
        <w:t>مزيد من الأنظمة قبل عام</w:t>
      </w:r>
      <w:r w:rsidR="00AE5C0F">
        <w:rPr>
          <w:rFonts w:hint="cs"/>
          <w:rtl/>
        </w:rPr>
        <w:t> </w:t>
      </w:r>
      <w:r w:rsidR="00AE5C0F">
        <w:t>2019</w:t>
      </w:r>
      <w:r w:rsidR="00551AEB">
        <w:rPr>
          <w:rFonts w:hint="cs"/>
          <w:rtl/>
        </w:rPr>
        <w:t>؛</w:t>
      </w:r>
    </w:p>
    <w:p w:rsidR="00B87DBF" w:rsidRPr="00B87DBF" w:rsidRDefault="00B87DBF" w:rsidP="00AE5C0F">
      <w:pPr>
        <w:rPr>
          <w:rtl/>
        </w:rPr>
      </w:pPr>
      <w:r w:rsidRPr="00B87DBF">
        <w:rPr>
          <w:rFonts w:hint="cs"/>
          <w:i/>
          <w:iCs/>
          <w:rtl/>
        </w:rPr>
        <w:t>ح)</w:t>
      </w:r>
      <w:r w:rsidRPr="00B87DBF">
        <w:rPr>
          <w:i/>
          <w:iCs/>
          <w:rtl/>
        </w:rPr>
        <w:tab/>
      </w:r>
      <w:r w:rsidR="00936135" w:rsidRPr="00797A2F">
        <w:rPr>
          <w:rtl/>
          <w:lang w:bidi="ar"/>
        </w:rPr>
        <w:t>أن</w:t>
      </w:r>
      <w:r w:rsidR="00936135" w:rsidRPr="00936135">
        <w:rPr>
          <w:rtl/>
          <w:lang w:bidi="ar"/>
        </w:rPr>
        <w:t xml:space="preserve"> </w:t>
      </w:r>
      <w:r w:rsidR="00936135" w:rsidRPr="00797A2F">
        <w:rPr>
          <w:rtl/>
          <w:lang w:bidi="ar"/>
        </w:rPr>
        <w:t>الخدمة الثابتة الساتلية</w:t>
      </w:r>
      <w:r w:rsidR="00936135">
        <w:rPr>
          <w:rFonts w:hint="cs"/>
          <w:rtl/>
          <w:lang w:bidi="ar"/>
        </w:rPr>
        <w:t xml:space="preserve"> تستخدم</w:t>
      </w:r>
      <w:r w:rsidR="00936135" w:rsidRPr="00797A2F">
        <w:rPr>
          <w:rtl/>
          <w:lang w:bidi="ar"/>
        </w:rPr>
        <w:t xml:space="preserve"> التطورات التكنولوجية مثل التقدم في</w:t>
      </w:r>
      <w:r w:rsidR="00936135" w:rsidRPr="00936135">
        <w:rPr>
          <w:rtl/>
        </w:rPr>
        <w:t xml:space="preserve"> </w:t>
      </w:r>
      <w:r w:rsidR="00936135" w:rsidRPr="00D35A92">
        <w:rPr>
          <w:rtl/>
        </w:rPr>
        <w:t>تكنولوجيا</w:t>
      </w:r>
      <w:r w:rsidR="00936135">
        <w:rPr>
          <w:rFonts w:hint="cs"/>
          <w:rtl/>
        </w:rPr>
        <w:t>ت</w:t>
      </w:r>
      <w:r w:rsidR="00936135" w:rsidRPr="00D35A92">
        <w:rPr>
          <w:rtl/>
        </w:rPr>
        <w:t xml:space="preserve"> الحزم</w:t>
      </w:r>
      <w:r w:rsidR="00936135">
        <w:rPr>
          <w:rFonts w:hint="cs"/>
          <w:rtl/>
        </w:rPr>
        <w:t>ة الموضعية</w:t>
      </w:r>
      <w:r w:rsidR="00936135">
        <w:rPr>
          <w:rtl/>
        </w:rPr>
        <w:t xml:space="preserve"> </w:t>
      </w:r>
      <w:r w:rsidR="00936135">
        <w:rPr>
          <w:rFonts w:hint="cs"/>
          <w:rtl/>
        </w:rPr>
        <w:t>و</w:t>
      </w:r>
      <w:r w:rsidR="00936135">
        <w:rPr>
          <w:rtl/>
        </w:rPr>
        <w:t>إعادة</w:t>
      </w:r>
      <w:r w:rsidR="00AE5C0F">
        <w:rPr>
          <w:rFonts w:hint="cs"/>
          <w:rtl/>
        </w:rPr>
        <w:t> </w:t>
      </w:r>
      <w:r w:rsidR="00936135">
        <w:rPr>
          <w:rtl/>
        </w:rPr>
        <w:t>استخدام</w:t>
      </w:r>
      <w:r w:rsidR="00936135" w:rsidRPr="006448D6">
        <w:rPr>
          <w:rtl/>
        </w:rPr>
        <w:t xml:space="preserve"> </w:t>
      </w:r>
      <w:r w:rsidR="00936135">
        <w:rPr>
          <w:rtl/>
        </w:rPr>
        <w:t>التردد</w:t>
      </w:r>
      <w:r w:rsidR="00936135" w:rsidRPr="00936135">
        <w:rPr>
          <w:rtl/>
          <w:lang w:bidi="ar"/>
        </w:rPr>
        <w:t xml:space="preserve"> </w:t>
      </w:r>
      <w:r w:rsidR="00936135" w:rsidRPr="00797A2F">
        <w:rPr>
          <w:rtl/>
          <w:lang w:bidi="ar"/>
        </w:rPr>
        <w:t>من أجل زيادة كفاءة استخدام الطيف؛</w:t>
      </w:r>
    </w:p>
    <w:p w:rsidR="00B87DBF" w:rsidRDefault="00B87DBF" w:rsidP="00AE5C0F">
      <w:pPr>
        <w:rPr>
          <w:rtl/>
        </w:rPr>
      </w:pPr>
      <w:r w:rsidRPr="00B87DBF">
        <w:rPr>
          <w:rFonts w:hint="cs"/>
          <w:i/>
          <w:iCs/>
          <w:rtl/>
        </w:rPr>
        <w:t>ط)</w:t>
      </w:r>
      <w:r>
        <w:rPr>
          <w:rFonts w:hint="cs"/>
          <w:rtl/>
        </w:rPr>
        <w:tab/>
      </w:r>
      <w:r w:rsidR="003408E6" w:rsidRPr="00797A2F">
        <w:rPr>
          <w:rtl/>
          <w:lang w:bidi="ar"/>
        </w:rPr>
        <w:t xml:space="preserve">أن </w:t>
      </w:r>
      <w:r w:rsidR="007E49C4" w:rsidRPr="00797A2F">
        <w:rPr>
          <w:rtl/>
          <w:lang w:bidi="ar"/>
        </w:rPr>
        <w:t xml:space="preserve">تطبيقات </w:t>
      </w:r>
      <w:r w:rsidR="007E49C4">
        <w:rPr>
          <w:rFonts w:hint="cs"/>
          <w:rtl/>
          <w:lang w:bidi="ar"/>
        </w:rPr>
        <w:t>ساتلية</w:t>
      </w:r>
      <w:r w:rsidR="007E49C4" w:rsidRPr="00797A2F">
        <w:rPr>
          <w:rtl/>
          <w:lang w:bidi="ar"/>
        </w:rPr>
        <w:t xml:space="preserve"> معينة، مثل </w:t>
      </w:r>
      <w:r w:rsidR="007E49C4">
        <w:rPr>
          <w:rFonts w:hint="cs"/>
          <w:rtl/>
          <w:lang w:bidi="ar"/>
        </w:rPr>
        <w:t>ال</w:t>
      </w:r>
      <w:r w:rsidR="007E49C4" w:rsidRPr="00797A2F">
        <w:rPr>
          <w:rtl/>
          <w:lang w:bidi="ar"/>
        </w:rPr>
        <w:t xml:space="preserve">بوابات، </w:t>
      </w:r>
      <w:r w:rsidR="007E49C4">
        <w:rPr>
          <w:rFonts w:hint="cs"/>
          <w:rtl/>
          <w:lang w:bidi="ar"/>
        </w:rPr>
        <w:t>مهيأة بدرجة أكبر ل</w:t>
      </w:r>
      <w:r w:rsidR="003408E6">
        <w:rPr>
          <w:rFonts w:hint="cs"/>
          <w:rtl/>
        </w:rPr>
        <w:t xml:space="preserve">لتشارك </w:t>
      </w:r>
      <w:r w:rsidR="003408E6" w:rsidRPr="00797A2F">
        <w:rPr>
          <w:rtl/>
          <w:lang w:bidi="ar"/>
        </w:rPr>
        <w:t>مع خدمات الاتصالات الراديوية الأخرى</w:t>
      </w:r>
      <w:r w:rsidR="007E49C4">
        <w:rPr>
          <w:rFonts w:hint="cs"/>
          <w:rtl/>
          <w:lang w:bidi="ar"/>
        </w:rPr>
        <w:t>،</w:t>
      </w:r>
    </w:p>
    <w:p w:rsidR="00984CB7" w:rsidRDefault="00B87DBF" w:rsidP="00B87DBF">
      <w:pPr>
        <w:pStyle w:val="Call"/>
        <w:rPr>
          <w:rtl/>
        </w:rPr>
      </w:pPr>
      <w:r w:rsidRPr="00575F2A">
        <w:rPr>
          <w:rFonts w:hint="cs"/>
          <w:rtl/>
        </w:rPr>
        <w:t>وإذ يلاحظ</w:t>
      </w:r>
    </w:p>
    <w:p w:rsidR="00984CB7" w:rsidRDefault="00984CB7" w:rsidP="003979D0">
      <w:pPr>
        <w:rPr>
          <w:rtl/>
        </w:rPr>
      </w:pPr>
      <w:r w:rsidRPr="00B87DBF">
        <w:rPr>
          <w:rFonts w:hint="eastAsia"/>
          <w:i/>
          <w:iCs/>
          <w:rtl/>
        </w:rPr>
        <w:t> </w:t>
      </w:r>
      <w:r w:rsidRPr="00B87DBF">
        <w:rPr>
          <w:rFonts w:hint="cs"/>
          <w:i/>
          <w:iCs/>
          <w:rtl/>
        </w:rPr>
        <w:t>أ</w:t>
      </w:r>
      <w:r w:rsidRPr="00B87DBF">
        <w:rPr>
          <w:rFonts w:hint="eastAsia"/>
          <w:i/>
          <w:iCs/>
          <w:rtl/>
        </w:rPr>
        <w:t> </w:t>
      </w:r>
      <w:r w:rsidRPr="00B87DBF">
        <w:rPr>
          <w:rFonts w:hint="cs"/>
          <w:i/>
          <w:iCs/>
          <w:rtl/>
        </w:rPr>
        <w:t>)</w:t>
      </w:r>
      <w:r>
        <w:rPr>
          <w:rtl/>
        </w:rPr>
        <w:tab/>
        <w:t>أنه بموجب القرار </w:t>
      </w:r>
      <w:r>
        <w:t>71</w:t>
      </w:r>
      <w:r>
        <w:rPr>
          <w:rtl/>
        </w:rPr>
        <w:t xml:space="preserve"> (المراجع في غوادالاخارا، </w:t>
      </w:r>
      <w:r>
        <w:t>2010</w:t>
      </w:r>
      <w:r>
        <w:rPr>
          <w:rtl/>
        </w:rPr>
        <w:t xml:space="preserve">) </w:t>
      </w:r>
      <w:r>
        <w:rPr>
          <w:rtl/>
          <w:lang w:bidi="ar-EG"/>
        </w:rPr>
        <w:t>لمؤتمر المندوبين المفوضين</w:t>
      </w:r>
      <w:r>
        <w:rPr>
          <w:rtl/>
        </w:rPr>
        <w:t xml:space="preserve">، اعتمد الاتحاد خطته الاستراتيجية </w:t>
      </w:r>
      <w:r w:rsidRPr="003979D0">
        <w:rPr>
          <w:spacing w:val="-4"/>
          <w:rtl/>
        </w:rPr>
        <w:t>للفترة</w:t>
      </w:r>
      <w:r w:rsidR="00640766" w:rsidRPr="003979D0">
        <w:rPr>
          <w:rFonts w:hint="cs"/>
          <w:spacing w:val="-4"/>
          <w:rtl/>
        </w:rPr>
        <w:t> </w:t>
      </w:r>
      <w:r w:rsidRPr="003979D0">
        <w:rPr>
          <w:spacing w:val="-4"/>
        </w:rPr>
        <w:t>2015</w:t>
      </w:r>
      <w:r w:rsidRPr="003979D0">
        <w:rPr>
          <w:spacing w:val="-4"/>
        </w:rPr>
        <w:noBreakHyphen/>
        <w:t>2012</w:t>
      </w:r>
      <w:r w:rsidRPr="003979D0">
        <w:rPr>
          <w:spacing w:val="-4"/>
          <w:rtl/>
          <w:lang w:bidi="ar-SY"/>
        </w:rPr>
        <w:t>، والتي تشمل من بين الأهداف الاستر</w:t>
      </w:r>
      <w:r w:rsidR="00640766" w:rsidRPr="003979D0">
        <w:rPr>
          <w:spacing w:val="-4"/>
          <w:rtl/>
          <w:lang w:bidi="ar-SY"/>
        </w:rPr>
        <w:t>اتيجية للاتحاد الدولي للاتصالات</w:t>
      </w:r>
      <w:r w:rsidR="003979D0" w:rsidRPr="003979D0">
        <w:rPr>
          <w:rFonts w:hint="cs"/>
          <w:spacing w:val="-4"/>
          <w:rtl/>
          <w:lang w:bidi="ar-SY"/>
        </w:rPr>
        <w:t>:</w:t>
      </w:r>
      <w:r w:rsidR="00640766" w:rsidRPr="003979D0">
        <w:rPr>
          <w:rFonts w:hint="cs"/>
          <w:spacing w:val="-4"/>
          <w:rtl/>
          <w:lang w:bidi="ar-SY"/>
        </w:rPr>
        <w:t xml:space="preserve"> </w:t>
      </w:r>
      <w:r w:rsidRPr="003979D0">
        <w:rPr>
          <w:spacing w:val="-4"/>
          <w:rtl/>
          <w:lang w:bidi="ar-SY"/>
        </w:rPr>
        <w:t>"</w:t>
      </w:r>
      <w:r w:rsidR="00640766" w:rsidRPr="003979D0">
        <w:rPr>
          <w:rFonts w:hint="cs"/>
          <w:spacing w:val="-4"/>
          <w:rtl/>
          <w:lang w:bidi="ar-EG"/>
        </w:rPr>
        <w:t>ا</w:t>
      </w:r>
      <w:r w:rsidRPr="003979D0">
        <w:rPr>
          <w:spacing w:val="-4"/>
          <w:rtl/>
          <w:lang w:bidi="ar-EG"/>
        </w:rPr>
        <w:t>لتماس السبل والوسائل التي من</w:t>
      </w:r>
      <w:r w:rsidR="003979D0">
        <w:rPr>
          <w:rFonts w:hint="cs"/>
          <w:spacing w:val="-4"/>
          <w:rtl/>
          <w:lang w:bidi="ar-EG"/>
        </w:rPr>
        <w:t> </w:t>
      </w:r>
      <w:r w:rsidRPr="00640766">
        <w:rPr>
          <w:rtl/>
          <w:lang w:bidi="ar-EG"/>
        </w:rPr>
        <w:t>شأنها</w:t>
      </w:r>
      <w:r>
        <w:rPr>
          <w:i/>
          <w:iCs/>
          <w:rtl/>
          <w:lang w:bidi="ar-EG"/>
        </w:rPr>
        <w:t xml:space="preserve"> </w:t>
      </w:r>
      <w:r w:rsidRPr="00640766">
        <w:rPr>
          <w:rtl/>
          <w:lang w:bidi="ar-EG"/>
        </w:rPr>
        <w:t>ضمان الاستعمال الرشيد والمنصف والفعّال والاقتصادي للموارد من طيف الترددات الراديوية والمدارات الساتلية وتعزيز المرونة من</w:t>
      </w:r>
      <w:r w:rsidR="00640766">
        <w:rPr>
          <w:rFonts w:hint="eastAsia"/>
          <w:rtl/>
          <w:lang w:bidi="ar-EG"/>
        </w:rPr>
        <w:t> </w:t>
      </w:r>
      <w:r w:rsidRPr="00640766">
        <w:rPr>
          <w:rtl/>
          <w:lang w:bidi="ar-EG"/>
        </w:rPr>
        <w:t>أجل التوسعات المستقبلية والتطورات التكنولوجية الجديدة</w:t>
      </w:r>
      <w:r>
        <w:rPr>
          <w:rtl/>
        </w:rPr>
        <w:t>"؛</w:t>
      </w:r>
    </w:p>
    <w:p w:rsidR="00984CB7" w:rsidRPr="00640766" w:rsidRDefault="00DC7B49" w:rsidP="006F60C1">
      <w:pPr>
        <w:rPr>
          <w:spacing w:val="-6"/>
          <w:rtl/>
        </w:rPr>
      </w:pPr>
      <w:r w:rsidRPr="00640766">
        <w:rPr>
          <w:rFonts w:hint="cs"/>
          <w:i/>
          <w:iCs/>
          <w:spacing w:val="-6"/>
          <w:rtl/>
        </w:rPr>
        <w:t>ب)</w:t>
      </w:r>
      <w:r w:rsidRPr="00640766">
        <w:rPr>
          <w:rFonts w:hint="cs"/>
          <w:i/>
          <w:iCs/>
          <w:spacing w:val="-6"/>
          <w:rtl/>
        </w:rPr>
        <w:tab/>
      </w:r>
      <w:r w:rsidR="00575F2A" w:rsidRPr="00640766">
        <w:rPr>
          <w:spacing w:val="-6"/>
          <w:rtl/>
          <w:lang w:bidi="ar"/>
        </w:rPr>
        <w:t>أن خدمة أبحاث الفضاء (الفضاء السحيق) في اتجاه فضاء</w:t>
      </w:r>
      <w:r w:rsidR="00575F2A" w:rsidRPr="00640766">
        <w:rPr>
          <w:rFonts w:hint="cs"/>
          <w:spacing w:val="-6"/>
          <w:rtl/>
          <w:lang w:bidi="ar"/>
        </w:rPr>
        <w:t>-</w:t>
      </w:r>
      <w:r w:rsidR="00575F2A" w:rsidRPr="00640766">
        <w:rPr>
          <w:spacing w:val="-6"/>
          <w:rtl/>
          <w:lang w:bidi="ar"/>
        </w:rPr>
        <w:t xml:space="preserve">أرض </w:t>
      </w:r>
      <w:r w:rsidR="00575F2A" w:rsidRPr="00640766">
        <w:rPr>
          <w:rFonts w:hint="cs"/>
          <w:spacing w:val="-6"/>
          <w:rtl/>
          <w:lang w:bidi="ar"/>
        </w:rPr>
        <w:t>موزَّعة</w:t>
      </w:r>
      <w:r w:rsidR="00575F2A" w:rsidRPr="00640766">
        <w:rPr>
          <w:spacing w:val="-6"/>
          <w:rtl/>
          <w:lang w:bidi="ar"/>
        </w:rPr>
        <w:t xml:space="preserve"> على أساس أولي في</w:t>
      </w:r>
      <w:r w:rsidR="00640766">
        <w:rPr>
          <w:rFonts w:hint="cs"/>
          <w:spacing w:val="-6"/>
          <w:rtl/>
          <w:lang w:bidi="ar"/>
        </w:rPr>
        <w:t> </w:t>
      </w:r>
      <w:r w:rsidR="00575F2A" w:rsidRPr="00640766">
        <w:rPr>
          <w:rFonts w:hint="cs"/>
          <w:spacing w:val="-6"/>
          <w:rtl/>
          <w:lang w:bidi="ar"/>
        </w:rPr>
        <w:t>ال</w:t>
      </w:r>
      <w:r w:rsidR="00575F2A" w:rsidRPr="00640766">
        <w:rPr>
          <w:spacing w:val="-6"/>
          <w:rtl/>
          <w:lang w:bidi="ar"/>
        </w:rPr>
        <w:t>نطاق التردد</w:t>
      </w:r>
      <w:r w:rsidR="00575F2A" w:rsidRPr="00640766">
        <w:rPr>
          <w:rFonts w:hint="cs"/>
          <w:spacing w:val="-6"/>
          <w:rtl/>
          <w:lang w:bidi="ar"/>
        </w:rPr>
        <w:t>ي</w:t>
      </w:r>
      <w:r w:rsidR="00640766" w:rsidRPr="00640766">
        <w:rPr>
          <w:rFonts w:hint="eastAsia"/>
          <w:spacing w:val="-6"/>
          <w:rtl/>
          <w:lang w:bidi="ar"/>
        </w:rPr>
        <w:t> </w:t>
      </w:r>
      <w:r w:rsidR="00575F2A" w:rsidRPr="00640766">
        <w:rPr>
          <w:spacing w:val="-6"/>
          <w:szCs w:val="24"/>
        </w:rPr>
        <w:t>GHz</w:t>
      </w:r>
      <w:r w:rsidR="00640766" w:rsidRPr="00640766">
        <w:rPr>
          <w:spacing w:val="-6"/>
          <w:szCs w:val="24"/>
        </w:rPr>
        <w:t> 32</w:t>
      </w:r>
      <w:r w:rsidR="00640766">
        <w:rPr>
          <w:spacing w:val="-6"/>
          <w:szCs w:val="24"/>
        </w:rPr>
        <w:t>,</w:t>
      </w:r>
      <w:r w:rsidR="00640766" w:rsidRPr="00640766">
        <w:rPr>
          <w:spacing w:val="-6"/>
          <w:szCs w:val="24"/>
        </w:rPr>
        <w:t>3</w:t>
      </w:r>
      <w:r w:rsidR="00640766" w:rsidRPr="00640766">
        <w:rPr>
          <w:spacing w:val="-6"/>
          <w:szCs w:val="24"/>
        </w:rPr>
        <w:noBreakHyphen/>
        <w:t>31</w:t>
      </w:r>
      <w:r w:rsidR="00640766">
        <w:rPr>
          <w:spacing w:val="-6"/>
          <w:szCs w:val="24"/>
        </w:rPr>
        <w:t>,</w:t>
      </w:r>
      <w:r w:rsidR="00640766" w:rsidRPr="00640766">
        <w:rPr>
          <w:spacing w:val="-6"/>
          <w:szCs w:val="24"/>
        </w:rPr>
        <w:t>8</w:t>
      </w:r>
      <w:r w:rsidR="006F60C1">
        <w:rPr>
          <w:rFonts w:hint="cs"/>
          <w:spacing w:val="-6"/>
          <w:rtl/>
        </w:rPr>
        <w:t>،</w:t>
      </w:r>
    </w:p>
    <w:p w:rsidR="00984CB7" w:rsidRDefault="00DC7B49" w:rsidP="00984CB7">
      <w:pPr>
        <w:pStyle w:val="Call"/>
        <w:rPr>
          <w:rtl/>
        </w:rPr>
      </w:pPr>
      <w:r w:rsidRPr="00575F2A">
        <w:rPr>
          <w:rFonts w:hint="cs"/>
          <w:rtl/>
        </w:rPr>
        <w:lastRenderedPageBreak/>
        <w:t>وإذ يدرك</w:t>
      </w:r>
    </w:p>
    <w:p w:rsidR="00984CB7" w:rsidRPr="00575F2A" w:rsidRDefault="00DC7B49" w:rsidP="00984CB7">
      <w:pPr>
        <w:rPr>
          <w:rtl/>
        </w:rPr>
      </w:pPr>
      <w:r w:rsidRPr="00DC7B49">
        <w:rPr>
          <w:rFonts w:hint="cs"/>
          <w:i/>
          <w:iCs/>
          <w:rtl/>
        </w:rPr>
        <w:t xml:space="preserve"> أ )</w:t>
      </w:r>
      <w:r w:rsidRPr="00DC7B49">
        <w:rPr>
          <w:i/>
          <w:iCs/>
          <w:rtl/>
        </w:rPr>
        <w:tab/>
      </w:r>
      <w:r w:rsidR="00575F2A" w:rsidRPr="00797A2F">
        <w:rPr>
          <w:rtl/>
          <w:lang w:bidi="ar"/>
        </w:rPr>
        <w:t>أن تصميم وبناء</w:t>
      </w:r>
      <w:r w:rsidR="00575F2A">
        <w:rPr>
          <w:rtl/>
          <w:lang w:bidi="ar"/>
        </w:rPr>
        <w:t xml:space="preserve"> الس</w:t>
      </w:r>
      <w:r w:rsidR="00575F2A">
        <w:rPr>
          <w:rFonts w:hint="cs"/>
          <w:rtl/>
          <w:lang w:bidi="ar"/>
        </w:rPr>
        <w:t>و</w:t>
      </w:r>
      <w:r w:rsidR="00575F2A">
        <w:rPr>
          <w:rtl/>
          <w:lang w:bidi="ar"/>
        </w:rPr>
        <w:t>اتل</w:t>
      </w:r>
      <w:r w:rsidR="00575F2A" w:rsidRPr="00797A2F">
        <w:rPr>
          <w:rtl/>
          <w:lang w:bidi="ar"/>
        </w:rPr>
        <w:t xml:space="preserve"> يستغرق سنوات</w:t>
      </w:r>
      <w:r w:rsidR="00575F2A">
        <w:rPr>
          <w:rFonts w:hint="cs"/>
          <w:rtl/>
          <w:lang w:bidi="ar"/>
        </w:rPr>
        <w:t>؛</w:t>
      </w:r>
    </w:p>
    <w:p w:rsidR="00DC7B49" w:rsidRPr="00575F2A" w:rsidRDefault="00DC7B49" w:rsidP="00984CB7">
      <w:pPr>
        <w:rPr>
          <w:rtl/>
        </w:rPr>
      </w:pPr>
      <w:r w:rsidRPr="00DC7B49">
        <w:rPr>
          <w:rFonts w:hint="cs"/>
          <w:i/>
          <w:iCs/>
          <w:rtl/>
        </w:rPr>
        <w:t>ب)</w:t>
      </w:r>
      <w:r w:rsidRPr="00DC7B49">
        <w:rPr>
          <w:i/>
          <w:iCs/>
          <w:rtl/>
        </w:rPr>
        <w:tab/>
      </w:r>
      <w:r w:rsidR="001C137B" w:rsidRPr="00797A2F">
        <w:rPr>
          <w:rtl/>
          <w:lang w:bidi="ar"/>
        </w:rPr>
        <w:t xml:space="preserve">الحاجة إلى </w:t>
      </w:r>
      <w:r w:rsidR="001C137B">
        <w:rPr>
          <w:rFonts w:hint="cs"/>
          <w:rtl/>
          <w:lang w:bidi="ar"/>
        </w:rPr>
        <w:t>توزيعات</w:t>
      </w:r>
      <w:r w:rsidR="001C137B" w:rsidRPr="001C137B">
        <w:rPr>
          <w:rtl/>
          <w:lang w:bidi="ar"/>
        </w:rPr>
        <w:t xml:space="preserve"> </w:t>
      </w:r>
      <w:r w:rsidR="001C137B" w:rsidRPr="00797A2F">
        <w:rPr>
          <w:rtl/>
          <w:lang w:bidi="ar"/>
        </w:rPr>
        <w:t>إضافية</w:t>
      </w:r>
      <w:r w:rsidR="001C137B">
        <w:rPr>
          <w:rFonts w:hint="cs"/>
          <w:rtl/>
          <w:lang w:bidi="ar"/>
        </w:rPr>
        <w:t xml:space="preserve"> من</w:t>
      </w:r>
      <w:r w:rsidR="001C137B" w:rsidRPr="00797A2F">
        <w:rPr>
          <w:rtl/>
          <w:lang w:bidi="ar"/>
        </w:rPr>
        <w:t xml:space="preserve"> الطيف في الخدمة الثابتة الساتلية</w:t>
      </w:r>
      <w:r w:rsidR="001C137B">
        <w:rPr>
          <w:rFonts w:hint="cs"/>
          <w:rtl/>
          <w:lang w:bidi="ar"/>
        </w:rPr>
        <w:t>؛</w:t>
      </w:r>
    </w:p>
    <w:p w:rsidR="00DC7B49" w:rsidRPr="00575F2A" w:rsidRDefault="00DC7B49" w:rsidP="00984CB7">
      <w:pPr>
        <w:rPr>
          <w:rtl/>
        </w:rPr>
      </w:pPr>
      <w:r w:rsidRPr="00DC7B49">
        <w:rPr>
          <w:rFonts w:hint="cs"/>
          <w:i/>
          <w:iCs/>
          <w:rtl/>
        </w:rPr>
        <w:t>ج)</w:t>
      </w:r>
      <w:r w:rsidRPr="00DC7B49">
        <w:rPr>
          <w:rFonts w:hint="cs"/>
          <w:i/>
          <w:iCs/>
          <w:rtl/>
        </w:rPr>
        <w:tab/>
      </w:r>
      <w:r w:rsidR="001C137B" w:rsidRPr="00797A2F">
        <w:rPr>
          <w:rtl/>
          <w:lang w:bidi="ar"/>
        </w:rPr>
        <w:t xml:space="preserve">الحاجة إلى يقين تنظيمي فيما يتعلق </w:t>
      </w:r>
      <w:r w:rsidR="001C137B">
        <w:rPr>
          <w:rFonts w:hint="cs"/>
          <w:rtl/>
          <w:lang w:bidi="ar"/>
        </w:rPr>
        <w:t>ب</w:t>
      </w:r>
      <w:r w:rsidR="001C137B" w:rsidRPr="00797A2F">
        <w:rPr>
          <w:rtl/>
          <w:lang w:bidi="ar"/>
        </w:rPr>
        <w:t xml:space="preserve">الطيف المتاح لأغراض تصميم </w:t>
      </w:r>
      <w:r w:rsidR="001C137B">
        <w:rPr>
          <w:rtl/>
          <w:lang w:bidi="ar"/>
        </w:rPr>
        <w:t>الساتل</w:t>
      </w:r>
      <w:r w:rsidR="001C137B" w:rsidRPr="00797A2F">
        <w:rPr>
          <w:rtl/>
          <w:lang w:bidi="ar"/>
        </w:rPr>
        <w:t xml:space="preserve"> والتخطيط</w:t>
      </w:r>
      <w:r w:rsidR="001C137B">
        <w:rPr>
          <w:rFonts w:hint="cs"/>
          <w:rtl/>
          <w:lang w:bidi="ar"/>
        </w:rPr>
        <w:t xml:space="preserve"> له</w:t>
      </w:r>
      <w:r w:rsidR="001C137B" w:rsidRPr="00797A2F">
        <w:rPr>
          <w:rtl/>
          <w:lang w:bidi="ar"/>
        </w:rPr>
        <w:t>؛</w:t>
      </w:r>
    </w:p>
    <w:p w:rsidR="00984CB7" w:rsidRDefault="00AD2C25" w:rsidP="001C137B">
      <w:pPr>
        <w:rPr>
          <w:rtl/>
          <w:lang w:bidi="ar-SY"/>
        </w:rPr>
      </w:pPr>
      <w:r w:rsidRPr="00DC7B49">
        <w:rPr>
          <w:rFonts w:hint="cs"/>
          <w:i/>
          <w:iCs/>
          <w:rtl/>
          <w:lang w:bidi="ar-EG"/>
        </w:rPr>
        <w:t>د )</w:t>
      </w:r>
      <w:r>
        <w:rPr>
          <w:rFonts w:hint="cs"/>
          <w:rtl/>
          <w:lang w:bidi="ar-EG"/>
        </w:rPr>
        <w:tab/>
      </w:r>
      <w:r>
        <w:rPr>
          <w:rtl/>
          <w:lang w:bidi="ar-SY"/>
        </w:rPr>
        <w:t>ضرورة حماية الخدمات القائمة عند النظر في نطاقات تردد</w:t>
      </w:r>
      <w:r w:rsidR="001C137B">
        <w:rPr>
          <w:rFonts w:hint="cs"/>
          <w:rtl/>
          <w:lang w:bidi="ar-SY"/>
        </w:rPr>
        <w:t>ية</w:t>
      </w:r>
      <w:r>
        <w:rPr>
          <w:rtl/>
          <w:lang w:bidi="ar-SY"/>
        </w:rPr>
        <w:t xml:space="preserve"> من أجل توزيعات إضافية محتملة لأي خدمة؛</w:t>
      </w:r>
    </w:p>
    <w:p w:rsidR="00AD2C25" w:rsidRDefault="00AD2C25" w:rsidP="00AD2C25">
      <w:pPr>
        <w:pStyle w:val="Call"/>
        <w:rPr>
          <w:lang w:bidi="ar-EG"/>
        </w:rPr>
      </w:pPr>
      <w:r>
        <w:rPr>
          <w:rtl/>
          <w:lang w:bidi="ar-EG"/>
        </w:rPr>
        <w:t>يقـرر أن يدعو قطاع الاتصالات الراديوية</w:t>
      </w:r>
    </w:p>
    <w:p w:rsidR="00AD2C25" w:rsidRDefault="001C137B" w:rsidP="00640766">
      <w:pPr>
        <w:rPr>
          <w:rtl/>
          <w:lang w:bidi="ar-EG"/>
        </w:rPr>
      </w:pPr>
      <w:r>
        <w:rPr>
          <w:rFonts w:hint="cs"/>
          <w:rtl/>
          <w:lang w:bidi="ar-EG"/>
        </w:rPr>
        <w:t xml:space="preserve">إلى أن يُجري ويستكمل ما يلي </w:t>
      </w:r>
      <w:r w:rsidRPr="00797A2F">
        <w:rPr>
          <w:rtl/>
          <w:lang w:bidi="ar"/>
        </w:rPr>
        <w:t>في الوقت المناسب</w:t>
      </w:r>
      <w:r w:rsidRPr="001C137B">
        <w:rPr>
          <w:rtl/>
          <w:lang w:bidi="ar-EG"/>
        </w:rPr>
        <w:t xml:space="preserve"> </w:t>
      </w:r>
      <w:r>
        <w:rPr>
          <w:rFonts w:hint="cs"/>
          <w:rtl/>
          <w:lang w:bidi="ar-EG"/>
        </w:rPr>
        <w:t>ل</w:t>
      </w:r>
      <w:r>
        <w:rPr>
          <w:rtl/>
          <w:lang w:bidi="ar-EG"/>
        </w:rPr>
        <w:t>لمؤتمر العالمي للاتصالات الراديوية لعام</w:t>
      </w:r>
      <w:r w:rsidR="00640766">
        <w:rPr>
          <w:rFonts w:hint="cs"/>
          <w:rtl/>
          <w:lang w:bidi="ar-EG"/>
        </w:rPr>
        <w:t> </w:t>
      </w:r>
      <w:r>
        <w:t>2019</w:t>
      </w:r>
      <w:r>
        <w:rPr>
          <w:rFonts w:hint="cs"/>
          <w:rtl/>
        </w:rPr>
        <w:t>:</w:t>
      </w:r>
    </w:p>
    <w:p w:rsidR="00AD2C25" w:rsidRDefault="00DC7B49" w:rsidP="00640766">
      <w:pPr>
        <w:rPr>
          <w:rtl/>
          <w:lang w:bidi="ar-EG"/>
        </w:rPr>
      </w:pPr>
      <w:r>
        <w:rPr>
          <w:lang w:bidi="ar-EG"/>
        </w:rPr>
        <w:t>1</w:t>
      </w:r>
      <w:r>
        <w:rPr>
          <w:rtl/>
          <w:lang w:bidi="ar-EG"/>
        </w:rPr>
        <w:tab/>
      </w:r>
      <w:r w:rsidR="001C137B" w:rsidRPr="00640766">
        <w:rPr>
          <w:rtl/>
          <w:lang w:bidi="ar"/>
        </w:rPr>
        <w:t xml:space="preserve">دراسات </w:t>
      </w:r>
      <w:r w:rsidR="001C137B" w:rsidRPr="00640766">
        <w:rPr>
          <w:rFonts w:hint="cs"/>
          <w:rtl/>
          <w:lang w:bidi="ar"/>
        </w:rPr>
        <w:t>تنظر في</w:t>
      </w:r>
      <w:r w:rsidR="001C137B" w:rsidRPr="00640766">
        <w:rPr>
          <w:rtl/>
          <w:lang w:bidi="ar"/>
        </w:rPr>
        <w:t xml:space="preserve"> </w:t>
      </w:r>
      <w:r w:rsidR="001C137B" w:rsidRPr="00640766">
        <w:rPr>
          <w:rFonts w:hint="cs"/>
          <w:rtl/>
          <w:lang w:bidi="ar"/>
        </w:rPr>
        <w:t>ال</w:t>
      </w:r>
      <w:r w:rsidR="001C137B" w:rsidRPr="00640766">
        <w:rPr>
          <w:rtl/>
          <w:lang w:bidi="ar"/>
        </w:rPr>
        <w:t xml:space="preserve">متطلبات </w:t>
      </w:r>
      <w:r w:rsidR="001C137B" w:rsidRPr="00640766">
        <w:rPr>
          <w:rFonts w:hint="cs"/>
          <w:rtl/>
          <w:lang w:bidi="ar"/>
        </w:rPr>
        <w:t>ال</w:t>
      </w:r>
      <w:r w:rsidR="001C137B" w:rsidRPr="00640766">
        <w:rPr>
          <w:rtl/>
          <w:lang w:bidi="ar"/>
        </w:rPr>
        <w:t>إضافية</w:t>
      </w:r>
      <w:r w:rsidR="001C137B" w:rsidRPr="00640766">
        <w:rPr>
          <w:rFonts w:hint="cs"/>
          <w:rtl/>
          <w:lang w:bidi="ar"/>
        </w:rPr>
        <w:t xml:space="preserve"> من</w:t>
      </w:r>
      <w:r w:rsidR="001C137B" w:rsidRPr="00640766">
        <w:rPr>
          <w:rtl/>
          <w:lang w:bidi="ar"/>
        </w:rPr>
        <w:t xml:space="preserve"> الطيف لتطوير الخدمة الثابتة الساتلية مع مراعاة النطاقات الموزعة حاليا</w:t>
      </w:r>
      <w:r w:rsidR="001C137B" w:rsidRPr="00640766">
        <w:rPr>
          <w:rFonts w:hint="cs"/>
          <w:rtl/>
          <w:lang w:bidi="ar"/>
        </w:rPr>
        <w:t>ً</w:t>
      </w:r>
      <w:r w:rsidR="001C137B" w:rsidRPr="00640766">
        <w:rPr>
          <w:rtl/>
          <w:lang w:bidi="ar"/>
        </w:rPr>
        <w:t xml:space="preserve"> </w:t>
      </w:r>
      <w:r w:rsidR="001C137B" w:rsidRPr="00640766">
        <w:rPr>
          <w:rFonts w:hint="cs"/>
          <w:rtl/>
          <w:lang w:bidi="ar"/>
        </w:rPr>
        <w:t>ل</w:t>
      </w:r>
      <w:r w:rsidR="001C137B" w:rsidRPr="00640766">
        <w:rPr>
          <w:rtl/>
          <w:lang w:bidi="ar"/>
        </w:rPr>
        <w:t>لخدمة</w:t>
      </w:r>
      <w:r w:rsidR="00640766" w:rsidRPr="00640766">
        <w:rPr>
          <w:rFonts w:hint="eastAsia"/>
          <w:rtl/>
          <w:lang w:bidi="ar"/>
        </w:rPr>
        <w:t> </w:t>
      </w:r>
      <w:r w:rsidR="001C137B" w:rsidRPr="00640766">
        <w:rPr>
          <w:rtl/>
          <w:lang w:bidi="ar"/>
        </w:rPr>
        <w:t>الثابتة الساتلية، و</w:t>
      </w:r>
      <w:r w:rsidR="001C137B" w:rsidRPr="00640766">
        <w:rPr>
          <w:rFonts w:hint="cs"/>
          <w:rtl/>
          <w:lang w:bidi="ar"/>
        </w:rPr>
        <w:t xml:space="preserve">في </w:t>
      </w:r>
      <w:r w:rsidR="001C137B" w:rsidRPr="00640766">
        <w:rPr>
          <w:rtl/>
          <w:lang w:bidi="ar"/>
        </w:rPr>
        <w:t xml:space="preserve">الشروط </w:t>
      </w:r>
      <w:r w:rsidR="001C137B" w:rsidRPr="00640766">
        <w:rPr>
          <w:rFonts w:hint="cs"/>
          <w:rtl/>
          <w:lang w:bidi="ar"/>
        </w:rPr>
        <w:t>التقنية</w:t>
      </w:r>
      <w:r w:rsidR="001C137B" w:rsidRPr="00640766">
        <w:rPr>
          <w:rtl/>
          <w:lang w:bidi="ar"/>
        </w:rPr>
        <w:t xml:space="preserve"> </w:t>
      </w:r>
      <w:r w:rsidR="001C137B" w:rsidRPr="00640766">
        <w:rPr>
          <w:rFonts w:hint="cs"/>
          <w:rtl/>
          <w:lang w:bidi="ar"/>
        </w:rPr>
        <w:t>ل</w:t>
      </w:r>
      <w:r w:rsidR="001C137B" w:rsidRPr="00640766">
        <w:rPr>
          <w:rtl/>
          <w:lang w:bidi="ar"/>
        </w:rPr>
        <w:t xml:space="preserve">استخدامها، وإمكانية تحقيق الاستخدام الأمثل لهذه </w:t>
      </w:r>
      <w:r w:rsidR="001C137B" w:rsidRPr="00640766">
        <w:rPr>
          <w:rFonts w:hint="cs"/>
          <w:rtl/>
          <w:lang w:bidi="ar"/>
        </w:rPr>
        <w:t>النطاقات</w:t>
      </w:r>
      <w:r w:rsidR="001C137B" w:rsidRPr="00640766">
        <w:rPr>
          <w:rtl/>
          <w:lang w:bidi="ar"/>
        </w:rPr>
        <w:t xml:space="preserve"> بهدف زيادة كفاءة</w:t>
      </w:r>
      <w:r w:rsidR="001C137B" w:rsidRPr="00640766">
        <w:rPr>
          <w:rFonts w:hint="cs"/>
          <w:rtl/>
          <w:lang w:bidi="ar"/>
        </w:rPr>
        <w:t xml:space="preserve"> استخدام</w:t>
      </w:r>
      <w:r w:rsidR="00640766" w:rsidRPr="00640766">
        <w:rPr>
          <w:rFonts w:hint="cs"/>
          <w:rtl/>
          <w:lang w:bidi="ar"/>
        </w:rPr>
        <w:t> </w:t>
      </w:r>
      <w:r w:rsidR="001C137B" w:rsidRPr="00640766">
        <w:rPr>
          <w:rtl/>
          <w:lang w:bidi="ar"/>
        </w:rPr>
        <w:t>الطيف؛</w:t>
      </w:r>
    </w:p>
    <w:p w:rsidR="00AD2C25" w:rsidRDefault="00DC7B49" w:rsidP="00984CB7">
      <w:pPr>
        <w:rPr>
          <w:rtl/>
          <w:lang w:bidi="ar-EG"/>
        </w:rPr>
      </w:pPr>
      <w:r>
        <w:rPr>
          <w:lang w:bidi="ar-EG"/>
        </w:rPr>
        <w:t>2</w:t>
      </w:r>
      <w:r>
        <w:rPr>
          <w:rtl/>
          <w:lang w:bidi="ar-EG"/>
        </w:rPr>
        <w:tab/>
      </w:r>
      <w:r w:rsidR="00E8275D" w:rsidRPr="00797A2F">
        <w:rPr>
          <w:rtl/>
          <w:lang w:bidi="ar"/>
        </w:rPr>
        <w:t xml:space="preserve">دراسات </w:t>
      </w:r>
      <w:r w:rsidR="00E8275D">
        <w:rPr>
          <w:rFonts w:hint="cs"/>
          <w:rtl/>
          <w:lang w:bidi="ar"/>
        </w:rPr>
        <w:t>التشارك</w:t>
      </w:r>
      <w:r w:rsidR="00E8275D" w:rsidRPr="00797A2F">
        <w:rPr>
          <w:rtl/>
          <w:lang w:bidi="ar"/>
        </w:rPr>
        <w:t xml:space="preserve"> والتوافق مع الخدمات القائمة بما في ذلك في النطاقات المجاورة، حسب الاقتضاء؛</w:t>
      </w:r>
    </w:p>
    <w:p w:rsidR="00AD2C25" w:rsidRDefault="00DC7B49" w:rsidP="00640766">
      <w:pPr>
        <w:rPr>
          <w:rtl/>
          <w:lang w:bidi="ar-EG"/>
        </w:rPr>
      </w:pPr>
      <w:r>
        <w:rPr>
          <w:lang w:bidi="ar-EG"/>
        </w:rPr>
        <w:t>3</w:t>
      </w:r>
      <w:r>
        <w:rPr>
          <w:rtl/>
          <w:lang w:bidi="ar-EG"/>
        </w:rPr>
        <w:tab/>
      </w:r>
      <w:r w:rsidR="00E8275D" w:rsidRPr="00797A2F">
        <w:rPr>
          <w:rtl/>
          <w:lang w:bidi="ar"/>
        </w:rPr>
        <w:t xml:space="preserve">دراسات </w:t>
      </w:r>
      <w:r w:rsidR="00E8275D">
        <w:rPr>
          <w:rFonts w:hint="cs"/>
          <w:rtl/>
          <w:lang w:bidi="ar"/>
        </w:rPr>
        <w:t>بشأن</w:t>
      </w:r>
      <w:r w:rsidR="00E8275D" w:rsidRPr="00797A2F">
        <w:rPr>
          <w:rtl/>
          <w:lang w:bidi="ar"/>
        </w:rPr>
        <w:t xml:space="preserve"> الإجراءات التنظيمية الممكنة، بما في</w:t>
      </w:r>
      <w:r w:rsidR="00E8275D">
        <w:rPr>
          <w:rFonts w:hint="cs"/>
          <w:rtl/>
          <w:lang w:bidi="ar"/>
        </w:rPr>
        <w:t>ها</w:t>
      </w:r>
      <w:r w:rsidR="00E8275D" w:rsidRPr="00797A2F">
        <w:rPr>
          <w:rtl/>
          <w:lang w:bidi="ar"/>
        </w:rPr>
        <w:t xml:space="preserve"> </w:t>
      </w:r>
      <w:r w:rsidR="00E8275D">
        <w:rPr>
          <w:rFonts w:hint="cs"/>
          <w:rtl/>
          <w:lang w:bidi="ar"/>
        </w:rPr>
        <w:t>توزيعات</w:t>
      </w:r>
      <w:r w:rsidR="00E8275D" w:rsidRPr="00797A2F">
        <w:rPr>
          <w:rtl/>
          <w:lang w:bidi="ar"/>
        </w:rPr>
        <w:t xml:space="preserve"> إضافية للخدمة الثابتة الساتلية</w:t>
      </w:r>
      <w:r w:rsidR="00E8275D" w:rsidRPr="00E8275D">
        <w:rPr>
          <w:rtl/>
          <w:lang w:bidi="ar"/>
        </w:rPr>
        <w:t xml:space="preserve"> </w:t>
      </w:r>
      <w:r w:rsidR="00E8275D" w:rsidRPr="00797A2F">
        <w:rPr>
          <w:rtl/>
          <w:lang w:bidi="ar"/>
        </w:rPr>
        <w:t>للاستخدام</w:t>
      </w:r>
      <w:r w:rsidR="00E8275D">
        <w:rPr>
          <w:rFonts w:hint="cs"/>
          <w:rtl/>
          <w:lang w:bidi="ar"/>
        </w:rPr>
        <w:t xml:space="preserve"> في</w:t>
      </w:r>
      <w:r w:rsidR="00640766">
        <w:rPr>
          <w:rFonts w:hint="cs"/>
          <w:rtl/>
          <w:lang w:bidi="ar"/>
        </w:rPr>
        <w:t> </w:t>
      </w:r>
      <w:r w:rsidR="00E8275D" w:rsidRPr="00797A2F">
        <w:rPr>
          <w:rtl/>
          <w:lang w:bidi="ar"/>
        </w:rPr>
        <w:t xml:space="preserve">المدار </w:t>
      </w:r>
      <w:r w:rsidR="00E8275D">
        <w:rPr>
          <w:rFonts w:hint="cs"/>
          <w:rtl/>
          <w:lang w:bidi="ar"/>
        </w:rPr>
        <w:t>المستقر</w:t>
      </w:r>
      <w:r w:rsidR="00E8275D">
        <w:rPr>
          <w:rtl/>
          <w:lang w:bidi="ar"/>
        </w:rPr>
        <w:t xml:space="preserve"> بالنسبة </w:t>
      </w:r>
      <w:r w:rsidR="00E8275D">
        <w:rPr>
          <w:rFonts w:hint="cs"/>
          <w:rtl/>
          <w:lang w:bidi="ar"/>
        </w:rPr>
        <w:t>إلى ا</w:t>
      </w:r>
      <w:r w:rsidR="00E8275D" w:rsidRPr="00797A2F">
        <w:rPr>
          <w:rtl/>
          <w:lang w:bidi="ar"/>
        </w:rPr>
        <w:t xml:space="preserve">لأرض وغير </w:t>
      </w:r>
      <w:r w:rsidR="00E8275D">
        <w:rPr>
          <w:rFonts w:hint="cs"/>
          <w:rtl/>
          <w:lang w:bidi="ar"/>
        </w:rPr>
        <w:t>المستقر</w:t>
      </w:r>
      <w:r w:rsidR="00E8275D">
        <w:rPr>
          <w:rtl/>
          <w:lang w:bidi="ar"/>
        </w:rPr>
        <w:t xml:space="preserve"> بالنسبة </w:t>
      </w:r>
      <w:r w:rsidR="00E8275D">
        <w:rPr>
          <w:rFonts w:hint="cs"/>
          <w:rtl/>
          <w:lang w:bidi="ar"/>
        </w:rPr>
        <w:t xml:space="preserve">إلى </w:t>
      </w:r>
      <w:r w:rsidR="00E8275D" w:rsidRPr="00797A2F">
        <w:rPr>
          <w:rtl/>
          <w:lang w:bidi="ar"/>
        </w:rPr>
        <w:t>الأرض</w:t>
      </w:r>
      <w:r w:rsidR="00E8275D">
        <w:rPr>
          <w:rFonts w:hint="cs"/>
          <w:rtl/>
          <w:lang w:bidi="ar"/>
        </w:rPr>
        <w:t xml:space="preserve"> على السواء مع إرسالات أرض-فضاء وفضاء-أرض </w:t>
      </w:r>
      <w:r w:rsidR="00E8275D" w:rsidRPr="00797A2F">
        <w:rPr>
          <w:rtl/>
          <w:lang w:bidi="ar"/>
        </w:rPr>
        <w:t xml:space="preserve">في </w:t>
      </w:r>
      <w:r w:rsidR="00E8275D">
        <w:rPr>
          <w:rFonts w:hint="cs"/>
          <w:rtl/>
          <w:lang w:bidi="ar"/>
        </w:rPr>
        <w:t>ال</w:t>
      </w:r>
      <w:r w:rsidR="00E8275D" w:rsidRPr="00797A2F">
        <w:rPr>
          <w:rtl/>
          <w:lang w:bidi="ar"/>
        </w:rPr>
        <w:t>نطاق التردد</w:t>
      </w:r>
      <w:r w:rsidR="00E8275D">
        <w:rPr>
          <w:rFonts w:hint="cs"/>
          <w:rtl/>
          <w:lang w:bidi="ar"/>
        </w:rPr>
        <w:t>ي</w:t>
      </w:r>
      <w:r w:rsidR="00640766">
        <w:rPr>
          <w:rFonts w:hint="eastAsia"/>
          <w:rtl/>
          <w:lang w:bidi="ar"/>
        </w:rPr>
        <w:t> </w:t>
      </w:r>
      <w:r w:rsidR="00E8275D" w:rsidRPr="00DF5FDD">
        <w:rPr>
          <w:szCs w:val="24"/>
        </w:rPr>
        <w:t>GHz</w:t>
      </w:r>
      <w:r w:rsidR="00640766">
        <w:rPr>
          <w:szCs w:val="24"/>
        </w:rPr>
        <w:t> 33</w:t>
      </w:r>
      <w:r w:rsidR="00640766">
        <w:rPr>
          <w:szCs w:val="24"/>
        </w:rPr>
        <w:noBreakHyphen/>
        <w:t>32,3</w:t>
      </w:r>
      <w:r w:rsidR="00E8275D">
        <w:rPr>
          <w:rFonts w:hint="cs"/>
          <w:szCs w:val="24"/>
          <w:rtl/>
        </w:rPr>
        <w:t xml:space="preserve"> </w:t>
      </w:r>
      <w:proofErr w:type="spellStart"/>
      <w:r w:rsidR="00E8275D">
        <w:rPr>
          <w:rFonts w:hint="cs"/>
          <w:rtl/>
          <w:lang w:val="en-GB"/>
        </w:rPr>
        <w:t>ولتشغيلات</w:t>
      </w:r>
      <w:proofErr w:type="spellEnd"/>
      <w:r w:rsidR="00E8275D">
        <w:rPr>
          <w:rFonts w:hint="cs"/>
          <w:rtl/>
          <w:lang w:val="en-GB"/>
        </w:rPr>
        <w:t xml:space="preserve"> </w:t>
      </w:r>
      <w:r w:rsidR="00E8275D">
        <w:rPr>
          <w:rtl/>
        </w:rPr>
        <w:t xml:space="preserve">الاتجاه العكسي للمحطات الأرضية </w:t>
      </w:r>
      <w:r w:rsidR="00E8275D">
        <w:rPr>
          <w:rFonts w:hint="cs"/>
          <w:rtl/>
        </w:rPr>
        <w:t>لل</w:t>
      </w:r>
      <w:r w:rsidR="00E8275D">
        <w:rPr>
          <w:rtl/>
        </w:rPr>
        <w:t>بوابة</w:t>
      </w:r>
      <w:r w:rsidR="00E8275D">
        <w:rPr>
          <w:rFonts w:hint="cs"/>
          <w:rtl/>
        </w:rPr>
        <w:t xml:space="preserve"> في</w:t>
      </w:r>
      <w:r w:rsidR="00E8275D" w:rsidRPr="00E8275D">
        <w:rPr>
          <w:rFonts w:hint="cs"/>
          <w:rtl/>
        </w:rPr>
        <w:t xml:space="preserve"> </w:t>
      </w:r>
      <w:r w:rsidR="00E8275D">
        <w:rPr>
          <w:rFonts w:hint="cs"/>
          <w:rtl/>
        </w:rPr>
        <w:t>ال</w:t>
      </w:r>
      <w:r w:rsidR="00E8275D">
        <w:rPr>
          <w:rtl/>
        </w:rPr>
        <w:t>نطاق التردد</w:t>
      </w:r>
      <w:r w:rsidR="00640766">
        <w:rPr>
          <w:rFonts w:hint="cs"/>
          <w:rtl/>
        </w:rPr>
        <w:t>ي</w:t>
      </w:r>
      <w:r w:rsidR="00640766">
        <w:rPr>
          <w:rFonts w:hint="eastAsia"/>
          <w:rtl/>
          <w:lang w:bidi="ar-EG"/>
        </w:rPr>
        <w:t> </w:t>
      </w:r>
      <w:r w:rsidR="00E8275D" w:rsidRPr="00CE018F">
        <w:rPr>
          <w:lang w:val="en-GB"/>
        </w:rPr>
        <w:t>GHz</w:t>
      </w:r>
      <w:r w:rsidR="00640766">
        <w:rPr>
          <w:lang w:val="en-GB"/>
        </w:rPr>
        <w:t> </w:t>
      </w:r>
      <w:r w:rsidR="00640766" w:rsidRPr="00CE018F">
        <w:rPr>
          <w:lang w:val="en-GB"/>
        </w:rPr>
        <w:t>3</w:t>
      </w:r>
      <w:r w:rsidR="00640766">
        <w:rPr>
          <w:lang w:val="en-GB"/>
        </w:rPr>
        <w:t>9,</w:t>
      </w:r>
      <w:r w:rsidR="00640766" w:rsidRPr="00CE018F">
        <w:rPr>
          <w:lang w:val="en-GB"/>
        </w:rPr>
        <w:t>5-3</w:t>
      </w:r>
      <w:r w:rsidR="00640766">
        <w:rPr>
          <w:lang w:val="en-GB"/>
        </w:rPr>
        <w:t>7,</w:t>
      </w:r>
      <w:r w:rsidR="00640766" w:rsidRPr="00CE018F">
        <w:rPr>
          <w:lang w:val="en-GB"/>
        </w:rPr>
        <w:t>5</w:t>
      </w:r>
      <w:r w:rsidR="00E8275D">
        <w:rPr>
          <w:rFonts w:hint="cs"/>
          <w:rtl/>
          <w:lang w:val="en-GB"/>
        </w:rPr>
        <w:t>،</w:t>
      </w:r>
    </w:p>
    <w:p w:rsidR="00AD2C25" w:rsidRDefault="00E14131" w:rsidP="00AD2C25">
      <w:pPr>
        <w:pStyle w:val="Call"/>
        <w:rPr>
          <w:lang w:bidi="ar-EG"/>
        </w:rPr>
      </w:pPr>
      <w:r>
        <w:rPr>
          <w:rFonts w:hint="cs"/>
          <w:rtl/>
          <w:lang w:bidi="ar-EG"/>
        </w:rPr>
        <w:t>و</w:t>
      </w:r>
      <w:r w:rsidR="00AD2C25">
        <w:rPr>
          <w:rtl/>
          <w:lang w:bidi="ar-EG"/>
        </w:rPr>
        <w:t>يقرر كذلك</w:t>
      </w:r>
    </w:p>
    <w:p w:rsidR="00AD2C25" w:rsidRPr="00640766" w:rsidRDefault="00AD2C25" w:rsidP="00640766">
      <w:pPr>
        <w:rPr>
          <w:spacing w:val="-4"/>
        </w:rPr>
      </w:pPr>
      <w:r w:rsidRPr="00640766">
        <w:rPr>
          <w:spacing w:val="-4"/>
          <w:rtl/>
        </w:rPr>
        <w:t>دعوة المؤتمر العالمي للاتصالات الراديوية لعام</w:t>
      </w:r>
      <w:r w:rsidR="00640766" w:rsidRPr="00640766">
        <w:rPr>
          <w:rFonts w:hint="eastAsia"/>
          <w:spacing w:val="-4"/>
          <w:rtl/>
        </w:rPr>
        <w:t> </w:t>
      </w:r>
      <w:r w:rsidRPr="00640766">
        <w:rPr>
          <w:spacing w:val="-4"/>
        </w:rPr>
        <w:t>201</w:t>
      </w:r>
      <w:r w:rsidR="00DC7B49" w:rsidRPr="00640766">
        <w:rPr>
          <w:spacing w:val="-4"/>
        </w:rPr>
        <w:t>9</w:t>
      </w:r>
      <w:r w:rsidRPr="00640766">
        <w:rPr>
          <w:spacing w:val="-4"/>
          <w:rtl/>
        </w:rPr>
        <w:t xml:space="preserve"> إلى أن ينظر في الدراسات المشار إليها أعلاه وأن يتخذ الإجراءات المناسبة بهذا</w:t>
      </w:r>
      <w:r w:rsidRPr="00640766">
        <w:rPr>
          <w:rFonts w:hint="cs"/>
          <w:spacing w:val="-4"/>
          <w:rtl/>
        </w:rPr>
        <w:t> </w:t>
      </w:r>
      <w:r w:rsidRPr="00640766">
        <w:rPr>
          <w:spacing w:val="-4"/>
          <w:rtl/>
        </w:rPr>
        <w:t>الشأن،</w:t>
      </w:r>
    </w:p>
    <w:p w:rsidR="00AD2C25" w:rsidRPr="00E14131" w:rsidRDefault="00E14131" w:rsidP="00AD2C25">
      <w:pPr>
        <w:pStyle w:val="Call"/>
        <w:rPr>
          <w:rtl/>
          <w:lang w:bidi="ar-EG"/>
        </w:rPr>
      </w:pPr>
      <w:r w:rsidRPr="00E14131">
        <w:rPr>
          <w:rFonts w:hint="cs"/>
          <w:rtl/>
        </w:rPr>
        <w:t>و</w:t>
      </w:r>
      <w:r w:rsidR="00DC7B49" w:rsidRPr="00E14131">
        <w:rPr>
          <w:rtl/>
        </w:rPr>
        <w:t>يدعو الإدارات</w:t>
      </w:r>
    </w:p>
    <w:p w:rsidR="00984CB7" w:rsidRDefault="00AD2C25" w:rsidP="00640766">
      <w:pPr>
        <w:rPr>
          <w:bCs/>
          <w:rtl/>
        </w:rPr>
      </w:pPr>
      <w:r w:rsidRPr="00640766">
        <w:rPr>
          <w:rtl/>
        </w:rPr>
        <w:t>إلى المشاركة في هذه الدراسات من خلال تقديم مساهمات إلى قطاع الاتصالات الراديوية.</w:t>
      </w:r>
    </w:p>
    <w:p w:rsidR="00E14131" w:rsidRDefault="00E14131" w:rsidP="00640766">
      <w:pPr>
        <w:pStyle w:val="Reasons"/>
        <w:rPr>
          <w:rtl/>
        </w:rPr>
      </w:pPr>
      <w:r w:rsidRPr="00601C17">
        <w:rPr>
          <w:rtl/>
        </w:rPr>
        <w:t>الأسباب:</w:t>
      </w:r>
      <w:r w:rsidRPr="00601C17">
        <w:tab/>
      </w:r>
      <w:r w:rsidRPr="00640766">
        <w:rPr>
          <w:rFonts w:hint="cs"/>
          <w:b w:val="0"/>
          <w:bCs w:val="0"/>
          <w:rtl/>
        </w:rPr>
        <w:t>لدعم المتطلب الداعي إلى توزيع طيف إضافي للخدمة الثابتة الساتلية.</w:t>
      </w:r>
    </w:p>
    <w:p w:rsidR="00E14131" w:rsidRDefault="00E14131" w:rsidP="00E14131">
      <w:pPr>
        <w:rPr>
          <w:rtl/>
        </w:rPr>
      </w:pPr>
    </w:p>
    <w:p w:rsidR="00E14131" w:rsidRPr="00601C17" w:rsidRDefault="00E14131" w:rsidP="003979D0">
      <w:r w:rsidRPr="00E14131">
        <w:rPr>
          <w:rFonts w:hint="cs"/>
          <w:b/>
          <w:bCs/>
          <w:rtl/>
        </w:rPr>
        <w:t>المرفقات</w:t>
      </w:r>
      <w:r>
        <w:rPr>
          <w:rFonts w:hint="cs"/>
          <w:rtl/>
        </w:rPr>
        <w:t xml:space="preserve">: </w:t>
      </w:r>
      <w:r w:rsidR="003979D0">
        <w:t>1</w:t>
      </w:r>
    </w:p>
    <w:p w:rsidR="00AD2C25" w:rsidRDefault="00AD2C25" w:rsidP="00AD2C25">
      <w:pPr>
        <w:rPr>
          <w:b/>
          <w:bCs/>
          <w:szCs w:val="24"/>
          <w:rtl/>
        </w:rPr>
      </w:pPr>
      <w:r>
        <w:rPr>
          <w:b/>
          <w:bCs/>
          <w:szCs w:val="24"/>
        </w:rPr>
        <w:br w:type="page"/>
      </w:r>
    </w:p>
    <w:p w:rsidR="00AD2C25" w:rsidRPr="00DC7B49" w:rsidRDefault="006F60C1" w:rsidP="00DC7B49">
      <w:pPr>
        <w:pStyle w:val="AnnexNo"/>
        <w:rPr>
          <w:szCs w:val="28"/>
          <w:rtl/>
        </w:rPr>
      </w:pPr>
      <w:r>
        <w:rPr>
          <w:rFonts w:hint="cs"/>
          <w:rtl/>
        </w:rPr>
        <w:lastRenderedPageBreak/>
        <w:t>ال</w:t>
      </w:r>
      <w:r w:rsidR="00DC7B49">
        <w:rPr>
          <w:rFonts w:hint="cs"/>
          <w:rtl/>
        </w:rPr>
        <w:t>مرفق</w:t>
      </w:r>
    </w:p>
    <w:p w:rsidR="00AD2C25" w:rsidRDefault="00E71AD1" w:rsidP="00032C65">
      <w:pPr>
        <w:pStyle w:val="Annextitle"/>
        <w:rPr>
          <w:rtl/>
        </w:rPr>
      </w:pPr>
      <w:r>
        <w:rPr>
          <w:rFonts w:hint="cs"/>
          <w:rtl/>
        </w:rPr>
        <w:t xml:space="preserve">مقترح لإدراج بند على جدول الأعمال يهدف إلى النظر في المتطلبات </w:t>
      </w:r>
      <w:r w:rsidR="00032C65">
        <w:rPr>
          <w:rtl/>
        </w:rPr>
        <w:br/>
      </w:r>
      <w:r>
        <w:rPr>
          <w:rFonts w:hint="cs"/>
          <w:rtl/>
        </w:rPr>
        <w:t>من الطيف</w:t>
      </w:r>
      <w:r w:rsidRPr="00E71AD1">
        <w:rPr>
          <w:sz w:val="22"/>
          <w:szCs w:val="30"/>
          <w:rtl/>
        </w:rPr>
        <w:t xml:space="preserve"> </w:t>
      </w:r>
      <w:r w:rsidRPr="00E71AD1">
        <w:rPr>
          <w:rtl/>
        </w:rPr>
        <w:t>لتطوير الخدمة الثابتة الساتلية والإجراءات التنظيمية الممكنة،</w:t>
      </w:r>
      <w:r w:rsidR="00032C65">
        <w:rPr>
          <w:rtl/>
        </w:rPr>
        <w:br/>
      </w:r>
      <w:r w:rsidRPr="00E71AD1">
        <w:rPr>
          <w:rtl/>
        </w:rPr>
        <w:t xml:space="preserve"> بما في</w:t>
      </w:r>
      <w:r>
        <w:rPr>
          <w:rFonts w:hint="cs"/>
          <w:rtl/>
        </w:rPr>
        <w:t>ها</w:t>
      </w:r>
      <w:r w:rsidRPr="00E71AD1">
        <w:rPr>
          <w:rtl/>
        </w:rPr>
        <w:t xml:space="preserve"> توزيعات إضافية</w:t>
      </w:r>
      <w:r w:rsidRPr="00E71AD1">
        <w:rPr>
          <w:rFonts w:hint="cs"/>
          <w:rtl/>
          <w:lang w:val="en-GB"/>
        </w:rPr>
        <w:t xml:space="preserve"> </w:t>
      </w:r>
      <w:r>
        <w:rPr>
          <w:rFonts w:hint="cs"/>
          <w:rtl/>
          <w:lang w:val="en-GB"/>
        </w:rPr>
        <w:t>ل</w:t>
      </w:r>
      <w:r>
        <w:rPr>
          <w:rtl/>
        </w:rPr>
        <w:t>لخدمة الثابتة الساتلية</w:t>
      </w:r>
      <w:r w:rsidRPr="00324CFD">
        <w:rPr>
          <w:rtl/>
        </w:rPr>
        <w:t xml:space="preserve"> </w:t>
      </w:r>
      <w:r w:rsidRPr="00E71AD1">
        <w:rPr>
          <w:rtl/>
          <w:lang w:bidi="ar"/>
        </w:rPr>
        <w:t>للاستخدام</w:t>
      </w:r>
      <w:r w:rsidRPr="00E71AD1">
        <w:rPr>
          <w:rFonts w:hint="cs"/>
          <w:rtl/>
          <w:lang w:bidi="ar"/>
        </w:rPr>
        <w:t xml:space="preserve"> في</w:t>
      </w:r>
      <w:r w:rsidRPr="00E71AD1">
        <w:rPr>
          <w:rtl/>
          <w:lang w:bidi="ar"/>
        </w:rPr>
        <w:t xml:space="preserve"> المدار </w:t>
      </w:r>
      <w:r w:rsidRPr="00E71AD1">
        <w:rPr>
          <w:rFonts w:hint="cs"/>
          <w:rtl/>
          <w:lang w:bidi="ar"/>
        </w:rPr>
        <w:t>المستقر</w:t>
      </w:r>
      <w:r w:rsidRPr="00E71AD1">
        <w:rPr>
          <w:rtl/>
          <w:lang w:bidi="ar"/>
        </w:rPr>
        <w:t xml:space="preserve"> </w:t>
      </w:r>
      <w:r w:rsidR="00032C65">
        <w:rPr>
          <w:rtl/>
          <w:lang w:bidi="ar"/>
        </w:rPr>
        <w:br/>
      </w:r>
      <w:r w:rsidRPr="00E71AD1">
        <w:rPr>
          <w:rtl/>
          <w:lang w:bidi="ar"/>
        </w:rPr>
        <w:t xml:space="preserve">بالنسبة </w:t>
      </w:r>
      <w:r w:rsidRPr="00E71AD1">
        <w:rPr>
          <w:rFonts w:hint="cs"/>
          <w:rtl/>
          <w:lang w:bidi="ar"/>
        </w:rPr>
        <w:t>إلى ا</w:t>
      </w:r>
      <w:r w:rsidRPr="00E71AD1">
        <w:rPr>
          <w:rtl/>
          <w:lang w:bidi="ar"/>
        </w:rPr>
        <w:t xml:space="preserve">لأرض وغير </w:t>
      </w:r>
      <w:r w:rsidRPr="00E71AD1">
        <w:rPr>
          <w:rFonts w:hint="cs"/>
          <w:rtl/>
          <w:lang w:bidi="ar"/>
        </w:rPr>
        <w:t>المستقر</w:t>
      </w:r>
      <w:r w:rsidRPr="00E71AD1">
        <w:rPr>
          <w:rtl/>
          <w:lang w:bidi="ar"/>
        </w:rPr>
        <w:t xml:space="preserve"> بالنسبة </w:t>
      </w:r>
      <w:r w:rsidRPr="00E71AD1">
        <w:rPr>
          <w:rFonts w:hint="cs"/>
          <w:rtl/>
          <w:lang w:bidi="ar"/>
        </w:rPr>
        <w:t xml:space="preserve">إلى </w:t>
      </w:r>
      <w:r w:rsidRPr="00E71AD1">
        <w:rPr>
          <w:rtl/>
          <w:lang w:bidi="ar"/>
        </w:rPr>
        <w:t>الأرض</w:t>
      </w:r>
      <w:r w:rsidRPr="00E71AD1">
        <w:rPr>
          <w:rFonts w:hint="cs"/>
          <w:rtl/>
          <w:lang w:bidi="ar"/>
        </w:rPr>
        <w:t xml:space="preserve"> على السواء مع إرسالات </w:t>
      </w:r>
      <w:r w:rsidR="00032C65">
        <w:rPr>
          <w:rtl/>
          <w:lang w:bidi="ar"/>
        </w:rPr>
        <w:br/>
      </w:r>
      <w:r w:rsidRPr="00E71AD1">
        <w:rPr>
          <w:rFonts w:hint="cs"/>
          <w:rtl/>
          <w:lang w:bidi="ar"/>
        </w:rPr>
        <w:t xml:space="preserve">أرض-فضاء وفضاء-أرض </w:t>
      </w:r>
      <w:r w:rsidRPr="00E71AD1">
        <w:rPr>
          <w:rtl/>
          <w:lang w:bidi="ar"/>
        </w:rPr>
        <w:t xml:space="preserve">في </w:t>
      </w:r>
      <w:r w:rsidRPr="00E71AD1">
        <w:rPr>
          <w:rFonts w:hint="cs"/>
          <w:rtl/>
          <w:lang w:bidi="ar"/>
        </w:rPr>
        <w:t>ال</w:t>
      </w:r>
      <w:r w:rsidRPr="00E71AD1">
        <w:rPr>
          <w:rtl/>
          <w:lang w:bidi="ar"/>
        </w:rPr>
        <w:t>نطاق التردد</w:t>
      </w:r>
      <w:r w:rsidRPr="00E71AD1">
        <w:rPr>
          <w:rFonts w:hint="cs"/>
          <w:rtl/>
          <w:lang w:bidi="ar"/>
        </w:rPr>
        <w:t>ي</w:t>
      </w:r>
      <w:r w:rsidR="00032C65">
        <w:rPr>
          <w:rFonts w:hint="eastAsia"/>
          <w:rtl/>
        </w:rPr>
        <w:t> </w:t>
      </w:r>
      <w:r w:rsidRPr="00E71AD1">
        <w:t>GHz</w:t>
      </w:r>
      <w:r w:rsidR="00032C65">
        <w:t> </w:t>
      </w:r>
      <w:r w:rsidR="00032C65" w:rsidRPr="00E71AD1">
        <w:t>3</w:t>
      </w:r>
      <w:r w:rsidR="00032C65">
        <w:t>3</w:t>
      </w:r>
      <w:r w:rsidR="00032C65">
        <w:noBreakHyphen/>
      </w:r>
      <w:r w:rsidR="00032C65" w:rsidRPr="00E71AD1">
        <w:t>32</w:t>
      </w:r>
      <w:r w:rsidR="00032C65">
        <w:t>,</w:t>
      </w:r>
      <w:r w:rsidR="00032C65" w:rsidRPr="00E71AD1">
        <w:t>3</w:t>
      </w:r>
      <w:r w:rsidRPr="00E71AD1">
        <w:rPr>
          <w:rFonts w:hint="cs"/>
          <w:rtl/>
        </w:rPr>
        <w:t xml:space="preserve"> </w:t>
      </w:r>
      <w:r w:rsidR="00032C65">
        <w:rPr>
          <w:rtl/>
          <w:lang w:bidi="ar-EG"/>
        </w:rPr>
        <w:br/>
      </w:r>
      <w:proofErr w:type="spellStart"/>
      <w:r w:rsidRPr="00E71AD1">
        <w:rPr>
          <w:rFonts w:hint="cs"/>
          <w:rtl/>
        </w:rPr>
        <w:t>ولتشغيلات</w:t>
      </w:r>
      <w:proofErr w:type="spellEnd"/>
      <w:r w:rsidRPr="00E71AD1">
        <w:rPr>
          <w:rFonts w:hint="cs"/>
          <w:rtl/>
        </w:rPr>
        <w:t xml:space="preserve"> </w:t>
      </w:r>
      <w:r w:rsidRPr="00E71AD1">
        <w:rPr>
          <w:rtl/>
        </w:rPr>
        <w:t xml:space="preserve">الاتجاه العكسي للمحطات الأرضية </w:t>
      </w:r>
      <w:r w:rsidR="00032C65">
        <w:rPr>
          <w:rtl/>
        </w:rPr>
        <w:br/>
      </w:r>
      <w:r w:rsidRPr="00E71AD1">
        <w:rPr>
          <w:rFonts w:hint="cs"/>
          <w:rtl/>
        </w:rPr>
        <w:t>لل</w:t>
      </w:r>
      <w:r w:rsidRPr="00E71AD1">
        <w:rPr>
          <w:rtl/>
        </w:rPr>
        <w:t>بوابة</w:t>
      </w:r>
      <w:r w:rsidRPr="00E71AD1">
        <w:rPr>
          <w:rFonts w:hint="cs"/>
          <w:rtl/>
        </w:rPr>
        <w:t xml:space="preserve"> في ال</w:t>
      </w:r>
      <w:r w:rsidRPr="00E71AD1">
        <w:rPr>
          <w:rtl/>
        </w:rPr>
        <w:t>نطاق التردد</w:t>
      </w:r>
      <w:r w:rsidR="00032C65">
        <w:rPr>
          <w:rFonts w:hint="cs"/>
          <w:rtl/>
        </w:rPr>
        <w:t>ي</w:t>
      </w:r>
      <w:r w:rsidR="00032C65">
        <w:rPr>
          <w:rFonts w:hint="eastAsia"/>
          <w:rtl/>
        </w:rPr>
        <w:t> </w:t>
      </w:r>
      <w:r w:rsidRPr="00E71AD1">
        <w:rPr>
          <w:lang w:val="en-GB"/>
        </w:rPr>
        <w:t>GHz</w:t>
      </w:r>
      <w:r w:rsidR="00032C65">
        <w:rPr>
          <w:lang w:val="en-GB"/>
        </w:rPr>
        <w:t> </w:t>
      </w:r>
      <w:r w:rsidR="00032C65" w:rsidRPr="00E71AD1">
        <w:rPr>
          <w:lang w:val="en-GB"/>
        </w:rPr>
        <w:t>3</w:t>
      </w:r>
      <w:r w:rsidR="00032C65">
        <w:rPr>
          <w:lang w:val="en-GB"/>
        </w:rPr>
        <w:t>9,</w:t>
      </w:r>
      <w:r w:rsidR="00032C65" w:rsidRPr="00E71AD1">
        <w:rPr>
          <w:lang w:val="en-GB"/>
        </w:rPr>
        <w:t>5</w:t>
      </w:r>
      <w:r w:rsidR="00032C65">
        <w:rPr>
          <w:lang w:val="en-GB"/>
        </w:rPr>
        <w:noBreakHyphen/>
      </w:r>
      <w:r w:rsidR="00032C65" w:rsidRPr="00E71AD1">
        <w:rPr>
          <w:lang w:val="en-GB"/>
        </w:rPr>
        <w:t>3</w:t>
      </w:r>
      <w:r w:rsidR="00032C65">
        <w:rPr>
          <w:lang w:val="en-GB"/>
        </w:rPr>
        <w:t>7,5</w:t>
      </w:r>
    </w:p>
    <w:p w:rsidR="00AD2C25" w:rsidRDefault="00AD2C25" w:rsidP="00F02994">
      <w:pPr>
        <w:spacing w:line="180" w:lineRule="auto"/>
        <w:rPr>
          <w:spacing w:val="-2"/>
          <w:lang w:val="en-GB"/>
        </w:rPr>
      </w:pPr>
      <w:r>
        <w:rPr>
          <w:b/>
          <w:bCs/>
          <w:i/>
          <w:iCs/>
          <w:rtl/>
        </w:rPr>
        <w:t>الموضوع:</w:t>
      </w:r>
      <w:r w:rsidR="00784B28" w:rsidRPr="00784B28">
        <w:rPr>
          <w:rFonts w:hint="cs"/>
          <w:rtl/>
        </w:rPr>
        <w:t xml:space="preserve"> </w:t>
      </w:r>
      <w:r w:rsidR="00784B28" w:rsidRPr="002C2B2D">
        <w:rPr>
          <w:rFonts w:hint="cs"/>
          <w:spacing w:val="-2"/>
          <w:rtl/>
        </w:rPr>
        <w:t>مقترح لإدراج بند على جدول أعمال</w:t>
      </w:r>
      <w:r w:rsidR="00784B28" w:rsidRPr="002C2B2D">
        <w:rPr>
          <w:spacing w:val="-2"/>
          <w:rtl/>
        </w:rPr>
        <w:t xml:space="preserve"> المؤتمر العالمي للاتصالات الراديوية لعام </w:t>
      </w:r>
      <w:r w:rsidR="00784B28" w:rsidRPr="002C2B2D">
        <w:rPr>
          <w:spacing w:val="-2"/>
        </w:rPr>
        <w:t>2019</w:t>
      </w:r>
      <w:r w:rsidR="00784B28" w:rsidRPr="002C2B2D">
        <w:rPr>
          <w:rFonts w:hint="cs"/>
          <w:spacing w:val="-2"/>
          <w:rtl/>
        </w:rPr>
        <w:t xml:space="preserve"> يهدف إلى النظر في</w:t>
      </w:r>
      <w:r w:rsidR="002C2B2D">
        <w:rPr>
          <w:rFonts w:hint="eastAsia"/>
          <w:spacing w:val="-2"/>
          <w:rtl/>
        </w:rPr>
        <w:t> </w:t>
      </w:r>
      <w:r w:rsidR="00784B28" w:rsidRPr="002C2B2D">
        <w:rPr>
          <w:rFonts w:hint="cs"/>
          <w:spacing w:val="-2"/>
          <w:rtl/>
        </w:rPr>
        <w:t>المتطلبات من</w:t>
      </w:r>
      <w:r w:rsidR="002C2B2D" w:rsidRPr="002C2B2D">
        <w:rPr>
          <w:rFonts w:hint="eastAsia"/>
          <w:spacing w:val="-2"/>
          <w:rtl/>
        </w:rPr>
        <w:t> </w:t>
      </w:r>
      <w:r w:rsidR="00784B28" w:rsidRPr="002C2B2D">
        <w:rPr>
          <w:rFonts w:hint="cs"/>
          <w:spacing w:val="-2"/>
          <w:rtl/>
        </w:rPr>
        <w:t>الطيف</w:t>
      </w:r>
      <w:r w:rsidR="00784B28" w:rsidRPr="002C2B2D">
        <w:rPr>
          <w:spacing w:val="-2"/>
          <w:rtl/>
        </w:rPr>
        <w:t xml:space="preserve"> لتطوير الخدمة الثابتة الساتلية والإجراءات التنظيمية الممكنة، بما في</w:t>
      </w:r>
      <w:r w:rsidR="00784B28" w:rsidRPr="002C2B2D">
        <w:rPr>
          <w:rFonts w:hint="cs"/>
          <w:spacing w:val="-2"/>
          <w:rtl/>
        </w:rPr>
        <w:t>ها</w:t>
      </w:r>
      <w:r w:rsidR="00784B28" w:rsidRPr="002C2B2D">
        <w:rPr>
          <w:spacing w:val="-2"/>
          <w:rtl/>
        </w:rPr>
        <w:t xml:space="preserve"> توزيعات إضافية</w:t>
      </w:r>
      <w:r w:rsidR="00784B28" w:rsidRPr="002C2B2D">
        <w:rPr>
          <w:rFonts w:hint="cs"/>
          <w:spacing w:val="-2"/>
          <w:rtl/>
        </w:rPr>
        <w:t xml:space="preserve"> ل</w:t>
      </w:r>
      <w:r w:rsidR="00784B28" w:rsidRPr="002C2B2D">
        <w:rPr>
          <w:spacing w:val="-2"/>
          <w:rtl/>
        </w:rPr>
        <w:t xml:space="preserve">لخدمة الثابتة الساتلية </w:t>
      </w:r>
      <w:r w:rsidR="00784B28" w:rsidRPr="002C2B2D">
        <w:rPr>
          <w:spacing w:val="-2"/>
          <w:rtl/>
          <w:lang w:bidi="ar"/>
        </w:rPr>
        <w:t>للاستخدام</w:t>
      </w:r>
      <w:r w:rsidR="002C2B2D">
        <w:rPr>
          <w:rFonts w:hint="eastAsia"/>
          <w:spacing w:val="-2"/>
          <w:rtl/>
          <w:lang w:bidi="ar"/>
        </w:rPr>
        <w:t> </w:t>
      </w:r>
      <w:r w:rsidR="00784B28" w:rsidRPr="002C2B2D">
        <w:rPr>
          <w:rFonts w:hint="cs"/>
          <w:spacing w:val="-2"/>
          <w:rtl/>
          <w:lang w:bidi="ar"/>
        </w:rPr>
        <w:t>في</w:t>
      </w:r>
      <w:r w:rsidR="002C2B2D">
        <w:rPr>
          <w:rFonts w:hint="cs"/>
          <w:spacing w:val="-2"/>
          <w:rtl/>
          <w:lang w:bidi="ar"/>
        </w:rPr>
        <w:t> </w:t>
      </w:r>
      <w:r w:rsidR="00784B28" w:rsidRPr="002C2B2D">
        <w:rPr>
          <w:spacing w:val="-2"/>
          <w:rtl/>
          <w:lang w:bidi="ar"/>
        </w:rPr>
        <w:t xml:space="preserve">المدار </w:t>
      </w:r>
      <w:r w:rsidR="00784B28" w:rsidRPr="002C2B2D">
        <w:rPr>
          <w:rFonts w:hint="cs"/>
          <w:spacing w:val="-2"/>
          <w:rtl/>
          <w:lang w:bidi="ar"/>
        </w:rPr>
        <w:t>المستقر</w:t>
      </w:r>
      <w:r w:rsidR="00784B28" w:rsidRPr="002C2B2D">
        <w:rPr>
          <w:spacing w:val="-2"/>
          <w:rtl/>
          <w:lang w:bidi="ar"/>
        </w:rPr>
        <w:t xml:space="preserve"> بالنسبة </w:t>
      </w:r>
      <w:r w:rsidR="00784B28" w:rsidRPr="002C2B2D">
        <w:rPr>
          <w:rFonts w:hint="cs"/>
          <w:spacing w:val="-2"/>
          <w:rtl/>
          <w:lang w:bidi="ar"/>
        </w:rPr>
        <w:t>إلى ا</w:t>
      </w:r>
      <w:r w:rsidR="00784B28" w:rsidRPr="002C2B2D">
        <w:rPr>
          <w:spacing w:val="-2"/>
          <w:rtl/>
          <w:lang w:bidi="ar"/>
        </w:rPr>
        <w:t xml:space="preserve">لأرض وغير </w:t>
      </w:r>
      <w:r w:rsidR="00784B28" w:rsidRPr="002C2B2D">
        <w:rPr>
          <w:rFonts w:hint="cs"/>
          <w:spacing w:val="-2"/>
          <w:rtl/>
          <w:lang w:bidi="ar"/>
        </w:rPr>
        <w:t>المستقر</w:t>
      </w:r>
      <w:r w:rsidR="00784B28" w:rsidRPr="002C2B2D">
        <w:rPr>
          <w:spacing w:val="-2"/>
          <w:rtl/>
          <w:lang w:bidi="ar"/>
        </w:rPr>
        <w:t xml:space="preserve"> بالنسبة </w:t>
      </w:r>
      <w:r w:rsidR="00784B28" w:rsidRPr="002C2B2D">
        <w:rPr>
          <w:rFonts w:hint="cs"/>
          <w:spacing w:val="-2"/>
          <w:rtl/>
          <w:lang w:bidi="ar"/>
        </w:rPr>
        <w:t xml:space="preserve">إلى </w:t>
      </w:r>
      <w:r w:rsidR="00784B28" w:rsidRPr="002C2B2D">
        <w:rPr>
          <w:spacing w:val="-2"/>
          <w:rtl/>
          <w:lang w:bidi="ar"/>
        </w:rPr>
        <w:t>الأرض</w:t>
      </w:r>
      <w:r w:rsidR="00784B28" w:rsidRPr="002C2B2D">
        <w:rPr>
          <w:rFonts w:hint="cs"/>
          <w:spacing w:val="-2"/>
          <w:rtl/>
          <w:lang w:bidi="ar"/>
        </w:rPr>
        <w:t xml:space="preserve"> على السواء مع إرسالات أرض-فضاء وفضاء-أرض </w:t>
      </w:r>
      <w:r w:rsidR="00784B28" w:rsidRPr="002C2B2D">
        <w:rPr>
          <w:spacing w:val="-2"/>
          <w:rtl/>
          <w:lang w:bidi="ar"/>
        </w:rPr>
        <w:t>في</w:t>
      </w:r>
      <w:r w:rsidR="00F02994">
        <w:rPr>
          <w:rFonts w:hint="cs"/>
          <w:spacing w:val="-2"/>
          <w:rtl/>
          <w:lang w:bidi="ar"/>
        </w:rPr>
        <w:t> </w:t>
      </w:r>
      <w:r w:rsidR="00784B28" w:rsidRPr="002C2B2D">
        <w:rPr>
          <w:rFonts w:hint="cs"/>
          <w:spacing w:val="-2"/>
          <w:rtl/>
          <w:lang w:bidi="ar"/>
        </w:rPr>
        <w:t>ال</w:t>
      </w:r>
      <w:r w:rsidR="00784B28" w:rsidRPr="002C2B2D">
        <w:rPr>
          <w:spacing w:val="-2"/>
          <w:rtl/>
          <w:lang w:bidi="ar"/>
        </w:rPr>
        <w:t>نطاق التردد</w:t>
      </w:r>
      <w:r w:rsidR="002C2B2D" w:rsidRPr="002C2B2D">
        <w:rPr>
          <w:rFonts w:hint="cs"/>
          <w:spacing w:val="-2"/>
          <w:rtl/>
          <w:lang w:bidi="ar"/>
        </w:rPr>
        <w:t>ي</w:t>
      </w:r>
      <w:r w:rsidR="002C2B2D" w:rsidRPr="002C2B2D">
        <w:rPr>
          <w:rFonts w:hint="eastAsia"/>
          <w:spacing w:val="-2"/>
          <w:rtl/>
        </w:rPr>
        <w:t> </w:t>
      </w:r>
      <w:r w:rsidR="00784B28" w:rsidRPr="002C2B2D">
        <w:rPr>
          <w:spacing w:val="-2"/>
        </w:rPr>
        <w:t>GHz</w:t>
      </w:r>
      <w:r w:rsidR="002C2B2D" w:rsidRPr="002C2B2D">
        <w:rPr>
          <w:spacing w:val="-2"/>
        </w:rPr>
        <w:t> 33</w:t>
      </w:r>
      <w:r w:rsidR="002C2B2D" w:rsidRPr="002C2B2D">
        <w:rPr>
          <w:spacing w:val="-2"/>
        </w:rPr>
        <w:noBreakHyphen/>
        <w:t>32,3</w:t>
      </w:r>
      <w:r w:rsidR="00784B28" w:rsidRPr="002C2B2D">
        <w:rPr>
          <w:rFonts w:hint="cs"/>
          <w:spacing w:val="-2"/>
          <w:rtl/>
        </w:rPr>
        <w:t xml:space="preserve"> </w:t>
      </w:r>
      <w:proofErr w:type="spellStart"/>
      <w:r w:rsidR="00784B28" w:rsidRPr="002C2B2D">
        <w:rPr>
          <w:rFonts w:hint="cs"/>
          <w:spacing w:val="-2"/>
          <w:rtl/>
        </w:rPr>
        <w:t>ولتشغيلات</w:t>
      </w:r>
      <w:proofErr w:type="spellEnd"/>
      <w:r w:rsidR="00784B28" w:rsidRPr="002C2B2D">
        <w:rPr>
          <w:rFonts w:hint="cs"/>
          <w:spacing w:val="-2"/>
          <w:rtl/>
        </w:rPr>
        <w:t xml:space="preserve"> </w:t>
      </w:r>
      <w:r w:rsidR="00784B28" w:rsidRPr="002C2B2D">
        <w:rPr>
          <w:spacing w:val="-2"/>
          <w:rtl/>
        </w:rPr>
        <w:t xml:space="preserve">الاتجاه العكسي للمحطات الأرضية </w:t>
      </w:r>
      <w:r w:rsidR="00784B28" w:rsidRPr="002C2B2D">
        <w:rPr>
          <w:rFonts w:hint="cs"/>
          <w:spacing w:val="-2"/>
          <w:rtl/>
        </w:rPr>
        <w:t>لل</w:t>
      </w:r>
      <w:r w:rsidR="00784B28" w:rsidRPr="002C2B2D">
        <w:rPr>
          <w:spacing w:val="-2"/>
          <w:rtl/>
        </w:rPr>
        <w:t>بوابة</w:t>
      </w:r>
      <w:r w:rsidR="00784B28" w:rsidRPr="002C2B2D">
        <w:rPr>
          <w:rFonts w:hint="cs"/>
          <w:spacing w:val="-2"/>
          <w:rtl/>
        </w:rPr>
        <w:t xml:space="preserve"> في ال</w:t>
      </w:r>
      <w:r w:rsidR="00784B28" w:rsidRPr="002C2B2D">
        <w:rPr>
          <w:spacing w:val="-2"/>
          <w:rtl/>
        </w:rPr>
        <w:t>نطاق التردد</w:t>
      </w:r>
      <w:r w:rsidR="002C2B2D" w:rsidRPr="002C2B2D">
        <w:rPr>
          <w:rFonts w:hint="cs"/>
          <w:spacing w:val="-2"/>
          <w:rtl/>
        </w:rPr>
        <w:t>ي</w:t>
      </w:r>
      <w:r w:rsidR="002C2B2D" w:rsidRPr="002C2B2D">
        <w:rPr>
          <w:rFonts w:hint="eastAsia"/>
          <w:spacing w:val="-2"/>
          <w:rtl/>
        </w:rPr>
        <w:t> </w:t>
      </w:r>
      <w:r w:rsidR="00784B28" w:rsidRPr="002C2B2D">
        <w:rPr>
          <w:spacing w:val="-2"/>
          <w:lang w:val="en-GB"/>
        </w:rPr>
        <w:t>GHz</w:t>
      </w:r>
      <w:r w:rsidR="002C2B2D" w:rsidRPr="002C2B2D">
        <w:rPr>
          <w:spacing w:val="-2"/>
        </w:rPr>
        <w:t> </w:t>
      </w:r>
      <w:r w:rsidR="002C2B2D" w:rsidRPr="002C2B2D">
        <w:rPr>
          <w:spacing w:val="-2"/>
          <w:lang w:val="en-GB"/>
        </w:rPr>
        <w:t>39,5</w:t>
      </w:r>
      <w:r w:rsidR="002C2B2D" w:rsidRPr="002C2B2D">
        <w:rPr>
          <w:spacing w:val="-2"/>
          <w:lang w:val="en-GB"/>
        </w:rPr>
        <w:noBreakHyphen/>
        <w:t>37,5</w:t>
      </w:r>
      <w:r w:rsidR="00784B28" w:rsidRPr="002C2B2D">
        <w:rPr>
          <w:rFonts w:hint="cs"/>
          <w:spacing w:val="-2"/>
          <w:rtl/>
          <w:lang w:val="en-GB"/>
        </w:rPr>
        <w:t>.</w:t>
      </w:r>
    </w:p>
    <w:p w:rsidR="00AD2C25" w:rsidRDefault="00AD2C25" w:rsidP="003979D0">
      <w:pPr>
        <w:pBdr>
          <w:top w:val="single" w:sz="12" w:space="1" w:color="auto"/>
        </w:pBdr>
        <w:spacing w:after="120" w:line="180" w:lineRule="auto"/>
      </w:pPr>
      <w:r>
        <w:rPr>
          <w:b/>
          <w:bCs/>
          <w:i/>
          <w:iCs/>
          <w:rtl/>
        </w:rPr>
        <w:t>المصدر:</w:t>
      </w:r>
      <w:r>
        <w:rPr>
          <w:rFonts w:hint="cs"/>
          <w:b/>
          <w:bCs/>
          <w:i/>
          <w:iCs/>
        </w:rPr>
        <w:t xml:space="preserve"> </w:t>
      </w:r>
      <w:r w:rsidR="00C6375A">
        <w:rPr>
          <w:rFonts w:hint="cs"/>
          <w:rtl/>
        </w:rPr>
        <w:t>الدول الأعضاء في</w:t>
      </w:r>
      <w:r w:rsidR="00C6375A" w:rsidRPr="00C6375A">
        <w:rPr>
          <w:rtl/>
        </w:rPr>
        <w:t xml:space="preserve"> لجنة البلدان الأمريكية للاتصالات</w:t>
      </w:r>
      <w:r w:rsidR="00C6375A" w:rsidRPr="00C6375A">
        <w:rPr>
          <w:rFonts w:hint="cs"/>
          <w:rtl/>
        </w:rPr>
        <w:t> </w:t>
      </w:r>
      <w:r w:rsidR="00C6375A" w:rsidRPr="00C6375A">
        <w:t>(CITEL)</w:t>
      </w:r>
    </w:p>
    <w:p w:rsidR="00032C65" w:rsidRDefault="00032C65" w:rsidP="003979D0">
      <w:pPr>
        <w:pBdr>
          <w:top w:val="single" w:sz="12" w:space="1" w:color="auto"/>
          <w:bottom w:val="single" w:sz="12" w:space="1" w:color="auto"/>
        </w:pBdr>
        <w:spacing w:line="180" w:lineRule="auto"/>
        <w:rPr>
          <w:rtl/>
        </w:rPr>
      </w:pPr>
      <w:r w:rsidRPr="00C6375A">
        <w:rPr>
          <w:b/>
          <w:bCs/>
          <w:i/>
          <w:iCs/>
          <w:rtl/>
        </w:rPr>
        <w:t>المقترح</w:t>
      </w:r>
      <w:r w:rsidRPr="00C6375A">
        <w:rPr>
          <w:rtl/>
        </w:rPr>
        <w:t>:</w:t>
      </w:r>
      <w:r w:rsidRPr="00C6375A">
        <w:rPr>
          <w:rFonts w:hint="cs"/>
          <w:rtl/>
        </w:rPr>
        <w:t xml:space="preserve"> إعداد</w:t>
      </w:r>
      <w:r>
        <w:rPr>
          <w:rFonts w:hint="cs"/>
          <w:rtl/>
        </w:rPr>
        <w:t xml:space="preserve"> </w:t>
      </w:r>
      <w:r w:rsidRPr="00C6375A">
        <w:rPr>
          <w:rtl/>
        </w:rPr>
        <w:t>بند على جدول الأعمال يهدف إلى النظر في المتطلبات من الطيف لتطوير الخدمة الثابتة الساتلية والإجراءات التنظيمية الممكنة، بما فيها توزيعات إضافية للخدمة الثابتة الساتلية للاستخدام في المدار المستقر بالنسبة إلى الأرض وغير المستقر بالنسبة إلى الأرض على السواء مع إرسالات أرض-فضاء وفضاء-أرض في النطاق الترددي</w:t>
      </w:r>
      <w:r w:rsidR="002C2B2D">
        <w:rPr>
          <w:rFonts w:hint="cs"/>
          <w:rtl/>
        </w:rPr>
        <w:t> </w:t>
      </w:r>
      <w:r w:rsidR="002C2B2D" w:rsidRPr="002C2B2D">
        <w:rPr>
          <w:spacing w:val="-2"/>
        </w:rPr>
        <w:t>GHz 33</w:t>
      </w:r>
      <w:r w:rsidR="002C2B2D" w:rsidRPr="002C2B2D">
        <w:rPr>
          <w:spacing w:val="-2"/>
        </w:rPr>
        <w:noBreakHyphen/>
        <w:t>32,3</w:t>
      </w:r>
      <w:r w:rsidRPr="00C6375A">
        <w:rPr>
          <w:rtl/>
        </w:rPr>
        <w:t xml:space="preserve"> </w:t>
      </w:r>
      <w:proofErr w:type="spellStart"/>
      <w:r w:rsidRPr="00C6375A">
        <w:rPr>
          <w:rtl/>
        </w:rPr>
        <w:t>ولتشغيلات</w:t>
      </w:r>
      <w:proofErr w:type="spellEnd"/>
      <w:r w:rsidRPr="00C6375A">
        <w:rPr>
          <w:rtl/>
        </w:rPr>
        <w:t xml:space="preserve"> الاتجاه العكسي للمحطات الأرضية للبوابة في النطاق </w:t>
      </w:r>
      <w:r w:rsidR="002C2B2D" w:rsidRPr="002C2B2D">
        <w:rPr>
          <w:spacing w:val="-2"/>
          <w:rtl/>
        </w:rPr>
        <w:t>التردد</w:t>
      </w:r>
      <w:r w:rsidR="002C2B2D" w:rsidRPr="002C2B2D">
        <w:rPr>
          <w:rFonts w:hint="cs"/>
          <w:spacing w:val="-2"/>
          <w:rtl/>
        </w:rPr>
        <w:t>ي</w:t>
      </w:r>
      <w:r w:rsidR="002C2B2D" w:rsidRPr="002C2B2D">
        <w:rPr>
          <w:rFonts w:hint="eastAsia"/>
          <w:spacing w:val="-2"/>
          <w:rtl/>
        </w:rPr>
        <w:t> </w:t>
      </w:r>
      <w:r w:rsidR="002C2B2D" w:rsidRPr="002C2B2D">
        <w:rPr>
          <w:spacing w:val="-2"/>
          <w:lang w:val="en-GB"/>
        </w:rPr>
        <w:t>GHz</w:t>
      </w:r>
      <w:r w:rsidR="002C2B2D" w:rsidRPr="002C2B2D">
        <w:rPr>
          <w:spacing w:val="-2"/>
        </w:rPr>
        <w:t> </w:t>
      </w:r>
      <w:r w:rsidR="002C2B2D" w:rsidRPr="002C2B2D">
        <w:rPr>
          <w:spacing w:val="-2"/>
          <w:lang w:val="en-GB"/>
        </w:rPr>
        <w:t>39,5</w:t>
      </w:r>
      <w:r w:rsidR="002C2B2D" w:rsidRPr="002C2B2D">
        <w:rPr>
          <w:spacing w:val="-2"/>
          <w:lang w:val="en-GB"/>
        </w:rPr>
        <w:noBreakHyphen/>
        <w:t>37,5</w:t>
      </w:r>
      <w:r w:rsidR="002C2B2D">
        <w:rPr>
          <w:rFonts w:hint="cs"/>
          <w:spacing w:val="-2"/>
          <w:rtl/>
          <w:lang w:val="en-GB"/>
        </w:rPr>
        <w:t>.</w:t>
      </w:r>
    </w:p>
    <w:p w:rsidR="00A30DE6" w:rsidRDefault="00A30DE6" w:rsidP="002C2B2D">
      <w:pPr>
        <w:framePr w:hSpace="180" w:wrap="around" w:vAnchor="text" w:hAnchor="text" w:xAlign="right" w:y="1"/>
        <w:rPr>
          <w:rtl/>
        </w:rPr>
      </w:pPr>
      <w:r>
        <w:rPr>
          <w:b/>
          <w:bCs/>
          <w:i/>
          <w:iCs/>
          <w:rtl/>
        </w:rPr>
        <w:t>الخلفية/الأسباب الداعية إلى المقترح:</w:t>
      </w:r>
      <w:r w:rsidRPr="00C6375A">
        <w:rPr>
          <w:rFonts w:hint="cs"/>
          <w:rtl/>
          <w:lang w:val="en-GB" w:bidi="ar-EG"/>
        </w:rPr>
        <w:t xml:space="preserve"> </w:t>
      </w:r>
      <w:r w:rsidRPr="00C6375A">
        <w:rPr>
          <w:rFonts w:hint="cs"/>
          <w:rtl/>
          <w:lang w:bidi="ar-EG"/>
        </w:rPr>
        <w:t xml:space="preserve">يقدم </w:t>
      </w:r>
      <w:r w:rsidRPr="00C6375A">
        <w:rPr>
          <w:rtl/>
        </w:rPr>
        <w:t>مشغل</w:t>
      </w:r>
      <w:r w:rsidRPr="00C6375A">
        <w:rPr>
          <w:rFonts w:hint="cs"/>
          <w:rtl/>
        </w:rPr>
        <w:t>و</w:t>
      </w:r>
      <w:r w:rsidRPr="00C6375A">
        <w:rPr>
          <w:rtl/>
        </w:rPr>
        <w:t xml:space="preserve"> </w:t>
      </w:r>
      <w:r w:rsidRPr="00C6375A">
        <w:rPr>
          <w:rFonts w:hint="cs"/>
          <w:rtl/>
        </w:rPr>
        <w:t>الساتل</w:t>
      </w:r>
      <w:r w:rsidRPr="00C6375A">
        <w:rPr>
          <w:rtl/>
        </w:rPr>
        <w:t xml:space="preserve"> اليوم مجموعة واسعة من خدمات النطاق العريض لقاعدة متنامية بسرعة</w:t>
      </w:r>
      <w:r w:rsidRPr="00C6375A">
        <w:rPr>
          <w:rFonts w:hint="cs"/>
          <w:rtl/>
        </w:rPr>
        <w:t xml:space="preserve"> من</w:t>
      </w:r>
      <w:r w:rsidRPr="00C6375A">
        <w:rPr>
          <w:rtl/>
        </w:rPr>
        <w:t xml:space="preserve"> العملاء،</w:t>
      </w:r>
      <w:r w:rsidRPr="00C6375A">
        <w:rPr>
          <w:rFonts w:hint="cs"/>
          <w:rtl/>
        </w:rPr>
        <w:t xml:space="preserve"> فيما يُرتقب ظهور ال</w:t>
      </w:r>
      <w:r w:rsidRPr="00C6375A">
        <w:rPr>
          <w:rtl/>
        </w:rPr>
        <w:t>مزيد من الأنظمة قبل عام</w:t>
      </w:r>
      <w:r w:rsidR="002C2B2D">
        <w:rPr>
          <w:rFonts w:hint="cs"/>
          <w:rtl/>
        </w:rPr>
        <w:t> </w:t>
      </w:r>
      <w:r w:rsidR="002C2B2D">
        <w:t>2019</w:t>
      </w:r>
      <w:r w:rsidRPr="00C6375A">
        <w:rPr>
          <w:rtl/>
        </w:rPr>
        <w:t>.</w:t>
      </w:r>
      <w:r w:rsidRPr="00C6375A">
        <w:rPr>
          <w:rFonts w:hint="cs"/>
          <w:rtl/>
        </w:rPr>
        <w:t xml:space="preserve"> ويتيح </w:t>
      </w:r>
      <w:r w:rsidRPr="00C6375A">
        <w:rPr>
          <w:rtl/>
        </w:rPr>
        <w:t xml:space="preserve">التقدم في </w:t>
      </w:r>
      <w:r w:rsidRPr="00C6375A">
        <w:rPr>
          <w:rFonts w:hint="cs"/>
          <w:rtl/>
        </w:rPr>
        <w:t>ال</w:t>
      </w:r>
      <w:r w:rsidRPr="00C6375A">
        <w:rPr>
          <w:rtl/>
        </w:rPr>
        <w:t>تكنولوجيا</w:t>
      </w:r>
      <w:r w:rsidRPr="00C6375A">
        <w:rPr>
          <w:rFonts w:hint="cs"/>
          <w:rtl/>
        </w:rPr>
        <w:t>ت</w:t>
      </w:r>
      <w:r w:rsidRPr="00C6375A">
        <w:rPr>
          <w:rtl/>
        </w:rPr>
        <w:t xml:space="preserve"> </w:t>
      </w:r>
      <w:r w:rsidRPr="00C6375A">
        <w:rPr>
          <w:rFonts w:hint="cs"/>
          <w:rtl/>
        </w:rPr>
        <w:t>الساتلية</w:t>
      </w:r>
      <w:r w:rsidRPr="00C6375A">
        <w:rPr>
          <w:rtl/>
        </w:rPr>
        <w:t xml:space="preserve"> مجموعة متنوعة من الخدمات الجديدة </w:t>
      </w:r>
      <w:r w:rsidRPr="00C6375A">
        <w:rPr>
          <w:rFonts w:hint="cs"/>
          <w:rtl/>
        </w:rPr>
        <w:t>ومنها ال</w:t>
      </w:r>
      <w:r w:rsidRPr="00C6375A">
        <w:rPr>
          <w:rtl/>
        </w:rPr>
        <w:t>خدمات الفيديو</w:t>
      </w:r>
      <w:r w:rsidRPr="00C6375A">
        <w:rPr>
          <w:rFonts w:hint="cs"/>
          <w:rtl/>
        </w:rPr>
        <w:t>ية والمتنقلة</w:t>
      </w:r>
      <w:r w:rsidRPr="00C6375A">
        <w:rPr>
          <w:rtl/>
        </w:rPr>
        <w:t xml:space="preserve"> المبتكرة عريض</w:t>
      </w:r>
      <w:r w:rsidRPr="00C6375A">
        <w:rPr>
          <w:rFonts w:hint="cs"/>
          <w:rtl/>
        </w:rPr>
        <w:t xml:space="preserve">ة </w:t>
      </w:r>
      <w:r w:rsidRPr="00C6375A">
        <w:rPr>
          <w:rtl/>
        </w:rPr>
        <w:t xml:space="preserve">النطاق </w:t>
      </w:r>
      <w:r w:rsidRPr="00C6375A">
        <w:rPr>
          <w:rFonts w:hint="cs"/>
          <w:rtl/>
        </w:rPr>
        <w:t>التي</w:t>
      </w:r>
      <w:r w:rsidRPr="00C6375A">
        <w:rPr>
          <w:rtl/>
        </w:rPr>
        <w:t xml:space="preserve"> تغطي جميع أنحاء العالم وتقدم الخدمة لأماكن ومناطق التي لا تغطيها الخدمات الأرضية التقليدية</w:t>
      </w:r>
      <w:r w:rsidRPr="00C6375A">
        <w:rPr>
          <w:rFonts w:hint="cs"/>
          <w:rtl/>
        </w:rPr>
        <w:t xml:space="preserve"> فتفوتها، جراء</w:t>
      </w:r>
      <w:r w:rsidRPr="00C6375A">
        <w:rPr>
          <w:rtl/>
        </w:rPr>
        <w:t xml:space="preserve"> ذلك، فوائد خدمات الاتصالات الجديدة والمبتكرة.</w:t>
      </w:r>
      <w:r w:rsidRPr="00C6375A">
        <w:rPr>
          <w:rFonts w:hint="cs"/>
          <w:rtl/>
        </w:rPr>
        <w:t xml:space="preserve"> و</w:t>
      </w:r>
      <w:r w:rsidRPr="00C6375A">
        <w:rPr>
          <w:rtl/>
        </w:rPr>
        <w:t>يمكن</w:t>
      </w:r>
      <w:r w:rsidRPr="00C6375A">
        <w:rPr>
          <w:rFonts w:hint="cs"/>
          <w:rtl/>
        </w:rPr>
        <w:t xml:space="preserve"> ل</w:t>
      </w:r>
      <w:r w:rsidRPr="00C6375A">
        <w:rPr>
          <w:rtl/>
        </w:rPr>
        <w:t>لخدمة الثابتة الساتلية أن تدعم عددا</w:t>
      </w:r>
      <w:r w:rsidRPr="00C6375A">
        <w:rPr>
          <w:rFonts w:hint="cs"/>
          <w:rtl/>
        </w:rPr>
        <w:t>ً</w:t>
      </w:r>
      <w:r w:rsidRPr="00C6375A">
        <w:rPr>
          <w:rtl/>
        </w:rPr>
        <w:t xml:space="preserve"> من مبادرات المصلحة العامة الهامة</w:t>
      </w:r>
      <w:r w:rsidRPr="00C6375A">
        <w:rPr>
          <w:rFonts w:hint="cs"/>
          <w:rtl/>
        </w:rPr>
        <w:t>،</w:t>
      </w:r>
      <w:r w:rsidRPr="00C6375A">
        <w:rPr>
          <w:rtl/>
        </w:rPr>
        <w:t xml:space="preserve"> بما في ذلك الرعاية الصحية </w:t>
      </w:r>
      <w:r w:rsidR="0093351F">
        <w:rPr>
          <w:rtl/>
        </w:rPr>
        <w:t>عن بُعد</w:t>
      </w:r>
      <w:r w:rsidRPr="00C6375A">
        <w:rPr>
          <w:rtl/>
        </w:rPr>
        <w:t xml:space="preserve"> </w:t>
      </w:r>
      <w:r w:rsidRPr="00C6375A">
        <w:rPr>
          <w:rFonts w:hint="cs"/>
          <w:rtl/>
        </w:rPr>
        <w:t>و</w:t>
      </w:r>
      <w:r w:rsidRPr="00C6375A">
        <w:rPr>
          <w:rtl/>
        </w:rPr>
        <w:t xml:space="preserve">التعليم </w:t>
      </w:r>
      <w:r w:rsidR="0093351F">
        <w:rPr>
          <w:rtl/>
        </w:rPr>
        <w:t>عن بُعد</w:t>
      </w:r>
      <w:r w:rsidRPr="00C6375A">
        <w:rPr>
          <w:rtl/>
        </w:rPr>
        <w:t xml:space="preserve"> وحماية </w:t>
      </w:r>
      <w:r w:rsidRPr="00C6375A">
        <w:rPr>
          <w:rFonts w:hint="cs"/>
          <w:rtl/>
        </w:rPr>
        <w:t>العموم</w:t>
      </w:r>
      <w:r w:rsidRPr="00C6375A">
        <w:rPr>
          <w:rtl/>
        </w:rPr>
        <w:t xml:space="preserve"> والإغاثة في حالات الكوارث.</w:t>
      </w:r>
      <w:r w:rsidRPr="00C6375A">
        <w:rPr>
          <w:rFonts w:hint="cs"/>
          <w:rtl/>
        </w:rPr>
        <w:t xml:space="preserve"> والسواتل عالية الصبيب هي</w:t>
      </w:r>
      <w:r w:rsidRPr="00C6375A">
        <w:rPr>
          <w:rtl/>
        </w:rPr>
        <w:t xml:space="preserve"> غيض من</w:t>
      </w:r>
      <w:r w:rsidRPr="00C6375A">
        <w:rPr>
          <w:rFonts w:hint="cs"/>
          <w:rtl/>
        </w:rPr>
        <w:t xml:space="preserve"> فيض</w:t>
      </w:r>
      <w:r w:rsidRPr="00C6375A">
        <w:rPr>
          <w:rtl/>
        </w:rPr>
        <w:t xml:space="preserve"> </w:t>
      </w:r>
      <w:r w:rsidRPr="00C6375A">
        <w:rPr>
          <w:rFonts w:hint="cs"/>
          <w:rtl/>
        </w:rPr>
        <w:t>ال</w:t>
      </w:r>
      <w:r w:rsidRPr="00C6375A">
        <w:rPr>
          <w:rtl/>
        </w:rPr>
        <w:t>أمثلة</w:t>
      </w:r>
      <w:r w:rsidRPr="00C6375A">
        <w:rPr>
          <w:rFonts w:hint="cs"/>
          <w:rtl/>
        </w:rPr>
        <w:t xml:space="preserve"> على ذلك، إذ</w:t>
      </w:r>
      <w:r w:rsidRPr="00C6375A">
        <w:rPr>
          <w:rtl/>
        </w:rPr>
        <w:t xml:space="preserve"> تجلب </w:t>
      </w:r>
      <w:r w:rsidRPr="00C6375A">
        <w:rPr>
          <w:rFonts w:hint="cs"/>
          <w:rtl/>
        </w:rPr>
        <w:t>توصيلية</w:t>
      </w:r>
      <w:r w:rsidRPr="00C6375A">
        <w:rPr>
          <w:rtl/>
        </w:rPr>
        <w:t xml:space="preserve"> النطاق</w:t>
      </w:r>
      <w:r w:rsidRPr="00C6375A">
        <w:rPr>
          <w:rFonts w:hint="cs"/>
          <w:rtl/>
        </w:rPr>
        <w:t xml:space="preserve"> العريض</w:t>
      </w:r>
      <w:r w:rsidRPr="00C6375A">
        <w:rPr>
          <w:rtl/>
        </w:rPr>
        <w:t xml:space="preserve"> للمناطق الريفية و</w:t>
      </w:r>
      <w:r w:rsidRPr="00C6375A">
        <w:rPr>
          <w:rFonts w:hint="cs"/>
          <w:rtl/>
        </w:rPr>
        <w:t xml:space="preserve">المناطق </w:t>
      </w:r>
      <w:r w:rsidRPr="00C6375A">
        <w:rPr>
          <w:rtl/>
        </w:rPr>
        <w:t>النائية، و</w:t>
      </w:r>
      <w:r w:rsidRPr="00C6375A">
        <w:rPr>
          <w:rFonts w:hint="cs"/>
          <w:rtl/>
        </w:rPr>
        <w:t>من ثم فهي تنهض ب</w:t>
      </w:r>
      <w:r w:rsidRPr="00C6375A">
        <w:rPr>
          <w:rtl/>
        </w:rPr>
        <w:t xml:space="preserve">أهداف البلدان </w:t>
      </w:r>
      <w:r w:rsidRPr="00C6375A">
        <w:rPr>
          <w:rFonts w:hint="cs"/>
          <w:rtl/>
        </w:rPr>
        <w:t xml:space="preserve">بشأن </w:t>
      </w:r>
      <w:r w:rsidRPr="00C6375A">
        <w:rPr>
          <w:rtl/>
        </w:rPr>
        <w:t>النطاق العريض.</w:t>
      </w:r>
    </w:p>
    <w:p w:rsidR="00A30DE6" w:rsidRDefault="00A30DE6" w:rsidP="002C2B2D">
      <w:pPr>
        <w:framePr w:hSpace="180" w:wrap="around" w:vAnchor="text" w:hAnchor="text" w:xAlign="right" w:y="1"/>
        <w:rPr>
          <w:rtl/>
        </w:rPr>
      </w:pPr>
      <w:r>
        <w:rPr>
          <w:rFonts w:hint="cs"/>
          <w:rtl/>
        </w:rPr>
        <w:t>و</w:t>
      </w:r>
      <w:r w:rsidRPr="00D35A92">
        <w:rPr>
          <w:rtl/>
        </w:rPr>
        <w:t>ليس</w:t>
      </w:r>
      <w:r>
        <w:rPr>
          <w:rFonts w:hint="cs"/>
          <w:rtl/>
        </w:rPr>
        <w:t xml:space="preserve"> ذلك</w:t>
      </w:r>
      <w:r w:rsidRPr="00D35A92">
        <w:rPr>
          <w:rtl/>
        </w:rPr>
        <w:t xml:space="preserve"> من قبيل المصادفة. </w:t>
      </w:r>
      <w:r>
        <w:rPr>
          <w:rFonts w:hint="cs"/>
          <w:rtl/>
        </w:rPr>
        <w:t xml:space="preserve">إذ </w:t>
      </w:r>
      <w:r w:rsidRPr="00D35A92">
        <w:rPr>
          <w:rtl/>
        </w:rPr>
        <w:t>يمك</w:t>
      </w:r>
      <w:r>
        <w:rPr>
          <w:rFonts w:hint="cs"/>
          <w:rtl/>
        </w:rPr>
        <w:t>ِّ</w:t>
      </w:r>
      <w:r w:rsidRPr="00D35A92">
        <w:rPr>
          <w:rtl/>
        </w:rPr>
        <w:t>ن التقدم التكنولوجي في ا</w:t>
      </w:r>
      <w:r>
        <w:rPr>
          <w:rFonts w:hint="cs"/>
          <w:rtl/>
        </w:rPr>
        <w:t>لا</w:t>
      </w:r>
      <w:r w:rsidRPr="00D35A92">
        <w:rPr>
          <w:rtl/>
        </w:rPr>
        <w:t xml:space="preserve">تصالات الراديوية </w:t>
      </w:r>
      <w:r>
        <w:rPr>
          <w:rtl/>
        </w:rPr>
        <w:t xml:space="preserve">صناعة السواتل </w:t>
      </w:r>
      <w:r>
        <w:rPr>
          <w:rFonts w:hint="cs"/>
          <w:rtl/>
        </w:rPr>
        <w:t xml:space="preserve">من أن </w:t>
      </w:r>
      <w:r w:rsidRPr="00D35A92">
        <w:rPr>
          <w:rtl/>
        </w:rPr>
        <w:t>تقدم</w:t>
      </w:r>
      <w:r w:rsidRPr="006448D6">
        <w:rPr>
          <w:rtl/>
        </w:rPr>
        <w:t xml:space="preserve"> </w:t>
      </w:r>
      <w:r w:rsidRPr="00D35A92">
        <w:rPr>
          <w:rtl/>
        </w:rPr>
        <w:t xml:space="preserve">اليوم سعة </w:t>
      </w:r>
      <w:r>
        <w:rPr>
          <w:rFonts w:hint="cs"/>
          <w:rtl/>
        </w:rPr>
        <w:t>أوسع</w:t>
      </w:r>
      <w:r w:rsidRPr="00D35A92">
        <w:rPr>
          <w:rtl/>
        </w:rPr>
        <w:t xml:space="preserve"> كثير</w:t>
      </w:r>
      <w:r>
        <w:rPr>
          <w:rFonts w:hint="cs"/>
          <w:rtl/>
        </w:rPr>
        <w:t>اً</w:t>
      </w:r>
      <w:r w:rsidRPr="00D35A92">
        <w:rPr>
          <w:rtl/>
        </w:rPr>
        <w:t xml:space="preserve"> </w:t>
      </w:r>
      <w:r>
        <w:rPr>
          <w:rFonts w:hint="cs"/>
          <w:rtl/>
        </w:rPr>
        <w:t>بقدر</w:t>
      </w:r>
      <w:r w:rsidRPr="00D35A92">
        <w:rPr>
          <w:rtl/>
        </w:rPr>
        <w:t xml:space="preserve"> أقل كثير</w:t>
      </w:r>
      <w:r>
        <w:rPr>
          <w:rFonts w:hint="cs"/>
          <w:rtl/>
        </w:rPr>
        <w:t>اً</w:t>
      </w:r>
      <w:r w:rsidRPr="00D35A92">
        <w:rPr>
          <w:rtl/>
        </w:rPr>
        <w:t xml:space="preserve"> </w:t>
      </w:r>
      <w:r>
        <w:rPr>
          <w:rFonts w:hint="cs"/>
          <w:rtl/>
        </w:rPr>
        <w:t>من</w:t>
      </w:r>
      <w:r w:rsidRPr="00D35A92">
        <w:rPr>
          <w:rtl/>
        </w:rPr>
        <w:t xml:space="preserve"> الطيف.</w:t>
      </w:r>
      <w:r w:rsidRPr="006448D6">
        <w:rPr>
          <w:rFonts w:hint="cs"/>
          <w:rtl/>
        </w:rPr>
        <w:t xml:space="preserve"> </w:t>
      </w:r>
      <w:r>
        <w:rPr>
          <w:rFonts w:hint="cs"/>
          <w:rtl/>
        </w:rPr>
        <w:t>و</w:t>
      </w:r>
      <w:r w:rsidRPr="00D35A92">
        <w:rPr>
          <w:rtl/>
        </w:rPr>
        <w:t>ينطبق</w:t>
      </w:r>
      <w:r>
        <w:rPr>
          <w:rFonts w:hint="cs"/>
          <w:rtl/>
        </w:rPr>
        <w:t xml:space="preserve"> ذلك</w:t>
      </w:r>
      <w:r w:rsidRPr="00D35A92">
        <w:rPr>
          <w:rtl/>
        </w:rPr>
        <w:t xml:space="preserve"> على الخدمة الثابتة الساتلية سواء</w:t>
      </w:r>
      <w:r>
        <w:rPr>
          <w:rFonts w:hint="cs"/>
          <w:rtl/>
        </w:rPr>
        <w:t xml:space="preserve"> منها</w:t>
      </w:r>
      <w:r w:rsidRPr="00D35A92">
        <w:rPr>
          <w:rtl/>
        </w:rPr>
        <w:t xml:space="preserve"> العاملة في مدارات مستقرة أو غير مستقرة بالنسبة إلى الأرض.</w:t>
      </w:r>
      <w:r w:rsidRPr="006448D6">
        <w:rPr>
          <w:rFonts w:hint="cs"/>
          <w:rtl/>
        </w:rPr>
        <w:t xml:space="preserve"> </w:t>
      </w:r>
      <w:r>
        <w:rPr>
          <w:rFonts w:hint="cs"/>
          <w:rtl/>
        </w:rPr>
        <w:t>وت</w:t>
      </w:r>
      <w:r w:rsidRPr="00D35A92">
        <w:rPr>
          <w:rtl/>
        </w:rPr>
        <w:t>أخذ</w:t>
      </w:r>
      <w:r w:rsidRPr="006448D6">
        <w:rPr>
          <w:rtl/>
        </w:rPr>
        <w:t xml:space="preserve"> </w:t>
      </w:r>
      <w:r>
        <w:rPr>
          <w:rtl/>
        </w:rPr>
        <w:t xml:space="preserve">صناعة السواتل </w:t>
      </w:r>
      <w:r w:rsidRPr="00D35A92">
        <w:rPr>
          <w:rtl/>
        </w:rPr>
        <w:t xml:space="preserve">هذا التطور في الاعتبار باستخدام </w:t>
      </w:r>
      <w:r>
        <w:rPr>
          <w:rFonts w:hint="cs"/>
          <w:rtl/>
        </w:rPr>
        <w:t>التكنولوجيات</w:t>
      </w:r>
      <w:r w:rsidRPr="00D35A92">
        <w:rPr>
          <w:rtl/>
        </w:rPr>
        <w:t xml:space="preserve"> الأكثر كفاءة</w:t>
      </w:r>
      <w:r>
        <w:rPr>
          <w:rFonts w:hint="cs"/>
          <w:rtl/>
        </w:rPr>
        <w:t xml:space="preserve"> في استعمال</w:t>
      </w:r>
      <w:r w:rsidRPr="00D35A92">
        <w:rPr>
          <w:rtl/>
        </w:rPr>
        <w:t xml:space="preserve"> الطيف، بما</w:t>
      </w:r>
      <w:r w:rsidR="002C2B2D">
        <w:rPr>
          <w:rFonts w:hint="cs"/>
          <w:rtl/>
        </w:rPr>
        <w:t> </w:t>
      </w:r>
      <w:r w:rsidRPr="00D35A92">
        <w:rPr>
          <w:rtl/>
        </w:rPr>
        <w:t>في ذلك التقدم في تكنولوجيا</w:t>
      </w:r>
      <w:r>
        <w:rPr>
          <w:rFonts w:hint="cs"/>
          <w:rtl/>
        </w:rPr>
        <w:t>ت</w:t>
      </w:r>
      <w:r w:rsidRPr="00D35A92">
        <w:rPr>
          <w:rtl/>
        </w:rPr>
        <w:t xml:space="preserve"> الحزم</w:t>
      </w:r>
      <w:r>
        <w:rPr>
          <w:rFonts w:hint="cs"/>
          <w:rtl/>
        </w:rPr>
        <w:t>ة الموضعية</w:t>
      </w:r>
      <w:r>
        <w:rPr>
          <w:rtl/>
        </w:rPr>
        <w:t xml:space="preserve"> </w:t>
      </w:r>
      <w:r>
        <w:rPr>
          <w:rFonts w:hint="cs"/>
          <w:rtl/>
        </w:rPr>
        <w:t>و</w:t>
      </w:r>
      <w:r>
        <w:rPr>
          <w:rtl/>
        </w:rPr>
        <w:t>إعادة استخدام</w:t>
      </w:r>
      <w:r w:rsidRPr="006448D6">
        <w:rPr>
          <w:rtl/>
        </w:rPr>
        <w:t xml:space="preserve"> </w:t>
      </w:r>
      <w:r>
        <w:rPr>
          <w:rtl/>
        </w:rPr>
        <w:t>التردد</w:t>
      </w:r>
      <w:r w:rsidRPr="00D35A92">
        <w:rPr>
          <w:rtl/>
        </w:rPr>
        <w:t xml:space="preserve">. </w:t>
      </w:r>
      <w:r>
        <w:rPr>
          <w:rFonts w:hint="cs"/>
          <w:rtl/>
        </w:rPr>
        <w:t>و</w:t>
      </w:r>
      <w:r w:rsidRPr="00D35A92">
        <w:rPr>
          <w:rtl/>
        </w:rPr>
        <w:t>بالإضافة إلى ذلك،</w:t>
      </w:r>
      <w:r w:rsidRPr="006448D6">
        <w:rPr>
          <w:rtl/>
        </w:rPr>
        <w:t xml:space="preserve"> </w:t>
      </w:r>
      <w:r w:rsidRPr="00D35A92">
        <w:rPr>
          <w:rtl/>
        </w:rPr>
        <w:t>يمكن أن يتحقق</w:t>
      </w:r>
      <w:r>
        <w:rPr>
          <w:rFonts w:hint="cs"/>
          <w:rtl/>
        </w:rPr>
        <w:t xml:space="preserve"> التشارك</w:t>
      </w:r>
      <w:r w:rsidRPr="006448D6">
        <w:rPr>
          <w:rtl/>
        </w:rPr>
        <w:t xml:space="preserve"> </w:t>
      </w:r>
      <w:r w:rsidRPr="00D35A92">
        <w:rPr>
          <w:rtl/>
        </w:rPr>
        <w:t>مع خدمات الاتصالات الراديوية بسهولة أكبر</w:t>
      </w:r>
      <w:r w:rsidRPr="006448D6">
        <w:rPr>
          <w:rtl/>
        </w:rPr>
        <w:t xml:space="preserve"> </w:t>
      </w:r>
      <w:r w:rsidRPr="00D35A92">
        <w:rPr>
          <w:rtl/>
        </w:rPr>
        <w:t xml:space="preserve">لبعض التطبيقات </w:t>
      </w:r>
      <w:r>
        <w:rPr>
          <w:rFonts w:hint="cs"/>
          <w:rtl/>
        </w:rPr>
        <w:t>الساتلية</w:t>
      </w:r>
      <w:r w:rsidRPr="00D35A92">
        <w:rPr>
          <w:rtl/>
        </w:rPr>
        <w:t>، مثل البوابات</w:t>
      </w:r>
      <w:r>
        <w:rPr>
          <w:rFonts w:hint="cs"/>
          <w:rtl/>
        </w:rPr>
        <w:t>.</w:t>
      </w:r>
      <w:r w:rsidRPr="00C54B7E">
        <w:rPr>
          <w:rtl/>
        </w:rPr>
        <w:t xml:space="preserve"> </w:t>
      </w:r>
      <w:r>
        <w:rPr>
          <w:rtl/>
        </w:rPr>
        <w:t>ولكن</w:t>
      </w:r>
      <w:r w:rsidRPr="00D35A92">
        <w:rPr>
          <w:rtl/>
        </w:rPr>
        <w:t xml:space="preserve"> حتى مع هذه الكفاءة، فإن الطلب على الخدمة الثابتة الساتلية يفوق الطيف المتاح لهذه الخدمة اليوم.</w:t>
      </w:r>
    </w:p>
    <w:p w:rsidR="00032C65" w:rsidRDefault="00A30DE6" w:rsidP="00BC71AA">
      <w:pPr>
        <w:pageBreakBefore/>
        <w:spacing w:before="360" w:line="180" w:lineRule="auto"/>
        <w:rPr>
          <w:rtl/>
        </w:rPr>
      </w:pPr>
      <w:r>
        <w:rPr>
          <w:rtl/>
        </w:rPr>
        <w:lastRenderedPageBreak/>
        <w:t xml:space="preserve">ومع ذلك، </w:t>
      </w:r>
      <w:r>
        <w:rPr>
          <w:rFonts w:hint="cs"/>
          <w:rtl/>
        </w:rPr>
        <w:t>يتزايد</w:t>
      </w:r>
      <w:r>
        <w:rPr>
          <w:rtl/>
        </w:rPr>
        <w:t xml:space="preserve"> الطلب على الخدمة الثابتة الساتلية، بما في</w:t>
      </w:r>
      <w:r>
        <w:rPr>
          <w:rFonts w:hint="cs"/>
          <w:rtl/>
        </w:rPr>
        <w:t>ها</w:t>
      </w:r>
      <w:r>
        <w:rPr>
          <w:rtl/>
        </w:rPr>
        <w:t xml:space="preserve"> خدمات النطاق العريض والبيانات</w:t>
      </w:r>
      <w:r w:rsidRPr="000A48C6">
        <w:rPr>
          <w:rtl/>
        </w:rPr>
        <w:t xml:space="preserve"> </w:t>
      </w:r>
      <w:r>
        <w:rPr>
          <w:rtl/>
        </w:rPr>
        <w:t xml:space="preserve">التي </w:t>
      </w:r>
      <w:r>
        <w:rPr>
          <w:rFonts w:hint="cs"/>
          <w:rtl/>
        </w:rPr>
        <w:t>تتيح السبل</w:t>
      </w:r>
      <w:r w:rsidRPr="000A48C6">
        <w:rPr>
          <w:rtl/>
        </w:rPr>
        <w:t xml:space="preserve"> </w:t>
      </w:r>
      <w:r>
        <w:rPr>
          <w:rtl/>
        </w:rPr>
        <w:t>الوحيدة في كثير من المناطق الريفية و</w:t>
      </w:r>
      <w:r>
        <w:rPr>
          <w:rFonts w:hint="cs"/>
          <w:rtl/>
        </w:rPr>
        <w:t xml:space="preserve">المناطق </w:t>
      </w:r>
      <w:r>
        <w:rPr>
          <w:rtl/>
        </w:rPr>
        <w:t xml:space="preserve">النائية لتلقي خدمات </w:t>
      </w:r>
      <w:r w:rsidRPr="00D35A92">
        <w:rPr>
          <w:rtl/>
        </w:rPr>
        <w:t xml:space="preserve">الاتصالات </w:t>
      </w:r>
      <w:r>
        <w:rPr>
          <w:rFonts w:hint="cs"/>
          <w:rtl/>
        </w:rPr>
        <w:t>ال</w:t>
      </w:r>
      <w:r>
        <w:rPr>
          <w:rtl/>
        </w:rPr>
        <w:t>مهمة</w:t>
      </w:r>
      <w:r>
        <w:rPr>
          <w:rFonts w:hint="cs"/>
          <w:rtl/>
        </w:rPr>
        <w:t xml:space="preserve"> هذه</w:t>
      </w:r>
      <w:r>
        <w:rPr>
          <w:rtl/>
        </w:rPr>
        <w:t>.</w:t>
      </w:r>
      <w:r w:rsidRPr="000A48C6">
        <w:rPr>
          <w:rFonts w:hint="cs"/>
          <w:rtl/>
        </w:rPr>
        <w:t xml:space="preserve"> </w:t>
      </w:r>
      <w:r>
        <w:rPr>
          <w:rFonts w:hint="cs"/>
          <w:rtl/>
        </w:rPr>
        <w:t>و</w:t>
      </w:r>
      <w:r>
        <w:rPr>
          <w:rtl/>
        </w:rPr>
        <w:t>اليوم</w:t>
      </w:r>
      <w:r>
        <w:rPr>
          <w:rFonts w:hint="cs"/>
          <w:rtl/>
        </w:rPr>
        <w:t xml:space="preserve"> إذ تُستنفد السعة الاستيعابية للنطاقات</w:t>
      </w:r>
      <w:r w:rsidR="002C2B2D">
        <w:rPr>
          <w:rFonts w:hint="eastAsia"/>
          <w:rtl/>
        </w:rPr>
        <w:t> </w:t>
      </w:r>
      <w:r w:rsidRPr="00CE018F">
        <w:rPr>
          <w:lang w:val="en-GB"/>
        </w:rPr>
        <w:t>C</w:t>
      </w:r>
      <w:r>
        <w:rPr>
          <w:rFonts w:hint="cs"/>
          <w:rtl/>
        </w:rPr>
        <w:t xml:space="preserve"> و</w:t>
      </w:r>
      <w:r w:rsidRPr="00CE018F">
        <w:rPr>
          <w:lang w:val="en-GB"/>
        </w:rPr>
        <w:t>Ku</w:t>
      </w:r>
      <w:r w:rsidR="00BC71AA">
        <w:rPr>
          <w:rFonts w:hint="eastAsia"/>
          <w:rtl/>
        </w:rPr>
        <w:t> </w:t>
      </w:r>
      <w:r>
        <w:rPr>
          <w:rFonts w:hint="cs"/>
          <w:rtl/>
        </w:rPr>
        <w:t>و</w:t>
      </w:r>
      <w:proofErr w:type="spellStart"/>
      <w:r w:rsidRPr="00CE018F">
        <w:rPr>
          <w:lang w:val="en-GB"/>
        </w:rPr>
        <w:t>Ka</w:t>
      </w:r>
      <w:proofErr w:type="spellEnd"/>
      <w:r>
        <w:rPr>
          <w:rFonts w:hint="cs"/>
          <w:rtl/>
          <w:lang w:val="en-GB"/>
        </w:rPr>
        <w:t xml:space="preserve">، </w:t>
      </w:r>
      <w:r>
        <w:rPr>
          <w:rtl/>
        </w:rPr>
        <w:t>ت</w:t>
      </w:r>
      <w:r>
        <w:rPr>
          <w:rFonts w:hint="cs"/>
          <w:rtl/>
        </w:rPr>
        <w:t>ُ</w:t>
      </w:r>
      <w:r>
        <w:rPr>
          <w:rtl/>
        </w:rPr>
        <w:t>ستخدم</w:t>
      </w:r>
      <w:r>
        <w:rPr>
          <w:rFonts w:hint="cs"/>
          <w:rtl/>
          <w:lang w:val="en-GB"/>
        </w:rPr>
        <w:t xml:space="preserve"> </w:t>
      </w:r>
      <w:r>
        <w:rPr>
          <w:rFonts w:hint="cs"/>
          <w:rtl/>
        </w:rPr>
        <w:t>ال</w:t>
      </w:r>
      <w:r>
        <w:rPr>
          <w:rtl/>
        </w:rPr>
        <w:t xml:space="preserve">ترددات </w:t>
      </w:r>
      <w:r>
        <w:rPr>
          <w:rFonts w:hint="cs"/>
          <w:rtl/>
        </w:rPr>
        <w:t>الساتلية</w:t>
      </w:r>
      <w:r>
        <w:rPr>
          <w:rtl/>
        </w:rPr>
        <w:t xml:space="preserve"> </w:t>
      </w:r>
      <w:r>
        <w:rPr>
          <w:rFonts w:hint="cs"/>
          <w:rtl/>
        </w:rPr>
        <w:t>بكثافة</w:t>
      </w:r>
      <w:r>
        <w:rPr>
          <w:rtl/>
        </w:rPr>
        <w:t xml:space="preserve"> </w:t>
      </w:r>
      <w:r>
        <w:rPr>
          <w:rFonts w:hint="cs"/>
          <w:rtl/>
        </w:rPr>
        <w:t>وتشارف على</w:t>
      </w:r>
      <w:r>
        <w:rPr>
          <w:rtl/>
        </w:rPr>
        <w:t xml:space="preserve"> التشبع </w:t>
      </w:r>
      <w:r>
        <w:rPr>
          <w:rFonts w:hint="cs"/>
          <w:rtl/>
        </w:rPr>
        <w:t>في ا</w:t>
      </w:r>
      <w:r>
        <w:rPr>
          <w:rtl/>
        </w:rPr>
        <w:t>لعديد من التطبيقات. ولذلك،</w:t>
      </w:r>
      <w:r>
        <w:rPr>
          <w:rFonts w:hint="cs"/>
          <w:rtl/>
        </w:rPr>
        <w:t xml:space="preserve"> يسعى مشغلو السواتل للنفاذ</w:t>
      </w:r>
      <w:r>
        <w:rPr>
          <w:rtl/>
        </w:rPr>
        <w:t xml:space="preserve"> إلى طيف</w:t>
      </w:r>
      <w:r w:rsidRPr="00827EF2">
        <w:rPr>
          <w:rtl/>
        </w:rPr>
        <w:t xml:space="preserve"> </w:t>
      </w:r>
      <w:r>
        <w:rPr>
          <w:rtl/>
        </w:rPr>
        <w:t>إضافي</w:t>
      </w:r>
      <w:r w:rsidRPr="00827EF2">
        <w:rPr>
          <w:rFonts w:hint="cs"/>
          <w:rtl/>
        </w:rPr>
        <w:t xml:space="preserve"> </w:t>
      </w:r>
      <w:r>
        <w:rPr>
          <w:rFonts w:hint="cs"/>
          <w:rtl/>
        </w:rPr>
        <w:t>لل</w:t>
      </w:r>
      <w:r>
        <w:rPr>
          <w:rtl/>
        </w:rPr>
        <w:t xml:space="preserve">خدمة الثابتة الساتلية لتلبية </w:t>
      </w:r>
      <w:r>
        <w:rPr>
          <w:rFonts w:hint="cs"/>
          <w:rtl/>
        </w:rPr>
        <w:t>المتطلبات</w:t>
      </w:r>
      <w:r>
        <w:rPr>
          <w:rtl/>
        </w:rPr>
        <w:t xml:space="preserve"> الحالية والمتوقعة للخدمات</w:t>
      </w:r>
      <w:r>
        <w:rPr>
          <w:rFonts w:hint="cs"/>
          <w:rtl/>
        </w:rPr>
        <w:t xml:space="preserve"> القائمة</w:t>
      </w:r>
      <w:r>
        <w:rPr>
          <w:rtl/>
        </w:rPr>
        <w:t xml:space="preserve"> </w:t>
      </w:r>
      <w:r>
        <w:rPr>
          <w:rFonts w:hint="cs"/>
          <w:rtl/>
        </w:rPr>
        <w:t>و</w:t>
      </w:r>
      <w:r>
        <w:rPr>
          <w:rtl/>
        </w:rPr>
        <w:t>الجديدة، بما في ذلك خدمات النطاق العريض</w:t>
      </w:r>
      <w:r>
        <w:rPr>
          <w:rFonts w:hint="cs"/>
          <w:rtl/>
        </w:rPr>
        <w:t>.</w:t>
      </w:r>
      <w:r w:rsidRPr="00827EF2">
        <w:rPr>
          <w:rFonts w:hint="cs"/>
          <w:rtl/>
        </w:rPr>
        <w:t xml:space="preserve"> </w:t>
      </w:r>
      <w:r>
        <w:rPr>
          <w:rFonts w:hint="cs"/>
          <w:rtl/>
        </w:rPr>
        <w:t>ف</w:t>
      </w:r>
      <w:r>
        <w:rPr>
          <w:rtl/>
        </w:rPr>
        <w:t xml:space="preserve">في أمريكا الشمالية، على سبيل المثال، </w:t>
      </w:r>
      <w:r>
        <w:rPr>
          <w:rFonts w:hint="cs"/>
          <w:rtl/>
        </w:rPr>
        <w:t>ي</w:t>
      </w:r>
      <w:r>
        <w:rPr>
          <w:rtl/>
        </w:rPr>
        <w:t>عتمد أكثر من مليون ونصف</w:t>
      </w:r>
      <w:r w:rsidRPr="00827EF2">
        <w:rPr>
          <w:rtl/>
        </w:rPr>
        <w:t xml:space="preserve"> </w:t>
      </w:r>
      <w:r>
        <w:rPr>
          <w:rtl/>
        </w:rPr>
        <w:t>مليون</w:t>
      </w:r>
      <w:r w:rsidRPr="00827EF2">
        <w:rPr>
          <w:rtl/>
        </w:rPr>
        <w:t xml:space="preserve"> </w:t>
      </w:r>
      <w:r>
        <w:rPr>
          <w:rtl/>
        </w:rPr>
        <w:t>عميل حاليا</w:t>
      </w:r>
      <w:r>
        <w:rPr>
          <w:rFonts w:hint="cs"/>
          <w:rtl/>
        </w:rPr>
        <w:t>ً</w:t>
      </w:r>
      <w:r>
        <w:rPr>
          <w:rtl/>
        </w:rPr>
        <w:t xml:space="preserve"> على خدمات النطاق العريض</w:t>
      </w:r>
      <w:r>
        <w:rPr>
          <w:rFonts w:hint="cs"/>
          <w:rtl/>
        </w:rPr>
        <w:t xml:space="preserve"> الساتلية، و</w:t>
      </w:r>
      <w:r>
        <w:rPr>
          <w:rtl/>
        </w:rPr>
        <w:t>يتزايد</w:t>
      </w:r>
      <w:r>
        <w:rPr>
          <w:rFonts w:hint="cs"/>
          <w:rtl/>
        </w:rPr>
        <w:t xml:space="preserve"> هذا الرقم</w:t>
      </w:r>
      <w:r>
        <w:rPr>
          <w:rtl/>
        </w:rPr>
        <w:t xml:space="preserve"> كل يوم.</w:t>
      </w:r>
    </w:p>
    <w:p w:rsidR="00032C65" w:rsidRDefault="00A30DE6" w:rsidP="00370108">
      <w:pPr>
        <w:pBdr>
          <w:between w:val="single" w:sz="12" w:space="1" w:color="auto"/>
        </w:pBdr>
        <w:spacing w:line="180" w:lineRule="auto"/>
        <w:rPr>
          <w:rtl/>
        </w:rPr>
      </w:pPr>
      <w:r>
        <w:rPr>
          <w:b/>
          <w:bCs/>
          <w:i/>
          <w:iCs/>
          <w:rtl/>
        </w:rPr>
        <w:t>خدمات الاتصالات الراديوية المعنية:</w:t>
      </w:r>
      <w:r>
        <w:rPr>
          <w:rtl/>
        </w:rPr>
        <w:t xml:space="preserve"> الخدمة الثابتة الساتلية</w:t>
      </w:r>
    </w:p>
    <w:p w:rsidR="00A30DE6" w:rsidRDefault="00A30DE6" w:rsidP="00370108">
      <w:pPr>
        <w:pBdr>
          <w:between w:val="single" w:sz="12" w:space="1" w:color="auto"/>
        </w:pBdr>
        <w:spacing w:line="180" w:lineRule="auto"/>
        <w:rPr>
          <w:rtl/>
        </w:rPr>
      </w:pPr>
      <w:r>
        <w:rPr>
          <w:b/>
          <w:bCs/>
          <w:i/>
          <w:iCs/>
          <w:rtl/>
        </w:rPr>
        <w:t>بيان الصعوبات المحتملة:</w:t>
      </w:r>
      <w:r w:rsidRPr="00793B41">
        <w:rPr>
          <w:rtl/>
        </w:rPr>
        <w:t xml:space="preserve"> لا يتوقع وجود صعوبات</w:t>
      </w:r>
    </w:p>
    <w:p w:rsidR="00A30DE6" w:rsidRDefault="00A30DE6" w:rsidP="00370108">
      <w:pPr>
        <w:pBdr>
          <w:between w:val="single" w:sz="12" w:space="1" w:color="auto"/>
        </w:pBdr>
        <w:spacing w:line="180" w:lineRule="auto"/>
        <w:rPr>
          <w:rtl/>
        </w:rPr>
      </w:pPr>
      <w:r>
        <w:rPr>
          <w:b/>
          <w:bCs/>
          <w:i/>
          <w:iCs/>
          <w:rtl/>
        </w:rPr>
        <w:t>الدراسات السابقة أو الجارية حول الموضوع:</w:t>
      </w:r>
      <w:r>
        <w:rPr>
          <w:rFonts w:hint="cs"/>
          <w:rtl/>
        </w:rPr>
        <w:t xml:space="preserve"> تناولت مؤتمرات سابقة للاتصالات الراديوية مسائل مشابهة في</w:t>
      </w:r>
      <w:r w:rsidR="00BC71AA">
        <w:rPr>
          <w:rFonts w:hint="eastAsia"/>
          <w:rtl/>
        </w:rPr>
        <w:t> </w:t>
      </w:r>
      <w:r w:rsidR="000153B9">
        <w:rPr>
          <w:rFonts w:hint="cs"/>
          <w:rtl/>
        </w:rPr>
        <w:t>نطاقات</w:t>
      </w:r>
      <w:r w:rsidR="000153B9">
        <w:rPr>
          <w:rFonts w:hint="cs"/>
          <w:rtl/>
          <w:lang w:bidi="ar-EG"/>
        </w:rPr>
        <w:t xml:space="preserve"> </w:t>
      </w:r>
      <w:r w:rsidR="000153B9">
        <w:rPr>
          <w:lang w:bidi="ar-EG"/>
        </w:rPr>
        <w:t>1</w:t>
      </w:r>
      <w:r w:rsidR="003979D0">
        <w:rPr>
          <w:lang w:bidi="ar-EG"/>
        </w:rPr>
        <w:t>4</w:t>
      </w:r>
      <w:r w:rsidR="000153B9">
        <w:rPr>
          <w:lang w:bidi="ar-EG"/>
        </w:rPr>
        <w:t>/1</w:t>
      </w:r>
      <w:r w:rsidR="003979D0">
        <w:rPr>
          <w:lang w:bidi="ar-EG"/>
        </w:rPr>
        <w:t>3</w:t>
      </w:r>
      <w:r w:rsidR="000153B9">
        <w:rPr>
          <w:lang w:bidi="ar-EG"/>
        </w:rPr>
        <w:t>/1</w:t>
      </w:r>
      <w:r w:rsidR="003979D0">
        <w:rPr>
          <w:lang w:bidi="ar-EG"/>
        </w:rPr>
        <w:t>2</w:t>
      </w:r>
      <w:r w:rsidR="000153B9">
        <w:rPr>
          <w:lang w:bidi="ar-EG"/>
        </w:rPr>
        <w:t>/1</w:t>
      </w:r>
      <w:r w:rsidR="003979D0">
        <w:rPr>
          <w:lang w:bidi="ar-EG"/>
        </w:rPr>
        <w:t>1</w:t>
      </w:r>
      <w:r w:rsidR="003979D0">
        <w:rPr>
          <w:rFonts w:hint="cs"/>
          <w:rtl/>
          <w:lang w:bidi="ar-EG"/>
        </w:rPr>
        <w:t xml:space="preserve"> </w:t>
      </w:r>
      <w:r w:rsidR="000153B9">
        <w:rPr>
          <w:rFonts w:hint="cs"/>
          <w:rtl/>
          <w:lang w:bidi="ar-EG"/>
        </w:rPr>
        <w:t>و</w:t>
      </w:r>
      <w:r w:rsidR="000153B9">
        <w:rPr>
          <w:lang w:bidi="ar-EG"/>
        </w:rPr>
        <w:t>GHz </w:t>
      </w:r>
      <w:r w:rsidR="003979D0">
        <w:rPr>
          <w:lang w:bidi="ar-EG"/>
        </w:rPr>
        <w:t>3</w:t>
      </w:r>
      <w:r w:rsidR="000153B9">
        <w:rPr>
          <w:lang w:bidi="ar-EG"/>
        </w:rPr>
        <w:t>0/</w:t>
      </w:r>
      <w:r w:rsidR="003979D0">
        <w:rPr>
          <w:lang w:bidi="ar-EG"/>
        </w:rPr>
        <w:t>2</w:t>
      </w:r>
      <w:r w:rsidR="000153B9">
        <w:rPr>
          <w:lang w:bidi="ar-EG"/>
        </w:rPr>
        <w:t>0</w:t>
      </w:r>
      <w:r w:rsidR="000153B9">
        <w:rPr>
          <w:rFonts w:hint="cs"/>
          <w:rtl/>
          <w:lang w:bidi="ar-EG"/>
        </w:rPr>
        <w:t>.</w:t>
      </w:r>
    </w:p>
    <w:tbl>
      <w:tblPr>
        <w:bidiVisual/>
        <w:tblW w:w="9639" w:type="dxa"/>
        <w:tblInd w:w="-20" w:type="dxa"/>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4819"/>
        <w:gridCol w:w="4820"/>
      </w:tblGrid>
      <w:tr w:rsidR="00A30DE6" w:rsidTr="00370108">
        <w:tc>
          <w:tcPr>
            <w:tcW w:w="4819" w:type="dxa"/>
          </w:tcPr>
          <w:p w:rsidR="00AD2C25" w:rsidRDefault="00AD2C25" w:rsidP="00370108">
            <w:pPr>
              <w:framePr w:hSpace="180" w:wrap="around" w:vAnchor="text" w:hAnchor="text" w:xAlign="right" w:y="1"/>
              <w:pBdr>
                <w:between w:val="single" w:sz="12" w:space="1" w:color="auto"/>
              </w:pBdr>
              <w:spacing w:line="180" w:lineRule="auto"/>
              <w:rPr>
                <w:b/>
                <w:i/>
                <w:color w:val="000000"/>
                <w:rtl/>
                <w:lang w:bidi="ar-EG"/>
              </w:rPr>
            </w:pPr>
            <w:r>
              <w:rPr>
                <w:b/>
                <w:bCs/>
                <w:i/>
                <w:iCs/>
                <w:rtl/>
              </w:rPr>
              <w:t>الجهة المطلوب منها أن تقوم بالدراسة:</w:t>
            </w:r>
            <w:r w:rsidR="000046DC">
              <w:rPr>
                <w:rFonts w:hint="cs"/>
                <w:b/>
                <w:i/>
                <w:color w:val="000000"/>
                <w:rtl/>
                <w:lang w:bidi="ar-EG"/>
              </w:rPr>
              <w:t xml:space="preserve"> لجنة الدراسات </w:t>
            </w:r>
            <w:r w:rsidR="000046DC" w:rsidRPr="000046DC">
              <w:rPr>
                <w:bCs/>
                <w:iCs/>
                <w:color w:val="000000"/>
                <w:lang w:bidi="ar-EG"/>
              </w:rPr>
              <w:t>4</w:t>
            </w:r>
          </w:p>
        </w:tc>
        <w:tc>
          <w:tcPr>
            <w:tcW w:w="4820" w:type="dxa"/>
            <w:hideMark/>
          </w:tcPr>
          <w:p w:rsidR="00AD2C25" w:rsidRDefault="00AD2C25" w:rsidP="00370108">
            <w:pPr>
              <w:framePr w:hSpace="180" w:wrap="around" w:vAnchor="text" w:hAnchor="text" w:xAlign="right" w:y="1"/>
              <w:pBdr>
                <w:between w:val="single" w:sz="12" w:space="1" w:color="auto"/>
              </w:pBdr>
              <w:spacing w:line="180" w:lineRule="auto"/>
              <w:rPr>
                <w:b/>
                <w:i/>
                <w:color w:val="000000"/>
              </w:rPr>
            </w:pPr>
            <w:r>
              <w:rPr>
                <w:b/>
                <w:bCs/>
                <w:i/>
                <w:iCs/>
                <w:rtl/>
              </w:rPr>
              <w:t>بالاشتراك مع:</w:t>
            </w:r>
            <w:r w:rsidR="000046DC">
              <w:rPr>
                <w:rFonts w:hint="cs"/>
                <w:b/>
                <w:i/>
                <w:color w:val="000000"/>
                <w:rtl/>
              </w:rPr>
              <w:t xml:space="preserve"> لجنة الدراسات </w:t>
            </w:r>
            <w:r w:rsidR="000046DC" w:rsidRPr="000046DC">
              <w:rPr>
                <w:bCs/>
                <w:iCs/>
                <w:color w:val="000000"/>
              </w:rPr>
              <w:t>7</w:t>
            </w:r>
          </w:p>
        </w:tc>
      </w:tr>
      <w:tr w:rsidR="00A30DE6" w:rsidTr="00370108">
        <w:tc>
          <w:tcPr>
            <w:tcW w:w="9639" w:type="dxa"/>
            <w:gridSpan w:val="2"/>
            <w:tcBorders>
              <w:bottom w:val="single" w:sz="12" w:space="0" w:color="auto"/>
            </w:tcBorders>
          </w:tcPr>
          <w:p w:rsidR="00AD2C25" w:rsidRPr="000153B9" w:rsidRDefault="00AD2C25" w:rsidP="00370108">
            <w:pPr>
              <w:framePr w:hSpace="180" w:wrap="around" w:vAnchor="text" w:hAnchor="text" w:xAlign="right" w:y="1"/>
              <w:pBdr>
                <w:between w:val="single" w:sz="12" w:space="1" w:color="auto"/>
              </w:pBdr>
              <w:spacing w:line="180" w:lineRule="auto"/>
              <w:rPr>
                <w:b/>
                <w:iCs/>
                <w:lang w:bidi="ar-EG"/>
              </w:rPr>
            </w:pPr>
            <w:r>
              <w:rPr>
                <w:b/>
                <w:bCs/>
                <w:i/>
                <w:iCs/>
                <w:rtl/>
              </w:rPr>
              <w:t>لجان الدراسات المعنية في قطاع الاتصالات الراديوية:</w:t>
            </w:r>
            <w:r w:rsidR="00F04762">
              <w:rPr>
                <w:rFonts w:hint="cs"/>
                <w:b/>
                <w:i/>
                <w:color w:val="000000"/>
                <w:rtl/>
                <w:lang w:bidi="ar-EG"/>
              </w:rPr>
              <w:t xml:space="preserve"> لجنة الدراسات </w:t>
            </w:r>
            <w:r w:rsidR="00F04762" w:rsidRPr="00E91880">
              <w:rPr>
                <w:bCs/>
                <w:iCs/>
                <w:color w:val="000000"/>
                <w:lang w:bidi="ar-EG"/>
              </w:rPr>
              <w:t>4</w:t>
            </w:r>
            <w:r w:rsidR="00F04762" w:rsidRPr="000153B9">
              <w:rPr>
                <w:rFonts w:hint="cs"/>
                <w:b/>
                <w:i/>
                <w:color w:val="000000"/>
                <w:rtl/>
                <w:lang w:bidi="ar-EG"/>
              </w:rPr>
              <w:t xml:space="preserve"> و</w:t>
            </w:r>
            <w:r w:rsidR="00F04762">
              <w:rPr>
                <w:rFonts w:hint="cs"/>
                <w:b/>
                <w:i/>
                <w:color w:val="000000"/>
                <w:rtl/>
              </w:rPr>
              <w:t>لجنة الدراسات </w:t>
            </w:r>
            <w:r w:rsidR="000153B9" w:rsidRPr="000153B9">
              <w:rPr>
                <w:bCs/>
                <w:iCs/>
                <w:color w:val="000000"/>
              </w:rPr>
              <w:t>7</w:t>
            </w:r>
          </w:p>
        </w:tc>
      </w:tr>
      <w:tr w:rsidR="00A30DE6" w:rsidTr="00370108">
        <w:tc>
          <w:tcPr>
            <w:tcW w:w="9639" w:type="dxa"/>
            <w:gridSpan w:val="2"/>
            <w:tcBorders>
              <w:bottom w:val="single" w:sz="12" w:space="0" w:color="auto"/>
            </w:tcBorders>
          </w:tcPr>
          <w:p w:rsidR="00AD2C25" w:rsidRDefault="00AD2C25" w:rsidP="00370108">
            <w:pPr>
              <w:framePr w:hSpace="180" w:wrap="around" w:vAnchor="text" w:hAnchor="text" w:xAlign="right" w:y="1"/>
              <w:pBdr>
                <w:between w:val="single" w:sz="12" w:space="1" w:color="auto"/>
              </w:pBdr>
              <w:spacing w:line="180" w:lineRule="auto"/>
              <w:rPr>
                <w:b/>
                <w:i/>
                <w:rtl/>
              </w:rPr>
            </w:pPr>
            <w:r>
              <w:rPr>
                <w:b/>
                <w:bCs/>
                <w:i/>
                <w:iCs/>
                <w:rtl/>
              </w:rPr>
              <w:t xml:space="preserve">الآثار المترتبة على المقترح من حيث استعمال موارد الاتحاد، بما فيها الآثار المالية (انظر الرقم </w:t>
            </w:r>
            <w:r>
              <w:rPr>
                <w:b/>
                <w:bCs/>
                <w:i/>
                <w:iCs/>
              </w:rPr>
              <w:t>126</w:t>
            </w:r>
            <w:r>
              <w:rPr>
                <w:b/>
                <w:bCs/>
                <w:i/>
                <w:iCs/>
                <w:rtl/>
              </w:rPr>
              <w:t xml:space="preserve"> في الاتفاقية):</w:t>
            </w:r>
            <w:r w:rsidR="00F04762" w:rsidRPr="00793B41">
              <w:rPr>
                <w:rFonts w:hint="cs"/>
                <w:rtl/>
              </w:rPr>
              <w:t xml:space="preserve"> بالحدود الدنيا</w:t>
            </w:r>
          </w:p>
        </w:tc>
      </w:tr>
      <w:tr w:rsidR="00A30DE6" w:rsidTr="00370108">
        <w:tc>
          <w:tcPr>
            <w:tcW w:w="4819" w:type="dxa"/>
            <w:tcBorders>
              <w:top w:val="single" w:sz="12" w:space="0" w:color="auto"/>
              <w:bottom w:val="single" w:sz="12" w:space="0" w:color="auto"/>
              <w:right w:val="nil"/>
            </w:tcBorders>
            <w:hideMark/>
          </w:tcPr>
          <w:p w:rsidR="00AD2C25" w:rsidRDefault="00AD2C25" w:rsidP="00370108">
            <w:pPr>
              <w:framePr w:hSpace="180" w:wrap="around" w:vAnchor="text" w:hAnchor="text" w:xAlign="right" w:y="1"/>
              <w:pBdr>
                <w:between w:val="single" w:sz="12" w:space="1" w:color="auto"/>
              </w:pBdr>
              <w:spacing w:line="180" w:lineRule="auto"/>
              <w:rPr>
                <w:b/>
                <w:iCs/>
              </w:rPr>
            </w:pPr>
            <w:r>
              <w:rPr>
                <w:b/>
                <w:bCs/>
                <w:i/>
                <w:iCs/>
                <w:rtl/>
              </w:rPr>
              <w:t xml:space="preserve">مقترح إقليمي مشترك: </w:t>
            </w:r>
            <w:r>
              <w:rPr>
                <w:rtl/>
              </w:rPr>
              <w:t>نعم/لا</w:t>
            </w:r>
          </w:p>
        </w:tc>
        <w:tc>
          <w:tcPr>
            <w:tcW w:w="4820" w:type="dxa"/>
            <w:tcBorders>
              <w:top w:val="single" w:sz="12" w:space="0" w:color="auto"/>
              <w:left w:val="nil"/>
              <w:bottom w:val="single" w:sz="12" w:space="0" w:color="auto"/>
            </w:tcBorders>
          </w:tcPr>
          <w:p w:rsidR="00AD2C25" w:rsidRDefault="00AD2C25" w:rsidP="00370108">
            <w:pPr>
              <w:framePr w:hSpace="180" w:wrap="around" w:vAnchor="text" w:hAnchor="text" w:xAlign="right" w:y="1"/>
              <w:spacing w:line="180" w:lineRule="auto"/>
              <w:rPr>
                <w:b/>
                <w:iCs/>
              </w:rPr>
            </w:pPr>
            <w:r>
              <w:rPr>
                <w:b/>
                <w:bCs/>
                <w:i/>
                <w:iCs/>
                <w:rtl/>
              </w:rPr>
              <w:t xml:space="preserve">مقترح من عدة بلدان: </w:t>
            </w:r>
            <w:r>
              <w:rPr>
                <w:rtl/>
              </w:rPr>
              <w:t>نعم/لا</w:t>
            </w:r>
          </w:p>
          <w:p w:rsidR="00AD2C25" w:rsidRDefault="00AD2C25" w:rsidP="00370108">
            <w:pPr>
              <w:framePr w:hSpace="180" w:wrap="around" w:vAnchor="text" w:hAnchor="text" w:xAlign="right" w:y="1"/>
              <w:pBdr>
                <w:between w:val="single" w:sz="12" w:space="1" w:color="auto"/>
              </w:pBdr>
              <w:spacing w:line="180" w:lineRule="auto"/>
              <w:rPr>
                <w:b/>
                <w:i/>
                <w:rtl/>
                <w:lang w:bidi="ar-EG"/>
              </w:rPr>
            </w:pPr>
            <w:r>
              <w:rPr>
                <w:b/>
                <w:bCs/>
                <w:i/>
                <w:iCs/>
                <w:rtl/>
              </w:rPr>
              <w:t>عدد البلدان:</w:t>
            </w:r>
          </w:p>
        </w:tc>
      </w:tr>
    </w:tbl>
    <w:p w:rsidR="00BC71AA" w:rsidRPr="00F02994" w:rsidRDefault="00BC71AA" w:rsidP="00BC71AA">
      <w:pPr>
        <w:jc w:val="left"/>
        <w:rPr>
          <w:i/>
          <w:iCs/>
          <w:rtl/>
        </w:rPr>
      </w:pPr>
      <w:r w:rsidRPr="00F02994">
        <w:rPr>
          <w:b/>
          <w:bCs/>
          <w:i/>
          <w:iCs/>
          <w:rtl/>
        </w:rPr>
        <w:t>ملاحظات</w:t>
      </w:r>
    </w:p>
    <w:p w:rsidR="00AD2C25" w:rsidRPr="00AD2C25" w:rsidRDefault="00AD2C25" w:rsidP="00AD2C25">
      <w:pPr>
        <w:spacing w:before="600"/>
        <w:jc w:val="center"/>
      </w:pPr>
      <w:r>
        <w:rPr>
          <w:rFonts w:hint="cs"/>
          <w:rtl/>
        </w:rPr>
        <w:t>___________</w:t>
      </w:r>
    </w:p>
    <w:sectPr w:rsidR="00AD2C25" w:rsidRPr="00AD2C25">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B14" w:rsidRDefault="00DD6B14" w:rsidP="002919E1">
      <w:r>
        <w:separator/>
      </w:r>
    </w:p>
    <w:p w:rsidR="00DD6B14" w:rsidRDefault="00DD6B14" w:rsidP="002919E1"/>
    <w:p w:rsidR="00DD6B14" w:rsidRDefault="00DD6B14" w:rsidP="002919E1"/>
    <w:p w:rsidR="00DD6B14" w:rsidRDefault="00DD6B14"/>
  </w:endnote>
  <w:endnote w:type="continuationSeparator" w:id="0">
    <w:p w:rsidR="00DD6B14" w:rsidRDefault="00DD6B14" w:rsidP="002919E1">
      <w:r>
        <w:continuationSeparator/>
      </w:r>
    </w:p>
    <w:p w:rsidR="00DD6B14" w:rsidRDefault="00DD6B14" w:rsidP="002919E1"/>
    <w:p w:rsidR="00DD6B14" w:rsidRDefault="00DD6B14" w:rsidP="002919E1"/>
    <w:p w:rsidR="00DD6B14" w:rsidRDefault="00DD6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7B" w:rsidRPr="0000579A" w:rsidRDefault="001C137B" w:rsidP="0000579A">
    <w:pPr>
      <w:pStyle w:val="Footer"/>
      <w:tabs>
        <w:tab w:val="clear" w:pos="5812"/>
        <w:tab w:val="left" w:pos="5670"/>
      </w:tabs>
    </w:pPr>
    <w:r w:rsidRPr="00CB4300">
      <w:fldChar w:fldCharType="begin"/>
    </w:r>
    <w:r w:rsidRPr="0000579A">
      <w:instrText xml:space="preserve"> FILENAME \p \* MERGEFORMAT </w:instrText>
    </w:r>
    <w:r w:rsidRPr="00CB4300">
      <w:fldChar w:fldCharType="separate"/>
    </w:r>
    <w:r w:rsidR="00E91880">
      <w:rPr>
        <w:noProof/>
      </w:rPr>
      <w:t>P:\ARA\ITU-R\CONF-R\CMR15\000\007ADD24ADD09A.docx</w:t>
    </w:r>
    <w:r w:rsidRPr="00CB4300">
      <w:fldChar w:fldCharType="end"/>
    </w:r>
    <w:r w:rsidRPr="0000579A">
      <w:t xml:space="preserve">  (</w:t>
    </w:r>
    <w:r>
      <w:rPr>
        <w:rFonts w:hint="cs"/>
        <w:rtl/>
        <w:lang w:val="es-ES"/>
      </w:rPr>
      <w:t>387570</w:t>
    </w:r>
    <w:r w:rsidRPr="0000579A">
      <w:t>)</w:t>
    </w:r>
    <w:r w:rsidRPr="0000579A">
      <w:tab/>
    </w:r>
    <w:r w:rsidRPr="00CB4300">
      <w:fldChar w:fldCharType="begin"/>
    </w:r>
    <w:r w:rsidRPr="00CB4300">
      <w:instrText xml:space="preserve"> savedate \@ dd.MM.yy </w:instrText>
    </w:r>
    <w:r w:rsidRPr="00CB4300">
      <w:fldChar w:fldCharType="separate"/>
    </w:r>
    <w:r w:rsidR="0093351F">
      <w:rPr>
        <w:noProof/>
      </w:rPr>
      <w:t>26.10.15</w:t>
    </w:r>
    <w:r w:rsidRPr="00CB4300">
      <w:fldChar w:fldCharType="end"/>
    </w:r>
    <w:r w:rsidRPr="0000579A">
      <w:tab/>
    </w:r>
    <w:r w:rsidRPr="00CB4300">
      <w:fldChar w:fldCharType="begin"/>
    </w:r>
    <w:r w:rsidRPr="00CB4300">
      <w:instrText xml:space="preserve"> printdate \@ dd.MM.yy </w:instrText>
    </w:r>
    <w:r w:rsidRPr="00CB4300">
      <w:fldChar w:fldCharType="separate"/>
    </w:r>
    <w:r w:rsidR="00E91880">
      <w:rPr>
        <w:noProof/>
      </w:rPr>
      <w:t>26.10.15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7B" w:rsidRPr="0000579A" w:rsidRDefault="001C137B" w:rsidP="0000579A">
    <w:pPr>
      <w:pStyle w:val="Footer"/>
    </w:pPr>
    <w:r>
      <w:fldChar w:fldCharType="begin"/>
    </w:r>
    <w:r w:rsidRPr="0000579A">
      <w:instrText xml:space="preserve"> FILENAME \p \* MERGEFORMAT </w:instrText>
    </w:r>
    <w:r>
      <w:fldChar w:fldCharType="separate"/>
    </w:r>
    <w:r w:rsidR="00E91880">
      <w:rPr>
        <w:noProof/>
      </w:rPr>
      <w:t>P:\ARA\ITU-R\CONF-R\CMR15\000\007ADD24ADD09A.docx</w:t>
    </w:r>
    <w:r>
      <w:fldChar w:fldCharType="end"/>
    </w:r>
    <w:r w:rsidRPr="0000579A">
      <w:t xml:space="preserve">   (</w:t>
    </w:r>
    <w:r>
      <w:rPr>
        <w:rFonts w:hint="cs"/>
        <w:rtl/>
      </w:rPr>
      <w:t>387570</w:t>
    </w:r>
    <w:r w:rsidRPr="0000579A">
      <w:t>)</w:t>
    </w:r>
    <w:r w:rsidRPr="0000579A">
      <w:tab/>
    </w:r>
    <w:r w:rsidRPr="00B12661">
      <w:fldChar w:fldCharType="begin"/>
    </w:r>
    <w:r w:rsidRPr="00B12661">
      <w:instrText xml:space="preserve"> savedate \@ dd.MM.yy </w:instrText>
    </w:r>
    <w:r w:rsidRPr="00B12661">
      <w:fldChar w:fldCharType="separate"/>
    </w:r>
    <w:r w:rsidR="0093351F">
      <w:rPr>
        <w:noProof/>
      </w:rPr>
      <w:t>26.10.15</w:t>
    </w:r>
    <w:r w:rsidRPr="00B12661">
      <w:fldChar w:fldCharType="end"/>
    </w:r>
    <w:r w:rsidRPr="0000579A">
      <w:tab/>
    </w:r>
    <w:r w:rsidRPr="00B12661">
      <w:fldChar w:fldCharType="begin"/>
    </w:r>
    <w:r w:rsidRPr="00B12661">
      <w:instrText xml:space="preserve"> printdate \@ dd.MM.yy </w:instrText>
    </w:r>
    <w:r w:rsidRPr="00B12661">
      <w:fldChar w:fldCharType="separate"/>
    </w:r>
    <w:r w:rsidR="00E91880">
      <w:rPr>
        <w:noProof/>
      </w:rPr>
      <w:t>26.10.15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B14" w:rsidRDefault="00DD6B14" w:rsidP="002919E1">
      <w:r>
        <w:t>___________________</w:t>
      </w:r>
    </w:p>
  </w:footnote>
  <w:footnote w:type="continuationSeparator" w:id="0">
    <w:p w:rsidR="00DD6B14" w:rsidRDefault="00DD6B14" w:rsidP="002919E1">
      <w:r>
        <w:continuationSeparator/>
      </w:r>
    </w:p>
    <w:p w:rsidR="00DD6B14" w:rsidRDefault="00DD6B14" w:rsidP="002919E1"/>
    <w:p w:rsidR="00DD6B14" w:rsidRDefault="00DD6B14" w:rsidP="002919E1"/>
    <w:p w:rsidR="00DD6B14" w:rsidRDefault="00DD6B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7B" w:rsidRDefault="001C137B" w:rsidP="002919E1"/>
  <w:p w:rsidR="001C137B" w:rsidRDefault="001C137B" w:rsidP="002919E1"/>
  <w:p w:rsidR="001C137B" w:rsidRDefault="001C13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7B" w:rsidRPr="0088384B" w:rsidRDefault="001C137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3351F">
      <w:rPr>
        <w:rStyle w:val="PageNumber"/>
        <w:noProof/>
      </w:rPr>
      <w:t>8</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7(Add.24)(Add.9)-</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46DC"/>
    <w:rsid w:val="0000579A"/>
    <w:rsid w:val="00011021"/>
    <w:rsid w:val="000114EC"/>
    <w:rsid w:val="00011F8C"/>
    <w:rsid w:val="000153B9"/>
    <w:rsid w:val="00022BC1"/>
    <w:rsid w:val="00032C65"/>
    <w:rsid w:val="00040C94"/>
    <w:rsid w:val="000425FC"/>
    <w:rsid w:val="00044D43"/>
    <w:rsid w:val="000516D0"/>
    <w:rsid w:val="00051907"/>
    <w:rsid w:val="0006192D"/>
    <w:rsid w:val="000637B3"/>
    <w:rsid w:val="00075A3F"/>
    <w:rsid w:val="00090A58"/>
    <w:rsid w:val="000A1B16"/>
    <w:rsid w:val="000A1E9D"/>
    <w:rsid w:val="000A48C6"/>
    <w:rsid w:val="000B5404"/>
    <w:rsid w:val="000D1708"/>
    <w:rsid w:val="000E0DA8"/>
    <w:rsid w:val="000E2AFC"/>
    <w:rsid w:val="000E6D30"/>
    <w:rsid w:val="000F05F5"/>
    <w:rsid w:val="000F28EA"/>
    <w:rsid w:val="000F518F"/>
    <w:rsid w:val="0010081C"/>
    <w:rsid w:val="001013E3"/>
    <w:rsid w:val="0010363F"/>
    <w:rsid w:val="001464F2"/>
    <w:rsid w:val="001629EC"/>
    <w:rsid w:val="00167364"/>
    <w:rsid w:val="001903B2"/>
    <w:rsid w:val="001C137B"/>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8698B"/>
    <w:rsid w:val="002919E1"/>
    <w:rsid w:val="00295917"/>
    <w:rsid w:val="00296071"/>
    <w:rsid w:val="002A4572"/>
    <w:rsid w:val="002A7E2E"/>
    <w:rsid w:val="002B16D8"/>
    <w:rsid w:val="002C02A0"/>
    <w:rsid w:val="002C2B2D"/>
    <w:rsid w:val="002D5F64"/>
    <w:rsid w:val="002D6FBF"/>
    <w:rsid w:val="002E48BF"/>
    <w:rsid w:val="002E61C2"/>
    <w:rsid w:val="00324CFD"/>
    <w:rsid w:val="0033737F"/>
    <w:rsid w:val="003408E6"/>
    <w:rsid w:val="00353652"/>
    <w:rsid w:val="003569E1"/>
    <w:rsid w:val="00370108"/>
    <w:rsid w:val="003815E2"/>
    <w:rsid w:val="00381FAD"/>
    <w:rsid w:val="00382A66"/>
    <w:rsid w:val="003923B1"/>
    <w:rsid w:val="003965FE"/>
    <w:rsid w:val="003979D0"/>
    <w:rsid w:val="003A6AB4"/>
    <w:rsid w:val="003B27AD"/>
    <w:rsid w:val="003B4F23"/>
    <w:rsid w:val="003C12F6"/>
    <w:rsid w:val="003C3A13"/>
    <w:rsid w:val="003E02EF"/>
    <w:rsid w:val="003E1608"/>
    <w:rsid w:val="003E1D90"/>
    <w:rsid w:val="00400CD4"/>
    <w:rsid w:val="00413EFC"/>
    <w:rsid w:val="004147B9"/>
    <w:rsid w:val="00422C04"/>
    <w:rsid w:val="00426144"/>
    <w:rsid w:val="00461FA7"/>
    <w:rsid w:val="00470CBD"/>
    <w:rsid w:val="0047407D"/>
    <w:rsid w:val="004909DD"/>
    <w:rsid w:val="00496406"/>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1AEB"/>
    <w:rsid w:val="00553411"/>
    <w:rsid w:val="00554AE7"/>
    <w:rsid w:val="00564746"/>
    <w:rsid w:val="0056512C"/>
    <w:rsid w:val="00575F2A"/>
    <w:rsid w:val="00576D0A"/>
    <w:rsid w:val="00576FCC"/>
    <w:rsid w:val="00584333"/>
    <w:rsid w:val="005930D8"/>
    <w:rsid w:val="005953EC"/>
    <w:rsid w:val="005B00A1"/>
    <w:rsid w:val="005C29C8"/>
    <w:rsid w:val="005C5D25"/>
    <w:rsid w:val="005C64A2"/>
    <w:rsid w:val="005D6D48"/>
    <w:rsid w:val="005D72A4"/>
    <w:rsid w:val="005F05CC"/>
    <w:rsid w:val="005F2E78"/>
    <w:rsid w:val="005F65DE"/>
    <w:rsid w:val="00601C17"/>
    <w:rsid w:val="00612748"/>
    <w:rsid w:val="00613492"/>
    <w:rsid w:val="00623EEB"/>
    <w:rsid w:val="006315B5"/>
    <w:rsid w:val="00640766"/>
    <w:rsid w:val="006448D6"/>
    <w:rsid w:val="00651343"/>
    <w:rsid w:val="0065562F"/>
    <w:rsid w:val="006610A6"/>
    <w:rsid w:val="00680A66"/>
    <w:rsid w:val="00681391"/>
    <w:rsid w:val="006A12AC"/>
    <w:rsid w:val="006A2162"/>
    <w:rsid w:val="006B0D94"/>
    <w:rsid w:val="006B4B90"/>
    <w:rsid w:val="006B658C"/>
    <w:rsid w:val="006D2674"/>
    <w:rsid w:val="006E38D0"/>
    <w:rsid w:val="006E465B"/>
    <w:rsid w:val="006F5387"/>
    <w:rsid w:val="006F60C1"/>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4B28"/>
    <w:rsid w:val="00786A7E"/>
    <w:rsid w:val="00797A2F"/>
    <w:rsid w:val="007A0802"/>
    <w:rsid w:val="007B1FCA"/>
    <w:rsid w:val="007C2C12"/>
    <w:rsid w:val="007C3CFA"/>
    <w:rsid w:val="007E0E8B"/>
    <w:rsid w:val="007E49C4"/>
    <w:rsid w:val="007F08CA"/>
    <w:rsid w:val="007F7FC3"/>
    <w:rsid w:val="00800E72"/>
    <w:rsid w:val="00806CDA"/>
    <w:rsid w:val="00810482"/>
    <w:rsid w:val="00817568"/>
    <w:rsid w:val="00820245"/>
    <w:rsid w:val="008204AC"/>
    <w:rsid w:val="008261C2"/>
    <w:rsid w:val="00827EF2"/>
    <w:rsid w:val="00830D96"/>
    <w:rsid w:val="008455BE"/>
    <w:rsid w:val="0085569D"/>
    <w:rsid w:val="00855B59"/>
    <w:rsid w:val="0085774F"/>
    <w:rsid w:val="008657CB"/>
    <w:rsid w:val="00866A15"/>
    <w:rsid w:val="0088384B"/>
    <w:rsid w:val="00885839"/>
    <w:rsid w:val="008911EC"/>
    <w:rsid w:val="00893E53"/>
    <w:rsid w:val="00896AC9"/>
    <w:rsid w:val="00897D7D"/>
    <w:rsid w:val="008A1137"/>
    <w:rsid w:val="008A1788"/>
    <w:rsid w:val="008A4185"/>
    <w:rsid w:val="008A6552"/>
    <w:rsid w:val="008B4E93"/>
    <w:rsid w:val="008D4F14"/>
    <w:rsid w:val="008D6ACC"/>
    <w:rsid w:val="008D7AF0"/>
    <w:rsid w:val="008E32DD"/>
    <w:rsid w:val="008F4626"/>
    <w:rsid w:val="009004DF"/>
    <w:rsid w:val="00904AA5"/>
    <w:rsid w:val="00905D21"/>
    <w:rsid w:val="0093351F"/>
    <w:rsid w:val="00936135"/>
    <w:rsid w:val="00951718"/>
    <w:rsid w:val="00954CCB"/>
    <w:rsid w:val="00960962"/>
    <w:rsid w:val="00972CE0"/>
    <w:rsid w:val="0097548E"/>
    <w:rsid w:val="00984CB7"/>
    <w:rsid w:val="00994769"/>
    <w:rsid w:val="009A3D30"/>
    <w:rsid w:val="009B0BD8"/>
    <w:rsid w:val="009D6348"/>
    <w:rsid w:val="009E613F"/>
    <w:rsid w:val="009F042B"/>
    <w:rsid w:val="009F7BA0"/>
    <w:rsid w:val="00A03FD6"/>
    <w:rsid w:val="00A116A8"/>
    <w:rsid w:val="00A22AE9"/>
    <w:rsid w:val="00A26758"/>
    <w:rsid w:val="00A26D0E"/>
    <w:rsid w:val="00A278E9"/>
    <w:rsid w:val="00A30DE6"/>
    <w:rsid w:val="00A32CA9"/>
    <w:rsid w:val="00A3451F"/>
    <w:rsid w:val="00A36268"/>
    <w:rsid w:val="00A40B2C"/>
    <w:rsid w:val="00A449E3"/>
    <w:rsid w:val="00A66D2B"/>
    <w:rsid w:val="00A83981"/>
    <w:rsid w:val="00A870AD"/>
    <w:rsid w:val="00A90843"/>
    <w:rsid w:val="00A9645C"/>
    <w:rsid w:val="00AB2A33"/>
    <w:rsid w:val="00AC1275"/>
    <w:rsid w:val="00AC7395"/>
    <w:rsid w:val="00AD2C25"/>
    <w:rsid w:val="00AD3BB5"/>
    <w:rsid w:val="00AD690F"/>
    <w:rsid w:val="00AD69DD"/>
    <w:rsid w:val="00AD706D"/>
    <w:rsid w:val="00AE2DE6"/>
    <w:rsid w:val="00AE5C0F"/>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727D9"/>
    <w:rsid w:val="00B81CB5"/>
    <w:rsid w:val="00B8351F"/>
    <w:rsid w:val="00B86C44"/>
    <w:rsid w:val="00B87DBF"/>
    <w:rsid w:val="00B9727C"/>
    <w:rsid w:val="00BA610A"/>
    <w:rsid w:val="00BA7D44"/>
    <w:rsid w:val="00BC71AA"/>
    <w:rsid w:val="00BC7653"/>
    <w:rsid w:val="00BD6EF3"/>
    <w:rsid w:val="00BE69C3"/>
    <w:rsid w:val="00BF3953"/>
    <w:rsid w:val="00C1165E"/>
    <w:rsid w:val="00C22074"/>
    <w:rsid w:val="00C2377B"/>
    <w:rsid w:val="00C3693C"/>
    <w:rsid w:val="00C53F6F"/>
    <w:rsid w:val="00C5489D"/>
    <w:rsid w:val="00C54B7E"/>
    <w:rsid w:val="00C6375A"/>
    <w:rsid w:val="00C71759"/>
    <w:rsid w:val="00C7345B"/>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18F"/>
    <w:rsid w:val="00CE0E68"/>
    <w:rsid w:val="00CE5BA4"/>
    <w:rsid w:val="00D21AAE"/>
    <w:rsid w:val="00D25120"/>
    <w:rsid w:val="00D35A92"/>
    <w:rsid w:val="00D419CB"/>
    <w:rsid w:val="00D44350"/>
    <w:rsid w:val="00D44E3F"/>
    <w:rsid w:val="00D525F5"/>
    <w:rsid w:val="00D535D0"/>
    <w:rsid w:val="00D53B3C"/>
    <w:rsid w:val="00D62C78"/>
    <w:rsid w:val="00D81703"/>
    <w:rsid w:val="00D82929"/>
    <w:rsid w:val="00D84214"/>
    <w:rsid w:val="00D943E5"/>
    <w:rsid w:val="00DA1AE0"/>
    <w:rsid w:val="00DC151B"/>
    <w:rsid w:val="00DC29DD"/>
    <w:rsid w:val="00DC7B49"/>
    <w:rsid w:val="00DC7C0E"/>
    <w:rsid w:val="00DD6B14"/>
    <w:rsid w:val="00DF2A6A"/>
    <w:rsid w:val="00DF3B72"/>
    <w:rsid w:val="00E00A3C"/>
    <w:rsid w:val="00E10821"/>
    <w:rsid w:val="00E14131"/>
    <w:rsid w:val="00E165ED"/>
    <w:rsid w:val="00E23B0C"/>
    <w:rsid w:val="00E2489D"/>
    <w:rsid w:val="00E25C06"/>
    <w:rsid w:val="00E26520"/>
    <w:rsid w:val="00E343A3"/>
    <w:rsid w:val="00E51BFA"/>
    <w:rsid w:val="00E621A3"/>
    <w:rsid w:val="00E71AD1"/>
    <w:rsid w:val="00E77D29"/>
    <w:rsid w:val="00E8275D"/>
    <w:rsid w:val="00E833BC"/>
    <w:rsid w:val="00E8580E"/>
    <w:rsid w:val="00E91880"/>
    <w:rsid w:val="00E922E0"/>
    <w:rsid w:val="00EA1B76"/>
    <w:rsid w:val="00EA77D7"/>
    <w:rsid w:val="00EB0A78"/>
    <w:rsid w:val="00EC09B9"/>
    <w:rsid w:val="00ED048C"/>
    <w:rsid w:val="00ED4B29"/>
    <w:rsid w:val="00EE6F0A"/>
    <w:rsid w:val="00EF38AF"/>
    <w:rsid w:val="00F02994"/>
    <w:rsid w:val="00F04762"/>
    <w:rsid w:val="00F055F8"/>
    <w:rsid w:val="00F10CB4"/>
    <w:rsid w:val="00F11B3D"/>
    <w:rsid w:val="00F14763"/>
    <w:rsid w:val="00F16212"/>
    <w:rsid w:val="00F16602"/>
    <w:rsid w:val="00F25B80"/>
    <w:rsid w:val="00F2685F"/>
    <w:rsid w:val="00F26C81"/>
    <w:rsid w:val="00F350C8"/>
    <w:rsid w:val="00F8654D"/>
    <w:rsid w:val="00F900C9"/>
    <w:rsid w:val="00F92C96"/>
    <w:rsid w:val="00FA0D4E"/>
    <w:rsid w:val="00FB0753"/>
    <w:rsid w:val="00FB2262"/>
    <w:rsid w:val="00FB5CC8"/>
    <w:rsid w:val="00FC2CD0"/>
    <w:rsid w:val="00FD0594"/>
    <w:rsid w:val="00FF0F97"/>
    <w:rsid w:val="00FF36E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E5153DC-A831-4EDB-8088-56F9770C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NormalafterTitelChar">
    <w:name w:val="Normal after Titel Char"/>
    <w:link w:val="NormalafterTitel"/>
    <w:locked/>
    <w:rsid w:val="0000579A"/>
    <w:rPr>
      <w:rFonts w:ascii="Traditional Arabic" w:hAnsi="Traditional Arabic" w:cs="Traditional Arabic"/>
      <w:sz w:val="22"/>
      <w:szCs w:val="30"/>
      <w:lang w:eastAsia="en-US" w:bidi="ar-EG"/>
    </w:rPr>
  </w:style>
  <w:style w:type="paragraph" w:customStyle="1" w:styleId="NormalafterTitel">
    <w:name w:val="Normal after Titel"/>
    <w:basedOn w:val="Normal"/>
    <w:link w:val="NormalafterTitelChar"/>
    <w:rsid w:val="0000579A"/>
    <w:pPr>
      <w:spacing w:before="360"/>
    </w:pPr>
    <w:rPr>
      <w:rFonts w:ascii="Traditional Arabic" w:hAnsi="Traditional Arabic"/>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57788">
      <w:bodyDiv w:val="1"/>
      <w:marLeft w:val="0"/>
      <w:marRight w:val="0"/>
      <w:marTop w:val="0"/>
      <w:marBottom w:val="0"/>
      <w:divBdr>
        <w:top w:val="none" w:sz="0" w:space="0" w:color="auto"/>
        <w:left w:val="none" w:sz="0" w:space="0" w:color="auto"/>
        <w:bottom w:val="none" w:sz="0" w:space="0" w:color="auto"/>
        <w:right w:val="none" w:sz="0" w:space="0" w:color="auto"/>
      </w:divBdr>
    </w:div>
    <w:div w:id="889223281">
      <w:bodyDiv w:val="1"/>
      <w:marLeft w:val="0"/>
      <w:marRight w:val="0"/>
      <w:marTop w:val="0"/>
      <w:marBottom w:val="0"/>
      <w:divBdr>
        <w:top w:val="none" w:sz="0" w:space="0" w:color="auto"/>
        <w:left w:val="none" w:sz="0" w:space="0" w:color="auto"/>
        <w:bottom w:val="none" w:sz="0" w:space="0" w:color="auto"/>
        <w:right w:val="none" w:sz="0" w:space="0" w:color="auto"/>
      </w:divBdr>
    </w:div>
    <w:div w:id="928738706">
      <w:bodyDiv w:val="1"/>
      <w:marLeft w:val="0"/>
      <w:marRight w:val="0"/>
      <w:marTop w:val="0"/>
      <w:marBottom w:val="0"/>
      <w:divBdr>
        <w:top w:val="none" w:sz="0" w:space="0" w:color="auto"/>
        <w:left w:val="none" w:sz="0" w:space="0" w:color="auto"/>
        <w:bottom w:val="none" w:sz="0" w:space="0" w:color="auto"/>
        <w:right w:val="none" w:sz="0" w:space="0" w:color="auto"/>
      </w:divBdr>
    </w:div>
    <w:div w:id="964313208">
      <w:bodyDiv w:val="1"/>
      <w:marLeft w:val="0"/>
      <w:marRight w:val="0"/>
      <w:marTop w:val="0"/>
      <w:marBottom w:val="0"/>
      <w:divBdr>
        <w:top w:val="none" w:sz="0" w:space="0" w:color="auto"/>
        <w:left w:val="none" w:sz="0" w:space="0" w:color="auto"/>
        <w:bottom w:val="none" w:sz="0" w:space="0" w:color="auto"/>
        <w:right w:val="none" w:sz="0" w:space="0" w:color="auto"/>
      </w:divBdr>
    </w:div>
    <w:div w:id="131787609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95149495">
      <w:bodyDiv w:val="1"/>
      <w:marLeft w:val="0"/>
      <w:marRight w:val="0"/>
      <w:marTop w:val="0"/>
      <w:marBottom w:val="0"/>
      <w:divBdr>
        <w:top w:val="none" w:sz="0" w:space="0" w:color="auto"/>
        <w:left w:val="none" w:sz="0" w:space="0" w:color="auto"/>
        <w:bottom w:val="none" w:sz="0" w:space="0" w:color="auto"/>
        <w:right w:val="none" w:sz="0" w:space="0" w:color="auto"/>
      </w:divBdr>
    </w:div>
    <w:div w:id="1514956705">
      <w:bodyDiv w:val="1"/>
      <w:marLeft w:val="0"/>
      <w:marRight w:val="0"/>
      <w:marTop w:val="0"/>
      <w:marBottom w:val="0"/>
      <w:divBdr>
        <w:top w:val="none" w:sz="0" w:space="0" w:color="auto"/>
        <w:left w:val="none" w:sz="0" w:space="0" w:color="auto"/>
        <w:bottom w:val="none" w:sz="0" w:space="0" w:color="auto"/>
        <w:right w:val="none" w:sz="0" w:space="0" w:color="auto"/>
      </w:divBdr>
    </w:div>
    <w:div w:id="1588079288">
      <w:bodyDiv w:val="1"/>
      <w:marLeft w:val="0"/>
      <w:marRight w:val="0"/>
      <w:marTop w:val="0"/>
      <w:marBottom w:val="0"/>
      <w:divBdr>
        <w:top w:val="none" w:sz="0" w:space="0" w:color="auto"/>
        <w:left w:val="none" w:sz="0" w:space="0" w:color="auto"/>
        <w:bottom w:val="none" w:sz="0" w:space="0" w:color="auto"/>
        <w:right w:val="none" w:sz="0" w:space="0" w:color="auto"/>
      </w:divBdr>
    </w:div>
    <w:div w:id="1908998358">
      <w:bodyDiv w:val="1"/>
      <w:marLeft w:val="0"/>
      <w:marRight w:val="0"/>
      <w:marTop w:val="0"/>
      <w:marBottom w:val="0"/>
      <w:divBdr>
        <w:top w:val="none" w:sz="0" w:space="0" w:color="auto"/>
        <w:left w:val="none" w:sz="0" w:space="0" w:color="auto"/>
        <w:bottom w:val="none" w:sz="0" w:space="0" w:color="auto"/>
        <w:right w:val="none" w:sz="0" w:space="0" w:color="auto"/>
      </w:divBdr>
    </w:div>
    <w:div w:id="19910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R15-WRC15-C-0007!A24-A9!MSW-A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E8084CD4-102B-49DC-BE7A-04E83DF48ED7}">
  <ds:schemaRefs>
    <ds:schemaRef ds:uri="http://www.w3.org/XML/1998/namespace"/>
    <ds:schemaRef ds:uri="996b2e75-67fd-4955-a3b0-5ab9934cb50b"/>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4AA76F-5C44-4FCA-95E7-106E2AF6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2332</Words>
  <Characters>12928</Characters>
  <Application>Microsoft Office Word</Application>
  <DocSecurity>0</DocSecurity>
  <Lines>340</Lines>
  <Paragraphs>165</Paragraphs>
  <ScaleCrop>false</ScaleCrop>
  <HeadingPairs>
    <vt:vector size="2" baseType="variant">
      <vt:variant>
        <vt:lpstr>Title</vt:lpstr>
      </vt:variant>
      <vt:variant>
        <vt:i4>1</vt:i4>
      </vt:variant>
    </vt:vector>
  </HeadingPairs>
  <TitlesOfParts>
    <vt:vector size="1" baseType="lpstr">
      <vt:lpstr>R15-WRC15-C-0007!A24-A9!MSW-A</vt:lpstr>
    </vt:vector>
  </TitlesOfParts>
  <Manager>General Secretariat - Pool</Manager>
  <Company>International Telecommunication Union (ITU)</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R15-WRC15-C-0007!A24-A9!MSW-A</dc:title>
  <dc:creator>Documents Proposals Manager (DPM)</dc:creator>
  <cp:keywords>DPM_v5.2015.10.8_prod</cp:keywords>
  <cp:lastModifiedBy>Awad, Samy</cp:lastModifiedBy>
  <cp:revision>15</cp:revision>
  <cp:lastPrinted>2015-10-26T16:35:00Z</cp:lastPrinted>
  <dcterms:created xsi:type="dcterms:W3CDTF">2015-10-26T15:20:00Z</dcterms:created>
  <dcterms:modified xsi:type="dcterms:W3CDTF">2015-10-26T19:40:00Z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