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3657B" w:rsidTr="001226EC">
        <w:trPr>
          <w:cantSplit/>
        </w:trPr>
        <w:tc>
          <w:tcPr>
            <w:tcW w:w="6771" w:type="dxa"/>
          </w:tcPr>
          <w:p w:rsidR="005651C9" w:rsidRPr="0063657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365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3657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3657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3657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3657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3657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3657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365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3657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365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365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3657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3657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365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3657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65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6365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7(Add.24)</w:t>
            </w:r>
            <w:r w:rsidR="005651C9" w:rsidRPr="006365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365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3657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365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365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657B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63657B" w:rsidTr="001226EC">
        <w:trPr>
          <w:cantSplit/>
        </w:trPr>
        <w:tc>
          <w:tcPr>
            <w:tcW w:w="6771" w:type="dxa"/>
          </w:tcPr>
          <w:p w:rsidR="000F33D8" w:rsidRPr="006365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365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65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3657B" w:rsidTr="00924665">
        <w:trPr>
          <w:cantSplit/>
        </w:trPr>
        <w:tc>
          <w:tcPr>
            <w:tcW w:w="10031" w:type="dxa"/>
            <w:gridSpan w:val="2"/>
          </w:tcPr>
          <w:p w:rsidR="000F33D8" w:rsidRPr="006365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3657B">
        <w:trPr>
          <w:cantSplit/>
        </w:trPr>
        <w:tc>
          <w:tcPr>
            <w:tcW w:w="10031" w:type="dxa"/>
            <w:gridSpan w:val="2"/>
          </w:tcPr>
          <w:p w:rsidR="000F33D8" w:rsidRPr="0063657B" w:rsidRDefault="000F33D8" w:rsidP="00430C91">
            <w:pPr>
              <w:pStyle w:val="Source"/>
            </w:pPr>
            <w:bookmarkStart w:id="4" w:name="dsource" w:colFirst="0" w:colLast="0"/>
            <w:r w:rsidRPr="0063657B">
              <w:t>Государства – члены Межамериканской комиссии по электросвязи (СИТЕЛ)</w:t>
            </w:r>
          </w:p>
        </w:tc>
      </w:tr>
      <w:tr w:rsidR="000F33D8" w:rsidRPr="0063657B">
        <w:trPr>
          <w:cantSplit/>
        </w:trPr>
        <w:tc>
          <w:tcPr>
            <w:tcW w:w="10031" w:type="dxa"/>
            <w:gridSpan w:val="2"/>
          </w:tcPr>
          <w:p w:rsidR="000F33D8" w:rsidRPr="0063657B" w:rsidRDefault="00430C91" w:rsidP="00430C91">
            <w:pPr>
              <w:pStyle w:val="Title1"/>
            </w:pPr>
            <w:bookmarkStart w:id="5" w:name="dtitle1" w:colFirst="0" w:colLast="0"/>
            <w:bookmarkEnd w:id="4"/>
            <w:r w:rsidRPr="0063657B">
              <w:t>предложения для работы конференции</w:t>
            </w:r>
          </w:p>
        </w:tc>
      </w:tr>
      <w:tr w:rsidR="000F33D8" w:rsidRPr="0063657B">
        <w:trPr>
          <w:cantSplit/>
        </w:trPr>
        <w:tc>
          <w:tcPr>
            <w:tcW w:w="10031" w:type="dxa"/>
            <w:gridSpan w:val="2"/>
          </w:tcPr>
          <w:p w:rsidR="000F33D8" w:rsidRPr="0063657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3657B">
        <w:trPr>
          <w:cantSplit/>
        </w:trPr>
        <w:tc>
          <w:tcPr>
            <w:tcW w:w="10031" w:type="dxa"/>
            <w:gridSpan w:val="2"/>
          </w:tcPr>
          <w:p w:rsidR="000F33D8" w:rsidRPr="0063657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3657B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924665" w:rsidRPr="0063657B" w:rsidRDefault="00F34190" w:rsidP="00430C9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10</w:t>
      </w:r>
      <w:r w:rsidRPr="0063657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3657B">
        <w:t>рекомендовать Совету пункты д</w:t>
      </w:r>
      <w:bookmarkStart w:id="8" w:name="_GoBack"/>
      <w:bookmarkEnd w:id="8"/>
      <w:r w:rsidRPr="0063657B">
        <w:t>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63657B" w:rsidRDefault="00430C91" w:rsidP="00430C91">
      <w:pPr>
        <w:pStyle w:val="Headingb"/>
        <w:rPr>
          <w:lang w:val="ru-RU"/>
        </w:rPr>
      </w:pPr>
      <w:r w:rsidRPr="0063657B">
        <w:rPr>
          <w:lang w:val="ru-RU"/>
        </w:rPr>
        <w:t>Базовая информация</w:t>
      </w:r>
    </w:p>
    <w:p w:rsidR="00430C91" w:rsidRPr="0063657B" w:rsidRDefault="00CA1416" w:rsidP="00DA5988">
      <w:r w:rsidRPr="0063657B">
        <w:t xml:space="preserve">Сегодня спутниковые операторы предлагают быстро растущей клиентской базе широкий выбор услуг широкополосной связи, при этом до 2019 года должны появиться </w:t>
      </w:r>
      <w:r w:rsidR="00DA5988" w:rsidRPr="0063657B">
        <w:t xml:space="preserve">дополнительные </w:t>
      </w:r>
      <w:r w:rsidRPr="0063657B">
        <w:t>системы. Развитие спутниковых технологий обеспечивает разнообразие новых услуг, в том числе инновационны</w:t>
      </w:r>
      <w:r w:rsidR="00C93A1A" w:rsidRPr="0063657B">
        <w:t>х</w:t>
      </w:r>
      <w:r w:rsidRPr="0063657B">
        <w:t xml:space="preserve"> услуг широкополосной связи, передачи видео и подвижной связи</w:t>
      </w:r>
      <w:r w:rsidR="00C93A1A" w:rsidRPr="0063657B">
        <w:t xml:space="preserve">, </w:t>
      </w:r>
      <w:r w:rsidRPr="0063657B">
        <w:t>имею</w:t>
      </w:r>
      <w:r w:rsidR="00C93A1A" w:rsidRPr="0063657B">
        <w:t>щих</w:t>
      </w:r>
      <w:r w:rsidRPr="0063657B">
        <w:t xml:space="preserve"> глобальное покрытие</w:t>
      </w:r>
      <w:r w:rsidR="00C93A1A" w:rsidRPr="0063657B">
        <w:t xml:space="preserve">. Обслуживание </w:t>
      </w:r>
      <w:r w:rsidRPr="0063657B">
        <w:t xml:space="preserve">обеспечивается в местах и регионах, не охваченных традиционными наземными службами, </w:t>
      </w:r>
      <w:r w:rsidR="00C93A1A" w:rsidRPr="0063657B">
        <w:t xml:space="preserve">которые, таким образом, лишены преимуществ новых и инновационных услуг электросвязи. Фиксированная спутниковая служба может содействовать целому ряду важных общественно значимых инициатив, включающих </w:t>
      </w:r>
      <w:r w:rsidR="0063231A" w:rsidRPr="0063657B">
        <w:t>теле</w:t>
      </w:r>
      <w:r w:rsidR="00C93A1A" w:rsidRPr="0063657B">
        <w:t xml:space="preserve">здравоохранение, </w:t>
      </w:r>
      <w:r w:rsidR="0063231A" w:rsidRPr="0063657B">
        <w:t>теле</w:t>
      </w:r>
      <w:r w:rsidR="00C93A1A" w:rsidRPr="0063657B">
        <w:t xml:space="preserve">образование, а также </w:t>
      </w:r>
      <w:r w:rsidR="0063231A" w:rsidRPr="0063657B">
        <w:t xml:space="preserve">обеспечение </w:t>
      </w:r>
      <w:r w:rsidR="00C93A1A" w:rsidRPr="0063657B">
        <w:t>общественн</w:t>
      </w:r>
      <w:r w:rsidR="0063231A" w:rsidRPr="0063657B">
        <w:t>ой</w:t>
      </w:r>
      <w:r w:rsidR="00C93A1A" w:rsidRPr="0063657B">
        <w:t xml:space="preserve"> безопасност</w:t>
      </w:r>
      <w:r w:rsidR="0063231A" w:rsidRPr="0063657B">
        <w:t>и</w:t>
      </w:r>
      <w:r w:rsidR="00C93A1A" w:rsidRPr="0063657B">
        <w:t xml:space="preserve"> и оказание помощи при бедствиях. Приведем лишь несколько примеров</w:t>
      </w:r>
      <w:r w:rsidR="00DA5988" w:rsidRPr="0063657B">
        <w:t>:</w:t>
      </w:r>
      <w:r w:rsidR="00C93A1A" w:rsidRPr="0063657B">
        <w:t xml:space="preserve"> </w:t>
      </w:r>
      <w:r w:rsidR="00DA5988" w:rsidRPr="0063657B">
        <w:t xml:space="preserve">спутники </w:t>
      </w:r>
      <w:r w:rsidR="00C93A1A" w:rsidRPr="0063657B">
        <w:t xml:space="preserve">с высокой пропускной способностью </w:t>
      </w:r>
      <w:r w:rsidR="0063231A" w:rsidRPr="0063657B">
        <w:t>дают</w:t>
      </w:r>
      <w:r w:rsidR="00C93A1A" w:rsidRPr="0063657B">
        <w:t xml:space="preserve"> возможность установления широкополосных соединений в сельских и отдаленных районах, способствуя тем самым достижению целей стран в области широкополосной связи. </w:t>
      </w:r>
      <w:r w:rsidR="00284DC0" w:rsidRPr="0063657B">
        <w:t>Недавно были запущены или в ближайшее время будут запущены н</w:t>
      </w:r>
      <w:r w:rsidR="00C93A1A" w:rsidRPr="0063657B">
        <w:t xml:space="preserve">овые современные спутники, которые обеспечивают спутниковую широкополосную связь следующего поколения, передачу видеопрограмм высокого качества (включая программы </w:t>
      </w:r>
      <w:r w:rsidR="00FB28B9" w:rsidRPr="0063657B">
        <w:t xml:space="preserve">в формате 3D и с разрешением </w:t>
      </w:r>
      <w:r w:rsidR="00430C91" w:rsidRPr="0063657B">
        <w:t xml:space="preserve">4K) </w:t>
      </w:r>
      <w:r w:rsidR="00C93A1A" w:rsidRPr="0063657B">
        <w:t xml:space="preserve">или подвижную спутниковую службу с использованием частот диапазона </w:t>
      </w:r>
      <w:r w:rsidR="00430C91" w:rsidRPr="0063657B">
        <w:t>Ka.</w:t>
      </w:r>
    </w:p>
    <w:p w:rsidR="00430C91" w:rsidRPr="0063657B" w:rsidRDefault="00284DC0" w:rsidP="001D276F">
      <w:r w:rsidRPr="0063657B">
        <w:t>Все эти изменения неслучайны</w:t>
      </w:r>
      <w:r w:rsidR="00FB28B9" w:rsidRPr="0063657B">
        <w:t>.</w:t>
      </w:r>
      <w:r w:rsidRPr="0063657B">
        <w:t xml:space="preserve"> </w:t>
      </w:r>
      <w:r w:rsidR="00FB28B9" w:rsidRPr="0063657B">
        <w:t>С</w:t>
      </w:r>
      <w:r w:rsidRPr="0063657B">
        <w:t xml:space="preserve">егодня технологический прогресс в области радиосвязи позволяет спутниковой отрасли предлагать гораздо большую пропускную способность </w:t>
      </w:r>
      <w:r w:rsidR="00FB28B9" w:rsidRPr="0063657B">
        <w:t xml:space="preserve">при </w:t>
      </w:r>
      <w:r w:rsidRPr="0063657B">
        <w:t>меньше</w:t>
      </w:r>
      <w:r w:rsidR="00FB28B9" w:rsidRPr="0063657B">
        <w:t>м</w:t>
      </w:r>
      <w:r w:rsidRPr="0063657B">
        <w:t xml:space="preserve"> объем</w:t>
      </w:r>
      <w:r w:rsidR="00FB28B9" w:rsidRPr="0063657B">
        <w:t>е</w:t>
      </w:r>
      <w:r w:rsidRPr="0063657B">
        <w:t xml:space="preserve"> спектра. Это относится к фиксированной спутниковой службе, работающей с использованием геостационарной </w:t>
      </w:r>
      <w:r w:rsidR="00FB28B9" w:rsidRPr="0063657B">
        <w:t>или</w:t>
      </w:r>
      <w:r w:rsidRPr="0063657B">
        <w:t xml:space="preserve"> негеостационарных орбит. Спутниковая отрасль учитывает это развитие, </w:t>
      </w:r>
      <w:r w:rsidR="00FB28B9" w:rsidRPr="0063657B">
        <w:t>применяя</w:t>
      </w:r>
      <w:r w:rsidRPr="0063657B">
        <w:t xml:space="preserve"> наиболее эффективные с точки зрения спектра технологии, в том числе достижения в </w:t>
      </w:r>
      <w:r w:rsidR="00FB28B9" w:rsidRPr="0063657B">
        <w:t xml:space="preserve">области </w:t>
      </w:r>
      <w:r w:rsidRPr="0063657B">
        <w:t>технологи</w:t>
      </w:r>
      <w:r w:rsidR="00FB28B9" w:rsidRPr="0063657B">
        <w:t>й</w:t>
      </w:r>
      <w:r w:rsidRPr="0063657B">
        <w:t xml:space="preserve"> точечных лучей и повторно</w:t>
      </w:r>
      <w:r w:rsidR="00CC54AE" w:rsidRPr="0063657B">
        <w:t>го</w:t>
      </w:r>
      <w:r w:rsidRPr="0063657B">
        <w:t xml:space="preserve"> использовани</w:t>
      </w:r>
      <w:r w:rsidR="00CC54AE" w:rsidRPr="0063657B">
        <w:t>я</w:t>
      </w:r>
      <w:r w:rsidRPr="0063657B">
        <w:t xml:space="preserve"> частот. Кроме того, </w:t>
      </w:r>
      <w:r w:rsidR="00123ED7" w:rsidRPr="0063657B">
        <w:t>для</w:t>
      </w:r>
      <w:r w:rsidRPr="0063657B">
        <w:t xml:space="preserve"> некоторых спутниковых применени</w:t>
      </w:r>
      <w:r w:rsidR="00123ED7" w:rsidRPr="0063657B">
        <w:t>й</w:t>
      </w:r>
      <w:r w:rsidRPr="0063657B">
        <w:t xml:space="preserve">, например </w:t>
      </w:r>
      <w:r w:rsidR="00A7691F" w:rsidRPr="0063657B">
        <w:t>станций сопряжения</w:t>
      </w:r>
      <w:r w:rsidR="00123ED7" w:rsidRPr="0063657B">
        <w:t>, было бы проще добиться совместного использования частот с</w:t>
      </w:r>
      <w:r w:rsidR="00CC54AE" w:rsidRPr="0063657B">
        <w:t xml:space="preserve"> другими </w:t>
      </w:r>
      <w:r w:rsidR="00123ED7" w:rsidRPr="0063657B">
        <w:t xml:space="preserve">службами радиосвязи. Однако даже при такой эффективности </w:t>
      </w:r>
      <w:r w:rsidR="00123ED7" w:rsidRPr="0063657B">
        <w:lastRenderedPageBreak/>
        <w:t xml:space="preserve">имеющегося на сегодняшний день спектра для фиксированной спутниковой службы не хватает, чтобы удовлетворить </w:t>
      </w:r>
      <w:r w:rsidR="00CC54AE" w:rsidRPr="0063657B">
        <w:t>потребность</w:t>
      </w:r>
      <w:r w:rsidR="00123ED7" w:rsidRPr="0063657B">
        <w:t xml:space="preserve"> </w:t>
      </w:r>
      <w:r w:rsidR="00CC54AE" w:rsidRPr="0063657B">
        <w:t xml:space="preserve">в </w:t>
      </w:r>
      <w:r w:rsidR="00123ED7" w:rsidRPr="0063657B">
        <w:t>не</w:t>
      </w:r>
      <w:r w:rsidR="00CC54AE" w:rsidRPr="0063657B">
        <w:t>й</w:t>
      </w:r>
      <w:r w:rsidR="00430C91" w:rsidRPr="0063657B">
        <w:t>.</w:t>
      </w:r>
    </w:p>
    <w:p w:rsidR="00430C91" w:rsidRPr="0063657B" w:rsidRDefault="00123ED7" w:rsidP="0063657B">
      <w:r w:rsidRPr="0063657B">
        <w:t xml:space="preserve">Тем не менее, </w:t>
      </w:r>
      <w:r w:rsidR="00352847" w:rsidRPr="0063657B">
        <w:t xml:space="preserve">потребность в фиксированной спутниковой службе растет, в том числе растет потребность в услугах широкополосной связи и передачи данных. Во многих сельских </w:t>
      </w:r>
      <w:r w:rsidR="00CC54AE" w:rsidRPr="0063657B">
        <w:t xml:space="preserve">районах </w:t>
      </w:r>
      <w:r w:rsidR="00352847" w:rsidRPr="0063657B">
        <w:t xml:space="preserve">и отдаленных </w:t>
      </w:r>
      <w:r w:rsidR="00CC54AE" w:rsidRPr="0063657B">
        <w:t>местах данная служба</w:t>
      </w:r>
      <w:r w:rsidR="00352847" w:rsidRPr="0063657B">
        <w:t xml:space="preserve"> является единственным с</w:t>
      </w:r>
      <w:r w:rsidR="00CC54AE" w:rsidRPr="0063657B">
        <w:t xml:space="preserve">редством </w:t>
      </w:r>
      <w:r w:rsidR="00352847" w:rsidRPr="0063657B">
        <w:t>получения этих важных услуг связи. Сегодня</w:t>
      </w:r>
      <w:r w:rsidR="00C15D87" w:rsidRPr="0063657B">
        <w:t xml:space="preserve"> в условиях </w:t>
      </w:r>
      <w:r w:rsidR="00352847" w:rsidRPr="0063657B">
        <w:t>заполнени</w:t>
      </w:r>
      <w:r w:rsidR="00C15D87" w:rsidRPr="0063657B">
        <w:t>я</w:t>
      </w:r>
      <w:r w:rsidR="00352847" w:rsidRPr="0063657B">
        <w:t xml:space="preserve"> емкости диапазонов </w:t>
      </w:r>
      <w:r w:rsidR="00430C91" w:rsidRPr="0063657B">
        <w:t xml:space="preserve">C, Ku </w:t>
      </w:r>
      <w:r w:rsidR="00C15D87" w:rsidRPr="0063657B">
        <w:t>и</w:t>
      </w:r>
      <w:r w:rsidR="00430C91" w:rsidRPr="0063657B">
        <w:t xml:space="preserve"> Ka</w:t>
      </w:r>
      <w:r w:rsidR="00C15D87" w:rsidRPr="0063657B">
        <w:t xml:space="preserve"> спутниковые частоты интенсивно используются и для многих применений приближаются к насыщению. Поэтому спутниковые операторы стремятся получить доступ к дополнительному спектру для фиксированной спутниковой службы, чтобы удовлетворить имеющиеся и ожидаемые потребности </w:t>
      </w:r>
      <w:r w:rsidR="00663075" w:rsidRPr="0063657B">
        <w:t>в</w:t>
      </w:r>
      <w:r w:rsidR="00C15D87" w:rsidRPr="0063657B">
        <w:t xml:space="preserve"> существующих и новых</w:t>
      </w:r>
      <w:r w:rsidR="00663075" w:rsidRPr="0063657B">
        <w:t xml:space="preserve"> услугах</w:t>
      </w:r>
      <w:r w:rsidR="00C15D87" w:rsidRPr="0063657B">
        <w:t xml:space="preserve">, включая услуги широкополосной связи. Например, сегодня в Северной Америке более полутора миллионов клиентов пользуются услугами спутниковой широкополосной связи, и </w:t>
      </w:r>
      <w:r w:rsidR="00174A45" w:rsidRPr="0063657B">
        <w:t xml:space="preserve">это число увеличивается </w:t>
      </w:r>
      <w:r w:rsidR="00C15D87" w:rsidRPr="0063657B">
        <w:t>с каждым днем.</w:t>
      </w:r>
    </w:p>
    <w:p w:rsidR="00430C91" w:rsidRPr="0063657B" w:rsidRDefault="00174A45" w:rsidP="0063657B">
      <w:r w:rsidRPr="0063657B">
        <w:t xml:space="preserve">Межамериканская комиссия по электросвязи </w:t>
      </w:r>
      <w:r w:rsidR="00430C91" w:rsidRPr="0063657B">
        <w:t>(</w:t>
      </w:r>
      <w:r w:rsidR="0063657B">
        <w:t>СИТЕЛ</w:t>
      </w:r>
      <w:r w:rsidR="00430C91" w:rsidRPr="0063657B">
        <w:t xml:space="preserve">) </w:t>
      </w:r>
      <w:r w:rsidRPr="0063657B">
        <w:t xml:space="preserve">предлагает рассмотреть для фиксированной спутниковой службы полосу частот </w:t>
      </w:r>
      <w:r w:rsidR="00430C91" w:rsidRPr="0063657B">
        <w:t>32</w:t>
      </w:r>
      <w:r w:rsidRPr="0063657B">
        <w:t>,</w:t>
      </w:r>
      <w:r w:rsidR="00430C91" w:rsidRPr="0063657B">
        <w:t>3</w:t>
      </w:r>
      <w:r w:rsidR="0063657B">
        <w:t>−</w:t>
      </w:r>
      <w:r w:rsidR="00430C91" w:rsidRPr="0063657B">
        <w:t>33 </w:t>
      </w:r>
      <w:r w:rsidRPr="0063657B">
        <w:t xml:space="preserve">ГГц, а для земных станций сопряжения, работающих в обратном направлении, полосу частот </w:t>
      </w:r>
      <w:r w:rsidR="00430C91" w:rsidRPr="0063657B">
        <w:t>37</w:t>
      </w:r>
      <w:r w:rsidRPr="0063657B">
        <w:t>,</w:t>
      </w:r>
      <w:r w:rsidR="0063657B">
        <w:t>5−</w:t>
      </w:r>
      <w:r w:rsidR="00430C91" w:rsidRPr="0063657B">
        <w:t>39</w:t>
      </w:r>
      <w:r w:rsidRPr="0063657B">
        <w:t>,</w:t>
      </w:r>
      <w:r w:rsidR="00430C91" w:rsidRPr="0063657B">
        <w:t xml:space="preserve">5 </w:t>
      </w:r>
      <w:r w:rsidRPr="0063657B">
        <w:t>ГГц</w:t>
      </w:r>
      <w:r w:rsidR="00430C91" w:rsidRPr="0063657B">
        <w:t xml:space="preserve">. </w:t>
      </w:r>
      <w:r w:rsidRPr="0063657B">
        <w:t xml:space="preserve">Должны быть приняты во внимание другие службы, и данный анализ должен включать возможность совместного использования частот с </w:t>
      </w:r>
      <w:r w:rsidR="00663075" w:rsidRPr="0063657B">
        <w:t xml:space="preserve">существующими </w:t>
      </w:r>
      <w:r w:rsidR="003524CC" w:rsidRPr="0063657B">
        <w:t xml:space="preserve">областями </w:t>
      </w:r>
      <w:r w:rsidRPr="0063657B">
        <w:t>применения этих полос</w:t>
      </w:r>
      <w:r w:rsidR="00430C91" w:rsidRPr="0063657B">
        <w:t>.</w:t>
      </w:r>
    </w:p>
    <w:p w:rsidR="0063657B" w:rsidRDefault="006365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:rsidR="009B5CC2" w:rsidRPr="0063657B" w:rsidRDefault="00430C91" w:rsidP="00430C91">
      <w:pPr>
        <w:pStyle w:val="Headingb"/>
        <w:rPr>
          <w:lang w:val="ru-RU"/>
        </w:rPr>
      </w:pPr>
      <w:r w:rsidRPr="0063657B">
        <w:rPr>
          <w:lang w:val="ru-RU"/>
        </w:rPr>
        <w:lastRenderedPageBreak/>
        <w:t>Предложения</w:t>
      </w:r>
    </w:p>
    <w:p w:rsidR="00717F55" w:rsidRPr="0063657B" w:rsidRDefault="00F34190">
      <w:pPr>
        <w:pStyle w:val="Proposal"/>
      </w:pPr>
      <w:r w:rsidRPr="0063657B">
        <w:t>SUP</w:t>
      </w:r>
      <w:r w:rsidRPr="0063657B">
        <w:tab/>
        <w:t>IAP/7A24A9/1</w:t>
      </w:r>
    </w:p>
    <w:p w:rsidR="00924665" w:rsidRPr="0063657B" w:rsidRDefault="00F34190" w:rsidP="00924665">
      <w:pPr>
        <w:pStyle w:val="ResNo"/>
      </w:pPr>
      <w:r w:rsidRPr="0063657B">
        <w:t xml:space="preserve">РЕЗОЛЮЦИЯ </w:t>
      </w:r>
      <w:r w:rsidRPr="0063657B">
        <w:rPr>
          <w:rStyle w:val="href"/>
        </w:rPr>
        <w:t>808</w:t>
      </w:r>
      <w:r w:rsidRPr="0063657B">
        <w:t xml:space="preserve"> (ВКР-12)</w:t>
      </w:r>
    </w:p>
    <w:p w:rsidR="00924665" w:rsidRPr="0063657B" w:rsidRDefault="00F34190" w:rsidP="00924665">
      <w:pPr>
        <w:pStyle w:val="Restitle"/>
      </w:pPr>
      <w:bookmarkStart w:id="9" w:name="_Toc329089758"/>
      <w:r w:rsidRPr="0063657B">
        <w:t xml:space="preserve">Предварительная повестка дня Всемирной конференции </w:t>
      </w:r>
      <w:r w:rsidRPr="0063657B">
        <w:br/>
        <w:t>радиосвязи 2018 года</w:t>
      </w:r>
      <w:bookmarkEnd w:id="9"/>
    </w:p>
    <w:p w:rsidR="00717F55" w:rsidRPr="0063657B" w:rsidRDefault="00F34190" w:rsidP="00174A45">
      <w:pPr>
        <w:pStyle w:val="Reasons"/>
      </w:pPr>
      <w:r w:rsidRPr="0063657B">
        <w:rPr>
          <w:b/>
        </w:rPr>
        <w:t>Основания</w:t>
      </w:r>
      <w:r w:rsidRPr="0063657B">
        <w:rPr>
          <w:bCs/>
        </w:rPr>
        <w:t>:</w:t>
      </w:r>
      <w:r w:rsidRPr="0063657B">
        <w:tab/>
      </w:r>
      <w:r w:rsidR="00430C91" w:rsidRPr="0063657B">
        <w:t xml:space="preserve">Данная Резолюция должна быть исключена, </w:t>
      </w:r>
      <w:r w:rsidR="00174A45" w:rsidRPr="0063657B">
        <w:t xml:space="preserve">так как </w:t>
      </w:r>
      <w:r w:rsidR="00430C91" w:rsidRPr="0063657B">
        <w:t xml:space="preserve">ВКР-15 </w:t>
      </w:r>
      <w:r w:rsidR="00174A45" w:rsidRPr="0063657B">
        <w:t xml:space="preserve">подготовит новую Резолюцию, включающую повестку дня </w:t>
      </w:r>
      <w:r w:rsidR="00430C91" w:rsidRPr="0063657B">
        <w:t>ВКР-19.</w:t>
      </w:r>
    </w:p>
    <w:p w:rsidR="00717F55" w:rsidRPr="0063657B" w:rsidRDefault="00F34190">
      <w:pPr>
        <w:pStyle w:val="Proposal"/>
      </w:pPr>
      <w:r w:rsidRPr="0063657B">
        <w:t>ADD</w:t>
      </w:r>
      <w:r w:rsidRPr="0063657B">
        <w:tab/>
        <w:t>IAP/7A24A9/2</w:t>
      </w:r>
    </w:p>
    <w:p w:rsidR="00717F55" w:rsidRPr="0063657B" w:rsidRDefault="00F34190">
      <w:pPr>
        <w:pStyle w:val="ResNo"/>
      </w:pPr>
      <w:r w:rsidRPr="0063657B">
        <w:t>Проект новой Резолюции [IAP-10I-2019]</w:t>
      </w:r>
      <w:r w:rsidR="00430C91" w:rsidRPr="0063657B">
        <w:t xml:space="preserve"> (ВКР-15)</w:t>
      </w:r>
    </w:p>
    <w:p w:rsidR="00430C91" w:rsidRPr="0063657B" w:rsidRDefault="00430C91" w:rsidP="00430C91">
      <w:pPr>
        <w:pStyle w:val="Restitle"/>
      </w:pPr>
      <w:bookmarkStart w:id="10" w:name="_Toc329089756"/>
      <w:r w:rsidRPr="0063657B">
        <w:t>Повестка дня Всемирной конференции радиосвязи 2019 года</w:t>
      </w:r>
      <w:bookmarkEnd w:id="10"/>
    </w:p>
    <w:p w:rsidR="00430C91" w:rsidRPr="0063657B" w:rsidRDefault="00430C91" w:rsidP="00430C91">
      <w:pPr>
        <w:pStyle w:val="Normalaftertitle"/>
      </w:pPr>
      <w:r w:rsidRPr="0063657B">
        <w:t>Всемирная конференция радиосвязи (Женева, 2015 г.),</w:t>
      </w:r>
    </w:p>
    <w:p w:rsidR="00430C91" w:rsidRPr="0063657B" w:rsidRDefault="00430C91" w:rsidP="00430C91">
      <w:pPr>
        <w:pStyle w:val="Call"/>
      </w:pPr>
      <w:r w:rsidRPr="0063657B">
        <w:t>учитывая</w:t>
      </w:r>
      <w:r w:rsidRPr="0063657B">
        <w:rPr>
          <w:i w:val="0"/>
          <w:iCs/>
        </w:rPr>
        <w:t>,</w:t>
      </w:r>
    </w:p>
    <w:p w:rsidR="00430C91" w:rsidRPr="0063657B" w:rsidRDefault="00430C91" w:rsidP="00430C91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3657B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</w:t>
      </w:r>
      <w:r w:rsidR="0063657B">
        <w:t>временно за четыре-шесть лет, а </w:t>
      </w:r>
      <w:r w:rsidRPr="0063657B">
        <w:t>окончательная повестка дня должна быть установлена Советом за два года до начала конференции;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:rsidR="00430C91" w:rsidRPr="0063657B" w:rsidRDefault="00430C91" w:rsidP="00430C91">
      <w:pPr>
        <w:pStyle w:val="Call"/>
      </w:pPr>
      <w:r w:rsidRPr="0063657B">
        <w:t>признавая</w:t>
      </w:r>
      <w:r w:rsidRPr="0063657B">
        <w:rPr>
          <w:i w:val="0"/>
          <w:iCs/>
        </w:rPr>
        <w:t>,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ВКР-15 определила ряд срочных вопросов, требующих дальнейшего рассмотрения на ВКР-19;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</w:t>
      </w:r>
      <w:r w:rsid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их пришлось отложить для включения в повестки дня будущих конференций,</w:t>
      </w:r>
    </w:p>
    <w:p w:rsidR="00430C91" w:rsidRPr="0063657B" w:rsidRDefault="00430C91" w:rsidP="00430C91">
      <w:pPr>
        <w:pStyle w:val="Call"/>
      </w:pPr>
      <w:r w:rsidRPr="0063657B">
        <w:t>решает</w:t>
      </w:r>
    </w:p>
    <w:p w:rsidR="00430C91" w:rsidRPr="0063657B" w:rsidRDefault="00430C91" w:rsidP="00CE79AE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рекомендовать Совету провести Всемирную конференцию радиосвязи в 201</w:t>
      </w:r>
      <w:r w:rsidR="00CE79AE" w:rsidRPr="0063657B">
        <w:t>9</w:t>
      </w:r>
      <w:r w:rsidRPr="0063657B">
        <w:t> году в течение четырех недель максимум со следующей повесткой дня</w:t>
      </w:r>
      <w:r w:rsidRPr="0063657B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430C91" w:rsidRPr="0063657B" w:rsidRDefault="00430C91" w:rsidP="00C947B7">
      <w:r w:rsidRPr="0063657B">
        <w:t>1</w:t>
      </w:r>
      <w:r w:rsidRPr="0063657B">
        <w:tab/>
        <w:t>на основе предложений администраций, с учетом результатов ВКР-1</w:t>
      </w:r>
      <w:r w:rsidR="00C947B7" w:rsidRPr="0063657B">
        <w:t>5</w:t>
      </w:r>
      <w:r w:rsidRPr="0063657B">
        <w:t xml:space="preserve">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430C91" w:rsidRPr="0063657B" w:rsidRDefault="00430C91" w:rsidP="003524CC">
      <w:r w:rsidRPr="0063657B">
        <w:t>1.[fss]</w:t>
      </w:r>
      <w:r w:rsidRPr="0063657B">
        <w:tab/>
      </w:r>
      <w:r w:rsidR="00174A45" w:rsidRPr="0063657B">
        <w:t>рассмотреть потребности в спектре</w:t>
      </w:r>
      <w:r w:rsidR="0010553B" w:rsidRPr="0063657B">
        <w:t xml:space="preserve"> для развития фиксированной спутниковой службы</w:t>
      </w:r>
      <w:r w:rsidR="00174A45" w:rsidRPr="0063657B">
        <w:t xml:space="preserve"> и возможные регламентарные меры, </w:t>
      </w:r>
      <w:r w:rsidR="003524CC" w:rsidRPr="0063657B">
        <w:t>в том числе</w:t>
      </w:r>
      <w:r w:rsidR="00174A45" w:rsidRPr="0063657B">
        <w:t xml:space="preserve"> дополнительные распределения спектра </w:t>
      </w:r>
      <w:r w:rsidR="0010553B" w:rsidRPr="0063657B">
        <w:t>в этих полосах (32,3−33 ГГц и 37,5−39,5 ГГц) фиксированной спутниковой службе, использующей геостационарную</w:t>
      </w:r>
      <w:r w:rsidR="003524CC" w:rsidRPr="0063657B">
        <w:t xml:space="preserve"> </w:t>
      </w:r>
      <w:r w:rsidR="0010553B" w:rsidRPr="0063657B">
        <w:t>и негеостационарн</w:t>
      </w:r>
      <w:r w:rsidR="003524CC" w:rsidRPr="0063657B">
        <w:t>ые</w:t>
      </w:r>
      <w:r w:rsidR="0010553B" w:rsidRPr="0063657B">
        <w:t xml:space="preserve"> орбиты, </w:t>
      </w:r>
      <w:r w:rsidR="00174A45" w:rsidRPr="0063657B">
        <w:t xml:space="preserve">принимая во внимание </w:t>
      </w:r>
      <w:r w:rsidR="0010553B" w:rsidRPr="0063657B">
        <w:t xml:space="preserve">существующие службы и </w:t>
      </w:r>
      <w:r w:rsidR="00174A45" w:rsidRPr="0063657B">
        <w:t>результаты исследований МСЭ-R в соответствии с Резолюцией</w:t>
      </w:r>
      <w:r w:rsidR="0010553B" w:rsidRPr="0063657B">
        <w:t xml:space="preserve"> </w:t>
      </w:r>
      <w:r w:rsidRPr="0063657B">
        <w:rPr>
          <w:b/>
        </w:rPr>
        <w:t>[IAP-10I-FSS] (ВКР-15)</w:t>
      </w:r>
      <w:r w:rsidRPr="0063657B">
        <w:t>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2</w:t>
      </w:r>
      <w:r w:rsidRPr="0063657B">
        <w:tab/>
        <w:t xml:space="preserve">в соответствии с Резолюцией </w:t>
      </w:r>
      <w:r w:rsidRPr="0063657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ВКР-03)</w:t>
      </w:r>
      <w:r w:rsidRPr="0063657B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63657B">
        <w:t xml:space="preserve">рассмотреть пересмотренные Рекомендации МСЭ-R, включенные посредством ссылки в Регламент радиосвязи, которые переданы </w:t>
      </w:r>
      <w:r w:rsidRPr="0063657B">
        <w:lastRenderedPageBreak/>
        <w:t>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63657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ВКР-12)</w:t>
      </w:r>
      <w:r w:rsidRPr="0063657B">
        <w:t>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3657B">
        <w:t>рассмотреть</w:t>
      </w:r>
      <w:r w:rsidRPr="0063657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4</w:t>
      </w:r>
      <w:r w:rsidRPr="0063657B">
        <w:tab/>
        <w:t xml:space="preserve">в соответствии с Резолюцией </w:t>
      </w:r>
      <w:r w:rsidRPr="0063657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63657B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430C91" w:rsidRPr="0063657B" w:rsidRDefault="00430C91" w:rsidP="00430C91">
      <w:r w:rsidRPr="0063657B">
        <w:t>5</w:t>
      </w:r>
      <w:r w:rsidRPr="0063657B">
        <w:tab/>
        <w:t>рассмотреть Отчет Ассамблеи радиосвязи, представленный в соответствии с пп. </w:t>
      </w:r>
      <w:r w:rsidRPr="0063657B">
        <w:rPr>
          <w:b/>
          <w:bCs/>
        </w:rPr>
        <w:t>135</w:t>
      </w:r>
      <w:r w:rsidRPr="0063657B">
        <w:t xml:space="preserve"> и </w:t>
      </w:r>
      <w:r w:rsidRPr="0063657B">
        <w:rPr>
          <w:b/>
          <w:bCs/>
        </w:rPr>
        <w:t>136</w:t>
      </w:r>
      <w:r w:rsidRPr="0063657B">
        <w:t xml:space="preserve"> Конвенции, и принять надлежащие меры;</w:t>
      </w:r>
    </w:p>
    <w:p w:rsidR="00430C91" w:rsidRPr="0063657B" w:rsidRDefault="00430C91" w:rsidP="00430C91">
      <w:r w:rsidRPr="0063657B">
        <w:t>6</w:t>
      </w:r>
      <w:r w:rsidRPr="0063657B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7</w:t>
      </w:r>
      <w:r w:rsidRPr="0063657B">
        <w:tab/>
        <w:t xml:space="preserve">рассмотреть возможные изменения и другие варианты в связи с Резолюцией </w:t>
      </w:r>
      <w:r w:rsidRPr="0063657B">
        <w:rPr>
          <w:b/>
          <w:bCs/>
        </w:rPr>
        <w:t xml:space="preserve">86 (Пересм. Марракеш, 2002 г.) </w:t>
      </w:r>
      <w:r w:rsidRPr="0063657B">
        <w:t>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63657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63657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430C91" w:rsidRPr="0063657B" w:rsidRDefault="00430C91" w:rsidP="00430C91">
      <w:r w:rsidRPr="0063657B">
        <w:t>8</w:t>
      </w:r>
      <w:r w:rsidRPr="0063657B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63657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63657B">
        <w:t>, и принять по ним надлежащие меры;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9</w:t>
      </w:r>
      <w:r w:rsidRPr="0063657B">
        <w:tab/>
        <w:t>рассмотреть и утвердить Отчет Директора Бюро радиосвязи в соответствии со Статьей 7 Конвенции: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63657B">
        <w:tab/>
        <w:t>о деятельности Сектора радиосвязи в период после ВКР-15;</w:t>
      </w:r>
    </w:p>
    <w:p w:rsidR="00430C91" w:rsidRPr="0063657B" w:rsidRDefault="00430C91" w:rsidP="00430C91">
      <w:r w:rsidRPr="0063657B">
        <w:t>9.2</w:t>
      </w:r>
      <w:r w:rsidRPr="0063657B">
        <w:tab/>
        <w:t>о наличии любых трудностей или противоречий, встречающихся при применении Регламента радиосвязи; и</w:t>
      </w:r>
    </w:p>
    <w:p w:rsidR="00430C91" w:rsidRPr="0063657B" w:rsidRDefault="00430C91" w:rsidP="00430C91">
      <w:r w:rsidRPr="0063657B">
        <w:t>9.3</w:t>
      </w:r>
      <w:r w:rsidRPr="0063657B">
        <w:tab/>
        <w:t xml:space="preserve">о мерах, принятых во исполнение Резолюции </w:t>
      </w:r>
      <w:r w:rsidRPr="0063657B">
        <w:rPr>
          <w:b/>
          <w:bCs/>
        </w:rPr>
        <w:t>80 (Пересм. ВКР-07)</w:t>
      </w:r>
      <w:r w:rsidRPr="0063657B">
        <w:t>;</w:t>
      </w:r>
    </w:p>
    <w:p w:rsidR="00430C91" w:rsidRPr="0063657B" w:rsidRDefault="00430C91" w:rsidP="00430C9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3657B">
        <w:t>10</w:t>
      </w:r>
      <w:r w:rsidRPr="0063657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3657B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430C91" w:rsidRPr="0063657B" w:rsidRDefault="00430C91" w:rsidP="00430C91">
      <w:pPr>
        <w:pStyle w:val="Call"/>
      </w:pPr>
      <w:r w:rsidRPr="0063657B">
        <w:t>решает далее</w:t>
      </w:r>
    </w:p>
    <w:p w:rsidR="00430C91" w:rsidRPr="0063657B" w:rsidRDefault="00430C91" w:rsidP="00430C91">
      <w:r w:rsidRPr="0063657B">
        <w:t>активизировать работу Подготовительного собрания к конференции,</w:t>
      </w:r>
    </w:p>
    <w:p w:rsidR="00430C91" w:rsidRPr="0063657B" w:rsidRDefault="00430C91" w:rsidP="00430C91">
      <w:pPr>
        <w:pStyle w:val="Call"/>
      </w:pPr>
      <w:r w:rsidRPr="0063657B">
        <w:t>предлагает Совету</w:t>
      </w:r>
    </w:p>
    <w:p w:rsidR="00430C91" w:rsidRPr="0063657B" w:rsidRDefault="00430C91" w:rsidP="00CE6D23">
      <w:r w:rsidRPr="0063657B">
        <w:t>окончательно сформулировать повестку дня и провести мероприятия по созыву ВКР-1</w:t>
      </w:r>
      <w:r w:rsidR="00CE6D23" w:rsidRPr="0063657B">
        <w:t>9</w:t>
      </w:r>
      <w:r w:rsidRPr="0063657B">
        <w:t>, а также как можно скорее начать необходимые консультации с Государствами-Членами,</w:t>
      </w:r>
    </w:p>
    <w:p w:rsidR="00430C91" w:rsidRPr="0063657B" w:rsidRDefault="00430C91" w:rsidP="00430C91">
      <w:pPr>
        <w:pStyle w:val="Call"/>
      </w:pPr>
      <w:r w:rsidRPr="0063657B">
        <w:t>поручает Директору Бюро радиосвязи</w:t>
      </w:r>
    </w:p>
    <w:p w:rsidR="00430C91" w:rsidRPr="0063657B" w:rsidRDefault="00430C91" w:rsidP="003524CC">
      <w:r w:rsidRPr="0063657B">
        <w:t>принять необходимые меры по организации заседаний Подготовительного собрания к конференции и подготовить отчет для ВКР-1</w:t>
      </w:r>
      <w:r w:rsidR="003524CC" w:rsidRPr="0063657B">
        <w:t>9</w:t>
      </w:r>
      <w:r w:rsidRPr="0063657B">
        <w:t>,</w:t>
      </w:r>
    </w:p>
    <w:p w:rsidR="00430C91" w:rsidRPr="0063657B" w:rsidRDefault="00430C91" w:rsidP="00430C91">
      <w:pPr>
        <w:pStyle w:val="Call"/>
      </w:pPr>
      <w:r w:rsidRPr="0063657B">
        <w:t>поручает Генеральному секретарю</w:t>
      </w:r>
    </w:p>
    <w:p w:rsidR="00430C91" w:rsidRPr="0063657B" w:rsidRDefault="00430C91" w:rsidP="00430C91">
      <w:r w:rsidRPr="0063657B">
        <w:t>довести настоящую Резолюцию до сведения заинтересованных международных и региональных организаций.</w:t>
      </w:r>
    </w:p>
    <w:p w:rsidR="00717F55" w:rsidRPr="0063657B" w:rsidRDefault="00F34190" w:rsidP="00924665">
      <w:pPr>
        <w:pStyle w:val="Reasons"/>
      </w:pPr>
      <w:r w:rsidRPr="0063657B">
        <w:rPr>
          <w:b/>
        </w:rPr>
        <w:t>Основания</w:t>
      </w:r>
      <w:r w:rsidRPr="0063657B">
        <w:rPr>
          <w:bCs/>
        </w:rPr>
        <w:t>:</w:t>
      </w:r>
      <w:r w:rsidRPr="0063657B">
        <w:tab/>
      </w:r>
      <w:r w:rsidR="00924665" w:rsidRPr="0063657B">
        <w:t>Обеспечить потребность в распределении дополнительного спектра фиксированной спутниковой службе</w:t>
      </w:r>
      <w:r w:rsidR="00430C91" w:rsidRPr="0063657B">
        <w:rPr>
          <w:szCs w:val="24"/>
        </w:rPr>
        <w:t>.</w:t>
      </w:r>
    </w:p>
    <w:p w:rsidR="00717F55" w:rsidRPr="0063657B" w:rsidRDefault="00F34190">
      <w:pPr>
        <w:pStyle w:val="Proposal"/>
      </w:pPr>
      <w:r w:rsidRPr="0063657B">
        <w:lastRenderedPageBreak/>
        <w:t>ADD</w:t>
      </w:r>
      <w:r w:rsidRPr="0063657B">
        <w:tab/>
        <w:t>IAP/7A24A9/3</w:t>
      </w:r>
    </w:p>
    <w:p w:rsidR="00717F55" w:rsidRPr="0063657B" w:rsidRDefault="00F34190">
      <w:pPr>
        <w:pStyle w:val="ResNo"/>
      </w:pPr>
      <w:r w:rsidRPr="0063657B">
        <w:t>Проект новой Резолюции [IAP-10I-FSS]</w:t>
      </w:r>
      <w:r w:rsidR="00430C91" w:rsidRPr="0063657B">
        <w:t xml:space="preserve"> (ВКР-15)</w:t>
      </w:r>
    </w:p>
    <w:p w:rsidR="00717F55" w:rsidRPr="0063657B" w:rsidRDefault="0010553B" w:rsidP="0010553B">
      <w:pPr>
        <w:pStyle w:val="Restitle"/>
      </w:pPr>
      <w:r w:rsidRPr="0063657B">
        <w:t>Исследования относительно потребностей в спектре и возможного определения полос частот, подлежащих распределению фиксированной спутниковой службе</w:t>
      </w:r>
    </w:p>
    <w:p w:rsidR="00430C91" w:rsidRPr="0063657B" w:rsidRDefault="00430C91" w:rsidP="00430C91">
      <w:pPr>
        <w:pStyle w:val="Normalaftertitle"/>
      </w:pPr>
      <w:r w:rsidRPr="0063657B">
        <w:t>Всемирная конференция радиосвязи (Женева, 2015 г.),</w:t>
      </w:r>
    </w:p>
    <w:p w:rsidR="00430C91" w:rsidRPr="0063657B" w:rsidRDefault="00430C91" w:rsidP="00430C91">
      <w:pPr>
        <w:pStyle w:val="Call"/>
      </w:pPr>
      <w:r w:rsidRPr="0063657B">
        <w:t>учитывая</w:t>
      </w:r>
      <w:r w:rsidRPr="0063657B">
        <w:rPr>
          <w:i w:val="0"/>
          <w:iCs/>
        </w:rPr>
        <w:t>,</w:t>
      </w:r>
    </w:p>
    <w:p w:rsidR="00430C91" w:rsidRPr="0063657B" w:rsidRDefault="00430C91" w:rsidP="0063657B">
      <w:r w:rsidRPr="0063657B">
        <w:rPr>
          <w:i/>
          <w:iCs/>
        </w:rPr>
        <w:t>a)</w:t>
      </w:r>
      <w:r w:rsidRPr="0063657B">
        <w:tab/>
      </w:r>
      <w:r w:rsidR="0010553B" w:rsidRPr="0063657B">
        <w:t xml:space="preserve">что спутниковая технология все </w:t>
      </w:r>
      <w:r w:rsidR="00384A1A" w:rsidRPr="0063657B">
        <w:t>чаще</w:t>
      </w:r>
      <w:r w:rsidR="0010553B" w:rsidRPr="0063657B">
        <w:t xml:space="preserve"> используется для доставки </w:t>
      </w:r>
      <w:r w:rsidR="001A799F" w:rsidRPr="0063657B">
        <w:t xml:space="preserve">услуг широкополосной связи и может способствовать обеспечению универсального широкополосного доступа, </w:t>
      </w:r>
      <w:r w:rsidR="00384A1A" w:rsidRPr="0063657B">
        <w:t xml:space="preserve">необходимого </w:t>
      </w:r>
      <w:r w:rsidR="001A799F" w:rsidRPr="0063657B">
        <w:t>для жизни в XXI веке</w:t>
      </w:r>
      <w:r w:rsidRPr="0063657B">
        <w:t>;</w:t>
      </w:r>
    </w:p>
    <w:p w:rsidR="00430C91" w:rsidRPr="0063657B" w:rsidRDefault="00430C91" w:rsidP="00384A1A">
      <w:r w:rsidRPr="0063657B">
        <w:rPr>
          <w:i/>
          <w:iCs/>
        </w:rPr>
        <w:t>b)</w:t>
      </w:r>
      <w:r w:rsidRPr="0063657B">
        <w:tab/>
      </w:r>
      <w:r w:rsidR="001A799F" w:rsidRPr="0063657B">
        <w:t xml:space="preserve">что фиксированная спутниковая служба используется </w:t>
      </w:r>
      <w:r w:rsidR="00384A1A" w:rsidRPr="0063657B">
        <w:t xml:space="preserve">в интересах общества </w:t>
      </w:r>
      <w:r w:rsidR="001A799F" w:rsidRPr="0063657B">
        <w:t xml:space="preserve">в ряде областей, включающих </w:t>
      </w:r>
      <w:r w:rsidR="00384A1A" w:rsidRPr="0063657B">
        <w:t>теле</w:t>
      </w:r>
      <w:r w:rsidR="001A799F" w:rsidRPr="0063657B">
        <w:t xml:space="preserve">здравоохранение, телемедицину, </w:t>
      </w:r>
      <w:r w:rsidR="00384A1A" w:rsidRPr="0063657B">
        <w:t>теле</w:t>
      </w:r>
      <w:r w:rsidR="001A799F" w:rsidRPr="0063657B">
        <w:t>работу, а также обеспечение общественной безопасности и оказание помощи при бедствиях</w:t>
      </w:r>
      <w:r w:rsidRPr="0063657B">
        <w:t>;</w:t>
      </w:r>
    </w:p>
    <w:p w:rsidR="00430C91" w:rsidRPr="0063657B" w:rsidRDefault="00430C91" w:rsidP="00621723">
      <w:r w:rsidRPr="0063657B">
        <w:rPr>
          <w:i/>
          <w:iCs/>
        </w:rPr>
        <w:t>c)</w:t>
      </w:r>
      <w:r w:rsidRPr="0063657B">
        <w:tab/>
      </w:r>
      <w:r w:rsidR="001A799F" w:rsidRPr="0063657B">
        <w:t>что спутников</w:t>
      </w:r>
      <w:r w:rsidR="00621723" w:rsidRPr="0063657B">
        <w:t>ая</w:t>
      </w:r>
      <w:r w:rsidR="001A799F" w:rsidRPr="0063657B">
        <w:t xml:space="preserve"> широкополосн</w:t>
      </w:r>
      <w:r w:rsidR="00621723" w:rsidRPr="0063657B">
        <w:t>ая</w:t>
      </w:r>
      <w:r w:rsidR="001A799F" w:rsidRPr="0063657B">
        <w:t xml:space="preserve"> связ</w:t>
      </w:r>
      <w:r w:rsidR="00621723" w:rsidRPr="0063657B">
        <w:t>ь</w:t>
      </w:r>
      <w:r w:rsidR="001A799F" w:rsidRPr="0063657B">
        <w:t xml:space="preserve"> следующего поколения, предназначенн</w:t>
      </w:r>
      <w:r w:rsidR="00621723" w:rsidRPr="0063657B">
        <w:t>ая</w:t>
      </w:r>
      <w:r w:rsidR="001A799F" w:rsidRPr="0063657B">
        <w:t xml:space="preserve"> для конечных пользователей, </w:t>
      </w:r>
      <w:r w:rsidR="00621723" w:rsidRPr="0063657B">
        <w:t xml:space="preserve">будет осуществляться с гораздо более высокой скоростью, </w:t>
      </w:r>
      <w:r w:rsidR="001A799F" w:rsidRPr="0063657B">
        <w:t xml:space="preserve">поскольку уже </w:t>
      </w:r>
      <w:r w:rsidR="00621723" w:rsidRPr="0063657B">
        <w:t xml:space="preserve">сейчас доступна </w:t>
      </w:r>
      <w:r w:rsidR="001A799F" w:rsidRPr="0063657B">
        <w:t>скорост</w:t>
      </w:r>
      <w:r w:rsidR="00621723" w:rsidRPr="0063657B">
        <w:t>ь</w:t>
      </w:r>
      <w:r w:rsidR="001A799F" w:rsidRPr="0063657B">
        <w:t xml:space="preserve"> в 45 </w:t>
      </w:r>
      <w:r w:rsidR="0063657B" w:rsidRPr="0063657B">
        <w:t>Мбит</w:t>
      </w:r>
      <w:r w:rsidR="001A799F" w:rsidRPr="0063657B">
        <w:t>/с</w:t>
      </w:r>
      <w:r w:rsidR="00840A46" w:rsidRPr="0063657B">
        <w:t xml:space="preserve">, </w:t>
      </w:r>
      <w:r w:rsidR="00621723" w:rsidRPr="0063657B">
        <w:t xml:space="preserve">и </w:t>
      </w:r>
      <w:r w:rsidR="00840A46" w:rsidRPr="0063657B">
        <w:t>в</w:t>
      </w:r>
      <w:r w:rsidR="001A799F" w:rsidRPr="0063657B">
        <w:t xml:space="preserve"> ближайшее время ожидается появление </w:t>
      </w:r>
      <w:r w:rsidR="00621723" w:rsidRPr="0063657B">
        <w:t>значительно</w:t>
      </w:r>
      <w:r w:rsidR="001A799F" w:rsidRPr="0063657B">
        <w:t xml:space="preserve"> более высоких скоростей</w:t>
      </w:r>
      <w:r w:rsidRPr="0063657B">
        <w:t xml:space="preserve">; </w:t>
      </w:r>
    </w:p>
    <w:p w:rsidR="00430C91" w:rsidRPr="0063657B" w:rsidRDefault="00430C91" w:rsidP="00A7691F">
      <w:r w:rsidRPr="0063657B">
        <w:rPr>
          <w:i/>
          <w:iCs/>
        </w:rPr>
        <w:t>d)</w:t>
      </w:r>
      <w:r w:rsidRPr="0063657B">
        <w:tab/>
      </w:r>
      <w:r w:rsidR="00A7691F" w:rsidRPr="0063657B">
        <w:t>что благодаря использованию спутников службы быстрого реагирования и спасатели могут координировать меры реагирования на национальном, региональном и глобальном уровнях</w:t>
      </w:r>
      <w:r w:rsidR="0063657B">
        <w:t>;</w:t>
      </w:r>
    </w:p>
    <w:p w:rsidR="00430C91" w:rsidRPr="0063657B" w:rsidRDefault="00430C91" w:rsidP="008957A2">
      <w:r w:rsidRPr="0063657B">
        <w:rPr>
          <w:i/>
          <w:iCs/>
        </w:rPr>
        <w:t>e)</w:t>
      </w:r>
      <w:r w:rsidRPr="0063657B">
        <w:tab/>
      </w:r>
      <w:r w:rsidR="00A7691F" w:rsidRPr="0063657B">
        <w:t xml:space="preserve">что спутниковые соединения </w:t>
      </w:r>
      <w:r w:rsidR="008957A2" w:rsidRPr="0063657B">
        <w:t xml:space="preserve">могут быть </w:t>
      </w:r>
      <w:r w:rsidR="00A7691F" w:rsidRPr="0063657B">
        <w:t>быстро установ</w:t>
      </w:r>
      <w:r w:rsidR="008957A2" w:rsidRPr="0063657B">
        <w:t>лены</w:t>
      </w:r>
      <w:r w:rsidR="00A7691F" w:rsidRPr="0063657B">
        <w:t>, и для этого требу</w:t>
      </w:r>
      <w:r w:rsidR="00621723" w:rsidRPr="0063657B">
        <w:t>е</w:t>
      </w:r>
      <w:r w:rsidR="00A7691F" w:rsidRPr="0063657B">
        <w:t>тся только наземн</w:t>
      </w:r>
      <w:r w:rsidR="00621723" w:rsidRPr="0063657B">
        <w:t>ая</w:t>
      </w:r>
      <w:r w:rsidR="00A7691F" w:rsidRPr="0063657B">
        <w:t xml:space="preserve"> </w:t>
      </w:r>
      <w:r w:rsidR="00621723" w:rsidRPr="0063657B">
        <w:t xml:space="preserve">аппаратура, чтобы </w:t>
      </w:r>
      <w:r w:rsidR="00A7691F" w:rsidRPr="0063657B">
        <w:t>соедин</w:t>
      </w:r>
      <w:r w:rsidR="00621723" w:rsidRPr="0063657B">
        <w:t xml:space="preserve">ить все </w:t>
      </w:r>
      <w:r w:rsidR="008957A2" w:rsidRPr="0063657B">
        <w:t>площадки</w:t>
      </w:r>
      <w:r w:rsidRPr="0063657B">
        <w:t xml:space="preserve">; </w:t>
      </w:r>
    </w:p>
    <w:p w:rsidR="00430C91" w:rsidRPr="0063657B" w:rsidRDefault="00430C91" w:rsidP="008957A2">
      <w:r w:rsidRPr="0063657B">
        <w:rPr>
          <w:i/>
          <w:iCs/>
        </w:rPr>
        <w:t>f)</w:t>
      </w:r>
      <w:r w:rsidRPr="0063657B">
        <w:tab/>
      </w:r>
      <w:r w:rsidR="00A7691F" w:rsidRPr="0063657B">
        <w:t xml:space="preserve">что полосы частот, предлагаемые в </w:t>
      </w:r>
      <w:r w:rsidR="008957A2" w:rsidRPr="0063657B">
        <w:t>данной</w:t>
      </w:r>
      <w:r w:rsidR="00A7691F" w:rsidRPr="0063657B">
        <w:t xml:space="preserve"> Резолюции, используются рядом служб, и эти </w:t>
      </w:r>
      <w:r w:rsidR="008957A2" w:rsidRPr="0063657B">
        <w:t>области</w:t>
      </w:r>
      <w:r w:rsidR="00A7691F" w:rsidRPr="0063657B">
        <w:t xml:space="preserve"> </w:t>
      </w:r>
      <w:r w:rsidR="008957A2" w:rsidRPr="0063657B">
        <w:t xml:space="preserve">применения </w:t>
      </w:r>
      <w:r w:rsidR="00A7691F" w:rsidRPr="0063657B">
        <w:t>должны быть приняты во внимание</w:t>
      </w:r>
      <w:r w:rsidRPr="0063657B">
        <w:t xml:space="preserve">; </w:t>
      </w:r>
    </w:p>
    <w:p w:rsidR="00430C91" w:rsidRPr="0063657B" w:rsidRDefault="00430C91" w:rsidP="00DA5988">
      <w:r w:rsidRPr="0063657B">
        <w:rPr>
          <w:i/>
          <w:iCs/>
        </w:rPr>
        <w:t>g)</w:t>
      </w:r>
      <w:r w:rsidRPr="0063657B">
        <w:tab/>
      </w:r>
      <w:r w:rsidR="00A7691F" w:rsidRPr="0063657B">
        <w:t xml:space="preserve">что спутниковые операторы предлагают быстро растущей клиентской базе широкий выбор услуг широкополосной связи, при этом до 2019 года должны появиться </w:t>
      </w:r>
      <w:r w:rsidR="00DA5988" w:rsidRPr="0063657B">
        <w:t xml:space="preserve">дополнительные </w:t>
      </w:r>
      <w:r w:rsidR="00A7691F" w:rsidRPr="0063657B">
        <w:t>системы</w:t>
      </w:r>
      <w:r w:rsidRPr="0063657B">
        <w:t xml:space="preserve">; </w:t>
      </w:r>
    </w:p>
    <w:p w:rsidR="00430C91" w:rsidRPr="0063657B" w:rsidRDefault="00430C91" w:rsidP="008957A2">
      <w:r w:rsidRPr="0063657B">
        <w:rPr>
          <w:i/>
          <w:iCs/>
        </w:rPr>
        <w:t>h)</w:t>
      </w:r>
      <w:r w:rsidRPr="0063657B">
        <w:tab/>
      </w:r>
      <w:r w:rsidR="00A7691F" w:rsidRPr="0063657B">
        <w:t xml:space="preserve">что для повышения эффективности использования спектра </w:t>
      </w:r>
      <w:r w:rsidR="008957A2" w:rsidRPr="0063657B">
        <w:t xml:space="preserve">в </w:t>
      </w:r>
      <w:r w:rsidR="00A7691F" w:rsidRPr="0063657B">
        <w:t>фиксированной спутниковой служб</w:t>
      </w:r>
      <w:r w:rsidR="008957A2" w:rsidRPr="0063657B">
        <w:t>е</w:t>
      </w:r>
      <w:r w:rsidR="00A7691F" w:rsidRPr="0063657B">
        <w:t xml:space="preserve"> </w:t>
      </w:r>
      <w:r w:rsidR="00FB28B9" w:rsidRPr="0063657B">
        <w:t xml:space="preserve">применяются </w:t>
      </w:r>
      <w:r w:rsidR="00A7691F" w:rsidRPr="0063657B">
        <w:t xml:space="preserve">достижения в </w:t>
      </w:r>
      <w:r w:rsidR="00FB28B9" w:rsidRPr="0063657B">
        <w:t xml:space="preserve">области </w:t>
      </w:r>
      <w:r w:rsidR="00A7691F" w:rsidRPr="0063657B">
        <w:t>технологи</w:t>
      </w:r>
      <w:r w:rsidR="00FB28B9" w:rsidRPr="0063657B">
        <w:t>й</w:t>
      </w:r>
      <w:r w:rsidR="00A7691F" w:rsidRPr="0063657B">
        <w:t xml:space="preserve"> точечных лучей и повторного использования частот</w:t>
      </w:r>
      <w:r w:rsidRPr="0063657B">
        <w:t>;</w:t>
      </w:r>
    </w:p>
    <w:p w:rsidR="00430C91" w:rsidRPr="0063657B" w:rsidRDefault="00430C91" w:rsidP="00A7691F">
      <w:r w:rsidRPr="0063657B">
        <w:rPr>
          <w:i/>
          <w:iCs/>
        </w:rPr>
        <w:t>i)</w:t>
      </w:r>
      <w:r w:rsidRPr="0063657B">
        <w:tab/>
      </w:r>
      <w:r w:rsidR="00A7691F" w:rsidRPr="0063657B">
        <w:t>что определенные с</w:t>
      </w:r>
      <w:r w:rsidR="007E7F9B">
        <w:t xml:space="preserve">путниковые применения, </w:t>
      </w:r>
      <w:proofErr w:type="gramStart"/>
      <w:r w:rsidR="007E7F9B">
        <w:t>например</w:t>
      </w:r>
      <w:proofErr w:type="gramEnd"/>
      <w:r w:rsidR="00A7691F" w:rsidRPr="0063657B">
        <w:t xml:space="preserve"> станции сопряжения, лучше подходят для совместного использования частот с другими службами радиосвязи</w:t>
      </w:r>
      <w:r w:rsidRPr="0063657B">
        <w:t>,</w:t>
      </w:r>
    </w:p>
    <w:p w:rsidR="00430C91" w:rsidRPr="0063657B" w:rsidRDefault="00430C91" w:rsidP="00430C91">
      <w:pPr>
        <w:pStyle w:val="Call"/>
        <w:rPr>
          <w:i w:val="0"/>
          <w:iCs/>
        </w:rPr>
      </w:pPr>
      <w:r w:rsidRPr="0063657B">
        <w:t>отмечая</w:t>
      </w:r>
      <w:r w:rsidR="0063657B">
        <w:rPr>
          <w:i w:val="0"/>
          <w:iCs/>
        </w:rPr>
        <w:t>,</w:t>
      </w:r>
    </w:p>
    <w:p w:rsidR="00C46809" w:rsidRPr="0063657B" w:rsidRDefault="00C46809" w:rsidP="00C46809">
      <w:r w:rsidRPr="0063657B">
        <w:rPr>
          <w:i/>
          <w:iCs/>
        </w:rPr>
        <w:t>a)</w:t>
      </w:r>
      <w:r w:rsidRPr="0063657B">
        <w:tab/>
        <w:t>что МСЭ Резолюцией 71 (Пересм. Гвадалахара, 2010 г.) Полномочной конференции принял свой стратегический план на период 2012</w:t>
      </w:r>
      <w:r w:rsidRPr="0063657B">
        <w:sym w:font="Symbol" w:char="F02D"/>
      </w:r>
      <w:r w:rsidRPr="0063657B">
        <w:t>2015 годов, в котором определен как один из ключевых вопросов МСЭ-R: "</w:t>
      </w:r>
      <w:r w:rsidRPr="0063657B">
        <w:rPr>
          <w:i/>
          <w:iCs/>
        </w:rPr>
        <w:t>Поиск путей и средств обеспечения рационального, справедливого,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</w:t>
      </w:r>
      <w:r w:rsidRPr="0063657B">
        <w:t>";</w:t>
      </w:r>
    </w:p>
    <w:p w:rsidR="00430C91" w:rsidRPr="0063657B" w:rsidRDefault="00C46809" w:rsidP="008957A2">
      <w:pPr>
        <w:rPr>
          <w:szCs w:val="24"/>
        </w:rPr>
      </w:pPr>
      <w:r w:rsidRPr="0063657B">
        <w:rPr>
          <w:i/>
          <w:iCs/>
        </w:rPr>
        <w:t>b)</w:t>
      </w:r>
      <w:r w:rsidRPr="0063657B">
        <w:tab/>
      </w:r>
      <w:r w:rsidR="00A33EED" w:rsidRPr="0063657B">
        <w:t>что служба космических исследований (дальний космос) в направлении космос</w:t>
      </w:r>
      <w:r w:rsidR="008957A2" w:rsidRPr="0063657B">
        <w:t>-</w:t>
      </w:r>
      <w:r w:rsidR="00A33EED" w:rsidRPr="0063657B">
        <w:t xml:space="preserve">Земля имеет распределение на первичной основе </w:t>
      </w:r>
      <w:r w:rsidRPr="0063657B">
        <w:rPr>
          <w:szCs w:val="24"/>
        </w:rPr>
        <w:t>в полосе частот 31,8−32,3 ГГц,</w:t>
      </w:r>
    </w:p>
    <w:p w:rsidR="00C46809" w:rsidRPr="0063657B" w:rsidRDefault="00C46809" w:rsidP="00C46809">
      <w:pPr>
        <w:pStyle w:val="Call"/>
      </w:pPr>
      <w:r w:rsidRPr="0063657B">
        <w:t>признавая</w:t>
      </w:r>
      <w:r w:rsidRPr="0063657B">
        <w:rPr>
          <w:i w:val="0"/>
          <w:iCs/>
        </w:rPr>
        <w:t>,</w:t>
      </w:r>
    </w:p>
    <w:p w:rsidR="00C46809" w:rsidRPr="0063657B" w:rsidRDefault="00C46809" w:rsidP="00A33EED">
      <w:r w:rsidRPr="0063657B">
        <w:rPr>
          <w:i/>
          <w:iCs/>
        </w:rPr>
        <w:t>a)</w:t>
      </w:r>
      <w:r w:rsidRPr="0063657B">
        <w:tab/>
      </w:r>
      <w:r w:rsidR="00A33EED" w:rsidRPr="0063657B">
        <w:t>что разработка и создание спутников занимают несколько лет</w:t>
      </w:r>
      <w:r w:rsidRPr="0063657B">
        <w:t xml:space="preserve">; </w:t>
      </w:r>
    </w:p>
    <w:p w:rsidR="00C46809" w:rsidRPr="0063657B" w:rsidRDefault="00C46809" w:rsidP="00A33EED">
      <w:r w:rsidRPr="0063657B">
        <w:rPr>
          <w:i/>
          <w:iCs/>
        </w:rPr>
        <w:t>b)</w:t>
      </w:r>
      <w:r w:rsidRPr="0063657B">
        <w:tab/>
      </w:r>
      <w:r w:rsidR="00A33EED" w:rsidRPr="0063657B">
        <w:t>потребность фиксированной спутниковой службы в дополнительных распределениях</w:t>
      </w:r>
      <w:r w:rsidRPr="0063657B">
        <w:t>;</w:t>
      </w:r>
    </w:p>
    <w:p w:rsidR="00C46809" w:rsidRPr="0063657B" w:rsidRDefault="00C46809" w:rsidP="008957A2">
      <w:r w:rsidRPr="0063657B">
        <w:rPr>
          <w:i/>
          <w:iCs/>
        </w:rPr>
        <w:lastRenderedPageBreak/>
        <w:t>c)</w:t>
      </w:r>
      <w:r w:rsidRPr="0063657B">
        <w:tab/>
      </w:r>
      <w:r w:rsidR="008957A2" w:rsidRPr="0063657B">
        <w:t>потребность</w:t>
      </w:r>
      <w:r w:rsidR="00A33EED" w:rsidRPr="0063657B">
        <w:t xml:space="preserve"> в наличии регламентарной определенности в отношении доступного спектра для целей разработки и планирования</w:t>
      </w:r>
      <w:r w:rsidR="008957A2" w:rsidRPr="0063657B">
        <w:t xml:space="preserve"> использования спутников</w:t>
      </w:r>
      <w:r w:rsidRPr="0063657B">
        <w:t xml:space="preserve">; </w:t>
      </w:r>
      <w:r w:rsidR="00A33EED" w:rsidRPr="0063657B">
        <w:t>и</w:t>
      </w:r>
    </w:p>
    <w:p w:rsidR="00C46809" w:rsidRPr="0063657B" w:rsidRDefault="00C46809" w:rsidP="008957A2">
      <w:r w:rsidRPr="0063657B">
        <w:rPr>
          <w:i/>
          <w:iCs/>
        </w:rPr>
        <w:t>d)</w:t>
      </w:r>
      <w:r w:rsidRPr="0063657B">
        <w:tab/>
      </w:r>
      <w:r w:rsidR="00A33EED" w:rsidRPr="0063657B">
        <w:t xml:space="preserve">необходимость защиты существующих служб при рассмотрении полос частот с точки зрения возможных дополнительных распределений </w:t>
      </w:r>
      <w:r w:rsidR="008957A2" w:rsidRPr="0063657B">
        <w:t xml:space="preserve">какой-либо </w:t>
      </w:r>
      <w:r w:rsidR="00A33EED" w:rsidRPr="0063657B">
        <w:t>службе</w:t>
      </w:r>
      <w:r w:rsidRPr="0063657B">
        <w:t>,</w:t>
      </w:r>
    </w:p>
    <w:p w:rsidR="00C46809" w:rsidRPr="0063657B" w:rsidRDefault="00C46809" w:rsidP="00C46809">
      <w:pPr>
        <w:pStyle w:val="Call"/>
      </w:pPr>
      <w:r w:rsidRPr="0063657B">
        <w:t>решает предложить МСЭ-R</w:t>
      </w:r>
    </w:p>
    <w:p w:rsidR="00C46809" w:rsidRPr="0063657B" w:rsidRDefault="00A33EED" w:rsidP="00A33EED">
      <w:r w:rsidRPr="0063657B">
        <w:t>провести и своевременно завершить к ВКР</w:t>
      </w:r>
      <w:r w:rsidR="00C46809" w:rsidRPr="0063657B">
        <w:t>-19:</w:t>
      </w:r>
    </w:p>
    <w:p w:rsidR="00C46809" w:rsidRPr="0063657B" w:rsidRDefault="00C46809" w:rsidP="0060023F">
      <w:r w:rsidRPr="0063657B">
        <w:t>1</w:t>
      </w:r>
      <w:r w:rsidRPr="0063657B">
        <w:tab/>
      </w:r>
      <w:r w:rsidR="00A33EED" w:rsidRPr="0063657B">
        <w:t>исследования относительно дополнительных потребностей в спектре для развития фиксированной спутниковой службы</w:t>
      </w:r>
      <w:r w:rsidR="008957A2" w:rsidRPr="0063657B">
        <w:t xml:space="preserve">, в которых учитываются </w:t>
      </w:r>
      <w:r w:rsidR="0060023F" w:rsidRPr="0063657B">
        <w:t xml:space="preserve">полосы, </w:t>
      </w:r>
      <w:r w:rsidR="00A33EED" w:rsidRPr="0063657B">
        <w:t>распределенны</w:t>
      </w:r>
      <w:r w:rsidR="0060023F" w:rsidRPr="0063657B">
        <w:t>е</w:t>
      </w:r>
      <w:r w:rsidR="00A33EED" w:rsidRPr="0063657B">
        <w:t xml:space="preserve"> этой службе в настоящее время, технически</w:t>
      </w:r>
      <w:r w:rsidR="0060023F" w:rsidRPr="0063657B">
        <w:t>е</w:t>
      </w:r>
      <w:r w:rsidR="00A33EED" w:rsidRPr="0063657B">
        <w:t xml:space="preserve"> услови</w:t>
      </w:r>
      <w:r w:rsidR="0060023F" w:rsidRPr="0063657B">
        <w:t>я</w:t>
      </w:r>
      <w:r w:rsidR="00A33EED" w:rsidRPr="0063657B">
        <w:t xml:space="preserve"> </w:t>
      </w:r>
      <w:r w:rsidR="0060023F" w:rsidRPr="0063657B">
        <w:t xml:space="preserve">их использования </w:t>
      </w:r>
      <w:r w:rsidR="00A33EED" w:rsidRPr="0063657B">
        <w:t xml:space="preserve">и возможности оптимизации </w:t>
      </w:r>
      <w:r w:rsidR="0060023F" w:rsidRPr="0063657B">
        <w:t xml:space="preserve">применения </w:t>
      </w:r>
      <w:r w:rsidR="00A33EED" w:rsidRPr="0063657B">
        <w:t>этих полос с целью повышения эффективности использования спектра</w:t>
      </w:r>
      <w:r w:rsidRPr="0063657B">
        <w:t>;</w:t>
      </w:r>
    </w:p>
    <w:p w:rsidR="00C46809" w:rsidRPr="0063657B" w:rsidRDefault="00C46809" w:rsidP="00A33EED">
      <w:r w:rsidRPr="0063657B">
        <w:t>2</w:t>
      </w:r>
      <w:r w:rsidRPr="0063657B">
        <w:tab/>
      </w:r>
      <w:r w:rsidR="00A33EED" w:rsidRPr="0063657B">
        <w:t>исследования совместного использования частот и совместимости с существующими службами, в том числе в соседних полосах, в зависимости от случая</w:t>
      </w:r>
      <w:r w:rsidRPr="0063657B">
        <w:t>;</w:t>
      </w:r>
    </w:p>
    <w:p w:rsidR="00C46809" w:rsidRPr="0063657B" w:rsidRDefault="00C46809" w:rsidP="0060023F">
      <w:r w:rsidRPr="0063657B">
        <w:t>3</w:t>
      </w:r>
      <w:r w:rsidRPr="0063657B">
        <w:tab/>
      </w:r>
      <w:r w:rsidR="00A33EED" w:rsidRPr="0063657B">
        <w:t xml:space="preserve">исследования касательно возможных регламентарных </w:t>
      </w:r>
      <w:r w:rsidR="00BA698D" w:rsidRPr="0063657B">
        <w:t>мер</w:t>
      </w:r>
      <w:r w:rsidR="00A33EED" w:rsidRPr="0063657B">
        <w:t xml:space="preserve">, в том числе </w:t>
      </w:r>
      <w:r w:rsidR="00C000EA" w:rsidRPr="0063657B">
        <w:rPr>
          <w:szCs w:val="24"/>
        </w:rPr>
        <w:t xml:space="preserve">осуществления </w:t>
      </w:r>
      <w:r w:rsidR="00A33EED" w:rsidRPr="0063657B">
        <w:t>дополнительны</w:t>
      </w:r>
      <w:r w:rsidR="00924665" w:rsidRPr="0063657B">
        <w:t>х</w:t>
      </w:r>
      <w:r w:rsidR="00A33EED" w:rsidRPr="0063657B">
        <w:t xml:space="preserve"> распределени</w:t>
      </w:r>
      <w:r w:rsidR="00924665" w:rsidRPr="0063657B">
        <w:t>й</w:t>
      </w:r>
      <w:r w:rsidR="00A33EED" w:rsidRPr="0063657B">
        <w:t xml:space="preserve"> фиксированной спутниковой службе</w:t>
      </w:r>
      <w:r w:rsidR="00924665" w:rsidRPr="0063657B">
        <w:t>, использующей геостационарную</w:t>
      </w:r>
      <w:r w:rsidR="0060023F" w:rsidRPr="0063657B">
        <w:t xml:space="preserve"> и </w:t>
      </w:r>
      <w:r w:rsidR="00924665" w:rsidRPr="0063657B">
        <w:t>негеостационарные орбиты</w:t>
      </w:r>
      <w:r w:rsidR="0060023F" w:rsidRPr="0063657B">
        <w:t xml:space="preserve">, передачи которой ведутся </w:t>
      </w:r>
      <w:r w:rsidR="00924665" w:rsidRPr="0063657B">
        <w:t>в направлении Земля-космос и космос-Земля</w:t>
      </w:r>
      <w:r w:rsidR="0060023F" w:rsidRPr="0063657B">
        <w:t>,</w:t>
      </w:r>
      <w:r w:rsidRPr="0063657B">
        <w:t xml:space="preserve"> в полосе частот 32,3−33 ГГц, </w:t>
      </w:r>
      <w:r w:rsidR="00924665" w:rsidRPr="0063657B">
        <w:t xml:space="preserve">а также для работы станций сопряжения в обратном направлении в </w:t>
      </w:r>
      <w:r w:rsidRPr="0063657B">
        <w:t>полосе частот 37,5−39,5 ГГц,</w:t>
      </w:r>
    </w:p>
    <w:p w:rsidR="00C46809" w:rsidRPr="0063657B" w:rsidRDefault="00C46809" w:rsidP="00C46809">
      <w:pPr>
        <w:pStyle w:val="Call"/>
      </w:pPr>
      <w:r w:rsidRPr="0063657B">
        <w:t>решает далее</w:t>
      </w:r>
    </w:p>
    <w:p w:rsidR="00C46809" w:rsidRPr="0063657B" w:rsidRDefault="00924665" w:rsidP="00924665">
      <w:r w:rsidRPr="0063657B">
        <w:rPr>
          <w:szCs w:val="24"/>
        </w:rPr>
        <w:t>предложить ВКР-19 рассмотреть результаты указанных выше исследований и принять соответствующие меры</w:t>
      </w:r>
      <w:r w:rsidR="00C46809" w:rsidRPr="0063657B">
        <w:rPr>
          <w:szCs w:val="24"/>
        </w:rPr>
        <w:t>,</w:t>
      </w:r>
    </w:p>
    <w:p w:rsidR="00C46809" w:rsidRPr="0063657B" w:rsidRDefault="00C46809" w:rsidP="00C46809">
      <w:pPr>
        <w:pStyle w:val="Call"/>
      </w:pPr>
      <w:r w:rsidRPr="0063657B">
        <w:t>предлагает администрациям</w:t>
      </w:r>
    </w:p>
    <w:p w:rsidR="00C46809" w:rsidRPr="0063657B" w:rsidRDefault="00924665" w:rsidP="00C46809">
      <w:r w:rsidRPr="0063657B">
        <w:rPr>
          <w:szCs w:val="24"/>
        </w:rPr>
        <w:t>принять активное участие в этих исследованиях, представляя вклады в МСЭ-R</w:t>
      </w:r>
      <w:r w:rsidR="00C46809" w:rsidRPr="0063657B">
        <w:rPr>
          <w:szCs w:val="24"/>
        </w:rPr>
        <w:t>.</w:t>
      </w:r>
    </w:p>
    <w:p w:rsidR="00717F55" w:rsidRPr="0063657B" w:rsidRDefault="00F34190" w:rsidP="00924665">
      <w:pPr>
        <w:pStyle w:val="Reasons"/>
        <w:rPr>
          <w:szCs w:val="24"/>
        </w:rPr>
      </w:pPr>
      <w:r w:rsidRPr="0063657B">
        <w:rPr>
          <w:b/>
        </w:rPr>
        <w:t>Основания</w:t>
      </w:r>
      <w:r w:rsidRPr="0063657B">
        <w:rPr>
          <w:bCs/>
        </w:rPr>
        <w:t>:</w:t>
      </w:r>
      <w:r w:rsidRPr="0063657B">
        <w:tab/>
      </w:r>
      <w:r w:rsidR="00924665" w:rsidRPr="0063657B">
        <w:t>Обеспечить потребность в распределении дополнительного спектра фиксированной спутниковой службе</w:t>
      </w:r>
      <w:r w:rsidR="00C46809" w:rsidRPr="0063657B">
        <w:rPr>
          <w:szCs w:val="24"/>
        </w:rPr>
        <w:t>.</w:t>
      </w:r>
    </w:p>
    <w:p w:rsidR="00C46809" w:rsidRPr="0063657B" w:rsidRDefault="00C46809" w:rsidP="0063657B">
      <w:pPr>
        <w:spacing w:before="1080"/>
      </w:pPr>
      <w:r w:rsidRPr="0063657B">
        <w:rPr>
          <w:b/>
          <w:bCs/>
        </w:rPr>
        <w:t>Прилагаемый документ</w:t>
      </w:r>
      <w:r w:rsidRPr="0063657B">
        <w:t>: 1</w:t>
      </w:r>
    </w:p>
    <w:p w:rsidR="00C46809" w:rsidRPr="0063657B" w:rsidRDefault="00C46809" w:rsidP="0063657B">
      <w:pPr>
        <w:pStyle w:val="AppendixNo"/>
        <w:pageBreakBefore/>
      </w:pPr>
      <w:r w:rsidRPr="0063657B">
        <w:lastRenderedPageBreak/>
        <w:t>прилагаемый документ</w:t>
      </w:r>
    </w:p>
    <w:p w:rsidR="00F34190" w:rsidRPr="0063657B" w:rsidRDefault="00F34190" w:rsidP="0063657B">
      <w:pPr>
        <w:pStyle w:val="Appendixtitle"/>
      </w:pPr>
      <w:r w:rsidRPr="0063657B">
        <w:t>Предложение</w:t>
      </w:r>
      <w:r w:rsidR="00924665" w:rsidRPr="0063657B">
        <w:t xml:space="preserve"> </w:t>
      </w:r>
      <w:r w:rsidR="00C000EA" w:rsidRPr="0063657B">
        <w:t xml:space="preserve">относительно </w:t>
      </w:r>
      <w:r w:rsidR="00924665" w:rsidRPr="0063657B">
        <w:t xml:space="preserve">пункта повести дня, </w:t>
      </w:r>
      <w:r w:rsidR="00004C3D" w:rsidRPr="0063657B">
        <w:t>предназначенного</w:t>
      </w:r>
      <w:r w:rsidR="00924665" w:rsidRPr="0063657B">
        <w:t xml:space="preserve"> </w:t>
      </w:r>
      <w:r w:rsidR="00004C3D" w:rsidRPr="0063657B">
        <w:t xml:space="preserve">для </w:t>
      </w:r>
      <w:r w:rsidR="00924665" w:rsidRPr="0063657B">
        <w:t>рассмотрени</w:t>
      </w:r>
      <w:r w:rsidR="00004C3D" w:rsidRPr="0063657B">
        <w:t>я</w:t>
      </w:r>
      <w:r w:rsidR="00924665" w:rsidRPr="0063657B">
        <w:t xml:space="preserve"> потребностей в спектре для развития фиксированной спутниковой службы и возможных </w:t>
      </w:r>
      <w:proofErr w:type="spellStart"/>
      <w:r w:rsidR="00924665" w:rsidRPr="0063657B">
        <w:t>регламентарных</w:t>
      </w:r>
      <w:proofErr w:type="spellEnd"/>
      <w:r w:rsidR="00924665" w:rsidRPr="0063657B">
        <w:t xml:space="preserve"> </w:t>
      </w:r>
      <w:r w:rsidR="00BA698D" w:rsidRPr="0063657B">
        <w:t>мер</w:t>
      </w:r>
      <w:r w:rsidR="00924665" w:rsidRPr="0063657B">
        <w:t xml:space="preserve">, в том числе </w:t>
      </w:r>
      <w:r w:rsidR="00C000EA" w:rsidRPr="0063657B">
        <w:rPr>
          <w:szCs w:val="24"/>
        </w:rPr>
        <w:t xml:space="preserve">осуществления </w:t>
      </w:r>
      <w:r w:rsidR="00924665" w:rsidRPr="0063657B">
        <w:t>дополнительных распределений фиксированной спутниковой службе, использующей геостационарную</w:t>
      </w:r>
      <w:r w:rsidR="0060023F" w:rsidRPr="0063657B">
        <w:t xml:space="preserve"> и </w:t>
      </w:r>
      <w:r w:rsidR="00924665" w:rsidRPr="0063657B">
        <w:t>негеостационарные орбиты</w:t>
      </w:r>
      <w:r w:rsidR="0060023F" w:rsidRPr="0063657B">
        <w:t>, передачи которой ведутся</w:t>
      </w:r>
      <w:r w:rsidR="00924665" w:rsidRPr="0063657B">
        <w:t xml:space="preserve"> в направлении Земля-космос и космос-Земля</w:t>
      </w:r>
      <w:r w:rsidR="0060023F" w:rsidRPr="0063657B">
        <w:t>,</w:t>
      </w:r>
      <w:r w:rsidR="00924665" w:rsidRPr="0063657B">
        <w:t xml:space="preserve"> </w:t>
      </w:r>
      <w:r w:rsidR="003B7191">
        <w:br/>
      </w:r>
      <w:r w:rsidR="00924665" w:rsidRPr="0063657B">
        <w:t>в полосе частот 32,3−33 ГГц, а также для работы станций сопр</w:t>
      </w:r>
      <w:r w:rsidR="0063657B" w:rsidRPr="0063657B">
        <w:t xml:space="preserve">яжения </w:t>
      </w:r>
      <w:r w:rsidR="003B7191">
        <w:br/>
      </w:r>
      <w:r w:rsidR="0063657B" w:rsidRPr="0063657B">
        <w:t>в обратном направлении в </w:t>
      </w:r>
      <w:r w:rsidR="00924665" w:rsidRPr="0063657B">
        <w:t>полосе частот 37,5−39,5 ГГц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F34190" w:rsidRPr="0063657B" w:rsidTr="00CE6D23">
        <w:tc>
          <w:tcPr>
            <w:tcW w:w="9639" w:type="dxa"/>
            <w:gridSpan w:val="2"/>
            <w:tcBorders>
              <w:top w:val="nil"/>
            </w:tcBorders>
          </w:tcPr>
          <w:p w:rsidR="00F34190" w:rsidRPr="0063657B" w:rsidRDefault="00F34190" w:rsidP="00004C3D">
            <w:pPr>
              <w:spacing w:after="120"/>
              <w:rPr>
                <w:b/>
                <w:bCs/>
                <w:i/>
                <w:iCs/>
              </w:rPr>
            </w:pPr>
            <w:r w:rsidRPr="0063657B">
              <w:rPr>
                <w:b/>
                <w:bCs/>
                <w:i/>
                <w:iCs/>
              </w:rPr>
              <w:t>Предмет</w:t>
            </w:r>
            <w:r w:rsidRPr="0063657B">
              <w:t xml:space="preserve">: </w:t>
            </w:r>
            <w:r w:rsidR="00C000EA" w:rsidRPr="0063657B">
              <w:t xml:space="preserve">Предлагается принять пункт повестки дня </w:t>
            </w:r>
            <w:r w:rsidRPr="0063657B">
              <w:rPr>
                <w:szCs w:val="24"/>
              </w:rPr>
              <w:t>ВКР-19</w:t>
            </w:r>
            <w:r w:rsidR="00C000EA" w:rsidRPr="0063657B">
              <w:rPr>
                <w:szCs w:val="24"/>
              </w:rPr>
              <w:t xml:space="preserve">, </w:t>
            </w:r>
            <w:r w:rsidR="00004C3D" w:rsidRPr="0063657B">
              <w:rPr>
                <w:szCs w:val="24"/>
              </w:rPr>
              <w:t xml:space="preserve">предназначенный для </w:t>
            </w:r>
            <w:r w:rsidR="00C000EA" w:rsidRPr="0063657B">
              <w:rPr>
                <w:szCs w:val="24"/>
              </w:rPr>
              <w:t>рассмотрени</w:t>
            </w:r>
            <w:r w:rsidR="00004C3D" w:rsidRPr="0063657B">
              <w:rPr>
                <w:szCs w:val="24"/>
              </w:rPr>
              <w:t>я</w:t>
            </w:r>
            <w:r w:rsidR="00C000EA" w:rsidRPr="0063657B">
              <w:rPr>
                <w:szCs w:val="24"/>
              </w:rPr>
              <w:t xml:space="preserve"> потребностей в спектре для развития фиксированной спутниковой службы и возможных регламентарных </w:t>
            </w:r>
            <w:r w:rsidR="00BA698D" w:rsidRPr="0063657B">
              <w:rPr>
                <w:szCs w:val="24"/>
              </w:rPr>
              <w:t>мер</w:t>
            </w:r>
            <w:r w:rsidR="00C000EA" w:rsidRPr="0063657B">
              <w:rPr>
                <w:szCs w:val="24"/>
              </w:rPr>
              <w:t>, в том числе осуществления дополнительных распределений фиксированной спутниковой службе, использующей геостационарную</w:t>
            </w:r>
            <w:r w:rsidR="0060023F" w:rsidRPr="0063657B">
              <w:rPr>
                <w:szCs w:val="24"/>
              </w:rPr>
              <w:t xml:space="preserve"> </w:t>
            </w:r>
            <w:r w:rsidR="00C000EA" w:rsidRPr="0063657B">
              <w:rPr>
                <w:szCs w:val="24"/>
              </w:rPr>
              <w:t>и негеостационарные орбиты</w:t>
            </w:r>
            <w:r w:rsidR="0060023F" w:rsidRPr="0063657B">
              <w:rPr>
                <w:szCs w:val="24"/>
              </w:rPr>
              <w:t xml:space="preserve">, передачи которой ведутся </w:t>
            </w:r>
            <w:r w:rsidR="00C000EA" w:rsidRPr="0063657B">
              <w:rPr>
                <w:szCs w:val="24"/>
              </w:rPr>
              <w:t>в направлении Земля-космос и космос-Земля</w:t>
            </w:r>
            <w:r w:rsidR="0060023F" w:rsidRPr="0063657B">
              <w:rPr>
                <w:szCs w:val="24"/>
              </w:rPr>
              <w:t>,</w:t>
            </w:r>
            <w:r w:rsidR="00C000EA" w:rsidRPr="0063657B">
              <w:rPr>
                <w:szCs w:val="24"/>
              </w:rPr>
              <w:t xml:space="preserve"> в полосе частот 32,3−33 ГГц, а также для работы станций сопряжения в обратном направлении в полосе частот 37,5−39,5 ГГц</w:t>
            </w:r>
            <w:r w:rsidRPr="0063657B">
              <w:rPr>
                <w:szCs w:val="24"/>
              </w:rPr>
              <w:t>.</w:t>
            </w:r>
          </w:p>
        </w:tc>
      </w:tr>
      <w:tr w:rsidR="00F34190" w:rsidRPr="0063657B" w:rsidTr="00CE6D23">
        <w:tc>
          <w:tcPr>
            <w:tcW w:w="9639" w:type="dxa"/>
            <w:gridSpan w:val="2"/>
          </w:tcPr>
          <w:p w:rsidR="00F34190" w:rsidRPr="0063657B" w:rsidRDefault="00F34190" w:rsidP="00924665">
            <w:pPr>
              <w:spacing w:after="120"/>
              <w:rPr>
                <w:b/>
                <w:bCs/>
                <w:i/>
                <w:iCs/>
              </w:rPr>
            </w:pPr>
            <w:r w:rsidRPr="0063657B">
              <w:rPr>
                <w:b/>
                <w:bCs/>
                <w:i/>
                <w:iCs/>
              </w:rPr>
              <w:t>Источник</w:t>
            </w:r>
            <w:r w:rsidRPr="0063657B">
              <w:t>: Государства – члены Межамериканской комиссии по электросвязи (СИТЕЛ)</w:t>
            </w:r>
          </w:p>
        </w:tc>
      </w:tr>
      <w:tr w:rsidR="00F34190" w:rsidRPr="0063657B" w:rsidTr="0063657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34190" w:rsidRPr="0063657B" w:rsidRDefault="00F34190" w:rsidP="001D276F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Предложение</w:t>
            </w:r>
            <w:r w:rsidRPr="0063657B">
              <w:t xml:space="preserve">: </w:t>
            </w:r>
            <w:r w:rsidR="003B7191">
              <w:t xml:space="preserve">Разработать </w:t>
            </w:r>
            <w:r w:rsidR="001D276F" w:rsidRPr="0063657B">
              <w:t>пункт повестки дня</w:t>
            </w:r>
            <w:r w:rsidR="001D276F" w:rsidRPr="0063657B">
              <w:rPr>
                <w:szCs w:val="24"/>
              </w:rPr>
              <w:t xml:space="preserve">, предназначенный для рассмотрения потребностей в спектре для развития фиксированной спутниковой службы и </w:t>
            </w:r>
            <w:r w:rsidR="003B7191">
              <w:rPr>
                <w:szCs w:val="24"/>
              </w:rPr>
              <w:t xml:space="preserve">возможных </w:t>
            </w:r>
            <w:proofErr w:type="spellStart"/>
            <w:r w:rsidR="003B7191">
              <w:rPr>
                <w:szCs w:val="24"/>
              </w:rPr>
              <w:t>регламентарных</w:t>
            </w:r>
            <w:proofErr w:type="spellEnd"/>
            <w:r w:rsidR="003B7191">
              <w:rPr>
                <w:szCs w:val="24"/>
              </w:rPr>
              <w:t xml:space="preserve"> мер, в </w:t>
            </w:r>
            <w:r w:rsidR="001D276F" w:rsidRPr="0063657B">
              <w:rPr>
                <w:szCs w:val="24"/>
              </w:rPr>
              <w:t>том числе осуществления дополнительных распределений фиксированной спутниковой службе, использующей геостационарную и негеостационарные орбиты, передачи которой ведутся в направлении Земля-космос и космос-Земля, в полосе частот 32,3−33 ГГц, а также для работы станций сопряжения в обратном направлении в полосе частот 37,5−39,5 ГГц.</w:t>
            </w:r>
          </w:p>
        </w:tc>
      </w:tr>
      <w:tr w:rsidR="00F34190" w:rsidRPr="0063657B" w:rsidTr="0063657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A5988" w:rsidRPr="0063657B" w:rsidRDefault="00F34190" w:rsidP="00DA5988">
            <w:r w:rsidRPr="0063657B">
              <w:rPr>
                <w:b/>
                <w:bCs/>
                <w:i/>
                <w:iCs/>
              </w:rPr>
              <w:t>Основание</w:t>
            </w:r>
            <w:r w:rsidRPr="007E7F9B">
              <w:rPr>
                <w:b/>
                <w:bCs/>
              </w:rPr>
              <w:t>/</w:t>
            </w:r>
            <w:r w:rsidRPr="0063657B">
              <w:rPr>
                <w:b/>
                <w:bCs/>
                <w:i/>
                <w:iCs/>
              </w:rPr>
              <w:t>причина</w:t>
            </w:r>
            <w:r w:rsidRPr="0063657B">
              <w:t xml:space="preserve">: </w:t>
            </w:r>
            <w:r w:rsidR="00DA5988" w:rsidRPr="0063657B">
              <w:t>Сегодня спутниковые операторы предлагают быстро растущей клиентской базе широкий выбор услуг широкополосной связи, при этом до 2019 года должны появиться дополнительные системы. Развитие спутниковых технологий обеспечивает разнообразие новых услуг, в том числе инновационных услуг широкополосной связи, передачи видео и подвижной связи, имеющих глобальное покрытие. Обслуживание обеспечивается в местах и регионах, не охваченных традиционными наземными службами, которые, таким образом, лишены преимуществ новых и инновационных услуг электросвязи. Фиксированная спутниковая служба может содействовать целому ряду важных общественно значимых инициатив, включающих телездравоохранение, телеобразование, а также обеспечение общественной безопасности и оказание помощи при бедствиях. Приведем лишь несколько примеров: спутники с высокой пропускной способностью дают возможность установления широкополосных соединений в сельских и отдаленных районах, способствуя тем самым достижению целей стран в области широкополосной связи.</w:t>
            </w:r>
          </w:p>
          <w:p w:rsidR="00DA5988" w:rsidRPr="0063657B" w:rsidRDefault="00DA5988" w:rsidP="001D276F">
            <w:r w:rsidRPr="0063657B">
              <w:t xml:space="preserve">Все эти изменения неслучайны. Сегодня технологический прогресс в области радиосвязи позволяет спутниковой отрасли предлагать гораздо большую пропускную способность при меньшем объеме спектра. Это относится к фиксированной спутниковой службе, работающей с использованием геостационарной или негеостационарных орбит. Спутниковая отрасль учитывает это развитие, применяя наиболее эффективные с точки зрения спектра технологии, в том числе достижения в области технологий точечных лучей и повторного использования частот. Кроме того, для некоторых спутниковых применений, </w:t>
            </w:r>
            <w:proofErr w:type="gramStart"/>
            <w:r w:rsidRPr="0063657B">
              <w:t>например</w:t>
            </w:r>
            <w:proofErr w:type="gramEnd"/>
            <w:r w:rsidRPr="0063657B">
              <w:t xml:space="preserve"> станций сопряжения, было бы проще добиться совместного использования частот с друг</w:t>
            </w:r>
            <w:r w:rsidR="001D276F">
              <w:t>ими службами радиосвязи. Однако даже при такой эффективности</w:t>
            </w:r>
            <w:r w:rsidRPr="0063657B">
              <w:t xml:space="preserve"> имеющегося на сегодняшний день спектра для фиксированной спутниковой службы не хватает, чтобы удовлетворить потребность в ней.</w:t>
            </w:r>
          </w:p>
          <w:p w:rsidR="00DA5988" w:rsidRPr="0063657B" w:rsidRDefault="00DA5988" w:rsidP="001D276F">
            <w:pPr>
              <w:spacing w:after="120"/>
            </w:pPr>
            <w:r w:rsidRPr="0063657B">
              <w:t xml:space="preserve">Тем не менее, потребность в фиксированной спутниковой службе растет, в том числе растет потребность в услугах широкополосной связи и передачи данных. Во многих сельских районах и </w:t>
            </w:r>
            <w:r w:rsidRPr="0063657B">
              <w:lastRenderedPageBreak/>
              <w:t xml:space="preserve">отдаленных местах данная служба является единственным средством получения этих важных услуг связи. Сегодня в условиях заполнения емкости диапазонов C, </w:t>
            </w:r>
            <w:proofErr w:type="spellStart"/>
            <w:r w:rsidRPr="0063657B">
              <w:t>Ku</w:t>
            </w:r>
            <w:proofErr w:type="spellEnd"/>
            <w:r w:rsidRPr="0063657B">
              <w:t xml:space="preserve"> и </w:t>
            </w:r>
            <w:proofErr w:type="spellStart"/>
            <w:r w:rsidRPr="0063657B">
              <w:t>Ka</w:t>
            </w:r>
            <w:proofErr w:type="spellEnd"/>
            <w:r w:rsidRPr="0063657B">
              <w:t xml:space="preserve"> спутниковые частоты интенсивно используются и для многих применений приближаются к насыщению. Поэтому спутниковые операторы стремятся получить доступ к дополнительному спектру для фиксированной спутниковой службы, чтобы удовлетворить имеющиеся и ожидаемые потребности в существующих и новых услугах, включая услуги широкополосной связи. Например, сегодня в Северной Америке более полутора миллионов клиентов пользуются услугами спутниковой широкополосной связи, и это число увеличивается с каждым днем</w:t>
            </w:r>
            <w:r w:rsidR="00F34190" w:rsidRPr="0063657B">
              <w:t>.</w:t>
            </w:r>
          </w:p>
        </w:tc>
      </w:tr>
      <w:tr w:rsidR="00F34190" w:rsidRPr="0063657B" w:rsidTr="0063657B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F34190" w:rsidRPr="0063657B" w:rsidRDefault="00F34190" w:rsidP="00F34190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63657B">
              <w:t>: ФСС</w:t>
            </w:r>
          </w:p>
        </w:tc>
      </w:tr>
      <w:tr w:rsidR="00F34190" w:rsidRPr="0063657B" w:rsidTr="00CE6D23">
        <w:tc>
          <w:tcPr>
            <w:tcW w:w="9639" w:type="dxa"/>
            <w:gridSpan w:val="2"/>
          </w:tcPr>
          <w:p w:rsidR="00F34190" w:rsidRPr="0063657B" w:rsidRDefault="00F34190" w:rsidP="00924665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Указание возможных трудностей</w:t>
            </w:r>
            <w:r w:rsidRPr="0063657B">
              <w:t>: Не ожидается никаких трудностей.</w:t>
            </w:r>
          </w:p>
        </w:tc>
      </w:tr>
      <w:tr w:rsidR="00F34190" w:rsidRPr="0063657B" w:rsidTr="00CE6D23">
        <w:tc>
          <w:tcPr>
            <w:tcW w:w="9639" w:type="dxa"/>
            <w:gridSpan w:val="2"/>
          </w:tcPr>
          <w:p w:rsidR="00F34190" w:rsidRPr="0063657B" w:rsidRDefault="00F34190" w:rsidP="00C000EA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Ранее проведенные</w:t>
            </w:r>
            <w:r w:rsidRPr="001D276F">
              <w:rPr>
                <w:b/>
                <w:bCs/>
              </w:rPr>
              <w:t>/</w:t>
            </w:r>
            <w:r w:rsidRPr="0063657B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63657B">
              <w:t xml:space="preserve">: </w:t>
            </w:r>
            <w:r w:rsidR="00C000EA" w:rsidRPr="0063657B">
              <w:t xml:space="preserve">На предыдущих ВКР рассматривались аналогичные вопросы </w:t>
            </w:r>
            <w:r w:rsidRPr="0063657B">
              <w:rPr>
                <w:bCs/>
                <w:iCs/>
                <w:color w:val="000000"/>
                <w:szCs w:val="24"/>
              </w:rPr>
              <w:t xml:space="preserve">в </w:t>
            </w:r>
            <w:r w:rsidR="00C000EA" w:rsidRPr="0063657B">
              <w:rPr>
                <w:bCs/>
                <w:iCs/>
                <w:color w:val="000000"/>
                <w:szCs w:val="24"/>
              </w:rPr>
              <w:t xml:space="preserve">диапазонах </w:t>
            </w:r>
            <w:r w:rsidRPr="0063657B">
              <w:rPr>
                <w:bCs/>
                <w:iCs/>
                <w:color w:val="000000"/>
                <w:szCs w:val="24"/>
              </w:rPr>
              <w:t>11/12/13/14 и 20/30 ГГц.</w:t>
            </w:r>
          </w:p>
        </w:tc>
      </w:tr>
      <w:tr w:rsidR="00F34190" w:rsidRPr="0063657B" w:rsidTr="00CE6D23">
        <w:tc>
          <w:tcPr>
            <w:tcW w:w="4816" w:type="dxa"/>
          </w:tcPr>
          <w:p w:rsidR="00F34190" w:rsidRPr="0063657B" w:rsidRDefault="00F34190" w:rsidP="00F34190">
            <w:r w:rsidRPr="0063657B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63657B">
              <w:t>: ИК4</w:t>
            </w:r>
          </w:p>
        </w:tc>
        <w:tc>
          <w:tcPr>
            <w:tcW w:w="4823" w:type="dxa"/>
          </w:tcPr>
          <w:p w:rsidR="00F34190" w:rsidRPr="0063657B" w:rsidRDefault="00F34190" w:rsidP="00F34190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с участием</w:t>
            </w:r>
            <w:r w:rsidRPr="0063657B">
              <w:t>: ИК7</w:t>
            </w:r>
          </w:p>
        </w:tc>
      </w:tr>
      <w:tr w:rsidR="00F34190" w:rsidRPr="0063657B" w:rsidTr="00CE6D23">
        <w:tc>
          <w:tcPr>
            <w:tcW w:w="9639" w:type="dxa"/>
            <w:gridSpan w:val="2"/>
          </w:tcPr>
          <w:p w:rsidR="00F34190" w:rsidRPr="0063657B" w:rsidRDefault="00F34190" w:rsidP="00F34190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63657B">
              <w:t>: ИК4, ИК7</w:t>
            </w:r>
          </w:p>
        </w:tc>
      </w:tr>
      <w:tr w:rsidR="00F34190" w:rsidRPr="0063657B" w:rsidTr="00CE6D23">
        <w:tc>
          <w:tcPr>
            <w:tcW w:w="9639" w:type="dxa"/>
            <w:gridSpan w:val="2"/>
          </w:tcPr>
          <w:p w:rsidR="00F34190" w:rsidRPr="0063657B" w:rsidRDefault="00F34190" w:rsidP="00924665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63657B">
              <w:t>: Минимальное</w:t>
            </w:r>
          </w:p>
        </w:tc>
      </w:tr>
      <w:tr w:rsidR="00F34190" w:rsidRPr="0063657B" w:rsidTr="00CE6D23">
        <w:tc>
          <w:tcPr>
            <w:tcW w:w="4816" w:type="dxa"/>
            <w:tcBorders>
              <w:bottom w:val="single" w:sz="4" w:space="0" w:color="auto"/>
            </w:tcBorders>
          </w:tcPr>
          <w:p w:rsidR="00F34190" w:rsidRPr="0063657B" w:rsidRDefault="00F34190" w:rsidP="00924665">
            <w:r w:rsidRPr="0063657B">
              <w:rPr>
                <w:b/>
                <w:bCs/>
                <w:i/>
                <w:iCs/>
              </w:rPr>
              <w:t>Общее региональное предложение</w:t>
            </w:r>
            <w:r w:rsidRPr="0063657B">
              <w:t>: Да/Нет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F34190" w:rsidRPr="0063657B" w:rsidRDefault="00F34190" w:rsidP="00924665">
            <w:r w:rsidRPr="0063657B">
              <w:rPr>
                <w:b/>
                <w:bCs/>
                <w:i/>
                <w:iCs/>
              </w:rPr>
              <w:t>Предложение группы стран</w:t>
            </w:r>
            <w:r w:rsidRPr="0063657B">
              <w:t>: Да/Нет</w:t>
            </w:r>
          </w:p>
          <w:p w:rsidR="00F34190" w:rsidRPr="0063657B" w:rsidRDefault="00F34190" w:rsidP="00924665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Количество стран</w:t>
            </w:r>
            <w:r w:rsidRPr="0063657B">
              <w:t>:</w:t>
            </w:r>
          </w:p>
        </w:tc>
      </w:tr>
      <w:tr w:rsidR="00F34190" w:rsidRPr="0063657B" w:rsidTr="00CE6D23">
        <w:tc>
          <w:tcPr>
            <w:tcW w:w="9639" w:type="dxa"/>
            <w:gridSpan w:val="2"/>
            <w:tcBorders>
              <w:bottom w:val="nil"/>
            </w:tcBorders>
          </w:tcPr>
          <w:p w:rsidR="00F34190" w:rsidRPr="0063657B" w:rsidRDefault="00F34190" w:rsidP="00CE6D23">
            <w:pPr>
              <w:spacing w:after="120"/>
            </w:pPr>
            <w:r w:rsidRPr="0063657B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F34190" w:rsidRPr="0063657B" w:rsidRDefault="00F34190" w:rsidP="00F34190">
      <w:pPr>
        <w:pStyle w:val="Reasons"/>
      </w:pPr>
    </w:p>
    <w:p w:rsidR="00C46809" w:rsidRPr="0063657B" w:rsidRDefault="00F34190" w:rsidP="00F34190">
      <w:pPr>
        <w:jc w:val="center"/>
      </w:pPr>
      <w:r w:rsidRPr="0063657B">
        <w:t>______________</w:t>
      </w:r>
    </w:p>
    <w:sectPr w:rsidR="00C46809" w:rsidRPr="0063657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65" w:rsidRDefault="00924665">
      <w:r>
        <w:separator/>
      </w:r>
    </w:p>
  </w:endnote>
  <w:endnote w:type="continuationSeparator" w:id="0">
    <w:p w:rsidR="00924665" w:rsidRDefault="0092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5" w:rsidRDefault="009246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24665" w:rsidRPr="00BA698D" w:rsidRDefault="00924665">
    <w:pPr>
      <w:ind w:right="360"/>
      <w:rPr>
        <w:lang w:val="en-US"/>
      </w:rPr>
    </w:pPr>
    <w:r>
      <w:fldChar w:fldCharType="begin"/>
    </w:r>
    <w:r w:rsidRPr="00BA698D">
      <w:rPr>
        <w:lang w:val="en-US"/>
      </w:rPr>
      <w:instrText xml:space="preserve"> FILENAME \p  \* MERGEFORMAT </w:instrText>
    </w:r>
    <w:r>
      <w:fldChar w:fldCharType="separate"/>
    </w:r>
    <w:r w:rsidR="00FB1286">
      <w:rPr>
        <w:noProof/>
        <w:lang w:val="en-US"/>
      </w:rPr>
      <w:t>P:\RUS\ITU-R\CONF-R\CMR15\000\007ADD024ADD09R.docx</w:t>
    </w:r>
    <w:r>
      <w:fldChar w:fldCharType="end"/>
    </w:r>
    <w:r w:rsidRPr="00BA69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286">
      <w:rPr>
        <w:noProof/>
      </w:rPr>
      <w:t>15.10.15</w:t>
    </w:r>
    <w:r>
      <w:fldChar w:fldCharType="end"/>
    </w:r>
    <w:r w:rsidRPr="00BA69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1286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5" w:rsidRPr="00BA698D" w:rsidRDefault="00924665" w:rsidP="00430C91">
    <w:pPr>
      <w:pStyle w:val="Footer"/>
      <w:rPr>
        <w:lang w:val="en-US"/>
      </w:rPr>
    </w:pPr>
    <w:r>
      <w:fldChar w:fldCharType="begin"/>
    </w:r>
    <w:r w:rsidRPr="00BA698D">
      <w:rPr>
        <w:lang w:val="en-US"/>
      </w:rPr>
      <w:instrText xml:space="preserve"> FILENAME \p  \* MERGEFORMAT </w:instrText>
    </w:r>
    <w:r>
      <w:fldChar w:fldCharType="separate"/>
    </w:r>
    <w:r w:rsidR="00FB1286">
      <w:rPr>
        <w:lang w:val="en-US"/>
      </w:rPr>
      <w:t>P:\RUS\ITU-R\CONF-R\CMR15\000\007ADD024ADD09R.docx</w:t>
    </w:r>
    <w:r>
      <w:fldChar w:fldCharType="end"/>
    </w:r>
    <w:r w:rsidRPr="00BA698D">
      <w:rPr>
        <w:lang w:val="en-US"/>
      </w:rPr>
      <w:t xml:space="preserve"> (387570)</w:t>
    </w:r>
    <w:r w:rsidRPr="00BA69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286">
      <w:t>15.10.15</w:t>
    </w:r>
    <w:r>
      <w:fldChar w:fldCharType="end"/>
    </w:r>
    <w:r w:rsidRPr="00BA69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1286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5" w:rsidRPr="00BA698D" w:rsidRDefault="00924665" w:rsidP="00DE2EBA">
    <w:pPr>
      <w:pStyle w:val="Footer"/>
      <w:rPr>
        <w:lang w:val="en-US"/>
      </w:rPr>
    </w:pPr>
    <w:r>
      <w:fldChar w:fldCharType="begin"/>
    </w:r>
    <w:r w:rsidRPr="00BA698D">
      <w:rPr>
        <w:lang w:val="en-US"/>
      </w:rPr>
      <w:instrText xml:space="preserve"> FILENAME \p  \* MERGEFORMAT </w:instrText>
    </w:r>
    <w:r>
      <w:fldChar w:fldCharType="separate"/>
    </w:r>
    <w:r w:rsidR="00FB1286">
      <w:rPr>
        <w:lang w:val="en-US"/>
      </w:rPr>
      <w:t>P:\RUS\ITU-R\CONF-R\CMR15\000\007ADD024ADD09R.docx</w:t>
    </w:r>
    <w:r>
      <w:fldChar w:fldCharType="end"/>
    </w:r>
    <w:r w:rsidRPr="00BA698D">
      <w:rPr>
        <w:lang w:val="en-US"/>
      </w:rPr>
      <w:t xml:space="preserve"> (387570)</w:t>
    </w:r>
    <w:r w:rsidRPr="00BA69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286">
      <w:t>15.10.15</w:t>
    </w:r>
    <w:r>
      <w:fldChar w:fldCharType="end"/>
    </w:r>
    <w:r w:rsidRPr="00BA69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1286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65" w:rsidRDefault="00924665">
      <w:r>
        <w:rPr>
          <w:b/>
        </w:rPr>
        <w:t>_______________</w:t>
      </w:r>
    </w:p>
  </w:footnote>
  <w:footnote w:type="continuationSeparator" w:id="0">
    <w:p w:rsidR="00924665" w:rsidRDefault="0092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5" w:rsidRPr="00434A7C" w:rsidRDefault="0092466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B1286">
      <w:rPr>
        <w:noProof/>
      </w:rPr>
      <w:t>8</w:t>
    </w:r>
    <w:r>
      <w:fldChar w:fldCharType="end"/>
    </w:r>
  </w:p>
  <w:p w:rsidR="00924665" w:rsidRDefault="0092466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E6D1E03"/>
    <w:multiLevelType w:val="hybridMultilevel"/>
    <w:tmpl w:val="C6F094FE"/>
    <w:lvl w:ilvl="0" w:tplc="6F4672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77D84"/>
    <w:multiLevelType w:val="hybridMultilevel"/>
    <w:tmpl w:val="9F748F86"/>
    <w:lvl w:ilvl="0" w:tplc="A8C2C16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C3D"/>
    <w:rsid w:val="000260F1"/>
    <w:rsid w:val="0003535B"/>
    <w:rsid w:val="000A0EF3"/>
    <w:rsid w:val="000F33D8"/>
    <w:rsid w:val="000F39B4"/>
    <w:rsid w:val="0010553B"/>
    <w:rsid w:val="00113D0B"/>
    <w:rsid w:val="001226EC"/>
    <w:rsid w:val="00123B68"/>
    <w:rsid w:val="00123ED7"/>
    <w:rsid w:val="00124C09"/>
    <w:rsid w:val="00126F2E"/>
    <w:rsid w:val="001521AE"/>
    <w:rsid w:val="00174A45"/>
    <w:rsid w:val="001A5585"/>
    <w:rsid w:val="001A799F"/>
    <w:rsid w:val="001D276F"/>
    <w:rsid w:val="001E5FB4"/>
    <w:rsid w:val="00202CA0"/>
    <w:rsid w:val="00230582"/>
    <w:rsid w:val="002449AA"/>
    <w:rsid w:val="00245A1F"/>
    <w:rsid w:val="0027414B"/>
    <w:rsid w:val="00284DC0"/>
    <w:rsid w:val="00290C74"/>
    <w:rsid w:val="002A2D3F"/>
    <w:rsid w:val="00300F84"/>
    <w:rsid w:val="00344EB8"/>
    <w:rsid w:val="00346BEC"/>
    <w:rsid w:val="003524CC"/>
    <w:rsid w:val="00352847"/>
    <w:rsid w:val="00384A1A"/>
    <w:rsid w:val="003B7191"/>
    <w:rsid w:val="003C583C"/>
    <w:rsid w:val="003F0078"/>
    <w:rsid w:val="00430C91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023F"/>
    <w:rsid w:val="006023DF"/>
    <w:rsid w:val="006115BE"/>
    <w:rsid w:val="00614771"/>
    <w:rsid w:val="00620DD7"/>
    <w:rsid w:val="00621723"/>
    <w:rsid w:val="0063231A"/>
    <w:rsid w:val="0063657B"/>
    <w:rsid w:val="00657DE0"/>
    <w:rsid w:val="00663075"/>
    <w:rsid w:val="00692C06"/>
    <w:rsid w:val="006A6E9B"/>
    <w:rsid w:val="00717F55"/>
    <w:rsid w:val="00763F4F"/>
    <w:rsid w:val="00775720"/>
    <w:rsid w:val="007917AE"/>
    <w:rsid w:val="007A08B5"/>
    <w:rsid w:val="007E7F9B"/>
    <w:rsid w:val="00811633"/>
    <w:rsid w:val="00812452"/>
    <w:rsid w:val="00815749"/>
    <w:rsid w:val="00840A46"/>
    <w:rsid w:val="00872FC8"/>
    <w:rsid w:val="008957A2"/>
    <w:rsid w:val="008B43F2"/>
    <w:rsid w:val="008C3257"/>
    <w:rsid w:val="009119CC"/>
    <w:rsid w:val="00917C0A"/>
    <w:rsid w:val="00924665"/>
    <w:rsid w:val="00941A02"/>
    <w:rsid w:val="009B5CC2"/>
    <w:rsid w:val="009E5FC8"/>
    <w:rsid w:val="00A117A3"/>
    <w:rsid w:val="00A138D0"/>
    <w:rsid w:val="00A141AF"/>
    <w:rsid w:val="00A2044F"/>
    <w:rsid w:val="00A33EED"/>
    <w:rsid w:val="00A4600A"/>
    <w:rsid w:val="00A51BA1"/>
    <w:rsid w:val="00A57C04"/>
    <w:rsid w:val="00A61057"/>
    <w:rsid w:val="00A710E7"/>
    <w:rsid w:val="00A7691F"/>
    <w:rsid w:val="00A81026"/>
    <w:rsid w:val="00A97EC0"/>
    <w:rsid w:val="00AC66E6"/>
    <w:rsid w:val="00B468A6"/>
    <w:rsid w:val="00B75113"/>
    <w:rsid w:val="00BA13A4"/>
    <w:rsid w:val="00BA1AA1"/>
    <w:rsid w:val="00BA35DC"/>
    <w:rsid w:val="00BA698D"/>
    <w:rsid w:val="00BC5313"/>
    <w:rsid w:val="00C000EA"/>
    <w:rsid w:val="00C15D87"/>
    <w:rsid w:val="00C20466"/>
    <w:rsid w:val="00C266F4"/>
    <w:rsid w:val="00C324A8"/>
    <w:rsid w:val="00C46809"/>
    <w:rsid w:val="00C56E7A"/>
    <w:rsid w:val="00C779CE"/>
    <w:rsid w:val="00C93A1A"/>
    <w:rsid w:val="00C947B7"/>
    <w:rsid w:val="00CA1416"/>
    <w:rsid w:val="00CC47C6"/>
    <w:rsid w:val="00CC4DE6"/>
    <w:rsid w:val="00CC54AE"/>
    <w:rsid w:val="00CE5E47"/>
    <w:rsid w:val="00CE6D23"/>
    <w:rsid w:val="00CE79AE"/>
    <w:rsid w:val="00CF020F"/>
    <w:rsid w:val="00D53715"/>
    <w:rsid w:val="00D66DFA"/>
    <w:rsid w:val="00DA5988"/>
    <w:rsid w:val="00DE2EBA"/>
    <w:rsid w:val="00E2253F"/>
    <w:rsid w:val="00E43E99"/>
    <w:rsid w:val="00E5155F"/>
    <w:rsid w:val="00E65919"/>
    <w:rsid w:val="00E976C1"/>
    <w:rsid w:val="00F21A03"/>
    <w:rsid w:val="00F34190"/>
    <w:rsid w:val="00F65C19"/>
    <w:rsid w:val="00F761D2"/>
    <w:rsid w:val="00F97203"/>
    <w:rsid w:val="00FB1286"/>
    <w:rsid w:val="00FB28B9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CB5F304-C21C-4A73-9EAD-ED5A236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430C9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ourier New" w:hAnsi="Courier New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430C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SimSun" w:hAnsi="Times"/>
      <w:sz w:val="20"/>
      <w:lang w:val="en-GB"/>
    </w:rPr>
  </w:style>
  <w:style w:type="table" w:customStyle="1" w:styleId="TableGrid1">
    <w:name w:val="Table Grid1"/>
    <w:basedOn w:val="TableNormal"/>
    <w:next w:val="TableGrid"/>
    <w:rsid w:val="00F341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341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 w:cs="Arial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4190"/>
    <w:rPr>
      <w:rFonts w:ascii="Consolas" w:eastAsia="Calibri" w:hAnsi="Consolas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FB006-16F9-4995-A5D1-4AB590236AC2}">
  <ds:schemaRefs>
    <ds:schemaRef ds:uri="http://schemas.microsoft.com/office/2006/documentManagement/types"/>
    <ds:schemaRef ds:uri="996b2e75-67fd-4955-a3b0-5ab9934cb50b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2250</Words>
  <Characters>16172</Characters>
  <Application>Microsoft Office Word</Application>
  <DocSecurity>0</DocSecurity>
  <Lines>284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R15-WRC15-C-0007!A24-A9!MSW-R</vt:lpstr>
    </vt:vector>
  </TitlesOfParts>
  <Manager>General Secretariat - Pool</Manager>
  <Company>International Telecommunication Union (ITU)</Company>
  <LinksUpToDate>false</LinksUpToDate>
  <CharactersWithSpaces>18322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R15-WRC15-C-0007!A24-A9!MSW-R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2015-10-15T08:34:00Z</cp:lastPrinted>
  <dcterms:created xsi:type="dcterms:W3CDTF">2015-10-12T14:15:00Z</dcterms:created>
  <dcterms:modified xsi:type="dcterms:W3CDTF">2015-10-15T08:35:00Z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