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662E5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8(Add.6)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361128">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1761CB" w:rsidP="008221A4">
            <w:pPr>
              <w:pStyle w:val="Title1"/>
            </w:pPr>
            <w:bookmarkStart w:id="5" w:name="dtitle1" w:colFirst="0" w:colLast="0"/>
            <w:bookmarkEnd w:id="4"/>
            <w:r w:rsidRPr="001761C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w:t>
            </w:r>
          </w:p>
        </w:tc>
      </w:tr>
    </w:tbl>
    <w:bookmarkEnd w:id="7"/>
    <w:p w:rsidR="00361128" w:rsidRDefault="00361128" w:rsidP="00361128">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3E70C0" w:rsidRPr="00111152" w:rsidRDefault="003E70C0" w:rsidP="003E70C0">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3E70C0" w:rsidRPr="003E70C0" w:rsidRDefault="003E70C0" w:rsidP="00361128">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361128" w:rsidRPr="00111152" w:rsidRDefault="00361128" w:rsidP="00F04702">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361128" w:rsidRDefault="00475C0C" w:rsidP="00475C0C">
      <w:pPr>
        <w:pStyle w:val="Headingb"/>
        <w:rPr>
          <w:lang w:val="en-US" w:eastAsia="zh-CN"/>
        </w:rPr>
      </w:pPr>
      <w:r>
        <w:rPr>
          <w:rFonts w:hint="eastAsia"/>
          <w:lang w:val="en-US" w:eastAsia="zh-CN"/>
        </w:rPr>
        <w:t>引言</w:t>
      </w:r>
    </w:p>
    <w:p w:rsidR="00361128" w:rsidRPr="00361128" w:rsidRDefault="00361128" w:rsidP="00F04702">
      <w:pPr>
        <w:ind w:firstLineChars="200" w:firstLine="480"/>
        <w:rPr>
          <w:lang w:val="en-US" w:eastAsia="zh-CN"/>
        </w:rPr>
      </w:pPr>
      <w:r>
        <w:rPr>
          <w:lang w:val="en-US" w:eastAsia="zh-CN"/>
        </w:rPr>
        <w:t>RCC</w:t>
      </w:r>
      <w:r w:rsidR="00475C0C">
        <w:rPr>
          <w:rFonts w:hint="eastAsia"/>
          <w:lang w:val="en-US" w:eastAsia="zh-CN"/>
        </w:rPr>
        <w:t>主管部门认为，下列各项工作应该在</w:t>
      </w:r>
      <w:r w:rsidR="00475C0C">
        <w:rPr>
          <w:rFonts w:hint="eastAsia"/>
          <w:lang w:val="en-US" w:eastAsia="zh-CN"/>
        </w:rPr>
        <w:t>ITU-R</w:t>
      </w:r>
      <w:r w:rsidR="00475C0C">
        <w:rPr>
          <w:rFonts w:hint="eastAsia"/>
          <w:lang w:val="en-US" w:eastAsia="zh-CN"/>
        </w:rPr>
        <w:t>根据</w:t>
      </w:r>
      <w:r w:rsidR="00F87020">
        <w:rPr>
          <w:rFonts w:hint="eastAsia"/>
          <w:lang w:val="en-US" w:eastAsia="zh-CN"/>
        </w:rPr>
        <w:t>第</w:t>
      </w:r>
      <w:r w:rsidR="00F87020">
        <w:rPr>
          <w:rFonts w:hint="eastAsia"/>
          <w:lang w:val="en-US" w:eastAsia="zh-CN"/>
        </w:rPr>
        <w:t>151</w:t>
      </w:r>
      <w:r w:rsidR="00F87020">
        <w:rPr>
          <w:rFonts w:hint="eastAsia"/>
          <w:lang w:val="en-US" w:eastAsia="zh-CN"/>
        </w:rPr>
        <w:t>号决议（</w:t>
      </w:r>
      <w:r w:rsidR="00F87020">
        <w:rPr>
          <w:rFonts w:hint="eastAsia"/>
          <w:lang w:val="en-US" w:eastAsia="zh-CN"/>
        </w:rPr>
        <w:t>WRC-12</w:t>
      </w:r>
      <w:r w:rsidR="00F87020">
        <w:rPr>
          <w:rFonts w:hint="eastAsia"/>
          <w:lang w:val="en-US" w:eastAsia="zh-CN"/>
        </w:rPr>
        <w:t>）和</w:t>
      </w:r>
      <w:r w:rsidR="00F87020">
        <w:rPr>
          <w:rFonts w:hint="eastAsia"/>
          <w:lang w:val="en-US" w:eastAsia="zh-CN"/>
        </w:rPr>
        <w:t>152</w:t>
      </w:r>
      <w:r w:rsidR="00F87020">
        <w:rPr>
          <w:rFonts w:hint="eastAsia"/>
          <w:lang w:val="en-US" w:eastAsia="zh-CN"/>
        </w:rPr>
        <w:t>号决议开展的研究结果的基础上完成。</w:t>
      </w:r>
    </w:p>
    <w:p w:rsidR="00361128" w:rsidRPr="00D1601E" w:rsidRDefault="00361128" w:rsidP="00F87020">
      <w:pPr>
        <w:pStyle w:val="Heading1"/>
        <w:rPr>
          <w:lang w:val="en-US" w:eastAsia="zh-CN"/>
        </w:rPr>
      </w:pPr>
      <w:r w:rsidRPr="00D1601E">
        <w:rPr>
          <w:lang w:val="en-US" w:eastAsia="zh-CN"/>
        </w:rPr>
        <w:t>1</w:t>
      </w:r>
      <w:r w:rsidRPr="00D1601E">
        <w:rPr>
          <w:lang w:val="en-US" w:eastAsia="zh-CN"/>
        </w:rPr>
        <w:tab/>
      </w:r>
      <w:r w:rsidR="00F87020">
        <w:rPr>
          <w:rFonts w:hint="eastAsia"/>
          <w:lang w:val="en-US" w:eastAsia="zh-CN"/>
        </w:rPr>
        <w:t>议项</w:t>
      </w:r>
      <w:r w:rsidRPr="00D1601E">
        <w:rPr>
          <w:lang w:val="en-US" w:eastAsia="zh-CN"/>
        </w:rPr>
        <w:t>1.6.1</w:t>
      </w:r>
    </w:p>
    <w:p w:rsidR="00F04702" w:rsidRDefault="00361128" w:rsidP="00F04702">
      <w:pPr>
        <w:ind w:firstLineChars="200" w:firstLine="480"/>
        <w:rPr>
          <w:lang w:val="en-US" w:eastAsia="zh-CN"/>
        </w:rPr>
      </w:pPr>
      <w:r>
        <w:rPr>
          <w:lang w:val="en-US" w:eastAsia="zh-CN"/>
        </w:rPr>
        <w:t>RCC</w:t>
      </w:r>
      <w:r w:rsidR="00F87020">
        <w:rPr>
          <w:rFonts w:hint="eastAsia"/>
          <w:lang w:val="en-US" w:eastAsia="zh-CN"/>
        </w:rPr>
        <w:t>主管部门支持在</w:t>
      </w:r>
      <w:r w:rsidR="00F87020">
        <w:rPr>
          <w:lang w:val="en-US" w:eastAsia="zh-CN"/>
        </w:rPr>
        <w:t>13.4-13.65 GHz</w:t>
      </w:r>
      <w:r w:rsidR="00F87020">
        <w:rPr>
          <w:rFonts w:hint="eastAsia"/>
          <w:lang w:val="en-US" w:eastAsia="zh-CN"/>
        </w:rPr>
        <w:t>或</w:t>
      </w:r>
      <w:r w:rsidR="00F87020">
        <w:rPr>
          <w:lang w:val="en-US" w:eastAsia="zh-CN"/>
        </w:rPr>
        <w:t>14.85-15.1 GHz</w:t>
      </w:r>
      <w:r w:rsidR="00F87020">
        <w:rPr>
          <w:rFonts w:hint="eastAsia"/>
          <w:lang w:val="en-US" w:eastAsia="zh-CN"/>
        </w:rPr>
        <w:t>频段内为</w:t>
      </w:r>
      <w:r w:rsidR="00F87020">
        <w:rPr>
          <w:rFonts w:hint="eastAsia"/>
          <w:lang w:val="en-US" w:eastAsia="zh-CN"/>
        </w:rPr>
        <w:t>1</w:t>
      </w:r>
      <w:r w:rsidR="00F87020">
        <w:rPr>
          <w:rFonts w:hint="eastAsia"/>
          <w:lang w:val="en-US" w:eastAsia="zh-CN"/>
        </w:rPr>
        <w:t>区</w:t>
      </w:r>
      <w:r w:rsidR="00F87020">
        <w:rPr>
          <w:rFonts w:hint="eastAsia"/>
          <w:lang w:val="en-US" w:eastAsia="zh-CN"/>
        </w:rPr>
        <w:t>FSS</w:t>
      </w:r>
      <w:r w:rsidR="00F87020">
        <w:rPr>
          <w:rFonts w:hint="eastAsia"/>
          <w:lang w:val="en-US" w:eastAsia="zh-CN"/>
        </w:rPr>
        <w:t>（空对地）增加划分，用于对地静止通信网（</w:t>
      </w:r>
      <w:r w:rsidR="00F87020">
        <w:rPr>
          <w:rFonts w:hint="eastAsia"/>
          <w:lang w:val="en-US" w:eastAsia="zh-CN"/>
        </w:rPr>
        <w:t>GSO FSS</w:t>
      </w:r>
      <w:r w:rsidR="00F87020">
        <w:rPr>
          <w:rFonts w:hint="eastAsia"/>
          <w:lang w:val="en-US" w:eastAsia="zh-CN"/>
        </w:rPr>
        <w:t>）；见本文</w:t>
      </w:r>
      <w:r w:rsidR="006B1976">
        <w:rPr>
          <w:rFonts w:hint="eastAsia"/>
          <w:lang w:val="en-US" w:eastAsia="zh-CN"/>
        </w:rPr>
        <w:t>件</w:t>
      </w:r>
      <w:r w:rsidR="00F87020">
        <w:rPr>
          <w:rFonts w:hint="eastAsia"/>
          <w:lang w:val="en-US" w:eastAsia="zh-CN"/>
        </w:rPr>
        <w:t>第</w:t>
      </w:r>
      <w:r w:rsidR="00F87020">
        <w:rPr>
          <w:rFonts w:hint="eastAsia"/>
          <w:lang w:val="en-US" w:eastAsia="zh-CN"/>
        </w:rPr>
        <w:t>1</w:t>
      </w:r>
      <w:r w:rsidR="00F87020">
        <w:rPr>
          <w:rFonts w:hint="eastAsia"/>
          <w:lang w:val="en-US" w:eastAsia="zh-CN"/>
        </w:rPr>
        <w:t>节（方案</w:t>
      </w:r>
      <w:r w:rsidR="00F87020">
        <w:rPr>
          <w:rFonts w:hint="eastAsia"/>
          <w:lang w:val="en-US" w:eastAsia="zh-CN"/>
        </w:rPr>
        <w:t>1</w:t>
      </w:r>
      <w:r w:rsidR="00F87020">
        <w:rPr>
          <w:rFonts w:hint="eastAsia"/>
          <w:lang w:val="en-US" w:eastAsia="zh-CN"/>
        </w:rPr>
        <w:t>或方案</w:t>
      </w:r>
      <w:r w:rsidR="00F87020">
        <w:rPr>
          <w:rFonts w:hint="eastAsia"/>
          <w:lang w:val="en-US" w:eastAsia="zh-CN"/>
        </w:rPr>
        <w:t>2</w:t>
      </w:r>
      <w:r w:rsidR="00F87020">
        <w:rPr>
          <w:rFonts w:hint="eastAsia"/>
          <w:lang w:val="en-US" w:eastAsia="zh-CN"/>
        </w:rPr>
        <w:t>）规则文本示例。</w:t>
      </w:r>
    </w:p>
    <w:p w:rsidR="00361128" w:rsidRDefault="00361128" w:rsidP="00F04702">
      <w:pPr>
        <w:ind w:firstLineChars="200" w:firstLine="480"/>
        <w:rPr>
          <w:lang w:val="en-US" w:eastAsia="zh-CN"/>
        </w:rPr>
      </w:pPr>
      <w:r>
        <w:rPr>
          <w:lang w:val="en-US" w:eastAsia="zh-CN"/>
        </w:rPr>
        <w:t>RCC</w:t>
      </w:r>
      <w:r w:rsidR="00F87020">
        <w:rPr>
          <w:rFonts w:hint="eastAsia"/>
          <w:lang w:val="en-US" w:eastAsia="zh-CN"/>
        </w:rPr>
        <w:t>主管部门认为，鉴于</w:t>
      </w:r>
      <w:r w:rsidR="00F87020">
        <w:rPr>
          <w:lang w:val="en-US" w:eastAsia="zh-CN"/>
        </w:rPr>
        <w:t>13.4-13.65 GHz</w:t>
      </w:r>
      <w:r w:rsidR="00F87020">
        <w:rPr>
          <w:rFonts w:hint="eastAsia"/>
          <w:lang w:val="en-US" w:eastAsia="zh-CN"/>
        </w:rPr>
        <w:t>内</w:t>
      </w:r>
      <w:r w:rsidR="00F87020">
        <w:rPr>
          <w:rFonts w:hint="eastAsia"/>
          <w:lang w:val="en-US" w:eastAsia="zh-CN"/>
        </w:rPr>
        <w:t>FSS</w:t>
      </w:r>
      <w:r w:rsidR="00F87020">
        <w:rPr>
          <w:rFonts w:hint="eastAsia"/>
          <w:lang w:val="en-US" w:eastAsia="zh-CN"/>
        </w:rPr>
        <w:t>系统的技术实施的优势，考虑到固定业务电台对</w:t>
      </w:r>
      <w:r w:rsidR="00F04702">
        <w:rPr>
          <w:lang w:val="en-US" w:eastAsia="zh-CN"/>
        </w:rPr>
        <w:t>14.85-15.1 GHz</w:t>
      </w:r>
      <w:r w:rsidR="00F87020">
        <w:rPr>
          <w:rFonts w:hint="eastAsia"/>
          <w:lang w:val="en-US" w:eastAsia="zh-CN"/>
        </w:rPr>
        <w:t>使用的密集度，</w:t>
      </w:r>
      <w:r w:rsidR="006B1976">
        <w:rPr>
          <w:rFonts w:hint="eastAsia"/>
          <w:lang w:val="en-US" w:eastAsia="zh-CN"/>
        </w:rPr>
        <w:t>将</w:t>
      </w:r>
      <w:r w:rsidR="00F87020">
        <w:rPr>
          <w:lang w:val="en-US" w:eastAsia="zh-CN"/>
        </w:rPr>
        <w:t>13.4-13.65 GHz</w:t>
      </w:r>
      <w:r w:rsidR="006B1976">
        <w:rPr>
          <w:rFonts w:hint="eastAsia"/>
          <w:lang w:val="en-US" w:eastAsia="zh-CN"/>
        </w:rPr>
        <w:t>频段作为给</w:t>
      </w:r>
      <w:r>
        <w:rPr>
          <w:lang w:val="en-US" w:eastAsia="zh-CN"/>
        </w:rPr>
        <w:t>GSO FSS</w:t>
      </w:r>
      <w:r w:rsidR="000F0AB1">
        <w:rPr>
          <w:rFonts w:hint="eastAsia"/>
          <w:lang w:val="en-US" w:eastAsia="zh-CN"/>
        </w:rPr>
        <w:t>（</w:t>
      </w:r>
      <w:r w:rsidR="006B1976">
        <w:rPr>
          <w:rFonts w:hint="eastAsia"/>
          <w:lang w:val="en-US" w:eastAsia="zh-CN"/>
        </w:rPr>
        <w:t>空对地</w:t>
      </w:r>
      <w:r w:rsidR="000F0AB1">
        <w:rPr>
          <w:rFonts w:hint="eastAsia"/>
          <w:lang w:val="en-US" w:eastAsia="zh-CN"/>
        </w:rPr>
        <w:t>）</w:t>
      </w:r>
      <w:r w:rsidR="006B1976">
        <w:rPr>
          <w:rFonts w:hint="eastAsia"/>
          <w:lang w:val="en-US" w:eastAsia="zh-CN"/>
        </w:rPr>
        <w:t>的新的划分不失为一个理想的选择。</w:t>
      </w:r>
    </w:p>
    <w:p w:rsidR="00361128" w:rsidRDefault="00361128" w:rsidP="00F04702">
      <w:pPr>
        <w:ind w:firstLineChars="200" w:firstLine="480"/>
        <w:rPr>
          <w:lang w:val="en-US" w:eastAsia="zh-CN"/>
        </w:rPr>
      </w:pPr>
      <w:r>
        <w:rPr>
          <w:lang w:val="en-US" w:eastAsia="zh-CN"/>
        </w:rPr>
        <w:t>RCC</w:t>
      </w:r>
      <w:r w:rsidR="006B1976">
        <w:rPr>
          <w:rFonts w:hint="eastAsia"/>
          <w:lang w:val="en-US" w:eastAsia="zh-CN"/>
        </w:rPr>
        <w:t>主管部门支持</w:t>
      </w:r>
      <w:r>
        <w:rPr>
          <w:lang w:val="en-US" w:eastAsia="zh-CN"/>
        </w:rPr>
        <w:t>14.5-14.75 GHz</w:t>
      </w:r>
      <w:r w:rsidR="006B1976">
        <w:rPr>
          <w:rFonts w:hint="eastAsia"/>
          <w:lang w:val="en-US" w:eastAsia="zh-CN"/>
        </w:rPr>
        <w:t>频段，改变</w:t>
      </w:r>
      <w:r w:rsidR="006B1976">
        <w:rPr>
          <w:rFonts w:hint="eastAsia"/>
          <w:lang w:val="en-US" w:eastAsia="zh-CN"/>
        </w:rPr>
        <w:t>1</w:t>
      </w:r>
      <w:r w:rsidR="006B1976">
        <w:rPr>
          <w:rFonts w:hint="eastAsia"/>
          <w:lang w:val="en-US" w:eastAsia="zh-CN"/>
        </w:rPr>
        <w:t>区</w:t>
      </w:r>
      <w:r w:rsidR="006B1976">
        <w:rPr>
          <w:rFonts w:hint="eastAsia"/>
          <w:lang w:val="en-US" w:eastAsia="zh-CN"/>
        </w:rPr>
        <w:t>GSO FSS</w:t>
      </w:r>
      <w:r w:rsidR="006B1976">
        <w:rPr>
          <w:rFonts w:hint="eastAsia"/>
          <w:lang w:val="en-US" w:eastAsia="zh-CN"/>
        </w:rPr>
        <w:t>（地对空）的现有划分；见本文件第</w:t>
      </w:r>
      <w:r w:rsidR="006B1976">
        <w:rPr>
          <w:rFonts w:hint="eastAsia"/>
          <w:lang w:val="en-US" w:eastAsia="zh-CN"/>
        </w:rPr>
        <w:t>2</w:t>
      </w:r>
      <w:r w:rsidR="006B1976">
        <w:rPr>
          <w:rFonts w:hint="eastAsia"/>
          <w:lang w:val="en-US" w:eastAsia="zh-CN"/>
        </w:rPr>
        <w:t>节</w:t>
      </w:r>
      <w:r w:rsidR="000F0AB1">
        <w:rPr>
          <w:rFonts w:hint="eastAsia"/>
          <w:lang w:val="en-US" w:eastAsia="zh-CN"/>
        </w:rPr>
        <w:t>给出</w:t>
      </w:r>
      <w:r w:rsidR="006B1976">
        <w:rPr>
          <w:rFonts w:hint="eastAsia"/>
          <w:lang w:val="en-US" w:eastAsia="zh-CN"/>
        </w:rPr>
        <w:t>的规则文本</w:t>
      </w:r>
      <w:r w:rsidR="00F636B2">
        <w:rPr>
          <w:rFonts w:hint="eastAsia"/>
          <w:lang w:val="en-US" w:eastAsia="zh-CN"/>
        </w:rPr>
        <w:t>示例</w:t>
      </w:r>
      <w:r w:rsidR="006B1976">
        <w:rPr>
          <w:rFonts w:hint="eastAsia"/>
          <w:lang w:val="en-US" w:eastAsia="zh-CN"/>
        </w:rPr>
        <w:t>。</w:t>
      </w:r>
    </w:p>
    <w:p w:rsidR="00361128" w:rsidRDefault="00361128" w:rsidP="00F04702">
      <w:pPr>
        <w:ind w:firstLineChars="200" w:firstLine="480"/>
        <w:rPr>
          <w:lang w:val="en-US" w:eastAsia="zh-CN"/>
        </w:rPr>
      </w:pPr>
      <w:r>
        <w:rPr>
          <w:lang w:val="en-US" w:eastAsia="zh-CN"/>
        </w:rPr>
        <w:lastRenderedPageBreak/>
        <w:t>RCC</w:t>
      </w:r>
      <w:r w:rsidR="006B1976">
        <w:rPr>
          <w:rFonts w:hint="eastAsia"/>
          <w:lang w:val="en-US" w:eastAsia="zh-CN"/>
        </w:rPr>
        <w:t>主管部门反对将</w:t>
      </w:r>
      <w:r w:rsidR="00F04702">
        <w:rPr>
          <w:lang w:val="en-US" w:eastAsia="zh-CN"/>
        </w:rPr>
        <w:t>13.4-13.75 GHz</w:t>
      </w:r>
      <w:r w:rsidR="006B1976">
        <w:rPr>
          <w:rFonts w:hint="eastAsia"/>
          <w:lang w:val="en-US" w:eastAsia="zh-CN"/>
        </w:rPr>
        <w:t>和</w:t>
      </w:r>
      <w:r w:rsidR="006B1976">
        <w:rPr>
          <w:lang w:val="en-US" w:eastAsia="zh-CN"/>
        </w:rPr>
        <w:t>14.8-15.35 GHz</w:t>
      </w:r>
      <w:r w:rsidR="006B1976">
        <w:rPr>
          <w:rFonts w:hint="eastAsia"/>
          <w:lang w:val="en-US" w:eastAsia="zh-CN"/>
        </w:rPr>
        <w:t>频段划分给</w:t>
      </w:r>
      <w:r w:rsidR="006B1976">
        <w:rPr>
          <w:rFonts w:hint="eastAsia"/>
          <w:lang w:val="en-US" w:eastAsia="zh-CN"/>
        </w:rPr>
        <w:t>1</w:t>
      </w:r>
      <w:r w:rsidR="00F636B2">
        <w:rPr>
          <w:rFonts w:hint="eastAsia"/>
          <w:lang w:val="en-US" w:eastAsia="zh-CN"/>
        </w:rPr>
        <w:t>区</w:t>
      </w:r>
      <w:r w:rsidR="006B1976">
        <w:rPr>
          <w:rFonts w:hint="eastAsia"/>
          <w:lang w:val="en-US" w:eastAsia="zh-CN"/>
        </w:rPr>
        <w:t>的</w:t>
      </w:r>
      <w:r w:rsidR="00F636B2">
        <w:rPr>
          <w:rFonts w:hint="eastAsia"/>
          <w:lang w:val="en-US" w:eastAsia="zh-CN"/>
        </w:rPr>
        <w:t>GSO FSS</w:t>
      </w:r>
      <w:r w:rsidR="00F636B2">
        <w:rPr>
          <w:rFonts w:hint="eastAsia"/>
          <w:lang w:val="en-US" w:eastAsia="zh-CN"/>
        </w:rPr>
        <w:t>（地对空）</w:t>
      </w:r>
      <w:r w:rsidR="006B1976">
        <w:rPr>
          <w:rFonts w:hint="eastAsia"/>
          <w:lang w:val="en-US" w:eastAsia="zh-CN"/>
        </w:rPr>
        <w:t>；见本文件第</w:t>
      </w:r>
      <w:r w:rsidR="006B1976">
        <w:rPr>
          <w:rFonts w:hint="eastAsia"/>
          <w:lang w:val="en-US" w:eastAsia="zh-CN"/>
        </w:rPr>
        <w:t>2</w:t>
      </w:r>
      <w:r w:rsidR="006B1976">
        <w:rPr>
          <w:rFonts w:hint="eastAsia"/>
          <w:lang w:val="en-US" w:eastAsia="zh-CN"/>
        </w:rPr>
        <w:t>节</w:t>
      </w:r>
      <w:r w:rsidR="000F0AB1">
        <w:rPr>
          <w:rFonts w:hint="eastAsia"/>
          <w:lang w:val="en-US" w:eastAsia="zh-CN"/>
        </w:rPr>
        <w:t>辈出的</w:t>
      </w:r>
      <w:r w:rsidR="006B1976">
        <w:rPr>
          <w:rFonts w:hint="eastAsia"/>
          <w:lang w:val="en-US" w:eastAsia="zh-CN"/>
        </w:rPr>
        <w:t>规则文本</w:t>
      </w:r>
      <w:r w:rsidR="00F636B2">
        <w:rPr>
          <w:rFonts w:hint="eastAsia"/>
          <w:lang w:val="en-US" w:eastAsia="zh-CN"/>
        </w:rPr>
        <w:t>示例</w:t>
      </w:r>
      <w:r w:rsidR="006B1976">
        <w:rPr>
          <w:rFonts w:hint="eastAsia"/>
          <w:lang w:val="en-US" w:eastAsia="zh-CN"/>
        </w:rPr>
        <w:t>。</w:t>
      </w:r>
    </w:p>
    <w:p w:rsidR="00361128" w:rsidRPr="00D1601E" w:rsidRDefault="00361128" w:rsidP="006B1976">
      <w:pPr>
        <w:pStyle w:val="Heading1"/>
        <w:rPr>
          <w:rFonts w:eastAsia="Calibri"/>
          <w:lang w:val="en-US" w:eastAsia="zh-CN"/>
        </w:rPr>
      </w:pPr>
      <w:r w:rsidRPr="00D1601E">
        <w:rPr>
          <w:rFonts w:eastAsia="Calibri"/>
          <w:lang w:val="en-US" w:eastAsia="zh-CN"/>
        </w:rPr>
        <w:t>2</w:t>
      </w:r>
      <w:r w:rsidRPr="00D1601E">
        <w:rPr>
          <w:rFonts w:eastAsia="Calibri"/>
          <w:lang w:val="en-US" w:eastAsia="zh-CN"/>
        </w:rPr>
        <w:tab/>
      </w:r>
      <w:r w:rsidR="006B1976">
        <w:rPr>
          <w:rFonts w:asciiTheme="minorEastAsia" w:eastAsiaTheme="minorEastAsia" w:hAnsiTheme="minorEastAsia" w:hint="eastAsia"/>
          <w:lang w:val="en-US" w:eastAsia="zh-CN"/>
        </w:rPr>
        <w:t>议项</w:t>
      </w:r>
      <w:r w:rsidRPr="00D1601E">
        <w:rPr>
          <w:rFonts w:eastAsia="Calibri"/>
          <w:lang w:val="en-US" w:eastAsia="zh-CN"/>
        </w:rPr>
        <w:t>1.6.2</w:t>
      </w:r>
    </w:p>
    <w:p w:rsidR="00361128" w:rsidRPr="00F04702" w:rsidRDefault="00361128" w:rsidP="00F04702">
      <w:pPr>
        <w:ind w:firstLineChars="200" w:firstLine="480"/>
        <w:rPr>
          <w:lang w:val="en-US" w:eastAsia="zh-CN"/>
        </w:rPr>
      </w:pPr>
      <w:r w:rsidRPr="00F04702">
        <w:rPr>
          <w:lang w:val="en-US" w:eastAsia="zh-CN"/>
        </w:rPr>
        <w:t>RСС</w:t>
      </w:r>
      <w:r w:rsidR="006B1976" w:rsidRPr="00F04702">
        <w:rPr>
          <w:lang w:val="en-US" w:eastAsia="zh-CN"/>
        </w:rPr>
        <w:t>主管部门不反对修改</w:t>
      </w:r>
      <w:r w:rsidR="006B1976" w:rsidRPr="00F04702">
        <w:rPr>
          <w:lang w:val="en-US" w:eastAsia="zh-CN"/>
        </w:rPr>
        <w:t>2</w:t>
      </w:r>
      <w:r w:rsidR="006B1976" w:rsidRPr="00F04702">
        <w:rPr>
          <w:lang w:val="en-US" w:eastAsia="zh-CN"/>
        </w:rPr>
        <w:t>区</w:t>
      </w:r>
      <w:r w:rsidR="006B1976" w:rsidRPr="00F04702">
        <w:rPr>
          <w:lang w:val="en-US" w:eastAsia="zh-CN"/>
        </w:rPr>
        <w:t>14.5-14.75 GHz</w:t>
      </w:r>
      <w:r w:rsidR="006B1976" w:rsidRPr="00F04702">
        <w:rPr>
          <w:lang w:val="en-US" w:eastAsia="zh-CN"/>
        </w:rPr>
        <w:t>和</w:t>
      </w:r>
      <w:r w:rsidR="006B1976" w:rsidRPr="00F04702">
        <w:rPr>
          <w:lang w:val="en-US" w:eastAsia="zh-CN"/>
        </w:rPr>
        <w:t>3</w:t>
      </w:r>
      <w:r w:rsidR="006B1976" w:rsidRPr="00F04702">
        <w:rPr>
          <w:lang w:val="en-US" w:eastAsia="zh-CN"/>
        </w:rPr>
        <w:t>区</w:t>
      </w:r>
      <w:r w:rsidR="006B1976" w:rsidRPr="00F04702">
        <w:rPr>
          <w:lang w:val="en-US" w:eastAsia="zh-CN"/>
        </w:rPr>
        <w:t>14.5-14.8 GHz</w:t>
      </w:r>
      <w:r w:rsidR="000F0AB1" w:rsidRPr="00F04702">
        <w:rPr>
          <w:lang w:val="en-US" w:eastAsia="zh-CN"/>
        </w:rPr>
        <w:t>频段的现有</w:t>
      </w:r>
      <w:r w:rsidR="000F0AB1" w:rsidRPr="00F04702">
        <w:rPr>
          <w:lang w:val="en-US" w:eastAsia="zh-CN"/>
        </w:rPr>
        <w:t>GSO FSS</w:t>
      </w:r>
      <w:r w:rsidR="000F0AB1" w:rsidRPr="00F04702">
        <w:rPr>
          <w:lang w:val="en-US" w:eastAsia="zh-CN"/>
        </w:rPr>
        <w:t>（地对空）的划分，同意本文件第</w:t>
      </w:r>
      <w:r w:rsidR="000F0AB1" w:rsidRPr="00F04702">
        <w:rPr>
          <w:lang w:val="en-US" w:eastAsia="zh-CN"/>
        </w:rPr>
        <w:t>2</w:t>
      </w:r>
      <w:r w:rsidR="000F0AB1" w:rsidRPr="00F04702">
        <w:rPr>
          <w:lang w:val="en-US" w:eastAsia="zh-CN"/>
        </w:rPr>
        <w:t>节给出的规则文本</w:t>
      </w:r>
      <w:r w:rsidR="00F636B2" w:rsidRPr="00F04702">
        <w:rPr>
          <w:lang w:val="en-US" w:eastAsia="zh-CN"/>
        </w:rPr>
        <w:t>示例</w:t>
      </w:r>
      <w:r w:rsidR="000F0AB1" w:rsidRPr="00F04702">
        <w:rPr>
          <w:lang w:val="en-US" w:eastAsia="zh-CN"/>
        </w:rPr>
        <w:t>。</w:t>
      </w:r>
    </w:p>
    <w:p w:rsidR="00361128" w:rsidRPr="00F04702" w:rsidRDefault="00361128" w:rsidP="00F04702">
      <w:pPr>
        <w:ind w:firstLineChars="200" w:firstLine="480"/>
        <w:rPr>
          <w:lang w:val="en-US" w:eastAsia="zh-CN"/>
        </w:rPr>
      </w:pPr>
      <w:r w:rsidRPr="00F04702">
        <w:rPr>
          <w:lang w:val="en-US" w:eastAsia="zh-CN"/>
        </w:rPr>
        <w:t>RCC</w:t>
      </w:r>
      <w:r w:rsidR="000F0AB1" w:rsidRPr="00F04702">
        <w:rPr>
          <w:lang w:val="en-US" w:eastAsia="zh-CN"/>
        </w:rPr>
        <w:t>主管部门认为，鉴于在</w:t>
      </w:r>
      <w:r w:rsidR="000F0AB1" w:rsidRPr="00F04702">
        <w:rPr>
          <w:lang w:val="en-US" w:eastAsia="zh-CN"/>
        </w:rPr>
        <w:t>13</w:t>
      </w:r>
      <w:r w:rsidR="000F0AB1" w:rsidRPr="00F04702">
        <w:rPr>
          <w:lang w:val="en-US" w:eastAsia="zh-CN"/>
        </w:rPr>
        <w:t>至</w:t>
      </w:r>
      <w:r w:rsidR="000F0AB1" w:rsidRPr="00F04702">
        <w:rPr>
          <w:lang w:val="en-US" w:eastAsia="zh-CN"/>
        </w:rPr>
        <w:t>17GHz</w:t>
      </w:r>
      <w:r w:rsidR="000F0AB1" w:rsidRPr="00F04702">
        <w:rPr>
          <w:lang w:val="en-US" w:eastAsia="zh-CN"/>
        </w:rPr>
        <w:t>频段内</w:t>
      </w:r>
      <w:r w:rsidR="000F0AB1" w:rsidRPr="00F04702">
        <w:rPr>
          <w:lang w:val="en-US" w:eastAsia="zh-CN"/>
        </w:rPr>
        <w:t>2</w:t>
      </w:r>
      <w:r w:rsidR="000F0AB1" w:rsidRPr="00F04702">
        <w:rPr>
          <w:lang w:val="en-US" w:eastAsia="zh-CN"/>
        </w:rPr>
        <w:t>区</w:t>
      </w:r>
      <w:r w:rsidR="000F0AB1" w:rsidRPr="00F04702">
        <w:rPr>
          <w:lang w:val="en-US" w:eastAsia="zh-CN"/>
        </w:rPr>
        <w:t>250MHz</w:t>
      </w:r>
      <w:r w:rsidR="000F0AB1" w:rsidRPr="00F04702">
        <w:rPr>
          <w:lang w:val="en-US" w:eastAsia="zh-CN"/>
        </w:rPr>
        <w:t>，</w:t>
      </w:r>
      <w:r w:rsidR="000F0AB1" w:rsidRPr="00F04702">
        <w:rPr>
          <w:lang w:val="en-US" w:eastAsia="zh-CN"/>
        </w:rPr>
        <w:t>3</w:t>
      </w:r>
      <w:r w:rsidR="000F0AB1" w:rsidRPr="00F04702">
        <w:rPr>
          <w:lang w:val="en-US" w:eastAsia="zh-CN"/>
        </w:rPr>
        <w:t>区</w:t>
      </w:r>
      <w:r w:rsidR="000F0AB1" w:rsidRPr="00F04702">
        <w:rPr>
          <w:lang w:val="en-US" w:eastAsia="zh-CN"/>
        </w:rPr>
        <w:t>300MHz</w:t>
      </w:r>
      <w:r w:rsidR="000F0AB1" w:rsidRPr="00F04702">
        <w:rPr>
          <w:lang w:val="en-US" w:eastAsia="zh-CN"/>
        </w:rPr>
        <w:t>作为主要业务划分给</w:t>
      </w:r>
      <w:r w:rsidR="000F0AB1" w:rsidRPr="00F04702">
        <w:rPr>
          <w:lang w:val="en-US" w:eastAsia="zh-CN"/>
        </w:rPr>
        <w:t>GSO FSS</w:t>
      </w:r>
      <w:r w:rsidR="000F0AB1" w:rsidRPr="00F04702">
        <w:rPr>
          <w:lang w:val="en-US" w:eastAsia="zh-CN"/>
        </w:rPr>
        <w:t>（地对空），因此对</w:t>
      </w:r>
      <w:r w:rsidR="000F0AB1" w:rsidRPr="00F04702">
        <w:rPr>
          <w:lang w:val="en-US" w:eastAsia="zh-CN"/>
        </w:rPr>
        <w:t>1</w:t>
      </w:r>
      <w:r w:rsidR="000F0AB1" w:rsidRPr="00F04702">
        <w:rPr>
          <w:lang w:val="en-US" w:eastAsia="zh-CN"/>
        </w:rPr>
        <w:t>区这些频段内的现有业务必须实施保护。</w:t>
      </w:r>
    </w:p>
    <w:p w:rsidR="00361128" w:rsidRDefault="00361128" w:rsidP="00F04702">
      <w:pPr>
        <w:ind w:firstLineChars="200" w:firstLine="480"/>
        <w:rPr>
          <w:rFonts w:eastAsia="Calibri"/>
          <w:lang w:val="en-US" w:eastAsia="zh-CN"/>
        </w:rPr>
      </w:pPr>
      <w:r w:rsidRPr="00F04702">
        <w:rPr>
          <w:lang w:val="en-US" w:eastAsia="zh-CN"/>
        </w:rPr>
        <w:t>RCC</w:t>
      </w:r>
      <w:r w:rsidR="000F0AB1" w:rsidRPr="00F04702">
        <w:rPr>
          <w:lang w:val="en-US" w:eastAsia="zh-CN"/>
        </w:rPr>
        <w:t>主管部门反对将</w:t>
      </w:r>
      <w:r w:rsidR="000F0AB1" w:rsidRPr="00F04702">
        <w:rPr>
          <w:lang w:val="en-US" w:eastAsia="zh-CN"/>
        </w:rPr>
        <w:t>13.4-13.75 GHz</w:t>
      </w:r>
      <w:r w:rsidR="000F0AB1" w:rsidRPr="00F04702">
        <w:rPr>
          <w:lang w:val="en-US" w:eastAsia="zh-CN"/>
        </w:rPr>
        <w:t>和</w:t>
      </w:r>
      <w:r w:rsidR="000F0AB1" w:rsidRPr="00F04702">
        <w:rPr>
          <w:lang w:val="en-US" w:eastAsia="zh-CN"/>
        </w:rPr>
        <w:t>14.8-15.35</w:t>
      </w:r>
      <w:r w:rsidRPr="00F04702">
        <w:rPr>
          <w:lang w:val="en-US" w:eastAsia="zh-CN"/>
        </w:rPr>
        <w:t xml:space="preserve"> </w:t>
      </w:r>
      <w:r w:rsidR="000F0AB1" w:rsidRPr="00F04702">
        <w:rPr>
          <w:lang w:val="en-US" w:eastAsia="zh-CN"/>
        </w:rPr>
        <w:t>GHz</w:t>
      </w:r>
      <w:r w:rsidR="00150680" w:rsidRPr="00F04702">
        <w:rPr>
          <w:lang w:val="en-US" w:eastAsia="zh-CN"/>
        </w:rPr>
        <w:t>频段划分给</w:t>
      </w:r>
      <w:r w:rsidR="000F0AB1" w:rsidRPr="00F04702">
        <w:rPr>
          <w:lang w:val="en-US" w:eastAsia="zh-CN"/>
        </w:rPr>
        <w:t>2</w:t>
      </w:r>
      <w:r w:rsidR="000F0AB1" w:rsidRPr="00F04702">
        <w:rPr>
          <w:lang w:val="en-US" w:eastAsia="zh-CN"/>
        </w:rPr>
        <w:t>区和</w:t>
      </w:r>
      <w:r w:rsidR="000F0AB1" w:rsidRPr="00F04702">
        <w:rPr>
          <w:lang w:val="en-US" w:eastAsia="zh-CN"/>
        </w:rPr>
        <w:t>3</w:t>
      </w:r>
      <w:r w:rsidR="000F0AB1" w:rsidRPr="00F04702">
        <w:rPr>
          <w:lang w:val="en-US" w:eastAsia="zh-CN"/>
        </w:rPr>
        <w:t>区的</w:t>
      </w:r>
      <w:r w:rsidRPr="00F04702">
        <w:rPr>
          <w:lang w:val="en-US" w:eastAsia="zh-CN"/>
        </w:rPr>
        <w:t>GSO FSS</w:t>
      </w:r>
      <w:r w:rsidR="000F0AB1" w:rsidRPr="00F04702">
        <w:rPr>
          <w:lang w:val="en-US" w:eastAsia="zh-CN"/>
        </w:rPr>
        <w:t>（地对空）；见本文件第</w:t>
      </w:r>
      <w:r w:rsidR="000F0AB1" w:rsidRPr="00F04702">
        <w:rPr>
          <w:lang w:val="en-US" w:eastAsia="zh-CN"/>
        </w:rPr>
        <w:t>3.2</w:t>
      </w:r>
      <w:r w:rsidR="000F0AB1" w:rsidRPr="00F04702">
        <w:rPr>
          <w:lang w:val="en-US" w:eastAsia="zh-CN"/>
        </w:rPr>
        <w:t>节的</w:t>
      </w:r>
      <w:r w:rsidR="000C3E46" w:rsidRPr="00F04702">
        <w:rPr>
          <w:lang w:val="en-US" w:eastAsia="zh-CN"/>
        </w:rPr>
        <w:t>规则文本</w:t>
      </w:r>
      <w:r w:rsidR="00B0186C" w:rsidRPr="00F04702">
        <w:rPr>
          <w:lang w:val="en-US" w:eastAsia="zh-CN"/>
        </w:rPr>
        <w:t>示例</w:t>
      </w:r>
      <w:r w:rsidR="000C3E46" w:rsidRPr="00F04702">
        <w:rPr>
          <w:lang w:val="en-US" w:eastAsia="zh-CN"/>
        </w:rPr>
        <w:t>。</w:t>
      </w:r>
    </w:p>
    <w:p w:rsidR="00361128" w:rsidRPr="00D1601E" w:rsidRDefault="00361128" w:rsidP="000C3E46">
      <w:pPr>
        <w:pStyle w:val="Heading1"/>
        <w:rPr>
          <w:lang w:val="en-US" w:eastAsia="zh-CN"/>
        </w:rPr>
      </w:pPr>
      <w:r>
        <w:rPr>
          <w:lang w:val="en-US" w:eastAsia="zh-CN"/>
        </w:rPr>
        <w:t>3</w:t>
      </w:r>
      <w:r>
        <w:rPr>
          <w:lang w:val="en-US" w:eastAsia="zh-CN"/>
        </w:rPr>
        <w:tab/>
      </w:r>
      <w:r w:rsidR="000C3E46">
        <w:rPr>
          <w:rFonts w:hint="eastAsia"/>
          <w:lang w:val="en-US" w:eastAsia="zh-CN"/>
        </w:rPr>
        <w:t>议项</w:t>
      </w:r>
      <w:r>
        <w:rPr>
          <w:lang w:val="en-US" w:eastAsia="zh-CN"/>
        </w:rPr>
        <w:t xml:space="preserve">1.6 – </w:t>
      </w:r>
      <w:r w:rsidR="000C3E46">
        <w:rPr>
          <w:rFonts w:hint="eastAsia"/>
          <w:lang w:val="en-US" w:eastAsia="zh-CN"/>
        </w:rPr>
        <w:t>综合部分</w:t>
      </w:r>
    </w:p>
    <w:p w:rsidR="00361128" w:rsidRPr="00F04702" w:rsidRDefault="00361128" w:rsidP="00F04702">
      <w:pPr>
        <w:ind w:firstLineChars="200" w:firstLine="480"/>
        <w:rPr>
          <w:lang w:val="en-US" w:eastAsia="zh-CN"/>
        </w:rPr>
      </w:pPr>
      <w:r w:rsidRPr="00F04702">
        <w:rPr>
          <w:rFonts w:eastAsia="Calibri"/>
          <w:lang w:val="en-US" w:eastAsia="zh-CN"/>
        </w:rPr>
        <w:t>RСС</w:t>
      </w:r>
      <w:r w:rsidR="00150680" w:rsidRPr="00F04702">
        <w:rPr>
          <w:rFonts w:eastAsiaTheme="minorEastAsia"/>
          <w:lang w:val="en-US" w:eastAsia="zh-CN"/>
        </w:rPr>
        <w:t>认为，就卫星通信网络规划和提供地面有效覆盖而言，增加</w:t>
      </w:r>
      <w:r w:rsidR="00150680" w:rsidRPr="00F04702">
        <w:rPr>
          <w:rFonts w:eastAsiaTheme="minorEastAsia"/>
          <w:lang w:val="en-US" w:eastAsia="zh-CN"/>
        </w:rPr>
        <w:t>GSO FSS</w:t>
      </w:r>
      <w:r w:rsidR="00150680" w:rsidRPr="00F04702">
        <w:rPr>
          <w:rFonts w:eastAsiaTheme="minorEastAsia"/>
          <w:lang w:val="en-US" w:eastAsia="zh-CN"/>
        </w:rPr>
        <w:t>的全球划分（在电联所有三个区）比区域划分（在一个区）具有优势；见本文件</w:t>
      </w:r>
      <w:r w:rsidR="00B0186C" w:rsidRPr="00F04702">
        <w:rPr>
          <w:rFonts w:eastAsiaTheme="minorEastAsia"/>
          <w:lang w:val="en-US" w:eastAsia="zh-CN"/>
        </w:rPr>
        <w:t>第</w:t>
      </w:r>
      <w:r w:rsidR="00B0186C" w:rsidRPr="00F04702">
        <w:rPr>
          <w:rFonts w:eastAsiaTheme="minorEastAsia"/>
          <w:lang w:val="en-US" w:eastAsia="zh-CN"/>
        </w:rPr>
        <w:t>2</w:t>
      </w:r>
      <w:r w:rsidR="00B0186C" w:rsidRPr="00F04702">
        <w:rPr>
          <w:rFonts w:eastAsiaTheme="minorEastAsia"/>
          <w:lang w:val="en-US" w:eastAsia="zh-CN"/>
        </w:rPr>
        <w:t>节</w:t>
      </w:r>
      <w:r w:rsidR="00F636B2" w:rsidRPr="00F04702">
        <w:rPr>
          <w:rFonts w:eastAsiaTheme="minorEastAsia"/>
          <w:lang w:val="en-US" w:eastAsia="zh-CN"/>
        </w:rPr>
        <w:t>规则文本</w:t>
      </w:r>
      <w:r w:rsidR="00150680" w:rsidRPr="00F04702">
        <w:rPr>
          <w:rFonts w:eastAsiaTheme="minorEastAsia"/>
          <w:lang w:val="en-US" w:eastAsia="zh-CN"/>
        </w:rPr>
        <w:t>示例。</w:t>
      </w:r>
    </w:p>
    <w:p w:rsidR="00361128" w:rsidRPr="00F04702" w:rsidRDefault="00361128" w:rsidP="00F04702">
      <w:pPr>
        <w:ind w:firstLineChars="200" w:firstLine="480"/>
        <w:rPr>
          <w:rFonts w:eastAsia="Calibri"/>
          <w:lang w:val="en-US" w:eastAsia="zh-CN"/>
        </w:rPr>
      </w:pPr>
      <w:r w:rsidRPr="00F04702">
        <w:rPr>
          <w:rFonts w:eastAsia="Calibri"/>
          <w:lang w:val="en-US" w:eastAsia="zh-CN"/>
        </w:rPr>
        <w:t>RСС</w:t>
      </w:r>
      <w:r w:rsidR="00150680" w:rsidRPr="00F04702">
        <w:rPr>
          <w:rFonts w:eastAsiaTheme="minorEastAsia"/>
          <w:lang w:val="en-US" w:eastAsia="zh-CN"/>
        </w:rPr>
        <w:t>主管部门反对将</w:t>
      </w:r>
      <w:r w:rsidR="00150680" w:rsidRPr="00F04702">
        <w:rPr>
          <w:rFonts w:eastAsiaTheme="minorEastAsia"/>
          <w:lang w:val="en-US" w:eastAsia="zh-CN"/>
        </w:rPr>
        <w:t>10.6-10.68 GHz</w:t>
      </w:r>
      <w:r w:rsidR="00150680" w:rsidRPr="00F04702">
        <w:rPr>
          <w:rFonts w:eastAsiaTheme="minorEastAsia"/>
          <w:lang w:val="en-US" w:eastAsia="zh-CN"/>
        </w:rPr>
        <w:t>和</w:t>
      </w:r>
      <w:r w:rsidR="00150680" w:rsidRPr="00F04702">
        <w:rPr>
          <w:rFonts w:eastAsiaTheme="minorEastAsia"/>
          <w:lang w:val="en-US" w:eastAsia="zh-CN"/>
        </w:rPr>
        <w:t>15.35-15.4 GHz</w:t>
      </w:r>
      <w:r w:rsidR="00150680" w:rsidRPr="00F04702">
        <w:rPr>
          <w:rFonts w:eastAsiaTheme="minorEastAsia"/>
          <w:lang w:val="en-US" w:eastAsia="zh-CN"/>
        </w:rPr>
        <w:t>频段划分给</w:t>
      </w:r>
      <w:r w:rsidR="00150680" w:rsidRPr="00F04702">
        <w:rPr>
          <w:rFonts w:eastAsiaTheme="minorEastAsia"/>
          <w:lang w:val="en-US" w:eastAsia="zh-CN"/>
        </w:rPr>
        <w:t>FSS</w:t>
      </w:r>
      <w:r w:rsidR="00150680" w:rsidRPr="00F04702">
        <w:rPr>
          <w:rFonts w:eastAsiaTheme="minorEastAsia"/>
          <w:lang w:val="en-US" w:eastAsia="zh-CN"/>
        </w:rPr>
        <w:t>，因为难以保证与这些频段内操作的无源业务电台的兼容性；见本文件</w:t>
      </w:r>
      <w:r w:rsidR="00150680" w:rsidRPr="00F04702">
        <w:rPr>
          <w:rFonts w:eastAsiaTheme="minorEastAsia"/>
          <w:lang w:val="en-US" w:eastAsia="zh-CN"/>
        </w:rPr>
        <w:t>3.1</w:t>
      </w:r>
      <w:r w:rsidR="00150680" w:rsidRPr="00F04702">
        <w:rPr>
          <w:rFonts w:eastAsiaTheme="minorEastAsia"/>
          <w:lang w:val="en-US" w:eastAsia="zh-CN"/>
        </w:rPr>
        <w:t>和</w:t>
      </w:r>
      <w:r w:rsidR="00150680" w:rsidRPr="00F04702">
        <w:rPr>
          <w:rFonts w:eastAsiaTheme="minorEastAsia"/>
          <w:lang w:val="en-US" w:eastAsia="zh-CN"/>
        </w:rPr>
        <w:t>3.2</w:t>
      </w:r>
      <w:r w:rsidR="00150680" w:rsidRPr="00F04702">
        <w:rPr>
          <w:rFonts w:eastAsiaTheme="minorEastAsia"/>
          <w:lang w:val="en-US" w:eastAsia="zh-CN"/>
        </w:rPr>
        <w:t>节规则文本</w:t>
      </w:r>
      <w:r w:rsidR="00B0186C" w:rsidRPr="00F04702">
        <w:rPr>
          <w:rFonts w:eastAsiaTheme="minorEastAsia"/>
          <w:lang w:val="en-US" w:eastAsia="zh-CN"/>
        </w:rPr>
        <w:t>示例。</w:t>
      </w:r>
    </w:p>
    <w:p w:rsidR="00361128" w:rsidRDefault="00361128" w:rsidP="00F04702">
      <w:pPr>
        <w:ind w:firstLineChars="200" w:firstLine="480"/>
        <w:rPr>
          <w:rFonts w:eastAsia="Calibri"/>
          <w:lang w:val="en-US" w:eastAsia="zh-CN"/>
        </w:rPr>
      </w:pPr>
      <w:r w:rsidRPr="00F04702">
        <w:rPr>
          <w:rFonts w:eastAsia="Calibri"/>
          <w:lang w:val="en-US" w:eastAsia="zh-CN"/>
        </w:rPr>
        <w:t>RCC</w:t>
      </w:r>
      <w:r w:rsidR="00B0186C" w:rsidRPr="00F04702">
        <w:rPr>
          <w:rFonts w:eastAsiaTheme="minorEastAsia"/>
          <w:lang w:val="en-US" w:eastAsia="zh-CN"/>
        </w:rPr>
        <w:t>主管部门建议完成</w:t>
      </w:r>
      <w:r w:rsidR="00B0186C" w:rsidRPr="00F04702">
        <w:rPr>
          <w:rFonts w:eastAsiaTheme="minorEastAsia"/>
          <w:lang w:val="en-US" w:eastAsia="zh-CN"/>
        </w:rPr>
        <w:t>WRC-15</w:t>
      </w:r>
      <w:r w:rsidR="00B0186C" w:rsidRPr="00F04702">
        <w:rPr>
          <w:rFonts w:eastAsiaTheme="minorEastAsia"/>
          <w:lang w:val="en-US" w:eastAsia="zh-CN"/>
        </w:rPr>
        <w:t>议项</w:t>
      </w:r>
      <w:r w:rsidR="00B0186C" w:rsidRPr="00F04702">
        <w:rPr>
          <w:rFonts w:eastAsiaTheme="minorEastAsia"/>
          <w:lang w:val="en-US" w:eastAsia="zh-CN"/>
        </w:rPr>
        <w:t>1.6</w:t>
      </w:r>
      <w:r w:rsidR="00B0186C" w:rsidRPr="00F04702">
        <w:rPr>
          <w:rFonts w:eastAsiaTheme="minorEastAsia"/>
          <w:lang w:val="en-US" w:eastAsia="zh-CN"/>
        </w:rPr>
        <w:t>的工作并废止第</w:t>
      </w:r>
      <w:r w:rsidR="00B0186C" w:rsidRPr="00F04702">
        <w:rPr>
          <w:rFonts w:eastAsiaTheme="minorEastAsia"/>
          <w:lang w:val="en-US" w:eastAsia="zh-CN"/>
        </w:rPr>
        <w:t>151</w:t>
      </w:r>
      <w:r w:rsidR="00B0186C" w:rsidRPr="00F04702">
        <w:rPr>
          <w:rFonts w:eastAsiaTheme="minorEastAsia"/>
          <w:lang w:val="en-US" w:eastAsia="zh-CN"/>
        </w:rPr>
        <w:t>号决议（</w:t>
      </w:r>
      <w:r w:rsidR="00B0186C" w:rsidRPr="00F04702">
        <w:rPr>
          <w:rFonts w:eastAsiaTheme="minorEastAsia"/>
          <w:lang w:val="en-US" w:eastAsia="zh-CN"/>
        </w:rPr>
        <w:t>WRC-12</w:t>
      </w:r>
      <w:r w:rsidR="00B0186C" w:rsidRPr="00F04702">
        <w:rPr>
          <w:rFonts w:eastAsiaTheme="minorEastAsia"/>
          <w:lang w:val="en-US" w:eastAsia="zh-CN"/>
        </w:rPr>
        <w:t>）和第</w:t>
      </w:r>
      <w:r w:rsidR="00B0186C" w:rsidRPr="00F04702">
        <w:rPr>
          <w:rFonts w:eastAsiaTheme="minorEastAsia"/>
          <w:lang w:val="en-US" w:eastAsia="zh-CN"/>
        </w:rPr>
        <w:t>152</w:t>
      </w:r>
      <w:r w:rsidR="00B0186C" w:rsidRPr="00F04702">
        <w:rPr>
          <w:rFonts w:eastAsiaTheme="minorEastAsia"/>
          <w:lang w:val="en-US" w:eastAsia="zh-CN"/>
        </w:rPr>
        <w:t>号决议（</w:t>
      </w:r>
      <w:r w:rsidR="00B0186C" w:rsidRPr="00F04702">
        <w:rPr>
          <w:rFonts w:eastAsiaTheme="minorEastAsia"/>
          <w:lang w:val="en-US" w:eastAsia="zh-CN"/>
        </w:rPr>
        <w:t>WRC-12</w:t>
      </w:r>
      <w:r w:rsidR="00B0186C" w:rsidRPr="00F04702">
        <w:rPr>
          <w:rFonts w:eastAsiaTheme="minorEastAsia"/>
          <w:lang w:val="en-US" w:eastAsia="zh-CN"/>
        </w:rPr>
        <w:t>）；见第</w:t>
      </w:r>
      <w:r w:rsidR="00B0186C" w:rsidRPr="00F04702">
        <w:rPr>
          <w:rFonts w:eastAsiaTheme="minorEastAsia"/>
          <w:lang w:val="en-US" w:eastAsia="zh-CN"/>
        </w:rPr>
        <w:t>4</w:t>
      </w:r>
      <w:r w:rsidR="00F636B2" w:rsidRPr="00F04702">
        <w:rPr>
          <w:rFonts w:eastAsiaTheme="minorEastAsia"/>
          <w:lang w:val="en-US" w:eastAsia="zh-CN"/>
        </w:rPr>
        <w:t>节规则文本</w:t>
      </w:r>
      <w:r w:rsidR="00B0186C" w:rsidRPr="00F04702">
        <w:rPr>
          <w:rFonts w:eastAsiaTheme="minorEastAsia"/>
          <w:lang w:val="en-US" w:eastAsia="zh-CN"/>
        </w:rPr>
        <w:t>示例。</w:t>
      </w:r>
    </w:p>
    <w:p w:rsidR="00361128" w:rsidRPr="00D1601E" w:rsidRDefault="00B0186C" w:rsidP="00B0186C">
      <w:pPr>
        <w:pStyle w:val="Headingb"/>
        <w:rPr>
          <w:lang w:val="en-US" w:eastAsia="zh-CN"/>
        </w:rPr>
      </w:pPr>
      <w:r>
        <w:rPr>
          <w:rFonts w:hint="eastAsia"/>
          <w:lang w:val="en-US" w:eastAsia="zh-CN"/>
        </w:rPr>
        <w:t>提案</w:t>
      </w:r>
    </w:p>
    <w:p w:rsidR="00361128" w:rsidRPr="0055140D" w:rsidRDefault="00361128" w:rsidP="0083672D">
      <w:pPr>
        <w:rPr>
          <w:lang w:val="en-US"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61128" w:rsidRPr="006F07AF" w:rsidRDefault="008A30F4" w:rsidP="0055140D">
      <w:pPr>
        <w:jc w:val="center"/>
        <w:rPr>
          <w:b/>
          <w:bCs/>
          <w:lang w:val="en-US" w:eastAsia="zh-CN"/>
        </w:rPr>
      </w:pPr>
      <w:r>
        <w:rPr>
          <w:rFonts w:hint="eastAsia"/>
          <w:b/>
          <w:bCs/>
          <w:lang w:val="en-US" w:eastAsia="zh-CN"/>
        </w:rPr>
        <w:lastRenderedPageBreak/>
        <w:t>第</w:t>
      </w:r>
      <w:r w:rsidR="0055140D">
        <w:rPr>
          <w:rFonts w:hint="eastAsia"/>
          <w:b/>
          <w:bCs/>
          <w:lang w:val="en-US" w:eastAsia="zh-CN"/>
        </w:rPr>
        <w:t>1</w:t>
      </w:r>
      <w:r>
        <w:rPr>
          <w:rFonts w:hint="eastAsia"/>
          <w:b/>
          <w:bCs/>
          <w:lang w:val="en-US" w:eastAsia="zh-CN"/>
        </w:rPr>
        <w:t>节</w:t>
      </w:r>
    </w:p>
    <w:p w:rsidR="00361128" w:rsidRPr="006F07AF" w:rsidRDefault="00B0186C" w:rsidP="00B0186C">
      <w:pPr>
        <w:jc w:val="center"/>
        <w:rPr>
          <w:b/>
          <w:bCs/>
          <w:lang w:val="en-US" w:eastAsia="zh-CN"/>
        </w:rPr>
      </w:pPr>
      <w:r>
        <w:rPr>
          <w:rFonts w:hint="eastAsia"/>
          <w:b/>
          <w:bCs/>
          <w:lang w:val="en-US" w:eastAsia="zh-CN"/>
        </w:rPr>
        <w:t>方案</w:t>
      </w:r>
      <w:r>
        <w:rPr>
          <w:rFonts w:hint="eastAsia"/>
          <w:b/>
          <w:bCs/>
          <w:lang w:val="en-US" w:eastAsia="zh-CN"/>
        </w:rPr>
        <w:t>1</w:t>
      </w:r>
      <w:r>
        <w:rPr>
          <w:rFonts w:hint="eastAsia"/>
          <w:b/>
          <w:bCs/>
          <w:lang w:val="en-US" w:eastAsia="zh-CN"/>
        </w:rPr>
        <w:t>：将</w:t>
      </w:r>
      <w:r w:rsidR="00361128" w:rsidRPr="006F07AF">
        <w:rPr>
          <w:b/>
          <w:bCs/>
          <w:lang w:val="en-US" w:eastAsia="zh-CN"/>
        </w:rPr>
        <w:t>13.4-13.65 GHz</w:t>
      </w:r>
      <w:r>
        <w:rPr>
          <w:rFonts w:hint="eastAsia"/>
          <w:b/>
          <w:bCs/>
          <w:lang w:val="en-US" w:eastAsia="zh-CN"/>
        </w:rPr>
        <w:t>划分给</w:t>
      </w:r>
      <w:r>
        <w:rPr>
          <w:rFonts w:hint="eastAsia"/>
          <w:b/>
          <w:bCs/>
          <w:lang w:val="en-US" w:eastAsia="zh-CN"/>
        </w:rPr>
        <w:t>1</w:t>
      </w:r>
      <w:r>
        <w:rPr>
          <w:rFonts w:hint="eastAsia"/>
          <w:b/>
          <w:bCs/>
          <w:lang w:val="en-US" w:eastAsia="zh-CN"/>
        </w:rPr>
        <w:t>区的</w:t>
      </w:r>
      <w:r w:rsidR="00361128" w:rsidRPr="006F07AF">
        <w:rPr>
          <w:b/>
          <w:bCs/>
          <w:lang w:val="en-US" w:eastAsia="zh-CN"/>
        </w:rPr>
        <w:t>GSO FSS</w:t>
      </w:r>
      <w:r>
        <w:rPr>
          <w:rFonts w:hint="eastAsia"/>
          <w:b/>
          <w:bCs/>
          <w:lang w:val="en-US" w:eastAsia="zh-CN"/>
        </w:rPr>
        <w:t>（空对地）</w:t>
      </w:r>
    </w:p>
    <w:p w:rsidR="00361128" w:rsidRDefault="00361128" w:rsidP="0036112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361128" w:rsidRDefault="00361128" w:rsidP="00361128">
      <w:pPr>
        <w:pStyle w:val="Arttitle"/>
        <w:rPr>
          <w:lang w:eastAsia="zh-CN"/>
        </w:rPr>
      </w:pPr>
      <w:r>
        <w:rPr>
          <w:rFonts w:hint="eastAsia"/>
          <w:lang w:eastAsia="zh-CN"/>
        </w:rPr>
        <w:t>频率划分</w:t>
      </w:r>
    </w:p>
    <w:p w:rsidR="00361128" w:rsidRDefault="00361128" w:rsidP="0036112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F04702">
        <w:rPr>
          <w:rFonts w:ascii="Times New Roman Bold" w:hAnsi="Times New Roman Bold"/>
          <w:b w:val="0"/>
          <w:sz w:val="20"/>
          <w:lang w:eastAsia="zh-CN"/>
        </w:rPr>
        <w:br/>
      </w:r>
    </w:p>
    <w:p w:rsidR="00617131" w:rsidRDefault="00361128">
      <w:pPr>
        <w:pStyle w:val="Proposal"/>
      </w:pPr>
      <w:r>
        <w:t>MOD</w:t>
      </w:r>
      <w:r>
        <w:tab/>
        <w:t>RCC/8A6/1</w:t>
      </w:r>
    </w:p>
    <w:p w:rsidR="00361128" w:rsidRDefault="00361128" w:rsidP="00361128">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17"/>
        <w:gridCol w:w="3118"/>
        <w:gridCol w:w="3067"/>
        <w:gridCol w:w="51"/>
      </w:tblGrid>
      <w:tr w:rsidR="00361128" w:rsidTr="00361128">
        <w:trPr>
          <w:cantSplit/>
        </w:trPr>
        <w:tc>
          <w:tcPr>
            <w:tcW w:w="9354" w:type="dxa"/>
            <w:gridSpan w:val="5"/>
          </w:tcPr>
          <w:p w:rsidR="00361128" w:rsidRDefault="00361128" w:rsidP="00361128">
            <w:pPr>
              <w:pStyle w:val="Tablehead"/>
              <w:spacing w:before="40" w:after="40"/>
              <w:rPr>
                <w:color w:val="000000"/>
                <w:lang w:val="en-AU"/>
              </w:rPr>
            </w:pPr>
            <w:r>
              <w:rPr>
                <w:rFonts w:hint="eastAsia"/>
              </w:rPr>
              <w:t>划分给以下业务</w:t>
            </w:r>
          </w:p>
        </w:tc>
      </w:tr>
      <w:tr w:rsidR="00361128" w:rsidTr="00361128">
        <w:trPr>
          <w:cantSplit/>
        </w:trPr>
        <w:tc>
          <w:tcPr>
            <w:tcW w:w="3118" w:type="dxa"/>
            <w:gridSpan w:val="2"/>
            <w:tcBorders>
              <w:bottom w:val="single" w:sz="4" w:space="0" w:color="auto"/>
            </w:tcBorders>
          </w:tcPr>
          <w:p w:rsidR="00361128" w:rsidRDefault="00361128" w:rsidP="00361128">
            <w:pPr>
              <w:pStyle w:val="Tablehead"/>
              <w:spacing w:before="40" w:after="40"/>
              <w:rPr>
                <w:color w:val="000000"/>
                <w:lang w:val="en-AU"/>
              </w:rPr>
            </w:pPr>
            <w:r>
              <w:rPr>
                <w:rFonts w:hint="eastAsia"/>
              </w:rPr>
              <w:t>1</w:t>
            </w:r>
            <w:r>
              <w:rPr>
                <w:rFonts w:hint="eastAsia"/>
              </w:rPr>
              <w:t>区</w:t>
            </w:r>
          </w:p>
        </w:tc>
        <w:tc>
          <w:tcPr>
            <w:tcW w:w="3118" w:type="dxa"/>
          </w:tcPr>
          <w:p w:rsidR="00361128" w:rsidRDefault="00361128" w:rsidP="00361128">
            <w:pPr>
              <w:pStyle w:val="Tablehead"/>
              <w:spacing w:before="40" w:after="40"/>
              <w:rPr>
                <w:color w:val="000000"/>
                <w:lang w:val="en-AU"/>
              </w:rPr>
            </w:pPr>
            <w:r>
              <w:rPr>
                <w:rFonts w:hint="eastAsia"/>
              </w:rPr>
              <w:t>2</w:t>
            </w:r>
            <w:r>
              <w:rPr>
                <w:rFonts w:hint="eastAsia"/>
              </w:rPr>
              <w:t>区</w:t>
            </w:r>
          </w:p>
        </w:tc>
        <w:tc>
          <w:tcPr>
            <w:tcW w:w="3118" w:type="dxa"/>
            <w:gridSpan w:val="2"/>
          </w:tcPr>
          <w:p w:rsidR="00361128" w:rsidRDefault="00361128" w:rsidP="00361128">
            <w:pPr>
              <w:pStyle w:val="Tablehead"/>
              <w:spacing w:before="40" w:after="40"/>
              <w:rPr>
                <w:color w:val="000000"/>
                <w:lang w:val="en-AU"/>
              </w:rPr>
            </w:pPr>
            <w:r>
              <w:rPr>
                <w:rFonts w:hint="eastAsia"/>
              </w:rPr>
              <w:t>3</w:t>
            </w:r>
            <w:r>
              <w:rPr>
                <w:rFonts w:hint="eastAsia"/>
              </w:rPr>
              <w:t>区</w:t>
            </w:r>
          </w:p>
        </w:tc>
      </w:tr>
      <w:tr w:rsidR="00361128" w:rsidRPr="00D1601E" w:rsidTr="0036112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cantSplit/>
          <w:jc w:val="center"/>
        </w:trPr>
        <w:tc>
          <w:tcPr>
            <w:tcW w:w="3101" w:type="dxa"/>
            <w:tcBorders>
              <w:top w:val="single" w:sz="4" w:space="0" w:color="auto"/>
              <w:left w:val="single" w:sz="6" w:space="0" w:color="auto"/>
              <w:right w:val="single" w:sz="6" w:space="0" w:color="auto"/>
            </w:tcBorders>
          </w:tcPr>
          <w:p w:rsidR="00361128" w:rsidRDefault="00361128" w:rsidP="00361128">
            <w:pPr>
              <w:pStyle w:val="TableTextS5"/>
              <w:spacing w:before="30" w:after="30"/>
              <w:rPr>
                <w:color w:val="000000"/>
                <w:lang w:val="en-US" w:eastAsia="zh-CN"/>
              </w:rPr>
            </w:pPr>
            <w:r w:rsidRPr="00D1601E">
              <w:rPr>
                <w:rStyle w:val="Tablefreq"/>
                <w:lang w:val="en-US" w:eastAsia="zh-CN"/>
              </w:rPr>
              <w:t>13.4-13.</w:t>
            </w:r>
            <w:del w:id="8" w:author="Turnbull, Karen" w:date="2015-10-13T11:07:00Z">
              <w:r w:rsidRPr="00D1601E" w:rsidDel="00A64ABE">
                <w:rPr>
                  <w:rStyle w:val="Tablefreq"/>
                  <w:lang w:val="en-US" w:eastAsia="zh-CN"/>
                </w:rPr>
                <w:delText>75</w:delText>
              </w:r>
            </w:del>
            <w:ins w:id="9" w:author="Turnbull, Karen" w:date="2015-10-13T11:07:00Z">
              <w:r>
                <w:rPr>
                  <w:rStyle w:val="Tablefreq"/>
                  <w:lang w:val="en-US" w:eastAsia="zh-CN"/>
                </w:rPr>
                <w:t>65</w:t>
              </w:r>
            </w:ins>
          </w:p>
          <w:p w:rsidR="00361128" w:rsidRPr="00D1601E" w:rsidRDefault="00B0186C" w:rsidP="00B0186C">
            <w:pPr>
              <w:pStyle w:val="TableTextS5"/>
              <w:spacing w:before="30" w:after="30"/>
              <w:ind w:left="170" w:hanging="170"/>
              <w:rPr>
                <w:color w:val="000000"/>
                <w:lang w:val="en-US" w:eastAsia="zh-CN"/>
              </w:rPr>
            </w:pPr>
            <w:r w:rsidRPr="00F04702">
              <w:rPr>
                <w:rStyle w:val="capS5"/>
                <w:rFonts w:hint="eastAsia"/>
              </w:rPr>
              <w:t>卫星地球探测</w:t>
            </w:r>
            <w:r>
              <w:rPr>
                <w:rFonts w:hint="eastAsia"/>
                <w:color w:val="000000"/>
                <w:lang w:val="en-US" w:eastAsia="zh-CN"/>
              </w:rPr>
              <w:t>（有源）</w:t>
            </w:r>
          </w:p>
          <w:p w:rsidR="00361128" w:rsidRDefault="00B0186C" w:rsidP="008A30F4">
            <w:pPr>
              <w:pStyle w:val="TableTextS5"/>
              <w:spacing w:before="30" w:after="30"/>
              <w:ind w:left="170" w:hanging="170"/>
              <w:rPr>
                <w:ins w:id="10" w:author="Turnbull, Karen" w:date="2015-10-13T11:06:00Z"/>
                <w:color w:val="000000"/>
                <w:lang w:val="en-US" w:eastAsia="zh-CN"/>
              </w:rPr>
            </w:pPr>
            <w:ins w:id="11" w:author="Shen, Guozhuang" w:date="2015-10-25T10:01:00Z">
              <w:r w:rsidRPr="00F04702">
                <w:rPr>
                  <w:rStyle w:val="capS5"/>
                  <w:rFonts w:hint="eastAsia"/>
                </w:rPr>
                <w:t>卫星固定</w:t>
              </w:r>
              <w:r w:rsidRPr="0055140D">
                <w:rPr>
                  <w:rStyle w:val="capS5"/>
                  <w:rFonts w:ascii="SimSun" w:eastAsia="SimSun" w:hAnsi="SimSun" w:hint="eastAsia"/>
                  <w:b w:val="0"/>
                  <w:bCs w:val="0"/>
                </w:rPr>
                <w:t>（</w:t>
              </w:r>
              <w:r w:rsidR="008A30F4" w:rsidRPr="0055140D">
                <w:rPr>
                  <w:rStyle w:val="capS5"/>
                  <w:rFonts w:ascii="SimSun" w:eastAsia="SimSun" w:hAnsi="SimSun" w:hint="eastAsia"/>
                  <w:b w:val="0"/>
                  <w:bCs w:val="0"/>
                </w:rPr>
                <w:t>空对地）</w:t>
              </w:r>
            </w:ins>
            <w:ins w:id="12" w:author="Turnbull, Karen" w:date="2015-10-13T11:05:00Z">
              <w:r w:rsidR="00361128">
                <w:rPr>
                  <w:color w:val="000000"/>
                  <w:lang w:val="en-US" w:eastAsia="zh-CN"/>
                </w:rPr>
                <w:t>ADD 5.A161</w:t>
              </w:r>
            </w:ins>
            <w:r w:rsidR="00361128">
              <w:rPr>
                <w:color w:val="000000"/>
                <w:lang w:val="en-US" w:eastAsia="zh-CN"/>
              </w:rPr>
              <w:t xml:space="preserve"> </w:t>
            </w:r>
            <w:ins w:id="13" w:author="Turnbull, Karen" w:date="2015-10-13T11:05:00Z">
              <w:r w:rsidR="00361128">
                <w:rPr>
                  <w:color w:val="000000"/>
                  <w:lang w:val="en-US" w:eastAsia="zh-CN"/>
                </w:rPr>
                <w:t>ADD 5.</w:t>
              </w:r>
            </w:ins>
            <w:ins w:id="14" w:author="Turnbull, Karen" w:date="2015-10-13T11:06:00Z">
              <w:r w:rsidR="00361128">
                <w:rPr>
                  <w:color w:val="000000"/>
                  <w:lang w:val="en-US" w:eastAsia="zh-CN"/>
                </w:rPr>
                <w:t>C161</w:t>
              </w:r>
            </w:ins>
          </w:p>
          <w:p w:rsidR="00361128" w:rsidRPr="00D1601E" w:rsidRDefault="00B0186C" w:rsidP="00361128">
            <w:pPr>
              <w:pStyle w:val="TableTextS5"/>
              <w:spacing w:before="30" w:after="30"/>
              <w:ind w:left="170" w:hanging="170"/>
              <w:rPr>
                <w:color w:val="000000"/>
                <w:lang w:val="en-US" w:eastAsia="zh-CN"/>
              </w:rPr>
            </w:pPr>
            <w:r w:rsidRPr="00F04702">
              <w:rPr>
                <w:rStyle w:val="capS5"/>
              </w:rPr>
              <w:t>无线电定位</w:t>
            </w:r>
          </w:p>
          <w:p w:rsidR="00361128" w:rsidRPr="00D1601E" w:rsidRDefault="00B0186C" w:rsidP="00361128">
            <w:pPr>
              <w:pStyle w:val="TableTextS5"/>
              <w:spacing w:before="30" w:after="30"/>
              <w:ind w:left="170" w:hanging="170"/>
              <w:rPr>
                <w:color w:val="000000"/>
                <w:lang w:val="en-US" w:eastAsia="zh-CN"/>
              </w:rPr>
            </w:pPr>
            <w:r w:rsidRPr="00F04702">
              <w:rPr>
                <w:rStyle w:val="capS5"/>
              </w:rPr>
              <w:t>空间研究</w:t>
            </w:r>
            <w:r w:rsidR="00361128">
              <w:rPr>
                <w:color w:val="000000"/>
                <w:lang w:val="en-US" w:eastAsia="zh-CN"/>
              </w:rPr>
              <w:t xml:space="preserve"> </w:t>
            </w:r>
            <w:del w:id="15" w:author="Turnbull, Karen" w:date="2015-10-13T11:06:00Z">
              <w:r w:rsidR="00361128" w:rsidRPr="00D1601E" w:rsidDel="00A64ABE">
                <w:rPr>
                  <w:rStyle w:val="Artref"/>
                  <w:color w:val="000000"/>
                  <w:lang w:val="en-US" w:eastAsia="zh-CN"/>
                </w:rPr>
                <w:delText>5.501A</w:delText>
              </w:r>
            </w:del>
            <w:ins w:id="16" w:author="Turnbull, Karen" w:date="2015-10-13T11:06:00Z">
              <w:r w:rsidR="00361128">
                <w:rPr>
                  <w:rStyle w:val="Artref"/>
                  <w:color w:val="000000"/>
                  <w:lang w:val="en-US" w:eastAsia="zh-CN"/>
                </w:rPr>
                <w:t>ADD 5.B161</w:t>
              </w:r>
            </w:ins>
          </w:p>
          <w:p w:rsidR="00361128" w:rsidRPr="00D1601E" w:rsidRDefault="00B0186C" w:rsidP="00361128">
            <w:pPr>
              <w:pStyle w:val="TableTextS5"/>
              <w:spacing w:before="30" w:after="30"/>
              <w:ind w:left="170" w:hanging="170"/>
              <w:rPr>
                <w:ins w:id="17" w:author="Turnbull, Karen" w:date="2015-10-13T10:58:00Z"/>
                <w:rStyle w:val="Tablefreq"/>
                <w:lang w:val="en-US" w:eastAsia="zh-CN"/>
              </w:rPr>
            </w:pPr>
            <w:r>
              <w:rPr>
                <w:rFonts w:hint="eastAsia"/>
                <w:color w:val="000000"/>
                <w:lang w:val="en-US" w:eastAsia="zh-CN"/>
              </w:rPr>
              <w:t>卫星标准频率和时间信号</w:t>
            </w:r>
            <w:r w:rsidR="0055140D">
              <w:rPr>
                <w:color w:val="000000"/>
                <w:lang w:val="en-US" w:eastAsia="zh-CN"/>
              </w:rPr>
              <w:br/>
            </w:r>
            <w:r>
              <w:rPr>
                <w:rFonts w:hint="eastAsia"/>
                <w:color w:val="000000"/>
                <w:lang w:val="en-US" w:eastAsia="zh-CN"/>
              </w:rPr>
              <w:t>（地对空）</w:t>
            </w:r>
          </w:p>
        </w:tc>
        <w:tc>
          <w:tcPr>
            <w:tcW w:w="6202" w:type="dxa"/>
            <w:gridSpan w:val="3"/>
            <w:tcBorders>
              <w:top w:val="single" w:sz="4" w:space="0" w:color="auto"/>
              <w:left w:val="single" w:sz="6" w:space="0" w:color="auto"/>
              <w:right w:val="single" w:sz="6" w:space="0" w:color="auto"/>
            </w:tcBorders>
          </w:tcPr>
          <w:p w:rsidR="00361128" w:rsidRDefault="00361128" w:rsidP="00361128">
            <w:pPr>
              <w:pStyle w:val="TableTextS5"/>
              <w:spacing w:before="30" w:after="30"/>
              <w:rPr>
                <w:rStyle w:val="Tablefreq"/>
                <w:rFonts w:ascii="Times New Roman Bold" w:hAnsi="Times New Roman Bold" w:cs="Times New Roman Bold"/>
                <w:b w:val="0"/>
                <w:lang w:val="en-US" w:eastAsia="zh-CN"/>
              </w:rPr>
            </w:pPr>
            <w:r w:rsidRPr="00D1601E">
              <w:rPr>
                <w:rStyle w:val="Tablefreq"/>
                <w:lang w:val="en-US" w:eastAsia="zh-CN"/>
              </w:rPr>
              <w:t>13.4-13.</w:t>
            </w:r>
            <w:del w:id="18" w:author="Turnbull, Karen" w:date="2015-10-13T11:07:00Z">
              <w:r w:rsidRPr="00D1601E" w:rsidDel="00A64ABE">
                <w:rPr>
                  <w:rStyle w:val="Tablefreq"/>
                  <w:lang w:val="en-US" w:eastAsia="zh-CN"/>
                </w:rPr>
                <w:delText>75</w:delText>
              </w:r>
            </w:del>
            <w:ins w:id="19" w:author="Turnbull, Karen" w:date="2015-10-13T11:07:00Z">
              <w:r>
                <w:rPr>
                  <w:rStyle w:val="Tablefreq"/>
                  <w:lang w:val="en-US" w:eastAsia="zh-CN"/>
                </w:rPr>
                <w:t>65</w:t>
              </w:r>
            </w:ins>
          </w:p>
          <w:p w:rsidR="00361128" w:rsidRPr="00D1601E" w:rsidRDefault="00361128" w:rsidP="00361128">
            <w:pPr>
              <w:pStyle w:val="TableTextS5"/>
              <w:tabs>
                <w:tab w:val="left" w:pos="459"/>
              </w:tabs>
              <w:spacing w:before="50" w:after="50"/>
              <w:rPr>
                <w:color w:val="000000"/>
                <w:lang w:val="en-US" w:eastAsia="zh-CN"/>
              </w:rPr>
            </w:pPr>
            <w:r w:rsidRPr="00D1601E">
              <w:rPr>
                <w:color w:val="000000"/>
                <w:lang w:val="en-US" w:eastAsia="zh-CN"/>
              </w:rPr>
              <w:tab/>
            </w:r>
            <w:r w:rsidR="00B0186C" w:rsidRPr="00F04702">
              <w:rPr>
                <w:rStyle w:val="capS5"/>
              </w:rPr>
              <w:t>卫星地球探测</w:t>
            </w:r>
            <w:r w:rsidR="00B0186C">
              <w:rPr>
                <w:color w:val="000000"/>
                <w:lang w:val="en-US" w:eastAsia="zh-CN"/>
              </w:rPr>
              <w:t>（有源）</w:t>
            </w:r>
          </w:p>
          <w:p w:rsidR="00361128" w:rsidRPr="00D1601E" w:rsidRDefault="00361128" w:rsidP="00361128">
            <w:pPr>
              <w:pStyle w:val="TableTextS5"/>
              <w:tabs>
                <w:tab w:val="left" w:pos="459"/>
              </w:tabs>
              <w:spacing w:before="50" w:after="50"/>
              <w:rPr>
                <w:color w:val="000000"/>
                <w:lang w:val="en-US" w:eastAsia="zh-CN"/>
              </w:rPr>
            </w:pPr>
            <w:r w:rsidRPr="00D1601E">
              <w:rPr>
                <w:color w:val="000000"/>
                <w:lang w:val="en-US" w:eastAsia="zh-CN"/>
              </w:rPr>
              <w:tab/>
            </w:r>
            <w:r w:rsidR="00B0186C" w:rsidRPr="00F04702">
              <w:rPr>
                <w:rStyle w:val="capS5"/>
                <w:rFonts w:hint="eastAsia"/>
              </w:rPr>
              <w:t>无线电定位</w:t>
            </w:r>
          </w:p>
          <w:p w:rsidR="00361128" w:rsidRPr="00D1601E" w:rsidRDefault="00361128" w:rsidP="00B0186C">
            <w:pPr>
              <w:pStyle w:val="TableTextS5"/>
              <w:tabs>
                <w:tab w:val="left" w:pos="459"/>
              </w:tabs>
              <w:spacing w:before="50" w:after="50"/>
              <w:rPr>
                <w:color w:val="000000"/>
                <w:lang w:val="en-US" w:eastAsia="zh-CN"/>
              </w:rPr>
            </w:pPr>
            <w:r w:rsidRPr="00D1601E">
              <w:rPr>
                <w:color w:val="000000"/>
                <w:lang w:val="en-US" w:eastAsia="zh-CN"/>
              </w:rPr>
              <w:tab/>
            </w:r>
            <w:r w:rsidR="00B0186C" w:rsidRPr="00F04702">
              <w:rPr>
                <w:rStyle w:val="capS5"/>
                <w:rFonts w:hint="eastAsia"/>
              </w:rPr>
              <w:t>空间研究</w:t>
            </w:r>
            <w:r>
              <w:rPr>
                <w:color w:val="000000"/>
                <w:lang w:val="en-US" w:eastAsia="zh-CN"/>
              </w:rPr>
              <w:t xml:space="preserve"> </w:t>
            </w:r>
            <w:del w:id="20" w:author="Turnbull, Karen" w:date="2015-10-13T11:07:00Z">
              <w:r w:rsidRPr="00407254" w:rsidDel="00A64ABE">
                <w:rPr>
                  <w:lang w:val="en-US" w:eastAsia="zh-CN"/>
                </w:rPr>
                <w:delText>5.501A</w:delText>
              </w:r>
            </w:del>
            <w:ins w:id="21" w:author="Turnbull, Karen" w:date="2015-10-13T11:07:00Z">
              <w:r>
                <w:rPr>
                  <w:lang w:val="en-US" w:eastAsia="zh-CN"/>
                </w:rPr>
                <w:t>ADD 5.B161</w:t>
              </w:r>
            </w:ins>
          </w:p>
          <w:p w:rsidR="00361128" w:rsidRPr="00D1601E" w:rsidRDefault="00361128" w:rsidP="00B0186C">
            <w:pPr>
              <w:pStyle w:val="TableTextS5"/>
              <w:tabs>
                <w:tab w:val="left" w:pos="459"/>
              </w:tabs>
              <w:spacing w:before="50" w:after="50"/>
              <w:rPr>
                <w:ins w:id="22" w:author="Turnbull, Karen" w:date="2015-10-13T10:58:00Z"/>
                <w:rStyle w:val="Tablefreq"/>
                <w:lang w:val="en-US" w:eastAsia="zh-CN"/>
              </w:rPr>
            </w:pPr>
            <w:r w:rsidRPr="00D1601E">
              <w:rPr>
                <w:color w:val="000000"/>
                <w:lang w:val="en-US" w:eastAsia="zh-CN"/>
              </w:rPr>
              <w:tab/>
            </w:r>
            <w:r w:rsidR="00B0186C">
              <w:rPr>
                <w:rFonts w:hint="eastAsia"/>
                <w:color w:val="000000"/>
                <w:lang w:val="en-US" w:eastAsia="zh-CN"/>
              </w:rPr>
              <w:t>卫星标准频率和时间信号（地对空）</w:t>
            </w:r>
          </w:p>
        </w:tc>
      </w:tr>
      <w:tr w:rsidR="00361128" w:rsidRPr="00D1601E" w:rsidTr="0036112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cantSplit/>
          <w:jc w:val="center"/>
        </w:trPr>
        <w:tc>
          <w:tcPr>
            <w:tcW w:w="3101" w:type="dxa"/>
            <w:tcBorders>
              <w:left w:val="single" w:sz="6" w:space="0" w:color="auto"/>
              <w:bottom w:val="single" w:sz="4" w:space="0" w:color="auto"/>
              <w:right w:val="single" w:sz="6" w:space="0" w:color="auto"/>
            </w:tcBorders>
          </w:tcPr>
          <w:p w:rsidR="00361128" w:rsidRPr="00D1601E" w:rsidRDefault="00361128" w:rsidP="00361128">
            <w:pPr>
              <w:pStyle w:val="TableTextS5"/>
              <w:spacing w:before="30" w:after="30"/>
              <w:rPr>
                <w:ins w:id="23" w:author="Turnbull, Karen" w:date="2015-10-13T11:06:00Z"/>
                <w:rStyle w:val="Tablefreq"/>
                <w:lang w:val="en-US"/>
              </w:rPr>
            </w:pPr>
            <w:r w:rsidRPr="00D1601E">
              <w:rPr>
                <w:rStyle w:val="Artref"/>
                <w:color w:val="000000"/>
                <w:lang w:val="en-US"/>
              </w:rPr>
              <w:t>5.499</w:t>
            </w:r>
            <w:r w:rsidRPr="00D1601E">
              <w:rPr>
                <w:color w:val="000000"/>
                <w:lang w:val="en-US"/>
              </w:rPr>
              <w:t xml:space="preserve">  </w:t>
            </w:r>
            <w:r w:rsidRPr="00D1601E">
              <w:rPr>
                <w:rStyle w:val="Artref"/>
                <w:color w:val="000000"/>
                <w:lang w:val="en-US"/>
              </w:rPr>
              <w:t>5.500</w:t>
            </w:r>
            <w:r w:rsidRPr="00D1601E">
              <w:rPr>
                <w:color w:val="000000"/>
                <w:lang w:val="en-US"/>
              </w:rPr>
              <w:t xml:space="preserve">  </w:t>
            </w:r>
            <w:r w:rsidRPr="00D1601E">
              <w:rPr>
                <w:rStyle w:val="Artref"/>
                <w:color w:val="000000"/>
                <w:lang w:val="en-US"/>
              </w:rPr>
              <w:t>5.501</w:t>
            </w:r>
            <w:r w:rsidRPr="00D1601E">
              <w:rPr>
                <w:color w:val="000000"/>
                <w:lang w:val="en-US"/>
              </w:rPr>
              <w:t xml:space="preserve">  </w:t>
            </w:r>
            <w:r w:rsidRPr="00D1601E">
              <w:rPr>
                <w:rStyle w:val="Artref"/>
                <w:color w:val="000000"/>
                <w:lang w:val="en-US"/>
              </w:rPr>
              <w:t>5.501B</w:t>
            </w:r>
          </w:p>
        </w:tc>
        <w:tc>
          <w:tcPr>
            <w:tcW w:w="6202" w:type="dxa"/>
            <w:gridSpan w:val="3"/>
            <w:tcBorders>
              <w:left w:val="single" w:sz="6" w:space="0" w:color="auto"/>
              <w:bottom w:val="single" w:sz="4" w:space="0" w:color="auto"/>
              <w:right w:val="single" w:sz="6" w:space="0" w:color="auto"/>
            </w:tcBorders>
          </w:tcPr>
          <w:p w:rsidR="00361128" w:rsidRPr="00D1601E" w:rsidRDefault="00361128" w:rsidP="00361128">
            <w:pPr>
              <w:pStyle w:val="TableTextS5"/>
              <w:spacing w:before="30" w:after="30"/>
              <w:rPr>
                <w:rStyle w:val="Tablefreq"/>
                <w:lang w:val="en-US"/>
              </w:rPr>
            </w:pPr>
            <w:r w:rsidRPr="00D1601E">
              <w:rPr>
                <w:rStyle w:val="Artref"/>
                <w:color w:val="000000"/>
                <w:lang w:val="en-US"/>
              </w:rPr>
              <w:t>5.499</w:t>
            </w:r>
            <w:r w:rsidRPr="00D1601E">
              <w:rPr>
                <w:color w:val="000000"/>
                <w:lang w:val="en-US"/>
              </w:rPr>
              <w:t xml:space="preserve">  </w:t>
            </w:r>
            <w:r w:rsidRPr="00D1601E">
              <w:rPr>
                <w:rStyle w:val="Artref"/>
                <w:color w:val="000000"/>
                <w:lang w:val="en-US"/>
              </w:rPr>
              <w:t>5.500</w:t>
            </w:r>
            <w:r w:rsidRPr="00D1601E">
              <w:rPr>
                <w:color w:val="000000"/>
                <w:lang w:val="en-US"/>
              </w:rPr>
              <w:t xml:space="preserve">  </w:t>
            </w:r>
            <w:r w:rsidRPr="00D1601E">
              <w:rPr>
                <w:rStyle w:val="Artref"/>
                <w:color w:val="000000"/>
                <w:lang w:val="en-US"/>
              </w:rPr>
              <w:t>5.501</w:t>
            </w:r>
            <w:r w:rsidRPr="00D1601E">
              <w:rPr>
                <w:color w:val="000000"/>
                <w:lang w:val="en-US"/>
              </w:rPr>
              <w:t xml:space="preserve">  </w:t>
            </w:r>
            <w:r w:rsidRPr="00D1601E">
              <w:rPr>
                <w:rStyle w:val="Artref"/>
                <w:color w:val="000000"/>
                <w:lang w:val="en-US"/>
              </w:rPr>
              <w:t>5.501B</w:t>
            </w:r>
          </w:p>
        </w:tc>
      </w:tr>
      <w:tr w:rsidR="00361128" w:rsidTr="00361128">
        <w:tblPrEx>
          <w:jc w:val="center"/>
          <w:tblCellMar>
            <w:left w:w="108" w:type="dxa"/>
            <w:right w:w="108" w:type="dxa"/>
          </w:tblCellMar>
        </w:tblPrEx>
        <w:trPr>
          <w:gridAfter w:val="1"/>
          <w:wAfter w:w="51" w:type="dxa"/>
          <w:trHeight w:val="422"/>
          <w:jc w:val="center"/>
        </w:trPr>
        <w:tc>
          <w:tcPr>
            <w:tcW w:w="9303" w:type="dxa"/>
            <w:gridSpan w:val="4"/>
          </w:tcPr>
          <w:p w:rsidR="00361128" w:rsidRPr="008B0AA2" w:rsidRDefault="00361128" w:rsidP="00361128">
            <w:pPr>
              <w:pStyle w:val="TableTextS5"/>
              <w:tabs>
                <w:tab w:val="clear" w:pos="3119"/>
                <w:tab w:val="left" w:pos="2977"/>
              </w:tabs>
              <w:rPr>
                <w:lang w:eastAsia="zh-CN"/>
              </w:rPr>
            </w:pPr>
            <w:r w:rsidRPr="008B0AA2">
              <w:rPr>
                <w:rStyle w:val="Tablefreq"/>
                <w:lang w:eastAsia="zh-CN"/>
              </w:rPr>
              <w:t>13</w:t>
            </w:r>
            <w:r w:rsidRPr="00D1601E">
              <w:rPr>
                <w:rStyle w:val="Tablefreq"/>
                <w:lang w:val="en-US" w:eastAsia="zh-CN"/>
              </w:rPr>
              <w:t>.</w:t>
            </w:r>
            <w:del w:id="24" w:author="Turnbull, Karen" w:date="2015-10-13T11:07:00Z">
              <w:r w:rsidRPr="00D1601E" w:rsidDel="00A64ABE">
                <w:rPr>
                  <w:rStyle w:val="Tablefreq"/>
                  <w:lang w:val="en-US" w:eastAsia="zh-CN"/>
                </w:rPr>
                <w:delText>4</w:delText>
              </w:r>
            </w:del>
            <w:ins w:id="25" w:author="Turnbull, Karen" w:date="2015-10-13T11:07:00Z">
              <w:r>
                <w:rPr>
                  <w:rStyle w:val="Tablefreq"/>
                  <w:lang w:val="en-US" w:eastAsia="zh-CN"/>
                </w:rPr>
                <w:t>65</w:t>
              </w:r>
            </w:ins>
            <w:r w:rsidRPr="008B0AA2">
              <w:rPr>
                <w:rStyle w:val="Tablefreq"/>
                <w:lang w:eastAsia="zh-CN"/>
              </w:rPr>
              <w:t>-13.75</w:t>
            </w:r>
            <w:r w:rsidRPr="008B0AA2">
              <w:rPr>
                <w:lang w:eastAsia="zh-CN"/>
              </w:rPr>
              <w:tab/>
            </w:r>
            <w:r w:rsidRPr="00261812">
              <w:rPr>
                <w:rStyle w:val="capS5"/>
              </w:rPr>
              <w:t>卫星地球探测</w:t>
            </w:r>
            <w:r w:rsidRPr="008B0AA2">
              <w:rPr>
                <w:lang w:eastAsia="zh-CN"/>
              </w:rPr>
              <w:t>（有源）</w:t>
            </w:r>
          </w:p>
          <w:p w:rsidR="00361128" w:rsidRPr="00261812" w:rsidRDefault="00361128" w:rsidP="00361128">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361128" w:rsidRPr="008B0AA2" w:rsidRDefault="00361128" w:rsidP="00361128">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ins w:id="26" w:author="Turnbull, Karen" w:date="2015-10-13T11:12:00Z">
              <w:r>
                <w:rPr>
                  <w:color w:val="000000"/>
                  <w:lang w:val="en-US" w:eastAsia="zh-CN"/>
                </w:rPr>
                <w:t>MOD</w:t>
              </w:r>
            </w:ins>
            <w:r w:rsidRPr="008B0AA2">
              <w:rPr>
                <w:lang w:eastAsia="zh-CN"/>
              </w:rPr>
              <w:t xml:space="preserve"> 5.501A</w:t>
            </w:r>
          </w:p>
          <w:p w:rsidR="00361128" w:rsidRPr="008B0AA2" w:rsidRDefault="00361128" w:rsidP="00361128">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361128" w:rsidRPr="008B0AA2" w:rsidRDefault="00361128" w:rsidP="00361128">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617131" w:rsidRDefault="00361128" w:rsidP="00F636B2">
      <w:pPr>
        <w:pStyle w:val="Reasons"/>
        <w:rPr>
          <w:lang w:eastAsia="zh-CN"/>
        </w:rPr>
      </w:pPr>
      <w:r>
        <w:rPr>
          <w:b/>
          <w:lang w:eastAsia="zh-CN"/>
        </w:rPr>
        <w:t>理由：</w:t>
      </w:r>
      <w:r>
        <w:rPr>
          <w:lang w:eastAsia="zh-CN"/>
        </w:rPr>
        <w:tab/>
      </w:r>
      <w:r w:rsidR="002B767E">
        <w:rPr>
          <w:rFonts w:hint="eastAsia"/>
          <w:lang w:val="en-US" w:eastAsia="zh-CN"/>
        </w:rPr>
        <w:t>将</w:t>
      </w:r>
      <w:r w:rsidR="002B767E">
        <w:rPr>
          <w:lang w:val="en-US" w:eastAsia="zh-CN"/>
          <w:rPrChange w:id="27" w:author="" w:date="2014-07-09T20:28:00Z">
            <w:rPr>
              <w:rFonts w:eastAsia="Calibri" w:hAnsi="Times New Roman Bold"/>
              <w:b/>
              <w:i/>
              <w:szCs w:val="24"/>
              <w:highlight w:val="green"/>
              <w:lang w:val="en-US"/>
            </w:rPr>
          </w:rPrChange>
        </w:rPr>
        <w:t>13.4-13.</w:t>
      </w:r>
      <w:r w:rsidR="002B767E">
        <w:rPr>
          <w:rFonts w:eastAsia="Calibri"/>
          <w:lang w:eastAsia="zh-CN"/>
        </w:rPr>
        <w:t>6</w:t>
      </w:r>
      <w:r w:rsidR="002B767E">
        <w:rPr>
          <w:lang w:val="en-US" w:eastAsia="zh-CN"/>
          <w:rPrChange w:id="28" w:author="" w:date="2014-07-09T20:28:00Z">
            <w:rPr>
              <w:rFonts w:eastAsia="Calibri" w:hAnsi="Times New Roman Bold"/>
              <w:b/>
              <w:i/>
              <w:szCs w:val="24"/>
              <w:highlight w:val="green"/>
              <w:lang w:val="en-US"/>
            </w:rPr>
          </w:rPrChange>
        </w:rPr>
        <w:t>5 GHz</w:t>
      </w:r>
      <w:r w:rsidR="002B767E">
        <w:rPr>
          <w:rFonts w:hint="eastAsia"/>
          <w:lang w:val="en-US" w:eastAsia="zh-CN"/>
        </w:rPr>
        <w:t>频段划分给</w:t>
      </w:r>
      <w:r w:rsidR="00F636B2">
        <w:rPr>
          <w:lang w:val="en-US" w:eastAsia="zh-CN"/>
        </w:rPr>
        <w:t>1</w:t>
      </w:r>
      <w:r w:rsidR="00F636B2">
        <w:rPr>
          <w:rFonts w:hint="eastAsia"/>
          <w:lang w:val="en-US" w:eastAsia="zh-CN"/>
        </w:rPr>
        <w:t>区的</w:t>
      </w:r>
      <w:r w:rsidR="002B767E">
        <w:rPr>
          <w:lang w:val="en-US" w:eastAsia="zh-CN"/>
          <w:rPrChange w:id="29" w:author="" w:date="2014-07-09T20:28:00Z">
            <w:rPr>
              <w:rFonts w:eastAsia="Calibri" w:hAnsi="Times New Roman Bold"/>
              <w:b/>
              <w:i/>
              <w:szCs w:val="24"/>
              <w:highlight w:val="green"/>
              <w:lang w:val="en-US"/>
            </w:rPr>
          </w:rPrChange>
        </w:rPr>
        <w:t>FSS</w:t>
      </w:r>
      <w:r w:rsidR="002B767E">
        <w:rPr>
          <w:rFonts w:hint="eastAsia"/>
          <w:lang w:val="en-US" w:eastAsia="zh-CN"/>
        </w:rPr>
        <w:t>（空对地）。</w:t>
      </w:r>
    </w:p>
    <w:p w:rsidR="00617131" w:rsidRDefault="00361128">
      <w:pPr>
        <w:pStyle w:val="Proposal"/>
        <w:rPr>
          <w:lang w:eastAsia="zh-CN"/>
        </w:rPr>
      </w:pPr>
      <w:r>
        <w:rPr>
          <w:lang w:eastAsia="zh-CN"/>
        </w:rPr>
        <w:t>ADD</w:t>
      </w:r>
      <w:r>
        <w:rPr>
          <w:lang w:eastAsia="zh-CN"/>
        </w:rPr>
        <w:tab/>
        <w:t>RCC/8A6/2</w:t>
      </w:r>
    </w:p>
    <w:p w:rsidR="00617131" w:rsidRDefault="00361128" w:rsidP="002B767E">
      <w:pPr>
        <w:rPr>
          <w:lang w:eastAsia="zh-CN"/>
        </w:rPr>
      </w:pPr>
      <w:r>
        <w:rPr>
          <w:rStyle w:val="Artdef"/>
          <w:lang w:eastAsia="zh-CN"/>
        </w:rPr>
        <w:t>5.A161</w:t>
      </w:r>
      <w:r>
        <w:rPr>
          <w:lang w:eastAsia="zh-CN"/>
        </w:rPr>
        <w:tab/>
      </w:r>
      <w:r w:rsidR="002B767E">
        <w:rPr>
          <w:rFonts w:hint="eastAsia"/>
          <w:lang w:val="en-US" w:eastAsia="zh-CN"/>
        </w:rPr>
        <w:t>卫星固定业务（空对地）使用</w:t>
      </w:r>
      <w:r w:rsidR="002B767E">
        <w:rPr>
          <w:lang w:val="en-US" w:eastAsia="zh-CN"/>
        </w:rPr>
        <w:t>13.4-13.65 GHz</w:t>
      </w:r>
      <w:r w:rsidR="002B767E">
        <w:rPr>
          <w:rFonts w:hint="eastAsia"/>
          <w:lang w:val="en-US" w:eastAsia="zh-CN"/>
        </w:rPr>
        <w:t>频段限于对地静止卫星系统且须</w:t>
      </w:r>
      <w:r w:rsidR="002B767E">
        <w:rPr>
          <w:rFonts w:hint="eastAsia"/>
          <w:lang w:eastAsia="zh-CN"/>
        </w:rPr>
        <w:t>按照第</w:t>
      </w:r>
      <w:r w:rsidR="002B767E">
        <w:rPr>
          <w:b/>
          <w:bCs/>
          <w:lang w:eastAsia="zh-CN"/>
        </w:rPr>
        <w:t>9.21</w:t>
      </w:r>
      <w:r w:rsidR="002B767E">
        <w:rPr>
          <w:rFonts w:hint="eastAsia"/>
          <w:lang w:eastAsia="zh-CN"/>
        </w:rPr>
        <w:t>款，与</w:t>
      </w:r>
      <w:r w:rsidR="002B767E">
        <w:rPr>
          <w:rFonts w:hint="eastAsia"/>
          <w:lang w:val="en-US" w:eastAsia="zh-CN"/>
        </w:rPr>
        <w:t>无线电通信局已在</w:t>
      </w:r>
      <w:r w:rsidR="002B767E">
        <w:rPr>
          <w:lang w:val="en-US" w:eastAsia="zh-CN"/>
        </w:rPr>
        <w:t>2015</w:t>
      </w:r>
      <w:r w:rsidR="002B767E">
        <w:rPr>
          <w:rFonts w:hint="eastAsia"/>
          <w:lang w:val="en-US" w:eastAsia="zh-CN"/>
        </w:rPr>
        <w:t>年</w:t>
      </w:r>
      <w:r w:rsidR="002B767E">
        <w:rPr>
          <w:lang w:val="en-US" w:eastAsia="zh-CN"/>
        </w:rPr>
        <w:t>11</w:t>
      </w:r>
      <w:r w:rsidR="002B767E">
        <w:rPr>
          <w:rFonts w:hint="eastAsia"/>
          <w:lang w:val="en-US" w:eastAsia="zh-CN"/>
        </w:rPr>
        <w:t>月</w:t>
      </w:r>
      <w:r w:rsidR="002B767E">
        <w:rPr>
          <w:lang w:val="en-US" w:eastAsia="zh-CN"/>
        </w:rPr>
        <w:t>27</w:t>
      </w:r>
      <w:r w:rsidR="002B767E">
        <w:rPr>
          <w:rFonts w:hint="eastAsia"/>
          <w:lang w:val="en-US" w:eastAsia="zh-CN"/>
        </w:rPr>
        <w:t>日前收到其提前公布资料的、</w:t>
      </w:r>
      <w:r w:rsidR="002B767E">
        <w:rPr>
          <w:rFonts w:hint="eastAsia"/>
          <w:lang w:eastAsia="zh-CN"/>
        </w:rPr>
        <w:t>工作在空间研究业务（空对空）中，以从对地静止卫星轨道的空间电台向对地非静止卫星轨道的相关空间电台中继数据的卫星系统达成协议。</w:t>
      </w:r>
      <w:r w:rsidR="002B767E">
        <w:rPr>
          <w:rStyle w:val="Note95ptCharChar"/>
          <w:rFonts w:hint="eastAsia"/>
          <w:sz w:val="16"/>
          <w:lang w:val="en-US" w:eastAsia="zh-CN"/>
        </w:rPr>
        <w:t>（</w:t>
      </w:r>
      <w:r w:rsidR="002B767E">
        <w:rPr>
          <w:rStyle w:val="Note95ptCharChar"/>
          <w:sz w:val="16"/>
          <w:lang w:val="en-US" w:eastAsia="zh-CN"/>
        </w:rPr>
        <w:t>WRC-15</w:t>
      </w:r>
      <w:r w:rsidR="002B767E">
        <w:rPr>
          <w:rStyle w:val="Note95ptCharChar"/>
          <w:rFonts w:hint="eastAsia"/>
          <w:sz w:val="16"/>
          <w:lang w:val="en-US" w:eastAsia="zh-CN"/>
        </w:rPr>
        <w:t>）</w:t>
      </w:r>
    </w:p>
    <w:p w:rsidR="00617131" w:rsidRDefault="00361128" w:rsidP="008E4CA7">
      <w:pPr>
        <w:pStyle w:val="Reasons"/>
        <w:rPr>
          <w:lang w:eastAsia="zh-CN"/>
        </w:rPr>
      </w:pPr>
      <w:r>
        <w:rPr>
          <w:b/>
          <w:lang w:eastAsia="zh-CN"/>
        </w:rPr>
        <w:t>理由：</w:t>
      </w:r>
      <w:r>
        <w:rPr>
          <w:lang w:eastAsia="zh-CN"/>
        </w:rPr>
        <w:tab/>
      </w:r>
      <w:r w:rsidR="002B767E" w:rsidRPr="0055140D">
        <w:rPr>
          <w:rFonts w:hint="eastAsia"/>
          <w:lang w:eastAsia="zh-CN"/>
        </w:rPr>
        <w:t>将</w:t>
      </w:r>
      <w:r w:rsidR="002B767E" w:rsidRPr="0055140D">
        <w:rPr>
          <w:lang w:eastAsia="zh-CN"/>
        </w:rPr>
        <w:t>1</w:t>
      </w:r>
      <w:r w:rsidR="002B767E" w:rsidRPr="0055140D">
        <w:rPr>
          <w:rFonts w:hint="eastAsia"/>
          <w:lang w:eastAsia="zh-CN"/>
        </w:rPr>
        <w:t>区新的</w:t>
      </w:r>
      <w:r w:rsidR="002B767E" w:rsidRPr="0055140D">
        <w:rPr>
          <w:lang w:eastAsia="zh-CN"/>
          <w:rPrChange w:id="30" w:author="" w:date="2014-07-09T20:28:00Z">
            <w:rPr>
              <w:rFonts w:eastAsia="Calibri" w:hAnsi="Times New Roman Bold"/>
              <w:b/>
              <w:i/>
              <w:szCs w:val="24"/>
              <w:highlight w:val="green"/>
              <w:lang w:val="en-US"/>
            </w:rPr>
          </w:rPrChange>
        </w:rPr>
        <w:t>FSS</w:t>
      </w:r>
      <w:r w:rsidR="002B767E" w:rsidRPr="0055140D">
        <w:rPr>
          <w:rFonts w:hint="eastAsia"/>
          <w:lang w:eastAsia="zh-CN"/>
        </w:rPr>
        <w:t>划分（空对地）的使用限于</w:t>
      </w:r>
      <w:r w:rsidR="002B767E" w:rsidRPr="0055140D">
        <w:rPr>
          <w:lang w:eastAsia="zh-CN"/>
          <w:rPrChange w:id="31" w:author="" w:date="2014-07-09T20:28:00Z">
            <w:rPr>
              <w:rFonts w:eastAsia="Calibri" w:hAnsi="Times New Roman Bold"/>
              <w:b/>
              <w:lang w:val="en-US"/>
            </w:rPr>
          </w:rPrChange>
        </w:rPr>
        <w:t>GSO FSS</w:t>
      </w:r>
      <w:r w:rsidR="002B767E" w:rsidRPr="0055140D">
        <w:rPr>
          <w:rFonts w:hint="eastAsia"/>
          <w:lang w:eastAsia="zh-CN"/>
        </w:rPr>
        <w:t>，并具体规定新申报的</w:t>
      </w:r>
      <w:r w:rsidR="002B767E" w:rsidRPr="0055140D">
        <w:rPr>
          <w:lang w:eastAsia="zh-CN"/>
        </w:rPr>
        <w:t>GSO FSS</w:t>
      </w:r>
      <w:r w:rsidR="002B767E" w:rsidRPr="0055140D">
        <w:rPr>
          <w:rFonts w:hint="eastAsia"/>
          <w:lang w:eastAsia="zh-CN"/>
        </w:rPr>
        <w:t>网络</w:t>
      </w:r>
      <w:r w:rsidR="008A30F4" w:rsidRPr="0055140D">
        <w:rPr>
          <w:rFonts w:hint="eastAsia"/>
          <w:lang w:eastAsia="zh-CN"/>
        </w:rPr>
        <w:t>之间共用的条款和条件。在</w:t>
      </w:r>
      <w:r w:rsidR="008A30F4" w:rsidRPr="0055140D">
        <w:rPr>
          <w:rFonts w:hint="eastAsia"/>
          <w:lang w:eastAsia="zh-CN"/>
        </w:rPr>
        <w:t>GSO FSS</w:t>
      </w:r>
      <w:r w:rsidR="008A30F4" w:rsidRPr="0055140D">
        <w:rPr>
          <w:rFonts w:hint="eastAsia"/>
          <w:lang w:eastAsia="zh-CN"/>
        </w:rPr>
        <w:t>划分（空对地）的频率指配与</w:t>
      </w:r>
      <w:r w:rsidR="008A30F4" w:rsidRPr="0055140D">
        <w:rPr>
          <w:lang w:eastAsia="zh-CN"/>
        </w:rPr>
        <w:t>13.4-13.65</w:t>
      </w:r>
      <w:r w:rsidR="0055140D" w:rsidRPr="0055140D">
        <w:rPr>
          <w:lang w:eastAsia="zh-CN"/>
        </w:rPr>
        <w:t> </w:t>
      </w:r>
      <w:r w:rsidR="008A30F4" w:rsidRPr="0055140D">
        <w:rPr>
          <w:lang w:eastAsia="zh-CN"/>
        </w:rPr>
        <w:t>GHz</w:t>
      </w:r>
      <w:r w:rsidR="008A30F4" w:rsidRPr="0055140D">
        <w:rPr>
          <w:rFonts w:hint="eastAsia"/>
          <w:lang w:eastAsia="zh-CN"/>
        </w:rPr>
        <w:t>频段空间研究业务中的</w:t>
      </w:r>
      <w:r w:rsidR="008A30F4" w:rsidRPr="0055140D">
        <w:rPr>
          <w:rFonts w:hint="eastAsia"/>
          <w:lang w:eastAsia="zh-CN"/>
        </w:rPr>
        <w:t>DRS</w:t>
      </w:r>
      <w:r w:rsidR="008A30F4" w:rsidRPr="0055140D">
        <w:rPr>
          <w:rFonts w:hint="eastAsia"/>
          <w:lang w:eastAsia="zh-CN"/>
        </w:rPr>
        <w:t>系统的轨道间直接</w:t>
      </w:r>
      <w:r w:rsidR="00F636B2" w:rsidRPr="0055140D">
        <w:rPr>
          <w:rFonts w:hint="eastAsia"/>
          <w:lang w:eastAsia="zh-CN"/>
        </w:rPr>
        <w:t>链路</w:t>
      </w:r>
      <w:r w:rsidR="00CB27CB">
        <w:rPr>
          <w:rFonts w:hint="eastAsia"/>
          <w:lang w:eastAsia="zh-CN"/>
        </w:rPr>
        <w:t>（空</w:t>
      </w:r>
      <w:r w:rsidR="00CB27CB">
        <w:rPr>
          <w:lang w:eastAsia="zh-CN"/>
        </w:rPr>
        <w:t>对空）</w:t>
      </w:r>
      <w:r w:rsidR="00CB27CB">
        <w:rPr>
          <w:rFonts w:hint="eastAsia"/>
          <w:lang w:eastAsia="zh-CN"/>
        </w:rPr>
        <w:t>（</w:t>
      </w:r>
      <w:r w:rsidR="00CB27CB">
        <w:rPr>
          <w:lang w:val="en-US" w:eastAsia="zh-CN"/>
        </w:rPr>
        <w:t>DRS GSO</w:t>
      </w:r>
      <w:r w:rsidR="00CB27CB">
        <w:rPr>
          <w:rFonts w:hint="eastAsia"/>
          <w:lang w:val="en-US" w:eastAsia="zh-CN"/>
        </w:rPr>
        <w:t>卫星</w:t>
      </w:r>
      <w:r w:rsidR="00CB27CB">
        <w:rPr>
          <w:lang w:val="en-US" w:eastAsia="zh-CN"/>
        </w:rPr>
        <w:t>对</w:t>
      </w:r>
      <w:r w:rsidR="00CB27CB">
        <w:rPr>
          <w:rFonts w:hint="eastAsia"/>
          <w:lang w:val="en-US" w:eastAsia="zh-CN"/>
        </w:rPr>
        <w:t>DRS NGSO</w:t>
      </w:r>
      <w:r w:rsidR="00CB27CB">
        <w:rPr>
          <w:rFonts w:hint="eastAsia"/>
          <w:lang w:val="en-US" w:eastAsia="zh-CN"/>
        </w:rPr>
        <w:t>卫星</w:t>
      </w:r>
      <w:r w:rsidR="00CB27CB">
        <w:rPr>
          <w:lang w:val="en-US" w:eastAsia="zh-CN"/>
        </w:rPr>
        <w:t>）</w:t>
      </w:r>
      <w:r w:rsidR="008A30F4" w:rsidRPr="0055140D">
        <w:rPr>
          <w:rFonts w:hint="eastAsia"/>
          <w:lang w:eastAsia="zh-CN"/>
        </w:rPr>
        <w:t>的频率指配进行协调，须适用《无线电规则》第</w:t>
      </w:r>
      <w:r w:rsidR="008A30F4" w:rsidRPr="0055140D">
        <w:rPr>
          <w:rFonts w:hint="eastAsia"/>
          <w:lang w:eastAsia="zh-CN"/>
        </w:rPr>
        <w:t>9.21</w:t>
      </w:r>
      <w:r w:rsidR="008A30F4" w:rsidRPr="0055140D">
        <w:rPr>
          <w:rFonts w:hint="eastAsia"/>
          <w:lang w:eastAsia="zh-CN"/>
        </w:rPr>
        <w:t>款的规定。</w:t>
      </w:r>
      <w:r w:rsidR="002B767E" w:rsidRPr="0055140D">
        <w:rPr>
          <w:rFonts w:hint="eastAsia"/>
          <w:lang w:eastAsia="zh-CN"/>
        </w:rPr>
        <w:t>且共识是，新的</w:t>
      </w:r>
      <w:r w:rsidR="002B767E" w:rsidRPr="0055140D">
        <w:rPr>
          <w:lang w:eastAsia="zh-CN"/>
        </w:rPr>
        <w:t>GSO FSS</w:t>
      </w:r>
      <w:r w:rsidR="005C7BA4" w:rsidRPr="0055140D">
        <w:rPr>
          <w:rFonts w:hint="eastAsia"/>
          <w:lang w:eastAsia="zh-CN"/>
        </w:rPr>
        <w:t>划分</w:t>
      </w:r>
      <w:r w:rsidR="008E4CA7" w:rsidRPr="0055140D">
        <w:rPr>
          <w:rFonts w:hint="eastAsia"/>
          <w:lang w:eastAsia="zh-CN"/>
        </w:rPr>
        <w:t>（空对地）</w:t>
      </w:r>
      <w:r w:rsidR="005C7BA4" w:rsidRPr="0055140D">
        <w:rPr>
          <w:rFonts w:hint="eastAsia"/>
          <w:lang w:eastAsia="zh-CN"/>
        </w:rPr>
        <w:t>的频率指配与空间研究业务内的返回馈线链路（空对地）（</w:t>
      </w:r>
      <w:r w:rsidR="005C7BA4" w:rsidRPr="0055140D">
        <w:rPr>
          <w:rFonts w:hint="eastAsia"/>
          <w:lang w:eastAsia="zh-CN"/>
        </w:rPr>
        <w:t>DRS GSO</w:t>
      </w:r>
      <w:r w:rsidR="005C7BA4" w:rsidRPr="0055140D">
        <w:rPr>
          <w:rFonts w:hint="eastAsia"/>
          <w:lang w:eastAsia="zh-CN"/>
        </w:rPr>
        <w:t>卫星对</w:t>
      </w:r>
      <w:r w:rsidR="005C7BA4" w:rsidRPr="0055140D">
        <w:rPr>
          <w:rFonts w:hint="eastAsia"/>
          <w:lang w:eastAsia="zh-CN"/>
        </w:rPr>
        <w:t>DRS</w:t>
      </w:r>
      <w:r w:rsidR="005C7BA4" w:rsidRPr="0055140D">
        <w:rPr>
          <w:rFonts w:hint="eastAsia"/>
          <w:lang w:eastAsia="zh-CN"/>
        </w:rPr>
        <w:t>地球站）的频率指配之间的协调须遵循</w:t>
      </w:r>
      <w:r w:rsidR="002B767E" w:rsidRPr="0055140D">
        <w:rPr>
          <w:rFonts w:hint="eastAsia"/>
          <w:lang w:eastAsia="zh-CN"/>
        </w:rPr>
        <w:t>《无线电规则》第</w:t>
      </w:r>
      <w:r w:rsidR="002B767E" w:rsidRPr="0055140D">
        <w:rPr>
          <w:lang w:eastAsia="zh-CN"/>
        </w:rPr>
        <w:t>9.7</w:t>
      </w:r>
      <w:r w:rsidR="002B767E" w:rsidRPr="0055140D">
        <w:rPr>
          <w:rFonts w:hint="eastAsia"/>
          <w:lang w:eastAsia="zh-CN"/>
        </w:rPr>
        <w:t>款</w:t>
      </w:r>
      <w:r w:rsidR="005C7BA4" w:rsidRPr="0055140D">
        <w:rPr>
          <w:rFonts w:hint="eastAsia"/>
          <w:lang w:eastAsia="zh-CN"/>
        </w:rPr>
        <w:t>的规定</w:t>
      </w:r>
      <w:r w:rsidR="002B767E" w:rsidRPr="0055140D">
        <w:rPr>
          <w:rFonts w:hint="eastAsia"/>
          <w:lang w:eastAsia="zh-CN"/>
        </w:rPr>
        <w:t>。</w:t>
      </w:r>
    </w:p>
    <w:p w:rsidR="00617131" w:rsidRDefault="00361128">
      <w:pPr>
        <w:pStyle w:val="Proposal"/>
        <w:rPr>
          <w:lang w:eastAsia="zh-CN"/>
        </w:rPr>
      </w:pPr>
      <w:r>
        <w:rPr>
          <w:lang w:eastAsia="zh-CN"/>
        </w:rPr>
        <w:lastRenderedPageBreak/>
        <w:t>ADD</w:t>
      </w:r>
      <w:r>
        <w:rPr>
          <w:lang w:eastAsia="zh-CN"/>
        </w:rPr>
        <w:tab/>
        <w:t>RCC/8A6/3</w:t>
      </w:r>
    </w:p>
    <w:p w:rsidR="00617131" w:rsidRDefault="00361128" w:rsidP="002B767E">
      <w:pPr>
        <w:rPr>
          <w:lang w:eastAsia="zh-CN"/>
        </w:rPr>
      </w:pPr>
      <w:r>
        <w:rPr>
          <w:rStyle w:val="Artdef"/>
          <w:lang w:eastAsia="zh-CN"/>
        </w:rPr>
        <w:t>5.B161</w:t>
      </w:r>
      <w:r>
        <w:rPr>
          <w:lang w:eastAsia="zh-CN"/>
        </w:rPr>
        <w:tab/>
      </w:r>
      <w:r w:rsidR="002B767E">
        <w:rPr>
          <w:rFonts w:hint="eastAsia"/>
          <w:lang w:eastAsia="zh-CN"/>
        </w:rPr>
        <w:t>在</w:t>
      </w:r>
      <w:r w:rsidR="002B767E">
        <w:rPr>
          <w:lang w:eastAsia="zh-CN"/>
        </w:rPr>
        <w:t>1</w:t>
      </w:r>
      <w:r w:rsidR="002B767E">
        <w:rPr>
          <w:rFonts w:hint="eastAsia"/>
          <w:lang w:eastAsia="zh-CN"/>
        </w:rPr>
        <w:t>区划分给作为主要业务的空间研究业务的</w:t>
      </w:r>
      <w:r w:rsidR="002B767E">
        <w:rPr>
          <w:lang w:eastAsia="zh-CN"/>
        </w:rPr>
        <w:t>13.4-13.65 GHz</w:t>
      </w:r>
      <w:r w:rsidR="002B767E">
        <w:rPr>
          <w:rFonts w:hint="eastAsia"/>
          <w:lang w:eastAsia="zh-CN"/>
        </w:rPr>
        <w:t>频段仅限有源星载传感器以及无线电通信局已在</w:t>
      </w:r>
      <w:r w:rsidR="002B767E">
        <w:rPr>
          <w:lang w:eastAsia="zh-CN"/>
        </w:rPr>
        <w:t>2015</w:t>
      </w:r>
      <w:r w:rsidR="002B767E">
        <w:rPr>
          <w:rFonts w:hint="eastAsia"/>
          <w:lang w:eastAsia="zh-CN"/>
        </w:rPr>
        <w:t>年</w:t>
      </w:r>
      <w:r w:rsidR="002B767E">
        <w:rPr>
          <w:lang w:eastAsia="zh-CN"/>
        </w:rPr>
        <w:t>11</w:t>
      </w:r>
      <w:r w:rsidR="002B767E">
        <w:rPr>
          <w:rFonts w:hint="eastAsia"/>
          <w:lang w:eastAsia="zh-CN"/>
        </w:rPr>
        <w:t>月</w:t>
      </w:r>
      <w:r w:rsidR="002B767E">
        <w:rPr>
          <w:lang w:eastAsia="zh-CN"/>
        </w:rPr>
        <w:t>27</w:t>
      </w:r>
      <w:r w:rsidR="002B767E">
        <w:rPr>
          <w:rFonts w:hint="eastAsia"/>
          <w:lang w:eastAsia="zh-CN"/>
        </w:rPr>
        <w:t>日之前收到其提前公布资料的空间研究业务（空对地）和（空对空）中从</w:t>
      </w:r>
      <w:r w:rsidR="002B767E">
        <w:rPr>
          <w:lang w:eastAsia="zh-CN"/>
        </w:rPr>
        <w:t>GSO</w:t>
      </w:r>
      <w:r w:rsidR="002B767E">
        <w:rPr>
          <w:rFonts w:hint="eastAsia"/>
          <w:lang w:eastAsia="zh-CN"/>
        </w:rPr>
        <w:t>的空间台站向相应的地球站和</w:t>
      </w:r>
      <w:r w:rsidR="002B767E">
        <w:rPr>
          <w:lang w:eastAsia="zh-CN"/>
        </w:rPr>
        <w:t>NGSO</w:t>
      </w:r>
      <w:r w:rsidR="002B767E">
        <w:rPr>
          <w:rFonts w:hint="eastAsia"/>
          <w:lang w:eastAsia="zh-CN"/>
        </w:rPr>
        <w:t>的空间电台中继数据的卫星系统。空间研究业务的卫星系统不得对固定、移动、无线电定位和卫星地球探测（有源）业务电台造成有害干扰，亦不得要求其保护。空间研究业务对此频段的其他使用均以次要使用条件进行操作。</w:t>
      </w:r>
      <w:r w:rsidR="002B767E">
        <w:rPr>
          <w:rFonts w:hint="eastAsia"/>
          <w:sz w:val="16"/>
          <w:szCs w:val="16"/>
          <w:lang w:eastAsia="zh-CN"/>
        </w:rPr>
        <w:t>（</w:t>
      </w:r>
      <w:r w:rsidR="002B767E">
        <w:rPr>
          <w:sz w:val="16"/>
          <w:szCs w:val="16"/>
          <w:lang w:eastAsia="zh-CN"/>
        </w:rPr>
        <w:t>WRC</w:t>
      </w:r>
      <w:r w:rsidR="002B767E">
        <w:rPr>
          <w:sz w:val="16"/>
          <w:szCs w:val="16"/>
          <w:lang w:eastAsia="zh-CN"/>
        </w:rPr>
        <w:noBreakHyphen/>
        <w:t>15</w:t>
      </w:r>
      <w:r w:rsidR="002B767E">
        <w:rPr>
          <w:rFonts w:hint="eastAsia"/>
          <w:sz w:val="16"/>
          <w:szCs w:val="16"/>
          <w:lang w:eastAsia="zh-CN"/>
        </w:rPr>
        <w:t>）</w:t>
      </w:r>
    </w:p>
    <w:p w:rsidR="00617131" w:rsidRDefault="00361128" w:rsidP="00434CC8">
      <w:pPr>
        <w:pStyle w:val="Reasons"/>
        <w:rPr>
          <w:lang w:eastAsia="zh-CN"/>
        </w:rPr>
      </w:pPr>
      <w:r>
        <w:rPr>
          <w:b/>
          <w:lang w:eastAsia="zh-CN"/>
        </w:rPr>
        <w:t>理由：</w:t>
      </w:r>
      <w:r>
        <w:rPr>
          <w:lang w:eastAsia="zh-CN"/>
        </w:rPr>
        <w:tab/>
      </w:r>
      <w:r w:rsidR="002B767E" w:rsidRPr="002B767E">
        <w:rPr>
          <w:lang w:eastAsia="zh-CN"/>
        </w:rPr>
        <w:t>由于《无线电规则》第</w:t>
      </w:r>
      <w:r w:rsidR="002B767E" w:rsidRPr="002B767E">
        <w:rPr>
          <w:lang w:eastAsia="zh-CN"/>
        </w:rPr>
        <w:t>9</w:t>
      </w:r>
      <w:r w:rsidR="002B767E" w:rsidRPr="002B767E">
        <w:rPr>
          <w:lang w:eastAsia="zh-CN"/>
        </w:rPr>
        <w:t>条</w:t>
      </w:r>
      <w:r w:rsidR="002B767E" w:rsidRPr="002B767E">
        <w:rPr>
          <w:rFonts w:hint="eastAsia"/>
          <w:lang w:eastAsia="zh-CN"/>
        </w:rPr>
        <w:t>规定的</w:t>
      </w:r>
      <w:r w:rsidR="002B767E" w:rsidRPr="002B767E">
        <w:rPr>
          <w:lang w:eastAsia="zh-CN"/>
        </w:rPr>
        <w:t>协调仅考虑在所考虑频段以同等条件得到划分的频率指配，建议修改脚注</w:t>
      </w:r>
      <w:r w:rsidR="002B767E" w:rsidRPr="002B767E">
        <w:rPr>
          <w:lang w:eastAsia="zh-CN"/>
        </w:rPr>
        <w:t>5.501А</w:t>
      </w:r>
      <w:r w:rsidR="002B767E" w:rsidRPr="002B767E">
        <w:rPr>
          <w:lang w:eastAsia="zh-CN"/>
        </w:rPr>
        <w:t>，并增加一条脚注，将</w:t>
      </w:r>
      <w:r w:rsidR="002B767E" w:rsidRPr="002B767E">
        <w:rPr>
          <w:rFonts w:hint="eastAsia"/>
          <w:lang w:eastAsia="zh-CN"/>
        </w:rPr>
        <w:t>已通知</w:t>
      </w:r>
      <w:r w:rsidR="002B767E" w:rsidRPr="002B767E">
        <w:rPr>
          <w:lang w:eastAsia="zh-CN"/>
        </w:rPr>
        <w:t>国际电联无线电通信局的</w:t>
      </w:r>
      <w:r w:rsidR="002B767E" w:rsidRPr="002B767E">
        <w:rPr>
          <w:lang w:eastAsia="zh-CN"/>
        </w:rPr>
        <w:t>SRS</w:t>
      </w:r>
      <w:r w:rsidR="002B767E" w:rsidRPr="002B767E">
        <w:rPr>
          <w:lang w:eastAsia="zh-CN"/>
        </w:rPr>
        <w:t>（空对地和空对空）</w:t>
      </w:r>
      <w:r w:rsidR="002B767E" w:rsidRPr="002B767E">
        <w:rPr>
          <w:lang w:eastAsia="zh-CN"/>
        </w:rPr>
        <w:t>DRS</w:t>
      </w:r>
      <w:r w:rsidR="002B767E" w:rsidRPr="002B767E">
        <w:rPr>
          <w:lang w:eastAsia="zh-CN"/>
        </w:rPr>
        <w:t>频率指配的地位提升到优先于</w:t>
      </w:r>
      <w:r w:rsidR="002B767E" w:rsidRPr="002B767E">
        <w:rPr>
          <w:lang w:eastAsia="zh-CN"/>
        </w:rPr>
        <w:t>FSS</w:t>
      </w:r>
      <w:r w:rsidR="002B767E" w:rsidRPr="002B767E">
        <w:rPr>
          <w:lang w:eastAsia="zh-CN"/>
        </w:rPr>
        <w:t>。</w:t>
      </w:r>
      <w:r w:rsidR="005C7BA4">
        <w:rPr>
          <w:rFonts w:hint="eastAsia"/>
          <w:lang w:eastAsia="zh-CN"/>
        </w:rPr>
        <w:t>对</w:t>
      </w:r>
      <w:r w:rsidR="005C7BA4">
        <w:rPr>
          <w:rFonts w:hint="eastAsia"/>
          <w:lang w:eastAsia="zh-CN"/>
        </w:rPr>
        <w:t>SRS</w:t>
      </w:r>
      <w:r w:rsidR="005C7BA4">
        <w:rPr>
          <w:rFonts w:hint="eastAsia"/>
          <w:lang w:eastAsia="zh-CN"/>
        </w:rPr>
        <w:t>的不同使用不会改变其地位。</w:t>
      </w:r>
      <w:r w:rsidR="005C7BA4">
        <w:rPr>
          <w:rFonts w:hint="eastAsia"/>
          <w:lang w:eastAsia="zh-CN"/>
        </w:rPr>
        <w:t>2</w:t>
      </w:r>
      <w:r w:rsidR="005C7BA4">
        <w:rPr>
          <w:rFonts w:hint="eastAsia"/>
          <w:lang w:eastAsia="zh-CN"/>
        </w:rPr>
        <w:t>区和</w:t>
      </w:r>
      <w:r w:rsidR="005C7BA4">
        <w:rPr>
          <w:rFonts w:hint="eastAsia"/>
          <w:lang w:eastAsia="zh-CN"/>
        </w:rPr>
        <w:t>3</w:t>
      </w:r>
      <w:r w:rsidR="005C7BA4">
        <w:rPr>
          <w:rFonts w:hint="eastAsia"/>
          <w:lang w:eastAsia="zh-CN"/>
        </w:rPr>
        <w:t>区的</w:t>
      </w:r>
      <w:r w:rsidR="005C7BA4">
        <w:rPr>
          <w:rFonts w:hint="eastAsia"/>
          <w:lang w:eastAsia="zh-CN"/>
        </w:rPr>
        <w:t>SRS DRS</w:t>
      </w:r>
      <w:r w:rsidR="005C7BA4">
        <w:rPr>
          <w:rFonts w:hint="eastAsia"/>
          <w:lang w:eastAsia="zh-CN"/>
        </w:rPr>
        <w:t>系统保留次要业务地位，因为</w:t>
      </w:r>
      <w:r w:rsidR="005C7BA4">
        <w:rPr>
          <w:rFonts w:hint="eastAsia"/>
          <w:lang w:eastAsia="zh-CN"/>
        </w:rPr>
        <w:t>1</w:t>
      </w:r>
      <w:r w:rsidR="005C7BA4">
        <w:rPr>
          <w:rFonts w:hint="eastAsia"/>
          <w:lang w:eastAsia="zh-CN"/>
        </w:rPr>
        <w:t>区的</w:t>
      </w:r>
      <w:r w:rsidR="005C7BA4">
        <w:rPr>
          <w:rFonts w:hint="eastAsia"/>
          <w:lang w:eastAsia="zh-CN"/>
        </w:rPr>
        <w:t>FSS</w:t>
      </w:r>
      <w:r w:rsidR="005C7BA4">
        <w:rPr>
          <w:rFonts w:hint="eastAsia"/>
          <w:lang w:eastAsia="zh-CN"/>
        </w:rPr>
        <w:t>卫星不会对</w:t>
      </w:r>
      <w:r w:rsidR="005C7BA4">
        <w:rPr>
          <w:rFonts w:hint="eastAsia"/>
          <w:lang w:eastAsia="zh-CN"/>
        </w:rPr>
        <w:t>2</w:t>
      </w:r>
      <w:r w:rsidR="005C7BA4">
        <w:rPr>
          <w:rFonts w:hint="eastAsia"/>
          <w:lang w:eastAsia="zh-CN"/>
        </w:rPr>
        <w:t>区的</w:t>
      </w:r>
      <w:r w:rsidR="005C7BA4">
        <w:rPr>
          <w:rFonts w:hint="eastAsia"/>
          <w:lang w:eastAsia="zh-CN"/>
        </w:rPr>
        <w:t>SRS</w:t>
      </w:r>
      <w:r w:rsidR="005C7BA4">
        <w:rPr>
          <w:rFonts w:hint="eastAsia"/>
          <w:lang w:eastAsia="zh-CN"/>
        </w:rPr>
        <w:t>地球站</w:t>
      </w:r>
      <w:r w:rsidR="00434CC8">
        <w:rPr>
          <w:rFonts w:hint="eastAsia"/>
          <w:lang w:eastAsia="zh-CN"/>
        </w:rPr>
        <w:t>产生干扰。</w:t>
      </w:r>
      <w:r w:rsidR="002B767E" w:rsidRPr="002B767E">
        <w:rPr>
          <w:lang w:eastAsia="zh-CN"/>
        </w:rPr>
        <w:t>对于</w:t>
      </w:r>
      <w:r w:rsidR="002B767E" w:rsidRPr="002B767E">
        <w:rPr>
          <w:lang w:eastAsia="zh-CN"/>
        </w:rPr>
        <w:t>1</w:t>
      </w:r>
      <w:r w:rsidR="002B767E" w:rsidRPr="002B767E">
        <w:rPr>
          <w:lang w:eastAsia="zh-CN"/>
        </w:rPr>
        <w:t>区</w:t>
      </w:r>
      <w:r w:rsidR="002B767E" w:rsidRPr="002B767E">
        <w:rPr>
          <w:lang w:eastAsia="zh-CN"/>
        </w:rPr>
        <w:t>FSS</w:t>
      </w:r>
      <w:r w:rsidR="002B767E" w:rsidRPr="002B767E">
        <w:rPr>
          <w:lang w:eastAsia="zh-CN"/>
        </w:rPr>
        <w:t>电台，</w:t>
      </w:r>
      <w:r w:rsidR="00434CC8">
        <w:rPr>
          <w:rFonts w:hint="eastAsia"/>
          <w:lang w:eastAsia="zh-CN"/>
        </w:rPr>
        <w:t>任何情况下都</w:t>
      </w:r>
      <w:r w:rsidR="002B767E" w:rsidRPr="002B767E">
        <w:rPr>
          <w:lang w:eastAsia="zh-CN"/>
        </w:rPr>
        <w:t>有必要（按照《无线电规则》第</w:t>
      </w:r>
      <w:r w:rsidR="002B767E" w:rsidRPr="002B767E">
        <w:rPr>
          <w:lang w:eastAsia="zh-CN"/>
        </w:rPr>
        <w:t>9.21</w:t>
      </w:r>
      <w:r w:rsidR="002B767E" w:rsidRPr="002B767E">
        <w:rPr>
          <w:lang w:eastAsia="zh-CN"/>
        </w:rPr>
        <w:t>条）寻求在</w:t>
      </w:r>
      <w:r w:rsidR="002B767E" w:rsidRPr="002B767E">
        <w:rPr>
          <w:lang w:eastAsia="zh-CN"/>
        </w:rPr>
        <w:t>1</w:t>
      </w:r>
      <w:r w:rsidR="002B767E" w:rsidRPr="002B767E">
        <w:rPr>
          <w:lang w:eastAsia="zh-CN"/>
        </w:rPr>
        <w:t>区</w:t>
      </w:r>
      <w:r w:rsidR="00434CC8">
        <w:rPr>
          <w:rFonts w:hint="eastAsia"/>
          <w:lang w:eastAsia="zh-CN"/>
        </w:rPr>
        <w:t>操作</w:t>
      </w:r>
      <w:r w:rsidR="002B767E" w:rsidRPr="002B767E">
        <w:rPr>
          <w:lang w:eastAsia="zh-CN"/>
        </w:rPr>
        <w:t>SRS DRS</w:t>
      </w:r>
      <w:r w:rsidR="002B767E" w:rsidRPr="002B767E">
        <w:rPr>
          <w:rFonts w:hint="eastAsia"/>
          <w:lang w:eastAsia="zh-CN"/>
        </w:rPr>
        <w:t>、</w:t>
      </w:r>
      <w:r w:rsidR="00434CC8" w:rsidRPr="002B767E">
        <w:rPr>
          <w:lang w:eastAsia="zh-CN"/>
        </w:rPr>
        <w:t>NGSO</w:t>
      </w:r>
      <w:r w:rsidR="00434CC8" w:rsidRPr="002B767E">
        <w:rPr>
          <w:lang w:eastAsia="zh-CN"/>
        </w:rPr>
        <w:t>用户</w:t>
      </w:r>
      <w:r w:rsidR="002B767E" w:rsidRPr="002B767E">
        <w:rPr>
          <w:lang w:eastAsia="zh-CN"/>
        </w:rPr>
        <w:t>可能位于</w:t>
      </w:r>
      <w:r w:rsidR="002B767E" w:rsidRPr="002B767E">
        <w:rPr>
          <w:lang w:eastAsia="zh-CN"/>
        </w:rPr>
        <w:t>2</w:t>
      </w:r>
      <w:r w:rsidR="002B767E" w:rsidRPr="002B767E">
        <w:rPr>
          <w:lang w:eastAsia="zh-CN"/>
        </w:rPr>
        <w:t>区和</w:t>
      </w:r>
      <w:r w:rsidR="002B767E" w:rsidRPr="002B767E">
        <w:rPr>
          <w:lang w:eastAsia="zh-CN"/>
        </w:rPr>
        <w:t>3</w:t>
      </w:r>
      <w:r w:rsidR="002B767E" w:rsidRPr="002B767E">
        <w:rPr>
          <w:lang w:eastAsia="zh-CN"/>
        </w:rPr>
        <w:t>区领土</w:t>
      </w:r>
      <w:r w:rsidR="00434CC8">
        <w:rPr>
          <w:rFonts w:hint="eastAsia"/>
          <w:lang w:eastAsia="zh-CN"/>
        </w:rPr>
        <w:t>之上</w:t>
      </w:r>
      <w:r w:rsidR="002B767E" w:rsidRPr="002B767E">
        <w:rPr>
          <w:lang w:eastAsia="zh-CN"/>
        </w:rPr>
        <w:t>的其他主管部门的</w:t>
      </w:r>
      <w:r w:rsidR="002B767E" w:rsidRPr="002B767E">
        <w:rPr>
          <w:rFonts w:hint="eastAsia"/>
          <w:lang w:eastAsia="zh-CN"/>
        </w:rPr>
        <w:t>同意</w:t>
      </w:r>
      <w:r w:rsidR="002B767E" w:rsidRPr="002B767E">
        <w:rPr>
          <w:lang w:eastAsia="zh-CN"/>
        </w:rPr>
        <w:t>。</w:t>
      </w:r>
      <w:r w:rsidR="002B767E" w:rsidRPr="002B767E">
        <w:rPr>
          <w:lang w:eastAsia="zh-CN"/>
        </w:rPr>
        <w:t>DRS SRS</w:t>
      </w:r>
      <w:r w:rsidR="002B767E" w:rsidRPr="002B767E">
        <w:rPr>
          <w:lang w:eastAsia="zh-CN"/>
        </w:rPr>
        <w:t>链路的方向（空对地和空对空）由相关建议书定义，因此，不在《无线电规则》第</w:t>
      </w:r>
      <w:r w:rsidR="002B767E" w:rsidRPr="002B767E">
        <w:rPr>
          <w:lang w:eastAsia="zh-CN"/>
        </w:rPr>
        <w:t>5</w:t>
      </w:r>
      <w:r w:rsidR="002B767E" w:rsidRPr="002B767E">
        <w:rPr>
          <w:lang w:eastAsia="zh-CN"/>
        </w:rPr>
        <w:t>条脚注中</w:t>
      </w:r>
      <w:r w:rsidR="002B767E" w:rsidRPr="002B767E">
        <w:rPr>
          <w:rFonts w:hint="eastAsia"/>
          <w:lang w:eastAsia="zh-CN"/>
        </w:rPr>
        <w:t>做相关</w:t>
      </w:r>
      <w:r w:rsidR="002B767E" w:rsidRPr="002B767E">
        <w:rPr>
          <w:lang w:eastAsia="zh-CN"/>
        </w:rPr>
        <w:t>规定。</w:t>
      </w:r>
    </w:p>
    <w:p w:rsidR="00617131" w:rsidRDefault="00361128">
      <w:pPr>
        <w:pStyle w:val="Proposal"/>
        <w:rPr>
          <w:lang w:eastAsia="zh-CN"/>
        </w:rPr>
      </w:pPr>
      <w:r>
        <w:rPr>
          <w:lang w:eastAsia="zh-CN"/>
        </w:rPr>
        <w:t>ADD</w:t>
      </w:r>
      <w:r>
        <w:rPr>
          <w:lang w:eastAsia="zh-CN"/>
        </w:rPr>
        <w:tab/>
        <w:t>RCC/8A6/4</w:t>
      </w:r>
    </w:p>
    <w:p w:rsidR="00617131" w:rsidRDefault="00361128" w:rsidP="00594887">
      <w:pPr>
        <w:rPr>
          <w:lang w:eastAsia="zh-CN"/>
        </w:rPr>
      </w:pPr>
      <w:r>
        <w:rPr>
          <w:rStyle w:val="Artdef"/>
          <w:lang w:eastAsia="zh-CN"/>
        </w:rPr>
        <w:t>5.C161</w:t>
      </w:r>
      <w:r>
        <w:rPr>
          <w:lang w:eastAsia="zh-CN"/>
        </w:rPr>
        <w:tab/>
      </w:r>
      <w:r w:rsidR="00594887">
        <w:rPr>
          <w:rFonts w:ascii="SimSun" w:hAnsi="SimSun" w:cs="SimSun" w:hint="eastAsia"/>
          <w:lang w:eastAsia="zh-CN"/>
        </w:rPr>
        <w:t>在</w:t>
      </w:r>
      <w:r w:rsidR="00434CC8">
        <w:rPr>
          <w:lang w:eastAsia="zh-CN"/>
        </w:rPr>
        <w:t>13.4-13.</w:t>
      </w:r>
      <w:r w:rsidR="00434CC8">
        <w:rPr>
          <w:rFonts w:hint="eastAsia"/>
          <w:lang w:eastAsia="zh-CN"/>
        </w:rPr>
        <w:t>6</w:t>
      </w:r>
      <w:r w:rsidR="00594887">
        <w:rPr>
          <w:lang w:eastAsia="zh-CN"/>
        </w:rPr>
        <w:t>5 GHz</w:t>
      </w:r>
      <w:r w:rsidR="00434CC8">
        <w:rPr>
          <w:rFonts w:ascii="SimSun" w:hAnsi="SimSun" w:cs="SimSun" w:hint="eastAsia"/>
          <w:lang w:eastAsia="zh-CN"/>
        </w:rPr>
        <w:t>频段，卫星</w:t>
      </w:r>
      <w:r w:rsidR="00594887">
        <w:rPr>
          <w:rFonts w:ascii="SimSun" w:hAnsi="SimSun" w:cs="SimSun" w:hint="eastAsia"/>
          <w:lang w:eastAsia="zh-CN"/>
        </w:rPr>
        <w:t>固定业务（空对地）中的对地静止卫星网络不得要求按照本《规则》规定操作的卫星地球探测业务（有源）空间台站的保护。第</w:t>
      </w:r>
      <w:r w:rsidR="00594887">
        <w:rPr>
          <w:b/>
          <w:bCs/>
          <w:lang w:eastAsia="zh-CN"/>
        </w:rPr>
        <w:t>5.43A</w:t>
      </w:r>
      <w:r w:rsidR="00594887">
        <w:rPr>
          <w:rFonts w:eastAsiaTheme="minorEastAsia" w:hint="eastAsia"/>
          <w:lang w:eastAsia="zh-CN"/>
        </w:rPr>
        <w:t>和</w:t>
      </w:r>
      <w:r w:rsidR="00594887">
        <w:rPr>
          <w:rFonts w:eastAsiaTheme="minorEastAsia"/>
          <w:b/>
          <w:bCs/>
          <w:lang w:eastAsia="zh-CN"/>
        </w:rPr>
        <w:t>22.2</w:t>
      </w:r>
      <w:r w:rsidR="00594887">
        <w:rPr>
          <w:rStyle w:val="Artref"/>
          <w:rFonts w:ascii="SimSun" w:hAnsi="SimSun" w:cs="SimSun" w:hint="eastAsia"/>
          <w:lang w:eastAsia="zh-CN"/>
          <w:rPrChange w:id="32" w:author="" w:date="2007-11-09T01:19:00Z">
            <w:rPr>
              <w:rStyle w:val="Artref"/>
              <w:rFonts w:hint="eastAsia"/>
              <w:b/>
              <w:color w:val="000000"/>
              <w:lang w:eastAsia="zh-CN"/>
            </w:rPr>
          </w:rPrChange>
        </w:rPr>
        <w:t>款</w:t>
      </w:r>
      <w:r w:rsidR="00594887">
        <w:rPr>
          <w:rFonts w:ascii="SimSun" w:hAnsi="SimSun" w:cs="SimSun" w:hint="eastAsia"/>
          <w:lang w:eastAsia="zh-CN"/>
        </w:rPr>
        <w:t>不适用于此情况。</w:t>
      </w:r>
      <w:r w:rsidR="00594887">
        <w:rPr>
          <w:rFonts w:hint="eastAsia"/>
          <w:sz w:val="16"/>
          <w:szCs w:val="16"/>
          <w:lang w:eastAsia="zh-CN"/>
        </w:rPr>
        <w:t>（</w:t>
      </w:r>
      <w:r w:rsidR="00594887">
        <w:rPr>
          <w:sz w:val="16"/>
          <w:szCs w:val="16"/>
          <w:lang w:eastAsia="zh-CN"/>
        </w:rPr>
        <w:t>WRC</w:t>
      </w:r>
      <w:r w:rsidR="00594887">
        <w:rPr>
          <w:sz w:val="16"/>
          <w:szCs w:val="16"/>
          <w:lang w:eastAsia="zh-CN"/>
        </w:rPr>
        <w:noBreakHyphen/>
        <w:t>15</w:t>
      </w:r>
      <w:r w:rsidR="00594887">
        <w:rPr>
          <w:rFonts w:hint="eastAsia"/>
          <w:sz w:val="16"/>
          <w:szCs w:val="16"/>
          <w:lang w:eastAsia="zh-CN"/>
        </w:rPr>
        <w:t>）</w:t>
      </w:r>
    </w:p>
    <w:p w:rsidR="00617131" w:rsidRDefault="00361128" w:rsidP="00434CC8">
      <w:pPr>
        <w:pStyle w:val="Reasons"/>
        <w:rPr>
          <w:lang w:eastAsia="zh-CN"/>
        </w:rPr>
      </w:pPr>
      <w:r>
        <w:rPr>
          <w:b/>
          <w:lang w:eastAsia="zh-CN"/>
        </w:rPr>
        <w:t>理由：</w:t>
      </w:r>
      <w:r>
        <w:rPr>
          <w:lang w:eastAsia="zh-CN"/>
        </w:rPr>
        <w:tab/>
      </w:r>
      <w:r w:rsidR="00434CC8">
        <w:rPr>
          <w:rFonts w:hint="eastAsia"/>
          <w:lang w:eastAsia="zh-CN"/>
        </w:rPr>
        <w:t>研究表明</w:t>
      </w:r>
      <w:r w:rsidR="00434CC8">
        <w:rPr>
          <w:rFonts w:hint="eastAsia"/>
          <w:lang w:eastAsia="zh-CN"/>
        </w:rPr>
        <w:t>FSS</w:t>
      </w:r>
      <w:r w:rsidR="00434CC8">
        <w:rPr>
          <w:rFonts w:hint="eastAsia"/>
          <w:lang w:eastAsia="zh-CN"/>
        </w:rPr>
        <w:t>地球站</w:t>
      </w:r>
      <w:r w:rsidR="00280205">
        <w:rPr>
          <w:rFonts w:hint="eastAsia"/>
          <w:lang w:eastAsia="zh-CN"/>
        </w:rPr>
        <w:t>收信</w:t>
      </w:r>
      <w:r w:rsidR="00434CC8">
        <w:rPr>
          <w:rFonts w:hint="eastAsia"/>
          <w:lang w:eastAsia="zh-CN"/>
        </w:rPr>
        <w:t>机可能会</w:t>
      </w:r>
      <w:r w:rsidR="00280205">
        <w:rPr>
          <w:rFonts w:hint="eastAsia"/>
          <w:lang w:eastAsia="zh-CN"/>
        </w:rPr>
        <w:t>收信</w:t>
      </w:r>
      <w:r w:rsidR="00434CC8">
        <w:rPr>
          <w:rFonts w:hint="eastAsia"/>
          <w:lang w:eastAsia="zh-CN"/>
        </w:rPr>
        <w:t>到</w:t>
      </w:r>
      <w:r w:rsidR="00434CC8">
        <w:rPr>
          <w:rFonts w:hint="eastAsia"/>
          <w:lang w:eastAsia="zh-CN"/>
        </w:rPr>
        <w:t>EESS</w:t>
      </w:r>
      <w:r w:rsidR="00434CC8">
        <w:rPr>
          <w:rFonts w:hint="eastAsia"/>
          <w:lang w:eastAsia="zh-CN"/>
        </w:rPr>
        <w:t>（有源）的干扰，提高了</w:t>
      </w:r>
      <w:r w:rsidR="00434CC8">
        <w:rPr>
          <w:rFonts w:hint="eastAsia"/>
          <w:lang w:eastAsia="zh-CN"/>
        </w:rPr>
        <w:t>FSS</w:t>
      </w:r>
      <w:r w:rsidR="00434CC8">
        <w:rPr>
          <w:rFonts w:hint="eastAsia"/>
          <w:lang w:eastAsia="zh-CN"/>
        </w:rPr>
        <w:t>的保护标准，只在短时间内（</w:t>
      </w:r>
      <w:r w:rsidR="00434CC8">
        <w:rPr>
          <w:rFonts w:hint="eastAsia"/>
          <w:lang w:eastAsia="zh-CN"/>
        </w:rPr>
        <w:t>0.01%</w:t>
      </w:r>
      <w:r w:rsidR="00434CC8">
        <w:rPr>
          <w:rFonts w:hint="eastAsia"/>
          <w:lang w:eastAsia="zh-CN"/>
        </w:rPr>
        <w:t>到</w:t>
      </w:r>
      <w:r w:rsidR="00434CC8">
        <w:rPr>
          <w:rFonts w:hint="eastAsia"/>
          <w:lang w:eastAsia="zh-CN"/>
        </w:rPr>
        <w:t>0.1%</w:t>
      </w:r>
      <w:r w:rsidR="00434CC8">
        <w:rPr>
          <w:rFonts w:hint="eastAsia"/>
          <w:lang w:eastAsia="zh-CN"/>
        </w:rPr>
        <w:t>内）对于</w:t>
      </w:r>
      <w:r w:rsidR="00434CC8">
        <w:rPr>
          <w:rFonts w:hint="eastAsia"/>
          <w:lang w:eastAsia="zh-CN"/>
        </w:rPr>
        <w:t>FSS</w:t>
      </w:r>
      <w:r w:rsidR="00434CC8">
        <w:rPr>
          <w:rFonts w:hint="eastAsia"/>
          <w:lang w:eastAsia="zh-CN"/>
        </w:rPr>
        <w:t>是可以接受的。</w:t>
      </w:r>
    </w:p>
    <w:p w:rsidR="00617131" w:rsidRDefault="00361128">
      <w:pPr>
        <w:pStyle w:val="Proposal"/>
        <w:rPr>
          <w:lang w:eastAsia="zh-CN"/>
        </w:rPr>
      </w:pPr>
      <w:r>
        <w:rPr>
          <w:lang w:eastAsia="zh-CN"/>
        </w:rPr>
        <w:t>MOD</w:t>
      </w:r>
      <w:r>
        <w:rPr>
          <w:lang w:eastAsia="zh-CN"/>
        </w:rPr>
        <w:tab/>
        <w:t>RCC/8A6/5</w:t>
      </w:r>
    </w:p>
    <w:p w:rsidR="00361128" w:rsidRPr="00974163" w:rsidRDefault="00361128" w:rsidP="00356A56">
      <w:pPr>
        <w:pStyle w:val="Note"/>
        <w:rPr>
          <w:lang w:eastAsia="zh-CN"/>
        </w:rPr>
      </w:pPr>
      <w:r w:rsidRPr="00C11E57">
        <w:rPr>
          <w:rStyle w:val="Artdef"/>
          <w:rFonts w:hint="eastAsia"/>
          <w:lang w:eastAsia="zh-CN"/>
        </w:rPr>
        <w:t>5.501A</w:t>
      </w:r>
      <w:r w:rsidRPr="00974163">
        <w:rPr>
          <w:rFonts w:hint="eastAsia"/>
          <w:lang w:eastAsia="zh-CN"/>
        </w:rPr>
        <w:tab/>
      </w:r>
      <w:r w:rsidR="00594887">
        <w:rPr>
          <w:rFonts w:ascii="SimSun" w:hAnsi="SimSun" w:cs="SimSun" w:hint="eastAsia"/>
          <w:lang w:eastAsia="zh-CN"/>
        </w:rPr>
        <w:t>划分给作为主要业务的空间研究业务的</w:t>
      </w:r>
      <w:r w:rsidR="00594887">
        <w:rPr>
          <w:lang w:eastAsia="zh-CN"/>
        </w:rPr>
        <w:t>13.</w:t>
      </w:r>
      <w:del w:id="33" w:author="Unknown">
        <w:r w:rsidR="00594887">
          <w:rPr>
            <w:rFonts w:asciiTheme="majorBidi" w:hAnsiTheme="majorBidi" w:cstheme="majorBidi"/>
            <w:lang w:eastAsia="zh-CN"/>
          </w:rPr>
          <w:delText>4</w:delText>
        </w:r>
      </w:del>
      <w:ins w:id="34" w:author="Unknown" w:date="2015-03-31T08:29:00Z">
        <w:r w:rsidR="00594887">
          <w:rPr>
            <w:rFonts w:asciiTheme="majorBidi" w:hAnsiTheme="majorBidi" w:cstheme="majorBidi"/>
            <w:lang w:eastAsia="zh-CN"/>
          </w:rPr>
          <w:t>65</w:t>
        </w:r>
      </w:ins>
      <w:r w:rsidR="00594887">
        <w:rPr>
          <w:lang w:eastAsia="zh-CN"/>
        </w:rPr>
        <w:t>-13.75 GHz</w:t>
      </w:r>
      <w:r w:rsidR="00594887">
        <w:rPr>
          <w:rFonts w:ascii="SimSun" w:hAnsi="SimSun" w:cs="SimSun" w:hint="eastAsia"/>
          <w:lang w:eastAsia="zh-CN"/>
        </w:rPr>
        <w:t>频段限于有源</w:t>
      </w:r>
      <w:r w:rsidR="00356A56">
        <w:rPr>
          <w:color w:val="000000"/>
          <w:lang w:eastAsia="zh-CN"/>
        </w:rPr>
        <w:t>空载遥感</w:t>
      </w:r>
      <w:r w:rsidR="00356A56">
        <w:rPr>
          <w:rFonts w:ascii="SimSun" w:hAnsi="SimSun" w:cs="SimSun" w:hint="eastAsia"/>
          <w:color w:val="000000"/>
          <w:lang w:eastAsia="zh-CN"/>
        </w:rPr>
        <w:t>器</w:t>
      </w:r>
      <w:r w:rsidR="00594887">
        <w:rPr>
          <w:rFonts w:ascii="SimSun" w:hAnsi="SimSun" w:cs="SimSun" w:hint="eastAsia"/>
          <w:lang w:eastAsia="zh-CN"/>
        </w:rPr>
        <w:t>。空间研究业务对该频段的其他使用是作为次要业务进行的。</w:t>
      </w:r>
      <w:r w:rsidR="00594887">
        <w:rPr>
          <w:rFonts w:ascii="SimSun" w:hAnsi="SimSun" w:cs="SimSun" w:hint="eastAsia"/>
          <w:sz w:val="16"/>
          <w:szCs w:val="16"/>
          <w:lang w:eastAsia="zh-CN"/>
        </w:rPr>
        <w:t>（</w:t>
      </w:r>
      <w:r w:rsidR="00594887">
        <w:rPr>
          <w:sz w:val="16"/>
          <w:lang w:val="en-US" w:eastAsia="zh-CN"/>
          <w:rPrChange w:id="35" w:author="" w:date="2014-07-09T20:27:00Z">
            <w:rPr>
              <w:rFonts w:hAnsi="Times New Roman Bold"/>
              <w:b/>
              <w:sz w:val="16"/>
              <w:lang w:val="ru-RU"/>
            </w:rPr>
          </w:rPrChange>
        </w:rPr>
        <w:t>WRC-</w:t>
      </w:r>
      <w:del w:id="36" w:author="Unknown">
        <w:r w:rsidR="00594887">
          <w:rPr>
            <w:sz w:val="16"/>
            <w:lang w:val="en-US" w:eastAsia="zh-CN"/>
            <w:rPrChange w:id="37" w:author="" w:date="2014-07-09T20:27:00Z">
              <w:rPr>
                <w:rFonts w:hAnsi="Times New Roman Bold"/>
                <w:b/>
                <w:sz w:val="16"/>
                <w:lang w:val="en-US"/>
              </w:rPr>
            </w:rPrChange>
          </w:rPr>
          <w:delText>97</w:delText>
        </w:r>
      </w:del>
      <w:ins w:id="38" w:author="Unknown" w:date="2014-06-11T10:54:00Z">
        <w:r w:rsidR="00594887">
          <w:rPr>
            <w:sz w:val="16"/>
            <w:lang w:val="en-US" w:eastAsia="zh-CN"/>
            <w:rPrChange w:id="39" w:author="" w:date="2014-07-09T20:27:00Z">
              <w:rPr>
                <w:rFonts w:hAnsi="Times New Roman Bold"/>
                <w:b/>
                <w:sz w:val="16"/>
                <w:lang w:val="ru-RU"/>
              </w:rPr>
            </w:rPrChange>
          </w:rPr>
          <w:t>15</w:t>
        </w:r>
      </w:ins>
      <w:r w:rsidR="00594887">
        <w:rPr>
          <w:rFonts w:hint="eastAsia"/>
          <w:sz w:val="16"/>
          <w:lang w:val="en-US" w:eastAsia="zh-CN"/>
        </w:rPr>
        <w:t>）</w:t>
      </w:r>
    </w:p>
    <w:p w:rsidR="000241DB" w:rsidRDefault="00361128" w:rsidP="00356A56">
      <w:pPr>
        <w:pStyle w:val="Reasons"/>
        <w:rPr>
          <w:rFonts w:ascii="SimSun" w:hAnsi="SimSun" w:cs="SimSun"/>
          <w:lang w:eastAsia="zh-CN"/>
        </w:rPr>
      </w:pPr>
      <w:r>
        <w:rPr>
          <w:b/>
          <w:lang w:eastAsia="zh-CN"/>
        </w:rPr>
        <w:t>理由：</w:t>
      </w:r>
      <w:r>
        <w:rPr>
          <w:lang w:eastAsia="zh-CN"/>
        </w:rPr>
        <w:tab/>
      </w:r>
      <w:r w:rsidR="00594887">
        <w:rPr>
          <w:rFonts w:ascii="SimSun" w:hAnsi="SimSun" w:cs="SimSun" w:hint="eastAsia"/>
          <w:lang w:eastAsia="zh-CN"/>
        </w:rPr>
        <w:t>确保已通知</w:t>
      </w:r>
      <w:r w:rsidR="00356A56">
        <w:rPr>
          <w:rFonts w:ascii="SimSun" w:hAnsi="SimSun" w:cs="SimSun" w:hint="eastAsia"/>
          <w:lang w:eastAsia="zh-CN"/>
        </w:rPr>
        <w:t>的</w:t>
      </w:r>
      <w:r w:rsidR="00594887">
        <w:rPr>
          <w:rFonts w:ascii="SimSun" w:hAnsi="SimSun" w:cs="SimSun" w:hint="eastAsia"/>
          <w:lang w:eastAsia="zh-CN"/>
        </w:rPr>
        <w:t>空对地和空对空链路的</w:t>
      </w:r>
      <w:r w:rsidR="00594887">
        <w:rPr>
          <w:lang w:eastAsia="zh-CN"/>
        </w:rPr>
        <w:t>SRS</w:t>
      </w:r>
      <w:r w:rsidR="00594887">
        <w:rPr>
          <w:rFonts w:ascii="SimSun" w:hAnsi="SimSun" w:cs="SimSun" w:hint="eastAsia"/>
          <w:lang w:eastAsia="zh-CN"/>
        </w:rPr>
        <w:t>系统与卫星固定业务（空对地）</w:t>
      </w:r>
      <w:r w:rsidR="00356A56">
        <w:rPr>
          <w:rFonts w:ascii="SimSun" w:hAnsi="SimSun" w:cs="SimSun" w:hint="eastAsia"/>
          <w:lang w:eastAsia="zh-CN"/>
        </w:rPr>
        <w:t>新申报的电台</w:t>
      </w:r>
      <w:r w:rsidR="00594887">
        <w:rPr>
          <w:rFonts w:ascii="SimSun" w:hAnsi="SimSun" w:cs="SimSun" w:hint="eastAsia"/>
          <w:lang w:eastAsia="zh-CN"/>
        </w:rPr>
        <w:t>在同等地位基础上操作。</w:t>
      </w:r>
    </w:p>
    <w:p w:rsidR="00361128" w:rsidRDefault="00361128" w:rsidP="00361128">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p>
    <w:p w:rsidR="00361128" w:rsidRDefault="00361128" w:rsidP="00361128">
      <w:pPr>
        <w:pStyle w:val="Arttitle"/>
        <w:rPr>
          <w:lang w:eastAsia="zh-CN"/>
        </w:rPr>
      </w:pPr>
      <w:r>
        <w:rPr>
          <w:rFonts w:hint="eastAsia"/>
          <w:lang w:eastAsia="zh-CN"/>
        </w:rPr>
        <w:t>共用</w:t>
      </w:r>
      <w:r>
        <w:rPr>
          <w:rFonts w:hint="eastAsia"/>
          <w:lang w:eastAsia="zh-CN"/>
        </w:rPr>
        <w:t>1 GHz</w:t>
      </w:r>
      <w:r>
        <w:rPr>
          <w:rFonts w:hint="eastAsia"/>
          <w:lang w:eastAsia="zh-CN"/>
        </w:rPr>
        <w:t>以上频段的地面业务和空间业务</w:t>
      </w:r>
    </w:p>
    <w:p w:rsidR="00361128" w:rsidRDefault="00361128" w:rsidP="00361128">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617131" w:rsidRDefault="00361128">
      <w:pPr>
        <w:pStyle w:val="Proposal"/>
        <w:rPr>
          <w:lang w:eastAsia="zh-CN"/>
        </w:rPr>
      </w:pPr>
      <w:r>
        <w:rPr>
          <w:lang w:eastAsia="zh-CN"/>
        </w:rPr>
        <w:t>MOD</w:t>
      </w:r>
      <w:r>
        <w:rPr>
          <w:lang w:eastAsia="zh-CN"/>
        </w:rPr>
        <w:tab/>
        <w:t>RCC/8A6/6</w:t>
      </w:r>
    </w:p>
    <w:p w:rsidR="00F7089E" w:rsidRPr="00F7089E" w:rsidRDefault="00F7089E" w:rsidP="00F7089E">
      <w:pPr>
        <w:keepNext/>
        <w:rPr>
          <w:lang w:eastAsia="zh-CN"/>
        </w:rPr>
      </w:pPr>
      <w:r w:rsidRPr="00F7089E">
        <w:rPr>
          <w:rFonts w:eastAsia="Times New Roman"/>
          <w:lang w:eastAsia="zh-CN"/>
        </w:rPr>
        <w:t>_______________</w:t>
      </w:r>
    </w:p>
    <w:p w:rsidR="00361128" w:rsidRPr="00177FA0" w:rsidRDefault="00361128" w:rsidP="00C83310">
      <w:pPr>
        <w:pStyle w:val="FootnoteText"/>
        <w:rPr>
          <w:lang w:val="en-US" w:eastAsia="zh-CN"/>
        </w:rPr>
      </w:pPr>
      <w:r>
        <w:rPr>
          <w:rStyle w:val="FootnoteReference"/>
          <w:lang w:eastAsia="zh-CN"/>
        </w:rPr>
        <w:t>1</w:t>
      </w:r>
      <w:r w:rsidRPr="00154128">
        <w:rPr>
          <w:rFonts w:hint="eastAsia"/>
          <w:lang w:eastAsia="zh-CN"/>
        </w:rPr>
        <w:tab/>
      </w:r>
      <w:r w:rsidRPr="00464275">
        <w:rPr>
          <w:rStyle w:val="Artdef"/>
          <w:lang w:eastAsia="zh-CN"/>
        </w:rPr>
        <w:t>21.2.1</w:t>
      </w:r>
      <w:r w:rsidRPr="00154128">
        <w:rPr>
          <w:lang w:eastAsia="zh-CN"/>
        </w:rPr>
        <w:tab/>
      </w:r>
      <w:r w:rsidRPr="00154128">
        <w:rPr>
          <w:lang w:eastAsia="zh-CN"/>
        </w:rPr>
        <w:t>对于与空间无线电通信业务（空对地）共用频段的固定或移动业务的</w:t>
      </w:r>
      <w:r w:rsidR="00280205">
        <w:rPr>
          <w:rFonts w:hint="eastAsia"/>
          <w:lang w:eastAsia="zh-CN"/>
        </w:rPr>
        <w:t>收信</w:t>
      </w:r>
      <w:r>
        <w:rPr>
          <w:rFonts w:hint="eastAsia"/>
          <w:lang w:eastAsia="zh-CN"/>
        </w:rPr>
        <w:t>台站</w:t>
      </w:r>
      <w:r w:rsidRPr="00154128">
        <w:rPr>
          <w:lang w:eastAsia="zh-CN"/>
        </w:rPr>
        <w:t>，如果其灵敏度足够高，</w:t>
      </w:r>
      <w:r w:rsidRPr="00154128">
        <w:rPr>
          <w:rFonts w:hint="eastAsia"/>
          <w:lang w:eastAsia="zh-CN"/>
        </w:rPr>
        <w:t>则</w:t>
      </w:r>
      <w:r w:rsidRPr="00154128">
        <w:rPr>
          <w:lang w:eastAsia="zh-CN"/>
        </w:rPr>
        <w:t>来自空间电台</w:t>
      </w:r>
      <w:r w:rsidR="00280205">
        <w:rPr>
          <w:rFonts w:hint="eastAsia"/>
          <w:lang w:eastAsia="zh-CN"/>
        </w:rPr>
        <w:t>发信</w:t>
      </w:r>
      <w:r w:rsidRPr="00154128">
        <w:rPr>
          <w:lang w:eastAsia="zh-CN"/>
        </w:rPr>
        <w:t>的干扰可能很明显，</w:t>
      </w:r>
      <w:r w:rsidRPr="00154128">
        <w:rPr>
          <w:rFonts w:hint="eastAsia"/>
          <w:lang w:eastAsia="zh-CN"/>
        </w:rPr>
        <w:t>因此</w:t>
      </w:r>
      <w:r w:rsidRPr="00154128">
        <w:rPr>
          <w:lang w:eastAsia="zh-CN"/>
        </w:rPr>
        <w:t>作为</w:t>
      </w:r>
      <w:r>
        <w:rPr>
          <w:rFonts w:hint="eastAsia"/>
          <w:lang w:eastAsia="zh-CN"/>
        </w:rPr>
        <w:t>台站</w:t>
      </w:r>
      <w:r w:rsidRPr="00154128">
        <w:rPr>
          <w:lang w:eastAsia="zh-CN"/>
        </w:rPr>
        <w:t>的自我保护，还应避免将</w:t>
      </w:r>
      <w:r w:rsidRPr="00154128">
        <w:rPr>
          <w:rFonts w:hint="eastAsia"/>
          <w:lang w:eastAsia="zh-CN"/>
        </w:rPr>
        <w:t>其</w:t>
      </w:r>
      <w:r w:rsidRPr="00154128">
        <w:rPr>
          <w:lang w:eastAsia="zh-CN"/>
        </w:rPr>
        <w:t>天线</w:t>
      </w:r>
      <w:r w:rsidRPr="00154128">
        <w:rPr>
          <w:rFonts w:hint="eastAsia"/>
          <w:lang w:eastAsia="zh-CN"/>
        </w:rPr>
        <w:t>直接</w:t>
      </w:r>
      <w:r w:rsidRPr="00154128">
        <w:rPr>
          <w:lang w:eastAsia="zh-CN"/>
        </w:rPr>
        <w:t>指向</w:t>
      </w:r>
      <w:r>
        <w:rPr>
          <w:lang w:eastAsia="zh-CN"/>
        </w:rPr>
        <w:t>对地静止轨道卫星</w:t>
      </w:r>
      <w:r w:rsidRPr="00154128">
        <w:rPr>
          <w:lang w:eastAsia="zh-CN"/>
        </w:rPr>
        <w:t>。</w:t>
      </w:r>
      <w:r w:rsidRPr="00154128">
        <w:rPr>
          <w:rFonts w:hint="eastAsia"/>
          <w:lang w:eastAsia="zh-CN"/>
        </w:rPr>
        <w:t>在</w:t>
      </w:r>
      <w:ins w:id="40" w:author="Capretti, Alessandro" w:date="2015-03-11T19:39:00Z">
        <w:r w:rsidR="00992DD3" w:rsidRPr="002A5F05">
          <w:rPr>
            <w:lang w:val="en-US" w:eastAsia="zh-CN"/>
          </w:rPr>
          <w:t>13.4</w:t>
        </w:r>
      </w:ins>
      <w:ins w:id="41" w:author="MMS" w:date="2014-05-22T10:40:00Z">
        <w:r w:rsidR="00992DD3" w:rsidRPr="002A5F05">
          <w:rPr>
            <w:lang w:val="en-US" w:eastAsia="zh-CN"/>
          </w:rPr>
          <w:t>-</w:t>
        </w:r>
      </w:ins>
      <w:ins w:id="42" w:author="Capretti, Alessandro" w:date="2015-03-11T19:39:00Z">
        <w:r w:rsidR="00992DD3" w:rsidRPr="002A5F05">
          <w:rPr>
            <w:lang w:val="en-US" w:eastAsia="zh-CN"/>
          </w:rPr>
          <w:t>13.</w:t>
        </w:r>
      </w:ins>
      <w:ins w:id="43" w:author="Murphy, Margaret" w:date="2015-02-27T15:39:00Z">
        <w:r w:rsidR="00992DD3" w:rsidRPr="002A5F05">
          <w:rPr>
            <w:lang w:val="en-US" w:eastAsia="zh-CN"/>
          </w:rPr>
          <w:t>6</w:t>
        </w:r>
      </w:ins>
      <w:ins w:id="44" w:author="Capretti, Alessandro" w:date="2015-03-11T19:39:00Z">
        <w:r w:rsidR="00992DD3" w:rsidRPr="002A5F05">
          <w:rPr>
            <w:lang w:val="en-US" w:eastAsia="zh-CN"/>
          </w:rPr>
          <w:t>5 GHz</w:t>
        </w:r>
      </w:ins>
      <w:ins w:id="45" w:author="Shen, Guozhuang" w:date="2015-10-25T15:11:00Z">
        <w:r w:rsidR="00C83310">
          <w:rPr>
            <w:rFonts w:hint="eastAsia"/>
            <w:lang w:val="en-US" w:eastAsia="zh-CN"/>
          </w:rPr>
          <w:t>和</w:t>
        </w:r>
      </w:ins>
      <w:r w:rsidRPr="00154128">
        <w:rPr>
          <w:lang w:eastAsia="zh-CN"/>
        </w:rPr>
        <w:t>21.4-22 GHz</w:t>
      </w:r>
      <w:r w:rsidRPr="00154128">
        <w:rPr>
          <w:rFonts w:hint="eastAsia"/>
          <w:lang w:eastAsia="zh-CN"/>
        </w:rPr>
        <w:t>频段，特别建议与对地静止卫星轨道的最小分离角为</w:t>
      </w:r>
      <w:r w:rsidRPr="00154128">
        <w:rPr>
          <w:lang w:eastAsia="zh-CN"/>
        </w:rPr>
        <w:t>1.5</w:t>
      </w:r>
      <w:r w:rsidRPr="00154128">
        <w:rPr>
          <w:color w:val="000000"/>
          <w:lang w:eastAsia="zh-CN"/>
        </w:rPr>
        <w:t>°</w:t>
      </w:r>
      <w:r w:rsidRPr="00154128">
        <w:rPr>
          <w:rFonts w:hint="eastAsia"/>
          <w:color w:val="000000"/>
          <w:lang w:eastAsia="zh-CN"/>
        </w:rPr>
        <w:t>。</w:t>
      </w:r>
      <w:r w:rsidRPr="00C07C62">
        <w:rPr>
          <w:rFonts w:hint="eastAsia"/>
          <w:sz w:val="16"/>
          <w:szCs w:val="16"/>
          <w:lang w:eastAsia="zh-CN"/>
        </w:rPr>
        <w:t>（</w:t>
      </w:r>
      <w:r w:rsidRPr="00C07C62">
        <w:rPr>
          <w:rFonts w:hint="eastAsia"/>
          <w:sz w:val="16"/>
          <w:szCs w:val="16"/>
          <w:lang w:eastAsia="zh-CN"/>
        </w:rPr>
        <w:t>WRC-</w:t>
      </w:r>
      <w:del w:id="46" w:author="Huang,  Jie, Miss" w:date="2015-10-22T16:55:00Z">
        <w:r w:rsidRPr="00C07C62" w:rsidDel="00992DD3">
          <w:rPr>
            <w:rFonts w:hint="eastAsia"/>
            <w:sz w:val="16"/>
            <w:szCs w:val="16"/>
            <w:lang w:eastAsia="zh-CN"/>
          </w:rPr>
          <w:delText>12</w:delText>
        </w:r>
      </w:del>
      <w:ins w:id="47" w:author="Huang,  Jie, Miss" w:date="2015-10-22T16:55:00Z">
        <w:r w:rsidR="00992DD3">
          <w:rPr>
            <w:sz w:val="16"/>
            <w:szCs w:val="16"/>
            <w:lang w:eastAsia="zh-CN"/>
          </w:rPr>
          <w:t>15</w:t>
        </w:r>
      </w:ins>
      <w:r w:rsidRPr="00C07C62">
        <w:rPr>
          <w:rFonts w:hint="eastAsia"/>
          <w:sz w:val="16"/>
          <w:szCs w:val="16"/>
          <w:lang w:eastAsia="zh-CN"/>
        </w:rPr>
        <w:t>）</w:t>
      </w:r>
    </w:p>
    <w:p w:rsidR="00617131" w:rsidRDefault="00361128" w:rsidP="00594887">
      <w:pPr>
        <w:pStyle w:val="Reasons"/>
        <w:rPr>
          <w:lang w:eastAsia="zh-CN"/>
        </w:rPr>
      </w:pPr>
      <w:r>
        <w:rPr>
          <w:b/>
          <w:lang w:eastAsia="zh-CN"/>
        </w:rPr>
        <w:t>理由：</w:t>
      </w:r>
      <w:r>
        <w:rPr>
          <w:lang w:eastAsia="zh-CN"/>
        </w:rPr>
        <w:tab/>
      </w:r>
      <w:r w:rsidR="00594887">
        <w:rPr>
          <w:rFonts w:eastAsiaTheme="minorEastAsia" w:hint="eastAsia"/>
          <w:lang w:val="en-US" w:eastAsia="zh-CN"/>
        </w:rPr>
        <w:t>保护地面业务（</w:t>
      </w:r>
      <w:r w:rsidR="00594887">
        <w:rPr>
          <w:rFonts w:eastAsia="Calibri"/>
          <w:lang w:val="en-US" w:eastAsia="zh-CN"/>
          <w:rPrChange w:id="48" w:author="" w:date="2014-07-09T20:38:00Z">
            <w:rPr>
              <w:rFonts w:eastAsia="Calibri"/>
              <w:highlight w:val="cyan"/>
              <w:lang w:val="en-US"/>
            </w:rPr>
          </w:rPrChange>
        </w:rPr>
        <w:t>FS</w:t>
      </w:r>
      <w:r w:rsidR="00594887">
        <w:rPr>
          <w:rFonts w:eastAsiaTheme="minorEastAsia" w:hint="eastAsia"/>
          <w:lang w:val="en-US" w:eastAsia="zh-CN"/>
        </w:rPr>
        <w:t>、</w:t>
      </w:r>
      <w:r w:rsidR="00594887">
        <w:rPr>
          <w:rFonts w:eastAsia="Calibri"/>
          <w:lang w:val="en-US" w:eastAsia="zh-CN"/>
          <w:rPrChange w:id="49" w:author="" w:date="2014-07-09T20:38:00Z">
            <w:rPr>
              <w:rFonts w:eastAsia="Calibri"/>
              <w:highlight w:val="cyan"/>
              <w:lang w:val="en-US"/>
            </w:rPr>
          </w:rPrChange>
        </w:rPr>
        <w:t>MS</w:t>
      </w:r>
      <w:r w:rsidR="00594887">
        <w:rPr>
          <w:rFonts w:eastAsiaTheme="minorEastAsia" w:hint="eastAsia"/>
          <w:lang w:val="en-US" w:eastAsia="zh-CN"/>
        </w:rPr>
        <w:t>）</w:t>
      </w:r>
      <w:r w:rsidR="00280205">
        <w:rPr>
          <w:rFonts w:eastAsiaTheme="minorEastAsia" w:hint="eastAsia"/>
          <w:lang w:val="en-US" w:eastAsia="zh-CN"/>
        </w:rPr>
        <w:t>收信</w:t>
      </w:r>
      <w:r w:rsidR="00594887">
        <w:rPr>
          <w:rFonts w:eastAsiaTheme="minorEastAsia" w:hint="eastAsia"/>
          <w:lang w:val="en-US" w:eastAsia="zh-CN"/>
        </w:rPr>
        <w:t>台站免受</w:t>
      </w:r>
      <w:r w:rsidR="00594887">
        <w:rPr>
          <w:rFonts w:eastAsia="Calibri"/>
          <w:lang w:val="en-US" w:eastAsia="zh-CN"/>
          <w:rPrChange w:id="50" w:author="" w:date="2014-07-09T20:38:00Z">
            <w:rPr>
              <w:rFonts w:eastAsia="Calibri"/>
              <w:highlight w:val="cyan"/>
              <w:lang w:val="en-US"/>
            </w:rPr>
          </w:rPrChange>
        </w:rPr>
        <w:t>GSO FSS</w:t>
      </w:r>
      <w:r w:rsidR="00594887">
        <w:rPr>
          <w:rFonts w:eastAsiaTheme="minorEastAsia" w:hint="eastAsia"/>
          <w:lang w:val="en-US" w:eastAsia="zh-CN"/>
        </w:rPr>
        <w:t>（空对地）的干扰。</w:t>
      </w:r>
    </w:p>
    <w:p w:rsidR="00361128" w:rsidRDefault="00361128" w:rsidP="00361128">
      <w:pPr>
        <w:pStyle w:val="Section1"/>
        <w:rPr>
          <w:lang w:eastAsia="zh-CN"/>
        </w:rPr>
      </w:pPr>
      <w:r>
        <w:rPr>
          <w:rFonts w:hint="eastAsia"/>
          <w:lang w:eastAsia="zh-CN"/>
        </w:rPr>
        <w:lastRenderedPageBreak/>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617131" w:rsidRDefault="00361128">
      <w:pPr>
        <w:pStyle w:val="Proposal"/>
      </w:pPr>
      <w:r>
        <w:t>MOD</w:t>
      </w:r>
      <w:r>
        <w:tab/>
        <w:t>RCC/8A6/7</w:t>
      </w:r>
    </w:p>
    <w:p w:rsidR="00361128" w:rsidRPr="002612FE" w:rsidRDefault="00361128">
      <w:pPr>
        <w:pStyle w:val="TableNo"/>
        <w:rPr>
          <w:lang w:eastAsia="zh-CN"/>
        </w:rPr>
      </w:pPr>
      <w:r w:rsidRPr="002612FE">
        <w:rPr>
          <w:rFonts w:hint="eastAsia"/>
          <w:lang w:eastAsia="zh-CN"/>
        </w:rPr>
        <w:t>表</w:t>
      </w:r>
      <w:r w:rsidRPr="002612FE">
        <w:rPr>
          <w:rFonts w:hint="eastAsia"/>
          <w:b/>
          <w:bCs/>
          <w:lang w:eastAsia="zh-CN"/>
        </w:rPr>
        <w:t>21-4</w:t>
      </w:r>
      <w:r w:rsidR="0055140D" w:rsidRPr="0055140D">
        <w:rPr>
          <w:rFonts w:ascii="STKaiti" w:eastAsia="STKaiti" w:hAnsi="STKaiti" w:hint="eastAsia"/>
          <w:lang w:eastAsia="zh-CN"/>
        </w:rPr>
        <w:t>（</w:t>
      </w:r>
      <w:r w:rsidR="0055140D" w:rsidRPr="0055140D">
        <w:rPr>
          <w:rFonts w:ascii="STKaiti" w:eastAsia="STKaiti" w:hAnsi="STKaiti"/>
          <w:lang w:eastAsia="zh-CN"/>
        </w:rPr>
        <w:t>续）</w:t>
      </w:r>
      <w:r w:rsidRPr="004157C9">
        <w:rPr>
          <w:rFonts w:hint="eastAsia"/>
          <w:sz w:val="16"/>
          <w:szCs w:val="16"/>
          <w:lang w:eastAsia="zh-CN"/>
        </w:rPr>
        <w:t>（</w:t>
      </w:r>
      <w:r w:rsidRPr="004157C9">
        <w:rPr>
          <w:rFonts w:hint="eastAsia"/>
          <w:sz w:val="16"/>
          <w:szCs w:val="16"/>
          <w:lang w:eastAsia="zh-CN"/>
        </w:rPr>
        <w:t>WRC-</w:t>
      </w:r>
      <w:del w:id="51" w:author="Huang,  Jie, Miss" w:date="2015-10-22T16:57:00Z">
        <w:r w:rsidDel="00992DD3">
          <w:rPr>
            <w:sz w:val="16"/>
            <w:szCs w:val="16"/>
            <w:lang w:eastAsia="zh-CN"/>
          </w:rPr>
          <w:delText>12</w:delText>
        </w:r>
      </w:del>
      <w:ins w:id="52" w:author="Huang,  Jie, Miss" w:date="2015-10-22T16:57:00Z">
        <w:r w:rsidR="00992DD3">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99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19"/>
        <w:gridCol w:w="8"/>
        <w:gridCol w:w="2401"/>
        <w:gridCol w:w="9"/>
        <w:gridCol w:w="842"/>
        <w:gridCol w:w="142"/>
        <w:gridCol w:w="858"/>
        <w:gridCol w:w="984"/>
        <w:gridCol w:w="284"/>
        <w:gridCol w:w="567"/>
        <w:gridCol w:w="850"/>
        <w:gridCol w:w="851"/>
      </w:tblGrid>
      <w:tr w:rsidR="00361128" w:rsidRPr="002612FE" w:rsidTr="00F7089E">
        <w:trPr>
          <w:cantSplit/>
          <w:trHeight w:val="20"/>
        </w:trPr>
        <w:tc>
          <w:tcPr>
            <w:tcW w:w="2119" w:type="dxa"/>
            <w:vMerge w:val="restart"/>
            <w:vAlign w:val="center"/>
          </w:tcPr>
          <w:p w:rsidR="00361128" w:rsidRPr="002612FE" w:rsidRDefault="00361128" w:rsidP="00361128">
            <w:pPr>
              <w:pStyle w:val="Tablehead"/>
              <w:rPr>
                <w:color w:val="000000"/>
              </w:rPr>
            </w:pPr>
            <w:r w:rsidRPr="002612FE">
              <w:rPr>
                <w:rFonts w:hint="eastAsia"/>
                <w:lang w:eastAsia="zh-CN"/>
              </w:rPr>
              <w:t>频段</w:t>
            </w:r>
          </w:p>
        </w:tc>
        <w:tc>
          <w:tcPr>
            <w:tcW w:w="2409" w:type="dxa"/>
            <w:gridSpan w:val="2"/>
            <w:vMerge w:val="restart"/>
            <w:vAlign w:val="center"/>
          </w:tcPr>
          <w:p w:rsidR="00361128" w:rsidRPr="002612FE" w:rsidRDefault="00361128" w:rsidP="00361128">
            <w:pPr>
              <w:pStyle w:val="Tablehead"/>
              <w:rPr>
                <w:color w:val="000000"/>
              </w:rPr>
            </w:pPr>
            <w:r w:rsidRPr="002612FE">
              <w:rPr>
                <w:rFonts w:hint="eastAsia"/>
                <w:color w:val="000000"/>
                <w:lang w:eastAsia="zh-CN"/>
              </w:rPr>
              <w:t>业务</w:t>
            </w:r>
            <w:r w:rsidRPr="002612FE">
              <w:rPr>
                <w:rStyle w:val="TabletextChar"/>
                <w:rFonts w:cs="Times New Roman Bold"/>
                <w:vertAlign w:val="superscript"/>
              </w:rPr>
              <w:sym w:font="Symbol" w:char="F02A"/>
            </w:r>
          </w:p>
        </w:tc>
        <w:tc>
          <w:tcPr>
            <w:tcW w:w="4536" w:type="dxa"/>
            <w:gridSpan w:val="8"/>
            <w:vAlign w:val="center"/>
          </w:tcPr>
          <w:p w:rsidR="00361128" w:rsidRPr="002612FE" w:rsidRDefault="00361128" w:rsidP="00361128">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851" w:type="dxa"/>
            <w:vMerge w:val="restart"/>
            <w:vAlign w:val="center"/>
          </w:tcPr>
          <w:p w:rsidR="00361128" w:rsidRPr="002612FE" w:rsidRDefault="00361128" w:rsidP="00361128">
            <w:pPr>
              <w:pStyle w:val="Tablehead"/>
              <w:rPr>
                <w:lang w:eastAsia="zh-CN"/>
              </w:rPr>
            </w:pPr>
            <w:r w:rsidRPr="002612FE">
              <w:rPr>
                <w:rFonts w:hint="eastAsia"/>
                <w:lang w:eastAsia="zh-CN"/>
              </w:rPr>
              <w:t>参考</w:t>
            </w:r>
            <w:r w:rsidRPr="002612FE">
              <w:rPr>
                <w:lang w:eastAsia="zh-CN"/>
              </w:rPr>
              <w:br/>
            </w:r>
            <w:r w:rsidRPr="002612FE">
              <w:rPr>
                <w:rFonts w:hint="eastAsia"/>
                <w:lang w:eastAsia="zh-CN"/>
              </w:rPr>
              <w:t>带宽</w:t>
            </w:r>
          </w:p>
        </w:tc>
      </w:tr>
      <w:tr w:rsidR="00361128" w:rsidRPr="002612FE" w:rsidTr="00F7089E">
        <w:trPr>
          <w:cantSplit/>
          <w:trHeight w:val="20"/>
        </w:trPr>
        <w:tc>
          <w:tcPr>
            <w:tcW w:w="2119" w:type="dxa"/>
            <w:vMerge/>
            <w:vAlign w:val="center"/>
          </w:tcPr>
          <w:p w:rsidR="00361128" w:rsidRPr="002612FE" w:rsidRDefault="00361128" w:rsidP="00361128">
            <w:pPr>
              <w:pStyle w:val="Tablehead"/>
              <w:rPr>
                <w:color w:val="000000"/>
                <w:lang w:eastAsia="zh-CN"/>
              </w:rPr>
            </w:pPr>
          </w:p>
        </w:tc>
        <w:tc>
          <w:tcPr>
            <w:tcW w:w="2409" w:type="dxa"/>
            <w:gridSpan w:val="2"/>
            <w:vMerge/>
            <w:vAlign w:val="center"/>
          </w:tcPr>
          <w:p w:rsidR="00361128" w:rsidRPr="002612FE" w:rsidRDefault="00361128" w:rsidP="00361128">
            <w:pPr>
              <w:pStyle w:val="Tablehead"/>
              <w:rPr>
                <w:color w:val="000000"/>
                <w:lang w:eastAsia="zh-CN"/>
              </w:rPr>
            </w:pPr>
          </w:p>
        </w:tc>
        <w:tc>
          <w:tcPr>
            <w:tcW w:w="993" w:type="dxa"/>
            <w:gridSpan w:val="3"/>
            <w:vAlign w:val="center"/>
          </w:tcPr>
          <w:p w:rsidR="00361128" w:rsidRPr="002612FE" w:rsidRDefault="00361128" w:rsidP="00361128">
            <w:pPr>
              <w:pStyle w:val="Tablehead"/>
              <w:rPr>
                <w:color w:val="000000"/>
                <w:lang w:eastAsia="zh-CN"/>
              </w:rPr>
            </w:pPr>
            <w:r w:rsidRPr="002612FE">
              <w:rPr>
                <w:color w:val="000000"/>
                <w:lang w:eastAsia="zh-CN"/>
              </w:rPr>
              <w:t>0</w:t>
            </w:r>
            <w:r w:rsidRPr="002612FE">
              <w:rPr>
                <w:rFonts w:ascii="Symbol" w:hAnsi="Symbol"/>
                <w:color w:val="000000"/>
                <w:lang w:val="es-ES" w:eastAsia="zh-CN"/>
              </w:rPr>
              <w:t></w:t>
            </w:r>
            <w:r w:rsidRPr="002612FE">
              <w:rPr>
                <w:color w:val="000000"/>
                <w:lang w:eastAsia="zh-CN"/>
              </w:rPr>
              <w:t>-5</w:t>
            </w:r>
            <w:r w:rsidRPr="002612FE">
              <w:rPr>
                <w:rFonts w:ascii="Symbol" w:hAnsi="Symbol"/>
                <w:color w:val="000000"/>
                <w:lang w:val="es-ES" w:eastAsia="zh-CN"/>
              </w:rPr>
              <w:t></w:t>
            </w:r>
          </w:p>
        </w:tc>
        <w:tc>
          <w:tcPr>
            <w:tcW w:w="2126" w:type="dxa"/>
            <w:gridSpan w:val="3"/>
            <w:vAlign w:val="center"/>
          </w:tcPr>
          <w:p w:rsidR="00361128" w:rsidRPr="002612FE" w:rsidRDefault="00361128" w:rsidP="00361128">
            <w:pPr>
              <w:pStyle w:val="Tablehead"/>
              <w:rPr>
                <w:color w:val="000000"/>
                <w:lang w:eastAsia="zh-CN"/>
              </w:rPr>
            </w:pPr>
            <w:r w:rsidRPr="002612FE">
              <w:rPr>
                <w:color w:val="000000"/>
                <w:lang w:eastAsia="zh-CN"/>
              </w:rPr>
              <w:t>5</w:t>
            </w:r>
            <w:r w:rsidRPr="002612FE">
              <w:rPr>
                <w:rFonts w:ascii="Symbol" w:hAnsi="Symbol"/>
                <w:color w:val="000000"/>
                <w:lang w:val="es-ES" w:eastAsia="zh-CN"/>
              </w:rPr>
              <w:t></w:t>
            </w:r>
            <w:r w:rsidRPr="002612FE">
              <w:rPr>
                <w:color w:val="000000"/>
                <w:lang w:eastAsia="zh-CN"/>
              </w:rPr>
              <w:t>-25</w:t>
            </w:r>
            <w:r w:rsidRPr="002612FE">
              <w:rPr>
                <w:rFonts w:ascii="Symbol" w:hAnsi="Symbol"/>
                <w:color w:val="000000"/>
                <w:lang w:val="es-ES" w:eastAsia="zh-CN"/>
              </w:rPr>
              <w:t></w:t>
            </w:r>
          </w:p>
        </w:tc>
        <w:tc>
          <w:tcPr>
            <w:tcW w:w="1417" w:type="dxa"/>
            <w:gridSpan w:val="2"/>
            <w:vAlign w:val="center"/>
          </w:tcPr>
          <w:p w:rsidR="00361128" w:rsidRPr="002612FE" w:rsidRDefault="00361128" w:rsidP="00361128">
            <w:pPr>
              <w:pStyle w:val="Tablehead"/>
              <w:rPr>
                <w:color w:val="000000"/>
                <w:lang w:eastAsia="zh-CN"/>
              </w:rPr>
            </w:pPr>
            <w:r w:rsidRPr="002612FE">
              <w:rPr>
                <w:color w:val="000000"/>
                <w:lang w:eastAsia="zh-CN"/>
              </w:rPr>
              <w:t>25</w:t>
            </w:r>
            <w:r w:rsidRPr="002612FE">
              <w:rPr>
                <w:rFonts w:ascii="Symbol" w:hAnsi="Symbol"/>
                <w:color w:val="000000"/>
                <w:lang w:val="es-ES" w:eastAsia="zh-CN"/>
              </w:rPr>
              <w:t></w:t>
            </w:r>
            <w:r w:rsidRPr="002612FE">
              <w:rPr>
                <w:color w:val="000000"/>
                <w:lang w:eastAsia="zh-CN"/>
              </w:rPr>
              <w:t>-90</w:t>
            </w:r>
            <w:r w:rsidRPr="002612FE">
              <w:rPr>
                <w:rFonts w:ascii="Symbol" w:hAnsi="Symbol"/>
                <w:color w:val="000000"/>
                <w:lang w:val="es-ES" w:eastAsia="zh-CN"/>
              </w:rPr>
              <w:t></w:t>
            </w:r>
          </w:p>
        </w:tc>
        <w:tc>
          <w:tcPr>
            <w:tcW w:w="851" w:type="dxa"/>
            <w:vMerge/>
            <w:vAlign w:val="center"/>
          </w:tcPr>
          <w:p w:rsidR="00361128" w:rsidRPr="002612FE" w:rsidRDefault="00361128" w:rsidP="00361128">
            <w:pPr>
              <w:pStyle w:val="Tablehead"/>
              <w:rPr>
                <w:color w:val="000000"/>
                <w:lang w:eastAsia="zh-CN"/>
              </w:rPr>
            </w:pPr>
          </w:p>
        </w:tc>
      </w:tr>
      <w:tr w:rsidR="00361128" w:rsidRPr="001C413F" w:rsidTr="00F7089E">
        <w:tblPrEx>
          <w:tblBorders>
            <w:top w:val="single" w:sz="4" w:space="0" w:color="auto"/>
            <w:left w:val="single" w:sz="4" w:space="0" w:color="auto"/>
            <w:bottom w:val="single" w:sz="4" w:space="0" w:color="auto"/>
            <w:right w:val="single" w:sz="4" w:space="0" w:color="auto"/>
          </w:tblBorders>
        </w:tblPrEx>
        <w:trPr>
          <w:cantSplit/>
        </w:trPr>
        <w:tc>
          <w:tcPr>
            <w:tcW w:w="2119" w:type="dxa"/>
          </w:tcPr>
          <w:p w:rsidR="00361128" w:rsidRPr="00A4293A" w:rsidRDefault="00361128" w:rsidP="00361128">
            <w:pPr>
              <w:pStyle w:val="Tabletext"/>
              <w:rPr>
                <w:lang w:eastAsia="zh-CN"/>
              </w:rPr>
            </w:pPr>
            <w:r w:rsidRPr="00A4293A">
              <w:rPr>
                <w:color w:val="000000"/>
                <w:lang w:eastAsia="zh-CN"/>
              </w:rPr>
              <w:t>10.7-11.7 GHz</w:t>
            </w:r>
          </w:p>
          <w:p w:rsidR="00361128" w:rsidRPr="00A4293A" w:rsidRDefault="00361128" w:rsidP="00361128">
            <w:pPr>
              <w:pStyle w:val="Tabletext"/>
              <w:rPr>
                <w:lang w:eastAsia="zh-CN"/>
              </w:rPr>
            </w:pPr>
            <w:r w:rsidRPr="00A4293A">
              <w:rPr>
                <w:color w:val="000000"/>
                <w:lang w:eastAsia="zh-CN"/>
              </w:rPr>
              <w:t>11.7-12.5 GHz</w:t>
            </w:r>
            <w:r w:rsidRPr="00A4293A">
              <w:rPr>
                <w:color w:val="000000"/>
                <w:lang w:eastAsia="zh-CN"/>
              </w:rPr>
              <w:br/>
            </w:r>
            <w:r w:rsidRPr="00A4293A">
              <w:rPr>
                <w:rFonts w:hint="eastAsia"/>
                <w:color w:val="000000"/>
                <w:lang w:eastAsia="zh-CN"/>
              </w:rPr>
              <w:t>（</w:t>
            </w:r>
            <w:r w:rsidRPr="00A4293A">
              <w:rPr>
                <w:rFonts w:hint="eastAsia"/>
                <w:color w:val="000000"/>
                <w:lang w:eastAsia="zh-CN"/>
              </w:rPr>
              <w:t>1</w:t>
            </w:r>
            <w:r w:rsidRPr="00A4293A">
              <w:rPr>
                <w:rFonts w:hint="eastAsia"/>
                <w:color w:val="000000"/>
                <w:lang w:eastAsia="zh-CN"/>
              </w:rPr>
              <w:t>区）</w:t>
            </w:r>
          </w:p>
          <w:p w:rsidR="00361128" w:rsidRPr="00A4293A" w:rsidRDefault="00361128" w:rsidP="00361128">
            <w:pPr>
              <w:pStyle w:val="Tabletext"/>
              <w:rPr>
                <w:lang w:eastAsia="zh-CN"/>
              </w:rPr>
            </w:pPr>
            <w:r w:rsidRPr="00A4293A">
              <w:rPr>
                <w:color w:val="000000"/>
                <w:lang w:eastAsia="zh-CN"/>
              </w:rPr>
              <w:t>12.5-12.75 GHz</w:t>
            </w:r>
            <w:r w:rsidRPr="00A4293A">
              <w:rPr>
                <w:color w:val="000000"/>
                <w:lang w:eastAsia="zh-CN"/>
              </w:rPr>
              <w:br/>
            </w:r>
            <w:r w:rsidRPr="00A4293A">
              <w:rPr>
                <w:rFonts w:hint="eastAsia"/>
                <w:lang w:eastAsia="zh-CN"/>
              </w:rPr>
              <w:t>（第</w:t>
            </w:r>
            <w:r w:rsidRPr="00A4293A">
              <w:rPr>
                <w:b/>
                <w:bCs/>
                <w:lang w:eastAsia="zh-CN"/>
              </w:rPr>
              <w:t>5.494</w:t>
            </w:r>
            <w:r w:rsidRPr="00A4293A">
              <w:rPr>
                <w:rFonts w:hint="eastAsia"/>
                <w:lang w:eastAsia="zh-CN"/>
              </w:rPr>
              <w:t>和</w:t>
            </w:r>
            <w:r w:rsidRPr="00A4293A">
              <w:rPr>
                <w:b/>
                <w:bCs/>
                <w:lang w:eastAsia="zh-CN"/>
              </w:rPr>
              <w:t>5.496</w:t>
            </w:r>
            <w:r w:rsidRPr="00A4293A">
              <w:rPr>
                <w:rFonts w:hint="eastAsia"/>
                <w:lang w:eastAsia="zh-CN"/>
              </w:rPr>
              <w:t>款所列的</w:t>
            </w:r>
            <w:r w:rsidRPr="00A4293A">
              <w:rPr>
                <w:rFonts w:hint="eastAsia"/>
                <w:lang w:eastAsia="zh-CN"/>
              </w:rPr>
              <w:t>1</w:t>
            </w:r>
            <w:r w:rsidRPr="00A4293A">
              <w:rPr>
                <w:rFonts w:hint="eastAsia"/>
                <w:lang w:eastAsia="zh-CN"/>
              </w:rPr>
              <w:t>区和</w:t>
            </w:r>
            <w:r w:rsidRPr="00A4293A">
              <w:rPr>
                <w:rFonts w:hint="eastAsia"/>
                <w:lang w:eastAsia="zh-CN"/>
              </w:rPr>
              <w:t>3</w:t>
            </w:r>
            <w:r w:rsidRPr="00A4293A">
              <w:rPr>
                <w:rFonts w:hint="eastAsia"/>
                <w:lang w:eastAsia="zh-CN"/>
              </w:rPr>
              <w:t>区国家）</w:t>
            </w:r>
          </w:p>
          <w:p w:rsidR="00361128" w:rsidRPr="00A4293A" w:rsidRDefault="00361128" w:rsidP="00361128">
            <w:pPr>
              <w:pStyle w:val="Tabletext"/>
              <w:rPr>
                <w:lang w:eastAsia="zh-CN"/>
              </w:rPr>
            </w:pPr>
            <w:r w:rsidRPr="00A4293A">
              <w:rPr>
                <w:color w:val="000000"/>
                <w:lang w:eastAsia="zh-CN"/>
              </w:rPr>
              <w:t>11.7-12.7 GHz</w:t>
            </w:r>
            <w:r w:rsidRPr="00A4293A">
              <w:rPr>
                <w:color w:val="000000"/>
                <w:lang w:eastAsia="zh-CN"/>
              </w:rPr>
              <w:br/>
            </w:r>
            <w:r w:rsidRPr="00A4293A">
              <w:rPr>
                <w:rFonts w:hint="eastAsia"/>
                <w:color w:val="000000"/>
                <w:lang w:eastAsia="zh-CN"/>
              </w:rPr>
              <w:t>（</w:t>
            </w:r>
            <w:r w:rsidRPr="00A4293A">
              <w:rPr>
                <w:rFonts w:hint="eastAsia"/>
                <w:color w:val="000000"/>
                <w:lang w:eastAsia="zh-CN"/>
              </w:rPr>
              <w:t>2</w:t>
            </w:r>
            <w:r w:rsidRPr="00A4293A">
              <w:rPr>
                <w:rFonts w:hint="eastAsia"/>
                <w:color w:val="000000"/>
                <w:lang w:eastAsia="zh-CN"/>
              </w:rPr>
              <w:t>区）</w:t>
            </w:r>
          </w:p>
          <w:p w:rsidR="00361128" w:rsidRPr="001C413F" w:rsidRDefault="00361128" w:rsidP="00361128">
            <w:pPr>
              <w:pStyle w:val="Tabletext"/>
              <w:rPr>
                <w:color w:val="000000"/>
                <w:lang w:eastAsia="zh-CN"/>
              </w:rPr>
            </w:pPr>
            <w:r w:rsidRPr="00A4293A">
              <w:rPr>
                <w:color w:val="000000"/>
                <w:lang w:eastAsia="zh-CN"/>
              </w:rPr>
              <w:t>11.7-12.75 GHz</w:t>
            </w:r>
            <w:r w:rsidRPr="00A4293A">
              <w:rPr>
                <w:color w:val="000000"/>
                <w:lang w:eastAsia="zh-CN"/>
              </w:rPr>
              <w:br/>
            </w:r>
            <w:r w:rsidRPr="00A4293A">
              <w:rPr>
                <w:rFonts w:hint="eastAsia"/>
                <w:color w:val="000000"/>
                <w:lang w:eastAsia="zh-CN"/>
              </w:rPr>
              <w:t>（</w:t>
            </w:r>
            <w:r w:rsidRPr="00A4293A">
              <w:rPr>
                <w:rFonts w:hint="eastAsia"/>
                <w:color w:val="000000"/>
                <w:lang w:eastAsia="zh-CN"/>
              </w:rPr>
              <w:t>3</w:t>
            </w:r>
            <w:r w:rsidRPr="00A4293A">
              <w:rPr>
                <w:rFonts w:hint="eastAsia"/>
                <w:color w:val="000000"/>
                <w:lang w:eastAsia="zh-CN"/>
              </w:rPr>
              <w:t>区）</w:t>
            </w:r>
          </w:p>
        </w:tc>
        <w:tc>
          <w:tcPr>
            <w:tcW w:w="2409" w:type="dxa"/>
            <w:gridSpan w:val="2"/>
          </w:tcPr>
          <w:p w:rsidR="00361128" w:rsidRPr="001C413F" w:rsidRDefault="00361128" w:rsidP="00361128">
            <w:pPr>
              <w:pStyle w:val="Tabletext"/>
              <w:rPr>
                <w:color w:val="000000"/>
                <w:lang w:eastAsia="zh-CN"/>
              </w:rPr>
            </w:pPr>
            <w:r>
              <w:rPr>
                <w:rFonts w:hint="eastAsia"/>
                <w:color w:val="000000"/>
                <w:lang w:eastAsia="zh-CN"/>
              </w:rPr>
              <w:t>卫星固定</w:t>
            </w:r>
            <w:r w:rsidRPr="001C413F">
              <w:rPr>
                <w:color w:val="000000"/>
                <w:lang w:eastAsia="zh-CN"/>
              </w:rPr>
              <w:br/>
            </w:r>
            <w:r>
              <w:rPr>
                <w:rFonts w:hint="eastAsia"/>
                <w:color w:val="000000"/>
                <w:lang w:eastAsia="zh-CN"/>
              </w:rPr>
              <w:t>（空对地）</w:t>
            </w:r>
            <w:r w:rsidRPr="001C413F">
              <w:rPr>
                <w:color w:val="000000"/>
                <w:lang w:eastAsia="zh-CN"/>
              </w:rPr>
              <w:br/>
            </w:r>
            <w:r>
              <w:rPr>
                <w:rFonts w:hint="eastAsia"/>
                <w:color w:val="000000"/>
                <w:lang w:eastAsia="zh-CN"/>
              </w:rPr>
              <w:t>（非对地静止轨道卫星）</w:t>
            </w:r>
            <w:r w:rsidRPr="001C413F">
              <w:rPr>
                <w:color w:val="000000"/>
                <w:vertAlign w:val="superscript"/>
                <w:lang w:eastAsia="zh-CN"/>
              </w:rPr>
              <w:t>19</w:t>
            </w:r>
          </w:p>
        </w:tc>
        <w:tc>
          <w:tcPr>
            <w:tcW w:w="993" w:type="dxa"/>
            <w:gridSpan w:val="3"/>
          </w:tcPr>
          <w:p w:rsidR="00361128" w:rsidRPr="001C413F" w:rsidRDefault="00361128" w:rsidP="00361128">
            <w:pPr>
              <w:pStyle w:val="Tabletext"/>
              <w:rPr>
                <w:color w:val="000000"/>
                <w:lang w:eastAsia="zh-CN"/>
              </w:rPr>
            </w:pPr>
            <w:r w:rsidRPr="001C413F">
              <w:rPr>
                <w:color w:val="000000"/>
                <w:lang w:eastAsia="zh-CN"/>
              </w:rPr>
              <w:t>–129</w:t>
            </w:r>
            <w:r>
              <w:rPr>
                <w:color w:val="000000"/>
                <w:lang w:eastAsia="zh-CN"/>
              </w:rPr>
              <w:t xml:space="preserve">  </w:t>
            </w:r>
            <w:r w:rsidRPr="001C413F">
              <w:rPr>
                <w:color w:val="000000"/>
                <w:vertAlign w:val="superscript"/>
                <w:lang w:eastAsia="zh-CN"/>
              </w:rPr>
              <w:t>18</w:t>
            </w:r>
          </w:p>
        </w:tc>
        <w:tc>
          <w:tcPr>
            <w:tcW w:w="2126" w:type="dxa"/>
            <w:gridSpan w:val="3"/>
          </w:tcPr>
          <w:p w:rsidR="00361128" w:rsidRPr="001C413F" w:rsidRDefault="00361128" w:rsidP="00361128">
            <w:pPr>
              <w:pStyle w:val="Tabletext"/>
              <w:rPr>
                <w:color w:val="000000"/>
                <w:lang w:eastAsia="zh-CN"/>
              </w:rPr>
            </w:pPr>
            <w:r w:rsidRPr="001C413F">
              <w:rPr>
                <w:color w:val="000000"/>
                <w:lang w:eastAsia="zh-CN"/>
              </w:rPr>
              <w:t xml:space="preserve">–129 </w:t>
            </w:r>
            <w:r w:rsidRPr="001C413F">
              <w:rPr>
                <w:rFonts w:ascii="Symbol" w:hAnsi="Symbol"/>
                <w:color w:val="000000"/>
                <w:lang w:eastAsia="zh-CN"/>
              </w:rPr>
              <w:t></w:t>
            </w:r>
            <w:r w:rsidRPr="001C413F">
              <w:rPr>
                <w:color w:val="000000"/>
                <w:lang w:eastAsia="zh-CN"/>
              </w:rPr>
              <w:t xml:space="preserve"> 0.75(</w:t>
            </w:r>
            <w:r w:rsidRPr="001C413F">
              <w:rPr>
                <w:rFonts w:ascii="Symbol" w:hAnsi="Symbol"/>
                <w:color w:val="000000"/>
                <w:lang w:eastAsia="zh-CN"/>
              </w:rPr>
              <w:t></w:t>
            </w:r>
            <w:r w:rsidRPr="001C413F">
              <w:rPr>
                <w:rFonts w:ascii="Symbol" w:hAnsi="Symbol"/>
                <w:color w:val="000000"/>
                <w:lang w:eastAsia="zh-CN"/>
              </w:rPr>
              <w:t></w:t>
            </w:r>
            <w:r w:rsidRPr="001C413F">
              <w:rPr>
                <w:color w:val="000000"/>
                <w:lang w:eastAsia="zh-CN"/>
              </w:rPr>
              <w:t>– 5)</w:t>
            </w:r>
            <w:r>
              <w:rPr>
                <w:color w:val="000000"/>
                <w:lang w:eastAsia="zh-CN"/>
              </w:rPr>
              <w:t xml:space="preserve">  </w:t>
            </w:r>
            <w:r w:rsidRPr="001C413F">
              <w:rPr>
                <w:color w:val="000000"/>
                <w:vertAlign w:val="superscript"/>
                <w:lang w:eastAsia="zh-CN"/>
              </w:rPr>
              <w:t>18</w:t>
            </w:r>
          </w:p>
        </w:tc>
        <w:tc>
          <w:tcPr>
            <w:tcW w:w="1417" w:type="dxa"/>
            <w:gridSpan w:val="2"/>
          </w:tcPr>
          <w:p w:rsidR="00361128" w:rsidRPr="001C413F" w:rsidRDefault="00361128" w:rsidP="00361128">
            <w:pPr>
              <w:pStyle w:val="Tabletext"/>
              <w:rPr>
                <w:color w:val="000000"/>
                <w:lang w:eastAsia="zh-CN"/>
              </w:rPr>
            </w:pPr>
            <w:r w:rsidRPr="001C413F">
              <w:rPr>
                <w:color w:val="000000"/>
                <w:lang w:eastAsia="zh-CN"/>
              </w:rPr>
              <w:t>–114</w:t>
            </w:r>
            <w:r>
              <w:rPr>
                <w:color w:val="000000"/>
                <w:lang w:eastAsia="zh-CN"/>
              </w:rPr>
              <w:t xml:space="preserve">  </w:t>
            </w:r>
            <w:r w:rsidRPr="001C413F">
              <w:rPr>
                <w:color w:val="000000"/>
                <w:vertAlign w:val="superscript"/>
                <w:lang w:eastAsia="zh-CN"/>
              </w:rPr>
              <w:t>18</w:t>
            </w:r>
          </w:p>
        </w:tc>
        <w:tc>
          <w:tcPr>
            <w:tcW w:w="851" w:type="dxa"/>
          </w:tcPr>
          <w:p w:rsidR="00361128" w:rsidRPr="001C413F" w:rsidRDefault="00361128" w:rsidP="00361128">
            <w:pPr>
              <w:pStyle w:val="Tabletext"/>
              <w:rPr>
                <w:color w:val="000000"/>
                <w:lang w:eastAsia="zh-CN"/>
              </w:rPr>
            </w:pPr>
            <w:r w:rsidRPr="001C413F">
              <w:rPr>
                <w:color w:val="000000"/>
                <w:lang w:eastAsia="zh-CN"/>
              </w:rPr>
              <w:t>1 MHz</w:t>
            </w:r>
          </w:p>
        </w:tc>
      </w:tr>
      <w:tr w:rsidR="00F7089E" w:rsidRPr="00F7089E" w:rsidTr="00F7089E">
        <w:tblPrEx>
          <w:jc w:val="center"/>
          <w:tblBorders>
            <w:top w:val="single" w:sz="4" w:space="0" w:color="auto"/>
            <w:left w:val="single" w:sz="4" w:space="0" w:color="auto"/>
            <w:bottom w:val="single" w:sz="4" w:space="0" w:color="auto"/>
            <w:right w:val="single" w:sz="4" w:space="0" w:color="auto"/>
          </w:tblBorders>
        </w:tblPrEx>
        <w:trPr>
          <w:cantSplit/>
          <w:jc w:val="center"/>
        </w:trPr>
        <w:tc>
          <w:tcPr>
            <w:tcW w:w="2127" w:type="dxa"/>
            <w:gridSpan w:val="2"/>
            <w:vMerge w:val="restart"/>
            <w:noWrap/>
            <w:tcMar>
              <w:left w:w="57" w:type="dxa"/>
              <w:right w:w="0" w:type="dxa"/>
            </w:tcMar>
          </w:tcPr>
          <w:p w:rsidR="00F7089E" w:rsidRPr="00F7089E" w:rsidRDefault="00F7089E" w:rsidP="00356A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 w:author="Turnbull, Karen" w:date="2015-10-13T11:26:00Z"/>
                <w:rFonts w:eastAsia="Times New Roman"/>
                <w:noProof/>
                <w:sz w:val="20"/>
                <w:lang w:val="en-US"/>
              </w:rPr>
            </w:pPr>
            <w:ins w:id="54" w:author="Turnbull, Karen" w:date="2015-10-13T11:29:00Z">
              <w:r w:rsidRPr="00F7089E">
                <w:rPr>
                  <w:rFonts w:eastAsia="Times New Roman"/>
                  <w:noProof/>
                  <w:sz w:val="20"/>
                  <w:lang w:val="en-US"/>
                </w:rPr>
                <w:t>13.4-13.65 GHz (</w:t>
              </w:r>
            </w:ins>
            <w:ins w:id="55" w:author="Shen, Guozhuang" w:date="2015-10-25T10:40:00Z">
              <w:r w:rsidR="00356A56">
                <w:rPr>
                  <w:rFonts w:asciiTheme="minorEastAsia" w:eastAsiaTheme="minorEastAsia" w:hAnsiTheme="minorEastAsia" w:hint="eastAsia"/>
                  <w:noProof/>
                  <w:sz w:val="20"/>
                  <w:lang w:val="en-US" w:eastAsia="zh-CN"/>
                </w:rPr>
                <w:t>1区</w:t>
              </w:r>
            </w:ins>
            <w:ins w:id="56" w:author="Turnbull, Karen" w:date="2015-10-13T11:29:00Z">
              <w:r w:rsidRPr="00F7089E">
                <w:rPr>
                  <w:rFonts w:eastAsia="Times New Roman"/>
                  <w:noProof/>
                  <w:sz w:val="20"/>
                  <w:lang w:val="en-US"/>
                </w:rPr>
                <w:t>1)</w:t>
              </w:r>
            </w:ins>
          </w:p>
        </w:tc>
        <w:tc>
          <w:tcPr>
            <w:tcW w:w="2410" w:type="dxa"/>
            <w:gridSpan w:val="2"/>
            <w:vMerge w:val="restart"/>
          </w:tcPr>
          <w:p w:rsidR="00F7089E" w:rsidRPr="006C6167" w:rsidRDefault="00356A56" w:rsidP="006C616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 w:author="Turnbull, Karen" w:date="2015-10-13T11:26:00Z"/>
                <w:rFonts w:asciiTheme="minorEastAsia" w:eastAsiaTheme="minorEastAsia" w:hAnsiTheme="minorEastAsia"/>
                <w:sz w:val="20"/>
                <w:lang w:val="en-US" w:eastAsia="zh-CN"/>
              </w:rPr>
            </w:pPr>
            <w:ins w:id="58" w:author="Shen, Guozhuang" w:date="2015-10-25T10:41:00Z">
              <w:r>
                <w:rPr>
                  <w:rFonts w:asciiTheme="minorEastAsia" w:eastAsiaTheme="minorEastAsia" w:hAnsiTheme="minorEastAsia" w:hint="eastAsia"/>
                  <w:sz w:val="20"/>
                  <w:lang w:val="en-US" w:eastAsia="zh-CN"/>
                </w:rPr>
                <w:t>卫星固定</w:t>
              </w:r>
            </w:ins>
            <w:r w:rsidR="006C6167">
              <w:rPr>
                <w:rFonts w:asciiTheme="minorEastAsia" w:eastAsiaTheme="minorEastAsia" w:hAnsiTheme="minorEastAsia"/>
                <w:sz w:val="20"/>
                <w:lang w:val="en-US" w:eastAsia="zh-CN"/>
              </w:rPr>
              <w:br/>
            </w:r>
            <w:ins w:id="59" w:author="Shen, Guozhuang" w:date="2015-10-25T10:41:00Z">
              <w:r>
                <w:rPr>
                  <w:rFonts w:asciiTheme="minorEastAsia" w:eastAsiaTheme="minorEastAsia" w:hAnsiTheme="minorEastAsia" w:hint="eastAsia"/>
                  <w:sz w:val="20"/>
                  <w:lang w:val="en-US" w:eastAsia="zh-CN"/>
                </w:rPr>
                <w:t>（空对地）</w:t>
              </w:r>
            </w:ins>
            <w:r w:rsidR="006C6167">
              <w:rPr>
                <w:rFonts w:asciiTheme="minorEastAsia" w:eastAsiaTheme="minorEastAsia" w:hAnsiTheme="minorEastAsia"/>
                <w:sz w:val="20"/>
                <w:lang w:val="en-US" w:eastAsia="zh-CN"/>
              </w:rPr>
              <w:br/>
            </w:r>
            <w:ins w:id="60" w:author="Shen, Guozhuang" w:date="2015-10-25T10:41:00Z">
              <w:r>
                <w:rPr>
                  <w:rFonts w:asciiTheme="minorEastAsia" w:eastAsiaTheme="minorEastAsia" w:hAnsiTheme="minorEastAsia" w:hint="eastAsia"/>
                  <w:sz w:val="20"/>
                  <w:lang w:val="en-US" w:eastAsia="zh-CN"/>
                </w:rPr>
                <w:t>（对地静止卫星轨道）</w:t>
              </w:r>
            </w:ins>
          </w:p>
        </w:tc>
        <w:tc>
          <w:tcPr>
            <w:tcW w:w="842" w:type="dxa"/>
            <w:vAlign w:val="center"/>
          </w:tcPr>
          <w:p w:rsidR="00F7089E" w:rsidRPr="00F7089E" w:rsidRDefault="00F7089E">
            <w:pPr>
              <w:keepNext/>
              <w:spacing w:before="80" w:after="80"/>
              <w:jc w:val="center"/>
              <w:rPr>
                <w:ins w:id="61" w:author="Turnbull, Karen" w:date="2015-10-13T11:26:00Z"/>
                <w:rFonts w:ascii="Times New Roman Bold" w:eastAsia="Times New Roman" w:hAnsi="Times New Roman Bold" w:cs="Times New Roman Bold"/>
                <w:b/>
                <w:lang w:val="en-US" w:eastAsia="zh-CN"/>
              </w:rPr>
              <w:pPrChange w:id="62" w:author="Turnbull, Karen" w:date="2015-10-13T11:29:00Z">
                <w:pPr>
                  <w:pStyle w:val="Tabletext"/>
                  <w:jc w:val="center"/>
                </w:pPr>
              </w:pPrChange>
            </w:pPr>
            <w:ins w:id="63" w:author="Turnbull, Karen" w:date="2015-10-13T11:26:00Z">
              <w:r w:rsidRPr="00F7089E">
                <w:rPr>
                  <w:rFonts w:ascii="Times New Roman Bold" w:eastAsia="Times New Roman" w:hAnsi="Times New Roman Bold" w:cs="Times New Roman Bold"/>
                  <w:b/>
                  <w:sz w:val="20"/>
                  <w:lang w:val="en-US" w:eastAsia="zh-CN"/>
                </w:rPr>
                <w:t>0°-0.6°</w:t>
              </w:r>
            </w:ins>
          </w:p>
        </w:tc>
        <w:tc>
          <w:tcPr>
            <w:tcW w:w="1000" w:type="dxa"/>
            <w:gridSpan w:val="2"/>
            <w:vAlign w:val="center"/>
          </w:tcPr>
          <w:p w:rsidR="00F7089E" w:rsidRPr="00F7089E" w:rsidRDefault="00F7089E">
            <w:pPr>
              <w:keepNext/>
              <w:spacing w:before="80" w:after="80"/>
              <w:jc w:val="center"/>
              <w:rPr>
                <w:ins w:id="64" w:author="Turnbull, Karen" w:date="2015-10-13T11:26:00Z"/>
                <w:rFonts w:ascii="Times New Roman Bold" w:eastAsia="Times New Roman" w:hAnsi="Times New Roman Bold" w:cs="Times New Roman Bold"/>
                <w:b/>
                <w:lang w:val="en-US" w:eastAsia="zh-CN"/>
              </w:rPr>
              <w:pPrChange w:id="65" w:author="Turnbull, Karen" w:date="2015-10-13T11:29:00Z">
                <w:pPr>
                  <w:pStyle w:val="Tabletext"/>
                  <w:jc w:val="center"/>
                </w:pPr>
              </w:pPrChange>
            </w:pPr>
            <w:ins w:id="66" w:author="Turnbull, Karen" w:date="2015-10-13T11:26:00Z">
              <w:r w:rsidRPr="00F7089E">
                <w:rPr>
                  <w:rFonts w:ascii="Times New Roman Bold" w:eastAsia="Times New Roman" w:hAnsi="Times New Roman Bold" w:cs="Times New Roman Bold"/>
                  <w:b/>
                  <w:sz w:val="20"/>
                  <w:lang w:val="en-US" w:eastAsia="zh-CN"/>
                </w:rPr>
                <w:t>0</w:t>
              </w:r>
            </w:ins>
            <w:ins w:id="67" w:author="Turnbull, Karen" w:date="2015-10-13T11:27:00Z">
              <w:r w:rsidRPr="00F7089E">
                <w:rPr>
                  <w:rFonts w:ascii="Times New Roman Bold" w:eastAsia="Times New Roman" w:hAnsi="Times New Roman Bold" w:cs="Times New Roman Bold"/>
                  <w:b/>
                  <w:sz w:val="20"/>
                  <w:lang w:val="en-US" w:eastAsia="zh-CN"/>
                </w:rPr>
                <w:t>.6°-1.25°</w:t>
              </w:r>
            </w:ins>
          </w:p>
        </w:tc>
        <w:tc>
          <w:tcPr>
            <w:tcW w:w="984" w:type="dxa"/>
            <w:vAlign w:val="center"/>
          </w:tcPr>
          <w:p w:rsidR="00F7089E" w:rsidRPr="00F7089E" w:rsidRDefault="00F7089E">
            <w:pPr>
              <w:keepNext/>
              <w:spacing w:before="80" w:after="80"/>
              <w:jc w:val="center"/>
              <w:rPr>
                <w:ins w:id="68" w:author="Turnbull, Karen" w:date="2015-10-13T11:26:00Z"/>
                <w:rFonts w:ascii="Times New Roman Bold" w:eastAsia="Times New Roman" w:hAnsi="Times New Roman Bold" w:cs="Times New Roman Bold"/>
                <w:b/>
                <w:lang w:val="en-US" w:eastAsia="zh-CN"/>
              </w:rPr>
              <w:pPrChange w:id="69" w:author="Turnbull, Karen" w:date="2015-10-13T11:29:00Z">
                <w:pPr>
                  <w:pStyle w:val="Tabletext"/>
                  <w:jc w:val="center"/>
                </w:pPr>
              </w:pPrChange>
            </w:pPr>
            <w:ins w:id="70" w:author="Turnbull, Karen" w:date="2015-10-13T11:26:00Z">
              <w:r w:rsidRPr="00F7089E">
                <w:rPr>
                  <w:rFonts w:ascii="Times New Roman Bold" w:eastAsia="Times New Roman" w:hAnsi="Times New Roman Bold" w:cs="Times New Roman Bold"/>
                  <w:b/>
                  <w:sz w:val="20"/>
                  <w:lang w:val="en-US" w:eastAsia="zh-CN"/>
                </w:rPr>
                <w:t>1</w:t>
              </w:r>
            </w:ins>
            <w:ins w:id="71" w:author="Turnbull, Karen" w:date="2015-10-13T11:28:00Z">
              <w:r w:rsidRPr="00F7089E">
                <w:rPr>
                  <w:rFonts w:ascii="Times New Roman Bold" w:eastAsia="Times New Roman" w:hAnsi="Times New Roman Bold" w:cs="Times New Roman Bold"/>
                  <w:b/>
                  <w:sz w:val="20"/>
                  <w:lang w:val="en-US" w:eastAsia="zh-CN"/>
                </w:rPr>
                <w:t>.25°-21.25°</w:t>
              </w:r>
            </w:ins>
          </w:p>
        </w:tc>
        <w:tc>
          <w:tcPr>
            <w:tcW w:w="851" w:type="dxa"/>
            <w:gridSpan w:val="2"/>
            <w:vAlign w:val="center"/>
          </w:tcPr>
          <w:p w:rsidR="00F7089E" w:rsidRPr="00F7089E" w:rsidRDefault="00F7089E">
            <w:pPr>
              <w:keepNext/>
              <w:spacing w:before="80" w:after="80"/>
              <w:jc w:val="center"/>
              <w:rPr>
                <w:ins w:id="72" w:author="Turnbull, Karen" w:date="2015-10-13T11:26:00Z"/>
                <w:rFonts w:ascii="Times New Roman Bold" w:eastAsia="Times New Roman" w:hAnsi="Times New Roman Bold" w:cs="Times New Roman Bold"/>
                <w:b/>
                <w:lang w:val="en-US" w:eastAsia="zh-CN"/>
              </w:rPr>
              <w:pPrChange w:id="73" w:author="Turnbull, Karen" w:date="2015-10-13T11:29:00Z">
                <w:pPr>
                  <w:pStyle w:val="Tabletext"/>
                  <w:jc w:val="center"/>
                </w:pPr>
              </w:pPrChange>
            </w:pPr>
            <w:ins w:id="74" w:author="Turnbull, Karen" w:date="2015-10-13T11:26:00Z">
              <w:r w:rsidRPr="00F7089E">
                <w:rPr>
                  <w:rFonts w:ascii="Times New Roman Bold" w:eastAsia="Times New Roman" w:hAnsi="Times New Roman Bold" w:cs="Times New Roman Bold"/>
                  <w:b/>
                  <w:sz w:val="20"/>
                  <w:lang w:val="en-US" w:eastAsia="zh-CN"/>
                </w:rPr>
                <w:t>2</w:t>
              </w:r>
            </w:ins>
            <w:ins w:id="75" w:author="Turnbull, Karen" w:date="2015-10-13T11:28:00Z">
              <w:r w:rsidRPr="00F7089E">
                <w:rPr>
                  <w:rFonts w:ascii="Times New Roman Bold" w:eastAsia="Times New Roman" w:hAnsi="Times New Roman Bold" w:cs="Times New Roman Bold"/>
                  <w:b/>
                  <w:sz w:val="20"/>
                  <w:lang w:val="en-US" w:eastAsia="zh-CN"/>
                </w:rPr>
                <w:t>1.25°-70°</w:t>
              </w:r>
            </w:ins>
          </w:p>
        </w:tc>
        <w:tc>
          <w:tcPr>
            <w:tcW w:w="850" w:type="dxa"/>
            <w:vAlign w:val="center"/>
          </w:tcPr>
          <w:p w:rsidR="00F7089E" w:rsidRPr="00F7089E" w:rsidRDefault="00F7089E">
            <w:pPr>
              <w:keepNext/>
              <w:spacing w:before="80" w:after="80"/>
              <w:jc w:val="center"/>
              <w:rPr>
                <w:ins w:id="76" w:author="Turnbull, Karen" w:date="2015-10-13T11:26:00Z"/>
                <w:rFonts w:ascii="Times New Roman Bold" w:eastAsia="Times New Roman" w:hAnsi="Times New Roman Bold" w:cs="Times New Roman Bold"/>
                <w:b/>
                <w:noProof/>
                <w:lang w:val="en-US" w:eastAsia="zh-CN"/>
              </w:rPr>
              <w:pPrChange w:id="77" w:author="Turnbull, Karen" w:date="2015-10-13T11:29:00Z">
                <w:pPr>
                  <w:pStyle w:val="Tabletext"/>
                  <w:jc w:val="center"/>
                </w:pPr>
              </w:pPrChange>
            </w:pPr>
            <w:ins w:id="78" w:author="Turnbull, Karen" w:date="2015-10-13T11:26:00Z">
              <w:r w:rsidRPr="00F7089E">
                <w:rPr>
                  <w:rFonts w:ascii="Times New Roman Bold" w:eastAsia="Times New Roman" w:hAnsi="Times New Roman Bold" w:cs="Times New Roman Bold"/>
                  <w:b/>
                  <w:sz w:val="20"/>
                  <w:lang w:val="en-US" w:eastAsia="zh-CN"/>
                </w:rPr>
                <w:t>7</w:t>
              </w:r>
            </w:ins>
            <w:ins w:id="79" w:author="Turnbull, Karen" w:date="2015-10-13T11:28:00Z">
              <w:r w:rsidRPr="00F7089E">
                <w:rPr>
                  <w:rFonts w:ascii="Times New Roman Bold" w:eastAsia="Times New Roman" w:hAnsi="Times New Roman Bold" w:cs="Times New Roman Bold"/>
                  <w:b/>
                  <w:sz w:val="20"/>
                  <w:lang w:val="en-US" w:eastAsia="zh-CN"/>
                </w:rPr>
                <w:t>0°-90°</w:t>
              </w:r>
            </w:ins>
          </w:p>
        </w:tc>
        <w:tc>
          <w:tcPr>
            <w:tcW w:w="851" w:type="dxa"/>
            <w:vMerge w:val="restart"/>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 w:author="Turnbull, Karen" w:date="2015-10-13T11:26:00Z"/>
                <w:rFonts w:eastAsia="Times New Roman"/>
                <w:noProof/>
                <w:sz w:val="20"/>
                <w:lang w:val="en-US" w:eastAsia="zh-CN"/>
              </w:rPr>
            </w:pPr>
            <w:ins w:id="81" w:author="Turnbull, Karen" w:date="2015-10-13T11:26:00Z">
              <w:r w:rsidRPr="00F7089E">
                <w:rPr>
                  <w:rFonts w:eastAsia="Times New Roman"/>
                  <w:noProof/>
                  <w:sz w:val="20"/>
                  <w:lang w:val="en-US" w:eastAsia="zh-CN"/>
                </w:rPr>
                <w:t>1</w:t>
              </w:r>
            </w:ins>
            <w:ins w:id="82" w:author="Turnbull, Karen" w:date="2015-10-13T11:28:00Z">
              <w:r w:rsidRPr="00F7089E">
                <w:rPr>
                  <w:rFonts w:eastAsia="Times New Roman"/>
                  <w:noProof/>
                  <w:sz w:val="20"/>
                  <w:lang w:val="en-US" w:eastAsia="zh-CN"/>
                </w:rPr>
                <w:t> MHz</w:t>
              </w:r>
            </w:ins>
          </w:p>
        </w:tc>
      </w:tr>
      <w:tr w:rsidR="00F7089E" w:rsidRPr="00F7089E" w:rsidTr="00F7089E">
        <w:tblPrEx>
          <w:jc w:val="center"/>
          <w:tblBorders>
            <w:top w:val="single" w:sz="4" w:space="0" w:color="auto"/>
            <w:left w:val="single" w:sz="4" w:space="0" w:color="auto"/>
            <w:bottom w:val="single" w:sz="4" w:space="0" w:color="auto"/>
            <w:right w:val="single" w:sz="4" w:space="0" w:color="auto"/>
          </w:tblBorders>
        </w:tblPrEx>
        <w:trPr>
          <w:cantSplit/>
          <w:jc w:val="center"/>
        </w:trPr>
        <w:tc>
          <w:tcPr>
            <w:tcW w:w="2127" w:type="dxa"/>
            <w:gridSpan w:val="2"/>
            <w:vMerge/>
            <w:noWrap/>
            <w:tcMar>
              <w:left w:w="57" w:type="dxa"/>
              <w:right w:w="0" w:type="dxa"/>
            </w:tcMar>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 w:author="Turnbull, Karen" w:date="2015-10-13T11:26:00Z"/>
                <w:rFonts w:eastAsia="Times New Roman"/>
                <w:noProof/>
                <w:sz w:val="20"/>
                <w:lang w:val="en-US" w:eastAsia="zh-CN"/>
              </w:rPr>
            </w:pPr>
          </w:p>
        </w:tc>
        <w:tc>
          <w:tcPr>
            <w:tcW w:w="2410" w:type="dxa"/>
            <w:gridSpan w:val="2"/>
            <w:vMerge/>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 w:author="Turnbull, Karen" w:date="2015-10-13T11:26:00Z"/>
                <w:rFonts w:eastAsia="Times New Roman"/>
                <w:sz w:val="20"/>
                <w:lang w:val="en-US" w:eastAsia="zh-CN"/>
              </w:rPr>
            </w:pPr>
          </w:p>
        </w:tc>
        <w:tc>
          <w:tcPr>
            <w:tcW w:w="842" w:type="dxa"/>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 w:author="Turnbull, Karen" w:date="2015-10-13T11:26:00Z"/>
                <w:rFonts w:eastAsia="Times New Roman"/>
                <w:sz w:val="20"/>
                <w:lang w:val="en-US" w:eastAsia="zh-CN"/>
              </w:rPr>
            </w:pPr>
            <w:ins w:id="86" w:author="Turnbull, Karen" w:date="2015-10-13T11:26:00Z">
              <w:r w:rsidRPr="00F7089E">
                <w:rPr>
                  <w:rFonts w:eastAsia="Times New Roman"/>
                  <w:sz w:val="20"/>
                  <w:lang w:val="en-US" w:eastAsia="zh-CN"/>
                </w:rPr>
                <w:t>−</w:t>
              </w:r>
            </w:ins>
            <w:ins w:id="87" w:author="Turnbull, Karen" w:date="2015-10-13T11:28:00Z">
              <w:r w:rsidRPr="00F7089E">
                <w:rPr>
                  <w:rFonts w:eastAsia="Times New Roman"/>
                  <w:sz w:val="20"/>
                  <w:lang w:val="en-US" w:eastAsia="zh-CN"/>
                </w:rPr>
                <w:t>137.5</w:t>
              </w:r>
            </w:ins>
          </w:p>
        </w:tc>
        <w:tc>
          <w:tcPr>
            <w:tcW w:w="1000" w:type="dxa"/>
            <w:gridSpan w:val="2"/>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 w:author="Turnbull, Karen" w:date="2015-10-13T11:26:00Z"/>
                <w:rFonts w:eastAsia="Times New Roman"/>
                <w:sz w:val="20"/>
                <w:lang w:val="en-US" w:eastAsia="zh-CN"/>
              </w:rPr>
            </w:pPr>
            <w:ins w:id="89" w:author="Turnbull, Karen" w:date="2015-10-13T11:26:00Z">
              <w:r w:rsidRPr="00F7089E">
                <w:rPr>
                  <w:rFonts w:eastAsia="Times New Roman"/>
                  <w:sz w:val="20"/>
                  <w:lang w:val="en-US" w:eastAsia="zh-CN"/>
                </w:rPr>
                <w:t>−</w:t>
              </w:r>
            </w:ins>
            <w:ins w:id="90" w:author="Turnbull, Karen" w:date="2015-10-13T11:28:00Z">
              <w:r w:rsidRPr="00F7089E">
                <w:rPr>
                  <w:rFonts w:eastAsia="Times New Roman"/>
                  <w:sz w:val="20"/>
                  <w:lang w:val="en-US" w:eastAsia="zh-CN"/>
                </w:rPr>
                <w:t>136.5</w:t>
              </w:r>
            </w:ins>
          </w:p>
        </w:tc>
        <w:tc>
          <w:tcPr>
            <w:tcW w:w="984" w:type="dxa"/>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 w:author="Turnbull, Karen" w:date="2015-10-13T11:26:00Z"/>
                <w:rFonts w:eastAsia="Times New Roman"/>
                <w:sz w:val="20"/>
                <w:lang w:val="en-US" w:eastAsia="zh-CN"/>
              </w:rPr>
            </w:pPr>
            <w:ins w:id="92" w:author="Turnbull, Karen" w:date="2015-10-13T11:26:00Z">
              <w:r w:rsidRPr="00F7089E">
                <w:rPr>
                  <w:rFonts w:eastAsia="Times New Roman"/>
                  <w:sz w:val="20"/>
                  <w:lang w:val="en-US" w:eastAsia="zh-CN"/>
                </w:rPr>
                <w:t>−</w:t>
              </w:r>
            </w:ins>
            <w:ins w:id="93" w:author="Turnbull, Karen" w:date="2015-10-13T11:29:00Z">
              <w:r w:rsidRPr="00F7089E">
                <w:rPr>
                  <w:rFonts w:eastAsia="Times New Roman"/>
                  <w:sz w:val="20"/>
                  <w:lang w:val="en-US" w:eastAsia="zh-CN"/>
                </w:rPr>
                <w:t>130.5</w:t>
              </w:r>
            </w:ins>
          </w:p>
        </w:tc>
        <w:tc>
          <w:tcPr>
            <w:tcW w:w="851" w:type="dxa"/>
            <w:gridSpan w:val="2"/>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 w:author="Turnbull, Karen" w:date="2015-10-13T11:26:00Z"/>
                <w:rFonts w:eastAsia="Times New Roman"/>
                <w:sz w:val="20"/>
                <w:lang w:val="en-US" w:eastAsia="zh-CN"/>
              </w:rPr>
            </w:pPr>
            <w:ins w:id="95" w:author="Turnbull, Karen" w:date="2015-10-13T11:26:00Z">
              <w:r w:rsidRPr="00F7089E">
                <w:rPr>
                  <w:rFonts w:eastAsia="Times New Roman"/>
                  <w:sz w:val="20"/>
                  <w:lang w:val="en-US" w:eastAsia="zh-CN"/>
                </w:rPr>
                <w:t>−</w:t>
              </w:r>
            </w:ins>
            <w:ins w:id="96" w:author="Turnbull, Karen" w:date="2015-10-13T11:29:00Z">
              <w:r w:rsidRPr="00F7089E">
                <w:rPr>
                  <w:rFonts w:eastAsia="Times New Roman"/>
                  <w:sz w:val="20"/>
                  <w:lang w:val="en-US" w:eastAsia="zh-CN"/>
                </w:rPr>
                <w:t>127.5</w:t>
              </w:r>
            </w:ins>
          </w:p>
        </w:tc>
        <w:tc>
          <w:tcPr>
            <w:tcW w:w="850" w:type="dxa"/>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 w:author="Turnbull, Karen" w:date="2015-10-13T11:26:00Z"/>
                <w:rFonts w:eastAsia="Times New Roman"/>
                <w:noProof/>
                <w:sz w:val="20"/>
                <w:lang w:val="en-US" w:eastAsia="zh-CN"/>
              </w:rPr>
            </w:pPr>
            <w:ins w:id="98" w:author="Turnbull, Karen" w:date="2015-10-13T11:26:00Z">
              <w:r w:rsidRPr="00F7089E">
                <w:rPr>
                  <w:rFonts w:eastAsia="Times New Roman"/>
                  <w:noProof/>
                  <w:sz w:val="20"/>
                  <w:lang w:val="en-US" w:eastAsia="zh-CN"/>
                </w:rPr>
                <w:t>−</w:t>
              </w:r>
            </w:ins>
            <w:ins w:id="99" w:author="Turnbull, Karen" w:date="2015-10-13T11:29:00Z">
              <w:r w:rsidRPr="00F7089E">
                <w:rPr>
                  <w:rFonts w:eastAsia="Times New Roman"/>
                  <w:noProof/>
                  <w:sz w:val="20"/>
                  <w:lang w:val="en-US" w:eastAsia="zh-CN"/>
                </w:rPr>
                <w:t>122.0</w:t>
              </w:r>
            </w:ins>
          </w:p>
        </w:tc>
        <w:tc>
          <w:tcPr>
            <w:tcW w:w="851" w:type="dxa"/>
            <w:vMerge/>
          </w:tcPr>
          <w:p w:rsidR="00F7089E" w:rsidRPr="00F7089E" w:rsidRDefault="00F7089E" w:rsidP="00F7089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 w:author="Turnbull, Karen" w:date="2015-10-13T11:26:00Z"/>
                <w:rFonts w:eastAsia="Times New Roman"/>
                <w:noProof/>
                <w:sz w:val="20"/>
                <w:lang w:val="en-US" w:eastAsia="zh-CN"/>
              </w:rPr>
            </w:pPr>
          </w:p>
        </w:tc>
      </w:tr>
    </w:tbl>
    <w:p w:rsidR="00617131" w:rsidRDefault="00361128" w:rsidP="00594887">
      <w:pPr>
        <w:pStyle w:val="Reasons"/>
        <w:rPr>
          <w:lang w:eastAsia="zh-CN"/>
        </w:rPr>
        <w:sectPr w:rsidR="00617131" w:rsidSect="006F07CE">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r>
        <w:rPr>
          <w:b/>
          <w:lang w:eastAsia="zh-CN"/>
        </w:rPr>
        <w:t>理由：</w:t>
      </w:r>
      <w:r>
        <w:rPr>
          <w:lang w:eastAsia="zh-CN"/>
        </w:rPr>
        <w:tab/>
      </w:r>
      <w:r w:rsidR="00594887">
        <w:rPr>
          <w:rFonts w:eastAsiaTheme="minorEastAsia" w:hint="eastAsia"/>
          <w:lang w:eastAsia="zh-CN"/>
        </w:rPr>
        <w:t>在《无线电规则》第</w:t>
      </w:r>
      <w:r w:rsidR="00594887" w:rsidRPr="00DD1436">
        <w:rPr>
          <w:rFonts w:eastAsiaTheme="minorEastAsia"/>
          <w:lang w:eastAsia="zh-CN"/>
        </w:rPr>
        <w:t>21</w:t>
      </w:r>
      <w:r w:rsidR="00594887">
        <w:rPr>
          <w:rFonts w:eastAsiaTheme="minorEastAsia" w:hint="eastAsia"/>
          <w:lang w:eastAsia="zh-CN"/>
        </w:rPr>
        <w:t>条中增加针对</w:t>
      </w:r>
      <w:r w:rsidR="00594887">
        <w:rPr>
          <w:rFonts w:eastAsiaTheme="minorEastAsia"/>
          <w:lang w:eastAsia="zh-CN"/>
        </w:rPr>
        <w:t>GSO FSS</w:t>
      </w:r>
      <w:r w:rsidR="00594887">
        <w:rPr>
          <w:rFonts w:eastAsiaTheme="minorEastAsia" w:hint="eastAsia"/>
          <w:lang w:eastAsia="zh-CN"/>
        </w:rPr>
        <w:t>（空对地）的</w:t>
      </w:r>
      <w:r w:rsidR="00594887">
        <w:rPr>
          <w:rFonts w:eastAsia="Calibri"/>
          <w:lang w:val="en-US" w:eastAsia="zh-CN"/>
          <w:rPrChange w:id="101" w:author="" w:date="2014-07-09T20:38:00Z">
            <w:rPr>
              <w:rFonts w:eastAsia="Calibri"/>
              <w:i/>
              <w:szCs w:val="24"/>
              <w:highlight w:val="green"/>
              <w:lang w:val="en-US"/>
            </w:rPr>
          </w:rPrChange>
        </w:rPr>
        <w:t>pfd</w:t>
      </w:r>
      <w:r w:rsidR="00594887">
        <w:rPr>
          <w:rFonts w:eastAsiaTheme="minorEastAsia" w:hint="eastAsia"/>
          <w:lang w:val="en-US" w:eastAsia="zh-CN"/>
        </w:rPr>
        <w:t>限值，以保护地面业务（</w:t>
      </w:r>
      <w:r w:rsidR="00594887">
        <w:rPr>
          <w:rFonts w:eastAsia="Calibri"/>
          <w:lang w:val="en-US" w:eastAsia="zh-CN"/>
          <w:rPrChange w:id="102" w:author="" w:date="2014-07-09T20:38:00Z">
            <w:rPr>
              <w:rFonts w:eastAsia="Calibri"/>
              <w:i/>
              <w:szCs w:val="24"/>
              <w:highlight w:val="green"/>
              <w:lang w:val="en-US"/>
            </w:rPr>
          </w:rPrChange>
        </w:rPr>
        <w:t>FS</w:t>
      </w:r>
      <w:r w:rsidR="00594887">
        <w:rPr>
          <w:rFonts w:eastAsiaTheme="minorEastAsia" w:hint="eastAsia"/>
          <w:lang w:val="en-US" w:eastAsia="zh-CN"/>
        </w:rPr>
        <w:t>、</w:t>
      </w:r>
      <w:r w:rsidR="00594887">
        <w:rPr>
          <w:rFonts w:eastAsia="Calibri"/>
          <w:lang w:val="en-US" w:eastAsia="zh-CN"/>
          <w:rPrChange w:id="103" w:author="" w:date="2014-07-09T20:38:00Z">
            <w:rPr>
              <w:rFonts w:eastAsia="Calibri"/>
              <w:i/>
              <w:szCs w:val="24"/>
              <w:highlight w:val="green"/>
              <w:lang w:val="en-US"/>
            </w:rPr>
          </w:rPrChange>
        </w:rPr>
        <w:t>MS</w:t>
      </w:r>
      <w:r w:rsidR="00594887">
        <w:rPr>
          <w:rFonts w:eastAsiaTheme="minorEastAsia" w:hint="eastAsia"/>
          <w:lang w:val="en-US" w:eastAsia="zh-CN"/>
        </w:rPr>
        <w:t>）划分。</w:t>
      </w:r>
    </w:p>
    <w:p w:rsidR="006F07CE" w:rsidRDefault="006F07CE" w:rsidP="006F07CE">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6F07CE" w:rsidRDefault="006F07CE" w:rsidP="006F07CE">
      <w:pPr>
        <w:pStyle w:val="Appendixtitle"/>
        <w:snapToGrid w:val="0"/>
        <w:spacing w:before="0" w:after="0"/>
        <w:rPr>
          <w:lang w:eastAsia="zh-CN"/>
        </w:rPr>
      </w:pPr>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p>
    <w:p w:rsidR="00617131" w:rsidRDefault="00361128">
      <w:pPr>
        <w:pStyle w:val="Proposal"/>
        <w:rPr>
          <w:lang w:eastAsia="zh-CN"/>
        </w:rPr>
      </w:pPr>
      <w:r>
        <w:rPr>
          <w:lang w:eastAsia="zh-CN"/>
        </w:rPr>
        <w:t>MOD</w:t>
      </w:r>
      <w:r>
        <w:rPr>
          <w:lang w:eastAsia="zh-CN"/>
        </w:rPr>
        <w:tab/>
        <w:t>RCC/8A6/8</w:t>
      </w:r>
    </w:p>
    <w:p w:rsidR="00361128" w:rsidRDefault="00361128" w:rsidP="00356A56">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04" w:author="Shen, Guozhuang" w:date="2015-10-25T10:40:00Z">
        <w:r w:rsidRPr="00CC3710" w:rsidDel="00356A56">
          <w:rPr>
            <w:rFonts w:hint="eastAsia"/>
            <w:sz w:val="16"/>
            <w:szCs w:val="16"/>
            <w:lang w:eastAsia="zh-CN"/>
          </w:rPr>
          <w:delText>12</w:delText>
        </w:r>
      </w:del>
      <w:ins w:id="105" w:author="Shen, Guozhuang" w:date="2015-10-25T10:40:00Z">
        <w:r w:rsidR="00356A56">
          <w:rPr>
            <w:rFonts w:hint="eastAsia"/>
            <w:sz w:val="16"/>
            <w:szCs w:val="16"/>
            <w:lang w:eastAsia="zh-CN"/>
          </w:rPr>
          <w:t>15</w:t>
        </w:r>
      </w:ins>
      <w:r w:rsidRPr="00CC3710">
        <w:rPr>
          <w:rFonts w:hint="eastAsia"/>
          <w:sz w:val="16"/>
          <w:szCs w:val="16"/>
          <w:lang w:eastAsia="zh-CN"/>
        </w:rPr>
        <w:t>，修订版）</w:t>
      </w:r>
    </w:p>
    <w:p w:rsidR="00361128" w:rsidRPr="008A2AA6" w:rsidRDefault="00361128" w:rsidP="00361128">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361128" w:rsidRPr="006A3CD1" w:rsidTr="00361128">
        <w:trPr>
          <w:jc w:val="center"/>
        </w:trPr>
        <w:tc>
          <w:tcPr>
            <w:tcW w:w="1099" w:type="dxa"/>
            <w:vAlign w:val="center"/>
          </w:tcPr>
          <w:p w:rsidR="00361128" w:rsidRPr="002555A8" w:rsidRDefault="00361128" w:rsidP="00361128">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361128" w:rsidRPr="002555A8" w:rsidRDefault="00361128" w:rsidP="00361128">
            <w:pPr>
              <w:pStyle w:val="Tablehead"/>
            </w:pPr>
            <w:r w:rsidRPr="002555A8">
              <w:rPr>
                <w:rFonts w:hint="eastAsia"/>
              </w:rPr>
              <w:t>情况</w:t>
            </w:r>
          </w:p>
        </w:tc>
        <w:tc>
          <w:tcPr>
            <w:tcW w:w="2489" w:type="dxa"/>
            <w:tcBorders>
              <w:bottom w:val="single" w:sz="4" w:space="0" w:color="auto"/>
            </w:tcBorders>
            <w:vAlign w:val="center"/>
          </w:tcPr>
          <w:p w:rsidR="00361128" w:rsidRPr="002555A8" w:rsidRDefault="00361128" w:rsidP="00361128">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361128" w:rsidRPr="002555A8" w:rsidRDefault="00361128" w:rsidP="00361128">
            <w:pPr>
              <w:pStyle w:val="Tablehead"/>
            </w:pPr>
            <w:r w:rsidRPr="002555A8">
              <w:rPr>
                <w:rFonts w:hint="eastAsia"/>
              </w:rPr>
              <w:t>门限</w:t>
            </w:r>
            <w:r w:rsidRPr="002555A8">
              <w:t>/</w:t>
            </w:r>
            <w:r w:rsidRPr="002555A8">
              <w:rPr>
                <w:rFonts w:hint="eastAsia"/>
              </w:rPr>
              <w:t>条件</w:t>
            </w:r>
          </w:p>
        </w:tc>
        <w:tc>
          <w:tcPr>
            <w:tcW w:w="1939" w:type="dxa"/>
            <w:vAlign w:val="center"/>
          </w:tcPr>
          <w:p w:rsidR="00361128" w:rsidRPr="002555A8" w:rsidRDefault="00361128" w:rsidP="00361128">
            <w:pPr>
              <w:pStyle w:val="Tablehead"/>
            </w:pPr>
            <w:r w:rsidRPr="002555A8">
              <w:rPr>
                <w:rFonts w:hint="eastAsia"/>
              </w:rPr>
              <w:t>计算方法</w:t>
            </w:r>
          </w:p>
        </w:tc>
        <w:tc>
          <w:tcPr>
            <w:tcW w:w="2518" w:type="dxa"/>
            <w:vAlign w:val="center"/>
          </w:tcPr>
          <w:p w:rsidR="00361128" w:rsidRPr="002555A8" w:rsidRDefault="00361128" w:rsidP="00361128">
            <w:pPr>
              <w:pStyle w:val="Tablehead"/>
            </w:pPr>
            <w:r w:rsidRPr="002555A8">
              <w:rPr>
                <w:rFonts w:hint="eastAsia"/>
              </w:rPr>
              <w:t>备注</w:t>
            </w:r>
          </w:p>
        </w:tc>
      </w:tr>
      <w:tr w:rsidR="006F07CE" w:rsidRPr="006A3CD1" w:rsidTr="00361128">
        <w:trPr>
          <w:trHeight w:val="1077"/>
          <w:jc w:val="center"/>
        </w:trPr>
        <w:tc>
          <w:tcPr>
            <w:tcW w:w="1099" w:type="dxa"/>
            <w:vMerge w:val="restart"/>
          </w:tcPr>
          <w:p w:rsidR="006F07CE" w:rsidRPr="006A3CD1" w:rsidRDefault="006F07CE" w:rsidP="00361128">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6F07CE" w:rsidRPr="006A3CD1" w:rsidRDefault="006F07CE" w:rsidP="00361128">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6F07CE" w:rsidRPr="00A93A54" w:rsidRDefault="006F07CE" w:rsidP="00361128">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6F07CE" w:rsidRPr="006A3CD1" w:rsidRDefault="006F07CE" w:rsidP="00361128">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6F07CE" w:rsidRPr="006A3CD1" w:rsidRDefault="006F07CE" w:rsidP="00361128">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ins w:id="106" w:author="Shen, Guozhuang" w:date="2015-10-25T10:44:00Z">
              <w:r w:rsidR="006D0949">
                <w:rPr>
                  <w:color w:val="000000"/>
                  <w:lang w:eastAsia="zh-CN"/>
                </w:rPr>
                <w:t>*</w:t>
              </w:r>
            </w:ins>
            <w:r w:rsidRPr="006A3CD1">
              <w:rPr>
                <w:rFonts w:ascii="SimSun" w:hAnsi="SimSun" w:cs="SimSun" w:hint="eastAsia"/>
                <w:lang w:eastAsia="zh-CN"/>
              </w:rPr>
              <w:t>的轨道弧内</w:t>
            </w:r>
          </w:p>
        </w:tc>
        <w:tc>
          <w:tcPr>
            <w:tcW w:w="1939" w:type="dxa"/>
            <w:vMerge w:val="restart"/>
          </w:tcPr>
          <w:p w:rsidR="006F07CE" w:rsidRPr="006A3CD1" w:rsidRDefault="006F07CE" w:rsidP="00361128">
            <w:pPr>
              <w:rPr>
                <w:color w:val="000000"/>
                <w:lang w:eastAsia="zh-CN"/>
              </w:rPr>
            </w:pPr>
          </w:p>
        </w:tc>
        <w:tc>
          <w:tcPr>
            <w:tcW w:w="2518" w:type="dxa"/>
            <w:vMerge w:val="restart"/>
          </w:tcPr>
          <w:p w:rsidR="006F07CE" w:rsidRPr="006A3CD1" w:rsidRDefault="006F07CE" w:rsidP="006D0949">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ins w:id="107" w:author="Turnbull, Karen" w:date="2015-10-13T11:35:00Z">
              <w:r>
                <w:rPr>
                  <w:lang w:val="en-US" w:eastAsia="zh-CN"/>
                </w:rPr>
                <w:t>2</w:t>
              </w:r>
            </w:ins>
            <w:ins w:id="108" w:author="Shen, Guozhuang" w:date="2015-10-25T10:45:00Z">
              <w:r w:rsidR="006D0949" w:rsidRPr="0055140D">
                <w:rPr>
                  <w:rFonts w:ascii="STKaiti" w:eastAsia="STKaiti" w:hAnsi="STKaiti" w:hint="eastAsia"/>
                  <w:sz w:val="16"/>
                  <w:szCs w:val="16"/>
                  <w:lang w:val="en-US" w:eastAsia="zh-CN"/>
                  <w:rPrChange w:id="109" w:author="Shen, Guozhuang" w:date="2015-10-25T15:14:00Z">
                    <w:rPr>
                      <w:rFonts w:hint="eastAsia"/>
                      <w:lang w:val="en-US" w:eastAsia="zh-CN"/>
                    </w:rPr>
                  </w:rPrChange>
                </w:rPr>
                <w:t>之二</w:t>
              </w:r>
            </w:ins>
            <w:ins w:id="110" w:author="Turnbull, Karen" w:date="2015-10-13T11:35:00Z">
              <w:r>
                <w:rPr>
                  <w:lang w:val="en-US" w:eastAsia="zh-CN"/>
                </w:rPr>
                <w:t>)</w:t>
              </w:r>
            </w:ins>
            <w:ins w:id="111" w:author="Huang,  Jie, Miss" w:date="2015-10-22T17:10:00Z">
              <w:r>
                <w:rPr>
                  <w:rFonts w:hint="eastAsia"/>
                  <w:lang w:val="en-US" w:eastAsia="zh-CN"/>
                </w:rPr>
                <w:t>、</w:t>
              </w:r>
            </w:ins>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6F07CE" w:rsidRPr="006A3CD1" w:rsidTr="000E6773">
        <w:trPr>
          <w:trHeight w:val="2933"/>
          <w:jc w:val="center"/>
        </w:trPr>
        <w:tc>
          <w:tcPr>
            <w:tcW w:w="1099" w:type="dxa"/>
            <w:vMerge/>
            <w:tcBorders>
              <w:bottom w:val="single" w:sz="4" w:space="0" w:color="auto"/>
            </w:tcBorders>
          </w:tcPr>
          <w:p w:rsidR="006F07CE" w:rsidRPr="006A3CD1" w:rsidRDefault="006F07CE" w:rsidP="00361128">
            <w:pPr>
              <w:pStyle w:val="Tabletext"/>
              <w:rPr>
                <w:color w:val="000000"/>
                <w:lang w:eastAsia="zh-CN"/>
              </w:rPr>
            </w:pPr>
          </w:p>
        </w:tc>
        <w:tc>
          <w:tcPr>
            <w:tcW w:w="2499" w:type="dxa"/>
            <w:vMerge/>
            <w:tcBorders>
              <w:bottom w:val="single" w:sz="4" w:space="0" w:color="auto"/>
            </w:tcBorders>
          </w:tcPr>
          <w:p w:rsidR="006F07CE" w:rsidRPr="006A3CD1" w:rsidRDefault="006F07CE" w:rsidP="00361128">
            <w:pPr>
              <w:pStyle w:val="Tabletext"/>
              <w:rPr>
                <w:color w:val="000000"/>
                <w:lang w:eastAsia="zh-CN"/>
              </w:rPr>
            </w:pPr>
          </w:p>
        </w:tc>
        <w:tc>
          <w:tcPr>
            <w:tcW w:w="2489" w:type="dxa"/>
            <w:tcBorders>
              <w:top w:val="nil"/>
              <w:bottom w:val="single" w:sz="4" w:space="0" w:color="auto"/>
            </w:tcBorders>
          </w:tcPr>
          <w:p w:rsidR="006F07CE" w:rsidRPr="006A3CD1" w:rsidRDefault="006F07CE" w:rsidP="00361128">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bottom w:val="nil"/>
            </w:tcBorders>
          </w:tcPr>
          <w:p w:rsidR="006F07CE" w:rsidRPr="00AF636B" w:rsidRDefault="006F07CE" w:rsidP="00361128">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6F07CE" w:rsidRPr="006A3CD1" w:rsidRDefault="006F07CE" w:rsidP="00590DCF">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Pr>
                <w:rFonts w:hint="eastAsia"/>
                <w:lang w:eastAsia="zh-CN"/>
              </w:rPr>
              <w:t>的轨道弧</w:t>
            </w:r>
          </w:p>
        </w:tc>
        <w:tc>
          <w:tcPr>
            <w:tcW w:w="1939" w:type="dxa"/>
            <w:vMerge/>
            <w:tcBorders>
              <w:bottom w:val="single" w:sz="4" w:space="0" w:color="auto"/>
            </w:tcBorders>
          </w:tcPr>
          <w:p w:rsidR="006F07CE" w:rsidRPr="006A3CD1" w:rsidRDefault="006F07CE"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Borders>
              <w:bottom w:val="single" w:sz="4" w:space="0" w:color="auto"/>
            </w:tcBorders>
          </w:tcPr>
          <w:p w:rsidR="006F07CE" w:rsidRPr="006A3CD1" w:rsidRDefault="006F07CE"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r w:rsidR="006F07CE" w:rsidRPr="006A3CD1" w:rsidTr="000E6773">
        <w:trPr>
          <w:trHeight w:val="569"/>
          <w:jc w:val="center"/>
        </w:trPr>
        <w:tc>
          <w:tcPr>
            <w:tcW w:w="1099" w:type="dxa"/>
            <w:vMerge/>
          </w:tcPr>
          <w:p w:rsidR="006F07CE" w:rsidRPr="006A3CD1" w:rsidRDefault="006F07CE" w:rsidP="00361128">
            <w:pPr>
              <w:pStyle w:val="Tabletext"/>
              <w:rPr>
                <w:color w:val="000000"/>
                <w:lang w:eastAsia="zh-CN"/>
              </w:rPr>
            </w:pPr>
          </w:p>
        </w:tc>
        <w:tc>
          <w:tcPr>
            <w:tcW w:w="2499" w:type="dxa"/>
            <w:vMerge/>
            <w:tcBorders>
              <w:right w:val="single" w:sz="4" w:space="0" w:color="auto"/>
            </w:tcBorders>
          </w:tcPr>
          <w:p w:rsidR="006F07CE" w:rsidRPr="006A3CD1" w:rsidRDefault="006F07CE" w:rsidP="00361128">
            <w:pPr>
              <w:pStyle w:val="Tabletext"/>
              <w:rPr>
                <w:color w:val="000000"/>
                <w:lang w:eastAsia="zh-CN"/>
              </w:rPr>
            </w:pPr>
          </w:p>
        </w:tc>
        <w:tc>
          <w:tcPr>
            <w:tcW w:w="2489" w:type="dxa"/>
            <w:tcBorders>
              <w:top w:val="single" w:sz="4" w:space="0" w:color="auto"/>
              <w:left w:val="single" w:sz="4" w:space="0" w:color="auto"/>
              <w:bottom w:val="single" w:sz="4" w:space="0" w:color="auto"/>
              <w:right w:val="single" w:sz="4" w:space="0" w:color="auto"/>
            </w:tcBorders>
          </w:tcPr>
          <w:p w:rsidR="006F07CE" w:rsidRPr="006A3CD1" w:rsidRDefault="006F07CE" w:rsidP="0055140D">
            <w:pPr>
              <w:pStyle w:val="Tabletext"/>
              <w:keepNext/>
              <w:keepLines/>
              <w:ind w:left="284" w:hanging="284"/>
              <w:rPr>
                <w:lang w:eastAsia="zh-CN"/>
              </w:rPr>
            </w:pPr>
            <w:ins w:id="112" w:author="Turnbull, Karen" w:date="2015-10-13T11:33:00Z">
              <w:r>
                <w:rPr>
                  <w:lang w:eastAsia="zh-CN"/>
                </w:rPr>
                <w:t>2</w:t>
              </w:r>
            </w:ins>
            <w:ins w:id="113" w:author="Shen, Guozhuang" w:date="2015-10-25T10:43:00Z">
              <w:r w:rsidR="006D0949" w:rsidRPr="0055140D">
                <w:rPr>
                  <w:rFonts w:ascii="STKaiti" w:eastAsia="STKaiti" w:hAnsi="STKaiti" w:hint="eastAsia"/>
                  <w:sz w:val="16"/>
                  <w:szCs w:val="16"/>
                  <w:lang w:eastAsia="zh-CN"/>
                  <w:rPrChange w:id="114" w:author="Shen, Guozhuang" w:date="2015-10-25T15:14:00Z">
                    <w:rPr>
                      <w:rFonts w:hint="eastAsia"/>
                      <w:lang w:eastAsia="zh-CN"/>
                    </w:rPr>
                  </w:rPrChange>
                </w:rPr>
                <w:t>之二</w:t>
              </w:r>
            </w:ins>
            <w:ins w:id="115" w:author="Turnbull, Karen" w:date="2015-10-13T11:33:00Z">
              <w:r>
                <w:rPr>
                  <w:lang w:eastAsia="zh-CN"/>
                </w:rPr>
                <w:t>)</w:t>
              </w:r>
              <w:r>
                <w:rPr>
                  <w:lang w:eastAsia="zh-CN"/>
                </w:rPr>
                <w:tab/>
                <w:t>13.4-13.65 GHz</w:t>
              </w:r>
            </w:ins>
            <w:r w:rsidR="0055140D">
              <w:rPr>
                <w:lang w:eastAsia="zh-CN"/>
              </w:rPr>
              <w:br/>
            </w:r>
            <w:ins w:id="116" w:author="Zheng, Bingyue" w:date="2015-10-25T20:02:00Z">
              <w:r w:rsidR="0055140D" w:rsidRPr="006A3CD1">
                <w:rPr>
                  <w:rFonts w:ascii="SimSun" w:hAnsi="SimSun" w:cs="SimSun" w:hint="eastAsia"/>
                  <w:lang w:eastAsia="zh-CN"/>
                </w:rPr>
                <w:t>（</w:t>
              </w:r>
              <w:r w:rsidR="0055140D" w:rsidRPr="006A3CD1">
                <w:rPr>
                  <w:rFonts w:hint="eastAsia"/>
                  <w:lang w:eastAsia="zh-CN"/>
                </w:rPr>
                <w:t>1</w:t>
              </w:r>
              <w:r w:rsidR="0055140D" w:rsidRPr="006A3CD1">
                <w:rPr>
                  <w:rFonts w:ascii="SimSun" w:hAnsi="SimSun" w:cs="SimSun" w:hint="eastAsia"/>
                  <w:lang w:eastAsia="zh-CN"/>
                </w:rPr>
                <w:t>区）</w:t>
              </w:r>
            </w:ins>
          </w:p>
        </w:tc>
        <w:tc>
          <w:tcPr>
            <w:tcW w:w="3631" w:type="dxa"/>
            <w:tcBorders>
              <w:top w:val="nil"/>
              <w:left w:val="single" w:sz="4" w:space="0" w:color="auto"/>
              <w:bottom w:val="single" w:sz="4" w:space="0" w:color="auto"/>
              <w:right w:val="single" w:sz="4" w:space="0" w:color="auto"/>
            </w:tcBorders>
          </w:tcPr>
          <w:p w:rsidR="006F07CE" w:rsidRPr="00AF636B" w:rsidRDefault="000E6773" w:rsidP="0055140D">
            <w:pPr>
              <w:pStyle w:val="Tabletext"/>
              <w:keepNext/>
              <w:keepLines/>
              <w:ind w:left="284" w:hanging="284"/>
              <w:rPr>
                <w:ins w:id="117" w:author="Huang,  Jie, Miss" w:date="2015-10-22T17:26:00Z"/>
                <w:lang w:eastAsia="zh-CN"/>
              </w:rPr>
            </w:pPr>
            <w:ins w:id="118" w:author="Unknown" w:date="2015-03-31T11:29:00Z">
              <w:r>
                <w:rPr>
                  <w:lang w:eastAsia="zh-CN"/>
                </w:rPr>
                <w:t>i)</w:t>
              </w:r>
              <w:r>
                <w:rPr>
                  <w:lang w:eastAsia="zh-CN"/>
                </w:rPr>
                <w:tab/>
              </w:r>
              <w:r>
                <w:rPr>
                  <w:rFonts w:hint="eastAsia"/>
                  <w:lang w:eastAsia="zh-CN"/>
                </w:rPr>
                <w:t>带宽重叠，且</w:t>
              </w:r>
            </w:ins>
          </w:p>
          <w:p w:rsidR="006F07CE" w:rsidRPr="00AF636B" w:rsidRDefault="000E6773" w:rsidP="0055140D">
            <w:pPr>
              <w:pStyle w:val="Tabletext"/>
              <w:keepNext/>
              <w:keepLines/>
              <w:rPr>
                <w:lang w:eastAsia="zh-CN"/>
              </w:rPr>
            </w:pPr>
            <w:ins w:id="119" w:author="Unknown" w:date="2014-09-12T17:20:00Z">
              <w:r>
                <w:rPr>
                  <w:lang w:val="en-US" w:eastAsia="zh-CN"/>
                  <w:rPrChange w:id="120" w:author="" w:date="2014-07-09T20:38:00Z">
                    <w:rPr>
                      <w:highlight w:val="cyan"/>
                      <w:lang w:val="en-US"/>
                    </w:rPr>
                  </w:rPrChange>
                </w:rPr>
                <w:t>ii)</w:t>
              </w:r>
              <w:r>
                <w:rPr>
                  <w:lang w:val="en-US" w:eastAsia="zh-CN"/>
                </w:rPr>
                <w:tab/>
              </w:r>
              <w:r>
                <w:rPr>
                  <w:rFonts w:hint="eastAsia"/>
                  <w:lang w:val="en-US" w:eastAsia="zh-CN"/>
                </w:rPr>
                <w:t>空间研究业务（</w:t>
              </w:r>
              <w:r>
                <w:rPr>
                  <w:lang w:val="en-US" w:eastAsia="zh-CN"/>
                </w:rPr>
                <w:t>SRS</w:t>
              </w:r>
              <w:r>
                <w:rPr>
                  <w:rFonts w:hint="eastAsia"/>
                  <w:lang w:val="en-US" w:eastAsia="zh-CN"/>
                </w:rPr>
                <w:t>）任一网络</w:t>
              </w:r>
            </w:ins>
            <w:ins w:id="121" w:author="Unknown" w:date="2015-03-31T11:29:00Z">
              <w:r>
                <w:rPr>
                  <w:rFonts w:hint="eastAsia"/>
                  <w:lang w:eastAsia="zh-CN"/>
                </w:rPr>
                <w:t>或</w:t>
              </w:r>
              <w:r>
                <w:rPr>
                  <w:lang w:eastAsia="zh-CN"/>
                </w:rPr>
                <w:t>FSS</w:t>
              </w:r>
              <w:r>
                <w:rPr>
                  <w:rFonts w:hint="eastAsia"/>
                  <w:lang w:eastAsia="zh-CN"/>
                </w:rPr>
                <w:t>任一网络</w:t>
              </w:r>
            </w:ins>
            <w:ins w:id="122" w:author="Unknown" w:date="2014-09-12T17:20:00Z">
              <w:r>
                <w:rPr>
                  <w:rFonts w:hint="eastAsia"/>
                  <w:lang w:val="en-US" w:eastAsia="zh-CN"/>
                </w:rPr>
                <w:t>以及任何相关的空间操作功能（见第</w:t>
              </w:r>
              <w:r>
                <w:rPr>
                  <w:b/>
                  <w:bCs/>
                  <w:lang w:val="en-US" w:eastAsia="zh-CN"/>
                </w:rPr>
                <w:t>1.23</w:t>
              </w:r>
              <w:r>
                <w:rPr>
                  <w:rFonts w:hint="eastAsia"/>
                  <w:lang w:val="en-US" w:eastAsia="zh-CN"/>
                </w:rPr>
                <w:t>款），其空间台站位于</w:t>
              </w:r>
              <w:r>
                <w:rPr>
                  <w:lang w:val="en-US" w:eastAsia="zh-CN"/>
                </w:rPr>
                <w:t>FSS</w:t>
              </w:r>
            </w:ins>
            <w:ins w:id="123" w:author="Shen, Guozhuang" w:date="2015-10-25T10:46:00Z">
              <w:r w:rsidR="006D0949">
                <w:rPr>
                  <w:rFonts w:hint="eastAsia"/>
                  <w:lang w:val="en-US" w:eastAsia="zh-CN"/>
                </w:rPr>
                <w:t>或</w:t>
              </w:r>
              <w:r w:rsidR="006D0949">
                <w:rPr>
                  <w:rFonts w:hint="eastAsia"/>
                  <w:lang w:val="en-US" w:eastAsia="zh-CN"/>
                </w:rPr>
                <w:t>SRS</w:t>
              </w:r>
            </w:ins>
            <w:ins w:id="124" w:author="Unknown" w:date="2014-09-12T17:20:00Z">
              <w:r>
                <w:rPr>
                  <w:rFonts w:hint="eastAsia"/>
                  <w:lang w:val="en-US" w:eastAsia="zh-CN"/>
                </w:rPr>
                <w:t>拟议网络标称轨道位置</w:t>
              </w:r>
            </w:ins>
            <w:ins w:id="125" w:author="Unknown" w:date="2014-09-05T16:46:00Z">
              <w:r>
                <w:sym w:font="Symbol" w:char="F0B1"/>
              </w:r>
            </w:ins>
            <w:ins w:id="126" w:author="Unknown" w:date="2015-03-26T14:10:00Z">
              <w:r>
                <w:rPr>
                  <w:lang w:eastAsia="zh-CN"/>
                  <w:rPrChange w:id="127" w:author="" w:date="2015-03-27T07:44:00Z">
                    <w:rPr/>
                  </w:rPrChange>
                </w:rPr>
                <w:t>7</w:t>
              </w:r>
            </w:ins>
            <w:ins w:id="128" w:author="Unknown" w:date="2014-09-12T17:20:00Z">
              <w:r>
                <w:rPr>
                  <w:lang w:val="en-US" w:eastAsia="zh-CN"/>
                  <w:rPrChange w:id="129" w:author="" w:date="2014-07-09T20:38:00Z">
                    <w:rPr>
                      <w:lang w:val="ru-RU"/>
                    </w:rPr>
                  </w:rPrChange>
                </w:rPr>
                <w:t>°</w:t>
              </w:r>
            </w:ins>
            <w:ins w:id="130" w:author="Shen, Guozhuang" w:date="2015-10-25T10:47:00Z">
              <w:r w:rsidR="006D0949">
                <w:rPr>
                  <w:lang w:val="en-US" w:eastAsia="zh-CN"/>
                </w:rPr>
                <w:t>*</w:t>
              </w:r>
            </w:ins>
            <w:ins w:id="131" w:author="Unknown" w:date="2014-09-12T17:20:00Z">
              <w:r>
                <w:rPr>
                  <w:rFonts w:hint="eastAsia"/>
                  <w:lang w:val="en-US" w:eastAsia="zh-CN"/>
                </w:rPr>
                <w:t>的轨道弧内</w:t>
              </w:r>
            </w:ins>
          </w:p>
        </w:tc>
        <w:tc>
          <w:tcPr>
            <w:tcW w:w="1939" w:type="dxa"/>
            <w:vMerge/>
            <w:tcBorders>
              <w:left w:val="single" w:sz="4" w:space="0" w:color="auto"/>
            </w:tcBorders>
          </w:tcPr>
          <w:p w:rsidR="006F07CE" w:rsidRPr="006A3CD1" w:rsidRDefault="006F07CE"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6F07CE" w:rsidRPr="006A3CD1" w:rsidRDefault="006F07CE"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590DCF" w:rsidRDefault="00361128" w:rsidP="00594887">
      <w:pPr>
        <w:pStyle w:val="Reasons"/>
        <w:rPr>
          <w:rFonts w:eastAsia="Calibri"/>
          <w:lang w:val="en-US" w:eastAsia="zh-CN"/>
        </w:rPr>
      </w:pPr>
      <w:r>
        <w:rPr>
          <w:b/>
          <w:lang w:eastAsia="zh-CN"/>
        </w:rPr>
        <w:t>理由：</w:t>
      </w:r>
      <w:r>
        <w:rPr>
          <w:lang w:eastAsia="zh-CN"/>
        </w:rPr>
        <w:tab/>
      </w:r>
      <w:r w:rsidR="00594887">
        <w:rPr>
          <w:rFonts w:eastAsiaTheme="minorEastAsia" w:hint="eastAsia"/>
          <w:lang w:val="en-US" w:eastAsia="zh-CN"/>
        </w:rPr>
        <w:t>具体规定新通知的</w:t>
      </w:r>
      <w:r w:rsidR="00594887">
        <w:rPr>
          <w:rFonts w:eastAsiaTheme="minorEastAsia"/>
          <w:lang w:val="en-US" w:eastAsia="zh-CN"/>
        </w:rPr>
        <w:t>FSS</w:t>
      </w:r>
      <w:r w:rsidR="00594887">
        <w:rPr>
          <w:rFonts w:eastAsiaTheme="minorEastAsia" w:hint="eastAsia"/>
          <w:lang w:val="en-US" w:eastAsia="zh-CN"/>
        </w:rPr>
        <w:t>网络与</w:t>
      </w:r>
      <w:r w:rsidR="00594887">
        <w:rPr>
          <w:rFonts w:eastAsiaTheme="minorEastAsia"/>
          <w:lang w:val="en-US" w:eastAsia="zh-CN"/>
        </w:rPr>
        <w:t>SRS</w:t>
      </w:r>
      <w:r w:rsidR="00594887">
        <w:rPr>
          <w:rFonts w:eastAsiaTheme="minorEastAsia" w:hint="eastAsia"/>
          <w:lang w:val="en-US" w:eastAsia="zh-CN"/>
        </w:rPr>
        <w:t>网络按照《无线电规则》第</w:t>
      </w:r>
      <w:r w:rsidR="00594887">
        <w:rPr>
          <w:rFonts w:eastAsiaTheme="minorEastAsia"/>
          <w:b/>
          <w:bCs/>
          <w:lang w:val="en-US" w:eastAsia="zh-CN"/>
        </w:rPr>
        <w:t>9.7</w:t>
      </w:r>
      <w:r w:rsidR="00594887">
        <w:rPr>
          <w:rFonts w:eastAsiaTheme="minorEastAsia" w:hint="eastAsia"/>
          <w:lang w:val="en-US" w:eastAsia="zh-CN"/>
        </w:rPr>
        <w:t>款进行协调的顺序和机制。</w:t>
      </w:r>
    </w:p>
    <w:p w:rsidR="00590DCF" w:rsidRPr="003202B7" w:rsidRDefault="00590DCF" w:rsidP="00594887">
      <w:pPr>
        <w:pStyle w:val="Note"/>
        <w:rPr>
          <w:lang w:eastAsia="zh-CN"/>
          <w:rPrChange w:id="132" w:author="Cobb, William" w:date="2015-10-15T11:56:00Z">
            <w:rPr>
              <w:lang w:val="en-US"/>
            </w:rPr>
          </w:rPrChange>
        </w:rPr>
      </w:pPr>
      <w:r>
        <w:rPr>
          <w:rFonts w:eastAsia="Calibri"/>
          <w:lang w:val="en-US" w:eastAsia="zh-CN"/>
        </w:rPr>
        <w:t xml:space="preserve">*  </w:t>
      </w:r>
      <w:r w:rsidR="00594887" w:rsidRPr="00DD1436">
        <w:rPr>
          <w:lang w:eastAsia="zh-CN"/>
        </w:rPr>
        <w:t>注</w:t>
      </w:r>
      <w:r w:rsidR="0055140D">
        <w:rPr>
          <w:rFonts w:hint="eastAsia"/>
          <w:lang w:eastAsia="zh-CN"/>
        </w:rPr>
        <w:t xml:space="preserve"> </w:t>
      </w:r>
      <w:r w:rsidR="0055140D">
        <w:rPr>
          <w:lang w:eastAsia="zh-CN"/>
        </w:rPr>
        <w:t>–</w:t>
      </w:r>
      <w:r w:rsidR="0055140D">
        <w:rPr>
          <w:rFonts w:hint="eastAsia"/>
          <w:lang w:eastAsia="zh-CN"/>
        </w:rPr>
        <w:t xml:space="preserve"> </w:t>
      </w:r>
      <w:r w:rsidR="00594887" w:rsidRPr="00DD1436">
        <w:rPr>
          <w:lang w:eastAsia="zh-CN"/>
        </w:rPr>
        <w:t>这些为协调弧现值。根据</w:t>
      </w:r>
      <w:r w:rsidR="00594887" w:rsidRPr="00DD1436">
        <w:rPr>
          <w:lang w:eastAsia="zh-CN"/>
        </w:rPr>
        <w:t>WRC-15</w:t>
      </w:r>
      <w:r w:rsidR="00594887" w:rsidRPr="00DD1436">
        <w:rPr>
          <w:lang w:eastAsia="zh-CN"/>
        </w:rPr>
        <w:t>的决定，这些协调弧的大小可能发生变化，因此应对数值做出相应调整。</w:t>
      </w:r>
    </w:p>
    <w:p w:rsidR="00617131" w:rsidRDefault="00361128">
      <w:pPr>
        <w:pStyle w:val="Proposal"/>
      </w:pPr>
      <w:r>
        <w:t>MOD</w:t>
      </w:r>
      <w:r>
        <w:tab/>
        <w:t>RCC/8A6/9</w:t>
      </w:r>
    </w:p>
    <w:p w:rsidR="00361128" w:rsidRPr="00C25E40" w:rsidRDefault="00361128">
      <w:pPr>
        <w:pStyle w:val="TableNo"/>
        <w:rPr>
          <w:lang w:eastAsia="zh-CN"/>
        </w:rPr>
      </w:pPr>
      <w:r>
        <w:rPr>
          <w:rFonts w:hint="eastAsia"/>
          <w:lang w:eastAsia="zh-CN"/>
        </w:rPr>
        <w:t>表</w:t>
      </w:r>
      <w:r>
        <w:rPr>
          <w:rFonts w:hint="eastAsia"/>
          <w:lang w:eastAsia="zh-CN"/>
        </w:rPr>
        <w:t>5-1</w:t>
      </w:r>
      <w:r>
        <w:rPr>
          <w:rFonts w:hint="eastAsia"/>
          <w:lang w:eastAsia="zh-CN"/>
        </w:rPr>
        <w:t>（</w:t>
      </w:r>
      <w:r>
        <w:rPr>
          <w:rFonts w:ascii="STKaiti" w:eastAsia="STKaiti" w:hAnsi="STKaiti" w:hint="eastAsia"/>
          <w:lang w:eastAsia="zh-CN"/>
        </w:rPr>
        <w:t>完</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133" w:author="Huang,  Jie, Miss" w:date="2015-10-22T17:30:00Z">
        <w:r w:rsidRPr="00277345" w:rsidDel="00590DCF">
          <w:rPr>
            <w:rFonts w:hint="eastAsia"/>
            <w:sz w:val="16"/>
            <w:szCs w:val="16"/>
            <w:lang w:eastAsia="zh-CN"/>
          </w:rPr>
          <w:delText>12</w:delText>
        </w:r>
      </w:del>
      <w:ins w:id="134" w:author="Huang,  Jie, Miss" w:date="2015-10-22T17:30:00Z">
        <w:r w:rsidR="00590DCF">
          <w:rPr>
            <w:rFonts w:hint="eastAsia"/>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484"/>
        <w:gridCol w:w="2488"/>
        <w:gridCol w:w="3810"/>
        <w:gridCol w:w="2045"/>
        <w:gridCol w:w="2234"/>
      </w:tblGrid>
      <w:tr w:rsidR="00361128" w:rsidRPr="006A3CD1" w:rsidTr="00361128">
        <w:trPr>
          <w:jc w:val="center"/>
        </w:trPr>
        <w:tc>
          <w:tcPr>
            <w:tcW w:w="1114" w:type="dxa"/>
            <w:vAlign w:val="center"/>
          </w:tcPr>
          <w:p w:rsidR="00361128" w:rsidRPr="004139AB" w:rsidRDefault="00361128" w:rsidP="00361128">
            <w:pPr>
              <w:pStyle w:val="Tablehead"/>
            </w:pPr>
            <w:r w:rsidRPr="004139AB">
              <w:rPr>
                <w:rFonts w:hint="eastAsia"/>
              </w:rPr>
              <w:t>对第</w:t>
            </w:r>
            <w:r w:rsidRPr="004139AB">
              <w:t>9</w:t>
            </w:r>
            <w:r w:rsidRPr="004139AB">
              <w:rPr>
                <w:rFonts w:hint="eastAsia"/>
              </w:rPr>
              <w:t>条</w:t>
            </w:r>
            <w:r w:rsidRPr="004139AB">
              <w:br/>
            </w:r>
            <w:r w:rsidRPr="004139AB">
              <w:rPr>
                <w:rFonts w:hint="eastAsia"/>
              </w:rPr>
              <w:t>的参引</w:t>
            </w:r>
          </w:p>
        </w:tc>
        <w:tc>
          <w:tcPr>
            <w:tcW w:w="2484" w:type="dxa"/>
            <w:vAlign w:val="center"/>
          </w:tcPr>
          <w:p w:rsidR="00361128" w:rsidRPr="004139AB" w:rsidRDefault="00361128" w:rsidP="00361128">
            <w:pPr>
              <w:pStyle w:val="Tablehead"/>
            </w:pPr>
            <w:r w:rsidRPr="004139AB">
              <w:rPr>
                <w:rFonts w:hint="eastAsia"/>
              </w:rPr>
              <w:t>情况</w:t>
            </w:r>
          </w:p>
        </w:tc>
        <w:tc>
          <w:tcPr>
            <w:tcW w:w="2488" w:type="dxa"/>
            <w:vAlign w:val="center"/>
          </w:tcPr>
          <w:p w:rsidR="00361128" w:rsidRPr="004139AB" w:rsidRDefault="00361128" w:rsidP="00361128">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810" w:type="dxa"/>
            <w:vAlign w:val="center"/>
          </w:tcPr>
          <w:p w:rsidR="00361128" w:rsidRPr="004139AB" w:rsidRDefault="00361128" w:rsidP="00361128">
            <w:pPr>
              <w:pStyle w:val="Tablehead"/>
            </w:pPr>
            <w:r w:rsidRPr="004139AB">
              <w:rPr>
                <w:rFonts w:hint="eastAsia"/>
              </w:rPr>
              <w:t>门限</w:t>
            </w:r>
            <w:r w:rsidRPr="004139AB">
              <w:t>/</w:t>
            </w:r>
            <w:r w:rsidRPr="004139AB">
              <w:rPr>
                <w:rFonts w:hint="eastAsia"/>
              </w:rPr>
              <w:t>条件</w:t>
            </w:r>
          </w:p>
        </w:tc>
        <w:tc>
          <w:tcPr>
            <w:tcW w:w="2045" w:type="dxa"/>
            <w:vAlign w:val="center"/>
          </w:tcPr>
          <w:p w:rsidR="00361128" w:rsidRPr="004139AB" w:rsidRDefault="00361128" w:rsidP="00361128">
            <w:pPr>
              <w:pStyle w:val="Tablehead"/>
            </w:pPr>
            <w:r w:rsidRPr="004139AB">
              <w:rPr>
                <w:rFonts w:hint="eastAsia"/>
              </w:rPr>
              <w:t>计算方法</w:t>
            </w:r>
          </w:p>
        </w:tc>
        <w:tc>
          <w:tcPr>
            <w:tcW w:w="2234" w:type="dxa"/>
            <w:vAlign w:val="center"/>
          </w:tcPr>
          <w:p w:rsidR="00361128" w:rsidRPr="004139AB" w:rsidRDefault="00361128" w:rsidP="00361128">
            <w:pPr>
              <w:pStyle w:val="Tablehead"/>
            </w:pPr>
            <w:r w:rsidRPr="004139AB">
              <w:rPr>
                <w:rFonts w:hint="eastAsia"/>
              </w:rPr>
              <w:t>备注</w:t>
            </w:r>
          </w:p>
        </w:tc>
      </w:tr>
      <w:tr w:rsidR="006F07CE" w:rsidRPr="006A3CD1" w:rsidTr="006F07CE">
        <w:trPr>
          <w:jc w:val="center"/>
        </w:trPr>
        <w:tc>
          <w:tcPr>
            <w:tcW w:w="1114" w:type="dxa"/>
            <w:vMerge w:val="restart"/>
          </w:tcPr>
          <w:p w:rsidR="006F07CE" w:rsidRPr="006A3CD1" w:rsidRDefault="006F07CE" w:rsidP="006F07CE">
            <w:pPr>
              <w:pStyle w:val="Tabletext"/>
              <w:rPr>
                <w:lang w:eastAsia="zh-CN"/>
              </w:rPr>
            </w:pPr>
            <w:r w:rsidRPr="00671AAD">
              <w:rPr>
                <w:rFonts w:hint="eastAsia"/>
                <w:lang w:eastAsia="zh-CN"/>
              </w:rPr>
              <w:t>第</w:t>
            </w:r>
            <w:r w:rsidRPr="00671AAD">
              <w:rPr>
                <w:rFonts w:hint="eastAsia"/>
                <w:b/>
                <w:bCs/>
                <w:lang w:eastAsia="zh-CN"/>
              </w:rPr>
              <w:t>9.21</w:t>
            </w:r>
            <w:r w:rsidRPr="00671AAD">
              <w:rPr>
                <w:rFonts w:hint="eastAsia"/>
                <w:lang w:eastAsia="zh-CN"/>
              </w:rPr>
              <w:t>款</w:t>
            </w:r>
            <w:r>
              <w:rPr>
                <w:lang w:eastAsia="zh-CN"/>
              </w:rPr>
              <w:br/>
            </w:r>
            <w:r w:rsidRPr="00671AAD">
              <w:rPr>
                <w:rFonts w:hint="eastAsia"/>
                <w:lang w:eastAsia="zh-CN"/>
              </w:rPr>
              <w:t>地面、</w:t>
            </w:r>
            <w:r w:rsidRPr="00671AAD">
              <w:rPr>
                <w:rFonts w:hint="eastAsia"/>
                <w:lang w:eastAsia="zh-CN"/>
              </w:rPr>
              <w:t>GSO</w:t>
            </w:r>
            <w:r w:rsidRPr="00671AAD">
              <w:rPr>
                <w:rFonts w:hint="eastAsia"/>
                <w:lang w:eastAsia="zh-CN"/>
              </w:rPr>
              <w:t>、</w:t>
            </w:r>
            <w:r>
              <w:rPr>
                <w:lang w:eastAsia="zh-CN"/>
              </w:rPr>
              <w:br/>
            </w:r>
            <w:r w:rsidRPr="00671AAD">
              <w:rPr>
                <w:rFonts w:hint="eastAsia"/>
                <w:lang w:eastAsia="zh-CN"/>
              </w:rPr>
              <w:t>非</w:t>
            </w:r>
            <w:r w:rsidRPr="00671AAD">
              <w:rPr>
                <w:rFonts w:hint="eastAsia"/>
                <w:lang w:eastAsia="zh-CN"/>
              </w:rPr>
              <w:t>GSO/</w:t>
            </w:r>
            <w:r>
              <w:rPr>
                <w:lang w:eastAsia="zh-CN"/>
              </w:rPr>
              <w:br/>
            </w:r>
            <w:r w:rsidRPr="00671AAD">
              <w:rPr>
                <w:rFonts w:hint="eastAsia"/>
                <w:lang w:eastAsia="zh-CN"/>
              </w:rPr>
              <w:t>地面、</w:t>
            </w:r>
            <w:r w:rsidRPr="00671AAD">
              <w:rPr>
                <w:rFonts w:hint="eastAsia"/>
                <w:lang w:eastAsia="zh-CN"/>
              </w:rPr>
              <w:t>GSO</w:t>
            </w:r>
            <w:r w:rsidRPr="00671AAD">
              <w:rPr>
                <w:rFonts w:hint="eastAsia"/>
                <w:lang w:eastAsia="zh-CN"/>
              </w:rPr>
              <w:t>、</w:t>
            </w:r>
            <w:r>
              <w:rPr>
                <w:lang w:eastAsia="zh-CN"/>
              </w:rPr>
              <w:br/>
            </w:r>
            <w:r w:rsidRPr="00671AAD">
              <w:rPr>
                <w:rFonts w:hint="eastAsia"/>
                <w:lang w:eastAsia="zh-CN"/>
              </w:rPr>
              <w:t>非</w:t>
            </w:r>
            <w:r w:rsidRPr="00671AAD">
              <w:rPr>
                <w:rFonts w:hint="eastAsia"/>
                <w:lang w:eastAsia="zh-CN"/>
              </w:rPr>
              <w:t>GSO</w:t>
            </w:r>
          </w:p>
        </w:tc>
        <w:tc>
          <w:tcPr>
            <w:tcW w:w="2484" w:type="dxa"/>
            <w:vMerge w:val="restart"/>
          </w:tcPr>
          <w:p w:rsidR="006F07CE" w:rsidRPr="006A3CD1" w:rsidRDefault="006F07CE" w:rsidP="006F07CE">
            <w:pPr>
              <w:pStyle w:val="Tabletext"/>
              <w:rPr>
                <w:lang w:eastAsia="zh-CN"/>
              </w:rPr>
            </w:pPr>
            <w:r w:rsidRPr="00671AAD">
              <w:rPr>
                <w:rFonts w:hint="eastAsia"/>
                <w:lang w:eastAsia="zh-CN"/>
              </w:rPr>
              <w:t>在第</w:t>
            </w:r>
            <w:r w:rsidRPr="00671AAD">
              <w:rPr>
                <w:rFonts w:hint="eastAsia"/>
                <w:b/>
                <w:bCs/>
                <w:lang w:eastAsia="zh-CN"/>
              </w:rPr>
              <w:t>9.21</w:t>
            </w:r>
            <w:r w:rsidRPr="00671AAD">
              <w:rPr>
                <w:rFonts w:hint="eastAsia"/>
                <w:lang w:eastAsia="zh-CN"/>
              </w:rPr>
              <w:t>款所述的频率划分表的脚注中包括的需要与其他主管部门达成协议的某种业务的电台</w:t>
            </w:r>
          </w:p>
        </w:tc>
        <w:tc>
          <w:tcPr>
            <w:tcW w:w="2488" w:type="dxa"/>
            <w:tcBorders>
              <w:bottom w:val="nil"/>
            </w:tcBorders>
          </w:tcPr>
          <w:p w:rsidR="006F07CE" w:rsidRPr="00D1601E" w:rsidRDefault="006F07CE" w:rsidP="006D0949">
            <w:pPr>
              <w:rPr>
                <w:lang w:val="en-US" w:eastAsia="zh-CN"/>
              </w:rPr>
            </w:pPr>
            <w:r w:rsidRPr="006F07CE">
              <w:rPr>
                <w:rFonts w:hint="eastAsia"/>
                <w:sz w:val="20"/>
                <w:lang w:eastAsia="zh-CN"/>
              </w:rPr>
              <w:t>相关脚注中所示的频段</w:t>
            </w:r>
            <w:ins w:id="135" w:author="Shen, Guozhuang" w:date="2015-10-25T10:49:00Z">
              <w:r w:rsidR="006D0949">
                <w:rPr>
                  <w:rFonts w:hint="eastAsia"/>
                  <w:sz w:val="20"/>
                  <w:lang w:eastAsia="zh-CN"/>
                </w:rPr>
                <w:t>除</w:t>
              </w:r>
              <w:r w:rsidR="006D0949">
                <w:rPr>
                  <w:rFonts w:hint="eastAsia"/>
                  <w:sz w:val="20"/>
                  <w:lang w:eastAsia="zh-CN"/>
                </w:rPr>
                <w:t>1</w:t>
              </w:r>
              <w:r w:rsidR="006D0949">
                <w:rPr>
                  <w:rFonts w:hint="eastAsia"/>
                  <w:sz w:val="20"/>
                  <w:lang w:eastAsia="zh-CN"/>
                </w:rPr>
                <w:t>区的</w:t>
              </w:r>
            </w:ins>
            <w:ins w:id="136" w:author="Cobb, William" w:date="2015-10-15T11:59:00Z">
              <w:r>
                <w:rPr>
                  <w:lang w:val="en-US" w:eastAsia="zh-CN"/>
                </w:rPr>
                <w:t>13.4-13.65 GHz</w:t>
              </w:r>
            </w:ins>
            <w:r w:rsidR="006D0949">
              <w:rPr>
                <w:rFonts w:hint="eastAsia"/>
                <w:lang w:val="en-US" w:eastAsia="zh-CN"/>
              </w:rPr>
              <w:t>。</w:t>
            </w:r>
          </w:p>
        </w:tc>
        <w:tc>
          <w:tcPr>
            <w:tcW w:w="3810" w:type="dxa"/>
            <w:tcBorders>
              <w:bottom w:val="nil"/>
            </w:tcBorders>
          </w:tcPr>
          <w:p w:rsidR="006F07CE" w:rsidRPr="006A3CD1" w:rsidRDefault="006F07CE" w:rsidP="006F07CE">
            <w:pPr>
              <w:pStyle w:val="Tabletext"/>
              <w:rPr>
                <w:lang w:eastAsia="zh-CN"/>
              </w:rPr>
            </w:pPr>
            <w:r w:rsidRPr="00671AAD">
              <w:rPr>
                <w:rFonts w:hint="eastAsia"/>
                <w:lang w:eastAsia="zh-CN"/>
              </w:rPr>
              <w:t>使用附录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，附录</w:t>
            </w:r>
            <w:r w:rsidRPr="00671AAD">
              <w:rPr>
                <w:rFonts w:hint="eastAsia"/>
                <w:b/>
                <w:bCs/>
                <w:lang w:eastAsia="zh-CN"/>
              </w:rPr>
              <w:t>30</w:t>
            </w:r>
            <w:r w:rsidRPr="00671AAD">
              <w:rPr>
                <w:rFonts w:hint="eastAsia"/>
                <w:lang w:eastAsia="zh-CN"/>
              </w:rPr>
              <w:t>或</w:t>
            </w:r>
            <w:r w:rsidRPr="00671AAD">
              <w:rPr>
                <w:rFonts w:hint="eastAsia"/>
                <w:b/>
                <w:bCs/>
                <w:lang w:eastAsia="zh-CN"/>
              </w:rPr>
              <w:t>30A</w:t>
            </w:r>
            <w:r w:rsidRPr="00671AAD">
              <w:rPr>
                <w:rFonts w:hint="eastAsia"/>
                <w:lang w:eastAsia="zh-CN"/>
              </w:rPr>
              <w:t>的技术附件，某些脚注中规定的</w:t>
            </w:r>
            <w:r w:rsidRPr="00671AAD">
              <w:rPr>
                <w:rFonts w:hint="eastAsia"/>
                <w:lang w:eastAsia="zh-CN"/>
              </w:rPr>
              <w:t>pfd</w:t>
            </w:r>
            <w:r w:rsidRPr="00671AAD">
              <w:rPr>
                <w:rFonts w:hint="eastAsia"/>
                <w:lang w:eastAsia="zh-CN"/>
              </w:rPr>
              <w:t>值，《无线电规则》或相关</w:t>
            </w:r>
            <w:r w:rsidRPr="00671AAD">
              <w:rPr>
                <w:rFonts w:hint="eastAsia"/>
                <w:lang w:eastAsia="zh-CN"/>
              </w:rPr>
              <w:t>ITU-R</w:t>
            </w:r>
            <w:r w:rsidRPr="00671AAD">
              <w:rPr>
                <w:rFonts w:hint="eastAsia"/>
                <w:lang w:eastAsia="zh-CN"/>
              </w:rPr>
              <w:t>建议书的其他技术规定确定的不兼容性</w:t>
            </w:r>
          </w:p>
        </w:tc>
        <w:tc>
          <w:tcPr>
            <w:tcW w:w="2045" w:type="dxa"/>
            <w:vMerge w:val="restart"/>
          </w:tcPr>
          <w:p w:rsidR="006F07CE" w:rsidRPr="006A3CD1" w:rsidRDefault="006F07CE" w:rsidP="006F07CE">
            <w:pPr>
              <w:pStyle w:val="Tabletext"/>
              <w:rPr>
                <w:lang w:eastAsia="zh-CN"/>
              </w:rPr>
            </w:pPr>
            <w:r w:rsidRPr="00671AAD">
              <w:rPr>
                <w:rFonts w:hint="eastAsia"/>
                <w:lang w:eastAsia="zh-CN"/>
              </w:rPr>
              <w:t>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w:t>
            </w:r>
            <w:r w:rsidRPr="00671AAD">
              <w:rPr>
                <w:rFonts w:hint="eastAsia"/>
                <w:b/>
                <w:bCs/>
                <w:lang w:eastAsia="zh-CN"/>
              </w:rPr>
              <w:t>30</w:t>
            </w:r>
            <w:r w:rsidRPr="00671AAD">
              <w:rPr>
                <w:rFonts w:hint="eastAsia"/>
                <w:lang w:eastAsia="zh-CN"/>
              </w:rPr>
              <w:t>、</w:t>
            </w:r>
            <w:r w:rsidRPr="00671AAD">
              <w:rPr>
                <w:rFonts w:hint="eastAsia"/>
                <w:b/>
                <w:bCs/>
                <w:lang w:eastAsia="zh-CN"/>
              </w:rPr>
              <w:t>30A</w:t>
            </w:r>
            <w:r w:rsidRPr="00671AAD">
              <w:rPr>
                <w:rFonts w:hint="eastAsia"/>
                <w:lang w:eastAsia="zh-CN"/>
              </w:rPr>
              <w:t>中规定的或改编的方法，《无线电规则》或</w:t>
            </w:r>
            <w:r w:rsidRPr="00671AAD">
              <w:rPr>
                <w:rFonts w:hint="eastAsia"/>
                <w:lang w:eastAsia="zh-CN"/>
              </w:rPr>
              <w:t>ITU-R</w:t>
            </w:r>
            <w:r w:rsidRPr="00671AAD">
              <w:rPr>
                <w:rFonts w:hint="eastAsia"/>
                <w:lang w:eastAsia="zh-CN"/>
              </w:rPr>
              <w:t>建议书的其他技术规定</w:t>
            </w:r>
          </w:p>
        </w:tc>
        <w:tc>
          <w:tcPr>
            <w:tcW w:w="2234" w:type="dxa"/>
            <w:vMerge w:val="restart"/>
          </w:tcPr>
          <w:p w:rsidR="006F07CE" w:rsidRPr="006A3CD1" w:rsidRDefault="006F07CE" w:rsidP="006F07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0"/>
                <w:lang w:eastAsia="zh-CN"/>
              </w:rPr>
            </w:pPr>
          </w:p>
        </w:tc>
      </w:tr>
      <w:tr w:rsidR="006F07CE" w:rsidRPr="006A3CD1" w:rsidTr="006F07CE">
        <w:trPr>
          <w:jc w:val="center"/>
        </w:trPr>
        <w:tc>
          <w:tcPr>
            <w:tcW w:w="1114" w:type="dxa"/>
            <w:vMerge/>
          </w:tcPr>
          <w:p w:rsidR="006F07CE" w:rsidRPr="00671AAD" w:rsidRDefault="006F07CE" w:rsidP="006F07CE">
            <w:pPr>
              <w:pStyle w:val="Tabletext"/>
              <w:rPr>
                <w:lang w:eastAsia="zh-CN"/>
              </w:rPr>
            </w:pPr>
          </w:p>
        </w:tc>
        <w:tc>
          <w:tcPr>
            <w:tcW w:w="2484" w:type="dxa"/>
            <w:vMerge/>
            <w:tcBorders>
              <w:right w:val="single" w:sz="4" w:space="0" w:color="auto"/>
            </w:tcBorders>
          </w:tcPr>
          <w:p w:rsidR="006F07CE" w:rsidRPr="00671AAD" w:rsidRDefault="006F07CE" w:rsidP="006F07CE">
            <w:pPr>
              <w:pStyle w:val="Tabletext"/>
              <w:rPr>
                <w:lang w:eastAsia="zh-CN"/>
              </w:rPr>
            </w:pPr>
          </w:p>
        </w:tc>
        <w:tc>
          <w:tcPr>
            <w:tcW w:w="2488" w:type="dxa"/>
            <w:tcBorders>
              <w:top w:val="nil"/>
              <w:left w:val="single" w:sz="4" w:space="0" w:color="auto"/>
              <w:bottom w:val="single" w:sz="4" w:space="0" w:color="auto"/>
              <w:right w:val="single" w:sz="4" w:space="0" w:color="auto"/>
            </w:tcBorders>
          </w:tcPr>
          <w:p w:rsidR="006F07CE" w:rsidRPr="00D1601E" w:rsidRDefault="006F07CE" w:rsidP="006D0949">
            <w:pPr>
              <w:pStyle w:val="Tabletext"/>
              <w:rPr>
                <w:lang w:val="en-US"/>
              </w:rPr>
            </w:pPr>
            <w:ins w:id="137" w:author="Turnbull, Karen" w:date="2015-10-13T11:33:00Z">
              <w:r>
                <w:t>13.4-13.65 GHz</w:t>
              </w:r>
            </w:ins>
            <w:ins w:id="138" w:author="Liu, Sanping" w:date="2015-10-25T19:04:00Z">
              <w:r w:rsidR="00DD1436">
                <w:rPr>
                  <w:rFonts w:hint="eastAsia"/>
                  <w:lang w:eastAsia="zh-CN"/>
                </w:rPr>
                <w:t>（</w:t>
              </w:r>
            </w:ins>
            <w:ins w:id="139" w:author="Turnbull, Karen" w:date="2015-10-13T11:33:00Z">
              <w:r>
                <w:t>1</w:t>
              </w:r>
            </w:ins>
            <w:ins w:id="140" w:author="Shen, Guozhuang" w:date="2015-10-25T10:48:00Z">
              <w:r w:rsidR="006D0949">
                <w:rPr>
                  <w:rFonts w:hint="eastAsia"/>
                  <w:lang w:eastAsia="zh-CN"/>
                </w:rPr>
                <w:t>区</w:t>
              </w:r>
            </w:ins>
            <w:ins w:id="141" w:author="Liu, Sanping" w:date="2015-10-25T19:04:00Z">
              <w:r w:rsidR="00DD1436">
                <w:rPr>
                  <w:rFonts w:hint="eastAsia"/>
                  <w:lang w:eastAsia="zh-CN"/>
                </w:rPr>
                <w:t>）</w:t>
              </w:r>
            </w:ins>
          </w:p>
        </w:tc>
        <w:tc>
          <w:tcPr>
            <w:tcW w:w="3810" w:type="dxa"/>
            <w:tcBorders>
              <w:top w:val="nil"/>
              <w:left w:val="single" w:sz="4" w:space="0" w:color="auto"/>
              <w:bottom w:val="single" w:sz="4" w:space="0" w:color="auto"/>
              <w:right w:val="single" w:sz="4" w:space="0" w:color="auto"/>
            </w:tcBorders>
          </w:tcPr>
          <w:p w:rsidR="000E6773" w:rsidRDefault="000E6773" w:rsidP="0055140D">
            <w:pPr>
              <w:pStyle w:val="Tabletext"/>
              <w:ind w:left="294" w:hanging="294"/>
              <w:rPr>
                <w:ins w:id="142" w:author="Unknown" w:date="2015-03-01T22:19:00Z"/>
                <w:lang w:eastAsia="zh-CN"/>
              </w:rPr>
            </w:pPr>
            <w:ins w:id="143" w:author="Unknown" w:date="2015-03-01T22:19:00Z">
              <w:r>
                <w:rPr>
                  <w:lang w:eastAsia="zh-CN"/>
                  <w:rPrChange w:id="144" w:author="" w:date="2015-03-31T12:06:00Z">
                    <w:rPr>
                      <w:sz w:val="18"/>
                      <w:szCs w:val="18"/>
                      <w:highlight w:val="cyan"/>
                      <w:lang w:eastAsia="zh-CN"/>
                    </w:rPr>
                  </w:rPrChange>
                </w:rPr>
                <w:t>i)</w:t>
              </w:r>
              <w:r>
                <w:rPr>
                  <w:lang w:eastAsia="zh-CN"/>
                  <w:rPrChange w:id="145" w:author="" w:date="2015-03-31T12:06:00Z">
                    <w:rPr>
                      <w:sz w:val="18"/>
                      <w:szCs w:val="18"/>
                      <w:highlight w:val="cyan"/>
                      <w:lang w:eastAsia="zh-CN"/>
                    </w:rPr>
                  </w:rPrChange>
                </w:rPr>
                <w:tab/>
              </w:r>
            </w:ins>
            <w:ins w:id="146" w:author="Unknown" w:date="2015-03-31T08:41:00Z">
              <w:r>
                <w:rPr>
                  <w:rFonts w:eastAsiaTheme="minorEastAsia" w:hint="eastAsia"/>
                  <w:lang w:eastAsia="zh-CN"/>
                  <w:rPrChange w:id="147" w:author="" w:date="2015-03-31T12:06:00Z">
                    <w:rPr>
                      <w:rFonts w:eastAsiaTheme="minorEastAsia" w:hint="eastAsia"/>
                      <w:sz w:val="18"/>
                      <w:szCs w:val="18"/>
                      <w:highlight w:val="cyan"/>
                      <w:lang w:eastAsia="zh-CN"/>
                    </w:rPr>
                  </w:rPrChange>
                </w:rPr>
                <w:t>带宽交叠，并且</w:t>
              </w:r>
            </w:ins>
          </w:p>
          <w:p w:rsidR="006F07CE" w:rsidRPr="00671AAD" w:rsidRDefault="000E6773" w:rsidP="0055140D">
            <w:pPr>
              <w:pStyle w:val="Tabletext"/>
              <w:ind w:left="294" w:hanging="294"/>
              <w:rPr>
                <w:lang w:eastAsia="zh-CN"/>
              </w:rPr>
            </w:pPr>
            <w:ins w:id="148" w:author="Unknown" w:date="2014-09-12T14:35:00Z">
              <w:r>
                <w:rPr>
                  <w:lang w:val="en-US" w:eastAsia="zh-CN"/>
                </w:rPr>
                <w:t>ii)</w:t>
              </w:r>
              <w:r>
                <w:rPr>
                  <w:lang w:val="en-US" w:eastAsia="zh-CN"/>
                </w:rPr>
                <w:tab/>
              </w:r>
              <w:r>
                <w:rPr>
                  <w:lang w:eastAsia="zh-CN"/>
                  <w:rPrChange w:id="149" w:author="" w:date="2015-03-31T12:06:00Z">
                    <w:rPr>
                      <w:rFonts w:ascii="SimSun" w:hAnsi="SimSun" w:cs="SimSun"/>
                      <w:lang w:eastAsia="zh-CN"/>
                    </w:rPr>
                  </w:rPrChange>
                </w:rPr>
                <w:t>SRS</w:t>
              </w:r>
              <w:r>
                <w:rPr>
                  <w:rFonts w:ascii="SimSun" w:hAnsi="SimSun" w:cs="SimSun" w:hint="eastAsia"/>
                  <w:lang w:eastAsia="zh-CN"/>
                </w:rPr>
                <w:t>的任</w:t>
              </w:r>
            </w:ins>
            <w:ins w:id="150" w:author="Unknown" w:date="2015-03-31T08:44:00Z">
              <w:r>
                <w:rPr>
                  <w:rFonts w:ascii="SimSun" w:hAnsi="SimSun" w:cs="SimSun" w:hint="eastAsia"/>
                  <w:lang w:val="de-DE" w:eastAsia="zh-CN"/>
                  <w:rPrChange w:id="151" w:author="" w:date="2015-03-31T12:06:00Z">
                    <w:rPr>
                      <w:rFonts w:ascii="SimSun" w:hAnsi="SimSun" w:cs="SimSun" w:hint="eastAsia"/>
                      <w:lang w:eastAsia="zh-CN"/>
                    </w:rPr>
                  </w:rPrChange>
                </w:rPr>
                <w:t>何</w:t>
              </w:r>
              <w:r>
                <w:rPr>
                  <w:rFonts w:eastAsia="Times New Roman"/>
                  <w:lang w:val="de-DE" w:eastAsia="zh-CN"/>
                  <w:rPrChange w:id="152" w:author="" w:date="2015-03-31T12:06:00Z">
                    <w:rPr>
                      <w:rFonts w:ascii="SimSun" w:hAnsi="SimSun" w:cs="SimSun"/>
                      <w:lang w:eastAsia="zh-CN"/>
                    </w:rPr>
                  </w:rPrChange>
                </w:rPr>
                <w:t>FSS</w:t>
              </w:r>
              <w:r>
                <w:rPr>
                  <w:rFonts w:ascii="SimSun" w:hAnsi="SimSun" w:cs="SimSun" w:hint="eastAsia"/>
                  <w:lang w:val="de-DE" w:eastAsia="zh-CN"/>
                  <w:rPrChange w:id="153" w:author="" w:date="2015-03-31T12:06:00Z">
                    <w:rPr>
                      <w:rFonts w:ascii="SimSun" w:hAnsi="SimSun" w:cs="SimSun" w:hint="eastAsia"/>
                      <w:lang w:eastAsia="zh-CN"/>
                    </w:rPr>
                  </w:rPrChange>
                </w:rPr>
                <w:t>网络</w:t>
              </w:r>
            </w:ins>
            <w:ins w:id="154" w:author="Unknown" w:date="2014-09-12T14:35:00Z">
              <w:r>
                <w:rPr>
                  <w:rFonts w:ascii="SimSun" w:hAnsi="SimSun" w:cs="SimSun" w:hint="eastAsia"/>
                  <w:lang w:eastAsia="zh-CN"/>
                </w:rPr>
                <w:t>和位于</w:t>
              </w:r>
              <w:r>
                <w:rPr>
                  <w:lang w:eastAsia="zh-CN"/>
                </w:rPr>
                <w:t>FSS</w:t>
              </w:r>
              <w:r>
                <w:rPr>
                  <w:rFonts w:ascii="SimSun" w:hAnsi="SimSun" w:cs="SimSun" w:hint="eastAsia"/>
                  <w:lang w:eastAsia="zh-CN"/>
                </w:rPr>
                <w:t>拟议网络的标称轨道位置</w:t>
              </w:r>
              <w:r>
                <w:rPr>
                  <w:lang w:val="en-US" w:eastAsia="zh-CN"/>
                  <w:rPrChange w:id="155" w:author="" w:date="2015-03-31T12:06:00Z">
                    <w:rPr>
                      <w:highlight w:val="green"/>
                      <w:lang w:val="en-US" w:eastAsia="zh-CN"/>
                    </w:rPr>
                  </w:rPrChange>
                </w:rPr>
                <w:t>±</w:t>
              </w:r>
            </w:ins>
            <w:ins w:id="156" w:author="Shen, Guozhuang" w:date="2015-10-25T10:52:00Z">
              <w:r w:rsidR="001F4CFA">
                <w:rPr>
                  <w:rFonts w:hint="eastAsia"/>
                  <w:lang w:val="en-US" w:eastAsia="zh-CN"/>
                </w:rPr>
                <w:t>21</w:t>
              </w:r>
            </w:ins>
            <w:ins w:id="157" w:author="Unknown" w:date="2014-09-12T14:35:00Z">
              <w:r>
                <w:rPr>
                  <w:lang w:val="de-DE" w:eastAsia="zh-CN"/>
                  <w:rPrChange w:id="158" w:author="" w:date="2015-03-31T12:06:00Z">
                    <w:rPr>
                      <w:highlight w:val="green"/>
                      <w:lang w:val="en-US" w:eastAsia="zh-CN"/>
                    </w:rPr>
                  </w:rPrChange>
                </w:rPr>
                <w:t>°</w:t>
              </w:r>
              <w:r>
                <w:rPr>
                  <w:rFonts w:ascii="SimSun" w:hAnsi="SimSun" w:cs="SimSun" w:hint="eastAsia"/>
                  <w:lang w:eastAsia="zh-CN"/>
                </w:rPr>
                <w:t>的轨道弧内</w:t>
              </w:r>
              <w:r w:rsidR="006D0949">
                <w:rPr>
                  <w:rFonts w:ascii="SimSun" w:hAnsi="SimSun" w:cs="SimSun" w:hint="eastAsia"/>
                  <w:lang w:eastAsia="zh-CN"/>
                </w:rPr>
                <w:t>空间电台</w:t>
              </w:r>
            </w:ins>
          </w:p>
        </w:tc>
        <w:tc>
          <w:tcPr>
            <w:tcW w:w="2045" w:type="dxa"/>
            <w:vMerge/>
            <w:tcBorders>
              <w:left w:val="single" w:sz="4" w:space="0" w:color="auto"/>
            </w:tcBorders>
          </w:tcPr>
          <w:p w:rsidR="006F07CE" w:rsidRPr="00671AAD" w:rsidRDefault="006F07CE" w:rsidP="006F07CE">
            <w:pPr>
              <w:pStyle w:val="Tabletext"/>
              <w:rPr>
                <w:lang w:eastAsia="zh-CN"/>
              </w:rPr>
            </w:pPr>
          </w:p>
        </w:tc>
        <w:tc>
          <w:tcPr>
            <w:tcW w:w="2234" w:type="dxa"/>
            <w:vMerge/>
          </w:tcPr>
          <w:p w:rsidR="006F07CE" w:rsidRPr="006A3CD1" w:rsidRDefault="006F07CE" w:rsidP="006F07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0"/>
                <w:lang w:eastAsia="zh-CN"/>
              </w:rPr>
            </w:pPr>
          </w:p>
        </w:tc>
      </w:tr>
    </w:tbl>
    <w:p w:rsidR="00617131" w:rsidRDefault="00361128" w:rsidP="001F4CFA">
      <w:pPr>
        <w:pStyle w:val="Reasons"/>
        <w:rPr>
          <w:lang w:eastAsia="zh-CN"/>
        </w:rPr>
        <w:sectPr w:rsidR="00617131" w:rsidSect="006F07CE">
          <w:headerReference w:type="default" r:id="rId15"/>
          <w:footerReference w:type="default" r:id="rId16"/>
          <w:footerReference w:type="first" r:id="rId17"/>
          <w:pgSz w:w="16840" w:h="11907" w:orient="landscape" w:code="9"/>
          <w:pgMar w:top="1134" w:right="1418" w:bottom="1134" w:left="1418" w:header="720" w:footer="720" w:gutter="0"/>
          <w:cols w:space="425"/>
          <w:docGrid w:linePitch="326"/>
        </w:sectPr>
      </w:pPr>
      <w:r>
        <w:rPr>
          <w:b/>
          <w:lang w:eastAsia="zh-CN"/>
        </w:rPr>
        <w:t>理由：</w:t>
      </w:r>
      <w:r>
        <w:rPr>
          <w:lang w:eastAsia="zh-CN"/>
        </w:rPr>
        <w:tab/>
      </w:r>
      <w:r w:rsidR="001F4CFA">
        <w:rPr>
          <w:rFonts w:hint="eastAsia"/>
          <w:lang w:eastAsia="zh-CN"/>
        </w:rPr>
        <w:t>根据</w:t>
      </w:r>
      <w:r w:rsidR="000E6773">
        <w:rPr>
          <w:rFonts w:hint="eastAsia"/>
          <w:lang w:eastAsia="zh-CN"/>
        </w:rPr>
        <w:t>《无线电规则》第</w:t>
      </w:r>
      <w:r w:rsidR="000E6773">
        <w:rPr>
          <w:b/>
          <w:bCs/>
          <w:lang w:eastAsia="zh-CN"/>
        </w:rPr>
        <w:t>9.21</w:t>
      </w:r>
      <w:r w:rsidR="000E6773">
        <w:rPr>
          <w:rFonts w:hint="eastAsia"/>
          <w:lang w:eastAsia="zh-CN"/>
        </w:rPr>
        <w:t>款</w:t>
      </w:r>
      <w:r w:rsidR="001F4CFA">
        <w:rPr>
          <w:rFonts w:hint="eastAsia"/>
          <w:lang w:eastAsia="zh-CN"/>
        </w:rPr>
        <w:t>制定</w:t>
      </w:r>
      <w:r w:rsidR="000E6773">
        <w:rPr>
          <w:rFonts w:hint="eastAsia"/>
          <w:lang w:eastAsia="zh-CN"/>
        </w:rPr>
        <w:t>新通知的</w:t>
      </w:r>
      <w:r w:rsidR="000E6773">
        <w:rPr>
          <w:lang w:eastAsia="zh-CN"/>
        </w:rPr>
        <w:t>FSS</w:t>
      </w:r>
      <w:r w:rsidR="000E6773">
        <w:rPr>
          <w:rFonts w:hint="eastAsia"/>
          <w:lang w:eastAsia="zh-CN"/>
        </w:rPr>
        <w:t>网络与</w:t>
      </w:r>
      <w:r w:rsidR="000E6773">
        <w:rPr>
          <w:lang w:eastAsia="zh-CN"/>
        </w:rPr>
        <w:t>SRS</w:t>
      </w:r>
      <w:r w:rsidR="000E6773">
        <w:rPr>
          <w:rFonts w:hint="eastAsia"/>
          <w:lang w:eastAsia="zh-CN"/>
        </w:rPr>
        <w:t>网络</w:t>
      </w:r>
      <w:r w:rsidR="001F4CFA">
        <w:rPr>
          <w:rFonts w:hint="eastAsia"/>
          <w:lang w:eastAsia="zh-CN"/>
        </w:rPr>
        <w:t>之间的协调</w:t>
      </w:r>
      <w:r w:rsidR="000E6773">
        <w:rPr>
          <w:rFonts w:hint="eastAsia"/>
          <w:lang w:eastAsia="zh-CN"/>
        </w:rPr>
        <w:t>程序。</w:t>
      </w:r>
    </w:p>
    <w:p w:rsidR="006F07CE" w:rsidRDefault="006F07CE" w:rsidP="006F07CE">
      <w:pPr>
        <w:pStyle w:val="AppendixNo"/>
        <w:rPr>
          <w:lang w:eastAsia="zh-CN"/>
        </w:rPr>
      </w:pPr>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6F07CE" w:rsidRDefault="006F07CE" w:rsidP="006F07CE">
      <w:pPr>
        <w:pStyle w:val="Appendixtitle"/>
        <w:spacing w:before="0"/>
        <w:rPr>
          <w:lang w:eastAsia="zh-CN"/>
        </w:rPr>
      </w:pPr>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p>
    <w:p w:rsidR="00361128" w:rsidRDefault="00361128" w:rsidP="00361128">
      <w:pPr>
        <w:pStyle w:val="AnnexNo"/>
        <w:rPr>
          <w:lang w:eastAsia="zh-CN"/>
        </w:rPr>
      </w:pPr>
      <w:r>
        <w:rPr>
          <w:rFonts w:hint="eastAsia"/>
          <w:lang w:eastAsia="zh-CN"/>
        </w:rPr>
        <w:t>附件</w:t>
      </w:r>
      <w:r>
        <w:rPr>
          <w:rFonts w:hint="eastAsia"/>
          <w:lang w:eastAsia="zh-CN"/>
        </w:rPr>
        <w:t>7</w:t>
      </w:r>
    </w:p>
    <w:p w:rsidR="00361128" w:rsidRDefault="00361128" w:rsidP="00361128">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361128" w:rsidRDefault="00361128" w:rsidP="00361128">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617131" w:rsidRDefault="00617131">
      <w:pPr>
        <w:rPr>
          <w:lang w:eastAsia="zh-CN"/>
        </w:rPr>
        <w:sectPr w:rsidR="00617131">
          <w:pgSz w:w="11907" w:h="16840" w:code="9"/>
          <w:pgMar w:top="1418" w:right="1134" w:bottom="1418" w:left="1134" w:header="720" w:footer="720" w:gutter="0"/>
          <w:cols w:space="425"/>
          <w:docGrid w:linePitch="326"/>
        </w:sectPr>
      </w:pPr>
    </w:p>
    <w:p w:rsidR="00617131" w:rsidRDefault="00361128">
      <w:pPr>
        <w:pStyle w:val="Proposal"/>
      </w:pPr>
      <w:r>
        <w:lastRenderedPageBreak/>
        <w:t>MOD</w:t>
      </w:r>
      <w:r>
        <w:tab/>
        <w:t>RCC/8A6/10</w:t>
      </w:r>
    </w:p>
    <w:p w:rsidR="00361128" w:rsidRPr="00D43C4F" w:rsidRDefault="00361128" w:rsidP="001F4CFA">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del w:id="159" w:author="Shen, Guozhuang" w:date="2015-10-25T10:54:00Z">
        <w:r w:rsidRPr="00A93DBE" w:rsidDel="001F4CFA">
          <w:rPr>
            <w:caps w:val="0"/>
            <w:sz w:val="16"/>
            <w:szCs w:val="16"/>
            <w:lang w:val="en-US" w:eastAsia="zh-CN"/>
          </w:rPr>
          <w:delText>12</w:delText>
        </w:r>
      </w:del>
      <w:ins w:id="160" w:author="Shen, Guozhuang" w:date="2015-10-25T10:54:00Z">
        <w:r w:rsidR="001F4CFA">
          <w:rPr>
            <w:rFonts w:hint="eastAsia"/>
            <w:caps w:val="0"/>
            <w:sz w:val="16"/>
            <w:szCs w:val="16"/>
            <w:lang w:val="en-US" w:eastAsia="zh-CN"/>
          </w:rPr>
          <w:t>15</w:t>
        </w:r>
      </w:ins>
      <w:r w:rsidRPr="00A93DBE">
        <w:rPr>
          <w:rFonts w:hint="eastAsia"/>
          <w:caps w:val="0"/>
          <w:sz w:val="16"/>
          <w:szCs w:val="16"/>
          <w:lang w:val="en-US" w:eastAsia="zh-CN"/>
        </w:rPr>
        <w:t>，修订版）</w:t>
      </w:r>
    </w:p>
    <w:p w:rsidR="00361128" w:rsidRDefault="00361128" w:rsidP="00361128">
      <w:pPr>
        <w:pStyle w:val="Tabletitle"/>
        <w:rPr>
          <w:lang w:eastAsia="zh-CN"/>
        </w:rPr>
      </w:pPr>
      <w:r>
        <w:rPr>
          <w:rFonts w:hint="eastAsia"/>
          <w:lang w:eastAsia="zh-CN"/>
        </w:rPr>
        <w:t>用于确定</w:t>
      </w:r>
      <w:r w:rsidR="00280205">
        <w:rPr>
          <w:rFonts w:hint="eastAsia"/>
          <w:lang w:eastAsia="zh-CN"/>
        </w:rPr>
        <w:t>收信</w:t>
      </w:r>
      <w:r>
        <w:rPr>
          <w:rFonts w:hint="eastAsia"/>
          <w:lang w:eastAsia="zh-CN"/>
        </w:rPr>
        <w:t>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735"/>
      </w:tblGrid>
      <w:tr w:rsidR="00361128" w:rsidRPr="00D11D92" w:rsidTr="00361128">
        <w:trPr>
          <w:cantSplit/>
        </w:trPr>
        <w:tc>
          <w:tcPr>
            <w:tcW w:w="1715" w:type="dxa"/>
            <w:gridSpan w:val="3"/>
            <w:tcMar>
              <w:left w:w="57" w:type="dxa"/>
              <w:right w:w="57" w:type="dxa"/>
            </w:tcMar>
          </w:tcPr>
          <w:p w:rsidR="00361128" w:rsidRPr="00D11D92" w:rsidRDefault="00280205" w:rsidP="00361128">
            <w:pPr>
              <w:pStyle w:val="Tablehead"/>
              <w:rPr>
                <w:sz w:val="14"/>
                <w:szCs w:val="14"/>
                <w:lang w:eastAsia="zh-CN"/>
              </w:rPr>
            </w:pPr>
            <w:r>
              <w:rPr>
                <w:rFonts w:hint="eastAsia"/>
                <w:sz w:val="14"/>
                <w:szCs w:val="14"/>
                <w:lang w:eastAsia="zh-CN"/>
              </w:rPr>
              <w:t>收信</w:t>
            </w:r>
            <w:r w:rsidR="00361128" w:rsidRPr="00D11D92">
              <w:rPr>
                <w:rFonts w:hint="eastAsia"/>
                <w:sz w:val="14"/>
                <w:szCs w:val="14"/>
                <w:lang w:eastAsia="zh-CN"/>
              </w:rPr>
              <w:t>空间无线电</w:t>
            </w:r>
            <w:r w:rsidR="00361128" w:rsidRPr="00D11D92">
              <w:rPr>
                <w:sz w:val="14"/>
                <w:szCs w:val="14"/>
                <w:lang w:eastAsia="zh-CN"/>
              </w:rPr>
              <w:br/>
            </w:r>
            <w:r w:rsidR="00361128" w:rsidRPr="00D11D92">
              <w:rPr>
                <w:rFonts w:hint="eastAsia"/>
                <w:sz w:val="14"/>
                <w:szCs w:val="14"/>
                <w:lang w:val="en-US" w:eastAsia="zh-CN"/>
              </w:rPr>
              <w:t>通</w:t>
            </w:r>
            <w:r w:rsidR="00361128" w:rsidRPr="00D11D92">
              <w:rPr>
                <w:rFonts w:hint="eastAsia"/>
                <w:sz w:val="14"/>
                <w:szCs w:val="14"/>
                <w:lang w:eastAsia="zh-CN"/>
              </w:rPr>
              <w:t>信业务名称</w:t>
            </w:r>
          </w:p>
        </w:tc>
        <w:tc>
          <w:tcPr>
            <w:tcW w:w="974" w:type="dxa"/>
            <w:gridSpan w:val="2"/>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1120"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910" w:type="dxa"/>
            <w:gridSpan w:val="2"/>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825"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361128" w:rsidTr="00361128">
        <w:trPr>
          <w:cantSplit/>
        </w:trPr>
        <w:tc>
          <w:tcPr>
            <w:tcW w:w="1715" w:type="dxa"/>
            <w:gridSpan w:val="3"/>
            <w:tcMar>
              <w:left w:w="57" w:type="dxa"/>
              <w:right w:w="57" w:type="dxa"/>
            </w:tcMar>
            <w:vAlign w:val="center"/>
          </w:tcPr>
          <w:p w:rsidR="00361128" w:rsidRPr="008277D1" w:rsidRDefault="00361128" w:rsidP="00361128">
            <w:pPr>
              <w:snapToGrid w:val="0"/>
              <w:rPr>
                <w:sz w:val="14"/>
                <w:szCs w:val="14"/>
                <w:lang w:val="es-ES_tradnl" w:eastAsia="zh-CN"/>
              </w:rPr>
            </w:pPr>
          </w:p>
        </w:tc>
        <w:tc>
          <w:tcPr>
            <w:tcW w:w="974"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1120" w:type="dxa"/>
            <w:tcMar>
              <w:left w:w="57" w:type="dxa"/>
              <w:right w:w="57" w:type="dxa"/>
            </w:tcMar>
          </w:tcPr>
          <w:p w:rsidR="00361128" w:rsidRPr="008277D1" w:rsidRDefault="00361128" w:rsidP="00361128">
            <w:pPr>
              <w:snapToGrid w:val="0"/>
              <w:rPr>
                <w:sz w:val="14"/>
                <w:szCs w:val="14"/>
                <w:lang w:val="es-ES_tradnl" w:eastAsia="zh-CN"/>
              </w:rPr>
            </w:pPr>
          </w:p>
        </w:tc>
        <w:tc>
          <w:tcPr>
            <w:tcW w:w="840" w:type="dxa"/>
            <w:tcMar>
              <w:left w:w="57" w:type="dxa"/>
              <w:right w:w="57" w:type="dxa"/>
            </w:tcMar>
          </w:tcPr>
          <w:p w:rsidR="00361128" w:rsidRPr="008277D1" w:rsidRDefault="00361128" w:rsidP="00361128">
            <w:pPr>
              <w:snapToGrid w:val="0"/>
              <w:rPr>
                <w:sz w:val="14"/>
                <w:szCs w:val="14"/>
                <w:lang w:val="es-ES_tradnl" w:eastAsia="zh-CN"/>
              </w:rPr>
            </w:pPr>
          </w:p>
        </w:tc>
        <w:tc>
          <w:tcPr>
            <w:tcW w:w="910"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825" w:type="dxa"/>
            <w:tcMar>
              <w:left w:w="57" w:type="dxa"/>
              <w:right w:w="57" w:type="dxa"/>
            </w:tcMar>
          </w:tcPr>
          <w:p w:rsidR="00361128" w:rsidRPr="008277D1" w:rsidRDefault="00361128" w:rsidP="00361128">
            <w:pPr>
              <w:snapToGrid w:val="0"/>
              <w:rPr>
                <w:sz w:val="14"/>
                <w:szCs w:val="14"/>
                <w:lang w:val="es-ES_tradnl" w:eastAsia="zh-CN"/>
              </w:rPr>
            </w:pPr>
          </w:p>
        </w:tc>
        <w:tc>
          <w:tcPr>
            <w:tcW w:w="840" w:type="dxa"/>
            <w:tcMar>
              <w:left w:w="57" w:type="dxa"/>
              <w:right w:w="57" w:type="dxa"/>
            </w:tcMar>
          </w:tcPr>
          <w:p w:rsidR="00361128" w:rsidRPr="008277D1" w:rsidRDefault="00361128" w:rsidP="00361128">
            <w:pPr>
              <w:snapToGrid w:val="0"/>
              <w:rPr>
                <w:sz w:val="14"/>
                <w:szCs w:val="14"/>
                <w:lang w:val="es-ES_tradnl" w:eastAsia="zh-CN"/>
              </w:rPr>
            </w:pPr>
          </w:p>
        </w:tc>
        <w:tc>
          <w:tcPr>
            <w:tcW w:w="843" w:type="dxa"/>
            <w:tcMar>
              <w:left w:w="57" w:type="dxa"/>
              <w:right w:w="57" w:type="dxa"/>
            </w:tcMar>
          </w:tcPr>
          <w:p w:rsidR="00361128" w:rsidRPr="008277D1" w:rsidRDefault="00361128" w:rsidP="00361128">
            <w:pPr>
              <w:snapToGrid w:val="0"/>
              <w:rPr>
                <w:sz w:val="14"/>
                <w:szCs w:val="14"/>
                <w:lang w:val="es-ES_tradnl" w:eastAsia="zh-CN"/>
              </w:rPr>
            </w:pPr>
          </w:p>
        </w:tc>
        <w:tc>
          <w:tcPr>
            <w:tcW w:w="816" w:type="dxa"/>
            <w:tcMar>
              <w:left w:w="57" w:type="dxa"/>
              <w:right w:w="57" w:type="dxa"/>
            </w:tcMar>
          </w:tcPr>
          <w:p w:rsidR="00361128" w:rsidRPr="008277D1" w:rsidRDefault="00361128" w:rsidP="00361128">
            <w:pPr>
              <w:snapToGrid w:val="0"/>
              <w:rPr>
                <w:sz w:val="14"/>
                <w:szCs w:val="14"/>
                <w:lang w:val="es-ES_tradnl" w:eastAsia="zh-CN"/>
              </w:rPr>
            </w:pPr>
          </w:p>
        </w:tc>
        <w:tc>
          <w:tcPr>
            <w:tcW w:w="623" w:type="dxa"/>
            <w:tcMar>
              <w:left w:w="57" w:type="dxa"/>
              <w:right w:w="57" w:type="dxa"/>
            </w:tcMar>
          </w:tcPr>
          <w:p w:rsidR="00361128" w:rsidRPr="00F4139C" w:rsidRDefault="00361128" w:rsidP="00361128">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361128" w:rsidRPr="008277D1" w:rsidRDefault="00361128" w:rsidP="00361128">
            <w:pPr>
              <w:snapToGrid w:val="0"/>
              <w:rPr>
                <w:sz w:val="14"/>
                <w:szCs w:val="14"/>
                <w:lang w:val="es-ES_tradnl" w:eastAsia="zh-CN"/>
              </w:rPr>
            </w:pPr>
          </w:p>
        </w:tc>
        <w:tc>
          <w:tcPr>
            <w:tcW w:w="1012"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1160"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728" w:type="dxa"/>
            <w:tcMar>
              <w:left w:w="57" w:type="dxa"/>
              <w:right w:w="57" w:type="dxa"/>
            </w:tcMar>
          </w:tcPr>
          <w:p w:rsidR="00361128" w:rsidRPr="008277D1" w:rsidRDefault="00361128" w:rsidP="00361128">
            <w:pPr>
              <w:snapToGrid w:val="0"/>
              <w:rPr>
                <w:sz w:val="14"/>
                <w:szCs w:val="14"/>
                <w:lang w:val="es-ES_tradnl" w:eastAsia="zh-CN"/>
              </w:rPr>
            </w:pPr>
          </w:p>
        </w:tc>
        <w:tc>
          <w:tcPr>
            <w:tcW w:w="674" w:type="dxa"/>
            <w:tcMar>
              <w:left w:w="57" w:type="dxa"/>
              <w:right w:w="57" w:type="dxa"/>
            </w:tcMar>
          </w:tcPr>
          <w:p w:rsidR="00361128" w:rsidRPr="008277D1" w:rsidRDefault="00361128" w:rsidP="00361128">
            <w:pPr>
              <w:snapToGrid w:val="0"/>
              <w:rPr>
                <w:sz w:val="14"/>
                <w:szCs w:val="14"/>
                <w:lang w:val="es-ES_tradnl" w:eastAsia="zh-CN"/>
              </w:rPr>
            </w:pPr>
          </w:p>
        </w:tc>
        <w:tc>
          <w:tcPr>
            <w:tcW w:w="735" w:type="dxa"/>
            <w:tcMar>
              <w:left w:w="57" w:type="dxa"/>
              <w:right w:w="57" w:type="dxa"/>
            </w:tcMar>
          </w:tcPr>
          <w:p w:rsidR="00361128" w:rsidRPr="008277D1" w:rsidRDefault="00361128" w:rsidP="00361128">
            <w:pPr>
              <w:snapToGrid w:val="0"/>
              <w:rPr>
                <w:sz w:val="14"/>
                <w:szCs w:val="14"/>
                <w:lang w:val="es-ES_tradnl" w:eastAsia="zh-CN"/>
              </w:rPr>
            </w:pP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361128" w:rsidRDefault="00361128" w:rsidP="00361128">
            <w:pPr>
              <w:pStyle w:val="Tabletext"/>
              <w:jc w:val="center"/>
              <w:rPr>
                <w:ins w:id="161" w:author="Shen, Guozhuang" w:date="2015-10-25T10:55:00Z"/>
                <w:sz w:val="14"/>
                <w:szCs w:val="14"/>
                <w:lang w:val="es-ES_tradnl"/>
              </w:rPr>
            </w:pPr>
            <w:r w:rsidRPr="008277D1">
              <w:rPr>
                <w:sz w:val="14"/>
                <w:szCs w:val="14"/>
                <w:lang w:val="es-ES_tradnl"/>
              </w:rPr>
              <w:t>10.7-12.75</w:t>
            </w:r>
          </w:p>
          <w:p w:rsidR="001F4CFA" w:rsidRPr="008277D1" w:rsidRDefault="001F4CFA" w:rsidP="001F4CFA">
            <w:pPr>
              <w:pStyle w:val="Tabletext"/>
              <w:jc w:val="center"/>
              <w:rPr>
                <w:sz w:val="14"/>
                <w:szCs w:val="14"/>
                <w:lang w:val="es-ES_tradnl"/>
              </w:rPr>
            </w:pPr>
            <w:ins w:id="162" w:author="Shen, Guozhuang" w:date="2015-10-25T10:55:00Z">
              <w:r>
                <w:rPr>
                  <w:rFonts w:hint="eastAsia"/>
                  <w:sz w:val="14"/>
                  <w:szCs w:val="14"/>
                  <w:lang w:val="es-ES_tradnl" w:eastAsia="zh-CN"/>
                </w:rPr>
                <w:t>13.4-13.65</w:t>
              </w:r>
            </w:ins>
            <w:ins w:id="163" w:author="Shen, Guozhuang" w:date="2015-10-25T10:56:00Z">
              <w:r w:rsidRPr="001F4CFA">
                <w:rPr>
                  <w:sz w:val="14"/>
                  <w:szCs w:val="14"/>
                  <w:vertAlign w:val="superscript"/>
                  <w:lang w:val="es-ES_tradnl" w:eastAsia="zh-CN"/>
                  <w:rPrChange w:id="164" w:author="Shen, Guozhuang" w:date="2015-10-25T10:57:00Z">
                    <w:rPr>
                      <w:sz w:val="14"/>
                      <w:szCs w:val="14"/>
                      <w:lang w:val="es-ES_tradnl" w:eastAsia="zh-CN"/>
                    </w:rPr>
                  </w:rPrChange>
                </w:rPr>
                <w:fldChar w:fldCharType="begin"/>
              </w:r>
              <w:r w:rsidRPr="001F4CFA">
                <w:rPr>
                  <w:sz w:val="14"/>
                  <w:szCs w:val="14"/>
                  <w:vertAlign w:val="superscript"/>
                  <w:lang w:val="es-ES_tradnl" w:eastAsia="zh-CN"/>
                  <w:rPrChange w:id="165" w:author="Shen, Guozhuang" w:date="2015-10-25T10:57:00Z">
                    <w:rPr>
                      <w:sz w:val="14"/>
                      <w:szCs w:val="14"/>
                      <w:lang w:val="es-ES_tradnl" w:eastAsia="zh-CN"/>
                    </w:rPr>
                  </w:rPrChange>
                </w:rPr>
                <w:instrText xml:space="preserve"> = 7 \* Arabic </w:instrText>
              </w:r>
            </w:ins>
            <w:r w:rsidRPr="001F4CFA">
              <w:rPr>
                <w:sz w:val="14"/>
                <w:szCs w:val="14"/>
                <w:vertAlign w:val="superscript"/>
                <w:lang w:val="es-ES_tradnl" w:eastAsia="zh-CN"/>
                <w:rPrChange w:id="166" w:author="Shen, Guozhuang" w:date="2015-10-25T10:57:00Z">
                  <w:rPr>
                    <w:sz w:val="14"/>
                    <w:szCs w:val="14"/>
                    <w:lang w:val="es-ES_tradnl" w:eastAsia="zh-CN"/>
                  </w:rPr>
                </w:rPrChange>
              </w:rPr>
              <w:fldChar w:fldCharType="separate"/>
            </w:r>
            <w:ins w:id="167" w:author="Shen, Guozhuang" w:date="2015-10-25T10:56:00Z">
              <w:r w:rsidRPr="001F4CFA">
                <w:rPr>
                  <w:noProof/>
                  <w:sz w:val="14"/>
                  <w:szCs w:val="14"/>
                  <w:vertAlign w:val="superscript"/>
                  <w:lang w:val="es-ES_tradnl" w:eastAsia="zh-CN"/>
                  <w:rPrChange w:id="168" w:author="Shen, Guozhuang" w:date="2015-10-25T10:57:00Z">
                    <w:rPr>
                      <w:noProof/>
                      <w:sz w:val="14"/>
                      <w:szCs w:val="14"/>
                      <w:lang w:val="es-ES_tradnl" w:eastAsia="zh-CN"/>
                    </w:rPr>
                  </w:rPrChange>
                </w:rPr>
                <w:t>7</w:t>
              </w:r>
              <w:r w:rsidRPr="001F4CFA">
                <w:rPr>
                  <w:sz w:val="14"/>
                  <w:szCs w:val="14"/>
                  <w:vertAlign w:val="superscript"/>
                  <w:lang w:val="es-ES_tradnl" w:eastAsia="zh-CN"/>
                  <w:rPrChange w:id="169" w:author="Shen, Guozhuang" w:date="2015-10-25T10:57:00Z">
                    <w:rPr>
                      <w:sz w:val="14"/>
                      <w:szCs w:val="14"/>
                      <w:lang w:val="es-ES_tradnl" w:eastAsia="zh-CN"/>
                    </w:rPr>
                  </w:rPrChange>
                </w:rPr>
                <w:fldChar w:fldCharType="end"/>
              </w:r>
            </w:ins>
          </w:p>
        </w:tc>
        <w:tc>
          <w:tcPr>
            <w:tcW w:w="116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361128" w:rsidTr="00361128">
        <w:trPr>
          <w:cantSplit/>
        </w:trPr>
        <w:tc>
          <w:tcPr>
            <w:tcW w:w="1715" w:type="dxa"/>
            <w:gridSpan w:val="3"/>
            <w:tcMar>
              <w:left w:w="57" w:type="dxa"/>
              <w:right w:w="57" w:type="dxa"/>
            </w:tcMar>
          </w:tcPr>
          <w:p w:rsidR="00361128" w:rsidRPr="008277D1" w:rsidRDefault="00280205" w:rsidP="00361128">
            <w:pPr>
              <w:pStyle w:val="Tabletext"/>
              <w:rPr>
                <w:sz w:val="14"/>
                <w:szCs w:val="14"/>
              </w:rPr>
            </w:pPr>
            <w:r>
              <w:rPr>
                <w:rFonts w:hint="eastAsia"/>
                <w:sz w:val="14"/>
                <w:szCs w:val="14"/>
                <w:lang w:val="es-ES_tradnl"/>
              </w:rPr>
              <w:t>发信</w:t>
            </w:r>
            <w:r w:rsidR="00361128" w:rsidRPr="008277D1">
              <w:rPr>
                <w:rFonts w:hint="eastAsia"/>
                <w:sz w:val="14"/>
                <w:szCs w:val="14"/>
              </w:rPr>
              <w:t>地面业务名称</w:t>
            </w:r>
          </w:p>
        </w:tc>
        <w:tc>
          <w:tcPr>
            <w:tcW w:w="974" w:type="dxa"/>
            <w:gridSpan w:val="2"/>
            <w:tcMar>
              <w:left w:w="57" w:type="dxa"/>
              <w:right w:w="57" w:type="dxa"/>
            </w:tcMar>
          </w:tcPr>
          <w:p w:rsidR="00361128" w:rsidRPr="008277D1" w:rsidRDefault="00361128" w:rsidP="00361128">
            <w:pPr>
              <w:pStyle w:val="Tabletext"/>
              <w:jc w:val="center"/>
              <w:rPr>
                <w:sz w:val="14"/>
                <w:szCs w:val="14"/>
              </w:rPr>
            </w:pPr>
            <w:r w:rsidRPr="008277D1">
              <w:rPr>
                <w:rFonts w:hint="eastAsia"/>
                <w:sz w:val="14"/>
                <w:szCs w:val="14"/>
              </w:rPr>
              <w:t>固定，移动</w:t>
            </w:r>
          </w:p>
        </w:tc>
        <w:tc>
          <w:tcPr>
            <w:tcW w:w="1120" w:type="dxa"/>
            <w:tcMar>
              <w:left w:w="57" w:type="dxa"/>
              <w:right w:w="57" w:type="dxa"/>
            </w:tcMar>
          </w:tcPr>
          <w:p w:rsidR="00361128" w:rsidRPr="008277D1" w:rsidRDefault="00361128" w:rsidP="00361128">
            <w:pPr>
              <w:pStyle w:val="Tabletext"/>
              <w:jc w:val="center"/>
              <w:rPr>
                <w:sz w:val="14"/>
                <w:szCs w:val="14"/>
              </w:rPr>
            </w:pPr>
            <w:r w:rsidRPr="008277D1">
              <w:rPr>
                <w:rFonts w:hint="eastAsia"/>
                <w:sz w:val="14"/>
                <w:szCs w:val="14"/>
              </w:rPr>
              <w:t>航空无线电导航</w:t>
            </w:r>
          </w:p>
        </w:tc>
        <w:tc>
          <w:tcPr>
            <w:tcW w:w="840"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航空无线电导航</w:t>
            </w:r>
          </w:p>
        </w:tc>
        <w:tc>
          <w:tcPr>
            <w:tcW w:w="674"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p>
        </w:tc>
        <w:tc>
          <w:tcPr>
            <w:tcW w:w="735"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361128" w:rsidRPr="008277D1" w:rsidRDefault="00361128" w:rsidP="00361128">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1.4.5</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2.1</w:t>
            </w: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rPr>
            </w:pPr>
            <w:r w:rsidRPr="008277D1">
              <w:rPr>
                <w:rFonts w:hint="eastAsia"/>
                <w:sz w:val="14"/>
                <w:szCs w:val="14"/>
              </w:rPr>
              <w:t>地球站的调制方式</w:t>
            </w:r>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r>
      <w:tr w:rsidR="00361128" w:rsidTr="00361128">
        <w:trPr>
          <w:cantSplit/>
        </w:trPr>
        <w:tc>
          <w:tcPr>
            <w:tcW w:w="705" w:type="dxa"/>
            <w:vMerge w:val="restart"/>
            <w:tcMar>
              <w:left w:w="57" w:type="dxa"/>
              <w:right w:w="57" w:type="dxa"/>
            </w:tcMar>
          </w:tcPr>
          <w:p w:rsidR="00361128" w:rsidRPr="008277D1" w:rsidRDefault="00361128" w:rsidP="00361128">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r>
      <w:tr w:rsidR="00361128" w:rsidTr="00361128">
        <w:trPr>
          <w:cantSplit/>
        </w:trPr>
        <w:tc>
          <w:tcPr>
            <w:tcW w:w="705" w:type="dxa"/>
            <w:vMerge w:val="restart"/>
            <w:tcMar>
              <w:left w:w="57" w:type="dxa"/>
              <w:right w:w="57" w:type="dxa"/>
            </w:tcMar>
          </w:tcPr>
          <w:p w:rsidR="00361128" w:rsidRPr="008277D1" w:rsidRDefault="00361128" w:rsidP="00361128">
            <w:pPr>
              <w:pStyle w:val="Tabletext"/>
              <w:rPr>
                <w:sz w:val="14"/>
                <w:szCs w:val="14"/>
              </w:rPr>
            </w:pPr>
            <w:r w:rsidRPr="008277D1">
              <w:rPr>
                <w:rFonts w:hint="eastAsia"/>
                <w:sz w:val="14"/>
                <w:szCs w:val="14"/>
              </w:rPr>
              <w:t>地面电台参数</w:t>
            </w:r>
          </w:p>
        </w:tc>
        <w:tc>
          <w:tcPr>
            <w:tcW w:w="764" w:type="dxa"/>
            <w:vMerge w:val="restart"/>
            <w:tcMar>
              <w:left w:w="57" w:type="dxa"/>
              <w:right w:w="57" w:type="dxa"/>
            </w:tcMar>
          </w:tcPr>
          <w:p w:rsidR="00361128" w:rsidRPr="008277D1" w:rsidRDefault="00361128" w:rsidP="00361128">
            <w:pPr>
              <w:pStyle w:val="Tabletext"/>
              <w:rPr>
                <w:position w:val="3"/>
                <w:sz w:val="14"/>
                <w:szCs w:val="14"/>
                <w:lang w:val="es-ES_tradnl"/>
              </w:rPr>
            </w:pPr>
            <w:r w:rsidRPr="008277D1">
              <w:rPr>
                <w:rFonts w:hint="eastAsia"/>
                <w:i/>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(dBW)</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tcMar>
              <w:left w:w="57" w:type="dxa"/>
              <w:right w:w="57" w:type="dxa"/>
            </w:tcMar>
          </w:tcPr>
          <w:p w:rsidR="00361128" w:rsidRPr="008277D1" w:rsidRDefault="00361128" w:rsidP="00361128">
            <w:pPr>
              <w:pStyle w:val="Tabletext"/>
              <w:rPr>
                <w:position w:val="3"/>
                <w:sz w:val="14"/>
                <w:szCs w:val="14"/>
                <w:lang w:val="es-ES_tradnl"/>
              </w:rPr>
            </w:pP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val="restart"/>
            <w:tcMar>
              <w:left w:w="57" w:type="dxa"/>
              <w:right w:w="57" w:type="dxa"/>
            </w:tcMar>
          </w:tcPr>
          <w:p w:rsidR="00361128" w:rsidRPr="008277D1" w:rsidRDefault="00361128" w:rsidP="00361128">
            <w:pPr>
              <w:pStyle w:val="Tabletext"/>
              <w:rPr>
                <w:position w:val="3"/>
                <w:sz w:val="14"/>
                <w:szCs w:val="14"/>
              </w:rPr>
            </w:pPr>
            <w:r w:rsidRPr="008277D1">
              <w:rPr>
                <w:rFonts w:hint="eastAsia"/>
                <w:iCs/>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(dBW) </w:t>
            </w:r>
          </w:p>
        </w:tc>
        <w:tc>
          <w:tcPr>
            <w:tcW w:w="246" w:type="dxa"/>
            <w:tcMar>
              <w:left w:w="57" w:type="dxa"/>
              <w:right w:w="57" w:type="dxa"/>
            </w:tcMar>
          </w:tcPr>
          <w:p w:rsidR="00361128" w:rsidRPr="008277D1" w:rsidRDefault="00361128" w:rsidP="00361128">
            <w:pPr>
              <w:pStyle w:val="Tabletext"/>
              <w:rPr>
                <w:position w:val="1"/>
                <w:sz w:val="14"/>
                <w:szCs w:val="14"/>
              </w:rPr>
            </w:pPr>
            <w:r w:rsidRPr="008277D1">
              <w:rPr>
                <w:position w:val="1"/>
                <w:sz w:val="14"/>
                <w:szCs w:val="14"/>
              </w:rPr>
              <w:t>A</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tcMar>
              <w:left w:w="57" w:type="dxa"/>
              <w:right w:w="57" w:type="dxa"/>
            </w:tcMar>
          </w:tcPr>
          <w:p w:rsidR="00361128" w:rsidRPr="008277D1" w:rsidRDefault="00361128" w:rsidP="00361128">
            <w:pPr>
              <w:pStyle w:val="Tabletext"/>
              <w:rPr>
                <w:position w:val="3"/>
                <w:sz w:val="14"/>
                <w:szCs w:val="14"/>
                <w:lang w:val="es-ES_tradnl"/>
              </w:rPr>
            </w:pP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(dBi)</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47</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r>
      <w:tr w:rsidR="00361128" w:rsidTr="00361128">
        <w:trPr>
          <w:cantSplit/>
        </w:trPr>
        <w:tc>
          <w:tcPr>
            <w:tcW w:w="705" w:type="dxa"/>
            <w:tcMar>
              <w:left w:w="57" w:type="dxa"/>
              <w:right w:w="57" w:type="dxa"/>
            </w:tcMar>
          </w:tcPr>
          <w:p w:rsidR="00361128" w:rsidRPr="008277D1" w:rsidRDefault="00361128" w:rsidP="00361128">
            <w:pPr>
              <w:pStyle w:val="Tabletext"/>
              <w:rPr>
                <w:sz w:val="14"/>
                <w:szCs w:val="14"/>
                <w:lang w:val="es-ES_tradnl"/>
              </w:rPr>
            </w:pPr>
            <w:r w:rsidRPr="008277D1">
              <w:rPr>
                <w:rFonts w:hint="eastAsia"/>
                <w:sz w:val="14"/>
                <w:szCs w:val="14"/>
              </w:rPr>
              <w:t>参考</w:t>
            </w:r>
            <w:r w:rsidRPr="008277D1">
              <w:rPr>
                <w:sz w:val="14"/>
                <w:szCs w:val="14"/>
              </w:rPr>
              <w:br/>
            </w:r>
            <w:r w:rsidRPr="008277D1">
              <w:rPr>
                <w:rFonts w:hint="eastAsia"/>
                <w:sz w:val="14"/>
                <w:szCs w:val="14"/>
              </w:rPr>
              <w:t>带宽</w:t>
            </w:r>
            <w:r w:rsidRPr="00C92DFF">
              <w:rPr>
                <w:rFonts w:hint="eastAsia"/>
                <w:position w:val="6"/>
                <w:sz w:val="12"/>
                <w:szCs w:val="12"/>
              </w:rPr>
              <w:t>6</w:t>
            </w: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361128" w:rsidTr="00361128">
        <w:trPr>
          <w:cantSplit/>
        </w:trPr>
        <w:tc>
          <w:tcPr>
            <w:tcW w:w="705" w:type="dxa"/>
            <w:tcMar>
              <w:left w:w="57" w:type="dxa"/>
              <w:right w:w="57" w:type="dxa"/>
            </w:tcMar>
          </w:tcPr>
          <w:p w:rsidR="00361128" w:rsidRPr="008277D1" w:rsidRDefault="00361128" w:rsidP="00361128">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361128" w:rsidRPr="008277D1" w:rsidRDefault="00361128" w:rsidP="00361128">
            <w:pPr>
              <w:pStyle w:val="Tabletext"/>
              <w:rPr>
                <w:position w:val="3"/>
                <w:sz w:val="14"/>
                <w:szCs w:val="14"/>
                <w:lang w:eastAsia="zh-CN"/>
              </w:rPr>
            </w:pPr>
            <w:r w:rsidRPr="008277D1">
              <w:rPr>
                <w:rFonts w:hint="eastAsia"/>
                <w:i/>
                <w:position w:val="3"/>
                <w:sz w:val="14"/>
                <w:szCs w:val="14"/>
                <w:lang w:val="es-ES_tradnl" w:eastAsia="zh-CN"/>
              </w:rPr>
              <w:t>B</w:t>
            </w:r>
            <w:r w:rsidRPr="008277D1">
              <w:rPr>
                <w:rFonts w:hint="eastAsia"/>
                <w:iCs/>
                <w:position w:val="3"/>
                <w:sz w:val="14"/>
                <w:szCs w:val="14"/>
                <w:lang w:val="es-ES_tradnl" w:eastAsia="zh-CN"/>
              </w:rPr>
              <w:t>内的</w:t>
            </w:r>
            <w:r>
              <w:rPr>
                <w:iCs/>
                <w:position w:val="3"/>
                <w:sz w:val="14"/>
                <w:szCs w:val="14"/>
                <w:lang w:val="es-ES_tradnl" w:eastAsia="zh-CN"/>
              </w:rPr>
              <w:br/>
            </w:r>
            <w:r w:rsidR="00DD1436" w:rsidRPr="00D1601E">
              <w:rPr>
                <w:i/>
                <w:iCs/>
                <w:sz w:val="14"/>
                <w:szCs w:val="14"/>
                <w:lang w:val="en-US"/>
              </w:rPr>
              <w:t>P</w:t>
            </w:r>
            <w:r w:rsidR="00DD1436" w:rsidRPr="00D1601E">
              <w:rPr>
                <w:i/>
                <w:iCs/>
                <w:position w:val="-4"/>
                <w:sz w:val="14"/>
                <w:szCs w:val="14"/>
                <w:lang w:val="en-US"/>
              </w:rPr>
              <w:t>r</w:t>
            </w:r>
            <w:r w:rsidRPr="008277D1">
              <w:rPr>
                <w:iCs/>
                <w:position w:val="3"/>
                <w:sz w:val="14"/>
                <w:szCs w:val="14"/>
                <w:lang w:eastAsia="zh-CN"/>
              </w:rPr>
              <w:t>(</w:t>
            </w:r>
            <w:r w:rsidRPr="008277D1">
              <w:rPr>
                <w:i/>
                <w:position w:val="3"/>
                <w:sz w:val="14"/>
                <w:szCs w:val="14"/>
                <w:lang w:eastAsia="zh-CN"/>
              </w:rPr>
              <w:t>P</w:t>
            </w:r>
            <w:r w:rsidRPr="008277D1">
              <w:rPr>
                <w:iCs/>
                <w:position w:val="3"/>
                <w:sz w:val="14"/>
                <w:szCs w:val="14"/>
                <w:lang w:eastAsia="zh-CN"/>
              </w:rPr>
              <w:t>) (dBW)</w:t>
            </w:r>
          </w:p>
        </w:tc>
        <w:tc>
          <w:tcPr>
            <w:tcW w:w="484" w:type="dxa"/>
            <w:tcMar>
              <w:left w:w="57" w:type="dxa"/>
              <w:right w:w="57" w:type="dxa"/>
            </w:tcMar>
          </w:tcPr>
          <w:p w:rsidR="00361128" w:rsidRPr="008277D1" w:rsidRDefault="00361128" w:rsidP="00361128">
            <w:pPr>
              <w:pStyle w:val="Tabletext"/>
              <w:jc w:val="center"/>
              <w:rPr>
                <w:sz w:val="14"/>
                <w:szCs w:val="14"/>
                <w:lang w:eastAsia="zh-CN"/>
              </w:rPr>
            </w:pPr>
          </w:p>
        </w:tc>
        <w:tc>
          <w:tcPr>
            <w:tcW w:w="490" w:type="dxa"/>
            <w:tcMar>
              <w:left w:w="57" w:type="dxa"/>
              <w:right w:w="57" w:type="dxa"/>
            </w:tcMar>
          </w:tcPr>
          <w:p w:rsidR="00361128" w:rsidRPr="008277D1" w:rsidRDefault="00361128" w:rsidP="00361128">
            <w:pPr>
              <w:pStyle w:val="Tabletext"/>
              <w:jc w:val="center"/>
              <w:rPr>
                <w:sz w:val="14"/>
                <w:szCs w:val="14"/>
                <w:lang w:eastAsia="zh-CN"/>
              </w:rPr>
            </w:pPr>
          </w:p>
        </w:tc>
        <w:tc>
          <w:tcPr>
            <w:tcW w:w="1120" w:type="dxa"/>
            <w:tcMar>
              <w:left w:w="57" w:type="dxa"/>
              <w:right w:w="57" w:type="dxa"/>
            </w:tcMar>
          </w:tcPr>
          <w:p w:rsidR="00361128" w:rsidRPr="008277D1" w:rsidRDefault="00361128" w:rsidP="00361128">
            <w:pPr>
              <w:pStyle w:val="Tabletext"/>
              <w:jc w:val="center"/>
              <w:rPr>
                <w:sz w:val="14"/>
                <w:szCs w:val="14"/>
                <w:lang w:eastAsia="zh-CN"/>
              </w:rPr>
            </w:pP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452"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825"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499"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572"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674"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735" w:type="dxa"/>
            <w:tcMar>
              <w:left w:w="57" w:type="dxa"/>
              <w:right w:w="57" w:type="dxa"/>
            </w:tcMar>
          </w:tcPr>
          <w:p w:rsidR="00361128" w:rsidRPr="008277D1" w:rsidRDefault="00361128" w:rsidP="00361128">
            <w:pPr>
              <w:pStyle w:val="Tabletext"/>
              <w:jc w:val="center"/>
              <w:rPr>
                <w:sz w:val="14"/>
                <w:szCs w:val="14"/>
                <w:lang w:val="es-ES_tradnl" w:eastAsia="zh-CN"/>
              </w:rPr>
            </w:pPr>
          </w:p>
        </w:tc>
      </w:tr>
    </w:tbl>
    <w:p w:rsidR="00361128" w:rsidRDefault="00361128" w:rsidP="00361128">
      <w:pPr>
        <w:tabs>
          <w:tab w:val="clear" w:pos="1134"/>
          <w:tab w:val="clear" w:pos="1871"/>
          <w:tab w:val="clear" w:pos="2268"/>
        </w:tabs>
        <w:overflowPunct/>
        <w:autoSpaceDE/>
        <w:autoSpaceDN/>
        <w:adjustRightInd/>
        <w:spacing w:before="0"/>
        <w:rPr>
          <w:lang w:val="es-ES_tradnl" w:eastAsia="zh-CN"/>
        </w:rPr>
      </w:pPr>
    </w:p>
    <w:tbl>
      <w:tblPr>
        <w:tblW w:w="0" w:type="auto"/>
        <w:jc w:val="center"/>
        <w:tblLook w:val="01E0" w:firstRow="1" w:lastRow="1" w:firstColumn="1" w:lastColumn="1" w:noHBand="0" w:noVBand="0"/>
      </w:tblPr>
      <w:tblGrid>
        <w:gridCol w:w="14175"/>
      </w:tblGrid>
      <w:tr w:rsidR="00361128" w:rsidRPr="00AF636B" w:rsidTr="00361128">
        <w:trPr>
          <w:jc w:val="center"/>
        </w:trPr>
        <w:tc>
          <w:tcPr>
            <w:tcW w:w="14175" w:type="dxa"/>
          </w:tcPr>
          <w:p w:rsidR="00361128" w:rsidRPr="00FB0287" w:rsidRDefault="00361128" w:rsidP="00361128">
            <w:pPr>
              <w:pStyle w:val="Tablelegend"/>
              <w:keepNext/>
              <w:spacing w:before="40"/>
              <w:rPr>
                <w:rFonts w:eastAsia="STKaiti"/>
                <w:lang w:eastAsia="zh-CN"/>
              </w:rPr>
            </w:pPr>
            <w:r w:rsidRPr="00FB0287">
              <w:rPr>
                <w:rFonts w:eastAsia="STKaiti"/>
                <w:lang w:eastAsia="zh-CN"/>
              </w:rPr>
              <w:lastRenderedPageBreak/>
              <w:t>表</w:t>
            </w:r>
            <w:r w:rsidRPr="00FB0287">
              <w:rPr>
                <w:rFonts w:eastAsia="STKaiti"/>
                <w:lang w:eastAsia="zh-CN"/>
              </w:rPr>
              <w:t>8c</w:t>
            </w:r>
            <w:r w:rsidRPr="00FB0287">
              <w:rPr>
                <w:rFonts w:eastAsia="STKaiti"/>
                <w:lang w:eastAsia="zh-CN"/>
              </w:rPr>
              <w:t>注：</w:t>
            </w:r>
          </w:p>
          <w:p w:rsidR="00361128" w:rsidRPr="003E3B61" w:rsidRDefault="00361128" w:rsidP="00361128">
            <w:pPr>
              <w:pStyle w:val="Tablelegend"/>
              <w:rPr>
                <w:lang w:eastAsia="zh-CN"/>
              </w:rPr>
            </w:pPr>
            <w:r w:rsidRPr="003E3B61">
              <w:rPr>
                <w:vertAlign w:val="superscript"/>
                <w:lang w:eastAsia="zh-CN"/>
              </w:rPr>
              <w:t>1</w:t>
            </w:r>
            <w:r w:rsidRPr="003E3B61">
              <w:rPr>
                <w:lang w:eastAsia="zh-CN"/>
              </w:rPr>
              <w:tab/>
            </w:r>
            <w:r w:rsidRPr="003E3B61">
              <w:rPr>
                <w:rFonts w:hint="eastAsia"/>
                <w:lang w:eastAsia="zh-CN"/>
              </w:rPr>
              <w:t>A</w:t>
            </w:r>
            <w:r w:rsidRPr="003E3B61">
              <w:rPr>
                <w:rFonts w:hint="eastAsia"/>
                <w:lang w:eastAsia="zh-CN"/>
              </w:rPr>
              <w:t>：模拟调制；</w:t>
            </w:r>
            <w:r w:rsidRPr="003E3B61">
              <w:rPr>
                <w:rFonts w:hint="eastAsia"/>
                <w:lang w:eastAsia="zh-CN"/>
              </w:rPr>
              <w:t>N</w:t>
            </w:r>
            <w:r w:rsidRPr="003E3B61">
              <w:rPr>
                <w:rFonts w:hint="eastAsia"/>
                <w:lang w:eastAsia="zh-CN"/>
              </w:rPr>
              <w:t>：数字调制。</w:t>
            </w:r>
          </w:p>
          <w:p w:rsidR="00361128" w:rsidRPr="003E3B61" w:rsidRDefault="00361128" w:rsidP="00361128">
            <w:pPr>
              <w:pStyle w:val="Tablelegend"/>
              <w:rPr>
                <w:lang w:eastAsia="zh-CN"/>
              </w:rPr>
            </w:pPr>
            <w:r w:rsidRPr="003E3B61">
              <w:rPr>
                <w:rFonts w:hint="eastAsia"/>
                <w:vertAlign w:val="superscript"/>
                <w:lang w:eastAsia="zh-CN"/>
              </w:rPr>
              <w:t>2</w:t>
            </w:r>
            <w:r w:rsidRPr="003E3B61">
              <w:rPr>
                <w:lang w:eastAsia="zh-CN"/>
              </w:rPr>
              <w:tab/>
            </w:r>
            <w:r w:rsidRPr="003E3B61">
              <w:rPr>
                <w:rFonts w:hint="eastAsia"/>
                <w:i/>
                <w:iCs/>
                <w:lang w:eastAsia="zh-CN"/>
              </w:rPr>
              <w:t>E</w:t>
            </w:r>
            <w:r w:rsidRPr="003E3B61">
              <w:rPr>
                <w:rFonts w:hint="eastAsia"/>
                <w:lang w:eastAsia="zh-CN"/>
              </w:rPr>
              <w:t>定义为参考带宽内干扰地面电台的等效全向辐射功率。</w:t>
            </w:r>
          </w:p>
          <w:p w:rsidR="00361128" w:rsidRPr="003E3B61" w:rsidRDefault="00361128" w:rsidP="008E4CA7">
            <w:pPr>
              <w:pStyle w:val="Tablelegend"/>
              <w:ind w:left="284" w:hanging="284"/>
              <w:rPr>
                <w:lang w:eastAsia="zh-CN"/>
              </w:rPr>
            </w:pPr>
            <w:r w:rsidRPr="003E3B61">
              <w:rPr>
                <w:rFonts w:hint="eastAsia"/>
                <w:vertAlign w:val="superscript"/>
                <w:lang w:eastAsia="zh-CN"/>
              </w:rPr>
              <w:t>3</w:t>
            </w:r>
            <w:r w:rsidRPr="003E3B61">
              <w:rPr>
                <w:lang w:eastAsia="zh-CN"/>
              </w:rPr>
              <w:tab/>
            </w:r>
            <w:r w:rsidRPr="003E3B61">
              <w:rPr>
                <w:rFonts w:hint="eastAsia"/>
                <w:lang w:eastAsia="zh-CN"/>
              </w:rPr>
              <w:t>在该频段内，我们使用了与超视距系统有关的地面电台的参数。如果主管部门认为不需要考虑超视距系统，则也可采用</w:t>
            </w:r>
            <w:r w:rsidRPr="003E3B61">
              <w:rPr>
                <w:rFonts w:hint="eastAsia"/>
                <w:lang w:eastAsia="zh-CN"/>
              </w:rPr>
              <w:t>3.4-4.2 GHz</w:t>
            </w:r>
            <w:r w:rsidRPr="003E3B61">
              <w:rPr>
                <w:rFonts w:hint="eastAsia"/>
                <w:lang w:eastAsia="zh-CN"/>
              </w:rPr>
              <w:t>频段内的相关参数来确定协调区。</w:t>
            </w:r>
          </w:p>
          <w:p w:rsidR="00361128" w:rsidRPr="003E3B61" w:rsidRDefault="00361128" w:rsidP="00361128">
            <w:pPr>
              <w:pStyle w:val="Tablelegend"/>
              <w:rPr>
                <w:lang w:eastAsia="zh-CN"/>
              </w:rPr>
            </w:pPr>
            <w:r w:rsidRPr="003E3B61">
              <w:rPr>
                <w:rFonts w:hint="eastAsia"/>
                <w:vertAlign w:val="superscript"/>
                <w:lang w:eastAsia="zh-CN"/>
              </w:rPr>
              <w:t>4</w:t>
            </w:r>
            <w:r w:rsidRPr="003E3B61">
              <w:rPr>
                <w:lang w:eastAsia="zh-CN"/>
              </w:rPr>
              <w:tab/>
            </w:r>
            <w:r w:rsidRPr="003E3B61">
              <w:rPr>
                <w:rFonts w:hint="eastAsia"/>
                <w:lang w:eastAsia="zh-CN"/>
              </w:rPr>
              <w:t>我们假定数字系统是非超视距的。因此，</w:t>
            </w:r>
            <w:r w:rsidRPr="003E3B61">
              <w:rPr>
                <w:rFonts w:hint="eastAsia"/>
                <w:i/>
                <w:iCs/>
                <w:lang w:eastAsia="zh-CN"/>
              </w:rPr>
              <w:t>G</w:t>
            </w:r>
            <w:r w:rsidRPr="003E3B61">
              <w:rPr>
                <w:rFonts w:hint="eastAsia"/>
                <w:i/>
                <w:iCs/>
                <w:vertAlign w:val="subscript"/>
                <w:lang w:eastAsia="zh-CN"/>
              </w:rPr>
              <w:t>x</w:t>
            </w:r>
            <w:r>
              <w:rPr>
                <w:i/>
                <w:iCs/>
                <w:vertAlign w:val="subscript"/>
                <w:lang w:eastAsia="zh-CN"/>
              </w:rPr>
              <w:t xml:space="preserve"> </w:t>
            </w:r>
            <w:r w:rsidRPr="003E3B61">
              <w:rPr>
                <w:rFonts w:hint="eastAsia"/>
                <w:lang w:eastAsia="zh-CN"/>
              </w:rPr>
              <w:t>=</w:t>
            </w:r>
            <w:r>
              <w:rPr>
                <w:lang w:eastAsia="zh-CN"/>
              </w:rPr>
              <w:t xml:space="preserve"> </w:t>
            </w:r>
            <w:r w:rsidRPr="003E3B61">
              <w:rPr>
                <w:rFonts w:hint="eastAsia"/>
                <w:lang w:eastAsia="zh-CN"/>
              </w:rPr>
              <w:t>42.0 dBi</w:t>
            </w:r>
            <w:r w:rsidRPr="003E3B61">
              <w:rPr>
                <w:rFonts w:hint="eastAsia"/>
                <w:lang w:eastAsia="zh-CN"/>
              </w:rPr>
              <w:t>。对于数字超视距系统，我们使用了上述的模拟超视距系统的参数。</w:t>
            </w:r>
          </w:p>
          <w:p w:rsidR="00361128" w:rsidRPr="003E3B61" w:rsidRDefault="00361128" w:rsidP="00361128">
            <w:pPr>
              <w:pStyle w:val="Tablelegend"/>
              <w:rPr>
                <w:lang w:eastAsia="zh-CN"/>
              </w:rPr>
            </w:pPr>
            <w:r w:rsidRPr="003E3B61">
              <w:rPr>
                <w:rFonts w:hint="eastAsia"/>
                <w:vertAlign w:val="superscript"/>
                <w:lang w:eastAsia="zh-CN"/>
              </w:rPr>
              <w:t>5</w:t>
            </w:r>
            <w:r w:rsidRPr="003E3B61">
              <w:rPr>
                <w:lang w:eastAsia="zh-CN"/>
              </w:rPr>
              <w:tab/>
            </w:r>
            <w:r w:rsidRPr="003E3B61">
              <w:rPr>
                <w:rFonts w:hint="eastAsia"/>
                <w:lang w:eastAsia="zh-CN"/>
              </w:rPr>
              <w:t>这些值是以每</w:t>
            </w:r>
            <w:r w:rsidRPr="003E3B61">
              <w:rPr>
                <w:rFonts w:hint="eastAsia"/>
                <w:lang w:eastAsia="zh-CN"/>
              </w:rPr>
              <w:t>1 Hz</w:t>
            </w:r>
            <w:r w:rsidRPr="003E3B61">
              <w:rPr>
                <w:rFonts w:hint="eastAsia"/>
                <w:lang w:eastAsia="zh-CN"/>
              </w:rPr>
              <w:t>为单位估计的，且比所估计的辐射总功率小</w:t>
            </w:r>
            <w:r w:rsidRPr="003E3B61">
              <w:rPr>
                <w:rFonts w:hint="eastAsia"/>
                <w:lang w:eastAsia="zh-CN"/>
              </w:rPr>
              <w:t>30 dB</w:t>
            </w:r>
            <w:r w:rsidRPr="003E3B61">
              <w:rPr>
                <w:rFonts w:hint="eastAsia"/>
                <w:lang w:eastAsia="zh-CN"/>
              </w:rPr>
              <w:t>。</w:t>
            </w:r>
          </w:p>
          <w:p w:rsidR="00361128" w:rsidRPr="003E3B61" w:rsidRDefault="00361128" w:rsidP="008E4CA7">
            <w:pPr>
              <w:pStyle w:val="Tablelegend"/>
              <w:ind w:left="298" w:hanging="298"/>
              <w:rPr>
                <w:lang w:eastAsia="zh-CN"/>
              </w:rPr>
            </w:pPr>
            <w:r w:rsidRPr="003E3B61">
              <w:rPr>
                <w:rFonts w:hint="eastAsia"/>
                <w:vertAlign w:val="superscript"/>
                <w:lang w:eastAsia="zh-CN"/>
              </w:rPr>
              <w:t>6</w:t>
            </w:r>
            <w:r w:rsidRPr="003E3B61">
              <w:rPr>
                <w:lang w:eastAsia="zh-CN"/>
              </w:rPr>
              <w:tab/>
            </w:r>
            <w:r w:rsidRPr="003E3B61">
              <w:rPr>
                <w:rFonts w:hint="eastAsia"/>
                <w:lang w:eastAsia="zh-CN"/>
              </w:rPr>
              <w:t>在一些卫星固定业务系统中，可能选取一个更大的参考带宽</w:t>
            </w:r>
            <w:r w:rsidRPr="003E3B61">
              <w:rPr>
                <w:rFonts w:hint="eastAsia"/>
                <w:i/>
                <w:iCs/>
                <w:lang w:eastAsia="zh-CN"/>
              </w:rPr>
              <w:t>B</w:t>
            </w:r>
            <w:r w:rsidRPr="003E3B61">
              <w:rPr>
                <w:rFonts w:hint="eastAsia"/>
                <w:lang w:eastAsia="zh-CN"/>
              </w:rPr>
              <w:t>会取得更好的效果。然而，带宽加大会使得协调区变小，从而若此后想减小参考带宽，就可能需要重新协调地球站。</w:t>
            </w:r>
          </w:p>
          <w:p w:rsidR="00361128" w:rsidRPr="003E3B61" w:rsidRDefault="00361128" w:rsidP="00361128">
            <w:pPr>
              <w:pStyle w:val="Tablelegend"/>
              <w:rPr>
                <w:lang w:eastAsia="zh-CN"/>
              </w:rPr>
            </w:pPr>
            <w:r w:rsidRPr="003E3B61">
              <w:rPr>
                <w:rFonts w:hint="eastAsia"/>
                <w:vertAlign w:val="superscript"/>
                <w:lang w:eastAsia="zh-CN"/>
              </w:rPr>
              <w:t>7</w:t>
            </w:r>
            <w:r w:rsidRPr="003E3B61">
              <w:rPr>
                <w:lang w:eastAsia="zh-CN"/>
              </w:rPr>
              <w:tab/>
            </w:r>
            <w:r w:rsidRPr="003E3B61">
              <w:rPr>
                <w:rFonts w:hint="eastAsia"/>
                <w:lang w:eastAsia="zh-CN"/>
              </w:rPr>
              <w:t>对地静止卫星系统。</w:t>
            </w:r>
          </w:p>
          <w:p w:rsidR="00361128" w:rsidRPr="003E3B61" w:rsidRDefault="00361128" w:rsidP="00361128">
            <w:pPr>
              <w:pStyle w:val="Tablelegend"/>
              <w:rPr>
                <w:lang w:eastAsia="zh-CN"/>
              </w:rPr>
            </w:pPr>
            <w:r w:rsidRPr="003E3B61">
              <w:rPr>
                <w:rFonts w:hint="eastAsia"/>
                <w:vertAlign w:val="superscript"/>
                <w:lang w:eastAsia="zh-CN"/>
              </w:rPr>
              <w:t>8</w:t>
            </w:r>
            <w:r w:rsidRPr="003E3B61">
              <w:rPr>
                <w:lang w:eastAsia="zh-CN"/>
              </w:rPr>
              <w:tab/>
            </w:r>
            <w:r w:rsidRPr="003E3B61">
              <w:rPr>
                <w:rFonts w:hint="eastAsia"/>
                <w:lang w:eastAsia="zh-CN"/>
              </w:rPr>
              <w:t>根据第</w:t>
            </w:r>
            <w:r w:rsidRPr="003E3B61">
              <w:rPr>
                <w:rFonts w:hint="eastAsia"/>
                <w:b/>
                <w:bCs/>
                <w:lang w:eastAsia="zh-CN"/>
              </w:rPr>
              <w:t>5.461A</w:t>
            </w:r>
            <w:r w:rsidRPr="003E3B61">
              <w:rPr>
                <w:rFonts w:hint="eastAsia"/>
                <w:lang w:eastAsia="zh-CN"/>
              </w:rPr>
              <w:t>款通知的卫星气象业务的非对地静止轨道卫星也可使用相同的协调参数。</w:t>
            </w:r>
          </w:p>
          <w:p w:rsidR="00361128" w:rsidRPr="003E3B61" w:rsidRDefault="00361128" w:rsidP="00361128">
            <w:pPr>
              <w:pStyle w:val="Tablelegend"/>
              <w:rPr>
                <w:lang w:eastAsia="zh-CN"/>
              </w:rPr>
            </w:pPr>
            <w:r w:rsidRPr="003E3B61">
              <w:rPr>
                <w:rFonts w:hint="eastAsia"/>
                <w:vertAlign w:val="superscript"/>
                <w:lang w:eastAsia="zh-CN"/>
              </w:rPr>
              <w:t>9</w:t>
            </w:r>
            <w:r w:rsidRPr="003E3B61">
              <w:rPr>
                <w:lang w:eastAsia="zh-CN"/>
              </w:rPr>
              <w:tab/>
            </w:r>
            <w:r w:rsidRPr="003E3B61">
              <w:rPr>
                <w:rFonts w:hint="eastAsia"/>
                <w:lang w:eastAsia="zh-CN"/>
              </w:rPr>
              <w:t>非对地静止轨道卫星系统。</w:t>
            </w:r>
          </w:p>
          <w:p w:rsidR="00361128" w:rsidRPr="003E3B61" w:rsidRDefault="00361128" w:rsidP="00361128">
            <w:pPr>
              <w:pStyle w:val="Tablelegend"/>
              <w:rPr>
                <w:lang w:eastAsia="zh-CN"/>
              </w:rPr>
            </w:pPr>
            <w:r w:rsidRPr="003E3B61">
              <w:rPr>
                <w:rFonts w:hint="eastAsia"/>
                <w:vertAlign w:val="superscript"/>
                <w:lang w:eastAsia="zh-CN"/>
              </w:rPr>
              <w:t>10</w:t>
            </w:r>
            <w:r w:rsidRPr="003E3B61">
              <w:rPr>
                <w:lang w:eastAsia="zh-CN"/>
              </w:rPr>
              <w:tab/>
            </w:r>
            <w:r w:rsidRPr="003E3B61">
              <w:rPr>
                <w:rFonts w:hint="eastAsia"/>
                <w:lang w:eastAsia="zh-CN"/>
              </w:rPr>
              <w:t>在</w:t>
            </w:r>
            <w:r w:rsidRPr="003E3B61">
              <w:rPr>
                <w:rFonts w:hint="eastAsia"/>
                <w:lang w:eastAsia="zh-CN"/>
              </w:rPr>
              <w:t>8.4-8.5 GHz</w:t>
            </w:r>
            <w:r w:rsidRPr="003E3B61">
              <w:rPr>
                <w:rFonts w:hint="eastAsia"/>
                <w:lang w:eastAsia="zh-CN"/>
              </w:rPr>
              <w:t>频段内的空间研究地球站与非对地静止轨道卫星配对工作。</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3E3B61">
              <w:rPr>
                <w:vertAlign w:val="superscript"/>
                <w:lang w:eastAsia="zh-CN"/>
              </w:rPr>
              <w:t>1</w:t>
            </w:r>
            <w:r w:rsidRPr="003E3B61">
              <w:rPr>
                <w:rFonts w:hint="eastAsia"/>
                <w:vertAlign w:val="superscript"/>
                <w:lang w:eastAsia="zh-CN"/>
              </w:rPr>
              <w:t>1</w:t>
            </w:r>
            <w:r w:rsidRPr="003E3B61">
              <w:rPr>
                <w:lang w:eastAsia="zh-CN"/>
              </w:rPr>
              <w:tab/>
            </w:r>
            <w:r w:rsidRPr="003E3B61">
              <w:rPr>
                <w:rFonts w:hint="eastAsia"/>
                <w:lang w:eastAsia="zh-CN"/>
              </w:rPr>
              <w:t>对大型地球站：</w:t>
            </w:r>
            <w:r w:rsidRPr="003E3B61">
              <w:rPr>
                <w:lang w:eastAsia="zh-CN"/>
              </w:rPr>
              <w:tab/>
            </w:r>
            <w:r w:rsidRPr="003E3B61">
              <w:rPr>
                <w:i/>
                <w:iCs/>
                <w:lang w:eastAsia="zh-CN"/>
              </w:rPr>
              <w:t>P</w:t>
            </w:r>
            <w:r w:rsidRPr="003E3B61">
              <w:rPr>
                <w:i/>
                <w:iCs/>
                <w:position w:val="-4"/>
                <w:lang w:eastAsia="zh-CN"/>
              </w:rPr>
              <w:t>r</w:t>
            </w:r>
            <w:r w:rsidRPr="003E3B61">
              <w:rPr>
                <w:lang w:eastAsia="zh-CN"/>
              </w:rPr>
              <w:t>( </w:t>
            </w:r>
            <w:r w:rsidRPr="003E3B61">
              <w:rPr>
                <w:i/>
                <w:iCs/>
                <w:lang w:eastAsia="zh-CN"/>
              </w:rPr>
              <w:t>p</w:t>
            </w:r>
            <w:r w:rsidRPr="003E3B61">
              <w:rPr>
                <w:lang w:eastAsia="zh-CN"/>
              </w:rPr>
              <w:t xml:space="preserve"> ) </w:t>
            </w:r>
            <w:r w:rsidRPr="003E3B61">
              <w:rPr>
                <w:rFonts w:hint="eastAsia"/>
                <w:lang w:eastAsia="zh-CN"/>
              </w:rPr>
              <w:t>=</w:t>
            </w:r>
            <w:r w:rsidRPr="003E3B61">
              <w:rPr>
                <w:lang w:eastAsia="zh-CN"/>
              </w:rPr>
              <w:t xml:space="preserve"> (</w:t>
            </w:r>
            <w:r w:rsidRPr="003E3B61">
              <w:rPr>
                <w:i/>
                <w:iCs/>
                <w:lang w:eastAsia="zh-CN"/>
              </w:rPr>
              <w:t>G</w:t>
            </w:r>
            <w:r w:rsidRPr="003E3B61">
              <w:rPr>
                <w:lang w:eastAsia="zh-CN"/>
              </w:rPr>
              <w:t xml:space="preserve"> – 180) dBW</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rFonts w:hint="eastAsia"/>
                <w:lang w:eastAsia="zh-CN"/>
              </w:rPr>
              <w:t>对小型地球站：</w:t>
            </w:r>
            <w:r w:rsidRPr="003E3B61">
              <w:rPr>
                <w:lang w:eastAsia="zh-CN"/>
              </w:rPr>
              <w:tab/>
            </w:r>
            <w:r w:rsidRPr="003E3B61">
              <w:rPr>
                <w:i/>
                <w:iCs/>
                <w:lang w:eastAsia="zh-CN"/>
              </w:rPr>
              <w:t>P</w:t>
            </w:r>
            <w:r w:rsidRPr="003E3B61">
              <w:rPr>
                <w:i/>
                <w:iCs/>
                <w:position w:val="-4"/>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2 (</w:t>
            </w:r>
            <w:r w:rsidRPr="003E3B61">
              <w:rPr>
                <w:i/>
                <w:iCs/>
                <w:lang w:eastAsia="zh-CN"/>
              </w:rPr>
              <w:t>G</w:t>
            </w:r>
            <w:r w:rsidRPr="003E3B61">
              <w:rPr>
                <w:lang w:eastAsia="zh-CN"/>
              </w:rPr>
              <w:t xml:space="preserve"> – 26) – 140 </w:t>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26 </w:t>
            </w:r>
            <w:r w:rsidRPr="003E3B61">
              <w:rPr>
                <w:rFonts w:hint="eastAsia"/>
                <w:lang w:eastAsia="zh-CN"/>
              </w:rPr>
              <w:t>&lt;</w:t>
            </w:r>
            <w:r w:rsidRPr="003E3B61">
              <w:rPr>
                <w:lang w:eastAsia="zh-CN"/>
              </w:rPr>
              <w:t> G ≤ 29 dBi</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Pr>
                <w:lang w:eastAsia="zh-CN"/>
              </w:rPr>
              <w:tab/>
            </w:r>
            <w:r w:rsidRPr="003E3B61">
              <w:rPr>
                <w:lang w:eastAsia="zh-CN"/>
              </w:rPr>
              <w:tab/>
            </w:r>
            <w:r w:rsidRPr="003E3B61">
              <w:rPr>
                <w:i/>
                <w:iCs/>
                <w:lang w:eastAsia="zh-CN"/>
              </w:rPr>
              <w:t>P</w:t>
            </w:r>
            <w:r w:rsidRPr="003E3B61">
              <w:rPr>
                <w:i/>
                <w:iCs/>
                <w:vertAlign w:val="subscript"/>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G &gt; 29 dBi</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lang w:eastAsia="zh-CN"/>
              </w:rPr>
              <w:tab/>
            </w:r>
            <w:r>
              <w:rPr>
                <w:lang w:eastAsia="zh-CN"/>
              </w:rPr>
              <w:tab/>
            </w:r>
            <w:r w:rsidRPr="003E3B61">
              <w:rPr>
                <w:i/>
                <w:iCs/>
                <w:lang w:eastAsia="zh-CN"/>
              </w:rPr>
              <w:t>P</w:t>
            </w:r>
            <w:r w:rsidRPr="003E3B61">
              <w:rPr>
                <w:i/>
                <w:iCs/>
                <w:vertAlign w:val="subscript"/>
                <w:lang w:eastAsia="zh-CN"/>
              </w:rPr>
              <w:t>r</w:t>
            </w:r>
            <w:r w:rsidRPr="003E3B61">
              <w:rPr>
                <w:lang w:eastAsia="zh-CN"/>
              </w:rPr>
              <w:t>( p )</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w:t>
            </w:r>
            <w:r w:rsidRPr="003E3B61">
              <w:rPr>
                <w:i/>
                <w:iCs/>
                <w:lang w:eastAsia="zh-CN"/>
              </w:rPr>
              <w:t>G</w:t>
            </w:r>
            <w:r w:rsidRPr="003E3B61">
              <w:rPr>
                <w:lang w:eastAsia="zh-CN"/>
              </w:rPr>
              <w:t> ≤ 26 dBi</w:t>
            </w:r>
          </w:p>
          <w:p w:rsidR="00361128" w:rsidRPr="003E3B61" w:rsidRDefault="00361128" w:rsidP="00361128">
            <w:pPr>
              <w:pStyle w:val="Tablelegend"/>
              <w:rPr>
                <w:lang w:eastAsia="zh-CN"/>
              </w:rPr>
            </w:pPr>
            <w:r w:rsidRPr="003E3B61">
              <w:rPr>
                <w:rFonts w:hint="eastAsia"/>
                <w:vertAlign w:val="superscript"/>
                <w:lang w:eastAsia="zh-CN"/>
              </w:rPr>
              <w:t>12</w:t>
            </w:r>
            <w:r w:rsidRPr="003E3B61">
              <w:rPr>
                <w:lang w:eastAsia="zh-CN"/>
              </w:rPr>
              <w:tab/>
            </w:r>
            <w:r w:rsidRPr="003E3B61">
              <w:rPr>
                <w:rStyle w:val="TablelegendChar"/>
                <w:rFonts w:hint="eastAsia"/>
                <w:lang w:eastAsia="zh-CN"/>
              </w:rPr>
              <w:t>适用于</w:t>
            </w:r>
            <w:r w:rsidRPr="003E3B61">
              <w:rPr>
                <w:rStyle w:val="TablelegendChar"/>
                <w:rFonts w:hint="eastAsia"/>
                <w:lang w:eastAsia="zh-CN"/>
              </w:rPr>
              <w:t>3</w:t>
            </w:r>
            <w:r w:rsidRPr="003E3B61">
              <w:rPr>
                <w:rStyle w:val="TablelegendChar"/>
                <w:rFonts w:hint="eastAsia"/>
                <w:lang w:eastAsia="zh-CN"/>
              </w:rPr>
              <w:t>区非规划频段的卫星广播业务。</w:t>
            </w:r>
          </w:p>
          <w:p w:rsidR="00361128" w:rsidRPr="00AF636B" w:rsidRDefault="00361128" w:rsidP="00361128">
            <w:pPr>
              <w:spacing w:before="40"/>
              <w:rPr>
                <w:sz w:val="16"/>
                <w:szCs w:val="16"/>
                <w:lang w:val="fr-FR" w:eastAsia="zh-CN"/>
              </w:rPr>
            </w:pPr>
          </w:p>
        </w:tc>
      </w:tr>
    </w:tbl>
    <w:p w:rsidR="00617131" w:rsidRDefault="00361128" w:rsidP="001F4CFA">
      <w:pPr>
        <w:pStyle w:val="Reasons"/>
        <w:rPr>
          <w:lang w:eastAsia="zh-CN"/>
        </w:rPr>
      </w:pPr>
      <w:r>
        <w:rPr>
          <w:b/>
          <w:lang w:eastAsia="zh-CN"/>
        </w:rPr>
        <w:t>理由：</w:t>
      </w:r>
      <w:r>
        <w:rPr>
          <w:lang w:eastAsia="zh-CN"/>
        </w:rPr>
        <w:tab/>
      </w:r>
      <w:r w:rsidR="00096ABE">
        <w:rPr>
          <w:rFonts w:asciiTheme="majorBidi" w:eastAsiaTheme="minorEastAsia" w:hAnsiTheme="majorBidi" w:cstheme="majorBidi" w:hint="eastAsia"/>
          <w:lang w:eastAsia="zh-CN"/>
        </w:rPr>
        <w:t>根据</w:t>
      </w:r>
      <w:r w:rsidR="001F4CFA">
        <w:rPr>
          <w:rFonts w:asciiTheme="majorBidi" w:eastAsiaTheme="minorEastAsia" w:hAnsiTheme="majorBidi" w:cstheme="majorBidi" w:hint="eastAsia"/>
          <w:lang w:eastAsia="zh-CN"/>
        </w:rPr>
        <w:t>可</w:t>
      </w:r>
      <w:r w:rsidR="00096ABE">
        <w:rPr>
          <w:rFonts w:asciiTheme="majorBidi" w:eastAsiaTheme="minorEastAsia" w:hAnsiTheme="majorBidi" w:cstheme="majorBidi" w:hint="eastAsia"/>
          <w:lang w:eastAsia="zh-CN"/>
        </w:rPr>
        <w:t>允许</w:t>
      </w:r>
      <w:r w:rsidR="001F4CFA">
        <w:rPr>
          <w:rFonts w:asciiTheme="majorBidi" w:eastAsiaTheme="minorEastAsia" w:hAnsiTheme="majorBidi" w:cstheme="majorBidi" w:hint="eastAsia"/>
          <w:lang w:eastAsia="zh-CN"/>
        </w:rPr>
        <w:t>干扰标准</w:t>
      </w:r>
      <w:r w:rsidR="00096ABE">
        <w:rPr>
          <w:rFonts w:asciiTheme="majorBidi" w:eastAsiaTheme="minorEastAsia" w:hAnsiTheme="majorBidi" w:cstheme="majorBidi"/>
          <w:lang w:eastAsia="zh-CN"/>
        </w:rPr>
        <w:t>I/N = 6%</w:t>
      </w:r>
      <w:r w:rsidR="001F4CFA">
        <w:rPr>
          <w:rFonts w:asciiTheme="majorBidi" w:eastAsiaTheme="minorEastAsia" w:hAnsiTheme="majorBidi" w:cstheme="majorBidi" w:hint="eastAsia"/>
          <w:lang w:eastAsia="zh-CN"/>
        </w:rPr>
        <w:t>，</w:t>
      </w:r>
      <w:r w:rsidR="00096ABE">
        <w:rPr>
          <w:rFonts w:asciiTheme="majorBidi" w:eastAsiaTheme="minorEastAsia" w:hAnsiTheme="majorBidi" w:cstheme="majorBidi" w:hint="eastAsia"/>
          <w:lang w:eastAsia="zh-CN"/>
        </w:rPr>
        <w:t>规定</w:t>
      </w:r>
      <w:r w:rsidR="00096ABE">
        <w:rPr>
          <w:rFonts w:asciiTheme="majorBidi" w:eastAsiaTheme="minorEastAsia" w:hAnsiTheme="majorBidi" w:cstheme="majorBidi"/>
          <w:lang w:eastAsia="zh-CN"/>
          <w:rPrChange w:id="170" w:author="" w:date="2014-07-09T12:40:00Z">
            <w:rPr>
              <w:rFonts w:eastAsia="Calibri"/>
              <w:i/>
              <w:szCs w:val="24"/>
              <w:highlight w:val="green"/>
              <w:lang w:val="en-US"/>
            </w:rPr>
          </w:rPrChange>
        </w:rPr>
        <w:t>FSS</w:t>
      </w:r>
      <w:r w:rsidR="00280205">
        <w:rPr>
          <w:rFonts w:asciiTheme="majorBidi" w:eastAsiaTheme="minorEastAsia" w:hAnsiTheme="majorBidi" w:cstheme="majorBidi" w:hint="eastAsia"/>
          <w:lang w:eastAsia="zh-CN"/>
        </w:rPr>
        <w:t>收信</w:t>
      </w:r>
      <w:r w:rsidR="00096ABE">
        <w:rPr>
          <w:rFonts w:asciiTheme="majorBidi" w:eastAsiaTheme="minorEastAsia" w:hAnsiTheme="majorBidi" w:cstheme="majorBidi" w:hint="eastAsia"/>
          <w:lang w:eastAsia="zh-CN"/>
        </w:rPr>
        <w:t>地球站的协调距离，以保护其免受地面</w:t>
      </w:r>
      <w:r w:rsidR="00096ABE">
        <w:rPr>
          <w:rFonts w:asciiTheme="majorBidi" w:eastAsiaTheme="minorEastAsia" w:hAnsiTheme="majorBidi" w:cstheme="majorBidi"/>
          <w:lang w:eastAsia="zh-CN"/>
        </w:rPr>
        <w:t>FS</w:t>
      </w:r>
      <w:r w:rsidR="00096ABE">
        <w:rPr>
          <w:rFonts w:asciiTheme="majorBidi" w:eastAsiaTheme="minorEastAsia" w:hAnsiTheme="majorBidi" w:cstheme="majorBidi" w:hint="eastAsia"/>
          <w:lang w:eastAsia="zh-CN"/>
        </w:rPr>
        <w:t>和</w:t>
      </w:r>
      <w:r w:rsidR="00096ABE">
        <w:rPr>
          <w:rFonts w:asciiTheme="majorBidi" w:eastAsiaTheme="minorEastAsia" w:hAnsiTheme="majorBidi" w:cstheme="majorBidi"/>
          <w:lang w:eastAsia="zh-CN"/>
        </w:rPr>
        <w:t>MS</w:t>
      </w:r>
      <w:r w:rsidR="00096ABE">
        <w:rPr>
          <w:rFonts w:asciiTheme="majorBidi" w:eastAsiaTheme="minorEastAsia" w:hAnsiTheme="majorBidi" w:cstheme="majorBidi" w:hint="eastAsia"/>
          <w:lang w:eastAsia="zh-CN"/>
        </w:rPr>
        <w:t>台站的干扰。见</w:t>
      </w:r>
      <w:r w:rsidR="00096ABE">
        <w:rPr>
          <w:rFonts w:asciiTheme="majorBidi" w:eastAsiaTheme="minorEastAsia" w:hAnsiTheme="majorBidi" w:cstheme="majorBidi"/>
          <w:lang w:eastAsia="zh-CN"/>
        </w:rPr>
        <w:t>ITU-R</w:t>
      </w:r>
      <w:r w:rsidR="00096ABE">
        <w:rPr>
          <w:rFonts w:asciiTheme="majorBidi" w:eastAsiaTheme="minorEastAsia" w:hAnsiTheme="majorBidi" w:cstheme="majorBidi"/>
          <w:lang w:eastAsia="zh-CN"/>
          <w:rPrChange w:id="171" w:author="" w:date="2014-07-09T12:40:00Z">
            <w:rPr>
              <w:rFonts w:eastAsia="Calibri"/>
              <w:i/>
              <w:szCs w:val="24"/>
              <w:highlight w:val="green"/>
              <w:lang w:val="en-US"/>
            </w:rPr>
          </w:rPrChange>
        </w:rPr>
        <w:t xml:space="preserve"> S.1432</w:t>
      </w:r>
      <w:r w:rsidR="00096ABE">
        <w:rPr>
          <w:rFonts w:asciiTheme="majorBidi" w:eastAsiaTheme="minorEastAsia" w:hAnsiTheme="majorBidi" w:cstheme="majorBidi" w:hint="eastAsia"/>
          <w:lang w:eastAsia="zh-CN"/>
        </w:rPr>
        <w:t>建议书。</w:t>
      </w:r>
    </w:p>
    <w:p w:rsidR="00617131" w:rsidRDefault="00617131">
      <w:pPr>
        <w:rPr>
          <w:lang w:eastAsia="zh-CN"/>
        </w:rPr>
        <w:sectPr w:rsidR="00617131">
          <w:type w:val="nextColumn"/>
          <w:pgSz w:w="16840" w:h="11907" w:orient="landscape" w:code="9"/>
          <w:pgMar w:top="1418" w:right="1134" w:bottom="1418" w:left="1134" w:header="720" w:footer="720" w:gutter="0"/>
          <w:cols w:space="425"/>
          <w:docGrid w:linePitch="326"/>
        </w:sectPr>
      </w:pPr>
    </w:p>
    <w:p w:rsidR="00362C2B" w:rsidRPr="006F07AF" w:rsidRDefault="001F4CFA" w:rsidP="00DD1436">
      <w:pPr>
        <w:pStyle w:val="PartNo"/>
        <w:rPr>
          <w:b/>
          <w:bCs/>
          <w:lang w:val="en-US" w:eastAsia="zh-CN"/>
        </w:rPr>
      </w:pPr>
      <w:r>
        <w:rPr>
          <w:rFonts w:hint="eastAsia"/>
          <w:b/>
          <w:bCs/>
          <w:lang w:val="en-US" w:eastAsia="zh-CN"/>
        </w:rPr>
        <w:lastRenderedPageBreak/>
        <w:t>第</w:t>
      </w:r>
      <w:r w:rsidR="00DD1436">
        <w:rPr>
          <w:rFonts w:hint="eastAsia"/>
          <w:b/>
          <w:bCs/>
          <w:lang w:val="en-US" w:eastAsia="zh-CN"/>
        </w:rPr>
        <w:t>1</w:t>
      </w:r>
      <w:r>
        <w:rPr>
          <w:rFonts w:hint="eastAsia"/>
          <w:b/>
          <w:bCs/>
          <w:lang w:val="en-US" w:eastAsia="zh-CN"/>
        </w:rPr>
        <w:t>节</w:t>
      </w:r>
    </w:p>
    <w:p w:rsidR="00362C2B" w:rsidRPr="00987C57" w:rsidRDefault="001F4CFA" w:rsidP="00A43836">
      <w:pPr>
        <w:pStyle w:val="Parttitle"/>
        <w:rPr>
          <w:lang w:val="en-US" w:eastAsia="zh-CN"/>
        </w:rPr>
      </w:pPr>
      <w:r>
        <w:rPr>
          <w:rFonts w:hint="eastAsia"/>
          <w:lang w:val="en-US" w:eastAsia="zh-CN"/>
        </w:rPr>
        <w:t>方案</w:t>
      </w:r>
      <w:r w:rsidR="00362C2B">
        <w:rPr>
          <w:lang w:val="en-US" w:eastAsia="zh-CN"/>
        </w:rPr>
        <w:t>2</w:t>
      </w:r>
      <w:r>
        <w:rPr>
          <w:rFonts w:hint="eastAsia"/>
          <w:lang w:val="en-US" w:eastAsia="zh-CN"/>
        </w:rPr>
        <w:t>：</w:t>
      </w:r>
      <w:r w:rsidR="00A43836">
        <w:rPr>
          <w:rFonts w:hint="eastAsia"/>
          <w:lang w:val="en-US" w:eastAsia="zh-CN"/>
        </w:rPr>
        <w:t>1</w:t>
      </w:r>
      <w:r w:rsidR="00A43836">
        <w:rPr>
          <w:rFonts w:hint="eastAsia"/>
          <w:lang w:val="en-US" w:eastAsia="zh-CN"/>
        </w:rPr>
        <w:t>区划分给</w:t>
      </w:r>
      <w:r w:rsidR="00A43836">
        <w:rPr>
          <w:rFonts w:hint="eastAsia"/>
          <w:lang w:val="en-US" w:eastAsia="zh-CN"/>
        </w:rPr>
        <w:t>GSO FSS</w:t>
      </w:r>
      <w:r w:rsidR="00A43836">
        <w:rPr>
          <w:rFonts w:hint="eastAsia"/>
          <w:lang w:val="en-US" w:eastAsia="zh-CN"/>
        </w:rPr>
        <w:t>（空对地）的</w:t>
      </w:r>
      <w:r w:rsidR="00362C2B">
        <w:rPr>
          <w:lang w:val="en-US" w:eastAsia="zh-CN"/>
        </w:rPr>
        <w:t>14.85-15.1 GHz</w:t>
      </w:r>
      <w:r w:rsidR="00A43836">
        <w:rPr>
          <w:rFonts w:hint="eastAsia"/>
          <w:lang w:val="en-US" w:eastAsia="zh-CN"/>
        </w:rPr>
        <w:t>频段</w:t>
      </w:r>
    </w:p>
    <w:p w:rsidR="00362C2B" w:rsidRDefault="00362C2B" w:rsidP="00362C2B">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362C2B" w:rsidRDefault="00362C2B" w:rsidP="00362C2B">
      <w:pPr>
        <w:pStyle w:val="Arttitle"/>
        <w:rPr>
          <w:lang w:eastAsia="zh-CN"/>
        </w:rPr>
      </w:pPr>
      <w:r>
        <w:rPr>
          <w:rFonts w:hint="eastAsia"/>
          <w:lang w:eastAsia="zh-CN"/>
        </w:rPr>
        <w:t>频率划分</w:t>
      </w:r>
    </w:p>
    <w:p w:rsidR="00361128" w:rsidRDefault="00361128" w:rsidP="0036112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DD1436">
        <w:rPr>
          <w:rFonts w:ascii="Times New Roman Bold" w:hAnsi="Times New Roman Bold"/>
          <w:b w:val="0"/>
          <w:sz w:val="20"/>
          <w:lang w:eastAsia="zh-CN"/>
        </w:rPr>
        <w:br/>
      </w:r>
    </w:p>
    <w:p w:rsidR="00617131" w:rsidRDefault="00361128">
      <w:pPr>
        <w:pStyle w:val="Proposal"/>
      </w:pPr>
      <w:r>
        <w:t>MOD</w:t>
      </w:r>
      <w:r>
        <w:tab/>
        <w:t>RCC/8A6/11</w:t>
      </w:r>
    </w:p>
    <w:p w:rsidR="00361128" w:rsidRDefault="00361128" w:rsidP="00361128">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2C2B">
        <w:trPr>
          <w:cantSplit/>
        </w:trPr>
        <w:tc>
          <w:tcPr>
            <w:tcW w:w="9354" w:type="dxa"/>
            <w:gridSpan w:val="3"/>
          </w:tcPr>
          <w:p w:rsidR="00361128" w:rsidRDefault="00361128" w:rsidP="00362C2B">
            <w:pPr>
              <w:pStyle w:val="Tablehead"/>
              <w:spacing w:line="200" w:lineRule="exact"/>
            </w:pPr>
            <w:r>
              <w:t>划分给以下业务</w:t>
            </w:r>
          </w:p>
        </w:tc>
      </w:tr>
      <w:tr w:rsidR="00361128" w:rsidTr="00362C2B">
        <w:trPr>
          <w:cantSplit/>
        </w:trPr>
        <w:tc>
          <w:tcPr>
            <w:tcW w:w="3118" w:type="dxa"/>
          </w:tcPr>
          <w:p w:rsidR="00361128" w:rsidRDefault="00361128" w:rsidP="00362C2B">
            <w:pPr>
              <w:pStyle w:val="Tablehead"/>
              <w:spacing w:line="200" w:lineRule="exact"/>
            </w:pPr>
            <w:r>
              <w:t>1</w:t>
            </w:r>
            <w:r>
              <w:t>区</w:t>
            </w:r>
          </w:p>
        </w:tc>
        <w:tc>
          <w:tcPr>
            <w:tcW w:w="3118" w:type="dxa"/>
          </w:tcPr>
          <w:p w:rsidR="00361128" w:rsidRDefault="00361128" w:rsidP="00362C2B">
            <w:pPr>
              <w:pStyle w:val="Tablehead"/>
              <w:spacing w:line="200" w:lineRule="exact"/>
            </w:pPr>
            <w:r>
              <w:t>2</w:t>
            </w:r>
            <w:r>
              <w:t>区</w:t>
            </w:r>
          </w:p>
        </w:tc>
        <w:tc>
          <w:tcPr>
            <w:tcW w:w="3118" w:type="dxa"/>
          </w:tcPr>
          <w:p w:rsidR="00361128" w:rsidRDefault="00361128" w:rsidP="00362C2B">
            <w:pPr>
              <w:pStyle w:val="Tablehead"/>
              <w:spacing w:line="200" w:lineRule="exact"/>
            </w:pPr>
            <w:r>
              <w:t>3</w:t>
            </w:r>
            <w:r>
              <w:t>区</w:t>
            </w:r>
          </w:p>
        </w:tc>
      </w:tr>
      <w:tr w:rsidR="00362C2B" w:rsidTr="00362C2B">
        <w:tblPrEx>
          <w:tblCellMar>
            <w:left w:w="108" w:type="dxa"/>
            <w:right w:w="108" w:type="dxa"/>
          </w:tblCellMar>
        </w:tblPrEx>
        <w:trPr>
          <w:trHeight w:val="532"/>
        </w:trPr>
        <w:tc>
          <w:tcPr>
            <w:tcW w:w="3118" w:type="dxa"/>
          </w:tcPr>
          <w:p w:rsidR="00362C2B" w:rsidRDefault="00362C2B" w:rsidP="00362C2B">
            <w:pPr>
              <w:pStyle w:val="TableTextS5"/>
              <w:spacing w:before="30" w:after="30" w:line="210" w:lineRule="exact"/>
              <w:rPr>
                <w:rStyle w:val="Tablefreq"/>
                <w:lang w:val="en-US"/>
              </w:rPr>
            </w:pPr>
            <w:r w:rsidRPr="00070A2A">
              <w:rPr>
                <w:rStyle w:val="Tablefreq"/>
              </w:rPr>
              <w:t>14.8-</w:t>
            </w:r>
            <w:del w:id="172" w:author="Turnbull, Karen" w:date="2015-10-13T12:02:00Z">
              <w:r w:rsidRPr="00D1601E" w:rsidDel="00924AF6">
                <w:rPr>
                  <w:rStyle w:val="Tablefreq"/>
                  <w:lang w:val="en-US"/>
                </w:rPr>
                <w:delText>15.35</w:delText>
              </w:r>
            </w:del>
            <w:ins w:id="173" w:author="Turnbull, Karen" w:date="2015-10-13T12:02:00Z">
              <w:r>
                <w:rPr>
                  <w:rStyle w:val="Tablefreq"/>
                  <w:lang w:val="en-US"/>
                </w:rPr>
                <w:t>14.85</w:t>
              </w:r>
            </w:ins>
          </w:p>
          <w:p w:rsidR="00362C2B" w:rsidRDefault="00362C2B" w:rsidP="00362C2B">
            <w:pPr>
              <w:pStyle w:val="TableTextS5"/>
              <w:tabs>
                <w:tab w:val="clear" w:pos="3119"/>
                <w:tab w:val="left" w:pos="2977"/>
              </w:tabs>
              <w:spacing w:before="20" w:after="10"/>
              <w:rPr>
                <w:rStyle w:val="capS5"/>
              </w:rPr>
            </w:pPr>
            <w:r w:rsidRPr="00261812">
              <w:rPr>
                <w:rStyle w:val="capS5"/>
              </w:rPr>
              <w:t>固定</w:t>
            </w:r>
          </w:p>
          <w:p w:rsidR="00362C2B" w:rsidRPr="00261812" w:rsidRDefault="00362C2B" w:rsidP="00362C2B">
            <w:pPr>
              <w:pStyle w:val="TableTextS5"/>
              <w:tabs>
                <w:tab w:val="clear" w:pos="3119"/>
                <w:tab w:val="left" w:pos="2977"/>
              </w:tabs>
              <w:spacing w:before="20" w:after="10"/>
              <w:rPr>
                <w:rStyle w:val="capS5"/>
              </w:rPr>
            </w:pPr>
            <w:r w:rsidRPr="00261812">
              <w:rPr>
                <w:rStyle w:val="capS5"/>
              </w:rPr>
              <w:t>移动</w:t>
            </w:r>
          </w:p>
          <w:p w:rsidR="00362C2B" w:rsidRPr="00070A2A" w:rsidRDefault="00362C2B" w:rsidP="00362C2B">
            <w:pPr>
              <w:pStyle w:val="TableTextS5"/>
              <w:tabs>
                <w:tab w:val="clear" w:pos="3119"/>
                <w:tab w:val="left" w:pos="2977"/>
              </w:tabs>
              <w:spacing w:before="20" w:after="10"/>
            </w:pPr>
            <w:r w:rsidRPr="00070A2A">
              <w:t>空间研究</w:t>
            </w:r>
          </w:p>
          <w:p w:rsidR="00362C2B" w:rsidRDefault="00362C2B" w:rsidP="00362C2B">
            <w:pPr>
              <w:pStyle w:val="TableTextS5"/>
              <w:tabs>
                <w:tab w:val="clear" w:pos="3119"/>
                <w:tab w:val="left" w:pos="2977"/>
              </w:tabs>
              <w:spacing w:before="20" w:after="10"/>
              <w:rPr>
                <w:b/>
              </w:rPr>
            </w:pPr>
            <w:r w:rsidRPr="00070A2A">
              <w:t>5.339</w:t>
            </w:r>
          </w:p>
        </w:tc>
        <w:tc>
          <w:tcPr>
            <w:tcW w:w="6236" w:type="dxa"/>
            <w:gridSpan w:val="2"/>
            <w:vMerge w:val="restart"/>
          </w:tcPr>
          <w:p w:rsidR="00096ABE" w:rsidRDefault="00096ABE" w:rsidP="00096ABE">
            <w:pPr>
              <w:tabs>
                <w:tab w:val="left" w:pos="170"/>
                <w:tab w:val="left" w:pos="567"/>
                <w:tab w:val="left" w:pos="737"/>
                <w:tab w:val="left" w:pos="2977"/>
                <w:tab w:val="left" w:pos="3266"/>
              </w:tabs>
              <w:spacing w:before="40" w:after="40"/>
              <w:rPr>
                <w:rStyle w:val="Tablefreq"/>
                <w:szCs w:val="14"/>
                <w:rPrChange w:id="174" w:author="" w:date="2015-03-29T17:28:00Z">
                  <w:rPr>
                    <w:rStyle w:val="Tablefreq"/>
                    <w:rFonts w:ascii="Times New Roman Bold" w:hAnsi="Times New Roman Bold"/>
                    <w:b w:val="0"/>
                    <w:szCs w:val="14"/>
                  </w:rPr>
                </w:rPrChange>
              </w:rPr>
            </w:pPr>
            <w:r>
              <w:rPr>
                <w:rStyle w:val="Tablefreq"/>
                <w:szCs w:val="14"/>
                <w:lang w:eastAsia="zh-CN"/>
                <w:rPrChange w:id="175" w:author="" w:date="2015-03-29T17:28:00Z">
                  <w:rPr>
                    <w:rStyle w:val="Tablefreq"/>
                    <w:sz w:val="14"/>
                    <w:szCs w:val="14"/>
                  </w:rPr>
                </w:rPrChange>
              </w:rPr>
              <w:t>14.8-15.35</w:t>
            </w:r>
          </w:p>
          <w:p w:rsidR="00096ABE" w:rsidRDefault="00096ABE" w:rsidP="00096ABE">
            <w:pPr>
              <w:pStyle w:val="TableTextS5"/>
              <w:rPr>
                <w:rFonts w:ascii="SimHei" w:eastAsia="SimHei" w:hAnsi="SimHei"/>
                <w:lang w:val="ru-RU"/>
              </w:rPr>
            </w:pPr>
            <w:r>
              <w:rPr>
                <w:rFonts w:ascii="SimHei" w:eastAsia="SimHei" w:hAnsi="SimHei" w:hint="eastAsia"/>
                <w:b/>
                <w:lang w:eastAsia="zh-CN"/>
              </w:rPr>
              <w:t>固定</w:t>
            </w:r>
          </w:p>
          <w:p w:rsidR="00096ABE" w:rsidRDefault="00096ABE" w:rsidP="00096ABE">
            <w:pPr>
              <w:pStyle w:val="TableTextS5"/>
              <w:rPr>
                <w:b/>
                <w:lang w:eastAsia="zh-CN"/>
              </w:rPr>
            </w:pPr>
            <w:r>
              <w:rPr>
                <w:rFonts w:ascii="SimHei" w:eastAsia="SimHei" w:hAnsi="SimHei" w:hint="eastAsia"/>
                <w:b/>
                <w:lang w:eastAsia="zh-CN"/>
              </w:rPr>
              <w:t>移动</w:t>
            </w:r>
          </w:p>
          <w:p w:rsidR="00096ABE" w:rsidRDefault="00096ABE" w:rsidP="00096ABE">
            <w:pPr>
              <w:pStyle w:val="TableTextS5"/>
              <w:rPr>
                <w:lang w:eastAsia="zh-CN"/>
              </w:rPr>
            </w:pPr>
            <w:r>
              <w:rPr>
                <w:rFonts w:hint="eastAsia"/>
                <w:lang w:eastAsia="zh-CN"/>
              </w:rPr>
              <w:t>空间研究</w:t>
            </w:r>
            <w:ins w:id="176" w:author="Unknown" w:date="2015-03-11T11:29:00Z">
              <w:r>
                <w:rPr>
                  <w:szCs w:val="14"/>
                  <w:lang w:eastAsia="zh-CN"/>
                  <w:rPrChange w:id="177" w:author="" w:date="2015-03-29T17:28:00Z">
                    <w:rPr>
                      <w:sz w:val="14"/>
                      <w:szCs w:val="14"/>
                      <w:highlight w:val="cyan"/>
                    </w:rPr>
                  </w:rPrChange>
                </w:rPr>
                <w:t xml:space="preserve"> </w:t>
              </w:r>
            </w:ins>
            <w:ins w:id="178" w:author="Unknown" w:date="2015-03-01T23:27:00Z">
              <w:r>
                <w:rPr>
                  <w:szCs w:val="14"/>
                  <w:lang w:eastAsia="zh-CN"/>
                  <w:rPrChange w:id="179" w:author="" w:date="2015-03-29T17:28:00Z">
                    <w:rPr>
                      <w:sz w:val="14"/>
                      <w:szCs w:val="14"/>
                      <w:highlight w:val="cyan"/>
                    </w:rPr>
                  </w:rPrChange>
                </w:rPr>
                <w:t xml:space="preserve"> ADD 5.</w:t>
              </w:r>
              <w:r>
                <w:rPr>
                  <w:bCs/>
                  <w:szCs w:val="14"/>
                  <w:lang w:eastAsia="zh-CN"/>
                  <w:rPrChange w:id="180" w:author="" w:date="2015-03-29T17:28:00Z">
                    <w:rPr>
                      <w:bCs/>
                      <w:sz w:val="14"/>
                      <w:szCs w:val="14"/>
                      <w:highlight w:val="cyan"/>
                    </w:rPr>
                  </w:rPrChange>
                </w:rPr>
                <w:t>K161</w:t>
              </w:r>
            </w:ins>
          </w:p>
          <w:p w:rsidR="00362C2B" w:rsidRDefault="00362C2B" w:rsidP="00362C2B">
            <w:pPr>
              <w:pStyle w:val="Reasons"/>
              <w:tabs>
                <w:tab w:val="left" w:pos="455"/>
              </w:tabs>
              <w:rPr>
                <w:b/>
              </w:rPr>
            </w:pPr>
          </w:p>
        </w:tc>
      </w:tr>
      <w:tr w:rsidR="00362C2B" w:rsidTr="00362C2B">
        <w:tblPrEx>
          <w:tblCellMar>
            <w:left w:w="108" w:type="dxa"/>
            <w:right w:w="108" w:type="dxa"/>
          </w:tblCellMar>
        </w:tblPrEx>
        <w:trPr>
          <w:trHeight w:val="495"/>
        </w:trPr>
        <w:tc>
          <w:tcPr>
            <w:tcW w:w="3118" w:type="dxa"/>
          </w:tcPr>
          <w:p w:rsidR="00362C2B" w:rsidRDefault="00362C2B" w:rsidP="00362C2B">
            <w:pPr>
              <w:pStyle w:val="TableTextS5"/>
              <w:tabs>
                <w:tab w:val="clear" w:pos="3119"/>
                <w:tab w:val="left" w:pos="2977"/>
              </w:tabs>
              <w:spacing w:before="20" w:after="10"/>
              <w:rPr>
                <w:rStyle w:val="Tablefreq"/>
                <w:lang w:val="en-US" w:eastAsia="zh-CN"/>
              </w:rPr>
            </w:pPr>
            <w:r w:rsidRPr="00D1601E">
              <w:rPr>
                <w:rStyle w:val="Tablefreq"/>
                <w:lang w:val="en-US" w:eastAsia="zh-CN"/>
              </w:rPr>
              <w:t>14.8</w:t>
            </w:r>
            <w:ins w:id="181" w:author="Turnbull, Karen" w:date="2015-10-13T12:03:00Z">
              <w:r>
                <w:rPr>
                  <w:rStyle w:val="Tablefreq"/>
                  <w:lang w:val="en-US" w:eastAsia="zh-CN"/>
                </w:rPr>
                <w:t>5</w:t>
              </w:r>
            </w:ins>
            <w:r w:rsidRPr="00D1601E">
              <w:rPr>
                <w:rStyle w:val="Tablefreq"/>
                <w:lang w:val="en-US" w:eastAsia="zh-CN"/>
              </w:rPr>
              <w:t>-15.</w:t>
            </w:r>
            <w:del w:id="182" w:author="Turnbull, Karen" w:date="2015-10-13T12:03:00Z">
              <w:r w:rsidRPr="00D1601E" w:rsidDel="00924AF6">
                <w:rPr>
                  <w:rStyle w:val="Tablefreq"/>
                  <w:lang w:val="en-US" w:eastAsia="zh-CN"/>
                </w:rPr>
                <w:delText>35</w:delText>
              </w:r>
            </w:del>
            <w:ins w:id="183" w:author="Turnbull, Karen" w:date="2015-10-13T12:03:00Z">
              <w:r>
                <w:rPr>
                  <w:rStyle w:val="Tablefreq"/>
                  <w:lang w:val="en-US" w:eastAsia="zh-CN"/>
                </w:rPr>
                <w:t>1</w:t>
              </w:r>
            </w:ins>
          </w:p>
          <w:p w:rsidR="00362C2B" w:rsidRDefault="00362C2B" w:rsidP="00362C2B">
            <w:pPr>
              <w:pStyle w:val="TableTextS5"/>
              <w:tabs>
                <w:tab w:val="clear" w:pos="3119"/>
                <w:tab w:val="left" w:pos="2977"/>
              </w:tabs>
              <w:spacing w:before="20" w:after="10"/>
              <w:rPr>
                <w:rStyle w:val="capS5"/>
              </w:rPr>
            </w:pPr>
            <w:r w:rsidRPr="00261812">
              <w:rPr>
                <w:rStyle w:val="capS5"/>
              </w:rPr>
              <w:t>固定</w:t>
            </w:r>
          </w:p>
          <w:p w:rsidR="00362C2B" w:rsidRPr="00D1601E" w:rsidRDefault="00A43836">
            <w:pPr>
              <w:pStyle w:val="TableTextS5"/>
              <w:spacing w:before="30" w:after="30" w:line="210" w:lineRule="exact"/>
              <w:ind w:left="170" w:hanging="170"/>
              <w:rPr>
                <w:color w:val="000000"/>
                <w:lang w:val="en-US" w:eastAsia="zh-CN"/>
              </w:rPr>
              <w:pPrChange w:id="184" w:author="Turnbull, Karen" w:date="2015-10-13T12:02:00Z">
                <w:pPr>
                  <w:pStyle w:val="TableTextS5"/>
                  <w:spacing w:before="30" w:after="30" w:line="210" w:lineRule="exact"/>
                </w:pPr>
              </w:pPrChange>
            </w:pPr>
            <w:ins w:id="185" w:author="Shen, Guozhuang" w:date="2015-10-25T11:03:00Z">
              <w:r w:rsidRPr="00DD1436">
                <w:rPr>
                  <w:rFonts w:ascii="SimHei" w:eastAsia="SimHei" w:hAnsi="SimHei" w:hint="eastAsia"/>
                  <w:b/>
                  <w:lang w:eastAsia="zh-CN"/>
                </w:rPr>
                <w:t>卫星固定</w:t>
              </w:r>
              <w:r>
                <w:rPr>
                  <w:rFonts w:hint="eastAsia"/>
                  <w:color w:val="000000"/>
                  <w:lang w:val="en-US" w:eastAsia="zh-CN"/>
                </w:rPr>
                <w:t>（空对地）</w:t>
              </w:r>
            </w:ins>
            <w:ins w:id="186" w:author="Turnbull, Karen" w:date="2015-10-13T12:02:00Z">
              <w:r w:rsidR="00362C2B">
                <w:rPr>
                  <w:color w:val="000000"/>
                  <w:lang w:val="en-US" w:eastAsia="zh-CN"/>
                </w:rPr>
                <w:t>ADD 5.J161</w:t>
              </w:r>
            </w:ins>
            <w:r w:rsidR="00362C2B">
              <w:rPr>
                <w:color w:val="000000"/>
                <w:lang w:val="en-US" w:eastAsia="zh-CN"/>
              </w:rPr>
              <w:t xml:space="preserve"> </w:t>
            </w:r>
            <w:ins w:id="187" w:author="Turnbull, Karen" w:date="2015-10-13T12:02:00Z">
              <w:r w:rsidR="00362C2B">
                <w:rPr>
                  <w:color w:val="000000"/>
                  <w:lang w:val="en-US" w:eastAsia="zh-CN"/>
                </w:rPr>
                <w:t>ADD 5.L161</w:t>
              </w:r>
            </w:ins>
          </w:p>
          <w:p w:rsidR="00362C2B" w:rsidRPr="00261812" w:rsidRDefault="00362C2B" w:rsidP="00362C2B">
            <w:pPr>
              <w:pStyle w:val="TableTextS5"/>
              <w:tabs>
                <w:tab w:val="clear" w:pos="3119"/>
                <w:tab w:val="left" w:pos="2977"/>
              </w:tabs>
              <w:spacing w:before="20" w:after="10"/>
              <w:rPr>
                <w:rStyle w:val="capS5"/>
              </w:rPr>
            </w:pPr>
            <w:r w:rsidRPr="00261812">
              <w:rPr>
                <w:rStyle w:val="capS5"/>
              </w:rPr>
              <w:t>移动</w:t>
            </w:r>
          </w:p>
          <w:p w:rsidR="00362C2B" w:rsidRDefault="00362C2B" w:rsidP="00362C2B">
            <w:pPr>
              <w:pStyle w:val="TableTextS5"/>
              <w:tabs>
                <w:tab w:val="clear" w:pos="3119"/>
                <w:tab w:val="left" w:pos="2977"/>
              </w:tabs>
              <w:spacing w:before="20" w:after="10"/>
              <w:rPr>
                <w:lang w:eastAsia="zh-CN"/>
              </w:rPr>
            </w:pPr>
            <w:r w:rsidRPr="00070A2A">
              <w:rPr>
                <w:lang w:eastAsia="zh-CN"/>
              </w:rPr>
              <w:t>空间研究</w:t>
            </w:r>
            <w:ins w:id="188" w:author="Liu, Sanping" w:date="2015-10-25T19:09:00Z">
              <w:r w:rsidR="00214BA3">
                <w:rPr>
                  <w:rFonts w:hint="eastAsia"/>
                  <w:lang w:eastAsia="zh-CN"/>
                </w:rPr>
                <w:t xml:space="preserve"> </w:t>
              </w:r>
            </w:ins>
            <w:ins w:id="189" w:author="Turnbull, Karen" w:date="2015-10-13T12:03:00Z">
              <w:r>
                <w:rPr>
                  <w:color w:val="000000"/>
                  <w:lang w:val="en-US" w:eastAsia="zh-CN"/>
                </w:rPr>
                <w:t>ADD 5.K161</w:t>
              </w:r>
            </w:ins>
          </w:p>
          <w:p w:rsidR="00362C2B" w:rsidRDefault="00362C2B" w:rsidP="00362C2B">
            <w:pPr>
              <w:pStyle w:val="TableTextS5"/>
              <w:tabs>
                <w:tab w:val="clear" w:pos="3119"/>
                <w:tab w:val="left" w:pos="2977"/>
              </w:tabs>
              <w:spacing w:before="20" w:after="10"/>
              <w:rPr>
                <w:b/>
                <w:lang w:eastAsia="zh-CN"/>
              </w:rPr>
            </w:pPr>
            <w:r w:rsidRPr="00070A2A">
              <w:rPr>
                <w:lang w:eastAsia="zh-CN"/>
              </w:rPr>
              <w:t>5.339</w:t>
            </w:r>
          </w:p>
        </w:tc>
        <w:tc>
          <w:tcPr>
            <w:tcW w:w="6236" w:type="dxa"/>
            <w:gridSpan w:val="2"/>
            <w:vMerge/>
          </w:tcPr>
          <w:p w:rsidR="00362C2B" w:rsidRDefault="00362C2B" w:rsidP="00362C2B">
            <w:pPr>
              <w:pStyle w:val="Reasons"/>
              <w:rPr>
                <w:b/>
                <w:lang w:eastAsia="zh-CN"/>
              </w:rPr>
            </w:pPr>
          </w:p>
        </w:tc>
      </w:tr>
      <w:tr w:rsidR="00362C2B" w:rsidTr="00362C2B">
        <w:tblPrEx>
          <w:tblCellMar>
            <w:left w:w="108" w:type="dxa"/>
            <w:right w:w="108" w:type="dxa"/>
          </w:tblCellMar>
        </w:tblPrEx>
        <w:trPr>
          <w:trHeight w:val="266"/>
        </w:trPr>
        <w:tc>
          <w:tcPr>
            <w:tcW w:w="3118" w:type="dxa"/>
            <w:tcBorders>
              <w:bottom w:val="nil"/>
            </w:tcBorders>
          </w:tcPr>
          <w:p w:rsidR="00362C2B" w:rsidRDefault="00362C2B" w:rsidP="00362C2B">
            <w:pPr>
              <w:pStyle w:val="Reasons"/>
              <w:rPr>
                <w:rStyle w:val="Tablefreq"/>
              </w:rPr>
            </w:pPr>
            <w:del w:id="190" w:author="Turnbull, Karen" w:date="2015-10-13T12:06:00Z">
              <w:r w:rsidRPr="00D1601E" w:rsidDel="00924AF6">
                <w:rPr>
                  <w:rStyle w:val="Tablefreq"/>
                  <w:lang w:val="en-US"/>
                </w:rPr>
                <w:delText>14.8</w:delText>
              </w:r>
            </w:del>
            <w:ins w:id="191" w:author="Turnbull, Karen" w:date="2015-10-13T12:06:00Z">
              <w:r>
                <w:rPr>
                  <w:rStyle w:val="Tablefreq"/>
                  <w:lang w:val="en-US"/>
                </w:rPr>
                <w:t>15.1</w:t>
              </w:r>
            </w:ins>
            <w:r w:rsidRPr="00D1601E">
              <w:rPr>
                <w:rStyle w:val="Tablefreq"/>
                <w:lang w:val="en-US"/>
              </w:rPr>
              <w:t>-15.35</w:t>
            </w:r>
          </w:p>
          <w:p w:rsidR="00362C2B" w:rsidRDefault="00362C2B" w:rsidP="00362C2B">
            <w:pPr>
              <w:pStyle w:val="TableTextS5"/>
              <w:tabs>
                <w:tab w:val="clear" w:pos="3119"/>
                <w:tab w:val="left" w:pos="2977"/>
              </w:tabs>
              <w:spacing w:before="20" w:after="10"/>
              <w:rPr>
                <w:rStyle w:val="capS5"/>
              </w:rPr>
            </w:pPr>
            <w:r w:rsidRPr="00261812">
              <w:rPr>
                <w:rStyle w:val="capS5"/>
              </w:rPr>
              <w:t>固定</w:t>
            </w:r>
          </w:p>
          <w:p w:rsidR="00362C2B" w:rsidRPr="00261812" w:rsidRDefault="00362C2B" w:rsidP="00362C2B">
            <w:pPr>
              <w:pStyle w:val="TableTextS5"/>
              <w:tabs>
                <w:tab w:val="clear" w:pos="3119"/>
                <w:tab w:val="left" w:pos="2977"/>
              </w:tabs>
              <w:spacing w:before="20" w:after="10"/>
              <w:rPr>
                <w:rStyle w:val="capS5"/>
              </w:rPr>
            </w:pPr>
            <w:r w:rsidRPr="00261812">
              <w:rPr>
                <w:rStyle w:val="capS5"/>
              </w:rPr>
              <w:t>移动</w:t>
            </w:r>
          </w:p>
          <w:p w:rsidR="00362C2B" w:rsidRDefault="00362C2B" w:rsidP="00362C2B">
            <w:pPr>
              <w:pStyle w:val="TableTextS5"/>
              <w:tabs>
                <w:tab w:val="clear" w:pos="3119"/>
                <w:tab w:val="left" w:pos="2977"/>
              </w:tabs>
              <w:spacing w:before="20" w:after="10"/>
              <w:rPr>
                <w:b/>
              </w:rPr>
            </w:pPr>
            <w:r w:rsidRPr="00070A2A">
              <w:t>空间研究</w:t>
            </w:r>
          </w:p>
        </w:tc>
        <w:tc>
          <w:tcPr>
            <w:tcW w:w="6236" w:type="dxa"/>
            <w:gridSpan w:val="2"/>
            <w:vMerge/>
            <w:tcBorders>
              <w:bottom w:val="nil"/>
            </w:tcBorders>
          </w:tcPr>
          <w:p w:rsidR="00362C2B" w:rsidRDefault="00362C2B" w:rsidP="00362C2B">
            <w:pPr>
              <w:pStyle w:val="Reasons"/>
              <w:rPr>
                <w:b/>
              </w:rPr>
            </w:pPr>
          </w:p>
        </w:tc>
      </w:tr>
      <w:tr w:rsidR="00362C2B" w:rsidTr="00362C2B">
        <w:tblPrEx>
          <w:tblCellMar>
            <w:left w:w="108" w:type="dxa"/>
            <w:right w:w="108" w:type="dxa"/>
          </w:tblCellMar>
        </w:tblPrEx>
        <w:trPr>
          <w:trHeight w:val="221"/>
        </w:trPr>
        <w:tc>
          <w:tcPr>
            <w:tcW w:w="3118" w:type="dxa"/>
            <w:tcBorders>
              <w:top w:val="nil"/>
            </w:tcBorders>
          </w:tcPr>
          <w:p w:rsidR="00362C2B" w:rsidRPr="0055140D" w:rsidRDefault="00362C2B" w:rsidP="00362C2B">
            <w:pPr>
              <w:pStyle w:val="Reasons"/>
              <w:rPr>
                <w:b/>
                <w:sz w:val="20"/>
              </w:rPr>
            </w:pPr>
            <w:r w:rsidRPr="0055140D">
              <w:rPr>
                <w:rStyle w:val="Artref"/>
                <w:color w:val="000000"/>
                <w:sz w:val="20"/>
                <w:lang w:val="en-US"/>
              </w:rPr>
              <w:t>5.339</w:t>
            </w:r>
          </w:p>
        </w:tc>
        <w:tc>
          <w:tcPr>
            <w:tcW w:w="6236" w:type="dxa"/>
            <w:gridSpan w:val="2"/>
            <w:tcBorders>
              <w:top w:val="nil"/>
            </w:tcBorders>
          </w:tcPr>
          <w:p w:rsidR="00362C2B" w:rsidRPr="0055140D" w:rsidRDefault="00362C2B" w:rsidP="00362C2B">
            <w:pPr>
              <w:pStyle w:val="Reasons"/>
              <w:rPr>
                <w:b/>
                <w:sz w:val="20"/>
              </w:rPr>
            </w:pPr>
            <w:r w:rsidRPr="0055140D">
              <w:rPr>
                <w:rStyle w:val="Artref"/>
                <w:color w:val="000000"/>
                <w:sz w:val="20"/>
                <w:lang w:val="en-US"/>
              </w:rPr>
              <w:t>5.339</w:t>
            </w:r>
          </w:p>
        </w:tc>
      </w:tr>
    </w:tbl>
    <w:p w:rsidR="00617131" w:rsidRDefault="00361128" w:rsidP="00A43836">
      <w:pPr>
        <w:pStyle w:val="Reasons"/>
        <w:rPr>
          <w:lang w:eastAsia="zh-CN"/>
        </w:rPr>
      </w:pPr>
      <w:r>
        <w:rPr>
          <w:b/>
          <w:lang w:eastAsia="zh-CN"/>
        </w:rPr>
        <w:t>理由：</w:t>
      </w:r>
      <w:r>
        <w:rPr>
          <w:lang w:eastAsia="zh-CN"/>
        </w:rPr>
        <w:tab/>
      </w:r>
      <w:r w:rsidR="00096ABE">
        <w:rPr>
          <w:rFonts w:hint="eastAsia"/>
          <w:lang w:val="en-US" w:eastAsia="zh-CN"/>
        </w:rPr>
        <w:t>在</w:t>
      </w:r>
      <w:r w:rsidR="00096ABE">
        <w:rPr>
          <w:lang w:val="en-US" w:eastAsia="zh-CN"/>
        </w:rPr>
        <w:t>1</w:t>
      </w:r>
      <w:r w:rsidR="00096ABE">
        <w:rPr>
          <w:rFonts w:hint="eastAsia"/>
          <w:lang w:val="en-US" w:eastAsia="zh-CN"/>
        </w:rPr>
        <w:t>区，将</w:t>
      </w:r>
      <w:r w:rsidR="00A43836">
        <w:rPr>
          <w:lang w:val="en-US" w:eastAsia="zh-CN"/>
        </w:rPr>
        <w:t>1</w:t>
      </w:r>
      <w:r w:rsidR="00A43836">
        <w:rPr>
          <w:rFonts w:hint="eastAsia"/>
          <w:lang w:val="en-US" w:eastAsia="zh-CN"/>
        </w:rPr>
        <w:t>4</w:t>
      </w:r>
      <w:r w:rsidR="00096ABE">
        <w:rPr>
          <w:lang w:val="en-US" w:eastAsia="zh-CN"/>
          <w:rPrChange w:id="192" w:author="" w:date="2014-07-09T20:28:00Z">
            <w:rPr>
              <w:rFonts w:eastAsia="Calibri" w:hAnsi="Times New Roman Bold"/>
              <w:b/>
              <w:i/>
              <w:szCs w:val="24"/>
              <w:highlight w:val="green"/>
              <w:lang w:val="en-US"/>
            </w:rPr>
          </w:rPrChange>
        </w:rPr>
        <w:t>.</w:t>
      </w:r>
      <w:r w:rsidR="00A43836">
        <w:rPr>
          <w:rFonts w:hint="eastAsia"/>
          <w:lang w:val="en-US" w:eastAsia="zh-CN"/>
        </w:rPr>
        <w:t>85</w:t>
      </w:r>
      <w:r w:rsidR="00096ABE">
        <w:rPr>
          <w:lang w:val="en-US" w:eastAsia="zh-CN"/>
          <w:rPrChange w:id="193" w:author="" w:date="2014-07-09T20:28:00Z">
            <w:rPr>
              <w:rFonts w:eastAsia="Calibri" w:hAnsi="Times New Roman Bold"/>
              <w:b/>
              <w:i/>
              <w:szCs w:val="24"/>
              <w:highlight w:val="green"/>
              <w:lang w:val="en-US"/>
            </w:rPr>
          </w:rPrChange>
        </w:rPr>
        <w:t>-1</w:t>
      </w:r>
      <w:r w:rsidR="00A43836">
        <w:rPr>
          <w:rFonts w:hint="eastAsia"/>
          <w:lang w:val="en-US" w:eastAsia="zh-CN"/>
        </w:rPr>
        <w:t>5.1</w:t>
      </w:r>
      <w:r w:rsidR="00096ABE">
        <w:rPr>
          <w:lang w:val="en-US" w:eastAsia="zh-CN"/>
          <w:rPrChange w:id="194" w:author="" w:date="2014-07-09T20:28:00Z">
            <w:rPr>
              <w:rFonts w:eastAsia="Calibri" w:hAnsi="Times New Roman Bold"/>
              <w:b/>
              <w:i/>
              <w:szCs w:val="24"/>
              <w:highlight w:val="green"/>
              <w:lang w:val="en-US"/>
            </w:rPr>
          </w:rPrChange>
        </w:rPr>
        <w:t xml:space="preserve"> GHz</w:t>
      </w:r>
      <w:r w:rsidR="00096ABE">
        <w:rPr>
          <w:rFonts w:hint="eastAsia"/>
          <w:lang w:val="en-US" w:eastAsia="zh-CN"/>
        </w:rPr>
        <w:t>频段划分给</w:t>
      </w:r>
      <w:r w:rsidR="00096ABE">
        <w:rPr>
          <w:lang w:val="en-US" w:eastAsia="zh-CN"/>
          <w:rPrChange w:id="195" w:author="" w:date="2014-07-09T20:28:00Z">
            <w:rPr>
              <w:rFonts w:eastAsia="Calibri" w:hAnsi="Times New Roman Bold"/>
              <w:b/>
              <w:i/>
              <w:szCs w:val="24"/>
              <w:highlight w:val="green"/>
              <w:lang w:val="en-US"/>
            </w:rPr>
          </w:rPrChange>
        </w:rPr>
        <w:t>FSS</w:t>
      </w:r>
      <w:r w:rsidR="00096ABE">
        <w:rPr>
          <w:rFonts w:hint="eastAsia"/>
          <w:lang w:val="en-US" w:eastAsia="zh-CN"/>
        </w:rPr>
        <w:t>（空对地）。</w:t>
      </w:r>
    </w:p>
    <w:p w:rsidR="00617131" w:rsidRDefault="00361128">
      <w:pPr>
        <w:pStyle w:val="Proposal"/>
        <w:rPr>
          <w:lang w:eastAsia="zh-CN"/>
        </w:rPr>
      </w:pPr>
      <w:r>
        <w:rPr>
          <w:lang w:eastAsia="zh-CN"/>
        </w:rPr>
        <w:t>ADD</w:t>
      </w:r>
      <w:r>
        <w:rPr>
          <w:lang w:eastAsia="zh-CN"/>
        </w:rPr>
        <w:tab/>
        <w:t>RCC/8A6/12</w:t>
      </w:r>
    </w:p>
    <w:p w:rsidR="00617131" w:rsidRDefault="00361128" w:rsidP="00096ABE">
      <w:pPr>
        <w:rPr>
          <w:lang w:eastAsia="zh-CN"/>
        </w:rPr>
      </w:pPr>
      <w:r>
        <w:rPr>
          <w:rStyle w:val="Artdef"/>
          <w:lang w:eastAsia="zh-CN"/>
        </w:rPr>
        <w:t>5.J161</w:t>
      </w:r>
      <w:r>
        <w:rPr>
          <w:lang w:eastAsia="zh-CN"/>
        </w:rPr>
        <w:tab/>
      </w:r>
      <w:r w:rsidR="00096ABE">
        <w:rPr>
          <w:rFonts w:hint="eastAsia"/>
          <w:lang w:val="en-US" w:eastAsia="zh-CN"/>
        </w:rPr>
        <w:t>卫星固定业务（空对地）使用</w:t>
      </w:r>
      <w:r w:rsidR="00096ABE">
        <w:rPr>
          <w:lang w:val="en-US" w:eastAsia="zh-CN"/>
        </w:rPr>
        <w:t>13.4-13.65 GHz</w:t>
      </w:r>
      <w:r w:rsidR="00096ABE">
        <w:rPr>
          <w:rFonts w:hint="eastAsia"/>
          <w:lang w:val="en-US" w:eastAsia="zh-CN"/>
        </w:rPr>
        <w:t>频段限于对地静止卫星系统且须</w:t>
      </w:r>
      <w:r w:rsidR="00096ABE">
        <w:rPr>
          <w:rFonts w:hint="eastAsia"/>
          <w:lang w:eastAsia="zh-CN"/>
        </w:rPr>
        <w:t>按照第</w:t>
      </w:r>
      <w:r w:rsidR="00096ABE">
        <w:rPr>
          <w:b/>
          <w:bCs/>
          <w:lang w:eastAsia="zh-CN"/>
        </w:rPr>
        <w:t>9.21</w:t>
      </w:r>
      <w:r w:rsidR="00096ABE">
        <w:rPr>
          <w:rFonts w:hint="eastAsia"/>
          <w:lang w:eastAsia="zh-CN"/>
        </w:rPr>
        <w:t>款，与</w:t>
      </w:r>
      <w:r w:rsidR="00096ABE">
        <w:rPr>
          <w:rFonts w:hint="eastAsia"/>
          <w:lang w:val="en-US" w:eastAsia="zh-CN"/>
        </w:rPr>
        <w:t>无线电通信局已在</w:t>
      </w:r>
      <w:r w:rsidR="00096ABE">
        <w:rPr>
          <w:lang w:val="en-US" w:eastAsia="zh-CN"/>
        </w:rPr>
        <w:t>2015</w:t>
      </w:r>
      <w:r w:rsidR="00096ABE">
        <w:rPr>
          <w:rFonts w:hint="eastAsia"/>
          <w:lang w:val="en-US" w:eastAsia="zh-CN"/>
        </w:rPr>
        <w:t>年</w:t>
      </w:r>
      <w:r w:rsidR="00096ABE">
        <w:rPr>
          <w:lang w:val="en-US" w:eastAsia="zh-CN"/>
        </w:rPr>
        <w:t>11</w:t>
      </w:r>
      <w:r w:rsidR="00096ABE">
        <w:rPr>
          <w:rFonts w:hint="eastAsia"/>
          <w:lang w:val="en-US" w:eastAsia="zh-CN"/>
        </w:rPr>
        <w:t>月</w:t>
      </w:r>
      <w:r w:rsidR="00096ABE">
        <w:rPr>
          <w:lang w:val="en-US" w:eastAsia="zh-CN"/>
        </w:rPr>
        <w:t>27</w:t>
      </w:r>
      <w:r w:rsidR="00096ABE">
        <w:rPr>
          <w:rFonts w:hint="eastAsia"/>
          <w:lang w:val="en-US" w:eastAsia="zh-CN"/>
        </w:rPr>
        <w:t>日前收到其提前公布资料的、</w:t>
      </w:r>
      <w:r w:rsidR="00096ABE">
        <w:rPr>
          <w:rFonts w:hint="eastAsia"/>
          <w:lang w:eastAsia="zh-CN"/>
        </w:rPr>
        <w:t>工作在空间研究业务（空对空）中，以从对地静止卫星轨道的空间电台向对地非静止卫星轨道的相关空间电台中继数据的卫星系统达成协议。</w:t>
      </w:r>
      <w:r w:rsidR="00096ABE">
        <w:rPr>
          <w:rStyle w:val="Note95ptCharChar"/>
          <w:rFonts w:hint="eastAsia"/>
          <w:sz w:val="16"/>
          <w:lang w:val="en-US" w:eastAsia="zh-CN"/>
        </w:rPr>
        <w:t>（</w:t>
      </w:r>
      <w:r w:rsidR="00096ABE">
        <w:rPr>
          <w:rStyle w:val="Note95ptCharChar"/>
          <w:sz w:val="16"/>
          <w:lang w:val="en-US" w:eastAsia="zh-CN"/>
        </w:rPr>
        <w:t>WRC-15</w:t>
      </w:r>
      <w:r w:rsidR="00096ABE">
        <w:rPr>
          <w:rStyle w:val="Note95ptCharChar"/>
          <w:rFonts w:hint="eastAsia"/>
          <w:sz w:val="16"/>
          <w:lang w:val="en-US" w:eastAsia="zh-CN"/>
        </w:rPr>
        <w:t>）</w:t>
      </w:r>
    </w:p>
    <w:p w:rsidR="00617131" w:rsidRDefault="00361128" w:rsidP="00A43836">
      <w:pPr>
        <w:pStyle w:val="Reasons"/>
        <w:rPr>
          <w:lang w:eastAsia="zh-CN"/>
        </w:rPr>
      </w:pPr>
      <w:r>
        <w:rPr>
          <w:b/>
          <w:lang w:eastAsia="zh-CN"/>
        </w:rPr>
        <w:t>理由：</w:t>
      </w:r>
      <w:r>
        <w:rPr>
          <w:lang w:eastAsia="zh-CN"/>
        </w:rPr>
        <w:tab/>
      </w:r>
      <w:r w:rsidR="00096ABE">
        <w:rPr>
          <w:rFonts w:hint="eastAsia"/>
          <w:lang w:val="en-US" w:eastAsia="zh-CN"/>
        </w:rPr>
        <w:t>将</w:t>
      </w:r>
      <w:r w:rsidR="00096ABE">
        <w:rPr>
          <w:lang w:val="en-US" w:eastAsia="zh-CN"/>
        </w:rPr>
        <w:t>1</w:t>
      </w:r>
      <w:r w:rsidR="00096ABE">
        <w:rPr>
          <w:rFonts w:hint="eastAsia"/>
          <w:lang w:val="en-US" w:eastAsia="zh-CN"/>
        </w:rPr>
        <w:t>区新的</w:t>
      </w:r>
      <w:r w:rsidR="00096ABE">
        <w:rPr>
          <w:lang w:val="en-US" w:eastAsia="zh-CN"/>
          <w:rPrChange w:id="196" w:author="" w:date="2014-07-09T20:28:00Z">
            <w:rPr>
              <w:rFonts w:eastAsia="Calibri" w:hAnsi="Times New Roman Bold"/>
              <w:b/>
              <w:i/>
              <w:szCs w:val="24"/>
              <w:highlight w:val="green"/>
              <w:lang w:val="en-US"/>
            </w:rPr>
          </w:rPrChange>
        </w:rPr>
        <w:t>FSS</w:t>
      </w:r>
      <w:r w:rsidR="00096ABE">
        <w:rPr>
          <w:rFonts w:hint="eastAsia"/>
          <w:lang w:val="en-US" w:eastAsia="zh-CN"/>
        </w:rPr>
        <w:t>划分（空对地）的使用限于</w:t>
      </w:r>
      <w:r w:rsidR="00096ABE">
        <w:rPr>
          <w:lang w:val="en-US" w:eastAsia="zh-CN"/>
          <w:rPrChange w:id="197" w:author="" w:date="2014-07-09T20:28:00Z">
            <w:rPr>
              <w:rFonts w:eastAsia="Calibri" w:hAnsi="Times New Roman Bold"/>
              <w:b/>
              <w:lang w:val="en-US"/>
            </w:rPr>
          </w:rPrChange>
        </w:rPr>
        <w:t>GSO FSS</w:t>
      </w:r>
      <w:r w:rsidR="00096ABE">
        <w:rPr>
          <w:rFonts w:hint="eastAsia"/>
          <w:lang w:val="en-US" w:eastAsia="zh-CN"/>
        </w:rPr>
        <w:t>，并具体规定新申报的</w:t>
      </w:r>
      <w:r w:rsidR="00096ABE">
        <w:rPr>
          <w:lang w:val="en-US" w:eastAsia="zh-CN"/>
        </w:rPr>
        <w:t>GSO FSS</w:t>
      </w:r>
      <w:r w:rsidR="00096ABE">
        <w:rPr>
          <w:rFonts w:hint="eastAsia"/>
          <w:lang w:val="en-US" w:eastAsia="zh-CN"/>
        </w:rPr>
        <w:t>网络与已通知无线电通信局、</w:t>
      </w:r>
      <w:r w:rsidR="00A43836">
        <w:rPr>
          <w:rFonts w:hint="eastAsia"/>
          <w:lang w:val="en-US" w:eastAsia="zh-CN"/>
        </w:rPr>
        <w:t>从非</w:t>
      </w:r>
      <w:r w:rsidR="00A43836">
        <w:rPr>
          <w:lang w:val="en-US" w:eastAsia="zh-CN"/>
        </w:rPr>
        <w:t>GSO</w:t>
      </w:r>
      <w:r w:rsidR="00A43836">
        <w:rPr>
          <w:rFonts w:hint="eastAsia"/>
          <w:lang w:val="en-US" w:eastAsia="zh-CN"/>
        </w:rPr>
        <w:t>用户空间电台</w:t>
      </w:r>
      <w:r w:rsidR="00096ABE">
        <w:rPr>
          <w:rFonts w:hint="eastAsia"/>
          <w:lang w:val="en-US" w:eastAsia="zh-CN"/>
        </w:rPr>
        <w:t>到</w:t>
      </w:r>
      <w:r w:rsidR="00A43836">
        <w:rPr>
          <w:lang w:val="en-US" w:eastAsia="zh-CN"/>
        </w:rPr>
        <w:t>GSO</w:t>
      </w:r>
      <w:r w:rsidR="00A43836">
        <w:rPr>
          <w:rFonts w:hint="eastAsia"/>
          <w:lang w:val="en-US" w:eastAsia="zh-CN"/>
        </w:rPr>
        <w:t>空间电台数据接力的地对空和</w:t>
      </w:r>
      <w:r w:rsidR="00096ABE">
        <w:rPr>
          <w:rFonts w:hint="eastAsia"/>
          <w:lang w:val="en-US" w:eastAsia="zh-CN"/>
        </w:rPr>
        <w:t>空对空</w:t>
      </w:r>
      <w:r w:rsidR="00A43836">
        <w:rPr>
          <w:rFonts w:hint="eastAsia"/>
          <w:lang w:val="en-US" w:eastAsia="zh-CN"/>
        </w:rPr>
        <w:t>链路上运行</w:t>
      </w:r>
      <w:r w:rsidR="00096ABE">
        <w:rPr>
          <w:rFonts w:hint="eastAsia"/>
          <w:lang w:val="en-US" w:eastAsia="zh-CN"/>
        </w:rPr>
        <w:t>的</w:t>
      </w:r>
      <w:r w:rsidR="00096ABE">
        <w:rPr>
          <w:lang w:val="en-US" w:eastAsia="zh-CN"/>
        </w:rPr>
        <w:t>SRS</w:t>
      </w:r>
      <w:r w:rsidR="00096ABE">
        <w:rPr>
          <w:rFonts w:hint="eastAsia"/>
          <w:lang w:val="en-US" w:eastAsia="zh-CN"/>
        </w:rPr>
        <w:t>系统之间进行共用的条款和条件，且共识是，新申报的</w:t>
      </w:r>
      <w:r w:rsidR="00096ABE">
        <w:rPr>
          <w:lang w:val="en-US" w:eastAsia="zh-CN"/>
        </w:rPr>
        <w:t xml:space="preserve">GSO </w:t>
      </w:r>
      <w:r w:rsidR="00096ABE">
        <w:rPr>
          <w:lang w:val="en-US" w:eastAsia="zh-CN"/>
        </w:rPr>
        <w:lastRenderedPageBreak/>
        <w:t>FSS</w:t>
      </w:r>
      <w:r w:rsidR="00096ABE">
        <w:rPr>
          <w:rFonts w:hint="eastAsia"/>
          <w:lang w:val="en-US" w:eastAsia="zh-CN"/>
        </w:rPr>
        <w:t>网络与已通知无线电通信局的</w:t>
      </w:r>
      <w:r w:rsidR="00096ABE">
        <w:rPr>
          <w:lang w:val="en-US" w:eastAsia="zh-CN"/>
        </w:rPr>
        <w:t>SRS</w:t>
      </w:r>
      <w:r w:rsidR="00096ABE">
        <w:rPr>
          <w:rFonts w:hint="eastAsia"/>
          <w:lang w:val="en-US" w:eastAsia="zh-CN"/>
        </w:rPr>
        <w:t>（空对地）系统之间的协调须适用《无线电规则》第</w:t>
      </w:r>
      <w:r w:rsidR="00096ABE">
        <w:rPr>
          <w:b/>
          <w:bCs/>
          <w:lang w:val="en-US" w:eastAsia="zh-CN"/>
        </w:rPr>
        <w:t>9.7</w:t>
      </w:r>
      <w:r w:rsidR="00096ABE">
        <w:rPr>
          <w:rFonts w:hint="eastAsia"/>
          <w:lang w:val="en-US" w:eastAsia="zh-CN"/>
        </w:rPr>
        <w:t>款。</w:t>
      </w:r>
    </w:p>
    <w:p w:rsidR="00617131" w:rsidRDefault="00361128">
      <w:pPr>
        <w:pStyle w:val="Proposal"/>
        <w:rPr>
          <w:lang w:eastAsia="zh-CN"/>
        </w:rPr>
      </w:pPr>
      <w:r>
        <w:rPr>
          <w:lang w:eastAsia="zh-CN"/>
        </w:rPr>
        <w:t>ADD</w:t>
      </w:r>
      <w:r>
        <w:rPr>
          <w:lang w:eastAsia="zh-CN"/>
        </w:rPr>
        <w:tab/>
        <w:t>RCC/8A6/13</w:t>
      </w:r>
    </w:p>
    <w:p w:rsidR="00617131" w:rsidRDefault="00361128" w:rsidP="00096ABE">
      <w:pPr>
        <w:rPr>
          <w:lang w:eastAsia="zh-CN"/>
        </w:rPr>
      </w:pPr>
      <w:r>
        <w:rPr>
          <w:rStyle w:val="Artdef"/>
          <w:lang w:eastAsia="zh-CN"/>
        </w:rPr>
        <w:t>5.K161</w:t>
      </w:r>
      <w:r>
        <w:rPr>
          <w:lang w:eastAsia="zh-CN"/>
        </w:rPr>
        <w:tab/>
      </w:r>
      <w:r w:rsidR="00096ABE">
        <w:rPr>
          <w:lang w:eastAsia="zh-CN"/>
        </w:rPr>
        <w:t>14.8-15.05</w:t>
      </w:r>
      <w:r w:rsidR="00096ABE">
        <w:rPr>
          <w:rFonts w:eastAsiaTheme="minorEastAsia"/>
          <w:lang w:eastAsia="zh-CN"/>
        </w:rPr>
        <w:t xml:space="preserve"> </w:t>
      </w:r>
      <w:r w:rsidR="00096ABE">
        <w:rPr>
          <w:lang w:eastAsia="zh-CN"/>
        </w:rPr>
        <w:t>GHz</w:t>
      </w:r>
      <w:r w:rsidR="00096ABE">
        <w:rPr>
          <w:rFonts w:eastAsiaTheme="minorEastAsia" w:hint="eastAsia"/>
          <w:lang w:eastAsia="zh-CN"/>
        </w:rPr>
        <w:t>频段</w:t>
      </w:r>
      <w:r w:rsidR="00096ABE">
        <w:rPr>
          <w:rFonts w:asciiTheme="majorBidi" w:eastAsiaTheme="minorEastAsia" w:hAnsiTheme="majorBidi" w:cstheme="majorBidi" w:hint="eastAsia"/>
          <w:lang w:eastAsia="zh-CN"/>
        </w:rPr>
        <w:t>亦划分给作为主要业务的空间研究业务。但此类使用仅限</w:t>
      </w:r>
      <w:r w:rsidR="00096ABE">
        <w:rPr>
          <w:rFonts w:eastAsiaTheme="minorEastAsia" w:hint="eastAsia"/>
          <w:lang w:eastAsia="zh-CN"/>
        </w:rPr>
        <w:t>无线电通信局于</w:t>
      </w:r>
      <w:r w:rsidR="00096ABE">
        <w:rPr>
          <w:rFonts w:eastAsiaTheme="minorEastAsia"/>
          <w:lang w:eastAsia="zh-CN"/>
        </w:rPr>
        <w:t>2015</w:t>
      </w:r>
      <w:r w:rsidR="00096ABE">
        <w:rPr>
          <w:rFonts w:eastAsiaTheme="minorEastAsia" w:hint="eastAsia"/>
          <w:lang w:eastAsia="zh-CN"/>
        </w:rPr>
        <w:t>年</w:t>
      </w:r>
      <w:r w:rsidR="00096ABE">
        <w:rPr>
          <w:rFonts w:eastAsiaTheme="minorEastAsia"/>
          <w:lang w:eastAsia="zh-CN"/>
        </w:rPr>
        <w:t>11</w:t>
      </w:r>
      <w:r w:rsidR="00096ABE">
        <w:rPr>
          <w:rFonts w:eastAsiaTheme="minorEastAsia" w:hint="eastAsia"/>
          <w:lang w:eastAsia="zh-CN"/>
        </w:rPr>
        <w:t>月</w:t>
      </w:r>
      <w:r w:rsidR="00096ABE">
        <w:rPr>
          <w:rFonts w:eastAsiaTheme="minorEastAsia"/>
          <w:lang w:eastAsia="zh-CN"/>
        </w:rPr>
        <w:t>27</w:t>
      </w:r>
      <w:r w:rsidR="00096ABE">
        <w:rPr>
          <w:rFonts w:eastAsiaTheme="minorEastAsia" w:hint="eastAsia"/>
          <w:lang w:eastAsia="zh-CN"/>
        </w:rPr>
        <w:t>日之前收到其提前公布资料的</w:t>
      </w:r>
      <w:r w:rsidR="00096ABE">
        <w:rPr>
          <w:rFonts w:asciiTheme="majorBidi" w:eastAsiaTheme="minorEastAsia" w:hAnsiTheme="majorBidi" w:cstheme="majorBidi" w:hint="eastAsia"/>
          <w:lang w:eastAsia="zh-CN"/>
        </w:rPr>
        <w:t>、工作在空间研究业务（地对空和空对空）中，以从对地非静止卫星轨道的相关地球站和空间电台向对地静止卫星轨道的空间电台中继数据的对地静止卫星系统以及工作在空间研究业务（空对地）的对地非静止卫星系统。空间研究业务台站不得对固定和移动业务台站产生有害干扰，亦不得寻求这些台站对其予以保护。</w:t>
      </w:r>
      <w:r w:rsidR="00096ABE">
        <w:rPr>
          <w:rStyle w:val="Note95ptCharChar"/>
          <w:rFonts w:asciiTheme="majorBidi" w:eastAsiaTheme="minorEastAsia" w:hAnsiTheme="majorBidi" w:cstheme="majorBidi" w:hint="eastAsia"/>
          <w:sz w:val="16"/>
          <w:lang w:val="en-US" w:eastAsia="zh-CN"/>
        </w:rPr>
        <w:t>（</w:t>
      </w:r>
      <w:r w:rsidR="00096ABE">
        <w:rPr>
          <w:rStyle w:val="Note95ptCharChar"/>
          <w:sz w:val="16"/>
          <w:lang w:val="en-US" w:eastAsia="zh-CN"/>
        </w:rPr>
        <w:t>WRC-15</w:t>
      </w:r>
      <w:r w:rsidR="00096ABE">
        <w:rPr>
          <w:rStyle w:val="Note95ptCharChar"/>
          <w:rFonts w:hint="eastAsia"/>
          <w:sz w:val="16"/>
          <w:lang w:val="en-US" w:eastAsia="zh-CN"/>
        </w:rPr>
        <w:t>）</w:t>
      </w:r>
    </w:p>
    <w:p w:rsidR="00617131" w:rsidRPr="00F60717" w:rsidRDefault="00361128" w:rsidP="00096BA4">
      <w:pPr>
        <w:pStyle w:val="Reasons"/>
        <w:rPr>
          <w:rFonts w:asciiTheme="majorBidi" w:eastAsiaTheme="minorEastAsia" w:hAnsiTheme="majorBidi" w:cstheme="majorBidi"/>
          <w:lang w:eastAsia="zh-CN"/>
        </w:rPr>
      </w:pPr>
      <w:r>
        <w:rPr>
          <w:b/>
          <w:lang w:eastAsia="zh-CN"/>
        </w:rPr>
        <w:t>理由：</w:t>
      </w:r>
      <w:r>
        <w:rPr>
          <w:lang w:eastAsia="zh-CN"/>
        </w:rPr>
        <w:tab/>
      </w:r>
      <w:r w:rsidR="00F60717" w:rsidRPr="00F60717">
        <w:rPr>
          <w:rFonts w:asciiTheme="majorBidi" w:eastAsiaTheme="minorEastAsia" w:hAnsiTheme="majorBidi" w:cstheme="majorBidi" w:hint="eastAsia"/>
          <w:lang w:eastAsia="zh-CN"/>
        </w:rPr>
        <w:t>由于《无线电规则》第</w:t>
      </w:r>
      <w:r w:rsidR="00F60717" w:rsidRPr="00F60717">
        <w:rPr>
          <w:rFonts w:asciiTheme="majorBidi" w:eastAsiaTheme="minorEastAsia" w:hAnsiTheme="majorBidi" w:cstheme="majorBidi"/>
          <w:lang w:eastAsia="zh-CN"/>
        </w:rPr>
        <w:t>9</w:t>
      </w:r>
      <w:r w:rsidR="00F60717" w:rsidRPr="00F60717">
        <w:rPr>
          <w:rFonts w:asciiTheme="majorBidi" w:eastAsiaTheme="minorEastAsia" w:hAnsiTheme="majorBidi" w:cstheme="majorBidi" w:hint="eastAsia"/>
          <w:lang w:eastAsia="zh-CN"/>
        </w:rPr>
        <w:t>条规定的协调仅考虑在所考虑频段以同等条件得到划分的频率指配，建议修改脚注</w:t>
      </w:r>
      <w:r w:rsidR="00F60717" w:rsidRPr="00F60717">
        <w:rPr>
          <w:rFonts w:asciiTheme="majorBidi" w:eastAsiaTheme="minorEastAsia" w:hAnsiTheme="majorBidi" w:cstheme="majorBidi"/>
          <w:lang w:eastAsia="zh-CN"/>
        </w:rPr>
        <w:t>5.501А</w:t>
      </w:r>
      <w:r w:rsidR="00F60717" w:rsidRPr="00F60717">
        <w:rPr>
          <w:rFonts w:asciiTheme="majorBidi" w:eastAsiaTheme="minorEastAsia" w:hAnsiTheme="majorBidi" w:cstheme="majorBidi" w:hint="eastAsia"/>
          <w:lang w:eastAsia="zh-CN"/>
        </w:rPr>
        <w:t>，并增加一条脚注，将</w:t>
      </w:r>
      <w:r w:rsidR="00A43836">
        <w:rPr>
          <w:rFonts w:asciiTheme="majorBidi" w:eastAsiaTheme="minorEastAsia" w:hAnsiTheme="majorBidi" w:cstheme="majorBidi" w:hint="eastAsia"/>
          <w:lang w:eastAsia="zh-CN"/>
        </w:rPr>
        <w:t>在</w:t>
      </w:r>
      <w:r w:rsidR="00A43836">
        <w:rPr>
          <w:rFonts w:asciiTheme="majorBidi" w:eastAsiaTheme="minorEastAsia" w:hAnsiTheme="majorBidi" w:cstheme="majorBidi" w:hint="eastAsia"/>
          <w:lang w:eastAsia="zh-CN"/>
        </w:rPr>
        <w:t>WRC-15</w:t>
      </w:r>
      <w:r w:rsidR="00A43836">
        <w:rPr>
          <w:rFonts w:asciiTheme="majorBidi" w:eastAsiaTheme="minorEastAsia" w:hAnsiTheme="majorBidi" w:cstheme="majorBidi" w:hint="eastAsia"/>
          <w:lang w:eastAsia="zh-CN"/>
        </w:rPr>
        <w:t>前</w:t>
      </w:r>
      <w:r w:rsidR="00F60717" w:rsidRPr="00F60717">
        <w:rPr>
          <w:rFonts w:asciiTheme="majorBidi" w:eastAsiaTheme="minorEastAsia" w:hAnsiTheme="majorBidi" w:cstheme="majorBidi" w:hint="eastAsia"/>
          <w:lang w:eastAsia="zh-CN"/>
        </w:rPr>
        <w:t>已通知国际电联无线电通信局的</w:t>
      </w:r>
      <w:r w:rsidR="00F60717" w:rsidRPr="00F60717">
        <w:rPr>
          <w:rFonts w:asciiTheme="majorBidi" w:eastAsiaTheme="minorEastAsia" w:hAnsiTheme="majorBidi" w:cstheme="majorBidi"/>
          <w:lang w:eastAsia="zh-CN"/>
        </w:rPr>
        <w:t>SRS</w:t>
      </w:r>
      <w:r w:rsidR="00F60717" w:rsidRPr="00F60717">
        <w:rPr>
          <w:rFonts w:asciiTheme="majorBidi" w:eastAsiaTheme="minorEastAsia" w:hAnsiTheme="majorBidi" w:cstheme="majorBidi" w:hint="eastAsia"/>
          <w:lang w:eastAsia="zh-CN"/>
        </w:rPr>
        <w:t>（空对地和空对空）频率指配的地位提升到优先于</w:t>
      </w:r>
      <w:r w:rsidR="00F60717" w:rsidRPr="00F60717">
        <w:rPr>
          <w:rFonts w:asciiTheme="majorBidi" w:eastAsiaTheme="minorEastAsia" w:hAnsiTheme="majorBidi" w:cstheme="majorBidi"/>
          <w:lang w:eastAsia="zh-CN"/>
        </w:rPr>
        <w:t>FSS</w:t>
      </w:r>
      <w:r w:rsidR="00096BA4">
        <w:rPr>
          <w:rFonts w:asciiTheme="majorBidi" w:eastAsiaTheme="minorEastAsia" w:hAnsiTheme="majorBidi" w:cstheme="majorBidi" w:hint="eastAsia"/>
          <w:lang w:eastAsia="zh-CN"/>
        </w:rPr>
        <w:t>。</w:t>
      </w:r>
      <w:r w:rsidR="00096BA4">
        <w:rPr>
          <w:rFonts w:asciiTheme="majorBidi" w:eastAsiaTheme="minorEastAsia" w:hAnsiTheme="majorBidi" w:cstheme="majorBidi" w:hint="eastAsia"/>
          <w:lang w:eastAsia="zh-CN"/>
        </w:rPr>
        <w:t>SRS</w:t>
      </w:r>
      <w:r w:rsidR="00096BA4">
        <w:rPr>
          <w:rFonts w:asciiTheme="majorBidi" w:eastAsiaTheme="minorEastAsia" w:hAnsiTheme="majorBidi" w:cstheme="majorBidi" w:hint="eastAsia"/>
          <w:lang w:eastAsia="zh-CN"/>
        </w:rPr>
        <w:t>的如此使用适用于所有区，因为覆盖</w:t>
      </w:r>
      <w:r w:rsidR="00096BA4">
        <w:rPr>
          <w:rFonts w:asciiTheme="majorBidi" w:eastAsiaTheme="minorEastAsia" w:hAnsiTheme="majorBidi" w:cstheme="majorBidi" w:hint="eastAsia"/>
          <w:lang w:eastAsia="zh-CN"/>
        </w:rPr>
        <w:t>1</w:t>
      </w:r>
      <w:r w:rsidR="00096BA4">
        <w:rPr>
          <w:rFonts w:asciiTheme="majorBidi" w:eastAsiaTheme="minorEastAsia" w:hAnsiTheme="majorBidi" w:cstheme="majorBidi" w:hint="eastAsia"/>
          <w:lang w:eastAsia="zh-CN"/>
        </w:rPr>
        <w:t>区领土的</w:t>
      </w:r>
      <w:r w:rsidR="00096BA4">
        <w:rPr>
          <w:rFonts w:asciiTheme="majorBidi" w:eastAsiaTheme="minorEastAsia" w:hAnsiTheme="majorBidi" w:cstheme="majorBidi" w:hint="eastAsia"/>
          <w:lang w:eastAsia="zh-CN"/>
        </w:rPr>
        <w:t>FSS</w:t>
      </w:r>
      <w:r w:rsidR="00280205">
        <w:rPr>
          <w:rFonts w:asciiTheme="majorBidi" w:eastAsiaTheme="minorEastAsia" w:hAnsiTheme="majorBidi" w:cstheme="majorBidi" w:hint="eastAsia"/>
          <w:lang w:eastAsia="zh-CN"/>
        </w:rPr>
        <w:t>发信</w:t>
      </w:r>
      <w:r w:rsidR="00096BA4">
        <w:rPr>
          <w:rFonts w:asciiTheme="majorBidi" w:eastAsiaTheme="minorEastAsia" w:hAnsiTheme="majorBidi" w:cstheme="majorBidi" w:hint="eastAsia"/>
          <w:lang w:eastAsia="zh-CN"/>
        </w:rPr>
        <w:t>空间电台会产生干扰，影响与</w:t>
      </w:r>
      <w:r w:rsidR="00096BA4">
        <w:rPr>
          <w:rFonts w:asciiTheme="majorBidi" w:eastAsiaTheme="minorEastAsia" w:hAnsiTheme="majorBidi" w:cstheme="majorBidi" w:hint="eastAsia"/>
          <w:lang w:eastAsia="zh-CN"/>
        </w:rPr>
        <w:t>2</w:t>
      </w:r>
      <w:r w:rsidR="00096BA4">
        <w:rPr>
          <w:rFonts w:asciiTheme="majorBidi" w:eastAsiaTheme="minorEastAsia" w:hAnsiTheme="majorBidi" w:cstheme="majorBidi" w:hint="eastAsia"/>
          <w:lang w:eastAsia="zh-CN"/>
        </w:rPr>
        <w:t>区和</w:t>
      </w:r>
      <w:r w:rsidR="00096BA4">
        <w:rPr>
          <w:rFonts w:asciiTheme="majorBidi" w:eastAsiaTheme="minorEastAsia" w:hAnsiTheme="majorBidi" w:cstheme="majorBidi" w:hint="eastAsia"/>
          <w:lang w:eastAsia="zh-CN"/>
        </w:rPr>
        <w:t>3</w:t>
      </w:r>
      <w:r w:rsidR="00096BA4">
        <w:rPr>
          <w:rFonts w:asciiTheme="majorBidi" w:eastAsiaTheme="minorEastAsia" w:hAnsiTheme="majorBidi" w:cstheme="majorBidi" w:hint="eastAsia"/>
          <w:lang w:eastAsia="zh-CN"/>
        </w:rPr>
        <w:t>区电台操作的</w:t>
      </w:r>
      <w:r w:rsidR="00096BA4">
        <w:rPr>
          <w:rFonts w:asciiTheme="majorBidi" w:eastAsiaTheme="minorEastAsia" w:hAnsiTheme="majorBidi" w:cstheme="majorBidi" w:hint="eastAsia"/>
          <w:lang w:eastAsia="zh-CN"/>
        </w:rPr>
        <w:t>GSO</w:t>
      </w:r>
      <w:r w:rsidR="00096BA4">
        <w:rPr>
          <w:rFonts w:asciiTheme="majorBidi" w:eastAsiaTheme="minorEastAsia" w:hAnsiTheme="majorBidi" w:cstheme="majorBidi" w:hint="eastAsia"/>
          <w:lang w:eastAsia="zh-CN"/>
        </w:rPr>
        <w:t>中的</w:t>
      </w:r>
      <w:r w:rsidR="00096BA4">
        <w:rPr>
          <w:rFonts w:asciiTheme="majorBidi" w:eastAsiaTheme="minorEastAsia" w:hAnsiTheme="majorBidi" w:cstheme="majorBidi" w:hint="eastAsia"/>
          <w:lang w:eastAsia="zh-CN"/>
        </w:rPr>
        <w:t>SRS</w:t>
      </w:r>
      <w:r w:rsidR="00096BA4">
        <w:rPr>
          <w:rFonts w:asciiTheme="majorBidi" w:eastAsiaTheme="minorEastAsia" w:hAnsiTheme="majorBidi" w:cstheme="majorBidi" w:hint="eastAsia"/>
          <w:lang w:eastAsia="zh-CN"/>
        </w:rPr>
        <w:t>地球</w:t>
      </w:r>
      <w:r w:rsidR="00280205">
        <w:rPr>
          <w:rFonts w:asciiTheme="majorBidi" w:eastAsiaTheme="minorEastAsia" w:hAnsiTheme="majorBidi" w:cstheme="majorBidi" w:hint="eastAsia"/>
          <w:lang w:eastAsia="zh-CN"/>
        </w:rPr>
        <w:t>收信</w:t>
      </w:r>
      <w:r w:rsidR="00096BA4">
        <w:rPr>
          <w:rFonts w:asciiTheme="majorBidi" w:eastAsiaTheme="minorEastAsia" w:hAnsiTheme="majorBidi" w:cstheme="majorBidi" w:hint="eastAsia"/>
          <w:lang w:eastAsia="zh-CN"/>
        </w:rPr>
        <w:t>电台。</w:t>
      </w:r>
    </w:p>
    <w:p w:rsidR="00617131" w:rsidRDefault="00361128">
      <w:pPr>
        <w:pStyle w:val="Proposal"/>
        <w:rPr>
          <w:lang w:eastAsia="zh-CN"/>
        </w:rPr>
      </w:pPr>
      <w:r>
        <w:rPr>
          <w:lang w:eastAsia="zh-CN"/>
        </w:rPr>
        <w:t>ADD</w:t>
      </w:r>
      <w:r>
        <w:rPr>
          <w:lang w:eastAsia="zh-CN"/>
        </w:rPr>
        <w:tab/>
        <w:t>RCC/8A6/14</w:t>
      </w:r>
    </w:p>
    <w:p w:rsidR="00617131" w:rsidRDefault="00361128" w:rsidP="00F60717">
      <w:pPr>
        <w:rPr>
          <w:lang w:eastAsia="zh-CN"/>
        </w:rPr>
      </w:pPr>
      <w:r>
        <w:rPr>
          <w:rStyle w:val="Artdef"/>
          <w:lang w:eastAsia="zh-CN"/>
        </w:rPr>
        <w:t>5.L161</w:t>
      </w:r>
      <w:r>
        <w:rPr>
          <w:lang w:eastAsia="zh-CN"/>
        </w:rPr>
        <w:tab/>
      </w:r>
      <w:r w:rsidR="00F60717">
        <w:rPr>
          <w:rFonts w:hint="eastAsia"/>
          <w:lang w:val="en-US" w:eastAsia="zh-CN"/>
        </w:rPr>
        <w:t>在</w:t>
      </w:r>
      <w:r w:rsidR="00F60717">
        <w:rPr>
          <w:lang w:eastAsia="zh-CN"/>
        </w:rPr>
        <w:t>14.85-15.1 GHz</w:t>
      </w:r>
      <w:r w:rsidR="00F60717">
        <w:rPr>
          <w:rFonts w:hint="eastAsia"/>
          <w:lang w:val="en-US" w:eastAsia="zh-CN"/>
        </w:rPr>
        <w:t>频段内，卫星固定业务（空对地）的对地静止卫星系统不得要求无线电通信局在</w:t>
      </w:r>
      <w:r w:rsidR="00F60717">
        <w:rPr>
          <w:lang w:val="en-US" w:eastAsia="zh-CN"/>
        </w:rPr>
        <w:t>2015</w:t>
      </w:r>
      <w:r w:rsidR="00F60717">
        <w:rPr>
          <w:rFonts w:hint="eastAsia"/>
          <w:lang w:val="en-US" w:eastAsia="zh-CN"/>
        </w:rPr>
        <w:t>年</w:t>
      </w:r>
      <w:r w:rsidR="00F60717">
        <w:rPr>
          <w:lang w:val="en-US" w:eastAsia="zh-CN"/>
        </w:rPr>
        <w:t>11</w:t>
      </w:r>
      <w:r w:rsidR="00F60717">
        <w:rPr>
          <w:rFonts w:hint="eastAsia"/>
          <w:lang w:val="en-US" w:eastAsia="zh-CN"/>
        </w:rPr>
        <w:t>月</w:t>
      </w:r>
      <w:r w:rsidR="00F60717">
        <w:rPr>
          <w:lang w:val="en-US" w:eastAsia="zh-CN"/>
        </w:rPr>
        <w:t>27</w:t>
      </w:r>
      <w:r w:rsidR="00F60717">
        <w:rPr>
          <w:rFonts w:hint="eastAsia"/>
          <w:lang w:val="en-US" w:eastAsia="zh-CN"/>
        </w:rPr>
        <w:t>日之前收到其提前公布资料的空间研究业务（空对地）非对地静止卫星系统的保护。在这种情况下，第</w:t>
      </w:r>
      <w:r w:rsidR="00F60717">
        <w:rPr>
          <w:b/>
          <w:lang w:eastAsia="zh-CN"/>
        </w:rPr>
        <w:t>5.43A</w:t>
      </w:r>
      <w:r w:rsidR="00F60717">
        <w:rPr>
          <w:rFonts w:hint="eastAsia"/>
          <w:lang w:eastAsia="zh-CN"/>
        </w:rPr>
        <w:t>和</w:t>
      </w:r>
      <w:r w:rsidR="00F60717">
        <w:rPr>
          <w:b/>
          <w:lang w:eastAsia="zh-CN"/>
        </w:rPr>
        <w:t>22.2</w:t>
      </w:r>
      <w:r w:rsidR="00F60717">
        <w:rPr>
          <w:rFonts w:hint="eastAsia"/>
          <w:bCs/>
          <w:lang w:eastAsia="zh-CN"/>
        </w:rPr>
        <w:t>款不适用</w:t>
      </w:r>
      <w:r w:rsidR="00F60717">
        <w:rPr>
          <w:rFonts w:hint="eastAsia"/>
          <w:lang w:val="en-US" w:eastAsia="zh-CN"/>
        </w:rPr>
        <w:t>。</w:t>
      </w:r>
      <w:r w:rsidR="00F60717">
        <w:rPr>
          <w:rFonts w:hint="eastAsia"/>
          <w:sz w:val="16"/>
          <w:szCs w:val="16"/>
          <w:lang w:eastAsia="zh-CN"/>
        </w:rPr>
        <w:t>（</w:t>
      </w:r>
      <w:r w:rsidR="00F60717">
        <w:rPr>
          <w:sz w:val="16"/>
          <w:szCs w:val="16"/>
          <w:lang w:eastAsia="zh-CN"/>
        </w:rPr>
        <w:t>WRC-15</w:t>
      </w:r>
      <w:r w:rsidR="00F60717">
        <w:rPr>
          <w:rFonts w:hint="eastAsia"/>
          <w:sz w:val="16"/>
          <w:szCs w:val="16"/>
          <w:lang w:eastAsia="zh-CN"/>
        </w:rPr>
        <w:t>）</w:t>
      </w:r>
    </w:p>
    <w:p w:rsidR="00617131" w:rsidRDefault="00361128">
      <w:pPr>
        <w:pStyle w:val="Reasons"/>
        <w:rPr>
          <w:lang w:eastAsia="zh-CN"/>
        </w:rPr>
      </w:pPr>
      <w:r>
        <w:rPr>
          <w:b/>
          <w:lang w:eastAsia="zh-CN"/>
        </w:rPr>
        <w:t>理由：</w:t>
      </w:r>
      <w:r>
        <w:rPr>
          <w:lang w:eastAsia="zh-CN"/>
        </w:rPr>
        <w:tab/>
      </w:r>
      <w:r w:rsidR="00F60717">
        <w:rPr>
          <w:rFonts w:eastAsiaTheme="minorEastAsia" w:hint="eastAsia"/>
          <w:lang w:val="en-US" w:eastAsia="zh-CN"/>
        </w:rPr>
        <w:t>确保已通知无线电通信局的</w:t>
      </w:r>
      <w:r w:rsidR="00F60717">
        <w:rPr>
          <w:rFonts w:eastAsia="Calibri"/>
          <w:lang w:val="en-US" w:eastAsia="zh-CN"/>
        </w:rPr>
        <w:t>SRS</w:t>
      </w:r>
      <w:r w:rsidR="00F60717">
        <w:rPr>
          <w:rFonts w:eastAsiaTheme="minorEastAsia" w:hint="eastAsia"/>
          <w:lang w:val="en-US" w:eastAsia="zh-CN"/>
        </w:rPr>
        <w:t>系统与新申报的卫星固定业务（空对地）台站在同等地位上操作。</w:t>
      </w:r>
    </w:p>
    <w:p w:rsidR="00361128" w:rsidRDefault="00361128" w:rsidP="00361128">
      <w:pPr>
        <w:pStyle w:val="ArtNo"/>
        <w:rPr>
          <w:lang w:eastAsia="zh-CN"/>
        </w:rPr>
      </w:pPr>
      <w:bookmarkStart w:id="198" w:name="_Toc329768701"/>
      <w:r>
        <w:rPr>
          <w:rFonts w:hint="eastAsia"/>
          <w:lang w:eastAsia="zh-CN"/>
        </w:rPr>
        <w:t>第</w:t>
      </w:r>
      <w:r w:rsidRPr="00AA3F4E">
        <w:rPr>
          <w:rStyle w:val="href"/>
          <w:rFonts w:hint="eastAsia"/>
          <w:lang w:eastAsia="zh-CN"/>
        </w:rPr>
        <w:t>21</w:t>
      </w:r>
      <w:r>
        <w:rPr>
          <w:rFonts w:hint="eastAsia"/>
          <w:lang w:eastAsia="zh-CN"/>
        </w:rPr>
        <w:t>条</w:t>
      </w:r>
      <w:bookmarkEnd w:id="198"/>
    </w:p>
    <w:p w:rsidR="00361128" w:rsidRDefault="00361128" w:rsidP="00361128">
      <w:pPr>
        <w:pStyle w:val="Arttitle"/>
        <w:rPr>
          <w:lang w:eastAsia="zh-CN"/>
        </w:rPr>
      </w:pPr>
      <w:bookmarkStart w:id="199" w:name="_Toc329768702"/>
      <w:r>
        <w:rPr>
          <w:rFonts w:hint="eastAsia"/>
          <w:lang w:eastAsia="zh-CN"/>
        </w:rPr>
        <w:t>共用</w:t>
      </w:r>
      <w:r>
        <w:rPr>
          <w:rFonts w:hint="eastAsia"/>
          <w:lang w:eastAsia="zh-CN"/>
        </w:rPr>
        <w:t>1 GHz</w:t>
      </w:r>
      <w:r>
        <w:rPr>
          <w:rFonts w:hint="eastAsia"/>
          <w:lang w:eastAsia="zh-CN"/>
        </w:rPr>
        <w:t>以上频段的地面业务和空间业务</w:t>
      </w:r>
      <w:bookmarkEnd w:id="199"/>
    </w:p>
    <w:p w:rsidR="00361128" w:rsidRDefault="00361128" w:rsidP="00361128">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617131" w:rsidRDefault="00361128">
      <w:pPr>
        <w:pStyle w:val="Proposal"/>
        <w:rPr>
          <w:lang w:eastAsia="zh-CN"/>
        </w:rPr>
      </w:pPr>
      <w:r>
        <w:rPr>
          <w:lang w:eastAsia="zh-CN"/>
        </w:rPr>
        <w:t>MOD</w:t>
      </w:r>
      <w:r>
        <w:rPr>
          <w:lang w:eastAsia="zh-CN"/>
        </w:rPr>
        <w:tab/>
        <w:t>RCC/8A6/15</w:t>
      </w:r>
    </w:p>
    <w:p w:rsidR="00F60717" w:rsidRDefault="00F60717" w:rsidP="00F60717">
      <w:pPr>
        <w:rPr>
          <w:rFonts w:ascii="Verdana" w:hAnsi="Verdana"/>
          <w:b/>
          <w:bCs/>
          <w:i/>
          <w:iCs/>
          <w:sz w:val="18"/>
          <w:lang w:val="en-US" w:eastAsia="zh-CN"/>
        </w:rPr>
      </w:pPr>
      <w:r>
        <w:rPr>
          <w:lang w:val="en-US" w:eastAsia="zh-CN"/>
        </w:rPr>
        <w:t>_______________</w:t>
      </w:r>
    </w:p>
    <w:p w:rsidR="00361128" w:rsidRPr="00177FA0" w:rsidRDefault="00361128">
      <w:pPr>
        <w:pStyle w:val="FootnoteText"/>
        <w:rPr>
          <w:lang w:val="en-US" w:eastAsia="zh-CN"/>
        </w:rPr>
      </w:pPr>
      <w:r>
        <w:rPr>
          <w:rStyle w:val="FootnoteReference"/>
          <w:lang w:eastAsia="zh-CN"/>
        </w:rPr>
        <w:t>1</w:t>
      </w:r>
      <w:r w:rsidRPr="00154128">
        <w:rPr>
          <w:rFonts w:hint="eastAsia"/>
          <w:lang w:eastAsia="zh-CN"/>
        </w:rPr>
        <w:tab/>
      </w:r>
      <w:r w:rsidRPr="00464275">
        <w:rPr>
          <w:rStyle w:val="Artdef"/>
          <w:lang w:eastAsia="zh-CN"/>
        </w:rPr>
        <w:t>21.2.1</w:t>
      </w:r>
      <w:r w:rsidRPr="00154128">
        <w:rPr>
          <w:lang w:eastAsia="zh-CN"/>
        </w:rPr>
        <w:tab/>
      </w:r>
      <w:r w:rsidRPr="00154128">
        <w:rPr>
          <w:lang w:eastAsia="zh-CN"/>
        </w:rPr>
        <w:t>对于与空间无线电通信业务（空对地）共用频段的固定或移动业务的</w:t>
      </w:r>
      <w:r w:rsidR="00280205">
        <w:rPr>
          <w:rFonts w:hint="eastAsia"/>
          <w:lang w:eastAsia="zh-CN"/>
        </w:rPr>
        <w:t>收信</w:t>
      </w:r>
      <w:r>
        <w:rPr>
          <w:rFonts w:hint="eastAsia"/>
          <w:lang w:eastAsia="zh-CN"/>
        </w:rPr>
        <w:t>台站</w:t>
      </w:r>
      <w:r w:rsidRPr="00154128">
        <w:rPr>
          <w:lang w:eastAsia="zh-CN"/>
        </w:rPr>
        <w:t>，如果其灵敏度足够高，</w:t>
      </w:r>
      <w:r w:rsidRPr="00154128">
        <w:rPr>
          <w:rFonts w:hint="eastAsia"/>
          <w:lang w:eastAsia="zh-CN"/>
        </w:rPr>
        <w:t>则</w:t>
      </w:r>
      <w:r w:rsidRPr="00154128">
        <w:rPr>
          <w:lang w:eastAsia="zh-CN"/>
        </w:rPr>
        <w:t>来自空间电台</w:t>
      </w:r>
      <w:r w:rsidR="00280205">
        <w:rPr>
          <w:rFonts w:hint="eastAsia"/>
          <w:lang w:eastAsia="zh-CN"/>
        </w:rPr>
        <w:t>发信</w:t>
      </w:r>
      <w:r w:rsidRPr="00154128">
        <w:rPr>
          <w:lang w:eastAsia="zh-CN"/>
        </w:rPr>
        <w:t>的干扰可能很明显，</w:t>
      </w:r>
      <w:r w:rsidRPr="00154128">
        <w:rPr>
          <w:rFonts w:hint="eastAsia"/>
          <w:lang w:eastAsia="zh-CN"/>
        </w:rPr>
        <w:t>因此</w:t>
      </w:r>
      <w:r w:rsidRPr="00154128">
        <w:rPr>
          <w:lang w:eastAsia="zh-CN"/>
        </w:rPr>
        <w:t>作为</w:t>
      </w:r>
      <w:r>
        <w:rPr>
          <w:rFonts w:hint="eastAsia"/>
          <w:lang w:eastAsia="zh-CN"/>
        </w:rPr>
        <w:t>台站</w:t>
      </w:r>
      <w:r w:rsidRPr="00154128">
        <w:rPr>
          <w:lang w:eastAsia="zh-CN"/>
        </w:rPr>
        <w:t>的自我保护，还应避免将</w:t>
      </w:r>
      <w:r w:rsidRPr="00154128">
        <w:rPr>
          <w:rFonts w:hint="eastAsia"/>
          <w:lang w:eastAsia="zh-CN"/>
        </w:rPr>
        <w:t>其</w:t>
      </w:r>
      <w:r w:rsidRPr="00154128">
        <w:rPr>
          <w:lang w:eastAsia="zh-CN"/>
        </w:rPr>
        <w:t>天线</w:t>
      </w:r>
      <w:r w:rsidRPr="00154128">
        <w:rPr>
          <w:rFonts w:hint="eastAsia"/>
          <w:lang w:eastAsia="zh-CN"/>
        </w:rPr>
        <w:t>直接</w:t>
      </w:r>
      <w:r w:rsidRPr="00154128">
        <w:rPr>
          <w:lang w:eastAsia="zh-CN"/>
        </w:rPr>
        <w:t>指向</w:t>
      </w:r>
      <w:r>
        <w:rPr>
          <w:lang w:eastAsia="zh-CN"/>
        </w:rPr>
        <w:t>对地静止轨道卫星</w:t>
      </w:r>
      <w:r w:rsidRPr="00154128">
        <w:rPr>
          <w:lang w:eastAsia="zh-CN"/>
        </w:rPr>
        <w:t>。</w:t>
      </w:r>
      <w:r w:rsidRPr="00154128">
        <w:rPr>
          <w:rFonts w:hint="eastAsia"/>
          <w:lang w:eastAsia="zh-CN"/>
        </w:rPr>
        <w:t>在</w:t>
      </w:r>
      <w:ins w:id="200" w:author="Shen, Guozhuang" w:date="2015-10-25T11:17:00Z">
        <w:r w:rsidR="00096BA4">
          <w:rPr>
            <w:rFonts w:hint="eastAsia"/>
            <w:lang w:eastAsia="zh-CN"/>
          </w:rPr>
          <w:t>14.85-15.1</w:t>
        </w:r>
        <w:r w:rsidR="00096BA4">
          <w:rPr>
            <w:rFonts w:hint="eastAsia"/>
            <w:lang w:eastAsia="zh-CN"/>
          </w:rPr>
          <w:t>和</w:t>
        </w:r>
      </w:ins>
      <w:r w:rsidRPr="00154128">
        <w:rPr>
          <w:lang w:eastAsia="zh-CN"/>
        </w:rPr>
        <w:t>21.4-22 GHz</w:t>
      </w:r>
      <w:r w:rsidRPr="00154128">
        <w:rPr>
          <w:rFonts w:hint="eastAsia"/>
          <w:lang w:eastAsia="zh-CN"/>
        </w:rPr>
        <w:t>频段，特别建议与对地静止卫星轨道的最小分离角为</w:t>
      </w:r>
      <w:r w:rsidRPr="00154128">
        <w:rPr>
          <w:lang w:eastAsia="zh-CN"/>
        </w:rPr>
        <w:t>1.5</w:t>
      </w:r>
      <w:r w:rsidRPr="00154128">
        <w:rPr>
          <w:color w:val="000000"/>
          <w:lang w:eastAsia="zh-CN"/>
        </w:rPr>
        <w:t>°</w:t>
      </w:r>
      <w:r w:rsidRPr="00154128">
        <w:rPr>
          <w:rFonts w:hint="eastAsia"/>
          <w:color w:val="000000"/>
          <w:lang w:eastAsia="zh-CN"/>
        </w:rPr>
        <w:t>。</w:t>
      </w:r>
      <w:r w:rsidRPr="00C07C62">
        <w:rPr>
          <w:rFonts w:hint="eastAsia"/>
          <w:sz w:val="16"/>
          <w:szCs w:val="16"/>
          <w:lang w:eastAsia="zh-CN"/>
        </w:rPr>
        <w:t>（</w:t>
      </w:r>
      <w:r w:rsidRPr="00C07C62">
        <w:rPr>
          <w:rFonts w:hint="eastAsia"/>
          <w:sz w:val="16"/>
          <w:szCs w:val="16"/>
          <w:lang w:eastAsia="zh-CN"/>
        </w:rPr>
        <w:t>WRC-</w:t>
      </w:r>
      <w:del w:id="201" w:author="Liu, Sanping" w:date="2015-10-25T19:12:00Z">
        <w:r w:rsidRPr="00C07C62" w:rsidDel="00214BA3">
          <w:rPr>
            <w:rFonts w:hint="eastAsia"/>
            <w:sz w:val="16"/>
            <w:szCs w:val="16"/>
            <w:lang w:eastAsia="zh-CN"/>
          </w:rPr>
          <w:delText>12</w:delText>
        </w:r>
      </w:del>
      <w:ins w:id="202" w:author="Liu, Sanping" w:date="2015-10-25T19:12:00Z">
        <w:r w:rsidR="00214BA3">
          <w:rPr>
            <w:sz w:val="16"/>
            <w:szCs w:val="16"/>
            <w:lang w:eastAsia="zh-CN"/>
          </w:rPr>
          <w:t>15</w:t>
        </w:r>
      </w:ins>
      <w:r w:rsidRPr="00C07C62">
        <w:rPr>
          <w:rFonts w:hint="eastAsia"/>
          <w:sz w:val="16"/>
          <w:szCs w:val="16"/>
          <w:lang w:eastAsia="zh-CN"/>
        </w:rPr>
        <w:t>）</w:t>
      </w:r>
    </w:p>
    <w:p w:rsidR="00F60717" w:rsidRDefault="00361128">
      <w:pPr>
        <w:pStyle w:val="Reasons"/>
        <w:rPr>
          <w:rFonts w:eastAsiaTheme="minorEastAsia"/>
          <w:lang w:val="en-US" w:eastAsia="zh-CN"/>
        </w:rPr>
      </w:pPr>
      <w:r>
        <w:rPr>
          <w:b/>
          <w:lang w:eastAsia="zh-CN"/>
        </w:rPr>
        <w:t>理由：</w:t>
      </w:r>
      <w:r>
        <w:rPr>
          <w:lang w:eastAsia="zh-CN"/>
        </w:rPr>
        <w:tab/>
      </w:r>
      <w:r w:rsidR="00F60717">
        <w:rPr>
          <w:rFonts w:eastAsiaTheme="minorEastAsia" w:hint="eastAsia"/>
          <w:lang w:val="en-US" w:eastAsia="zh-CN"/>
        </w:rPr>
        <w:t>保护地面业务（</w:t>
      </w:r>
      <w:r w:rsidR="00F60717">
        <w:rPr>
          <w:rFonts w:eastAsia="Calibri"/>
          <w:lang w:val="en-US" w:eastAsia="zh-CN"/>
          <w:rPrChange w:id="203" w:author="" w:date="2014-07-09T20:38:00Z">
            <w:rPr>
              <w:rFonts w:eastAsia="Calibri"/>
              <w:highlight w:val="cyan"/>
              <w:lang w:val="en-US"/>
            </w:rPr>
          </w:rPrChange>
        </w:rPr>
        <w:t>FS</w:t>
      </w:r>
      <w:r w:rsidR="00F60717">
        <w:rPr>
          <w:rFonts w:eastAsiaTheme="minorEastAsia" w:hint="eastAsia"/>
          <w:lang w:val="en-US" w:eastAsia="zh-CN"/>
        </w:rPr>
        <w:t>、</w:t>
      </w:r>
      <w:r w:rsidR="00F60717">
        <w:rPr>
          <w:rFonts w:eastAsia="Calibri"/>
          <w:lang w:val="en-US" w:eastAsia="zh-CN"/>
          <w:rPrChange w:id="204" w:author="" w:date="2014-07-09T20:38:00Z">
            <w:rPr>
              <w:rFonts w:eastAsia="Calibri"/>
              <w:highlight w:val="cyan"/>
              <w:lang w:val="en-US"/>
            </w:rPr>
          </w:rPrChange>
        </w:rPr>
        <w:t>MS</w:t>
      </w:r>
      <w:r w:rsidR="00F60717">
        <w:rPr>
          <w:rFonts w:eastAsiaTheme="minorEastAsia" w:hint="eastAsia"/>
          <w:lang w:val="en-US" w:eastAsia="zh-CN"/>
        </w:rPr>
        <w:t>）</w:t>
      </w:r>
      <w:r w:rsidR="00280205">
        <w:rPr>
          <w:rFonts w:eastAsiaTheme="minorEastAsia" w:hint="eastAsia"/>
          <w:lang w:val="en-US" w:eastAsia="zh-CN"/>
        </w:rPr>
        <w:t>收信</w:t>
      </w:r>
      <w:r w:rsidR="00F60717">
        <w:rPr>
          <w:rFonts w:eastAsiaTheme="minorEastAsia" w:hint="eastAsia"/>
          <w:lang w:val="en-US" w:eastAsia="zh-CN"/>
        </w:rPr>
        <w:t>台站免受</w:t>
      </w:r>
      <w:r w:rsidR="00F60717">
        <w:rPr>
          <w:rFonts w:eastAsia="Calibri"/>
          <w:lang w:val="en-US" w:eastAsia="zh-CN"/>
          <w:rPrChange w:id="205" w:author="" w:date="2014-07-09T20:38:00Z">
            <w:rPr>
              <w:rFonts w:eastAsia="Calibri"/>
              <w:highlight w:val="cyan"/>
              <w:lang w:val="en-US"/>
            </w:rPr>
          </w:rPrChange>
        </w:rPr>
        <w:t>GSO FSS</w:t>
      </w:r>
      <w:r w:rsidR="00F60717">
        <w:rPr>
          <w:rFonts w:eastAsiaTheme="minorEastAsia" w:hint="eastAsia"/>
          <w:lang w:val="en-US" w:eastAsia="zh-CN"/>
        </w:rPr>
        <w:t>（空对地）的干扰。</w:t>
      </w:r>
    </w:p>
    <w:p w:rsidR="00F60717" w:rsidRDefault="00F60717" w:rsidP="00915C39">
      <w:pPr>
        <w:pStyle w:val="Section1"/>
        <w:keepNext/>
        <w:keepLines/>
        <w:rPr>
          <w:lang w:eastAsia="zh-CN"/>
        </w:rPr>
      </w:pPr>
      <w:r>
        <w:rPr>
          <w:rFonts w:hint="eastAsia"/>
          <w:lang w:eastAsia="zh-CN"/>
        </w:rPr>
        <w:lastRenderedPageBreak/>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617131" w:rsidRDefault="00361128">
      <w:pPr>
        <w:pStyle w:val="Proposal"/>
      </w:pPr>
      <w:r>
        <w:t>MOD</w:t>
      </w:r>
      <w:r>
        <w:tab/>
        <w:t>RCC/8A6/16</w:t>
      </w:r>
    </w:p>
    <w:p w:rsidR="00361128" w:rsidRPr="002612FE" w:rsidRDefault="00361128" w:rsidP="008E63E4">
      <w:pPr>
        <w:pStyle w:val="TableNo"/>
        <w:rPr>
          <w:lang w:eastAsia="zh-CN"/>
        </w:rPr>
      </w:pPr>
      <w:r w:rsidRPr="002612FE">
        <w:rPr>
          <w:rFonts w:hint="eastAsia"/>
          <w:lang w:eastAsia="zh-CN"/>
        </w:rPr>
        <w:t>表</w:t>
      </w:r>
      <w:r w:rsidRPr="002612FE">
        <w:rPr>
          <w:rFonts w:hint="eastAsia"/>
          <w:b/>
          <w:bCs/>
          <w:lang w:eastAsia="zh-CN"/>
        </w:rPr>
        <w:t>21-4</w:t>
      </w:r>
      <w:r w:rsidR="00C300A2">
        <w:rPr>
          <w:rFonts w:ascii="STKaiti" w:eastAsia="STKaiti" w:hAnsi="STKaiti" w:hint="eastAsia"/>
          <w:lang w:eastAsia="zh-CN"/>
        </w:rPr>
        <w:t>（续）</w:t>
      </w:r>
      <w:r w:rsidRPr="004157C9">
        <w:rPr>
          <w:rFonts w:hint="eastAsia"/>
          <w:sz w:val="16"/>
          <w:szCs w:val="16"/>
          <w:lang w:eastAsia="zh-CN"/>
        </w:rPr>
        <w:t>（</w:t>
      </w:r>
      <w:r w:rsidRPr="004157C9">
        <w:rPr>
          <w:rFonts w:hint="eastAsia"/>
          <w:sz w:val="16"/>
          <w:szCs w:val="16"/>
          <w:lang w:eastAsia="zh-CN"/>
        </w:rPr>
        <w:t>WRC-</w:t>
      </w:r>
      <w:del w:id="206" w:author="Huang,  Jie, Miss" w:date="2015-10-22T18:48:00Z">
        <w:r w:rsidDel="00BF2472">
          <w:rPr>
            <w:sz w:val="16"/>
            <w:szCs w:val="16"/>
            <w:lang w:eastAsia="zh-CN"/>
          </w:rPr>
          <w:delText>12</w:delText>
        </w:r>
      </w:del>
      <w:ins w:id="207" w:author="Huang,  Jie, Miss" w:date="2015-10-22T18:48:00Z">
        <w:r w:rsidR="00BF2472">
          <w:rPr>
            <w:rFonts w:hint="eastAsia"/>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99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206"/>
        <w:gridCol w:w="10"/>
        <w:gridCol w:w="2313"/>
        <w:gridCol w:w="997"/>
        <w:gridCol w:w="2116"/>
        <w:gridCol w:w="1137"/>
        <w:gridCol w:w="1144"/>
      </w:tblGrid>
      <w:tr w:rsidR="00361128" w:rsidRPr="002612FE" w:rsidTr="00BF2472">
        <w:trPr>
          <w:cantSplit/>
          <w:trHeight w:val="20"/>
        </w:trPr>
        <w:tc>
          <w:tcPr>
            <w:tcW w:w="2207" w:type="dxa"/>
            <w:vMerge w:val="restart"/>
            <w:tcBorders>
              <w:top w:val="single" w:sz="4" w:space="0" w:color="auto"/>
              <w:left w:val="single" w:sz="4" w:space="0" w:color="auto"/>
              <w:bottom w:val="single" w:sz="4" w:space="0" w:color="auto"/>
            </w:tcBorders>
            <w:vAlign w:val="center"/>
          </w:tcPr>
          <w:p w:rsidR="00361128" w:rsidRPr="002612FE" w:rsidRDefault="00361128" w:rsidP="00BF2472">
            <w:pPr>
              <w:pStyle w:val="Tablehead"/>
              <w:rPr>
                <w:color w:val="000000"/>
              </w:rPr>
            </w:pPr>
            <w:r w:rsidRPr="002612FE">
              <w:rPr>
                <w:rFonts w:hint="eastAsia"/>
                <w:lang w:eastAsia="zh-CN"/>
              </w:rPr>
              <w:t>频段</w:t>
            </w:r>
          </w:p>
        </w:tc>
        <w:tc>
          <w:tcPr>
            <w:tcW w:w="2324" w:type="dxa"/>
            <w:gridSpan w:val="2"/>
            <w:vMerge w:val="restart"/>
            <w:vAlign w:val="center"/>
          </w:tcPr>
          <w:p w:rsidR="00361128" w:rsidRPr="002612FE" w:rsidRDefault="00361128" w:rsidP="00BF2472">
            <w:pPr>
              <w:pStyle w:val="Tablehead"/>
              <w:rPr>
                <w:color w:val="000000"/>
              </w:rPr>
            </w:pPr>
            <w:r w:rsidRPr="002612FE">
              <w:rPr>
                <w:rFonts w:hint="eastAsia"/>
                <w:color w:val="000000"/>
                <w:lang w:eastAsia="zh-CN"/>
              </w:rPr>
              <w:t>业务</w:t>
            </w:r>
            <w:r w:rsidRPr="002612FE">
              <w:rPr>
                <w:rStyle w:val="TabletextChar"/>
                <w:rFonts w:cs="Times New Roman Bold"/>
                <w:vertAlign w:val="superscript"/>
              </w:rPr>
              <w:sym w:font="Symbol" w:char="F02A"/>
            </w:r>
          </w:p>
        </w:tc>
        <w:tc>
          <w:tcPr>
            <w:tcW w:w="4248" w:type="dxa"/>
            <w:gridSpan w:val="3"/>
            <w:vAlign w:val="center"/>
          </w:tcPr>
          <w:p w:rsidR="00361128" w:rsidRPr="002612FE" w:rsidRDefault="00361128" w:rsidP="00BF2472">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1144" w:type="dxa"/>
            <w:vMerge w:val="restart"/>
            <w:vAlign w:val="center"/>
          </w:tcPr>
          <w:p w:rsidR="00361128" w:rsidRPr="002612FE" w:rsidRDefault="00361128" w:rsidP="00BF2472">
            <w:pPr>
              <w:pStyle w:val="Tablehead"/>
              <w:rPr>
                <w:lang w:eastAsia="zh-CN"/>
              </w:rPr>
            </w:pPr>
            <w:r w:rsidRPr="002612FE">
              <w:rPr>
                <w:rFonts w:hint="eastAsia"/>
                <w:lang w:eastAsia="zh-CN"/>
              </w:rPr>
              <w:t>参考</w:t>
            </w:r>
            <w:r w:rsidRPr="002612FE">
              <w:rPr>
                <w:lang w:eastAsia="zh-CN"/>
              </w:rPr>
              <w:br/>
            </w:r>
            <w:r w:rsidRPr="002612FE">
              <w:rPr>
                <w:rFonts w:hint="eastAsia"/>
                <w:lang w:eastAsia="zh-CN"/>
              </w:rPr>
              <w:t>带宽</w:t>
            </w:r>
          </w:p>
        </w:tc>
      </w:tr>
      <w:tr w:rsidR="00361128" w:rsidRPr="002612FE" w:rsidTr="00BF2472">
        <w:trPr>
          <w:cantSplit/>
          <w:trHeight w:val="20"/>
        </w:trPr>
        <w:tc>
          <w:tcPr>
            <w:tcW w:w="2207" w:type="dxa"/>
            <w:vMerge/>
            <w:tcBorders>
              <w:top w:val="single" w:sz="4" w:space="0" w:color="auto"/>
              <w:left w:val="single" w:sz="4" w:space="0" w:color="auto"/>
              <w:bottom w:val="single" w:sz="4" w:space="0" w:color="auto"/>
            </w:tcBorders>
            <w:vAlign w:val="center"/>
          </w:tcPr>
          <w:p w:rsidR="00361128" w:rsidRPr="002612FE" w:rsidRDefault="00361128" w:rsidP="00BF2472">
            <w:pPr>
              <w:pStyle w:val="Tablehead"/>
              <w:rPr>
                <w:color w:val="000000"/>
                <w:lang w:eastAsia="zh-CN"/>
              </w:rPr>
            </w:pPr>
          </w:p>
        </w:tc>
        <w:tc>
          <w:tcPr>
            <w:tcW w:w="2324" w:type="dxa"/>
            <w:gridSpan w:val="2"/>
            <w:vMerge/>
            <w:vAlign w:val="center"/>
          </w:tcPr>
          <w:p w:rsidR="00361128" w:rsidRPr="002612FE" w:rsidRDefault="00361128" w:rsidP="00BF2472">
            <w:pPr>
              <w:pStyle w:val="Tablehead"/>
              <w:rPr>
                <w:color w:val="000000"/>
                <w:lang w:eastAsia="zh-CN"/>
              </w:rPr>
            </w:pPr>
          </w:p>
        </w:tc>
        <w:tc>
          <w:tcPr>
            <w:tcW w:w="994" w:type="dxa"/>
            <w:vAlign w:val="center"/>
          </w:tcPr>
          <w:p w:rsidR="00361128" w:rsidRPr="002612FE" w:rsidRDefault="00361128" w:rsidP="00BF2472">
            <w:pPr>
              <w:pStyle w:val="Tablehead"/>
              <w:rPr>
                <w:color w:val="000000"/>
                <w:lang w:eastAsia="zh-CN"/>
              </w:rPr>
            </w:pPr>
            <w:r w:rsidRPr="002612FE">
              <w:rPr>
                <w:color w:val="000000"/>
                <w:lang w:eastAsia="zh-CN"/>
              </w:rPr>
              <w:t>0</w:t>
            </w:r>
            <w:r w:rsidRPr="002612FE">
              <w:rPr>
                <w:rFonts w:ascii="Symbol" w:hAnsi="Symbol"/>
                <w:color w:val="000000"/>
                <w:lang w:val="es-ES" w:eastAsia="zh-CN"/>
              </w:rPr>
              <w:t></w:t>
            </w:r>
            <w:r w:rsidRPr="002612FE">
              <w:rPr>
                <w:color w:val="000000"/>
                <w:lang w:eastAsia="zh-CN"/>
              </w:rPr>
              <w:t>-5</w:t>
            </w:r>
            <w:r w:rsidRPr="002612FE">
              <w:rPr>
                <w:rFonts w:ascii="Symbol" w:hAnsi="Symbol"/>
                <w:color w:val="000000"/>
                <w:lang w:val="es-ES" w:eastAsia="zh-CN"/>
              </w:rPr>
              <w:t></w:t>
            </w:r>
          </w:p>
        </w:tc>
        <w:tc>
          <w:tcPr>
            <w:tcW w:w="2117" w:type="dxa"/>
            <w:vAlign w:val="center"/>
          </w:tcPr>
          <w:p w:rsidR="00361128" w:rsidRPr="002612FE" w:rsidRDefault="00361128" w:rsidP="00BF2472">
            <w:pPr>
              <w:pStyle w:val="Tablehead"/>
              <w:rPr>
                <w:color w:val="000000"/>
                <w:lang w:eastAsia="zh-CN"/>
              </w:rPr>
            </w:pPr>
            <w:r w:rsidRPr="002612FE">
              <w:rPr>
                <w:color w:val="000000"/>
                <w:lang w:eastAsia="zh-CN"/>
              </w:rPr>
              <w:t>5</w:t>
            </w:r>
            <w:r w:rsidRPr="002612FE">
              <w:rPr>
                <w:rFonts w:ascii="Symbol" w:hAnsi="Symbol"/>
                <w:color w:val="000000"/>
                <w:lang w:val="es-ES" w:eastAsia="zh-CN"/>
              </w:rPr>
              <w:t></w:t>
            </w:r>
            <w:r w:rsidRPr="002612FE">
              <w:rPr>
                <w:color w:val="000000"/>
                <w:lang w:eastAsia="zh-CN"/>
              </w:rPr>
              <w:t>-25</w:t>
            </w:r>
            <w:r w:rsidRPr="002612FE">
              <w:rPr>
                <w:rFonts w:ascii="Symbol" w:hAnsi="Symbol"/>
                <w:color w:val="000000"/>
                <w:lang w:val="es-ES" w:eastAsia="zh-CN"/>
              </w:rPr>
              <w:t></w:t>
            </w:r>
          </w:p>
        </w:tc>
        <w:tc>
          <w:tcPr>
            <w:tcW w:w="1137" w:type="dxa"/>
            <w:vAlign w:val="center"/>
          </w:tcPr>
          <w:p w:rsidR="00361128" w:rsidRPr="002612FE" w:rsidRDefault="00361128" w:rsidP="00BF2472">
            <w:pPr>
              <w:pStyle w:val="Tablehead"/>
              <w:rPr>
                <w:color w:val="000000"/>
                <w:lang w:eastAsia="zh-CN"/>
              </w:rPr>
            </w:pPr>
            <w:r w:rsidRPr="002612FE">
              <w:rPr>
                <w:color w:val="000000"/>
                <w:lang w:eastAsia="zh-CN"/>
              </w:rPr>
              <w:t>25</w:t>
            </w:r>
            <w:r w:rsidRPr="002612FE">
              <w:rPr>
                <w:rFonts w:ascii="Symbol" w:hAnsi="Symbol"/>
                <w:color w:val="000000"/>
                <w:lang w:val="es-ES" w:eastAsia="zh-CN"/>
              </w:rPr>
              <w:t></w:t>
            </w:r>
            <w:r w:rsidRPr="002612FE">
              <w:rPr>
                <w:color w:val="000000"/>
                <w:lang w:eastAsia="zh-CN"/>
              </w:rPr>
              <w:t>-90</w:t>
            </w:r>
            <w:r w:rsidRPr="002612FE">
              <w:rPr>
                <w:rFonts w:ascii="Symbol" w:hAnsi="Symbol"/>
                <w:color w:val="000000"/>
                <w:lang w:val="es-ES" w:eastAsia="zh-CN"/>
              </w:rPr>
              <w:t></w:t>
            </w:r>
          </w:p>
        </w:tc>
        <w:tc>
          <w:tcPr>
            <w:tcW w:w="1144" w:type="dxa"/>
            <w:vMerge/>
            <w:vAlign w:val="center"/>
          </w:tcPr>
          <w:p w:rsidR="00361128" w:rsidRPr="002612FE" w:rsidRDefault="00361128" w:rsidP="00BF2472">
            <w:pPr>
              <w:pStyle w:val="Tablehead"/>
              <w:rPr>
                <w:color w:val="000000"/>
                <w:lang w:eastAsia="zh-CN"/>
              </w:rPr>
            </w:pPr>
          </w:p>
        </w:tc>
      </w:tr>
      <w:tr w:rsidR="00361128" w:rsidRPr="001C413F" w:rsidTr="00BF2472">
        <w:tblPrEx>
          <w:tblBorders>
            <w:top w:val="single" w:sz="4" w:space="0" w:color="auto"/>
            <w:left w:val="single" w:sz="4" w:space="0" w:color="auto"/>
            <w:bottom w:val="single" w:sz="4" w:space="0" w:color="auto"/>
            <w:right w:val="single" w:sz="4" w:space="0" w:color="auto"/>
          </w:tblBorders>
        </w:tblPrEx>
        <w:trPr>
          <w:cantSplit/>
        </w:trPr>
        <w:tc>
          <w:tcPr>
            <w:tcW w:w="2217" w:type="dxa"/>
            <w:gridSpan w:val="2"/>
          </w:tcPr>
          <w:p w:rsidR="00361128" w:rsidRPr="00A4293A" w:rsidRDefault="00361128" w:rsidP="00BF2472">
            <w:pPr>
              <w:pStyle w:val="Tabletext"/>
              <w:rPr>
                <w:lang w:eastAsia="zh-CN"/>
              </w:rPr>
            </w:pPr>
            <w:r w:rsidRPr="00A4293A">
              <w:rPr>
                <w:color w:val="000000"/>
                <w:lang w:eastAsia="zh-CN"/>
              </w:rPr>
              <w:t>10.7-11.7 GHz</w:t>
            </w:r>
          </w:p>
          <w:p w:rsidR="00361128" w:rsidRPr="00A4293A" w:rsidRDefault="00361128" w:rsidP="00BF2472">
            <w:pPr>
              <w:pStyle w:val="Tabletext"/>
              <w:rPr>
                <w:lang w:eastAsia="zh-CN"/>
              </w:rPr>
            </w:pPr>
            <w:r w:rsidRPr="00A4293A">
              <w:rPr>
                <w:color w:val="000000"/>
                <w:lang w:eastAsia="zh-CN"/>
              </w:rPr>
              <w:t>11.7-12.5 GHz</w:t>
            </w:r>
            <w:r w:rsidRPr="00A4293A">
              <w:rPr>
                <w:color w:val="000000"/>
                <w:lang w:eastAsia="zh-CN"/>
              </w:rPr>
              <w:br/>
            </w:r>
            <w:r w:rsidRPr="00A4293A">
              <w:rPr>
                <w:rFonts w:hint="eastAsia"/>
                <w:color w:val="000000"/>
                <w:lang w:eastAsia="zh-CN"/>
              </w:rPr>
              <w:t>（</w:t>
            </w:r>
            <w:r w:rsidRPr="00A4293A">
              <w:rPr>
                <w:rFonts w:hint="eastAsia"/>
                <w:color w:val="000000"/>
                <w:lang w:eastAsia="zh-CN"/>
              </w:rPr>
              <w:t>1</w:t>
            </w:r>
            <w:r w:rsidRPr="00A4293A">
              <w:rPr>
                <w:rFonts w:hint="eastAsia"/>
                <w:color w:val="000000"/>
                <w:lang w:eastAsia="zh-CN"/>
              </w:rPr>
              <w:t>区）</w:t>
            </w:r>
          </w:p>
          <w:p w:rsidR="00361128" w:rsidRPr="00A4293A" w:rsidRDefault="00361128" w:rsidP="00BF2472">
            <w:pPr>
              <w:pStyle w:val="Tabletext"/>
              <w:rPr>
                <w:lang w:eastAsia="zh-CN"/>
              </w:rPr>
            </w:pPr>
            <w:r w:rsidRPr="00A4293A">
              <w:rPr>
                <w:color w:val="000000"/>
                <w:lang w:eastAsia="zh-CN"/>
              </w:rPr>
              <w:t>12.5-12.75 GHz</w:t>
            </w:r>
            <w:r w:rsidRPr="00A4293A">
              <w:rPr>
                <w:color w:val="000000"/>
                <w:lang w:eastAsia="zh-CN"/>
              </w:rPr>
              <w:br/>
            </w:r>
            <w:r w:rsidRPr="00A4293A">
              <w:rPr>
                <w:rFonts w:hint="eastAsia"/>
                <w:lang w:eastAsia="zh-CN"/>
              </w:rPr>
              <w:t>（第</w:t>
            </w:r>
            <w:r w:rsidRPr="00A4293A">
              <w:rPr>
                <w:b/>
                <w:bCs/>
                <w:lang w:eastAsia="zh-CN"/>
              </w:rPr>
              <w:t>5.494</w:t>
            </w:r>
            <w:r w:rsidRPr="00A4293A">
              <w:rPr>
                <w:rFonts w:hint="eastAsia"/>
                <w:lang w:eastAsia="zh-CN"/>
              </w:rPr>
              <w:t>和</w:t>
            </w:r>
            <w:r w:rsidRPr="00A4293A">
              <w:rPr>
                <w:b/>
                <w:bCs/>
                <w:lang w:eastAsia="zh-CN"/>
              </w:rPr>
              <w:t>5.496</w:t>
            </w:r>
            <w:r w:rsidRPr="00A4293A">
              <w:rPr>
                <w:rFonts w:hint="eastAsia"/>
                <w:lang w:eastAsia="zh-CN"/>
              </w:rPr>
              <w:t>款所列的</w:t>
            </w:r>
            <w:r w:rsidRPr="00A4293A">
              <w:rPr>
                <w:rFonts w:hint="eastAsia"/>
                <w:lang w:eastAsia="zh-CN"/>
              </w:rPr>
              <w:t>1</w:t>
            </w:r>
            <w:r w:rsidRPr="00A4293A">
              <w:rPr>
                <w:rFonts w:hint="eastAsia"/>
                <w:lang w:eastAsia="zh-CN"/>
              </w:rPr>
              <w:t>区和</w:t>
            </w:r>
            <w:r w:rsidRPr="00A4293A">
              <w:rPr>
                <w:rFonts w:hint="eastAsia"/>
                <w:lang w:eastAsia="zh-CN"/>
              </w:rPr>
              <w:t>3</w:t>
            </w:r>
            <w:r w:rsidRPr="00A4293A">
              <w:rPr>
                <w:rFonts w:hint="eastAsia"/>
                <w:lang w:eastAsia="zh-CN"/>
              </w:rPr>
              <w:t>区国家）</w:t>
            </w:r>
          </w:p>
          <w:p w:rsidR="00361128" w:rsidRPr="00A4293A" w:rsidRDefault="00361128" w:rsidP="00BF2472">
            <w:pPr>
              <w:pStyle w:val="Tabletext"/>
              <w:rPr>
                <w:lang w:eastAsia="zh-CN"/>
              </w:rPr>
            </w:pPr>
            <w:r w:rsidRPr="00A4293A">
              <w:rPr>
                <w:color w:val="000000"/>
                <w:lang w:eastAsia="zh-CN"/>
              </w:rPr>
              <w:t>11.7-12.7 GHz</w:t>
            </w:r>
            <w:r w:rsidRPr="00A4293A">
              <w:rPr>
                <w:color w:val="000000"/>
                <w:lang w:eastAsia="zh-CN"/>
              </w:rPr>
              <w:br/>
            </w:r>
            <w:r w:rsidRPr="00A4293A">
              <w:rPr>
                <w:rFonts w:hint="eastAsia"/>
                <w:color w:val="000000"/>
                <w:lang w:eastAsia="zh-CN"/>
              </w:rPr>
              <w:t>（</w:t>
            </w:r>
            <w:r w:rsidRPr="00A4293A">
              <w:rPr>
                <w:rFonts w:hint="eastAsia"/>
                <w:color w:val="000000"/>
                <w:lang w:eastAsia="zh-CN"/>
              </w:rPr>
              <w:t>2</w:t>
            </w:r>
            <w:r w:rsidRPr="00A4293A">
              <w:rPr>
                <w:rFonts w:hint="eastAsia"/>
                <w:color w:val="000000"/>
                <w:lang w:eastAsia="zh-CN"/>
              </w:rPr>
              <w:t>区）</w:t>
            </w:r>
          </w:p>
          <w:p w:rsidR="00361128" w:rsidRPr="001C413F" w:rsidRDefault="00361128" w:rsidP="00BF2472">
            <w:pPr>
              <w:pStyle w:val="Tabletext"/>
              <w:rPr>
                <w:color w:val="000000"/>
                <w:lang w:eastAsia="zh-CN"/>
              </w:rPr>
            </w:pPr>
            <w:r w:rsidRPr="00A4293A">
              <w:rPr>
                <w:color w:val="000000"/>
                <w:lang w:eastAsia="zh-CN"/>
              </w:rPr>
              <w:t>11.7-12.75 GHz</w:t>
            </w:r>
            <w:r w:rsidRPr="00A4293A">
              <w:rPr>
                <w:color w:val="000000"/>
                <w:lang w:eastAsia="zh-CN"/>
              </w:rPr>
              <w:br/>
            </w:r>
            <w:r w:rsidRPr="00A4293A">
              <w:rPr>
                <w:rFonts w:hint="eastAsia"/>
                <w:color w:val="000000"/>
                <w:lang w:eastAsia="zh-CN"/>
              </w:rPr>
              <w:t>（</w:t>
            </w:r>
            <w:r w:rsidRPr="00A4293A">
              <w:rPr>
                <w:rFonts w:hint="eastAsia"/>
                <w:color w:val="000000"/>
                <w:lang w:eastAsia="zh-CN"/>
              </w:rPr>
              <w:t>3</w:t>
            </w:r>
            <w:r w:rsidRPr="00A4293A">
              <w:rPr>
                <w:rFonts w:hint="eastAsia"/>
                <w:color w:val="000000"/>
                <w:lang w:eastAsia="zh-CN"/>
              </w:rPr>
              <w:t>区）</w:t>
            </w:r>
          </w:p>
        </w:tc>
        <w:tc>
          <w:tcPr>
            <w:tcW w:w="2314" w:type="dxa"/>
          </w:tcPr>
          <w:p w:rsidR="00361128" w:rsidRPr="001C413F" w:rsidRDefault="00361128" w:rsidP="00BF2472">
            <w:pPr>
              <w:pStyle w:val="Tabletext"/>
              <w:rPr>
                <w:color w:val="000000"/>
                <w:lang w:eastAsia="zh-CN"/>
              </w:rPr>
            </w:pPr>
            <w:r>
              <w:rPr>
                <w:rFonts w:hint="eastAsia"/>
                <w:color w:val="000000"/>
                <w:lang w:eastAsia="zh-CN"/>
              </w:rPr>
              <w:t>卫星固定</w:t>
            </w:r>
            <w:r w:rsidRPr="001C413F">
              <w:rPr>
                <w:color w:val="000000"/>
                <w:lang w:eastAsia="zh-CN"/>
              </w:rPr>
              <w:br/>
            </w:r>
            <w:r>
              <w:rPr>
                <w:rFonts w:hint="eastAsia"/>
                <w:color w:val="000000"/>
                <w:lang w:eastAsia="zh-CN"/>
              </w:rPr>
              <w:t>（空对地）</w:t>
            </w:r>
            <w:r w:rsidRPr="001C413F">
              <w:rPr>
                <w:color w:val="000000"/>
                <w:lang w:eastAsia="zh-CN"/>
              </w:rPr>
              <w:br/>
            </w:r>
            <w:r>
              <w:rPr>
                <w:rFonts w:hint="eastAsia"/>
                <w:color w:val="000000"/>
                <w:lang w:eastAsia="zh-CN"/>
              </w:rPr>
              <w:t>（非对地静止轨道卫星）</w:t>
            </w:r>
            <w:r w:rsidRPr="001C413F">
              <w:rPr>
                <w:color w:val="000000"/>
                <w:vertAlign w:val="superscript"/>
                <w:lang w:eastAsia="zh-CN"/>
              </w:rPr>
              <w:t>19</w:t>
            </w:r>
          </w:p>
        </w:tc>
        <w:tc>
          <w:tcPr>
            <w:tcW w:w="994" w:type="dxa"/>
          </w:tcPr>
          <w:p w:rsidR="00361128" w:rsidRPr="001C413F" w:rsidRDefault="00361128" w:rsidP="00BF2472">
            <w:pPr>
              <w:pStyle w:val="Tabletext"/>
              <w:rPr>
                <w:color w:val="000000"/>
                <w:lang w:eastAsia="zh-CN"/>
              </w:rPr>
            </w:pPr>
            <w:r w:rsidRPr="001C413F">
              <w:rPr>
                <w:color w:val="000000"/>
                <w:lang w:eastAsia="zh-CN"/>
              </w:rPr>
              <w:t>–129</w:t>
            </w:r>
            <w:r>
              <w:rPr>
                <w:color w:val="000000"/>
                <w:lang w:eastAsia="zh-CN"/>
              </w:rPr>
              <w:t xml:space="preserve">  </w:t>
            </w:r>
            <w:r w:rsidRPr="001C413F">
              <w:rPr>
                <w:color w:val="000000"/>
                <w:vertAlign w:val="superscript"/>
                <w:lang w:eastAsia="zh-CN"/>
              </w:rPr>
              <w:t>18</w:t>
            </w:r>
          </w:p>
        </w:tc>
        <w:tc>
          <w:tcPr>
            <w:tcW w:w="2117" w:type="dxa"/>
          </w:tcPr>
          <w:p w:rsidR="00361128" w:rsidRPr="001C413F" w:rsidRDefault="00361128" w:rsidP="00BF2472">
            <w:pPr>
              <w:pStyle w:val="Tabletext"/>
              <w:rPr>
                <w:color w:val="000000"/>
                <w:lang w:eastAsia="zh-CN"/>
              </w:rPr>
            </w:pPr>
            <w:r w:rsidRPr="001C413F">
              <w:rPr>
                <w:color w:val="000000"/>
                <w:lang w:eastAsia="zh-CN"/>
              </w:rPr>
              <w:t xml:space="preserve">–129 </w:t>
            </w:r>
            <w:r w:rsidRPr="001C413F">
              <w:rPr>
                <w:rFonts w:ascii="Symbol" w:hAnsi="Symbol"/>
                <w:color w:val="000000"/>
                <w:lang w:eastAsia="zh-CN"/>
              </w:rPr>
              <w:t></w:t>
            </w:r>
            <w:r w:rsidRPr="001C413F">
              <w:rPr>
                <w:color w:val="000000"/>
                <w:lang w:eastAsia="zh-CN"/>
              </w:rPr>
              <w:t xml:space="preserve"> 0.75(</w:t>
            </w:r>
            <w:r w:rsidRPr="001C413F">
              <w:rPr>
                <w:rFonts w:ascii="Symbol" w:hAnsi="Symbol"/>
                <w:color w:val="000000"/>
                <w:lang w:eastAsia="zh-CN"/>
              </w:rPr>
              <w:t></w:t>
            </w:r>
            <w:r w:rsidRPr="001C413F">
              <w:rPr>
                <w:rFonts w:ascii="Symbol" w:hAnsi="Symbol"/>
                <w:color w:val="000000"/>
                <w:lang w:eastAsia="zh-CN"/>
              </w:rPr>
              <w:t></w:t>
            </w:r>
            <w:r w:rsidRPr="001C413F">
              <w:rPr>
                <w:color w:val="000000"/>
                <w:lang w:eastAsia="zh-CN"/>
              </w:rPr>
              <w:t>– 5)</w:t>
            </w:r>
            <w:r>
              <w:rPr>
                <w:color w:val="000000"/>
                <w:lang w:eastAsia="zh-CN"/>
              </w:rPr>
              <w:t xml:space="preserve">  </w:t>
            </w:r>
            <w:r w:rsidRPr="001C413F">
              <w:rPr>
                <w:color w:val="000000"/>
                <w:vertAlign w:val="superscript"/>
                <w:lang w:eastAsia="zh-CN"/>
              </w:rPr>
              <w:t>18</w:t>
            </w:r>
          </w:p>
        </w:tc>
        <w:tc>
          <w:tcPr>
            <w:tcW w:w="1137" w:type="dxa"/>
          </w:tcPr>
          <w:p w:rsidR="00361128" w:rsidRPr="001C413F" w:rsidRDefault="00361128" w:rsidP="00BF2472">
            <w:pPr>
              <w:pStyle w:val="Tabletext"/>
              <w:rPr>
                <w:color w:val="000000"/>
                <w:lang w:eastAsia="zh-CN"/>
              </w:rPr>
            </w:pPr>
            <w:r w:rsidRPr="001C413F">
              <w:rPr>
                <w:color w:val="000000"/>
                <w:lang w:eastAsia="zh-CN"/>
              </w:rPr>
              <w:t>–114</w:t>
            </w:r>
            <w:r>
              <w:rPr>
                <w:color w:val="000000"/>
                <w:lang w:eastAsia="zh-CN"/>
              </w:rPr>
              <w:t xml:space="preserve">  </w:t>
            </w:r>
            <w:r w:rsidRPr="001C413F">
              <w:rPr>
                <w:color w:val="000000"/>
                <w:vertAlign w:val="superscript"/>
                <w:lang w:eastAsia="zh-CN"/>
              </w:rPr>
              <w:t>18</w:t>
            </w:r>
          </w:p>
        </w:tc>
        <w:tc>
          <w:tcPr>
            <w:tcW w:w="1144" w:type="dxa"/>
          </w:tcPr>
          <w:p w:rsidR="00361128" w:rsidRPr="001C413F" w:rsidRDefault="00361128" w:rsidP="00BF2472">
            <w:pPr>
              <w:pStyle w:val="Tabletext"/>
              <w:rPr>
                <w:color w:val="000000"/>
                <w:lang w:eastAsia="zh-CN"/>
              </w:rPr>
            </w:pPr>
            <w:r w:rsidRPr="001C413F">
              <w:rPr>
                <w:color w:val="000000"/>
                <w:lang w:eastAsia="zh-CN"/>
              </w:rPr>
              <w:t>1 MHz</w:t>
            </w:r>
          </w:p>
        </w:tc>
      </w:tr>
      <w:tr w:rsidR="00BF2472" w:rsidTr="00915C3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23"/>
        </w:trPr>
        <w:tc>
          <w:tcPr>
            <w:tcW w:w="2217" w:type="dxa"/>
            <w:gridSpan w:val="2"/>
            <w:tcBorders>
              <w:left w:val="single" w:sz="4" w:space="0" w:color="auto"/>
              <w:bottom w:val="single" w:sz="4" w:space="0" w:color="auto"/>
              <w:right w:val="single" w:sz="4" w:space="0" w:color="auto"/>
            </w:tcBorders>
          </w:tcPr>
          <w:p w:rsidR="00BF2472" w:rsidRDefault="00BF2472" w:rsidP="00915C39">
            <w:pPr>
              <w:pStyle w:val="TableNo"/>
              <w:spacing w:before="120"/>
              <w:jc w:val="left"/>
              <w:rPr>
                <w:lang w:eastAsia="zh-CN"/>
              </w:rPr>
            </w:pPr>
            <w:ins w:id="208" w:author="Unknown" w:date="2014-05-22T15:16:00Z">
              <w:r w:rsidRPr="00BF2472">
                <w:rPr>
                  <w:caps w:val="0"/>
                  <w:lang w:eastAsia="zh-CN"/>
                  <w:rPrChange w:id="209" w:author="" w:date="2014-07-09T20:38:00Z">
                    <w:rPr>
                      <w:highlight w:val="cyan"/>
                    </w:rPr>
                  </w:rPrChange>
                </w:rPr>
                <w:t>14.8</w:t>
              </w:r>
            </w:ins>
            <w:ins w:id="210" w:author="Unknown" w:date="2015-03-01T23:29:00Z">
              <w:r w:rsidRPr="00BF2472">
                <w:rPr>
                  <w:caps w:val="0"/>
                </w:rPr>
                <w:t>5</w:t>
              </w:r>
            </w:ins>
            <w:ins w:id="211" w:author="Unknown" w:date="2014-05-22T15:16:00Z">
              <w:r w:rsidRPr="00BF2472">
                <w:rPr>
                  <w:caps w:val="0"/>
                  <w:lang w:eastAsia="zh-CN"/>
                  <w:rPrChange w:id="212" w:author="" w:date="2014-07-09T20:38:00Z">
                    <w:rPr>
                      <w:highlight w:val="cyan"/>
                    </w:rPr>
                  </w:rPrChange>
                </w:rPr>
                <w:t>-15.1 GHz</w:t>
              </w:r>
            </w:ins>
            <w:r w:rsidRPr="00BF2472">
              <w:rPr>
                <w:caps w:val="0"/>
                <w:lang w:eastAsia="zh-CN"/>
              </w:rPr>
              <w:br/>
            </w:r>
            <w:ins w:id="213" w:author="Unknown" w:date="2014-09-12T17:19:00Z">
              <w:r w:rsidRPr="00BF2472">
                <w:rPr>
                  <w:rFonts w:hint="eastAsia"/>
                  <w:caps w:val="0"/>
                  <w:lang w:val="ru-RU" w:eastAsia="zh-CN"/>
                </w:rPr>
                <w:t>（</w:t>
              </w:r>
              <w:r w:rsidRPr="00BF2472">
                <w:rPr>
                  <w:caps w:val="0"/>
                  <w:lang w:val="ru-RU" w:eastAsia="zh-CN"/>
                </w:rPr>
                <w:t>1</w:t>
              </w:r>
              <w:r w:rsidRPr="00BF2472">
                <w:rPr>
                  <w:rFonts w:hint="eastAsia"/>
                  <w:caps w:val="0"/>
                  <w:lang w:val="ru-RU" w:eastAsia="zh-CN"/>
                </w:rPr>
                <w:t>区）</w:t>
              </w:r>
            </w:ins>
          </w:p>
        </w:tc>
        <w:tc>
          <w:tcPr>
            <w:tcW w:w="2311" w:type="dxa"/>
            <w:tcBorders>
              <w:left w:val="single" w:sz="4" w:space="0" w:color="auto"/>
              <w:bottom w:val="single" w:sz="4" w:space="0" w:color="auto"/>
              <w:right w:val="single" w:sz="4" w:space="0" w:color="auto"/>
            </w:tcBorders>
          </w:tcPr>
          <w:p w:rsidR="00BF2472" w:rsidRDefault="0085670F" w:rsidP="00915C39">
            <w:pPr>
              <w:pStyle w:val="TableNo"/>
              <w:spacing w:before="120"/>
              <w:jc w:val="left"/>
              <w:rPr>
                <w:lang w:eastAsia="zh-CN"/>
              </w:rPr>
            </w:pPr>
            <w:ins w:id="214" w:author="Unknown" w:date="2014-09-12T17:19:00Z">
              <w:r>
                <w:rPr>
                  <w:rFonts w:hint="eastAsia"/>
                  <w:lang w:eastAsia="zh-CN"/>
                </w:rPr>
                <w:t>卫星固定</w:t>
              </w:r>
              <w:r>
                <w:rPr>
                  <w:lang w:eastAsia="zh-CN"/>
                </w:rPr>
                <w:br/>
              </w:r>
              <w:r>
                <w:rPr>
                  <w:rFonts w:hint="eastAsia"/>
                  <w:lang w:eastAsia="zh-CN"/>
                </w:rPr>
                <w:t>（空对地）</w:t>
              </w:r>
              <w:r>
                <w:rPr>
                  <w:lang w:eastAsia="zh-CN"/>
                </w:rPr>
                <w:br/>
              </w:r>
              <w:r>
                <w:rPr>
                  <w:rFonts w:hint="eastAsia"/>
                  <w:lang w:eastAsia="zh-CN"/>
                </w:rPr>
                <w:t>（对地静止卫星轨道）</w:t>
              </w:r>
            </w:ins>
          </w:p>
        </w:tc>
        <w:tc>
          <w:tcPr>
            <w:tcW w:w="997" w:type="dxa"/>
            <w:tcBorders>
              <w:left w:val="single" w:sz="4" w:space="0" w:color="auto"/>
              <w:bottom w:val="single" w:sz="4" w:space="0" w:color="auto"/>
              <w:right w:val="single" w:sz="4" w:space="0" w:color="auto"/>
            </w:tcBorders>
          </w:tcPr>
          <w:p w:rsidR="00BF2472" w:rsidRDefault="0085670F" w:rsidP="00915C39">
            <w:pPr>
              <w:pStyle w:val="TableNo"/>
              <w:spacing w:before="120"/>
              <w:jc w:val="left"/>
              <w:rPr>
                <w:lang w:eastAsia="zh-CN"/>
              </w:rPr>
            </w:pPr>
            <w:ins w:id="215" w:author="Turnbull, Karen" w:date="2015-10-13T12:22:00Z">
              <w:r>
                <w:rPr>
                  <w:lang w:val="en-US"/>
                </w:rPr>
                <w:t>−132</w:t>
              </w:r>
            </w:ins>
          </w:p>
        </w:tc>
        <w:tc>
          <w:tcPr>
            <w:tcW w:w="2117" w:type="dxa"/>
            <w:tcBorders>
              <w:left w:val="single" w:sz="4" w:space="0" w:color="auto"/>
              <w:bottom w:val="single" w:sz="4" w:space="0" w:color="auto"/>
              <w:right w:val="single" w:sz="4" w:space="0" w:color="auto"/>
            </w:tcBorders>
          </w:tcPr>
          <w:p w:rsidR="00BF2472" w:rsidRDefault="0085670F" w:rsidP="00915C39">
            <w:pPr>
              <w:pStyle w:val="TableNo"/>
              <w:spacing w:before="120"/>
              <w:jc w:val="left"/>
              <w:rPr>
                <w:lang w:eastAsia="zh-CN"/>
              </w:rPr>
            </w:pPr>
            <w:ins w:id="216" w:author="Turnbull, Karen" w:date="2015-10-13T12:22:00Z">
              <w:r>
                <w:rPr>
                  <w:lang w:val="en-US"/>
                </w:rPr>
                <w:t>−132 + 0.5(</w:t>
              </w:r>
              <w:r w:rsidRPr="00D1601E">
                <w:rPr>
                  <w:lang w:val="en-US"/>
                </w:rPr>
                <w:t>δ − 5)</w:t>
              </w:r>
            </w:ins>
          </w:p>
        </w:tc>
        <w:tc>
          <w:tcPr>
            <w:tcW w:w="1137" w:type="dxa"/>
            <w:tcBorders>
              <w:left w:val="single" w:sz="4" w:space="0" w:color="auto"/>
              <w:bottom w:val="single" w:sz="4" w:space="0" w:color="auto"/>
              <w:right w:val="single" w:sz="4" w:space="0" w:color="auto"/>
            </w:tcBorders>
          </w:tcPr>
          <w:p w:rsidR="00BF2472" w:rsidRDefault="0085670F" w:rsidP="00915C39">
            <w:pPr>
              <w:pStyle w:val="TableNo"/>
              <w:spacing w:before="120"/>
              <w:jc w:val="left"/>
              <w:rPr>
                <w:lang w:eastAsia="zh-CN"/>
              </w:rPr>
            </w:pPr>
            <w:ins w:id="217" w:author="Turnbull, Karen" w:date="2015-10-13T12:22:00Z">
              <w:r>
                <w:rPr>
                  <w:noProof/>
                  <w:lang w:val="en-US"/>
                </w:rPr>
                <w:t>−122</w:t>
              </w:r>
            </w:ins>
          </w:p>
        </w:tc>
        <w:tc>
          <w:tcPr>
            <w:tcW w:w="1144" w:type="dxa"/>
            <w:tcBorders>
              <w:left w:val="single" w:sz="4" w:space="0" w:color="auto"/>
              <w:bottom w:val="single" w:sz="4" w:space="0" w:color="auto"/>
              <w:right w:val="single" w:sz="4" w:space="0" w:color="auto"/>
            </w:tcBorders>
          </w:tcPr>
          <w:p w:rsidR="00BF2472" w:rsidRDefault="0085670F" w:rsidP="00915C39">
            <w:pPr>
              <w:pStyle w:val="TableNo"/>
              <w:spacing w:before="120"/>
              <w:jc w:val="left"/>
              <w:rPr>
                <w:lang w:eastAsia="zh-CN"/>
              </w:rPr>
            </w:pPr>
            <w:ins w:id="218" w:author="Turnbull, Karen" w:date="2015-10-13T12:23:00Z">
              <w:r>
                <w:rPr>
                  <w:noProof/>
                  <w:lang w:val="en-US"/>
                </w:rPr>
                <w:t>1 MHz</w:t>
              </w:r>
            </w:ins>
          </w:p>
        </w:tc>
      </w:tr>
    </w:tbl>
    <w:p w:rsidR="0085670F" w:rsidRDefault="00361128">
      <w:pPr>
        <w:pStyle w:val="Reasons"/>
        <w:divId w:val="108281795"/>
        <w:rPr>
          <w:rFonts w:eastAsia="Calibri"/>
          <w:lang w:val="en-US" w:eastAsia="zh-CN"/>
        </w:rPr>
      </w:pPr>
      <w:r>
        <w:rPr>
          <w:b/>
          <w:lang w:eastAsia="zh-CN"/>
        </w:rPr>
        <w:t>理由：</w:t>
      </w:r>
      <w:r>
        <w:rPr>
          <w:lang w:eastAsia="zh-CN"/>
        </w:rPr>
        <w:tab/>
      </w:r>
      <w:r w:rsidR="0085670F">
        <w:rPr>
          <w:rFonts w:eastAsiaTheme="minorEastAsia" w:hint="eastAsia"/>
          <w:lang w:eastAsia="zh-CN"/>
        </w:rPr>
        <w:t>在《无线电规则》第</w:t>
      </w:r>
      <w:r w:rsidR="0085670F">
        <w:rPr>
          <w:rFonts w:eastAsiaTheme="minorEastAsia"/>
          <w:b/>
          <w:bCs/>
          <w:lang w:eastAsia="zh-CN"/>
        </w:rPr>
        <w:t>21</w:t>
      </w:r>
      <w:r w:rsidR="0085670F">
        <w:rPr>
          <w:rFonts w:eastAsiaTheme="minorEastAsia" w:hint="eastAsia"/>
          <w:lang w:eastAsia="zh-CN"/>
        </w:rPr>
        <w:t>条中增加针对</w:t>
      </w:r>
      <w:r w:rsidR="0085670F">
        <w:rPr>
          <w:rFonts w:eastAsiaTheme="minorEastAsia"/>
          <w:lang w:eastAsia="zh-CN"/>
        </w:rPr>
        <w:t>GSO FSS</w:t>
      </w:r>
      <w:r w:rsidR="0085670F">
        <w:rPr>
          <w:rFonts w:eastAsiaTheme="minorEastAsia" w:hint="eastAsia"/>
          <w:lang w:eastAsia="zh-CN"/>
        </w:rPr>
        <w:t>（空对地）的</w:t>
      </w:r>
      <w:r w:rsidR="0085670F">
        <w:rPr>
          <w:rFonts w:eastAsia="Calibri"/>
          <w:lang w:val="en-US" w:eastAsia="zh-CN"/>
          <w:rPrChange w:id="219" w:author="" w:date="2014-07-09T20:38:00Z">
            <w:rPr>
              <w:rFonts w:eastAsia="Calibri"/>
              <w:i/>
              <w:szCs w:val="24"/>
              <w:highlight w:val="green"/>
              <w:lang w:val="en-US"/>
            </w:rPr>
          </w:rPrChange>
        </w:rPr>
        <w:t>pfd</w:t>
      </w:r>
      <w:r w:rsidR="0085670F">
        <w:rPr>
          <w:rFonts w:eastAsiaTheme="minorEastAsia" w:hint="eastAsia"/>
          <w:lang w:val="en-US" w:eastAsia="zh-CN"/>
        </w:rPr>
        <w:t>限值，以保护地面业务（</w:t>
      </w:r>
      <w:r w:rsidR="0085670F">
        <w:rPr>
          <w:rFonts w:eastAsia="Calibri"/>
          <w:lang w:val="en-US" w:eastAsia="zh-CN"/>
          <w:rPrChange w:id="220" w:author="" w:date="2014-07-09T20:38:00Z">
            <w:rPr>
              <w:rFonts w:eastAsia="Calibri"/>
              <w:i/>
              <w:szCs w:val="24"/>
              <w:highlight w:val="green"/>
              <w:lang w:val="en-US"/>
            </w:rPr>
          </w:rPrChange>
        </w:rPr>
        <w:t>FS</w:t>
      </w:r>
      <w:r w:rsidR="0085670F">
        <w:rPr>
          <w:rFonts w:eastAsiaTheme="minorEastAsia" w:hint="eastAsia"/>
          <w:lang w:val="en-US" w:eastAsia="zh-CN"/>
        </w:rPr>
        <w:t>、</w:t>
      </w:r>
      <w:r w:rsidR="0085670F">
        <w:rPr>
          <w:rFonts w:eastAsia="Calibri"/>
          <w:lang w:val="en-US" w:eastAsia="zh-CN"/>
          <w:rPrChange w:id="221" w:author="" w:date="2014-07-09T20:38:00Z">
            <w:rPr>
              <w:rFonts w:eastAsia="Calibri"/>
              <w:i/>
              <w:szCs w:val="24"/>
              <w:highlight w:val="green"/>
              <w:lang w:val="en-US"/>
            </w:rPr>
          </w:rPrChange>
        </w:rPr>
        <w:t>MS</w:t>
      </w:r>
      <w:r w:rsidR="0085670F">
        <w:rPr>
          <w:rFonts w:eastAsiaTheme="minorEastAsia" w:hint="eastAsia"/>
          <w:lang w:val="en-US" w:eastAsia="zh-CN"/>
        </w:rPr>
        <w:t>）划分。</w:t>
      </w:r>
    </w:p>
    <w:p w:rsidR="00361128" w:rsidRDefault="00361128" w:rsidP="00361128">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361128" w:rsidRDefault="00361128" w:rsidP="00361128">
      <w:pPr>
        <w:pStyle w:val="Appendixtitle"/>
        <w:snapToGrid w:val="0"/>
        <w:spacing w:before="0" w:after="0"/>
        <w:rPr>
          <w:lang w:eastAsia="zh-CN"/>
        </w:rPr>
      </w:pPr>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p>
    <w:p w:rsidR="00617131" w:rsidRDefault="00617131">
      <w:pPr>
        <w:rPr>
          <w:lang w:eastAsia="zh-CN"/>
        </w:rPr>
        <w:sectPr w:rsidR="00617131">
          <w:headerReference w:type="default" r:id="rId18"/>
          <w:footerReference w:type="default" r:id="rId19"/>
          <w:footerReference w:type="first" r:id="rId20"/>
          <w:type w:val="oddPage"/>
          <w:pgSz w:w="11907" w:h="16834" w:code="9"/>
          <w:pgMar w:top="1418" w:right="1134" w:bottom="1134" w:left="1134" w:header="567" w:footer="567" w:gutter="0"/>
          <w:cols w:space="720"/>
        </w:sectPr>
      </w:pPr>
    </w:p>
    <w:p w:rsidR="00617131" w:rsidRDefault="00361128">
      <w:pPr>
        <w:pStyle w:val="Proposal"/>
        <w:rPr>
          <w:lang w:eastAsia="zh-CN"/>
        </w:rPr>
      </w:pPr>
      <w:r>
        <w:rPr>
          <w:lang w:eastAsia="zh-CN"/>
        </w:rPr>
        <w:lastRenderedPageBreak/>
        <w:t>MOD</w:t>
      </w:r>
      <w:r>
        <w:rPr>
          <w:lang w:eastAsia="zh-CN"/>
        </w:rPr>
        <w:tab/>
        <w:t>RCC/8A6/17</w:t>
      </w:r>
    </w:p>
    <w:p w:rsidR="00361128" w:rsidRDefault="00361128" w:rsidP="00361128">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361128" w:rsidRPr="008A2AA6" w:rsidRDefault="00361128" w:rsidP="00361128">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361128" w:rsidRPr="006A3CD1" w:rsidTr="00361128">
        <w:trPr>
          <w:jc w:val="center"/>
        </w:trPr>
        <w:tc>
          <w:tcPr>
            <w:tcW w:w="1099" w:type="dxa"/>
            <w:vAlign w:val="center"/>
          </w:tcPr>
          <w:p w:rsidR="00361128" w:rsidRPr="002555A8" w:rsidRDefault="00361128" w:rsidP="00361128">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361128" w:rsidRPr="002555A8" w:rsidRDefault="00361128" w:rsidP="00361128">
            <w:pPr>
              <w:pStyle w:val="Tablehead"/>
            </w:pPr>
            <w:r w:rsidRPr="002555A8">
              <w:rPr>
                <w:rFonts w:hint="eastAsia"/>
              </w:rPr>
              <w:t>情况</w:t>
            </w:r>
          </w:p>
        </w:tc>
        <w:tc>
          <w:tcPr>
            <w:tcW w:w="2489" w:type="dxa"/>
            <w:tcBorders>
              <w:bottom w:val="single" w:sz="4" w:space="0" w:color="auto"/>
            </w:tcBorders>
            <w:vAlign w:val="center"/>
          </w:tcPr>
          <w:p w:rsidR="00361128" w:rsidRPr="002555A8" w:rsidRDefault="00361128" w:rsidP="00361128">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361128" w:rsidRPr="002555A8" w:rsidRDefault="00361128" w:rsidP="00361128">
            <w:pPr>
              <w:pStyle w:val="Tablehead"/>
            </w:pPr>
            <w:r w:rsidRPr="002555A8">
              <w:rPr>
                <w:rFonts w:hint="eastAsia"/>
              </w:rPr>
              <w:t>门限</w:t>
            </w:r>
            <w:r w:rsidRPr="002555A8">
              <w:t>/</w:t>
            </w:r>
            <w:r w:rsidRPr="002555A8">
              <w:rPr>
                <w:rFonts w:hint="eastAsia"/>
              </w:rPr>
              <w:t>条件</w:t>
            </w:r>
          </w:p>
        </w:tc>
        <w:tc>
          <w:tcPr>
            <w:tcW w:w="1939" w:type="dxa"/>
            <w:vAlign w:val="center"/>
          </w:tcPr>
          <w:p w:rsidR="00361128" w:rsidRPr="002555A8" w:rsidRDefault="00361128" w:rsidP="00361128">
            <w:pPr>
              <w:pStyle w:val="Tablehead"/>
            </w:pPr>
            <w:r w:rsidRPr="002555A8">
              <w:rPr>
                <w:rFonts w:hint="eastAsia"/>
              </w:rPr>
              <w:t>计算方法</w:t>
            </w:r>
          </w:p>
        </w:tc>
        <w:tc>
          <w:tcPr>
            <w:tcW w:w="2518" w:type="dxa"/>
            <w:vAlign w:val="center"/>
          </w:tcPr>
          <w:p w:rsidR="00361128" w:rsidRPr="002555A8" w:rsidRDefault="00361128" w:rsidP="00361128">
            <w:pPr>
              <w:pStyle w:val="Tablehead"/>
            </w:pPr>
            <w:r w:rsidRPr="002555A8">
              <w:rPr>
                <w:rFonts w:hint="eastAsia"/>
              </w:rPr>
              <w:t>备注</w:t>
            </w:r>
          </w:p>
        </w:tc>
      </w:tr>
      <w:tr w:rsidR="0085670F" w:rsidRPr="006A3CD1" w:rsidTr="00361128">
        <w:trPr>
          <w:trHeight w:val="1077"/>
          <w:jc w:val="center"/>
        </w:trPr>
        <w:tc>
          <w:tcPr>
            <w:tcW w:w="1099" w:type="dxa"/>
            <w:vMerge w:val="restart"/>
          </w:tcPr>
          <w:p w:rsidR="0085670F" w:rsidRPr="006A3CD1" w:rsidRDefault="0085670F" w:rsidP="00361128">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85670F" w:rsidRPr="006A3CD1" w:rsidRDefault="0085670F" w:rsidP="00361128">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85670F" w:rsidRPr="00A93A54" w:rsidRDefault="0085670F" w:rsidP="00361128">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85670F" w:rsidRPr="006A3CD1" w:rsidRDefault="0085670F" w:rsidP="00361128">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85670F" w:rsidRPr="006A3CD1" w:rsidRDefault="0085670F" w:rsidP="00361128">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ins w:id="222" w:author="Shen, Guozhuang" w:date="2015-10-25T11:21:00Z">
              <w:r w:rsidR="00096BA4">
                <w:rPr>
                  <w:color w:val="000000"/>
                  <w:lang w:eastAsia="zh-CN"/>
                </w:rPr>
                <w:t>*</w:t>
              </w:r>
            </w:ins>
            <w:r w:rsidRPr="006A3CD1">
              <w:rPr>
                <w:rFonts w:ascii="SimSun" w:hAnsi="SimSun" w:cs="SimSun" w:hint="eastAsia"/>
                <w:lang w:eastAsia="zh-CN"/>
              </w:rPr>
              <w:t>的轨道弧内</w:t>
            </w:r>
          </w:p>
        </w:tc>
        <w:tc>
          <w:tcPr>
            <w:tcW w:w="1939" w:type="dxa"/>
            <w:vMerge w:val="restart"/>
          </w:tcPr>
          <w:p w:rsidR="0085670F" w:rsidRPr="006A3CD1" w:rsidRDefault="0085670F" w:rsidP="00361128">
            <w:pPr>
              <w:rPr>
                <w:color w:val="000000"/>
                <w:lang w:eastAsia="zh-CN"/>
              </w:rPr>
            </w:pPr>
          </w:p>
        </w:tc>
        <w:tc>
          <w:tcPr>
            <w:tcW w:w="2518" w:type="dxa"/>
            <w:vMerge w:val="restart"/>
          </w:tcPr>
          <w:p w:rsidR="0085670F" w:rsidRPr="006A3CD1" w:rsidRDefault="0085670F" w:rsidP="00214BA3">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ins w:id="223" w:author="Shen, Guozhuang" w:date="2015-10-25T11:21:00Z">
              <w:r w:rsidR="00096BA4">
                <w:rPr>
                  <w:rFonts w:hint="eastAsia"/>
                  <w:lang w:eastAsia="zh-CN"/>
                </w:rPr>
                <w:t>2</w:t>
              </w:r>
              <w:r w:rsidR="00096BA4" w:rsidRPr="00C83310">
                <w:rPr>
                  <w:rFonts w:ascii="STKaiti" w:eastAsia="STKaiti" w:hAnsi="STKaiti" w:hint="eastAsia"/>
                  <w:lang w:eastAsia="zh-CN"/>
                  <w:rPrChange w:id="224" w:author="Shen, Guozhuang" w:date="2015-10-25T15:15:00Z">
                    <w:rPr>
                      <w:rFonts w:hint="eastAsia"/>
                      <w:lang w:eastAsia="zh-CN"/>
                    </w:rPr>
                  </w:rPrChange>
                </w:rPr>
                <w:t>之二</w:t>
              </w:r>
              <w:r w:rsidR="00096BA4">
                <w:rPr>
                  <w:rFonts w:hint="eastAsia"/>
                  <w:lang w:eastAsia="zh-CN"/>
                </w:rPr>
                <w:t>）</w:t>
              </w:r>
            </w:ins>
            <w:ins w:id="225" w:author="Liu, Sanping" w:date="2015-10-25T19:15:00Z">
              <w:r w:rsidR="00214BA3">
                <w:rPr>
                  <w:rFonts w:hint="eastAsia"/>
                  <w:lang w:eastAsia="zh-CN"/>
                </w:rPr>
                <w:t>、</w:t>
              </w:r>
            </w:ins>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85670F" w:rsidRPr="006A3CD1" w:rsidTr="0085670F">
        <w:trPr>
          <w:trHeight w:val="2871"/>
          <w:jc w:val="center"/>
        </w:trPr>
        <w:tc>
          <w:tcPr>
            <w:tcW w:w="1099" w:type="dxa"/>
            <w:vMerge/>
            <w:tcBorders>
              <w:bottom w:val="nil"/>
            </w:tcBorders>
          </w:tcPr>
          <w:p w:rsidR="0085670F" w:rsidRPr="006A3CD1" w:rsidRDefault="0085670F" w:rsidP="00361128">
            <w:pPr>
              <w:pStyle w:val="Tabletext"/>
              <w:rPr>
                <w:color w:val="000000"/>
                <w:lang w:eastAsia="zh-CN"/>
              </w:rPr>
            </w:pPr>
          </w:p>
        </w:tc>
        <w:tc>
          <w:tcPr>
            <w:tcW w:w="2499" w:type="dxa"/>
            <w:vMerge/>
            <w:tcBorders>
              <w:bottom w:val="nil"/>
            </w:tcBorders>
          </w:tcPr>
          <w:p w:rsidR="0085670F" w:rsidRPr="006A3CD1" w:rsidRDefault="0085670F" w:rsidP="00361128">
            <w:pPr>
              <w:pStyle w:val="Tabletext"/>
              <w:rPr>
                <w:color w:val="000000"/>
                <w:lang w:eastAsia="zh-CN"/>
              </w:rPr>
            </w:pPr>
          </w:p>
        </w:tc>
        <w:tc>
          <w:tcPr>
            <w:tcW w:w="2489" w:type="dxa"/>
            <w:tcBorders>
              <w:top w:val="nil"/>
              <w:bottom w:val="nil"/>
            </w:tcBorders>
          </w:tcPr>
          <w:p w:rsidR="0085670F" w:rsidRPr="006A3CD1" w:rsidRDefault="0085670F" w:rsidP="00361128">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bottom w:val="nil"/>
            </w:tcBorders>
          </w:tcPr>
          <w:p w:rsidR="0085670F" w:rsidRPr="00AF636B" w:rsidRDefault="0085670F" w:rsidP="00361128">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85670F" w:rsidRPr="006A3CD1" w:rsidRDefault="0085670F" w:rsidP="00361128">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Borders>
              <w:bottom w:val="nil"/>
            </w:tcBorders>
          </w:tcPr>
          <w:p w:rsidR="0085670F" w:rsidRPr="006A3CD1" w:rsidRDefault="0085670F"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Borders>
              <w:bottom w:val="nil"/>
            </w:tcBorders>
          </w:tcPr>
          <w:p w:rsidR="0085670F" w:rsidRPr="006A3CD1" w:rsidRDefault="0085670F"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r w:rsidR="0085670F" w:rsidRPr="006A3CD1" w:rsidTr="0085670F">
        <w:trPr>
          <w:trHeight w:val="330"/>
          <w:jc w:val="center"/>
        </w:trPr>
        <w:tc>
          <w:tcPr>
            <w:tcW w:w="1099" w:type="dxa"/>
            <w:vMerge/>
            <w:tcBorders>
              <w:top w:val="nil"/>
            </w:tcBorders>
          </w:tcPr>
          <w:p w:rsidR="0085670F" w:rsidRPr="006A3CD1" w:rsidRDefault="0085670F" w:rsidP="00361128">
            <w:pPr>
              <w:pStyle w:val="Tabletext"/>
              <w:rPr>
                <w:color w:val="000000"/>
                <w:lang w:eastAsia="zh-CN"/>
              </w:rPr>
            </w:pPr>
          </w:p>
        </w:tc>
        <w:tc>
          <w:tcPr>
            <w:tcW w:w="2499" w:type="dxa"/>
            <w:vMerge/>
            <w:tcBorders>
              <w:top w:val="nil"/>
            </w:tcBorders>
          </w:tcPr>
          <w:p w:rsidR="0085670F" w:rsidRPr="006A3CD1" w:rsidRDefault="0085670F" w:rsidP="00361128">
            <w:pPr>
              <w:pStyle w:val="Tabletext"/>
              <w:rPr>
                <w:color w:val="000000"/>
                <w:lang w:eastAsia="zh-CN"/>
              </w:rPr>
            </w:pPr>
          </w:p>
        </w:tc>
        <w:tc>
          <w:tcPr>
            <w:tcW w:w="2489" w:type="dxa"/>
            <w:tcBorders>
              <w:top w:val="nil"/>
            </w:tcBorders>
          </w:tcPr>
          <w:p w:rsidR="0085670F" w:rsidRPr="006A3CD1" w:rsidRDefault="0085670F" w:rsidP="00955FBD">
            <w:pPr>
              <w:pStyle w:val="Tabletext"/>
              <w:ind w:left="284" w:hanging="284"/>
              <w:rPr>
                <w:lang w:eastAsia="zh-CN"/>
              </w:rPr>
            </w:pPr>
            <w:ins w:id="226" w:author="khalid.alawadi" w:date="2015-03-01T23:33:00Z">
              <w:r w:rsidRPr="002A5F05">
                <w:rPr>
                  <w:lang w:val="en-US" w:eastAsia="zh-CN"/>
                  <w:rPrChange w:id="227" w:author="khalid.alawadi" w:date="2015-03-01T23:33:00Z">
                    <w:rPr>
                      <w:lang w:val="de-DE" w:eastAsia="zh-CN"/>
                    </w:rPr>
                  </w:rPrChange>
                </w:rPr>
                <w:t>2</w:t>
              </w:r>
            </w:ins>
            <w:ins w:id="228" w:author="Shen, Guozhuang" w:date="2015-10-25T11:21:00Z">
              <w:r w:rsidR="00096BA4" w:rsidRPr="00C83310">
                <w:rPr>
                  <w:rFonts w:ascii="STKaiti" w:eastAsia="STKaiti" w:hAnsi="STKaiti" w:hint="eastAsia"/>
                  <w:lang w:val="en-US" w:eastAsia="zh-CN"/>
                  <w:rPrChange w:id="229" w:author="Shen, Guozhuang" w:date="2015-10-25T15:15:00Z">
                    <w:rPr>
                      <w:rFonts w:hint="eastAsia"/>
                      <w:lang w:val="en-US" w:eastAsia="zh-CN"/>
                    </w:rPr>
                  </w:rPrChange>
                </w:rPr>
                <w:t>之二</w:t>
              </w:r>
            </w:ins>
            <w:r w:rsidR="00096BA4">
              <w:rPr>
                <w:rFonts w:hint="eastAsia"/>
                <w:lang w:eastAsia="zh-CN"/>
              </w:rPr>
              <w:t>）</w:t>
            </w:r>
            <w:ins w:id="230" w:author="4C3 Meeting " w:date="2014-06-11T11:34:00Z">
              <w:r w:rsidRPr="002A5F05">
                <w:t>14.8</w:t>
              </w:r>
            </w:ins>
            <w:ins w:id="231" w:author="khalid.alawadi" w:date="2015-03-01T23:33:00Z">
              <w:r w:rsidRPr="002A5F05">
                <w:t>5</w:t>
              </w:r>
            </w:ins>
            <w:ins w:id="232" w:author="4C3 Meeting " w:date="2014-06-11T11:34:00Z">
              <w:r w:rsidRPr="002A5F05">
                <w:noBreakHyphen/>
                <w:t>15.1 GHz</w:t>
              </w:r>
            </w:ins>
            <w:r w:rsidR="00955FBD">
              <w:rPr>
                <w:rFonts w:hint="eastAsia"/>
                <w:lang w:eastAsia="zh-CN"/>
              </w:rPr>
              <w:t>（</w:t>
            </w:r>
            <w:ins w:id="233" w:author="Shen, Guozhuang" w:date="2015-10-25T11:21:00Z">
              <w:r w:rsidR="00096BA4">
                <w:rPr>
                  <w:rFonts w:hint="eastAsia"/>
                  <w:lang w:eastAsia="zh-CN"/>
                </w:rPr>
                <w:t>1</w:t>
              </w:r>
              <w:r w:rsidR="00096BA4">
                <w:rPr>
                  <w:rFonts w:hint="eastAsia"/>
                  <w:lang w:eastAsia="zh-CN"/>
                </w:rPr>
                <w:t>区</w:t>
              </w:r>
            </w:ins>
            <w:ins w:id="234" w:author="khalid.alawadi" w:date="2015-03-01T23:34:00Z">
              <w:r w:rsidRPr="002A5F05">
                <w:rPr>
                  <w:lang w:eastAsia="zh-CN"/>
                </w:rPr>
                <w:t>1</w:t>
              </w:r>
            </w:ins>
            <w:r w:rsidR="00955FBD">
              <w:rPr>
                <w:rFonts w:hint="eastAsia"/>
                <w:lang w:eastAsia="zh-CN"/>
              </w:rPr>
              <w:t>）</w:t>
            </w:r>
          </w:p>
        </w:tc>
        <w:tc>
          <w:tcPr>
            <w:tcW w:w="3631" w:type="dxa"/>
            <w:tcBorders>
              <w:top w:val="nil"/>
            </w:tcBorders>
          </w:tcPr>
          <w:p w:rsidR="0085670F" w:rsidRPr="00AF636B" w:rsidRDefault="0085670F" w:rsidP="0085670F">
            <w:pPr>
              <w:pStyle w:val="Tabletext"/>
              <w:ind w:left="284" w:hanging="284"/>
              <w:rPr>
                <w:ins w:id="235" w:author="Huang,  Jie, Miss" w:date="2015-10-22T17:26:00Z"/>
                <w:lang w:eastAsia="zh-CN"/>
              </w:rPr>
            </w:pPr>
            <w:ins w:id="236" w:author="Unknown" w:date="2015-03-31T11:29:00Z">
              <w:r>
                <w:rPr>
                  <w:lang w:eastAsia="zh-CN"/>
                </w:rPr>
                <w:t>i)</w:t>
              </w:r>
              <w:r>
                <w:rPr>
                  <w:lang w:eastAsia="zh-CN"/>
                </w:rPr>
                <w:tab/>
              </w:r>
              <w:r>
                <w:rPr>
                  <w:rFonts w:hint="eastAsia"/>
                  <w:lang w:eastAsia="zh-CN"/>
                </w:rPr>
                <w:t>带宽重叠，且</w:t>
              </w:r>
            </w:ins>
          </w:p>
          <w:p w:rsidR="0085670F" w:rsidRPr="00AF636B" w:rsidRDefault="0085670F" w:rsidP="0085670F">
            <w:pPr>
              <w:pStyle w:val="Tabletext"/>
              <w:ind w:left="284" w:hanging="284"/>
              <w:rPr>
                <w:lang w:eastAsia="zh-CN"/>
              </w:rPr>
            </w:pPr>
            <w:ins w:id="237" w:author="Unknown" w:date="2014-09-12T17:20:00Z">
              <w:r>
                <w:rPr>
                  <w:lang w:val="en-US" w:eastAsia="zh-CN"/>
                  <w:rPrChange w:id="238" w:author="" w:date="2014-07-09T20:38:00Z">
                    <w:rPr>
                      <w:highlight w:val="cyan"/>
                      <w:lang w:val="en-US"/>
                    </w:rPr>
                  </w:rPrChange>
                </w:rPr>
                <w:t>ii)</w:t>
              </w:r>
              <w:r>
                <w:rPr>
                  <w:lang w:val="en-US" w:eastAsia="zh-CN"/>
                </w:rPr>
                <w:tab/>
              </w:r>
              <w:r>
                <w:rPr>
                  <w:rFonts w:hint="eastAsia"/>
                  <w:lang w:val="en-US" w:eastAsia="zh-CN"/>
                </w:rPr>
                <w:t>空间研究业务（</w:t>
              </w:r>
              <w:r>
                <w:rPr>
                  <w:lang w:val="en-US" w:eastAsia="zh-CN"/>
                </w:rPr>
                <w:t>SRS</w:t>
              </w:r>
              <w:r>
                <w:rPr>
                  <w:rFonts w:hint="eastAsia"/>
                  <w:lang w:val="en-US" w:eastAsia="zh-CN"/>
                </w:rPr>
                <w:t>）任一网络</w:t>
              </w:r>
            </w:ins>
            <w:ins w:id="239" w:author="Unknown" w:date="2015-03-31T11:29:00Z">
              <w:r>
                <w:rPr>
                  <w:rFonts w:hint="eastAsia"/>
                  <w:lang w:eastAsia="zh-CN"/>
                </w:rPr>
                <w:t>或</w:t>
              </w:r>
              <w:r>
                <w:rPr>
                  <w:lang w:eastAsia="zh-CN"/>
                </w:rPr>
                <w:t>FSS</w:t>
              </w:r>
              <w:r>
                <w:rPr>
                  <w:rFonts w:hint="eastAsia"/>
                  <w:lang w:eastAsia="zh-CN"/>
                </w:rPr>
                <w:t>任一网络</w:t>
              </w:r>
            </w:ins>
            <w:ins w:id="240" w:author="Unknown" w:date="2014-09-12T17:20:00Z">
              <w:r>
                <w:rPr>
                  <w:rFonts w:hint="eastAsia"/>
                  <w:lang w:val="en-US" w:eastAsia="zh-CN"/>
                </w:rPr>
                <w:t>以及任何相关的空间操作功能（见第</w:t>
              </w:r>
              <w:r>
                <w:rPr>
                  <w:b/>
                  <w:bCs/>
                  <w:lang w:val="en-US" w:eastAsia="zh-CN"/>
                </w:rPr>
                <w:t>1.23</w:t>
              </w:r>
              <w:r>
                <w:rPr>
                  <w:rFonts w:hint="eastAsia"/>
                  <w:lang w:val="en-US" w:eastAsia="zh-CN"/>
                </w:rPr>
                <w:t>款），其空间台站位于</w:t>
              </w:r>
              <w:r>
                <w:rPr>
                  <w:lang w:val="en-US" w:eastAsia="zh-CN"/>
                </w:rPr>
                <w:t>FSS</w:t>
              </w:r>
            </w:ins>
            <w:ins w:id="241" w:author="Shen, Guozhuang" w:date="2015-10-25T11:23:00Z">
              <w:r w:rsidR="00955FBD">
                <w:rPr>
                  <w:rFonts w:hint="eastAsia"/>
                  <w:lang w:val="en-US" w:eastAsia="zh-CN"/>
                </w:rPr>
                <w:t>或</w:t>
              </w:r>
              <w:r w:rsidR="00955FBD">
                <w:rPr>
                  <w:rFonts w:hint="eastAsia"/>
                  <w:lang w:val="en-US" w:eastAsia="zh-CN"/>
                </w:rPr>
                <w:t>SRS</w:t>
              </w:r>
            </w:ins>
            <w:ins w:id="242" w:author="Unknown" w:date="2014-09-12T17:20:00Z">
              <w:r>
                <w:rPr>
                  <w:rFonts w:hint="eastAsia"/>
                  <w:lang w:val="en-US" w:eastAsia="zh-CN"/>
                </w:rPr>
                <w:t>拟议网络标称轨道位置</w:t>
              </w:r>
            </w:ins>
            <w:ins w:id="243" w:author="Unknown" w:date="2014-09-05T16:46:00Z">
              <w:r>
                <w:sym w:font="Symbol" w:char="F0B1"/>
              </w:r>
            </w:ins>
            <w:ins w:id="244" w:author="Unknown" w:date="2015-03-26T14:10:00Z">
              <w:r>
                <w:rPr>
                  <w:lang w:eastAsia="zh-CN"/>
                  <w:rPrChange w:id="245" w:author="" w:date="2015-03-27T07:44:00Z">
                    <w:rPr/>
                  </w:rPrChange>
                </w:rPr>
                <w:t>7</w:t>
              </w:r>
            </w:ins>
            <w:ins w:id="246" w:author="Unknown" w:date="2014-09-12T17:20:00Z">
              <w:r>
                <w:rPr>
                  <w:lang w:val="en-US" w:eastAsia="zh-CN"/>
                  <w:rPrChange w:id="247" w:author="" w:date="2014-07-09T20:38:00Z">
                    <w:rPr>
                      <w:lang w:val="ru-RU"/>
                    </w:rPr>
                  </w:rPrChange>
                </w:rPr>
                <w:t>°</w:t>
              </w:r>
            </w:ins>
            <w:ins w:id="248" w:author="Turnbull, Karen" w:date="2015-10-13T12:29:00Z">
              <w:r w:rsidR="00214BA3">
                <w:rPr>
                  <w:lang w:val="en-US" w:eastAsia="zh-CN"/>
                </w:rPr>
                <w:t>*</w:t>
              </w:r>
            </w:ins>
            <w:ins w:id="249" w:author="Unknown" w:date="2014-09-12T17:20:00Z">
              <w:r>
                <w:rPr>
                  <w:rFonts w:hint="eastAsia"/>
                  <w:lang w:val="en-US" w:eastAsia="zh-CN"/>
                </w:rPr>
                <w:t>的轨道弧内</w:t>
              </w:r>
            </w:ins>
          </w:p>
        </w:tc>
        <w:tc>
          <w:tcPr>
            <w:tcW w:w="1939" w:type="dxa"/>
            <w:vMerge/>
            <w:tcBorders>
              <w:top w:val="nil"/>
            </w:tcBorders>
          </w:tcPr>
          <w:p w:rsidR="0085670F" w:rsidRPr="006A3CD1" w:rsidRDefault="0085670F"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Borders>
              <w:top w:val="nil"/>
            </w:tcBorders>
          </w:tcPr>
          <w:p w:rsidR="0085670F" w:rsidRPr="006A3CD1" w:rsidRDefault="0085670F"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361128" w:rsidRDefault="00361128" w:rsidP="00361128">
      <w:pPr>
        <w:rPr>
          <w:lang w:eastAsia="zh-CN"/>
        </w:rPr>
      </w:pPr>
    </w:p>
    <w:p w:rsidR="0085670F" w:rsidRDefault="00361128" w:rsidP="0085670F">
      <w:pPr>
        <w:pStyle w:val="Reasons"/>
        <w:rPr>
          <w:rFonts w:eastAsia="Calibri"/>
          <w:lang w:val="en-US" w:eastAsia="zh-CN"/>
        </w:rPr>
      </w:pPr>
      <w:r>
        <w:rPr>
          <w:b/>
          <w:lang w:eastAsia="zh-CN"/>
        </w:rPr>
        <w:lastRenderedPageBreak/>
        <w:t>理由：</w:t>
      </w:r>
      <w:r>
        <w:rPr>
          <w:lang w:eastAsia="zh-CN"/>
        </w:rPr>
        <w:tab/>
      </w:r>
      <w:r w:rsidR="0085670F">
        <w:rPr>
          <w:rFonts w:eastAsiaTheme="minorEastAsia" w:hint="eastAsia"/>
          <w:lang w:val="en-US" w:eastAsia="zh-CN"/>
        </w:rPr>
        <w:t>具体规定新通知的</w:t>
      </w:r>
      <w:r w:rsidR="0085670F">
        <w:rPr>
          <w:rFonts w:eastAsiaTheme="minorEastAsia"/>
          <w:lang w:val="en-US" w:eastAsia="zh-CN"/>
        </w:rPr>
        <w:t>FSS</w:t>
      </w:r>
      <w:r w:rsidR="0085670F">
        <w:rPr>
          <w:rFonts w:eastAsiaTheme="minorEastAsia" w:hint="eastAsia"/>
          <w:lang w:val="en-US" w:eastAsia="zh-CN"/>
        </w:rPr>
        <w:t>网络与</w:t>
      </w:r>
      <w:r w:rsidR="0085670F">
        <w:rPr>
          <w:rFonts w:eastAsiaTheme="minorEastAsia"/>
          <w:lang w:val="en-US" w:eastAsia="zh-CN"/>
        </w:rPr>
        <w:t>SRS</w:t>
      </w:r>
      <w:r w:rsidR="0085670F">
        <w:rPr>
          <w:rFonts w:eastAsiaTheme="minorEastAsia" w:hint="eastAsia"/>
          <w:lang w:val="en-US" w:eastAsia="zh-CN"/>
        </w:rPr>
        <w:t>网络按照《无线电规则》第</w:t>
      </w:r>
      <w:r w:rsidR="0085670F">
        <w:rPr>
          <w:rFonts w:eastAsiaTheme="minorEastAsia"/>
          <w:b/>
          <w:bCs/>
          <w:lang w:val="en-US" w:eastAsia="zh-CN"/>
        </w:rPr>
        <w:t>9.7</w:t>
      </w:r>
      <w:r w:rsidR="0085670F">
        <w:rPr>
          <w:rFonts w:eastAsiaTheme="minorEastAsia" w:hint="eastAsia"/>
          <w:lang w:val="en-US" w:eastAsia="zh-CN"/>
        </w:rPr>
        <w:t>款进行协调的顺序和机制。</w:t>
      </w:r>
    </w:p>
    <w:p w:rsidR="00361128" w:rsidRDefault="0085670F" w:rsidP="00915C39">
      <w:pPr>
        <w:pStyle w:val="Note"/>
        <w:rPr>
          <w:lang w:eastAsia="zh-CN"/>
        </w:rPr>
      </w:pPr>
      <w:r>
        <w:rPr>
          <w:rFonts w:eastAsia="Calibri"/>
          <w:lang w:val="en-US" w:eastAsia="zh-CN"/>
        </w:rPr>
        <w:t xml:space="preserve">*  </w:t>
      </w:r>
      <w:r w:rsidRPr="00DA4D97">
        <w:rPr>
          <w:rFonts w:hint="eastAsia"/>
          <w:lang w:eastAsia="zh-CN"/>
          <w:rPrChange w:id="250" w:author="Liu, Sanping" w:date="2015-10-25T19:16:00Z">
            <w:rPr>
              <w:rFonts w:asciiTheme="majorBidi" w:eastAsia="STKaiti" w:hAnsiTheme="majorBidi" w:cstheme="majorBidi" w:hint="eastAsia"/>
              <w:lang w:eastAsia="zh-CN"/>
            </w:rPr>
          </w:rPrChange>
        </w:rPr>
        <w:t>注</w:t>
      </w:r>
      <w:r w:rsidR="00915C39">
        <w:rPr>
          <w:rFonts w:hint="eastAsia"/>
          <w:lang w:eastAsia="zh-CN"/>
        </w:rPr>
        <w:t xml:space="preserve"> </w:t>
      </w:r>
      <w:r w:rsidR="00915C39">
        <w:rPr>
          <w:lang w:eastAsia="zh-CN"/>
        </w:rPr>
        <w:t xml:space="preserve">– </w:t>
      </w:r>
      <w:r w:rsidRPr="00DA4D97">
        <w:rPr>
          <w:rFonts w:hint="eastAsia"/>
          <w:lang w:eastAsia="zh-CN"/>
          <w:rPrChange w:id="251" w:author="Liu, Sanping" w:date="2015-10-25T19:16:00Z">
            <w:rPr>
              <w:rFonts w:asciiTheme="majorBidi" w:eastAsia="STKaiti" w:hAnsiTheme="majorBidi" w:cstheme="majorBidi" w:hint="eastAsia"/>
              <w:lang w:eastAsia="zh-CN"/>
            </w:rPr>
          </w:rPrChange>
        </w:rPr>
        <w:t>这些为协调弧现值。根据</w:t>
      </w:r>
      <w:r w:rsidRPr="00DA4D97">
        <w:rPr>
          <w:lang w:eastAsia="zh-CN"/>
          <w:rPrChange w:id="252" w:author="Liu, Sanping" w:date="2015-10-25T19:16:00Z">
            <w:rPr>
              <w:rFonts w:asciiTheme="majorBidi" w:eastAsia="STKaiti" w:hAnsiTheme="majorBidi" w:cstheme="majorBidi"/>
              <w:lang w:eastAsia="zh-CN"/>
            </w:rPr>
          </w:rPrChange>
        </w:rPr>
        <w:t>WRC-15</w:t>
      </w:r>
      <w:r w:rsidRPr="00DA4D97">
        <w:rPr>
          <w:rFonts w:hint="eastAsia"/>
          <w:lang w:eastAsia="zh-CN"/>
          <w:rPrChange w:id="253" w:author="Liu, Sanping" w:date="2015-10-25T19:16:00Z">
            <w:rPr>
              <w:rFonts w:asciiTheme="majorBidi" w:eastAsia="STKaiti" w:hAnsiTheme="majorBidi" w:cstheme="majorBidi" w:hint="eastAsia"/>
              <w:lang w:eastAsia="zh-CN"/>
            </w:rPr>
          </w:rPrChange>
        </w:rPr>
        <w:t>的决定，这些协调弧的大小可能发生变化，因此应对数值做出相应调整。</w:t>
      </w:r>
    </w:p>
    <w:p w:rsidR="00617131" w:rsidRDefault="00617131">
      <w:pPr>
        <w:rPr>
          <w:lang w:eastAsia="zh-CN"/>
        </w:rPr>
        <w:sectPr w:rsidR="00617131">
          <w:pgSz w:w="16840" w:h="11907" w:orient="landscape" w:code="9"/>
          <w:pgMar w:top="1134" w:right="1418" w:bottom="1134" w:left="1418" w:header="720" w:footer="720" w:gutter="0"/>
          <w:cols w:space="425"/>
          <w:docGrid w:linePitch="326"/>
        </w:sectPr>
      </w:pPr>
    </w:p>
    <w:p w:rsidR="0085670F" w:rsidRDefault="0085670F" w:rsidP="0085670F">
      <w:pPr>
        <w:pStyle w:val="AppendixNo"/>
        <w:rPr>
          <w:lang w:eastAsia="zh-CN"/>
        </w:rPr>
      </w:pPr>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85670F" w:rsidRDefault="0085670F" w:rsidP="0085670F">
      <w:pPr>
        <w:pStyle w:val="Appendixtitle"/>
        <w:spacing w:before="0"/>
        <w:rPr>
          <w:lang w:eastAsia="zh-CN"/>
        </w:rPr>
      </w:pPr>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p>
    <w:p w:rsidR="00361128" w:rsidRDefault="00361128" w:rsidP="00361128">
      <w:pPr>
        <w:pStyle w:val="AnnexNo"/>
        <w:rPr>
          <w:lang w:eastAsia="zh-CN"/>
        </w:rPr>
      </w:pPr>
      <w:r>
        <w:rPr>
          <w:rFonts w:hint="eastAsia"/>
          <w:lang w:eastAsia="zh-CN"/>
        </w:rPr>
        <w:t>附件</w:t>
      </w:r>
      <w:r>
        <w:rPr>
          <w:rFonts w:hint="eastAsia"/>
          <w:lang w:eastAsia="zh-CN"/>
        </w:rPr>
        <w:t>7</w:t>
      </w:r>
    </w:p>
    <w:p w:rsidR="00361128" w:rsidRDefault="00361128" w:rsidP="00361128">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361128" w:rsidRDefault="00361128" w:rsidP="00361128">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617131" w:rsidRDefault="00617131">
      <w:pPr>
        <w:rPr>
          <w:lang w:eastAsia="zh-CN"/>
        </w:rPr>
        <w:sectPr w:rsidR="00617131">
          <w:pgSz w:w="11907" w:h="16840" w:code="9"/>
          <w:pgMar w:top="1418" w:right="1134" w:bottom="1418" w:left="1134" w:header="720" w:footer="720" w:gutter="0"/>
          <w:cols w:space="425"/>
          <w:docGrid w:linePitch="326"/>
        </w:sectPr>
      </w:pPr>
    </w:p>
    <w:p w:rsidR="00617131" w:rsidRDefault="00361128">
      <w:pPr>
        <w:pStyle w:val="Proposal"/>
      </w:pPr>
      <w:r>
        <w:lastRenderedPageBreak/>
        <w:t>MOD</w:t>
      </w:r>
      <w:r>
        <w:tab/>
        <w:t>RCC/8A6/18</w:t>
      </w:r>
    </w:p>
    <w:p w:rsidR="00361128" w:rsidRPr="00D43C4F" w:rsidRDefault="00361128" w:rsidP="00361128">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WRC-12</w:t>
      </w:r>
      <w:r w:rsidRPr="00A93DBE">
        <w:rPr>
          <w:rFonts w:hint="eastAsia"/>
          <w:caps w:val="0"/>
          <w:sz w:val="16"/>
          <w:szCs w:val="16"/>
          <w:lang w:val="en-US" w:eastAsia="zh-CN"/>
        </w:rPr>
        <w:t>，修订版）</w:t>
      </w:r>
    </w:p>
    <w:p w:rsidR="00361128" w:rsidRDefault="00361128" w:rsidP="00361128">
      <w:pPr>
        <w:pStyle w:val="Tabletitle"/>
        <w:rPr>
          <w:lang w:eastAsia="zh-CN"/>
        </w:rPr>
      </w:pPr>
      <w:r>
        <w:rPr>
          <w:rFonts w:hint="eastAsia"/>
          <w:lang w:eastAsia="zh-CN"/>
        </w:rPr>
        <w:t>用于确定</w:t>
      </w:r>
      <w:r w:rsidR="00280205">
        <w:rPr>
          <w:rFonts w:hint="eastAsia"/>
          <w:lang w:eastAsia="zh-CN"/>
        </w:rPr>
        <w:t>收信</w:t>
      </w:r>
      <w:r>
        <w:rPr>
          <w:rFonts w:hint="eastAsia"/>
          <w:lang w:eastAsia="zh-CN"/>
        </w:rPr>
        <w:t>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735"/>
      </w:tblGrid>
      <w:tr w:rsidR="00361128" w:rsidRPr="00D11D92" w:rsidTr="00361128">
        <w:trPr>
          <w:cantSplit/>
        </w:trPr>
        <w:tc>
          <w:tcPr>
            <w:tcW w:w="1715" w:type="dxa"/>
            <w:gridSpan w:val="3"/>
            <w:tcMar>
              <w:left w:w="57" w:type="dxa"/>
              <w:right w:w="57" w:type="dxa"/>
            </w:tcMar>
          </w:tcPr>
          <w:p w:rsidR="00361128" w:rsidRPr="00D11D92" w:rsidRDefault="00280205" w:rsidP="00361128">
            <w:pPr>
              <w:pStyle w:val="Tablehead"/>
              <w:rPr>
                <w:sz w:val="14"/>
                <w:szCs w:val="14"/>
                <w:lang w:eastAsia="zh-CN"/>
              </w:rPr>
            </w:pPr>
            <w:r>
              <w:rPr>
                <w:rFonts w:hint="eastAsia"/>
                <w:sz w:val="14"/>
                <w:szCs w:val="14"/>
                <w:lang w:eastAsia="zh-CN"/>
              </w:rPr>
              <w:t>收信</w:t>
            </w:r>
            <w:r w:rsidR="00361128" w:rsidRPr="00D11D92">
              <w:rPr>
                <w:rFonts w:hint="eastAsia"/>
                <w:sz w:val="14"/>
                <w:szCs w:val="14"/>
                <w:lang w:eastAsia="zh-CN"/>
              </w:rPr>
              <w:t>空间无线电</w:t>
            </w:r>
            <w:r w:rsidR="00361128" w:rsidRPr="00D11D92">
              <w:rPr>
                <w:sz w:val="14"/>
                <w:szCs w:val="14"/>
                <w:lang w:eastAsia="zh-CN"/>
              </w:rPr>
              <w:br/>
            </w:r>
            <w:r w:rsidR="00361128" w:rsidRPr="00D11D92">
              <w:rPr>
                <w:rFonts w:hint="eastAsia"/>
                <w:sz w:val="14"/>
                <w:szCs w:val="14"/>
                <w:lang w:val="en-US" w:eastAsia="zh-CN"/>
              </w:rPr>
              <w:t>通</w:t>
            </w:r>
            <w:r w:rsidR="00361128" w:rsidRPr="00D11D92">
              <w:rPr>
                <w:rFonts w:hint="eastAsia"/>
                <w:sz w:val="14"/>
                <w:szCs w:val="14"/>
                <w:lang w:eastAsia="zh-CN"/>
              </w:rPr>
              <w:t>信业务名称</w:t>
            </w:r>
          </w:p>
        </w:tc>
        <w:tc>
          <w:tcPr>
            <w:tcW w:w="974" w:type="dxa"/>
            <w:gridSpan w:val="2"/>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1120"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910" w:type="dxa"/>
            <w:gridSpan w:val="2"/>
            <w:tcMar>
              <w:left w:w="57" w:type="dxa"/>
              <w:right w:w="57" w:type="dxa"/>
            </w:tcMar>
          </w:tcPr>
          <w:p w:rsidR="00361128" w:rsidRPr="00D11D92" w:rsidRDefault="00361128" w:rsidP="00361128">
            <w:pPr>
              <w:pStyle w:val="Tablehead"/>
              <w:rPr>
                <w:sz w:val="14"/>
                <w:szCs w:val="14"/>
              </w:rPr>
            </w:pPr>
            <w:r w:rsidRPr="00D11D92">
              <w:rPr>
                <w:rFonts w:hint="eastAsia"/>
                <w:sz w:val="14"/>
                <w:szCs w:val="14"/>
              </w:rPr>
              <w:t>卫星固定</w:t>
            </w:r>
          </w:p>
        </w:tc>
        <w:tc>
          <w:tcPr>
            <w:tcW w:w="825"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361128" w:rsidRPr="00D11D92" w:rsidRDefault="00361128" w:rsidP="0036112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361128" w:rsidTr="00361128">
        <w:trPr>
          <w:cantSplit/>
        </w:trPr>
        <w:tc>
          <w:tcPr>
            <w:tcW w:w="1715" w:type="dxa"/>
            <w:gridSpan w:val="3"/>
            <w:tcMar>
              <w:left w:w="57" w:type="dxa"/>
              <w:right w:w="57" w:type="dxa"/>
            </w:tcMar>
            <w:vAlign w:val="center"/>
          </w:tcPr>
          <w:p w:rsidR="00361128" w:rsidRPr="008277D1" w:rsidRDefault="00361128" w:rsidP="00361128">
            <w:pPr>
              <w:snapToGrid w:val="0"/>
              <w:rPr>
                <w:sz w:val="14"/>
                <w:szCs w:val="14"/>
                <w:lang w:val="es-ES_tradnl" w:eastAsia="zh-CN"/>
              </w:rPr>
            </w:pPr>
          </w:p>
        </w:tc>
        <w:tc>
          <w:tcPr>
            <w:tcW w:w="974"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1120" w:type="dxa"/>
            <w:tcMar>
              <w:left w:w="57" w:type="dxa"/>
              <w:right w:w="57" w:type="dxa"/>
            </w:tcMar>
          </w:tcPr>
          <w:p w:rsidR="00361128" w:rsidRPr="008277D1" w:rsidRDefault="00361128" w:rsidP="00361128">
            <w:pPr>
              <w:snapToGrid w:val="0"/>
              <w:rPr>
                <w:sz w:val="14"/>
                <w:szCs w:val="14"/>
                <w:lang w:val="es-ES_tradnl" w:eastAsia="zh-CN"/>
              </w:rPr>
            </w:pPr>
          </w:p>
        </w:tc>
        <w:tc>
          <w:tcPr>
            <w:tcW w:w="840" w:type="dxa"/>
            <w:tcMar>
              <w:left w:w="57" w:type="dxa"/>
              <w:right w:w="57" w:type="dxa"/>
            </w:tcMar>
          </w:tcPr>
          <w:p w:rsidR="00361128" w:rsidRPr="008277D1" w:rsidRDefault="00361128" w:rsidP="00361128">
            <w:pPr>
              <w:snapToGrid w:val="0"/>
              <w:rPr>
                <w:sz w:val="14"/>
                <w:szCs w:val="14"/>
                <w:lang w:val="es-ES_tradnl" w:eastAsia="zh-CN"/>
              </w:rPr>
            </w:pPr>
          </w:p>
        </w:tc>
        <w:tc>
          <w:tcPr>
            <w:tcW w:w="910"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825" w:type="dxa"/>
            <w:tcMar>
              <w:left w:w="57" w:type="dxa"/>
              <w:right w:w="57" w:type="dxa"/>
            </w:tcMar>
          </w:tcPr>
          <w:p w:rsidR="00361128" w:rsidRPr="008277D1" w:rsidRDefault="00361128" w:rsidP="00361128">
            <w:pPr>
              <w:snapToGrid w:val="0"/>
              <w:rPr>
                <w:sz w:val="14"/>
                <w:szCs w:val="14"/>
                <w:lang w:val="es-ES_tradnl" w:eastAsia="zh-CN"/>
              </w:rPr>
            </w:pPr>
          </w:p>
        </w:tc>
        <w:tc>
          <w:tcPr>
            <w:tcW w:w="840" w:type="dxa"/>
            <w:tcMar>
              <w:left w:w="57" w:type="dxa"/>
              <w:right w:w="57" w:type="dxa"/>
            </w:tcMar>
          </w:tcPr>
          <w:p w:rsidR="00361128" w:rsidRPr="008277D1" w:rsidRDefault="00361128" w:rsidP="00361128">
            <w:pPr>
              <w:snapToGrid w:val="0"/>
              <w:rPr>
                <w:sz w:val="14"/>
                <w:szCs w:val="14"/>
                <w:lang w:val="es-ES_tradnl" w:eastAsia="zh-CN"/>
              </w:rPr>
            </w:pPr>
          </w:p>
        </w:tc>
        <w:tc>
          <w:tcPr>
            <w:tcW w:w="843" w:type="dxa"/>
            <w:tcMar>
              <w:left w:w="57" w:type="dxa"/>
              <w:right w:w="57" w:type="dxa"/>
            </w:tcMar>
          </w:tcPr>
          <w:p w:rsidR="00361128" w:rsidRPr="008277D1" w:rsidRDefault="00361128" w:rsidP="00361128">
            <w:pPr>
              <w:snapToGrid w:val="0"/>
              <w:rPr>
                <w:sz w:val="14"/>
                <w:szCs w:val="14"/>
                <w:lang w:val="es-ES_tradnl" w:eastAsia="zh-CN"/>
              </w:rPr>
            </w:pPr>
          </w:p>
        </w:tc>
        <w:tc>
          <w:tcPr>
            <w:tcW w:w="816" w:type="dxa"/>
            <w:tcMar>
              <w:left w:w="57" w:type="dxa"/>
              <w:right w:w="57" w:type="dxa"/>
            </w:tcMar>
          </w:tcPr>
          <w:p w:rsidR="00361128" w:rsidRPr="008277D1" w:rsidRDefault="00361128" w:rsidP="00361128">
            <w:pPr>
              <w:snapToGrid w:val="0"/>
              <w:rPr>
                <w:sz w:val="14"/>
                <w:szCs w:val="14"/>
                <w:lang w:val="es-ES_tradnl" w:eastAsia="zh-CN"/>
              </w:rPr>
            </w:pPr>
          </w:p>
        </w:tc>
        <w:tc>
          <w:tcPr>
            <w:tcW w:w="623" w:type="dxa"/>
            <w:tcMar>
              <w:left w:w="57" w:type="dxa"/>
              <w:right w:w="57" w:type="dxa"/>
            </w:tcMar>
          </w:tcPr>
          <w:p w:rsidR="00361128" w:rsidRPr="00F4139C" w:rsidRDefault="00361128" w:rsidP="00361128">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361128" w:rsidRPr="008277D1" w:rsidRDefault="00361128" w:rsidP="00361128">
            <w:pPr>
              <w:snapToGrid w:val="0"/>
              <w:rPr>
                <w:sz w:val="14"/>
                <w:szCs w:val="14"/>
                <w:lang w:val="es-ES_tradnl" w:eastAsia="zh-CN"/>
              </w:rPr>
            </w:pPr>
          </w:p>
        </w:tc>
        <w:tc>
          <w:tcPr>
            <w:tcW w:w="1012"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1160" w:type="dxa"/>
            <w:gridSpan w:val="2"/>
            <w:tcMar>
              <w:left w:w="57" w:type="dxa"/>
              <w:right w:w="57" w:type="dxa"/>
            </w:tcMar>
          </w:tcPr>
          <w:p w:rsidR="00361128" w:rsidRPr="008277D1" w:rsidRDefault="00361128" w:rsidP="00361128">
            <w:pPr>
              <w:snapToGrid w:val="0"/>
              <w:rPr>
                <w:sz w:val="14"/>
                <w:szCs w:val="14"/>
                <w:lang w:val="es-ES_tradnl" w:eastAsia="zh-CN"/>
              </w:rPr>
            </w:pPr>
          </w:p>
        </w:tc>
        <w:tc>
          <w:tcPr>
            <w:tcW w:w="728" w:type="dxa"/>
            <w:tcMar>
              <w:left w:w="57" w:type="dxa"/>
              <w:right w:w="57" w:type="dxa"/>
            </w:tcMar>
          </w:tcPr>
          <w:p w:rsidR="00361128" w:rsidRPr="008277D1" w:rsidRDefault="00361128" w:rsidP="00361128">
            <w:pPr>
              <w:snapToGrid w:val="0"/>
              <w:rPr>
                <w:sz w:val="14"/>
                <w:szCs w:val="14"/>
                <w:lang w:val="es-ES_tradnl" w:eastAsia="zh-CN"/>
              </w:rPr>
            </w:pPr>
          </w:p>
        </w:tc>
        <w:tc>
          <w:tcPr>
            <w:tcW w:w="674" w:type="dxa"/>
            <w:tcMar>
              <w:left w:w="57" w:type="dxa"/>
              <w:right w:w="57" w:type="dxa"/>
            </w:tcMar>
          </w:tcPr>
          <w:p w:rsidR="00361128" w:rsidRPr="008277D1" w:rsidRDefault="00361128" w:rsidP="00361128">
            <w:pPr>
              <w:snapToGrid w:val="0"/>
              <w:rPr>
                <w:sz w:val="14"/>
                <w:szCs w:val="14"/>
                <w:lang w:val="es-ES_tradnl" w:eastAsia="zh-CN"/>
              </w:rPr>
            </w:pPr>
          </w:p>
        </w:tc>
        <w:tc>
          <w:tcPr>
            <w:tcW w:w="735" w:type="dxa"/>
            <w:tcMar>
              <w:left w:w="57" w:type="dxa"/>
              <w:right w:w="57" w:type="dxa"/>
            </w:tcMar>
          </w:tcPr>
          <w:p w:rsidR="00361128" w:rsidRPr="008277D1" w:rsidRDefault="00361128" w:rsidP="00361128">
            <w:pPr>
              <w:snapToGrid w:val="0"/>
              <w:rPr>
                <w:sz w:val="14"/>
                <w:szCs w:val="14"/>
                <w:lang w:val="es-ES_tradnl" w:eastAsia="zh-CN"/>
              </w:rPr>
            </w:pP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10.7-12.75</w:t>
            </w:r>
          </w:p>
        </w:tc>
        <w:tc>
          <w:tcPr>
            <w:tcW w:w="116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955FBD" w:rsidRDefault="00955FBD" w:rsidP="00361128">
            <w:pPr>
              <w:pStyle w:val="Tabletext"/>
              <w:jc w:val="center"/>
              <w:rPr>
                <w:ins w:id="254" w:author="Shen, Guozhuang" w:date="2015-10-25T11:25:00Z"/>
                <w:sz w:val="14"/>
                <w:szCs w:val="14"/>
                <w:lang w:val="es-ES_tradnl"/>
              </w:rPr>
            </w:pPr>
            <w:ins w:id="255" w:author="Shen, Guozhuang" w:date="2015-10-25T11:25:00Z">
              <w:r>
                <w:rPr>
                  <w:rFonts w:hint="eastAsia"/>
                  <w:sz w:val="14"/>
                  <w:szCs w:val="14"/>
                  <w:lang w:val="es-ES_tradnl" w:eastAsia="zh-CN"/>
                </w:rPr>
                <w:t>14.85-15.1</w:t>
              </w:r>
            </w:ins>
            <w:ins w:id="256" w:author="Shen, Guozhuang" w:date="2015-10-25T11:26:00Z">
              <w:r w:rsidRPr="00955FBD">
                <w:rPr>
                  <w:sz w:val="14"/>
                  <w:szCs w:val="14"/>
                  <w:vertAlign w:val="superscript"/>
                  <w:lang w:val="es-ES_tradnl" w:eastAsia="zh-CN"/>
                  <w:rPrChange w:id="257" w:author="Shen, Guozhuang" w:date="2015-10-25T11:26:00Z">
                    <w:rPr>
                      <w:sz w:val="14"/>
                      <w:szCs w:val="14"/>
                      <w:lang w:val="es-ES_tradnl" w:eastAsia="zh-CN"/>
                    </w:rPr>
                  </w:rPrChange>
                </w:rPr>
                <w:t>7</w:t>
              </w:r>
            </w:ins>
          </w:p>
          <w:p w:rsidR="00361128" w:rsidRPr="008277D1" w:rsidRDefault="00361128" w:rsidP="00361128">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361128" w:rsidTr="00361128">
        <w:trPr>
          <w:cantSplit/>
        </w:trPr>
        <w:tc>
          <w:tcPr>
            <w:tcW w:w="1715" w:type="dxa"/>
            <w:gridSpan w:val="3"/>
            <w:tcMar>
              <w:left w:w="57" w:type="dxa"/>
              <w:right w:w="57" w:type="dxa"/>
            </w:tcMar>
          </w:tcPr>
          <w:p w:rsidR="00361128" w:rsidRPr="008277D1" w:rsidRDefault="00280205" w:rsidP="00361128">
            <w:pPr>
              <w:pStyle w:val="Tabletext"/>
              <w:rPr>
                <w:sz w:val="14"/>
                <w:szCs w:val="14"/>
              </w:rPr>
            </w:pPr>
            <w:r>
              <w:rPr>
                <w:rFonts w:hint="eastAsia"/>
                <w:sz w:val="14"/>
                <w:szCs w:val="14"/>
                <w:lang w:val="es-ES_tradnl"/>
              </w:rPr>
              <w:t>发信</w:t>
            </w:r>
            <w:r w:rsidR="00361128" w:rsidRPr="008277D1">
              <w:rPr>
                <w:rFonts w:hint="eastAsia"/>
                <w:sz w:val="14"/>
                <w:szCs w:val="14"/>
              </w:rPr>
              <w:t>地面业务名称</w:t>
            </w:r>
          </w:p>
        </w:tc>
        <w:tc>
          <w:tcPr>
            <w:tcW w:w="974" w:type="dxa"/>
            <w:gridSpan w:val="2"/>
            <w:tcMar>
              <w:left w:w="57" w:type="dxa"/>
              <w:right w:w="57" w:type="dxa"/>
            </w:tcMar>
          </w:tcPr>
          <w:p w:rsidR="00361128" w:rsidRPr="008277D1" w:rsidRDefault="00361128" w:rsidP="00361128">
            <w:pPr>
              <w:pStyle w:val="Tabletext"/>
              <w:jc w:val="center"/>
              <w:rPr>
                <w:sz w:val="14"/>
                <w:szCs w:val="14"/>
              </w:rPr>
            </w:pPr>
            <w:r w:rsidRPr="008277D1">
              <w:rPr>
                <w:rFonts w:hint="eastAsia"/>
                <w:sz w:val="14"/>
                <w:szCs w:val="14"/>
              </w:rPr>
              <w:t>固定，移动</w:t>
            </w:r>
          </w:p>
        </w:tc>
        <w:tc>
          <w:tcPr>
            <w:tcW w:w="1120" w:type="dxa"/>
            <w:tcMar>
              <w:left w:w="57" w:type="dxa"/>
              <w:right w:w="57" w:type="dxa"/>
            </w:tcMar>
          </w:tcPr>
          <w:p w:rsidR="00361128" w:rsidRPr="008277D1" w:rsidRDefault="00361128" w:rsidP="00361128">
            <w:pPr>
              <w:pStyle w:val="Tabletext"/>
              <w:jc w:val="center"/>
              <w:rPr>
                <w:sz w:val="14"/>
                <w:szCs w:val="14"/>
              </w:rPr>
            </w:pPr>
            <w:r w:rsidRPr="008277D1">
              <w:rPr>
                <w:rFonts w:hint="eastAsia"/>
                <w:sz w:val="14"/>
                <w:szCs w:val="14"/>
              </w:rPr>
              <w:t>航空无线电导航</w:t>
            </w:r>
          </w:p>
        </w:tc>
        <w:tc>
          <w:tcPr>
            <w:tcW w:w="840"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航空无线电导航</w:t>
            </w:r>
          </w:p>
        </w:tc>
        <w:tc>
          <w:tcPr>
            <w:tcW w:w="674"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p>
        </w:tc>
        <w:tc>
          <w:tcPr>
            <w:tcW w:w="735" w:type="dxa"/>
            <w:tcMar>
              <w:left w:w="57" w:type="dxa"/>
              <w:right w:w="57" w:type="dxa"/>
            </w:tcMar>
          </w:tcPr>
          <w:p w:rsidR="00361128" w:rsidRPr="008277D1" w:rsidRDefault="00361128" w:rsidP="00361128">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361128" w:rsidRPr="008277D1" w:rsidRDefault="00361128" w:rsidP="00361128">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1.4.5</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2.1</w:t>
            </w:r>
          </w:p>
        </w:tc>
      </w:tr>
      <w:tr w:rsidR="00361128" w:rsidTr="00361128">
        <w:trPr>
          <w:cantSplit/>
        </w:trPr>
        <w:tc>
          <w:tcPr>
            <w:tcW w:w="1715" w:type="dxa"/>
            <w:gridSpan w:val="3"/>
            <w:tcMar>
              <w:left w:w="57" w:type="dxa"/>
              <w:right w:w="57" w:type="dxa"/>
            </w:tcMar>
          </w:tcPr>
          <w:p w:rsidR="00361128" w:rsidRPr="008277D1" w:rsidRDefault="00361128" w:rsidP="00361128">
            <w:pPr>
              <w:pStyle w:val="Tabletext"/>
              <w:rPr>
                <w:sz w:val="14"/>
                <w:szCs w:val="14"/>
              </w:rPr>
            </w:pPr>
            <w:r w:rsidRPr="008277D1">
              <w:rPr>
                <w:rFonts w:hint="eastAsia"/>
                <w:sz w:val="14"/>
                <w:szCs w:val="14"/>
              </w:rPr>
              <w:t>地球站的调制方式</w:t>
            </w:r>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N</w:t>
            </w:r>
          </w:p>
        </w:tc>
      </w:tr>
      <w:tr w:rsidR="00361128" w:rsidTr="00361128">
        <w:trPr>
          <w:cantSplit/>
        </w:trPr>
        <w:tc>
          <w:tcPr>
            <w:tcW w:w="705" w:type="dxa"/>
            <w:vMerge w:val="restart"/>
            <w:tcMar>
              <w:left w:w="57" w:type="dxa"/>
              <w:right w:w="57" w:type="dxa"/>
            </w:tcMar>
          </w:tcPr>
          <w:p w:rsidR="00361128" w:rsidRPr="008277D1" w:rsidRDefault="00361128" w:rsidP="00361128">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0.0015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r>
      <w:tr w:rsidR="00361128" w:rsidTr="00361128">
        <w:trPr>
          <w:cantSplit/>
        </w:trPr>
        <w:tc>
          <w:tcPr>
            <w:tcW w:w="705" w:type="dxa"/>
            <w:vMerge w:val="restart"/>
            <w:tcMar>
              <w:left w:w="57" w:type="dxa"/>
              <w:right w:w="57" w:type="dxa"/>
            </w:tcMar>
          </w:tcPr>
          <w:p w:rsidR="00361128" w:rsidRPr="008277D1" w:rsidRDefault="00361128" w:rsidP="00361128">
            <w:pPr>
              <w:pStyle w:val="Tabletext"/>
              <w:rPr>
                <w:sz w:val="14"/>
                <w:szCs w:val="14"/>
              </w:rPr>
            </w:pPr>
            <w:r w:rsidRPr="008277D1">
              <w:rPr>
                <w:rFonts w:hint="eastAsia"/>
                <w:sz w:val="14"/>
                <w:szCs w:val="14"/>
              </w:rPr>
              <w:t>地面电台参数</w:t>
            </w:r>
          </w:p>
        </w:tc>
        <w:tc>
          <w:tcPr>
            <w:tcW w:w="764" w:type="dxa"/>
            <w:vMerge w:val="restart"/>
            <w:tcMar>
              <w:left w:w="57" w:type="dxa"/>
              <w:right w:w="57" w:type="dxa"/>
            </w:tcMar>
          </w:tcPr>
          <w:p w:rsidR="00361128" w:rsidRPr="008277D1" w:rsidRDefault="00361128" w:rsidP="00361128">
            <w:pPr>
              <w:pStyle w:val="Tabletext"/>
              <w:rPr>
                <w:position w:val="3"/>
                <w:sz w:val="14"/>
                <w:szCs w:val="14"/>
                <w:lang w:val="es-ES_tradnl"/>
              </w:rPr>
            </w:pPr>
            <w:r w:rsidRPr="008277D1">
              <w:rPr>
                <w:rFonts w:hint="eastAsia"/>
                <w:i/>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(dBW)</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tcMar>
              <w:left w:w="57" w:type="dxa"/>
              <w:right w:w="57" w:type="dxa"/>
            </w:tcMar>
          </w:tcPr>
          <w:p w:rsidR="00361128" w:rsidRPr="008277D1" w:rsidRDefault="00361128" w:rsidP="00361128">
            <w:pPr>
              <w:pStyle w:val="Tabletext"/>
              <w:rPr>
                <w:position w:val="3"/>
                <w:sz w:val="14"/>
                <w:szCs w:val="14"/>
                <w:lang w:val="es-ES_tradnl"/>
              </w:rPr>
            </w:pP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val="restart"/>
            <w:tcMar>
              <w:left w:w="57" w:type="dxa"/>
              <w:right w:w="57" w:type="dxa"/>
            </w:tcMar>
          </w:tcPr>
          <w:p w:rsidR="00361128" w:rsidRPr="008277D1" w:rsidRDefault="00361128" w:rsidP="00361128">
            <w:pPr>
              <w:pStyle w:val="Tabletext"/>
              <w:rPr>
                <w:position w:val="3"/>
                <w:sz w:val="14"/>
                <w:szCs w:val="14"/>
              </w:rPr>
            </w:pPr>
            <w:r w:rsidRPr="008277D1">
              <w:rPr>
                <w:rFonts w:hint="eastAsia"/>
                <w:iCs/>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(dBW) </w:t>
            </w:r>
          </w:p>
        </w:tc>
        <w:tc>
          <w:tcPr>
            <w:tcW w:w="246" w:type="dxa"/>
            <w:tcMar>
              <w:left w:w="57" w:type="dxa"/>
              <w:right w:w="57" w:type="dxa"/>
            </w:tcMar>
          </w:tcPr>
          <w:p w:rsidR="00361128" w:rsidRPr="008277D1" w:rsidRDefault="00361128" w:rsidP="00361128">
            <w:pPr>
              <w:pStyle w:val="Tabletext"/>
              <w:rPr>
                <w:position w:val="1"/>
                <w:sz w:val="14"/>
                <w:szCs w:val="14"/>
              </w:rPr>
            </w:pPr>
            <w:r w:rsidRPr="008277D1">
              <w:rPr>
                <w:position w:val="1"/>
                <w:sz w:val="14"/>
                <w:szCs w:val="14"/>
              </w:rPr>
              <w:t>A</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764" w:type="dxa"/>
            <w:vMerge/>
            <w:tcMar>
              <w:left w:w="57" w:type="dxa"/>
              <w:right w:w="57" w:type="dxa"/>
            </w:tcMar>
          </w:tcPr>
          <w:p w:rsidR="00361128" w:rsidRPr="008277D1" w:rsidRDefault="00361128" w:rsidP="00361128">
            <w:pPr>
              <w:pStyle w:val="Tabletext"/>
              <w:rPr>
                <w:position w:val="3"/>
                <w:sz w:val="14"/>
                <w:szCs w:val="14"/>
                <w:lang w:val="es-ES_tradnl"/>
              </w:rPr>
            </w:pPr>
          </w:p>
        </w:tc>
        <w:tc>
          <w:tcPr>
            <w:tcW w:w="246" w:type="dxa"/>
            <w:tcMar>
              <w:left w:w="57" w:type="dxa"/>
              <w:right w:w="57" w:type="dxa"/>
            </w:tcMar>
          </w:tcPr>
          <w:p w:rsidR="00361128" w:rsidRPr="008277D1" w:rsidRDefault="00361128" w:rsidP="00361128">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–7</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w:t>
            </w:r>
          </w:p>
        </w:tc>
      </w:tr>
      <w:tr w:rsidR="00361128" w:rsidTr="00361128">
        <w:trPr>
          <w:cantSplit/>
        </w:trPr>
        <w:tc>
          <w:tcPr>
            <w:tcW w:w="705" w:type="dxa"/>
            <w:vMerge/>
            <w:tcMar>
              <w:left w:w="57" w:type="dxa"/>
              <w:right w:w="57" w:type="dxa"/>
            </w:tcMar>
          </w:tcPr>
          <w:p w:rsidR="00361128" w:rsidRPr="008277D1" w:rsidRDefault="00361128" w:rsidP="00361128">
            <w:pPr>
              <w:pStyle w:val="Tabletext"/>
              <w:rPr>
                <w:sz w:val="14"/>
                <w:szCs w:val="14"/>
                <w:lang w:val="es-ES_tradnl"/>
              </w:rPr>
            </w:pP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(dBi)</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47</w:t>
            </w: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45</w:t>
            </w:r>
          </w:p>
        </w:tc>
      </w:tr>
      <w:tr w:rsidR="00361128" w:rsidTr="00361128">
        <w:trPr>
          <w:cantSplit/>
        </w:trPr>
        <w:tc>
          <w:tcPr>
            <w:tcW w:w="705" w:type="dxa"/>
            <w:tcMar>
              <w:left w:w="57" w:type="dxa"/>
              <w:right w:w="57" w:type="dxa"/>
            </w:tcMar>
          </w:tcPr>
          <w:p w:rsidR="00361128" w:rsidRPr="008277D1" w:rsidRDefault="00361128" w:rsidP="00361128">
            <w:pPr>
              <w:pStyle w:val="Tabletext"/>
              <w:rPr>
                <w:sz w:val="14"/>
                <w:szCs w:val="14"/>
                <w:lang w:val="es-ES_tradnl"/>
              </w:rPr>
            </w:pPr>
            <w:r w:rsidRPr="008277D1">
              <w:rPr>
                <w:rFonts w:hint="eastAsia"/>
                <w:sz w:val="14"/>
                <w:szCs w:val="14"/>
              </w:rPr>
              <w:t>参考</w:t>
            </w:r>
            <w:r w:rsidRPr="008277D1">
              <w:rPr>
                <w:sz w:val="14"/>
                <w:szCs w:val="14"/>
              </w:rPr>
              <w:br/>
            </w:r>
            <w:r w:rsidRPr="008277D1">
              <w:rPr>
                <w:rFonts w:hint="eastAsia"/>
                <w:sz w:val="14"/>
                <w:szCs w:val="14"/>
              </w:rPr>
              <w:t>带宽</w:t>
            </w:r>
            <w:r w:rsidRPr="00C92DFF">
              <w:rPr>
                <w:rFonts w:hint="eastAsia"/>
                <w:position w:val="6"/>
                <w:sz w:val="12"/>
                <w:szCs w:val="12"/>
              </w:rPr>
              <w:t>6</w:t>
            </w:r>
          </w:p>
        </w:tc>
        <w:tc>
          <w:tcPr>
            <w:tcW w:w="1010" w:type="dxa"/>
            <w:gridSpan w:val="2"/>
            <w:tcMar>
              <w:left w:w="57" w:type="dxa"/>
              <w:right w:w="57" w:type="dxa"/>
            </w:tcMar>
          </w:tcPr>
          <w:p w:rsidR="00361128" w:rsidRPr="008277D1" w:rsidRDefault="00361128" w:rsidP="00361128">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361128" w:rsidRPr="008277D1" w:rsidRDefault="00361128" w:rsidP="00361128">
            <w:pPr>
              <w:pStyle w:val="Tabletext"/>
              <w:jc w:val="center"/>
              <w:rPr>
                <w:sz w:val="14"/>
                <w:szCs w:val="14"/>
                <w:lang w:val="es-ES_tradnl"/>
              </w:rPr>
            </w:pP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361128" w:rsidRPr="008277D1" w:rsidRDefault="00361128" w:rsidP="00361128">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361128" w:rsidRPr="008277D1" w:rsidRDefault="00361128" w:rsidP="00361128">
            <w:pPr>
              <w:pStyle w:val="Tabletext"/>
              <w:jc w:val="center"/>
              <w:rPr>
                <w:sz w:val="14"/>
                <w:szCs w:val="14"/>
                <w:lang w:val="es-ES_tradnl"/>
              </w:rPr>
            </w:pPr>
          </w:p>
        </w:tc>
        <w:tc>
          <w:tcPr>
            <w:tcW w:w="674" w:type="dxa"/>
            <w:tcMar>
              <w:left w:w="57" w:type="dxa"/>
              <w:right w:w="57" w:type="dxa"/>
            </w:tcMar>
          </w:tcPr>
          <w:p w:rsidR="00361128" w:rsidRPr="008277D1" w:rsidRDefault="00361128" w:rsidP="00361128">
            <w:pPr>
              <w:pStyle w:val="Tabletext"/>
              <w:jc w:val="center"/>
              <w:rPr>
                <w:sz w:val="14"/>
                <w:szCs w:val="14"/>
                <w:lang w:val="es-ES_tradnl"/>
              </w:rPr>
            </w:pPr>
          </w:p>
        </w:tc>
        <w:tc>
          <w:tcPr>
            <w:tcW w:w="735" w:type="dxa"/>
            <w:tcMar>
              <w:left w:w="57" w:type="dxa"/>
              <w:right w:w="57" w:type="dxa"/>
            </w:tcMar>
          </w:tcPr>
          <w:p w:rsidR="00361128" w:rsidRPr="008277D1" w:rsidRDefault="00361128" w:rsidP="00361128">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361128" w:rsidTr="00361128">
        <w:trPr>
          <w:cantSplit/>
        </w:trPr>
        <w:tc>
          <w:tcPr>
            <w:tcW w:w="705" w:type="dxa"/>
            <w:tcMar>
              <w:left w:w="57" w:type="dxa"/>
              <w:right w:w="57" w:type="dxa"/>
            </w:tcMar>
          </w:tcPr>
          <w:p w:rsidR="00361128" w:rsidRPr="008277D1" w:rsidRDefault="00361128" w:rsidP="00361128">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361128" w:rsidRPr="008277D1" w:rsidRDefault="00361128" w:rsidP="00361128">
            <w:pPr>
              <w:pStyle w:val="Tabletext"/>
              <w:rPr>
                <w:position w:val="3"/>
                <w:sz w:val="14"/>
                <w:szCs w:val="14"/>
                <w:lang w:eastAsia="zh-CN"/>
              </w:rPr>
            </w:pPr>
            <w:r w:rsidRPr="008277D1">
              <w:rPr>
                <w:rFonts w:hint="eastAsia"/>
                <w:i/>
                <w:position w:val="3"/>
                <w:sz w:val="14"/>
                <w:szCs w:val="14"/>
                <w:lang w:val="es-ES_tradnl" w:eastAsia="zh-CN"/>
              </w:rPr>
              <w:t>B</w:t>
            </w:r>
            <w:r w:rsidRPr="008277D1">
              <w:rPr>
                <w:rFonts w:hint="eastAsia"/>
                <w:iCs/>
                <w:position w:val="3"/>
                <w:sz w:val="14"/>
                <w:szCs w:val="14"/>
                <w:lang w:val="es-ES_tradnl" w:eastAsia="zh-CN"/>
              </w:rPr>
              <w:t>内的</w:t>
            </w:r>
            <w:r>
              <w:rPr>
                <w:iCs/>
                <w:position w:val="3"/>
                <w:sz w:val="14"/>
                <w:szCs w:val="14"/>
                <w:lang w:val="es-ES_tradnl" w:eastAsia="zh-CN"/>
              </w:rPr>
              <w:br/>
            </w:r>
            <w:r w:rsidR="00DA4D97" w:rsidRPr="00D1601E">
              <w:rPr>
                <w:i/>
                <w:iCs/>
                <w:sz w:val="14"/>
                <w:szCs w:val="14"/>
                <w:lang w:val="en-US"/>
              </w:rPr>
              <w:t>P</w:t>
            </w:r>
            <w:r w:rsidR="00DA4D97" w:rsidRPr="00D1601E">
              <w:rPr>
                <w:i/>
                <w:iCs/>
                <w:position w:val="-4"/>
                <w:sz w:val="14"/>
                <w:szCs w:val="14"/>
                <w:lang w:val="en-US"/>
              </w:rPr>
              <w:t>r</w:t>
            </w:r>
            <w:r w:rsidRPr="008277D1">
              <w:rPr>
                <w:iCs/>
                <w:position w:val="3"/>
                <w:sz w:val="14"/>
                <w:szCs w:val="14"/>
                <w:lang w:eastAsia="zh-CN"/>
              </w:rPr>
              <w:t>(</w:t>
            </w:r>
            <w:r w:rsidRPr="008277D1">
              <w:rPr>
                <w:i/>
                <w:position w:val="3"/>
                <w:sz w:val="14"/>
                <w:szCs w:val="14"/>
                <w:lang w:eastAsia="zh-CN"/>
              </w:rPr>
              <w:t>P</w:t>
            </w:r>
            <w:r w:rsidRPr="008277D1">
              <w:rPr>
                <w:iCs/>
                <w:position w:val="3"/>
                <w:sz w:val="14"/>
                <w:szCs w:val="14"/>
                <w:lang w:eastAsia="zh-CN"/>
              </w:rPr>
              <w:t>) (dBW)</w:t>
            </w:r>
          </w:p>
        </w:tc>
        <w:tc>
          <w:tcPr>
            <w:tcW w:w="484" w:type="dxa"/>
            <w:tcMar>
              <w:left w:w="57" w:type="dxa"/>
              <w:right w:w="57" w:type="dxa"/>
            </w:tcMar>
          </w:tcPr>
          <w:p w:rsidR="00361128" w:rsidRPr="008277D1" w:rsidRDefault="00361128" w:rsidP="00361128">
            <w:pPr>
              <w:pStyle w:val="Tabletext"/>
              <w:jc w:val="center"/>
              <w:rPr>
                <w:sz w:val="14"/>
                <w:szCs w:val="14"/>
                <w:lang w:eastAsia="zh-CN"/>
              </w:rPr>
            </w:pPr>
          </w:p>
        </w:tc>
        <w:tc>
          <w:tcPr>
            <w:tcW w:w="490" w:type="dxa"/>
            <w:tcMar>
              <w:left w:w="57" w:type="dxa"/>
              <w:right w:w="57" w:type="dxa"/>
            </w:tcMar>
          </w:tcPr>
          <w:p w:rsidR="00361128" w:rsidRPr="008277D1" w:rsidRDefault="00361128" w:rsidP="00361128">
            <w:pPr>
              <w:pStyle w:val="Tabletext"/>
              <w:jc w:val="center"/>
              <w:rPr>
                <w:sz w:val="14"/>
                <w:szCs w:val="14"/>
                <w:lang w:eastAsia="zh-CN"/>
              </w:rPr>
            </w:pPr>
          </w:p>
        </w:tc>
        <w:tc>
          <w:tcPr>
            <w:tcW w:w="1120" w:type="dxa"/>
            <w:tcMar>
              <w:left w:w="57" w:type="dxa"/>
              <w:right w:w="57" w:type="dxa"/>
            </w:tcMar>
          </w:tcPr>
          <w:p w:rsidR="00361128" w:rsidRPr="008277D1" w:rsidRDefault="00361128" w:rsidP="00361128">
            <w:pPr>
              <w:pStyle w:val="Tabletext"/>
              <w:jc w:val="center"/>
              <w:rPr>
                <w:sz w:val="14"/>
                <w:szCs w:val="14"/>
                <w:lang w:eastAsia="zh-CN"/>
              </w:rPr>
            </w:pP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452"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825"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499"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572"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361128" w:rsidRPr="008277D1" w:rsidRDefault="00361128" w:rsidP="00361128">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674" w:type="dxa"/>
            <w:tcMar>
              <w:left w:w="57" w:type="dxa"/>
              <w:right w:w="57" w:type="dxa"/>
            </w:tcMar>
          </w:tcPr>
          <w:p w:rsidR="00361128" w:rsidRPr="008277D1" w:rsidRDefault="00361128" w:rsidP="00361128">
            <w:pPr>
              <w:pStyle w:val="Tabletext"/>
              <w:jc w:val="center"/>
              <w:rPr>
                <w:sz w:val="14"/>
                <w:szCs w:val="14"/>
                <w:lang w:val="es-ES_tradnl" w:eastAsia="zh-CN"/>
              </w:rPr>
            </w:pPr>
          </w:p>
        </w:tc>
        <w:tc>
          <w:tcPr>
            <w:tcW w:w="735" w:type="dxa"/>
            <w:tcMar>
              <w:left w:w="57" w:type="dxa"/>
              <w:right w:w="57" w:type="dxa"/>
            </w:tcMar>
          </w:tcPr>
          <w:p w:rsidR="00361128" w:rsidRPr="008277D1" w:rsidRDefault="00361128" w:rsidP="00361128">
            <w:pPr>
              <w:pStyle w:val="Tabletext"/>
              <w:jc w:val="center"/>
              <w:rPr>
                <w:sz w:val="14"/>
                <w:szCs w:val="14"/>
                <w:lang w:val="es-ES_tradnl" w:eastAsia="zh-CN"/>
              </w:rPr>
            </w:pPr>
          </w:p>
        </w:tc>
      </w:tr>
    </w:tbl>
    <w:p w:rsidR="00361128" w:rsidRDefault="00361128" w:rsidP="00361128">
      <w:pPr>
        <w:tabs>
          <w:tab w:val="clear" w:pos="1134"/>
          <w:tab w:val="clear" w:pos="1871"/>
          <w:tab w:val="clear" w:pos="2268"/>
        </w:tabs>
        <w:overflowPunct/>
        <w:autoSpaceDE/>
        <w:autoSpaceDN/>
        <w:adjustRightInd/>
        <w:spacing w:before="0"/>
        <w:rPr>
          <w:lang w:val="es-ES_tradnl" w:eastAsia="zh-CN"/>
        </w:rPr>
      </w:pPr>
    </w:p>
    <w:tbl>
      <w:tblPr>
        <w:tblW w:w="0" w:type="auto"/>
        <w:jc w:val="center"/>
        <w:tblLook w:val="01E0" w:firstRow="1" w:lastRow="1" w:firstColumn="1" w:lastColumn="1" w:noHBand="0" w:noVBand="0"/>
      </w:tblPr>
      <w:tblGrid>
        <w:gridCol w:w="14175"/>
      </w:tblGrid>
      <w:tr w:rsidR="00361128" w:rsidRPr="00AF636B" w:rsidTr="00361128">
        <w:trPr>
          <w:jc w:val="center"/>
        </w:trPr>
        <w:tc>
          <w:tcPr>
            <w:tcW w:w="14175" w:type="dxa"/>
          </w:tcPr>
          <w:p w:rsidR="00361128" w:rsidRPr="00FB0287" w:rsidRDefault="00361128" w:rsidP="00361128">
            <w:pPr>
              <w:pStyle w:val="Tablelegend"/>
              <w:keepNext/>
              <w:spacing w:before="40"/>
              <w:rPr>
                <w:rFonts w:eastAsia="STKaiti"/>
                <w:lang w:eastAsia="zh-CN"/>
              </w:rPr>
            </w:pPr>
            <w:r w:rsidRPr="00FB0287">
              <w:rPr>
                <w:rFonts w:eastAsia="STKaiti"/>
                <w:lang w:eastAsia="zh-CN"/>
              </w:rPr>
              <w:t>表</w:t>
            </w:r>
            <w:r w:rsidRPr="00FB0287">
              <w:rPr>
                <w:rFonts w:eastAsia="STKaiti"/>
                <w:lang w:eastAsia="zh-CN"/>
              </w:rPr>
              <w:t>8c</w:t>
            </w:r>
            <w:r w:rsidRPr="00FB0287">
              <w:rPr>
                <w:rFonts w:eastAsia="STKaiti"/>
                <w:lang w:eastAsia="zh-CN"/>
              </w:rPr>
              <w:t>注：</w:t>
            </w:r>
          </w:p>
          <w:p w:rsidR="00361128" w:rsidRPr="003E3B61" w:rsidRDefault="00361128" w:rsidP="00361128">
            <w:pPr>
              <w:pStyle w:val="Tablelegend"/>
              <w:rPr>
                <w:lang w:eastAsia="zh-CN"/>
              </w:rPr>
            </w:pPr>
            <w:r w:rsidRPr="003E3B61">
              <w:rPr>
                <w:vertAlign w:val="superscript"/>
                <w:lang w:eastAsia="zh-CN"/>
              </w:rPr>
              <w:t>1</w:t>
            </w:r>
            <w:r w:rsidRPr="003E3B61">
              <w:rPr>
                <w:lang w:eastAsia="zh-CN"/>
              </w:rPr>
              <w:tab/>
            </w:r>
            <w:r w:rsidRPr="003E3B61">
              <w:rPr>
                <w:rFonts w:hint="eastAsia"/>
                <w:lang w:eastAsia="zh-CN"/>
              </w:rPr>
              <w:t>A</w:t>
            </w:r>
            <w:r w:rsidRPr="003E3B61">
              <w:rPr>
                <w:rFonts w:hint="eastAsia"/>
                <w:lang w:eastAsia="zh-CN"/>
              </w:rPr>
              <w:t>：模拟调制；</w:t>
            </w:r>
            <w:r w:rsidRPr="003E3B61">
              <w:rPr>
                <w:rFonts w:hint="eastAsia"/>
                <w:lang w:eastAsia="zh-CN"/>
              </w:rPr>
              <w:t>N</w:t>
            </w:r>
            <w:r w:rsidRPr="003E3B61">
              <w:rPr>
                <w:rFonts w:hint="eastAsia"/>
                <w:lang w:eastAsia="zh-CN"/>
              </w:rPr>
              <w:t>：数字调制。</w:t>
            </w:r>
          </w:p>
          <w:p w:rsidR="00361128" w:rsidRPr="003E3B61" w:rsidRDefault="00361128" w:rsidP="00361128">
            <w:pPr>
              <w:pStyle w:val="Tablelegend"/>
              <w:rPr>
                <w:lang w:eastAsia="zh-CN"/>
              </w:rPr>
            </w:pPr>
            <w:r w:rsidRPr="003E3B61">
              <w:rPr>
                <w:rFonts w:hint="eastAsia"/>
                <w:vertAlign w:val="superscript"/>
                <w:lang w:eastAsia="zh-CN"/>
              </w:rPr>
              <w:t>2</w:t>
            </w:r>
            <w:r w:rsidRPr="003E3B61">
              <w:rPr>
                <w:lang w:eastAsia="zh-CN"/>
              </w:rPr>
              <w:tab/>
            </w:r>
            <w:r w:rsidRPr="003E3B61">
              <w:rPr>
                <w:rFonts w:hint="eastAsia"/>
                <w:i/>
                <w:iCs/>
                <w:lang w:eastAsia="zh-CN"/>
              </w:rPr>
              <w:t>E</w:t>
            </w:r>
            <w:r w:rsidRPr="003E3B61">
              <w:rPr>
                <w:rFonts w:hint="eastAsia"/>
                <w:lang w:eastAsia="zh-CN"/>
              </w:rPr>
              <w:t>定义为参考带宽内干扰地面电台的等效全向辐射功率。</w:t>
            </w:r>
          </w:p>
          <w:p w:rsidR="00361128" w:rsidRPr="003E3B61" w:rsidRDefault="00361128" w:rsidP="00915C39">
            <w:pPr>
              <w:pStyle w:val="Tablelegend"/>
              <w:ind w:left="298" w:hanging="298"/>
              <w:rPr>
                <w:lang w:eastAsia="zh-CN"/>
              </w:rPr>
            </w:pPr>
            <w:r w:rsidRPr="003E3B61">
              <w:rPr>
                <w:rFonts w:hint="eastAsia"/>
                <w:vertAlign w:val="superscript"/>
                <w:lang w:eastAsia="zh-CN"/>
              </w:rPr>
              <w:t>3</w:t>
            </w:r>
            <w:r w:rsidRPr="003E3B61">
              <w:rPr>
                <w:lang w:eastAsia="zh-CN"/>
              </w:rPr>
              <w:tab/>
            </w:r>
            <w:r w:rsidRPr="003E3B61">
              <w:rPr>
                <w:rFonts w:hint="eastAsia"/>
                <w:lang w:eastAsia="zh-CN"/>
              </w:rPr>
              <w:t>在该频段内，我们使用了与超视距系统有关的地面电台的参数。如果主管部门认为不需要考虑超视距系统，则也可采用</w:t>
            </w:r>
            <w:r w:rsidRPr="003E3B61">
              <w:rPr>
                <w:rFonts w:hint="eastAsia"/>
                <w:lang w:eastAsia="zh-CN"/>
              </w:rPr>
              <w:t>3.4-4.2 GHz</w:t>
            </w:r>
            <w:r w:rsidRPr="003E3B61">
              <w:rPr>
                <w:rFonts w:hint="eastAsia"/>
                <w:lang w:eastAsia="zh-CN"/>
              </w:rPr>
              <w:t>频段内的相关参数来确定协调区。</w:t>
            </w:r>
          </w:p>
          <w:p w:rsidR="00361128" w:rsidRPr="003E3B61" w:rsidRDefault="00361128" w:rsidP="00361128">
            <w:pPr>
              <w:pStyle w:val="Tablelegend"/>
              <w:rPr>
                <w:lang w:eastAsia="zh-CN"/>
              </w:rPr>
            </w:pPr>
            <w:r w:rsidRPr="003E3B61">
              <w:rPr>
                <w:rFonts w:hint="eastAsia"/>
                <w:vertAlign w:val="superscript"/>
                <w:lang w:eastAsia="zh-CN"/>
              </w:rPr>
              <w:t>4</w:t>
            </w:r>
            <w:r w:rsidRPr="003E3B61">
              <w:rPr>
                <w:lang w:eastAsia="zh-CN"/>
              </w:rPr>
              <w:tab/>
            </w:r>
            <w:r w:rsidRPr="003E3B61">
              <w:rPr>
                <w:rFonts w:hint="eastAsia"/>
                <w:lang w:eastAsia="zh-CN"/>
              </w:rPr>
              <w:t>我们假定数字系统是非超视距的。因此，</w:t>
            </w:r>
            <w:r w:rsidRPr="003E3B61">
              <w:rPr>
                <w:rFonts w:hint="eastAsia"/>
                <w:i/>
                <w:iCs/>
                <w:lang w:eastAsia="zh-CN"/>
              </w:rPr>
              <w:t>G</w:t>
            </w:r>
            <w:r w:rsidRPr="003E3B61">
              <w:rPr>
                <w:rFonts w:hint="eastAsia"/>
                <w:i/>
                <w:iCs/>
                <w:vertAlign w:val="subscript"/>
                <w:lang w:eastAsia="zh-CN"/>
              </w:rPr>
              <w:t>x</w:t>
            </w:r>
            <w:r>
              <w:rPr>
                <w:i/>
                <w:iCs/>
                <w:vertAlign w:val="subscript"/>
                <w:lang w:eastAsia="zh-CN"/>
              </w:rPr>
              <w:t xml:space="preserve"> </w:t>
            </w:r>
            <w:r w:rsidRPr="003E3B61">
              <w:rPr>
                <w:rFonts w:hint="eastAsia"/>
                <w:lang w:eastAsia="zh-CN"/>
              </w:rPr>
              <w:t>=</w:t>
            </w:r>
            <w:r>
              <w:rPr>
                <w:lang w:eastAsia="zh-CN"/>
              </w:rPr>
              <w:t xml:space="preserve"> </w:t>
            </w:r>
            <w:r w:rsidRPr="003E3B61">
              <w:rPr>
                <w:rFonts w:hint="eastAsia"/>
                <w:lang w:eastAsia="zh-CN"/>
              </w:rPr>
              <w:t>42.0 dBi</w:t>
            </w:r>
            <w:r w:rsidRPr="003E3B61">
              <w:rPr>
                <w:rFonts w:hint="eastAsia"/>
                <w:lang w:eastAsia="zh-CN"/>
              </w:rPr>
              <w:t>。对于数字超视距系统，我们使用了上述的模拟超视距系统的参数。</w:t>
            </w:r>
          </w:p>
          <w:p w:rsidR="00361128" w:rsidRPr="003E3B61" w:rsidRDefault="00361128" w:rsidP="00361128">
            <w:pPr>
              <w:pStyle w:val="Tablelegend"/>
              <w:rPr>
                <w:lang w:eastAsia="zh-CN"/>
              </w:rPr>
            </w:pPr>
            <w:r w:rsidRPr="003E3B61">
              <w:rPr>
                <w:rFonts w:hint="eastAsia"/>
                <w:vertAlign w:val="superscript"/>
                <w:lang w:eastAsia="zh-CN"/>
              </w:rPr>
              <w:t>5</w:t>
            </w:r>
            <w:r w:rsidRPr="003E3B61">
              <w:rPr>
                <w:lang w:eastAsia="zh-CN"/>
              </w:rPr>
              <w:tab/>
            </w:r>
            <w:r w:rsidRPr="003E3B61">
              <w:rPr>
                <w:rFonts w:hint="eastAsia"/>
                <w:lang w:eastAsia="zh-CN"/>
              </w:rPr>
              <w:t>这些值是以每</w:t>
            </w:r>
            <w:r w:rsidRPr="003E3B61">
              <w:rPr>
                <w:rFonts w:hint="eastAsia"/>
                <w:lang w:eastAsia="zh-CN"/>
              </w:rPr>
              <w:t>1 Hz</w:t>
            </w:r>
            <w:r w:rsidRPr="003E3B61">
              <w:rPr>
                <w:rFonts w:hint="eastAsia"/>
                <w:lang w:eastAsia="zh-CN"/>
              </w:rPr>
              <w:t>为单位估计的，且比所估计的辐射总功率小</w:t>
            </w:r>
            <w:r w:rsidRPr="003E3B61">
              <w:rPr>
                <w:rFonts w:hint="eastAsia"/>
                <w:lang w:eastAsia="zh-CN"/>
              </w:rPr>
              <w:t>30 dB</w:t>
            </w:r>
            <w:r w:rsidRPr="003E3B61">
              <w:rPr>
                <w:rFonts w:hint="eastAsia"/>
                <w:lang w:eastAsia="zh-CN"/>
              </w:rPr>
              <w:t>。</w:t>
            </w:r>
          </w:p>
          <w:p w:rsidR="00361128" w:rsidRPr="003E3B61" w:rsidRDefault="00361128" w:rsidP="00915C39">
            <w:pPr>
              <w:pStyle w:val="Tablelegend"/>
              <w:ind w:left="284" w:hanging="284"/>
              <w:rPr>
                <w:lang w:eastAsia="zh-CN"/>
              </w:rPr>
            </w:pPr>
            <w:r w:rsidRPr="003E3B61">
              <w:rPr>
                <w:rFonts w:hint="eastAsia"/>
                <w:vertAlign w:val="superscript"/>
                <w:lang w:eastAsia="zh-CN"/>
              </w:rPr>
              <w:t>6</w:t>
            </w:r>
            <w:r w:rsidRPr="003E3B61">
              <w:rPr>
                <w:lang w:eastAsia="zh-CN"/>
              </w:rPr>
              <w:tab/>
            </w:r>
            <w:r w:rsidRPr="003E3B61">
              <w:rPr>
                <w:rFonts w:hint="eastAsia"/>
                <w:lang w:eastAsia="zh-CN"/>
              </w:rPr>
              <w:t>在一些卫星固定业务系统中，可能选取一个更大的参考带宽</w:t>
            </w:r>
            <w:r w:rsidRPr="003E3B61">
              <w:rPr>
                <w:rFonts w:hint="eastAsia"/>
                <w:i/>
                <w:iCs/>
                <w:lang w:eastAsia="zh-CN"/>
              </w:rPr>
              <w:t>B</w:t>
            </w:r>
            <w:r w:rsidRPr="003E3B61">
              <w:rPr>
                <w:rFonts w:hint="eastAsia"/>
                <w:lang w:eastAsia="zh-CN"/>
              </w:rPr>
              <w:t>会取得更好的效果。然而，带宽加大会使得协调区变小，从而若此后想减小参考带宽，就可能需要重新协调地球站。</w:t>
            </w:r>
          </w:p>
          <w:p w:rsidR="00361128" w:rsidRPr="003E3B61" w:rsidRDefault="00361128" w:rsidP="00361128">
            <w:pPr>
              <w:pStyle w:val="Tablelegend"/>
              <w:rPr>
                <w:lang w:eastAsia="zh-CN"/>
              </w:rPr>
            </w:pPr>
            <w:r w:rsidRPr="003E3B61">
              <w:rPr>
                <w:rFonts w:hint="eastAsia"/>
                <w:vertAlign w:val="superscript"/>
                <w:lang w:eastAsia="zh-CN"/>
              </w:rPr>
              <w:t>7</w:t>
            </w:r>
            <w:r w:rsidRPr="003E3B61">
              <w:rPr>
                <w:lang w:eastAsia="zh-CN"/>
              </w:rPr>
              <w:tab/>
            </w:r>
            <w:r w:rsidRPr="003E3B61">
              <w:rPr>
                <w:rFonts w:hint="eastAsia"/>
                <w:lang w:eastAsia="zh-CN"/>
              </w:rPr>
              <w:t>对地静止卫星系统。</w:t>
            </w:r>
          </w:p>
          <w:p w:rsidR="00361128" w:rsidRPr="003E3B61" w:rsidRDefault="00361128" w:rsidP="00361128">
            <w:pPr>
              <w:pStyle w:val="Tablelegend"/>
              <w:rPr>
                <w:lang w:eastAsia="zh-CN"/>
              </w:rPr>
            </w:pPr>
            <w:r w:rsidRPr="003E3B61">
              <w:rPr>
                <w:rFonts w:hint="eastAsia"/>
                <w:vertAlign w:val="superscript"/>
                <w:lang w:eastAsia="zh-CN"/>
              </w:rPr>
              <w:t>8</w:t>
            </w:r>
            <w:r w:rsidRPr="003E3B61">
              <w:rPr>
                <w:lang w:eastAsia="zh-CN"/>
              </w:rPr>
              <w:tab/>
            </w:r>
            <w:r w:rsidRPr="003E3B61">
              <w:rPr>
                <w:rFonts w:hint="eastAsia"/>
                <w:lang w:eastAsia="zh-CN"/>
              </w:rPr>
              <w:t>根据第</w:t>
            </w:r>
            <w:r w:rsidRPr="003E3B61">
              <w:rPr>
                <w:rFonts w:hint="eastAsia"/>
                <w:b/>
                <w:bCs/>
                <w:lang w:eastAsia="zh-CN"/>
              </w:rPr>
              <w:t>5.461A</w:t>
            </w:r>
            <w:r w:rsidRPr="003E3B61">
              <w:rPr>
                <w:rFonts w:hint="eastAsia"/>
                <w:lang w:eastAsia="zh-CN"/>
              </w:rPr>
              <w:t>款通知的卫星气象业务的非对地静止轨道卫星也可使用相同的协调参数。</w:t>
            </w:r>
          </w:p>
          <w:p w:rsidR="00361128" w:rsidRPr="003E3B61" w:rsidRDefault="00361128" w:rsidP="00361128">
            <w:pPr>
              <w:pStyle w:val="Tablelegend"/>
              <w:rPr>
                <w:lang w:eastAsia="zh-CN"/>
              </w:rPr>
            </w:pPr>
            <w:r w:rsidRPr="003E3B61">
              <w:rPr>
                <w:rFonts w:hint="eastAsia"/>
                <w:vertAlign w:val="superscript"/>
                <w:lang w:eastAsia="zh-CN"/>
              </w:rPr>
              <w:t>9</w:t>
            </w:r>
            <w:r w:rsidRPr="003E3B61">
              <w:rPr>
                <w:lang w:eastAsia="zh-CN"/>
              </w:rPr>
              <w:tab/>
            </w:r>
            <w:r w:rsidRPr="003E3B61">
              <w:rPr>
                <w:rFonts w:hint="eastAsia"/>
                <w:lang w:eastAsia="zh-CN"/>
              </w:rPr>
              <w:t>非对地静止轨道卫星系统。</w:t>
            </w:r>
          </w:p>
          <w:p w:rsidR="00361128" w:rsidRPr="003E3B61" w:rsidRDefault="00361128" w:rsidP="00361128">
            <w:pPr>
              <w:pStyle w:val="Tablelegend"/>
              <w:rPr>
                <w:lang w:eastAsia="zh-CN"/>
              </w:rPr>
            </w:pPr>
            <w:r w:rsidRPr="003E3B61">
              <w:rPr>
                <w:rFonts w:hint="eastAsia"/>
                <w:vertAlign w:val="superscript"/>
                <w:lang w:eastAsia="zh-CN"/>
              </w:rPr>
              <w:t>10</w:t>
            </w:r>
            <w:r w:rsidRPr="003E3B61">
              <w:rPr>
                <w:lang w:eastAsia="zh-CN"/>
              </w:rPr>
              <w:tab/>
            </w:r>
            <w:r w:rsidRPr="003E3B61">
              <w:rPr>
                <w:rFonts w:hint="eastAsia"/>
                <w:lang w:eastAsia="zh-CN"/>
              </w:rPr>
              <w:t>在</w:t>
            </w:r>
            <w:r w:rsidRPr="003E3B61">
              <w:rPr>
                <w:rFonts w:hint="eastAsia"/>
                <w:lang w:eastAsia="zh-CN"/>
              </w:rPr>
              <w:t>8.4-8.5 GHz</w:t>
            </w:r>
            <w:r w:rsidRPr="003E3B61">
              <w:rPr>
                <w:rFonts w:hint="eastAsia"/>
                <w:lang w:eastAsia="zh-CN"/>
              </w:rPr>
              <w:t>频段内的空间研究地球站与非对地静止轨道卫星配对工作。</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3E3B61">
              <w:rPr>
                <w:vertAlign w:val="superscript"/>
                <w:lang w:eastAsia="zh-CN"/>
              </w:rPr>
              <w:t>1</w:t>
            </w:r>
            <w:r w:rsidRPr="003E3B61">
              <w:rPr>
                <w:rFonts w:hint="eastAsia"/>
                <w:vertAlign w:val="superscript"/>
                <w:lang w:eastAsia="zh-CN"/>
              </w:rPr>
              <w:t>1</w:t>
            </w:r>
            <w:r w:rsidRPr="003E3B61">
              <w:rPr>
                <w:lang w:eastAsia="zh-CN"/>
              </w:rPr>
              <w:tab/>
            </w:r>
            <w:r w:rsidRPr="003E3B61">
              <w:rPr>
                <w:rFonts w:hint="eastAsia"/>
                <w:lang w:eastAsia="zh-CN"/>
              </w:rPr>
              <w:t>对大型地球站：</w:t>
            </w:r>
            <w:r w:rsidRPr="003E3B61">
              <w:rPr>
                <w:lang w:eastAsia="zh-CN"/>
              </w:rPr>
              <w:tab/>
            </w:r>
            <w:r w:rsidRPr="003E3B61">
              <w:rPr>
                <w:i/>
                <w:iCs/>
                <w:lang w:eastAsia="zh-CN"/>
              </w:rPr>
              <w:t>P</w:t>
            </w:r>
            <w:r w:rsidRPr="003E3B61">
              <w:rPr>
                <w:i/>
                <w:iCs/>
                <w:position w:val="-4"/>
                <w:lang w:eastAsia="zh-CN"/>
              </w:rPr>
              <w:t>r</w:t>
            </w:r>
            <w:r w:rsidRPr="003E3B61">
              <w:rPr>
                <w:lang w:eastAsia="zh-CN"/>
              </w:rPr>
              <w:t>( </w:t>
            </w:r>
            <w:r w:rsidRPr="003E3B61">
              <w:rPr>
                <w:i/>
                <w:iCs/>
                <w:lang w:eastAsia="zh-CN"/>
              </w:rPr>
              <w:t>p</w:t>
            </w:r>
            <w:r w:rsidRPr="003E3B61">
              <w:rPr>
                <w:lang w:eastAsia="zh-CN"/>
              </w:rPr>
              <w:t xml:space="preserve"> ) </w:t>
            </w:r>
            <w:r w:rsidRPr="003E3B61">
              <w:rPr>
                <w:rFonts w:hint="eastAsia"/>
                <w:lang w:eastAsia="zh-CN"/>
              </w:rPr>
              <w:t>=</w:t>
            </w:r>
            <w:r w:rsidRPr="003E3B61">
              <w:rPr>
                <w:lang w:eastAsia="zh-CN"/>
              </w:rPr>
              <w:t xml:space="preserve"> (</w:t>
            </w:r>
            <w:r w:rsidRPr="003E3B61">
              <w:rPr>
                <w:i/>
                <w:iCs/>
                <w:lang w:eastAsia="zh-CN"/>
              </w:rPr>
              <w:t>G</w:t>
            </w:r>
            <w:r w:rsidRPr="003E3B61">
              <w:rPr>
                <w:lang w:eastAsia="zh-CN"/>
              </w:rPr>
              <w:t xml:space="preserve"> – 180) dBW</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rFonts w:hint="eastAsia"/>
                <w:lang w:eastAsia="zh-CN"/>
              </w:rPr>
              <w:t>对小型地球站：</w:t>
            </w:r>
            <w:r w:rsidRPr="003E3B61">
              <w:rPr>
                <w:lang w:eastAsia="zh-CN"/>
              </w:rPr>
              <w:tab/>
            </w:r>
            <w:r w:rsidRPr="003E3B61">
              <w:rPr>
                <w:i/>
                <w:iCs/>
                <w:lang w:eastAsia="zh-CN"/>
              </w:rPr>
              <w:t>P</w:t>
            </w:r>
            <w:r w:rsidRPr="003E3B61">
              <w:rPr>
                <w:i/>
                <w:iCs/>
                <w:position w:val="-4"/>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2 (</w:t>
            </w:r>
            <w:r w:rsidRPr="003E3B61">
              <w:rPr>
                <w:i/>
                <w:iCs/>
                <w:lang w:eastAsia="zh-CN"/>
              </w:rPr>
              <w:t>G</w:t>
            </w:r>
            <w:r w:rsidRPr="003E3B61">
              <w:rPr>
                <w:lang w:eastAsia="zh-CN"/>
              </w:rPr>
              <w:t xml:space="preserve"> – 26) – 140 </w:t>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26 </w:t>
            </w:r>
            <w:r w:rsidRPr="003E3B61">
              <w:rPr>
                <w:rFonts w:hint="eastAsia"/>
                <w:lang w:eastAsia="zh-CN"/>
              </w:rPr>
              <w:t>&lt;</w:t>
            </w:r>
            <w:r w:rsidRPr="003E3B61">
              <w:rPr>
                <w:lang w:eastAsia="zh-CN"/>
              </w:rPr>
              <w:t> G ≤ 29 dBi</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Pr>
                <w:lang w:eastAsia="zh-CN"/>
              </w:rPr>
              <w:tab/>
            </w:r>
            <w:r w:rsidRPr="003E3B61">
              <w:rPr>
                <w:lang w:eastAsia="zh-CN"/>
              </w:rPr>
              <w:tab/>
            </w:r>
            <w:r w:rsidRPr="003E3B61">
              <w:rPr>
                <w:i/>
                <w:iCs/>
                <w:lang w:eastAsia="zh-CN"/>
              </w:rPr>
              <w:t>P</w:t>
            </w:r>
            <w:r w:rsidRPr="003E3B61">
              <w:rPr>
                <w:i/>
                <w:iCs/>
                <w:vertAlign w:val="subscript"/>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G &gt; 29 dBi</w:t>
            </w:r>
          </w:p>
          <w:p w:rsidR="00361128" w:rsidRPr="003E3B61" w:rsidRDefault="00361128" w:rsidP="00361128">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lang w:eastAsia="zh-CN"/>
              </w:rPr>
              <w:tab/>
            </w:r>
            <w:r>
              <w:rPr>
                <w:lang w:eastAsia="zh-CN"/>
              </w:rPr>
              <w:tab/>
            </w:r>
            <w:r w:rsidRPr="003E3B61">
              <w:rPr>
                <w:i/>
                <w:iCs/>
                <w:lang w:eastAsia="zh-CN"/>
              </w:rPr>
              <w:t>P</w:t>
            </w:r>
            <w:r w:rsidRPr="003E3B61">
              <w:rPr>
                <w:i/>
                <w:iCs/>
                <w:vertAlign w:val="subscript"/>
                <w:lang w:eastAsia="zh-CN"/>
              </w:rPr>
              <w:t>r</w:t>
            </w:r>
            <w:r w:rsidRPr="003E3B61">
              <w:rPr>
                <w:lang w:eastAsia="zh-CN"/>
              </w:rPr>
              <w:t>( p )</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w:t>
            </w:r>
            <w:r w:rsidRPr="003E3B61">
              <w:rPr>
                <w:i/>
                <w:iCs/>
                <w:lang w:eastAsia="zh-CN"/>
              </w:rPr>
              <w:t>G</w:t>
            </w:r>
            <w:r w:rsidRPr="003E3B61">
              <w:rPr>
                <w:lang w:eastAsia="zh-CN"/>
              </w:rPr>
              <w:t> ≤ 26 dBi</w:t>
            </w:r>
          </w:p>
          <w:p w:rsidR="00361128" w:rsidRPr="00AF636B" w:rsidRDefault="00361128" w:rsidP="00915C39">
            <w:pPr>
              <w:pStyle w:val="Tablelegend"/>
              <w:rPr>
                <w:sz w:val="16"/>
                <w:szCs w:val="16"/>
                <w:lang w:val="fr-FR" w:eastAsia="zh-CN"/>
              </w:rPr>
            </w:pPr>
            <w:r w:rsidRPr="003E3B61">
              <w:rPr>
                <w:rFonts w:hint="eastAsia"/>
                <w:vertAlign w:val="superscript"/>
                <w:lang w:eastAsia="zh-CN"/>
              </w:rPr>
              <w:t>12</w:t>
            </w:r>
            <w:r w:rsidRPr="003E3B61">
              <w:rPr>
                <w:lang w:eastAsia="zh-CN"/>
              </w:rPr>
              <w:tab/>
            </w:r>
            <w:r w:rsidRPr="003E3B61">
              <w:rPr>
                <w:rStyle w:val="TablelegendChar"/>
                <w:rFonts w:hint="eastAsia"/>
                <w:lang w:eastAsia="zh-CN"/>
              </w:rPr>
              <w:t>适用于</w:t>
            </w:r>
            <w:r w:rsidRPr="003E3B61">
              <w:rPr>
                <w:rStyle w:val="TablelegendChar"/>
                <w:rFonts w:hint="eastAsia"/>
                <w:lang w:eastAsia="zh-CN"/>
              </w:rPr>
              <w:t>3</w:t>
            </w:r>
            <w:r w:rsidRPr="003E3B61">
              <w:rPr>
                <w:rStyle w:val="TablelegendChar"/>
                <w:rFonts w:hint="eastAsia"/>
                <w:lang w:eastAsia="zh-CN"/>
              </w:rPr>
              <w:t>区非规划频段的卫星广播业务。</w:t>
            </w:r>
          </w:p>
        </w:tc>
      </w:tr>
    </w:tbl>
    <w:p w:rsidR="00617131" w:rsidRDefault="00361128" w:rsidP="00955FBD">
      <w:pPr>
        <w:pStyle w:val="Reasons"/>
        <w:rPr>
          <w:lang w:eastAsia="zh-CN"/>
        </w:rPr>
      </w:pPr>
      <w:r>
        <w:rPr>
          <w:b/>
          <w:lang w:eastAsia="zh-CN"/>
        </w:rPr>
        <w:t>理由：</w:t>
      </w:r>
      <w:r>
        <w:rPr>
          <w:lang w:eastAsia="zh-CN"/>
        </w:rPr>
        <w:tab/>
      </w:r>
      <w:r w:rsidR="009977F7">
        <w:rPr>
          <w:rFonts w:asciiTheme="majorBidi" w:eastAsiaTheme="minorEastAsia" w:hAnsiTheme="majorBidi" w:cstheme="majorBidi" w:hint="eastAsia"/>
          <w:lang w:eastAsia="zh-CN"/>
        </w:rPr>
        <w:t>根据</w:t>
      </w:r>
      <w:r w:rsidR="00955FBD">
        <w:rPr>
          <w:rFonts w:asciiTheme="majorBidi" w:eastAsiaTheme="minorEastAsia" w:hAnsiTheme="majorBidi" w:cstheme="majorBidi" w:hint="eastAsia"/>
          <w:lang w:eastAsia="zh-CN"/>
        </w:rPr>
        <w:t>可</w:t>
      </w:r>
      <w:r w:rsidR="009977F7">
        <w:rPr>
          <w:rFonts w:asciiTheme="majorBidi" w:eastAsiaTheme="minorEastAsia" w:hAnsiTheme="majorBidi" w:cstheme="majorBidi" w:hint="eastAsia"/>
          <w:lang w:eastAsia="zh-CN"/>
        </w:rPr>
        <w:t>允许的</w:t>
      </w:r>
      <w:r w:rsidR="00955FBD">
        <w:rPr>
          <w:rFonts w:asciiTheme="majorBidi" w:eastAsiaTheme="minorEastAsia" w:hAnsiTheme="majorBidi" w:cstheme="majorBidi" w:hint="eastAsia"/>
          <w:lang w:eastAsia="zh-CN"/>
        </w:rPr>
        <w:t>干扰标准</w:t>
      </w:r>
      <w:r w:rsidR="009977F7">
        <w:rPr>
          <w:rFonts w:asciiTheme="majorBidi" w:eastAsiaTheme="minorEastAsia" w:hAnsiTheme="majorBidi" w:cstheme="majorBidi"/>
          <w:lang w:eastAsia="zh-CN"/>
        </w:rPr>
        <w:t>I/N = 6%</w:t>
      </w:r>
      <w:r w:rsidR="009977F7">
        <w:rPr>
          <w:rFonts w:asciiTheme="majorBidi" w:eastAsiaTheme="minorEastAsia" w:hAnsiTheme="majorBidi" w:cstheme="majorBidi" w:hint="eastAsia"/>
          <w:lang w:eastAsia="zh-CN"/>
        </w:rPr>
        <w:t>，具体规定</w:t>
      </w:r>
      <w:r w:rsidR="009977F7">
        <w:rPr>
          <w:rFonts w:asciiTheme="majorBidi" w:eastAsiaTheme="minorEastAsia" w:hAnsiTheme="majorBidi" w:cstheme="majorBidi"/>
          <w:lang w:eastAsia="zh-CN"/>
          <w:rPrChange w:id="258" w:author="" w:date="2014-07-09T12:40:00Z">
            <w:rPr>
              <w:rFonts w:eastAsia="Calibri"/>
              <w:i/>
              <w:szCs w:val="24"/>
              <w:highlight w:val="green"/>
              <w:lang w:val="en-US"/>
            </w:rPr>
          </w:rPrChange>
        </w:rPr>
        <w:t>FSS</w:t>
      </w:r>
      <w:r w:rsidR="00280205">
        <w:rPr>
          <w:rFonts w:asciiTheme="majorBidi" w:eastAsiaTheme="minorEastAsia" w:hAnsiTheme="majorBidi" w:cstheme="majorBidi" w:hint="eastAsia"/>
          <w:lang w:eastAsia="zh-CN"/>
        </w:rPr>
        <w:t>收信</w:t>
      </w:r>
      <w:r w:rsidR="009977F7">
        <w:rPr>
          <w:rFonts w:asciiTheme="majorBidi" w:eastAsiaTheme="minorEastAsia" w:hAnsiTheme="majorBidi" w:cstheme="majorBidi" w:hint="eastAsia"/>
          <w:lang w:eastAsia="zh-CN"/>
        </w:rPr>
        <w:t>地球站的协调距离，以保护其免受地面</w:t>
      </w:r>
      <w:r w:rsidR="009977F7">
        <w:rPr>
          <w:rFonts w:asciiTheme="majorBidi" w:eastAsiaTheme="minorEastAsia" w:hAnsiTheme="majorBidi" w:cstheme="majorBidi"/>
          <w:lang w:eastAsia="zh-CN"/>
        </w:rPr>
        <w:t>FS</w:t>
      </w:r>
      <w:r w:rsidR="009977F7">
        <w:rPr>
          <w:rFonts w:asciiTheme="majorBidi" w:eastAsiaTheme="minorEastAsia" w:hAnsiTheme="majorBidi" w:cstheme="majorBidi" w:hint="eastAsia"/>
          <w:lang w:eastAsia="zh-CN"/>
        </w:rPr>
        <w:t>和</w:t>
      </w:r>
      <w:r w:rsidR="009977F7">
        <w:rPr>
          <w:rFonts w:asciiTheme="majorBidi" w:eastAsiaTheme="minorEastAsia" w:hAnsiTheme="majorBidi" w:cstheme="majorBidi"/>
          <w:lang w:eastAsia="zh-CN"/>
        </w:rPr>
        <w:t>MS</w:t>
      </w:r>
      <w:r w:rsidR="009977F7">
        <w:rPr>
          <w:rFonts w:asciiTheme="majorBidi" w:eastAsiaTheme="minorEastAsia" w:hAnsiTheme="majorBidi" w:cstheme="majorBidi" w:hint="eastAsia"/>
          <w:lang w:eastAsia="zh-CN"/>
        </w:rPr>
        <w:t>台站的干扰。见</w:t>
      </w:r>
      <w:r w:rsidR="009977F7">
        <w:rPr>
          <w:rFonts w:asciiTheme="majorBidi" w:eastAsiaTheme="minorEastAsia" w:hAnsiTheme="majorBidi" w:cstheme="majorBidi"/>
          <w:lang w:eastAsia="zh-CN"/>
        </w:rPr>
        <w:t>ITU-R</w:t>
      </w:r>
      <w:r w:rsidR="009977F7">
        <w:rPr>
          <w:rFonts w:asciiTheme="majorBidi" w:eastAsiaTheme="minorEastAsia" w:hAnsiTheme="majorBidi" w:cstheme="majorBidi"/>
          <w:lang w:eastAsia="zh-CN"/>
          <w:rPrChange w:id="259" w:author="" w:date="2014-07-09T12:40:00Z">
            <w:rPr>
              <w:rFonts w:eastAsia="Calibri"/>
              <w:i/>
              <w:szCs w:val="24"/>
              <w:highlight w:val="green"/>
              <w:lang w:val="en-US"/>
            </w:rPr>
          </w:rPrChange>
        </w:rPr>
        <w:t xml:space="preserve"> S.1432</w:t>
      </w:r>
      <w:r w:rsidR="009977F7">
        <w:rPr>
          <w:rFonts w:asciiTheme="majorBidi" w:eastAsiaTheme="minorEastAsia" w:hAnsiTheme="majorBidi" w:cstheme="majorBidi" w:hint="eastAsia"/>
          <w:lang w:eastAsia="zh-CN"/>
        </w:rPr>
        <w:t>建议书。</w:t>
      </w:r>
    </w:p>
    <w:p w:rsidR="00617131" w:rsidRDefault="00361128">
      <w:pPr>
        <w:pStyle w:val="Proposal"/>
        <w:rPr>
          <w:lang w:eastAsia="zh-CN"/>
        </w:rPr>
      </w:pPr>
      <w:r>
        <w:rPr>
          <w:lang w:eastAsia="zh-CN"/>
        </w:rPr>
        <w:lastRenderedPageBreak/>
        <w:t>MOD</w:t>
      </w:r>
      <w:r>
        <w:rPr>
          <w:lang w:eastAsia="zh-CN"/>
        </w:rPr>
        <w:tab/>
        <w:t>RCC/8A6/19</w:t>
      </w:r>
    </w:p>
    <w:p w:rsidR="00361128" w:rsidRDefault="00361128" w:rsidP="00915C39">
      <w:pPr>
        <w:pStyle w:val="TableNo"/>
        <w:rPr>
          <w:lang w:eastAsia="zh-CN"/>
        </w:rPr>
      </w:pPr>
      <w:r>
        <w:rPr>
          <w:rFonts w:hint="eastAsia"/>
          <w:lang w:eastAsia="zh-CN"/>
        </w:rPr>
        <w:t>表</w:t>
      </w:r>
      <w:r w:rsidR="009977F7" w:rsidRPr="00D1601E">
        <w:rPr>
          <w:lang w:val="en-US" w:eastAsia="zh-CN"/>
        </w:rPr>
        <w:t>9</w:t>
      </w:r>
      <w:r w:rsidR="009977F7" w:rsidRPr="00D1601E">
        <w:rPr>
          <w:caps w:val="0"/>
          <w:lang w:val="en-US" w:eastAsia="zh-CN"/>
        </w:rPr>
        <w:t>b</w:t>
      </w:r>
      <w:ins w:id="260" w:author="Liu, Sanping" w:date="2015-10-25T19:18:00Z">
        <w:r w:rsidR="00DA4D97">
          <w:rPr>
            <w:rFonts w:hint="eastAsia"/>
            <w:caps w:val="0"/>
            <w:sz w:val="16"/>
            <w:szCs w:val="16"/>
            <w:lang w:val="en-US" w:eastAsia="zh-CN"/>
          </w:rPr>
          <w:t>（</w:t>
        </w:r>
      </w:ins>
      <w:ins w:id="261" w:author="Turnbull, Karen" w:date="2015-10-13T12:41:00Z">
        <w:r w:rsidR="009977F7" w:rsidRPr="00B666F9">
          <w:rPr>
            <w:caps w:val="0"/>
            <w:sz w:val="16"/>
            <w:szCs w:val="16"/>
            <w:lang w:val="en-US" w:eastAsia="zh-CN"/>
            <w:rPrChange w:id="262" w:author="Turnbull, Karen" w:date="2015-10-13T12:42:00Z">
              <w:rPr>
                <w:caps w:val="0"/>
                <w:lang w:val="en-US"/>
              </w:rPr>
            </w:rPrChange>
          </w:rPr>
          <w:t>WRC</w:t>
        </w:r>
        <w:r w:rsidR="009977F7" w:rsidRPr="00B666F9">
          <w:rPr>
            <w:caps w:val="0"/>
            <w:sz w:val="16"/>
            <w:szCs w:val="16"/>
            <w:lang w:val="en-US" w:eastAsia="zh-CN"/>
            <w:rPrChange w:id="263" w:author="Turnbull, Karen" w:date="2015-10-13T12:42:00Z">
              <w:rPr>
                <w:caps w:val="0"/>
                <w:lang w:val="en-US"/>
              </w:rPr>
            </w:rPrChange>
          </w:rPr>
          <w:noBreakHyphen/>
          <w:t>15</w:t>
        </w:r>
      </w:ins>
      <w:ins w:id="264" w:author="Liu, Sanping" w:date="2015-10-25T19:18:00Z">
        <w:r w:rsidR="00DA4D97">
          <w:rPr>
            <w:rFonts w:hint="eastAsia"/>
            <w:caps w:val="0"/>
            <w:sz w:val="16"/>
            <w:szCs w:val="16"/>
            <w:lang w:val="en-US" w:eastAsia="zh-CN"/>
          </w:rPr>
          <w:t>，</w:t>
        </w:r>
        <w:r w:rsidR="00DA4D97">
          <w:rPr>
            <w:caps w:val="0"/>
            <w:sz w:val="16"/>
            <w:szCs w:val="16"/>
            <w:lang w:val="en-US" w:eastAsia="zh-CN"/>
          </w:rPr>
          <w:t>修订版）</w:t>
        </w:r>
      </w:ins>
    </w:p>
    <w:p w:rsidR="00CF359D" w:rsidRDefault="00361128" w:rsidP="00CF359D">
      <w:pPr>
        <w:pStyle w:val="Tabletitle"/>
        <w:rPr>
          <w:lang w:eastAsia="zh-CN"/>
        </w:rPr>
      </w:pPr>
      <w:r>
        <w:rPr>
          <w:rFonts w:hint="eastAsia"/>
          <w:lang w:eastAsia="zh-CN"/>
        </w:rPr>
        <w:t>确定在与收信地球站共用双向频段内发信地球协调站距离所需的参数</w:t>
      </w:r>
    </w:p>
    <w:tbl>
      <w:tblPr>
        <w:tblW w:w="15909" w:type="dxa"/>
        <w:jc w:val="center"/>
        <w:tblLayout w:type="fixed"/>
        <w:tblCellMar>
          <w:left w:w="0" w:type="dxa"/>
          <w:right w:w="0" w:type="dxa"/>
        </w:tblCellMar>
        <w:tblLook w:val="0000" w:firstRow="0" w:lastRow="0" w:firstColumn="0" w:lastColumn="0" w:noHBand="0" w:noVBand="0"/>
        <w:tblPrChange w:id="265" w:author="Turnbull, Karen" w:date="2015-10-13T12:43:00Z">
          <w:tblPr>
            <w:tblW w:w="14750" w:type="dxa"/>
            <w:jc w:val="center"/>
            <w:tblLayout w:type="fixed"/>
            <w:tblCellMar>
              <w:left w:w="0" w:type="dxa"/>
              <w:right w:w="0" w:type="dxa"/>
            </w:tblCellMar>
            <w:tblLook w:val="0000" w:firstRow="0" w:lastRow="0" w:firstColumn="0" w:lastColumn="0" w:noHBand="0" w:noVBand="0"/>
          </w:tblPr>
        </w:tblPrChange>
      </w:tblPr>
      <w:tblGrid>
        <w:gridCol w:w="8"/>
        <w:gridCol w:w="1152"/>
        <w:gridCol w:w="990"/>
        <w:gridCol w:w="973"/>
        <w:gridCol w:w="852"/>
        <w:gridCol w:w="852"/>
        <w:gridCol w:w="852"/>
        <w:gridCol w:w="851"/>
        <w:gridCol w:w="852"/>
        <w:gridCol w:w="1159"/>
        <w:gridCol w:w="1159"/>
        <w:gridCol w:w="1090"/>
        <w:gridCol w:w="1227"/>
        <w:gridCol w:w="1090"/>
        <w:gridCol w:w="1090"/>
        <w:gridCol w:w="852"/>
        <w:gridCol w:w="852"/>
        <w:gridCol w:w="8"/>
        <w:tblGridChange w:id="266">
          <w:tblGrid>
            <w:gridCol w:w="8"/>
            <w:gridCol w:w="1152"/>
            <w:gridCol w:w="990"/>
            <w:gridCol w:w="973"/>
            <w:gridCol w:w="852"/>
            <w:gridCol w:w="852"/>
            <w:gridCol w:w="852"/>
            <w:gridCol w:w="851"/>
            <w:gridCol w:w="852"/>
            <w:gridCol w:w="1159"/>
            <w:gridCol w:w="1159"/>
            <w:gridCol w:w="1090"/>
            <w:gridCol w:w="1227"/>
            <w:gridCol w:w="1090"/>
            <w:gridCol w:w="1090"/>
            <w:gridCol w:w="852"/>
            <w:gridCol w:w="852"/>
            <w:gridCol w:w="8"/>
          </w:tblGrid>
        </w:tblGridChange>
      </w:tblGrid>
      <w:tr w:rsidR="00CF359D" w:rsidRPr="00D1601E" w:rsidTr="00662E5B">
        <w:trPr>
          <w:gridAfter w:val="1"/>
          <w:wAfter w:w="8" w:type="dxa"/>
          <w:cantSplit/>
          <w:trHeight w:val="762"/>
          <w:jc w:val="center"/>
          <w:trPrChange w:id="267" w:author="Turnbull, Karen" w:date="2015-10-13T12:43:00Z">
            <w:trPr>
              <w:gridAfter w:val="1"/>
              <w:wAfter w:w="8" w:type="dxa"/>
              <w:cantSplit/>
              <w:trHeight w:val="762"/>
              <w:jc w:val="center"/>
            </w:trPr>
          </w:trPrChange>
        </w:trPr>
        <w:tc>
          <w:tcPr>
            <w:tcW w:w="2150" w:type="dxa"/>
            <w:gridSpan w:val="3"/>
            <w:tcBorders>
              <w:top w:val="single" w:sz="6" w:space="0" w:color="auto"/>
              <w:left w:val="single" w:sz="6" w:space="0" w:color="auto"/>
              <w:bottom w:val="nil"/>
              <w:right w:val="single" w:sz="6" w:space="0" w:color="auto"/>
            </w:tcBorders>
            <w:tcPrChange w:id="268" w:author="Turnbull, Karen" w:date="2015-10-13T12:43:00Z">
              <w:tcPr>
                <w:tcW w:w="2150"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lang w:eastAsia="zh-CN"/>
              </w:rPr>
            </w:pPr>
            <w:r w:rsidRPr="00D11D92">
              <w:rPr>
                <w:rFonts w:hint="eastAsia"/>
                <w:sz w:val="14"/>
                <w:szCs w:val="14"/>
                <w:lang w:eastAsia="zh-CN"/>
              </w:rPr>
              <w:t>发信地球站运营的</w:t>
            </w:r>
            <w:r w:rsidRPr="00D11D92">
              <w:rPr>
                <w:sz w:val="14"/>
                <w:szCs w:val="14"/>
                <w:lang w:eastAsia="zh-CN"/>
              </w:rPr>
              <w:br/>
            </w:r>
            <w:r w:rsidRPr="00D11D92">
              <w:rPr>
                <w:rFonts w:hint="eastAsia"/>
                <w:sz w:val="14"/>
                <w:szCs w:val="14"/>
                <w:lang w:eastAsia="zh-CN"/>
              </w:rPr>
              <w:t>空间业务的名称</w:t>
            </w:r>
          </w:p>
        </w:tc>
        <w:tc>
          <w:tcPr>
            <w:tcW w:w="2677" w:type="dxa"/>
            <w:gridSpan w:val="3"/>
            <w:tcBorders>
              <w:top w:val="single" w:sz="6" w:space="0" w:color="auto"/>
              <w:left w:val="single" w:sz="6" w:space="0" w:color="auto"/>
              <w:bottom w:val="nil"/>
              <w:right w:val="single" w:sz="6" w:space="0" w:color="auto"/>
            </w:tcBorders>
            <w:tcPrChange w:id="269" w:author="Turnbull, Karen" w:date="2015-10-13T12:43:00Z">
              <w:tcPr>
                <w:tcW w:w="2677"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lang w:eastAsia="zh-CN"/>
              </w:rPr>
            </w:pPr>
            <w:r w:rsidRPr="00D11D92">
              <w:rPr>
                <w:rFonts w:hint="eastAsia"/>
                <w:sz w:val="14"/>
                <w:szCs w:val="14"/>
              </w:rPr>
              <w:t>卫星固定</w:t>
            </w:r>
          </w:p>
        </w:tc>
        <w:tc>
          <w:tcPr>
            <w:tcW w:w="2555" w:type="dxa"/>
            <w:gridSpan w:val="3"/>
            <w:tcBorders>
              <w:top w:val="single" w:sz="6" w:space="0" w:color="auto"/>
              <w:left w:val="single" w:sz="6" w:space="0" w:color="auto"/>
              <w:bottom w:val="nil"/>
              <w:right w:val="single" w:sz="6" w:space="0" w:color="auto"/>
            </w:tcBorders>
            <w:tcPrChange w:id="270" w:author="Turnbull, Karen" w:date="2015-10-13T12:43:00Z">
              <w:tcPr>
                <w:tcW w:w="2555"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rPr>
            </w:pPr>
            <w:r w:rsidRPr="00D11D92">
              <w:rPr>
                <w:rFonts w:hint="eastAsia"/>
                <w:sz w:val="14"/>
                <w:szCs w:val="14"/>
              </w:rPr>
              <w:t>卫星固定</w:t>
            </w:r>
            <w:r w:rsidRPr="00D11D92">
              <w:rPr>
                <w:rFonts w:hint="eastAsia"/>
                <w:sz w:val="14"/>
                <w:szCs w:val="14"/>
              </w:rPr>
              <w:t xml:space="preserve"> </w:t>
            </w:r>
          </w:p>
        </w:tc>
        <w:tc>
          <w:tcPr>
            <w:tcW w:w="1159" w:type="dxa"/>
            <w:tcBorders>
              <w:top w:val="single" w:sz="6" w:space="0" w:color="auto"/>
              <w:left w:val="single" w:sz="6" w:space="0" w:color="auto"/>
              <w:bottom w:val="nil"/>
              <w:right w:val="single" w:sz="6" w:space="0" w:color="auto"/>
            </w:tcBorders>
            <w:tcPrChange w:id="271" w:author="Turnbull, Karen" w:date="2015-10-13T12:43:00Z">
              <w:tcPr>
                <w:tcW w:w="1159"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rPr>
            </w:pPr>
            <w:ins w:id="272" w:author="Shen, Guozhuang" w:date="2015-10-25T11:27:00Z">
              <w:r>
                <w:rPr>
                  <w:rFonts w:hint="eastAsia"/>
                  <w:sz w:val="14"/>
                  <w:szCs w:val="14"/>
                  <w:lang w:val="en-US" w:eastAsia="zh-CN"/>
                </w:rPr>
                <w:t>空间</w:t>
              </w:r>
            </w:ins>
            <w:ins w:id="273" w:author="Shen, Guozhuang" w:date="2015-10-25T11:28:00Z">
              <w:r>
                <w:rPr>
                  <w:rFonts w:hint="eastAsia"/>
                  <w:sz w:val="14"/>
                  <w:szCs w:val="14"/>
                  <w:lang w:val="en-US" w:eastAsia="zh-CN"/>
                </w:rPr>
                <w:t>研究业务</w:t>
              </w:r>
            </w:ins>
          </w:p>
        </w:tc>
        <w:tc>
          <w:tcPr>
            <w:tcW w:w="1159" w:type="dxa"/>
            <w:tcBorders>
              <w:top w:val="single" w:sz="6" w:space="0" w:color="auto"/>
              <w:left w:val="single" w:sz="6" w:space="0" w:color="auto"/>
              <w:bottom w:val="nil"/>
              <w:right w:val="single" w:sz="6" w:space="0" w:color="auto"/>
            </w:tcBorders>
            <w:tcPrChange w:id="274" w:author="Turnbull, Karen" w:date="2015-10-13T12:43:00Z">
              <w:tcPr>
                <w:tcW w:w="1159"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rPr>
            </w:pPr>
            <w:r w:rsidRPr="00D11D92">
              <w:rPr>
                <w:rFonts w:hint="eastAsia"/>
                <w:sz w:val="14"/>
                <w:szCs w:val="14"/>
              </w:rPr>
              <w:t>卫星固定</w:t>
            </w:r>
            <w:r w:rsidRPr="00D11D92">
              <w:rPr>
                <w:rFonts w:cs="Times New Roman Bold" w:hint="eastAsia"/>
                <w:position w:val="6"/>
                <w:sz w:val="14"/>
                <w:szCs w:val="14"/>
              </w:rPr>
              <w:t xml:space="preserve"> </w:t>
            </w:r>
            <w:r w:rsidRPr="00D11D92">
              <w:rPr>
                <w:b w:val="0"/>
                <w:position w:val="6"/>
                <w:sz w:val="14"/>
                <w:szCs w:val="14"/>
              </w:rPr>
              <w:t>3</w:t>
            </w:r>
          </w:p>
        </w:tc>
        <w:tc>
          <w:tcPr>
            <w:tcW w:w="1090" w:type="dxa"/>
            <w:tcBorders>
              <w:top w:val="single" w:sz="6" w:space="0" w:color="auto"/>
              <w:left w:val="single" w:sz="6" w:space="0" w:color="auto"/>
              <w:bottom w:val="single" w:sz="6" w:space="0" w:color="auto"/>
              <w:right w:val="single" w:sz="6" w:space="0" w:color="auto"/>
            </w:tcBorders>
            <w:tcPrChange w:id="27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head"/>
              <w:rPr>
                <w:sz w:val="14"/>
                <w:szCs w:val="14"/>
              </w:rPr>
            </w:pPr>
            <w:r w:rsidRPr="00D11D92">
              <w:rPr>
                <w:rFonts w:hint="eastAsia"/>
                <w:sz w:val="14"/>
                <w:szCs w:val="14"/>
              </w:rPr>
              <w:t>卫星固定</w:t>
            </w:r>
          </w:p>
        </w:tc>
        <w:tc>
          <w:tcPr>
            <w:tcW w:w="1227" w:type="dxa"/>
            <w:tcBorders>
              <w:top w:val="single" w:sz="6" w:space="0" w:color="auto"/>
              <w:left w:val="single" w:sz="6" w:space="0" w:color="auto"/>
              <w:bottom w:val="nil"/>
              <w:right w:val="single" w:sz="6" w:space="0" w:color="auto"/>
            </w:tcBorders>
            <w:tcPrChange w:id="276" w:author="Turnbull, Karen" w:date="2015-10-13T12:43:00Z">
              <w:tcPr>
                <w:tcW w:w="1227"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rPr>
            </w:pPr>
            <w:r w:rsidRPr="00D11D92">
              <w:rPr>
                <w:rFonts w:hint="eastAsia"/>
                <w:sz w:val="14"/>
                <w:szCs w:val="14"/>
              </w:rPr>
              <w:t>卫星固定</w:t>
            </w:r>
          </w:p>
        </w:tc>
        <w:tc>
          <w:tcPr>
            <w:tcW w:w="1090" w:type="dxa"/>
            <w:tcBorders>
              <w:top w:val="single" w:sz="6" w:space="0" w:color="auto"/>
              <w:left w:val="single" w:sz="6" w:space="0" w:color="auto"/>
              <w:bottom w:val="nil"/>
              <w:right w:val="single" w:sz="6" w:space="0" w:color="auto"/>
            </w:tcBorders>
            <w:tcPrChange w:id="277" w:author="Turnbull, Karen" w:date="2015-10-13T12:43:00Z">
              <w:tcPr>
                <w:tcW w:w="1090"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rPr>
            </w:pPr>
            <w:r w:rsidRPr="00D11D92">
              <w:rPr>
                <w:rFonts w:hint="eastAsia"/>
                <w:sz w:val="14"/>
                <w:szCs w:val="14"/>
              </w:rPr>
              <w:t>卫星固定</w:t>
            </w:r>
            <w:r w:rsidRPr="00D11D92">
              <w:rPr>
                <w:b w:val="0"/>
                <w:position w:val="6"/>
                <w:sz w:val="14"/>
                <w:szCs w:val="14"/>
              </w:rPr>
              <w:t>3</w:t>
            </w:r>
          </w:p>
        </w:tc>
        <w:tc>
          <w:tcPr>
            <w:tcW w:w="1090" w:type="dxa"/>
            <w:tcBorders>
              <w:top w:val="single" w:sz="6" w:space="0" w:color="auto"/>
              <w:left w:val="single" w:sz="6" w:space="0" w:color="auto"/>
              <w:bottom w:val="nil"/>
              <w:right w:val="single" w:sz="6" w:space="0" w:color="auto"/>
            </w:tcBorders>
            <w:tcPrChange w:id="278" w:author="Turnbull, Karen" w:date="2015-10-13T12:43:00Z">
              <w:tcPr>
                <w:tcW w:w="1090"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lang w:eastAsia="zh-CN"/>
              </w:rPr>
            </w:pPr>
            <w:r w:rsidRPr="00D11D92">
              <w:rPr>
                <w:rFonts w:hint="eastAsia"/>
                <w:sz w:val="14"/>
                <w:szCs w:val="14"/>
              </w:rPr>
              <w:t>卫星固定</w:t>
            </w:r>
            <w:r w:rsidRPr="00D11D92">
              <w:rPr>
                <w:b w:val="0"/>
                <w:position w:val="6"/>
                <w:sz w:val="14"/>
                <w:szCs w:val="14"/>
                <w:lang w:eastAsia="zh-CN"/>
              </w:rPr>
              <w:t>4</w:t>
            </w:r>
          </w:p>
        </w:tc>
        <w:tc>
          <w:tcPr>
            <w:tcW w:w="1704" w:type="dxa"/>
            <w:gridSpan w:val="2"/>
            <w:tcBorders>
              <w:top w:val="single" w:sz="6" w:space="0" w:color="auto"/>
              <w:left w:val="single" w:sz="6" w:space="0" w:color="auto"/>
              <w:bottom w:val="nil"/>
              <w:right w:val="single" w:sz="6" w:space="0" w:color="auto"/>
            </w:tcBorders>
            <w:tcPrChange w:id="279" w:author="Turnbull, Karen" w:date="2015-10-13T12:43:00Z">
              <w:tcPr>
                <w:tcW w:w="1704" w:type="dxa"/>
                <w:gridSpan w:val="2"/>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head"/>
              <w:rPr>
                <w:sz w:val="14"/>
                <w:szCs w:val="14"/>
                <w:lang w:eastAsia="zh-CN"/>
              </w:rPr>
            </w:pPr>
            <w:r w:rsidRPr="00D11D92">
              <w:rPr>
                <w:rFonts w:hint="eastAsia"/>
                <w:sz w:val="14"/>
                <w:szCs w:val="14"/>
                <w:lang w:eastAsia="zh-CN"/>
              </w:rPr>
              <w:t>地球探索</w:t>
            </w:r>
            <w:r w:rsidRPr="00D11D92">
              <w:rPr>
                <w:sz w:val="14"/>
                <w:szCs w:val="14"/>
                <w:lang w:val="en-US" w:eastAsia="zh-CN"/>
              </w:rPr>
              <w:br/>
              <w:t>   </w:t>
            </w: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空间研究</w:t>
            </w:r>
          </w:p>
        </w:tc>
      </w:tr>
      <w:tr w:rsidR="00CF359D" w:rsidRPr="00D1601E" w:rsidTr="00662E5B">
        <w:trPr>
          <w:gridAfter w:val="1"/>
          <w:wAfter w:w="8" w:type="dxa"/>
          <w:cantSplit/>
          <w:jc w:val="center"/>
          <w:trPrChange w:id="280" w:author="Turnbull, Karen" w:date="2015-10-13T12:43:00Z">
            <w:trPr>
              <w:gridAfter w:val="1"/>
              <w:wAfter w:w="8" w:type="dxa"/>
              <w:cantSplit/>
              <w:jc w:val="center"/>
            </w:trPr>
          </w:trPrChange>
        </w:trPr>
        <w:tc>
          <w:tcPr>
            <w:tcW w:w="2150" w:type="dxa"/>
            <w:gridSpan w:val="3"/>
            <w:tcBorders>
              <w:top w:val="single" w:sz="6" w:space="0" w:color="auto"/>
              <w:left w:val="single" w:sz="6" w:space="0" w:color="auto"/>
              <w:bottom w:val="nil"/>
              <w:right w:val="single" w:sz="6" w:space="0" w:color="auto"/>
            </w:tcBorders>
            <w:tcPrChange w:id="281" w:author="Turnbull, Karen" w:date="2015-10-13T12:43:00Z">
              <w:tcPr>
                <w:tcW w:w="2150"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rPr>
                <w:sz w:val="14"/>
                <w:szCs w:val="14"/>
                <w:lang w:eastAsia="zh-CN"/>
              </w:rPr>
            </w:pPr>
            <w:r w:rsidRPr="00D11D92">
              <w:rPr>
                <w:rFonts w:hint="eastAsia"/>
                <w:sz w:val="14"/>
                <w:szCs w:val="14"/>
                <w:lang w:eastAsia="zh-CN"/>
              </w:rPr>
              <w:t>频段</w:t>
            </w:r>
            <w:r w:rsidRPr="00D11D92">
              <w:rPr>
                <w:sz w:val="14"/>
                <w:szCs w:val="14"/>
                <w:lang w:eastAsia="zh-CN"/>
              </w:rPr>
              <w:t xml:space="preserve"> (GHz)</w:t>
            </w:r>
          </w:p>
        </w:tc>
        <w:tc>
          <w:tcPr>
            <w:tcW w:w="2677" w:type="dxa"/>
            <w:gridSpan w:val="3"/>
            <w:tcBorders>
              <w:top w:val="single" w:sz="6" w:space="0" w:color="auto"/>
              <w:left w:val="single" w:sz="6" w:space="0" w:color="auto"/>
              <w:bottom w:val="single" w:sz="6" w:space="0" w:color="auto"/>
              <w:right w:val="single" w:sz="6" w:space="0" w:color="auto"/>
            </w:tcBorders>
            <w:tcPrChange w:id="282" w:author="Turnbull, Karen" w:date="2015-10-13T12:43:00Z">
              <w:tcPr>
                <w:tcW w:w="2677" w:type="dxa"/>
                <w:gridSpan w:val="3"/>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10.7-11.7</w:t>
            </w:r>
          </w:p>
        </w:tc>
        <w:tc>
          <w:tcPr>
            <w:tcW w:w="2555" w:type="dxa"/>
            <w:gridSpan w:val="3"/>
            <w:tcBorders>
              <w:top w:val="single" w:sz="6" w:space="0" w:color="auto"/>
              <w:left w:val="single" w:sz="6" w:space="0" w:color="auto"/>
              <w:bottom w:val="single" w:sz="6" w:space="0" w:color="auto"/>
              <w:right w:val="single" w:sz="6" w:space="0" w:color="auto"/>
            </w:tcBorders>
            <w:tcPrChange w:id="283" w:author="Turnbull, Karen" w:date="2015-10-13T12:43:00Z">
              <w:tcPr>
                <w:tcW w:w="2555" w:type="dxa"/>
                <w:gridSpan w:val="3"/>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12.5-12.75</w:t>
            </w:r>
          </w:p>
        </w:tc>
        <w:tc>
          <w:tcPr>
            <w:tcW w:w="1159" w:type="dxa"/>
            <w:tcBorders>
              <w:top w:val="single" w:sz="6" w:space="0" w:color="auto"/>
              <w:left w:val="single" w:sz="6" w:space="0" w:color="auto"/>
              <w:bottom w:val="single" w:sz="6" w:space="0" w:color="auto"/>
              <w:right w:val="single" w:sz="6" w:space="0" w:color="auto"/>
            </w:tcBorders>
            <w:tcPrChange w:id="284"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ins w:id="285" w:author="Turnbull, Karen" w:date="2015-10-13T12:44:00Z">
              <w:r>
                <w:rPr>
                  <w:sz w:val="14"/>
                  <w:szCs w:val="14"/>
                  <w:lang w:val="en-US"/>
                </w:rPr>
                <w:t>14.85-15.1</w:t>
              </w:r>
            </w:ins>
          </w:p>
        </w:tc>
        <w:tc>
          <w:tcPr>
            <w:tcW w:w="1159" w:type="dxa"/>
            <w:tcBorders>
              <w:top w:val="single" w:sz="6" w:space="0" w:color="auto"/>
              <w:left w:val="single" w:sz="6" w:space="0" w:color="auto"/>
              <w:bottom w:val="single" w:sz="6" w:space="0" w:color="auto"/>
              <w:right w:val="single" w:sz="6" w:space="0" w:color="auto"/>
            </w:tcBorders>
            <w:tcPrChange w:id="286"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15.43-15.65</w:t>
            </w:r>
          </w:p>
        </w:tc>
        <w:tc>
          <w:tcPr>
            <w:tcW w:w="1090" w:type="dxa"/>
            <w:tcBorders>
              <w:top w:val="single" w:sz="6" w:space="0" w:color="auto"/>
              <w:left w:val="single" w:sz="6" w:space="0" w:color="auto"/>
              <w:bottom w:val="single" w:sz="6" w:space="0" w:color="auto"/>
              <w:right w:val="single" w:sz="6" w:space="0" w:color="auto"/>
            </w:tcBorders>
            <w:tcPrChange w:id="287"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17.3-17.8</w:t>
            </w:r>
          </w:p>
        </w:tc>
        <w:tc>
          <w:tcPr>
            <w:tcW w:w="1227" w:type="dxa"/>
            <w:tcBorders>
              <w:top w:val="single" w:sz="6" w:space="0" w:color="auto"/>
              <w:left w:val="single" w:sz="6" w:space="0" w:color="auto"/>
              <w:bottom w:val="single" w:sz="6" w:space="0" w:color="auto"/>
              <w:right w:val="single" w:sz="6" w:space="0" w:color="auto"/>
            </w:tcBorders>
            <w:tcPrChange w:id="288"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17.7-18.4</w:t>
            </w:r>
          </w:p>
        </w:tc>
        <w:tc>
          <w:tcPr>
            <w:tcW w:w="1090" w:type="dxa"/>
            <w:tcBorders>
              <w:top w:val="single" w:sz="6" w:space="0" w:color="auto"/>
              <w:left w:val="single" w:sz="6" w:space="0" w:color="auto"/>
              <w:bottom w:val="single" w:sz="6" w:space="0" w:color="auto"/>
              <w:right w:val="single" w:sz="6" w:space="0" w:color="auto"/>
            </w:tcBorders>
            <w:tcPrChange w:id="289"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19.3-19.6</w:t>
            </w:r>
          </w:p>
        </w:tc>
        <w:tc>
          <w:tcPr>
            <w:tcW w:w="1090" w:type="dxa"/>
            <w:tcBorders>
              <w:top w:val="single" w:sz="6" w:space="0" w:color="auto"/>
              <w:left w:val="single" w:sz="6" w:space="0" w:color="auto"/>
              <w:bottom w:val="single" w:sz="6" w:space="0" w:color="auto"/>
              <w:right w:val="single" w:sz="6" w:space="0" w:color="auto"/>
            </w:tcBorders>
            <w:tcPrChange w:id="29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19.3-19.6</w:t>
            </w:r>
          </w:p>
        </w:tc>
        <w:tc>
          <w:tcPr>
            <w:tcW w:w="1704" w:type="dxa"/>
            <w:gridSpan w:val="2"/>
            <w:tcBorders>
              <w:top w:val="single" w:sz="6" w:space="0" w:color="auto"/>
              <w:left w:val="single" w:sz="6" w:space="0" w:color="auto"/>
              <w:bottom w:val="single" w:sz="6" w:space="0" w:color="auto"/>
              <w:right w:val="single" w:sz="6" w:space="0" w:color="auto"/>
            </w:tcBorders>
            <w:tcPrChange w:id="291"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keepNext/>
              <w:ind w:left="57" w:right="57"/>
              <w:jc w:val="center"/>
              <w:rPr>
                <w:sz w:val="14"/>
                <w:szCs w:val="14"/>
                <w:lang w:val="en-US"/>
              </w:rPr>
            </w:pPr>
            <w:r w:rsidRPr="00D1601E">
              <w:rPr>
                <w:sz w:val="14"/>
                <w:szCs w:val="14"/>
                <w:lang w:val="en-US"/>
              </w:rPr>
              <w:t>40.0-40.5</w:t>
            </w:r>
          </w:p>
        </w:tc>
      </w:tr>
      <w:tr w:rsidR="00CF359D" w:rsidRPr="00D1601E" w:rsidTr="00662E5B">
        <w:trPr>
          <w:gridAfter w:val="1"/>
          <w:wAfter w:w="8" w:type="dxa"/>
          <w:cantSplit/>
          <w:jc w:val="center"/>
          <w:trPrChange w:id="292" w:author="Turnbull, Karen" w:date="2015-10-13T12:43:00Z">
            <w:trPr>
              <w:gridAfter w:val="1"/>
              <w:wAfter w:w="8" w:type="dxa"/>
              <w:cantSplit/>
              <w:jc w:val="center"/>
            </w:trPr>
          </w:trPrChange>
        </w:trPr>
        <w:tc>
          <w:tcPr>
            <w:tcW w:w="2150" w:type="dxa"/>
            <w:gridSpan w:val="3"/>
            <w:tcBorders>
              <w:top w:val="single" w:sz="6" w:space="0" w:color="auto"/>
              <w:left w:val="single" w:sz="6" w:space="0" w:color="auto"/>
              <w:bottom w:val="nil"/>
              <w:right w:val="single" w:sz="6" w:space="0" w:color="auto"/>
            </w:tcBorders>
            <w:tcPrChange w:id="293" w:author="Turnbull, Karen" w:date="2015-10-13T12:43:00Z">
              <w:tcPr>
                <w:tcW w:w="2150"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rPr>
                <w:noProof/>
                <w:sz w:val="14"/>
                <w:szCs w:val="14"/>
                <w:lang w:eastAsia="zh-CN"/>
              </w:rPr>
            </w:pPr>
            <w:r w:rsidRPr="00D11D92">
              <w:rPr>
                <w:rFonts w:eastAsia="STKaiti" w:hint="eastAsia"/>
                <w:sz w:val="14"/>
                <w:szCs w:val="14"/>
                <w:lang w:eastAsia="zh-CN"/>
              </w:rPr>
              <w:t>收信</w:t>
            </w:r>
            <w:r w:rsidRPr="00D11D92">
              <w:rPr>
                <w:rFonts w:hint="eastAsia"/>
                <w:sz w:val="14"/>
                <w:szCs w:val="14"/>
                <w:lang w:eastAsia="zh-CN"/>
              </w:rPr>
              <w:t>地球站运营的空间</w:t>
            </w:r>
            <w:r w:rsidRPr="00D11D92">
              <w:rPr>
                <w:sz w:val="14"/>
                <w:szCs w:val="14"/>
                <w:lang w:val="en-US" w:eastAsia="zh-CN"/>
              </w:rPr>
              <w:br/>
            </w:r>
            <w:r w:rsidRPr="00D11D92">
              <w:rPr>
                <w:rFonts w:hint="eastAsia"/>
                <w:sz w:val="14"/>
                <w:szCs w:val="14"/>
                <w:lang w:eastAsia="zh-CN"/>
              </w:rPr>
              <w:t>业务名称</w:t>
            </w:r>
          </w:p>
        </w:tc>
        <w:tc>
          <w:tcPr>
            <w:tcW w:w="2677" w:type="dxa"/>
            <w:gridSpan w:val="3"/>
            <w:tcBorders>
              <w:top w:val="single" w:sz="6" w:space="0" w:color="auto"/>
              <w:left w:val="single" w:sz="6" w:space="0" w:color="auto"/>
              <w:bottom w:val="nil"/>
              <w:right w:val="single" w:sz="6" w:space="0" w:color="auto"/>
            </w:tcBorders>
            <w:vAlign w:val="center"/>
            <w:tcPrChange w:id="294" w:author="Turnbull, Karen" w:date="2015-10-13T12:43:00Z">
              <w:tcPr>
                <w:tcW w:w="2677"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p>
        </w:tc>
        <w:tc>
          <w:tcPr>
            <w:tcW w:w="2555" w:type="dxa"/>
            <w:gridSpan w:val="3"/>
            <w:tcBorders>
              <w:top w:val="single" w:sz="6" w:space="0" w:color="auto"/>
              <w:left w:val="single" w:sz="6" w:space="0" w:color="auto"/>
              <w:bottom w:val="nil"/>
              <w:right w:val="single" w:sz="6" w:space="0" w:color="auto"/>
            </w:tcBorders>
            <w:vAlign w:val="center"/>
            <w:tcPrChange w:id="295" w:author="Turnbull, Karen" w:date="2015-10-13T12:43:00Z">
              <w:tcPr>
                <w:tcW w:w="2555" w:type="dxa"/>
                <w:gridSpan w:val="3"/>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p>
        </w:tc>
        <w:tc>
          <w:tcPr>
            <w:tcW w:w="1159" w:type="dxa"/>
            <w:tcBorders>
              <w:top w:val="single" w:sz="6" w:space="0" w:color="auto"/>
              <w:left w:val="single" w:sz="6" w:space="0" w:color="auto"/>
              <w:bottom w:val="nil"/>
              <w:right w:val="single" w:sz="6" w:space="0" w:color="auto"/>
            </w:tcBorders>
            <w:tcPrChange w:id="296" w:author="Turnbull, Karen" w:date="2015-10-13T12:43:00Z">
              <w:tcPr>
                <w:tcW w:w="1159"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ins w:id="297" w:author="Shen, Guozhuang" w:date="2015-10-25T11:28:00Z">
              <w:r>
                <w:rPr>
                  <w:rFonts w:hint="eastAsia"/>
                  <w:sz w:val="14"/>
                  <w:szCs w:val="14"/>
                  <w:lang w:val="en-US" w:eastAsia="zh-CN"/>
                </w:rPr>
                <w:t>卫星固定</w:t>
              </w:r>
            </w:ins>
          </w:p>
        </w:tc>
        <w:tc>
          <w:tcPr>
            <w:tcW w:w="1159" w:type="dxa"/>
            <w:tcBorders>
              <w:top w:val="single" w:sz="6" w:space="0" w:color="auto"/>
              <w:left w:val="single" w:sz="6" w:space="0" w:color="auto"/>
              <w:bottom w:val="nil"/>
              <w:right w:val="single" w:sz="6" w:space="0" w:color="auto"/>
            </w:tcBorders>
            <w:vAlign w:val="center"/>
            <w:tcPrChange w:id="298" w:author="Turnbull, Karen" w:date="2015-10-13T12:43:00Z">
              <w:tcPr>
                <w:tcW w:w="1159"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r w:rsidRPr="00D11D92">
              <w:rPr>
                <w:rFonts w:hint="eastAsia"/>
                <w:position w:val="8"/>
                <w:sz w:val="14"/>
                <w:szCs w:val="14"/>
                <w:lang w:val="fr-FR" w:eastAsia="zh-CN"/>
              </w:rPr>
              <w:t>3</w:t>
            </w:r>
          </w:p>
        </w:tc>
        <w:tc>
          <w:tcPr>
            <w:tcW w:w="1090" w:type="dxa"/>
            <w:tcBorders>
              <w:top w:val="single" w:sz="6" w:space="0" w:color="auto"/>
              <w:left w:val="single" w:sz="6" w:space="0" w:color="auto"/>
              <w:bottom w:val="nil"/>
              <w:right w:val="single" w:sz="6" w:space="0" w:color="auto"/>
            </w:tcBorders>
            <w:vAlign w:val="center"/>
            <w:tcPrChange w:id="299" w:author="Turnbull, Karen" w:date="2015-10-13T12:43:00Z">
              <w:tcPr>
                <w:tcW w:w="1090"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卫星广播</w:t>
            </w:r>
          </w:p>
        </w:tc>
        <w:tc>
          <w:tcPr>
            <w:tcW w:w="1227" w:type="dxa"/>
            <w:tcBorders>
              <w:top w:val="single" w:sz="6" w:space="0" w:color="auto"/>
              <w:left w:val="single" w:sz="6" w:space="0" w:color="auto"/>
              <w:bottom w:val="nil"/>
              <w:right w:val="single" w:sz="6" w:space="0" w:color="auto"/>
            </w:tcBorders>
            <w:vAlign w:val="center"/>
            <w:tcPrChange w:id="300" w:author="Turnbull, Karen" w:date="2015-10-13T12:43:00Z">
              <w:tcPr>
                <w:tcW w:w="1227"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r w:rsidRPr="00D11D92">
              <w:rPr>
                <w:sz w:val="14"/>
                <w:szCs w:val="14"/>
                <w:lang w:eastAsia="zh-CN"/>
              </w:rPr>
              <w:br/>
            </w:r>
            <w:r w:rsidRPr="00D11D92">
              <w:rPr>
                <w:rFonts w:hint="eastAsia"/>
                <w:sz w:val="14"/>
                <w:szCs w:val="14"/>
                <w:lang w:eastAsia="zh-CN"/>
              </w:rPr>
              <w:t>卫星气象</w:t>
            </w:r>
          </w:p>
        </w:tc>
        <w:tc>
          <w:tcPr>
            <w:tcW w:w="1090" w:type="dxa"/>
            <w:tcBorders>
              <w:top w:val="single" w:sz="6" w:space="0" w:color="auto"/>
              <w:left w:val="single" w:sz="6" w:space="0" w:color="auto"/>
              <w:bottom w:val="nil"/>
              <w:right w:val="single" w:sz="6" w:space="0" w:color="auto"/>
            </w:tcBorders>
            <w:vAlign w:val="center"/>
            <w:tcPrChange w:id="301" w:author="Turnbull, Karen" w:date="2015-10-13T12:43:00Z">
              <w:tcPr>
                <w:tcW w:w="1090"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r w:rsidRPr="00D11D92">
              <w:rPr>
                <w:rFonts w:hint="eastAsia"/>
                <w:position w:val="8"/>
                <w:sz w:val="14"/>
                <w:szCs w:val="14"/>
                <w:lang w:val="fr-FR" w:eastAsia="zh-CN"/>
              </w:rPr>
              <w:t>3</w:t>
            </w:r>
          </w:p>
        </w:tc>
        <w:tc>
          <w:tcPr>
            <w:tcW w:w="1090" w:type="dxa"/>
            <w:tcBorders>
              <w:top w:val="single" w:sz="6" w:space="0" w:color="auto"/>
              <w:left w:val="single" w:sz="6" w:space="0" w:color="auto"/>
              <w:bottom w:val="nil"/>
              <w:right w:val="single" w:sz="6" w:space="0" w:color="auto"/>
            </w:tcBorders>
            <w:vAlign w:val="center"/>
            <w:tcPrChange w:id="302" w:author="Turnbull, Karen" w:date="2015-10-13T12:43:00Z">
              <w:tcPr>
                <w:tcW w:w="1090" w:type="dxa"/>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r w:rsidRPr="00D11D92">
              <w:rPr>
                <w:rFonts w:hint="eastAsia"/>
                <w:position w:val="8"/>
                <w:sz w:val="14"/>
                <w:szCs w:val="14"/>
                <w:lang w:val="fr-FR" w:eastAsia="zh-CN"/>
              </w:rPr>
              <w:t>4</w:t>
            </w:r>
          </w:p>
        </w:tc>
        <w:tc>
          <w:tcPr>
            <w:tcW w:w="1704" w:type="dxa"/>
            <w:gridSpan w:val="2"/>
            <w:tcBorders>
              <w:top w:val="single" w:sz="6" w:space="0" w:color="auto"/>
              <w:left w:val="single" w:sz="6" w:space="0" w:color="auto"/>
              <w:bottom w:val="nil"/>
              <w:right w:val="single" w:sz="6" w:space="0" w:color="auto"/>
            </w:tcBorders>
            <w:vAlign w:val="center"/>
            <w:tcPrChange w:id="303" w:author="Turnbull, Karen" w:date="2015-10-13T12:43:00Z">
              <w:tcPr>
                <w:tcW w:w="1704" w:type="dxa"/>
                <w:gridSpan w:val="2"/>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jc w:val="center"/>
              <w:rPr>
                <w:sz w:val="14"/>
                <w:szCs w:val="14"/>
                <w:lang w:eastAsia="zh-CN"/>
              </w:rPr>
            </w:pPr>
            <w:r w:rsidRPr="00D11D92">
              <w:rPr>
                <w:rFonts w:hint="eastAsia"/>
                <w:sz w:val="14"/>
                <w:szCs w:val="14"/>
                <w:lang w:eastAsia="zh-CN"/>
              </w:rPr>
              <w:t>卫星固定，</w:t>
            </w:r>
            <w:r w:rsidRPr="00D11D92">
              <w:rPr>
                <w:sz w:val="14"/>
                <w:szCs w:val="14"/>
                <w:lang w:eastAsia="zh-CN"/>
              </w:rPr>
              <w:br/>
            </w:r>
            <w:r w:rsidRPr="00D11D92">
              <w:rPr>
                <w:rFonts w:hint="eastAsia"/>
                <w:sz w:val="14"/>
                <w:szCs w:val="14"/>
                <w:lang w:eastAsia="zh-CN"/>
              </w:rPr>
              <w:t>卫星移动</w:t>
            </w:r>
          </w:p>
        </w:tc>
      </w:tr>
      <w:tr w:rsidR="00CF359D" w:rsidRPr="00D1601E" w:rsidTr="00662E5B">
        <w:trPr>
          <w:gridAfter w:val="1"/>
          <w:wAfter w:w="8" w:type="dxa"/>
          <w:cantSplit/>
          <w:jc w:val="center"/>
          <w:trPrChange w:id="304" w:author="Turnbull, Karen" w:date="2015-10-13T12:43:00Z">
            <w:trPr>
              <w:gridAfter w:val="1"/>
              <w:wAfter w:w="8" w:type="dxa"/>
              <w:cantSplit/>
              <w:jc w:val="center"/>
            </w:trPr>
          </w:trPrChange>
        </w:trPr>
        <w:tc>
          <w:tcPr>
            <w:tcW w:w="2150" w:type="dxa"/>
            <w:gridSpan w:val="3"/>
            <w:tcBorders>
              <w:top w:val="single" w:sz="6" w:space="0" w:color="auto"/>
              <w:left w:val="single" w:sz="6" w:space="0" w:color="auto"/>
              <w:bottom w:val="single" w:sz="6" w:space="0" w:color="auto"/>
              <w:right w:val="single" w:sz="6" w:space="0" w:color="auto"/>
            </w:tcBorders>
            <w:tcPrChange w:id="305" w:author="Turnbull, Karen" w:date="2015-10-13T12:43:00Z">
              <w:tcPr>
                <w:tcW w:w="2150" w:type="dxa"/>
                <w:gridSpan w:val="3"/>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sz w:val="14"/>
                <w:szCs w:val="14"/>
                <w:lang w:val="fr-FR" w:eastAsia="zh-CN"/>
              </w:rPr>
            </w:pPr>
            <w:r w:rsidRPr="00D11D92">
              <w:rPr>
                <w:rFonts w:hint="eastAsia"/>
                <w:sz w:val="14"/>
                <w:szCs w:val="14"/>
                <w:lang w:val="fr-FR" w:eastAsia="zh-CN"/>
              </w:rPr>
              <w:t>轨道</w:t>
            </w:r>
            <w:r w:rsidRPr="00D11D92">
              <w:rPr>
                <w:rFonts w:hint="eastAsia"/>
                <w:position w:val="8"/>
                <w:sz w:val="14"/>
                <w:szCs w:val="14"/>
                <w:lang w:val="fr-FR" w:eastAsia="zh-CN"/>
              </w:rPr>
              <w:t>7</w:t>
            </w:r>
          </w:p>
        </w:tc>
        <w:tc>
          <w:tcPr>
            <w:tcW w:w="1825" w:type="dxa"/>
            <w:gridSpan w:val="2"/>
            <w:tcBorders>
              <w:top w:val="single" w:sz="6" w:space="0" w:color="auto"/>
              <w:left w:val="single" w:sz="6" w:space="0" w:color="auto"/>
              <w:bottom w:val="single" w:sz="6" w:space="0" w:color="auto"/>
              <w:right w:val="single" w:sz="6" w:space="0" w:color="auto"/>
            </w:tcBorders>
            <w:vAlign w:val="center"/>
            <w:tcPrChange w:id="306" w:author="Turnbull, Karen" w:date="2015-10-13T12:43:00Z">
              <w:tcPr>
                <w:tcW w:w="1825" w:type="dxa"/>
                <w:gridSpan w:val="2"/>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sz w:val="14"/>
                <w:szCs w:val="14"/>
                <w:lang w:val="es-ES_tradnl" w:eastAsia="zh-CN"/>
              </w:rPr>
              <w:t>GSO</w:t>
            </w:r>
          </w:p>
        </w:tc>
        <w:tc>
          <w:tcPr>
            <w:tcW w:w="852" w:type="dxa"/>
            <w:tcBorders>
              <w:top w:val="single" w:sz="6" w:space="0" w:color="auto"/>
              <w:left w:val="single" w:sz="6" w:space="0" w:color="auto"/>
              <w:bottom w:val="single" w:sz="6" w:space="0" w:color="auto"/>
              <w:right w:val="single" w:sz="6" w:space="0" w:color="auto"/>
            </w:tcBorders>
            <w:vAlign w:val="center"/>
            <w:tcPrChange w:id="307"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703" w:type="dxa"/>
            <w:gridSpan w:val="2"/>
            <w:tcBorders>
              <w:top w:val="single" w:sz="6" w:space="0" w:color="auto"/>
              <w:left w:val="single" w:sz="6" w:space="0" w:color="auto"/>
              <w:bottom w:val="single" w:sz="6" w:space="0" w:color="auto"/>
              <w:right w:val="single" w:sz="6" w:space="0" w:color="auto"/>
            </w:tcBorders>
            <w:vAlign w:val="center"/>
            <w:tcPrChange w:id="308"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sz w:val="14"/>
                <w:szCs w:val="14"/>
                <w:lang w:val="es-ES_tradnl" w:eastAsia="zh-CN"/>
              </w:rPr>
              <w:t>GSO</w:t>
            </w:r>
          </w:p>
        </w:tc>
        <w:tc>
          <w:tcPr>
            <w:tcW w:w="852" w:type="dxa"/>
            <w:tcBorders>
              <w:top w:val="single" w:sz="6" w:space="0" w:color="auto"/>
              <w:left w:val="single" w:sz="6" w:space="0" w:color="auto"/>
              <w:bottom w:val="single" w:sz="6" w:space="0" w:color="auto"/>
              <w:right w:val="single" w:sz="6" w:space="0" w:color="auto"/>
            </w:tcBorders>
            <w:vAlign w:val="center"/>
            <w:tcPrChange w:id="309"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159" w:type="dxa"/>
            <w:tcBorders>
              <w:top w:val="single" w:sz="6" w:space="0" w:color="auto"/>
              <w:left w:val="single" w:sz="6" w:space="0" w:color="auto"/>
              <w:bottom w:val="single" w:sz="6" w:space="0" w:color="auto"/>
              <w:right w:val="single" w:sz="6" w:space="0" w:color="auto"/>
            </w:tcBorders>
            <w:tcPrChange w:id="310"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ins w:id="311" w:author="Turnbull, Karen" w:date="2015-10-13T12:45:00Z">
              <w:r>
                <w:rPr>
                  <w:sz w:val="14"/>
                  <w:szCs w:val="14"/>
                  <w:lang w:val="en-US"/>
                </w:rPr>
                <w:t>GSO</w:t>
              </w:r>
            </w:ins>
          </w:p>
        </w:tc>
        <w:tc>
          <w:tcPr>
            <w:tcW w:w="1159" w:type="dxa"/>
            <w:tcBorders>
              <w:top w:val="single" w:sz="6" w:space="0" w:color="auto"/>
              <w:left w:val="single" w:sz="6" w:space="0" w:color="auto"/>
              <w:bottom w:val="single" w:sz="6" w:space="0" w:color="auto"/>
              <w:right w:val="single" w:sz="6" w:space="0" w:color="auto"/>
            </w:tcBorders>
            <w:vAlign w:val="center"/>
            <w:tcPrChange w:id="312"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090" w:type="dxa"/>
            <w:tcBorders>
              <w:top w:val="single" w:sz="6" w:space="0" w:color="auto"/>
              <w:left w:val="single" w:sz="6" w:space="0" w:color="auto"/>
              <w:bottom w:val="single" w:sz="6" w:space="0" w:color="auto"/>
              <w:right w:val="single" w:sz="6" w:space="0" w:color="auto"/>
            </w:tcBorders>
            <w:vAlign w:val="center"/>
            <w:tcPrChange w:id="313"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p>
        </w:tc>
        <w:tc>
          <w:tcPr>
            <w:tcW w:w="1227" w:type="dxa"/>
            <w:tcBorders>
              <w:top w:val="single" w:sz="6" w:space="0" w:color="auto"/>
              <w:left w:val="single" w:sz="6" w:space="0" w:color="auto"/>
              <w:bottom w:val="single" w:sz="6" w:space="0" w:color="auto"/>
              <w:right w:val="single" w:sz="6" w:space="0" w:color="auto"/>
            </w:tcBorders>
            <w:vAlign w:val="center"/>
            <w:tcPrChange w:id="314"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sz w:val="14"/>
                <w:szCs w:val="14"/>
                <w:lang w:val="es-ES_tradnl" w:eastAsia="zh-CN"/>
              </w:rPr>
              <w:t>GSO</w:t>
            </w:r>
          </w:p>
        </w:tc>
        <w:tc>
          <w:tcPr>
            <w:tcW w:w="1090" w:type="dxa"/>
            <w:tcBorders>
              <w:top w:val="single" w:sz="6" w:space="0" w:color="auto"/>
              <w:left w:val="single" w:sz="6" w:space="0" w:color="auto"/>
              <w:bottom w:val="single" w:sz="6" w:space="0" w:color="auto"/>
              <w:right w:val="single" w:sz="6" w:space="0" w:color="auto"/>
            </w:tcBorders>
            <w:vAlign w:val="center"/>
            <w:tcPrChange w:id="31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c>
          <w:tcPr>
            <w:tcW w:w="1090" w:type="dxa"/>
            <w:tcBorders>
              <w:top w:val="single" w:sz="6" w:space="0" w:color="auto"/>
              <w:left w:val="single" w:sz="6" w:space="0" w:color="auto"/>
              <w:bottom w:val="single" w:sz="6" w:space="0" w:color="auto"/>
              <w:right w:val="single" w:sz="6" w:space="0" w:color="auto"/>
            </w:tcBorders>
            <w:vAlign w:val="center"/>
            <w:tcPrChange w:id="31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sz w:val="14"/>
                <w:szCs w:val="14"/>
                <w:lang w:val="es-ES_tradnl" w:eastAsia="zh-CN"/>
              </w:rPr>
              <w:t>GSO</w:t>
            </w:r>
          </w:p>
        </w:tc>
        <w:tc>
          <w:tcPr>
            <w:tcW w:w="852" w:type="dxa"/>
            <w:tcBorders>
              <w:top w:val="single" w:sz="6" w:space="0" w:color="auto"/>
              <w:left w:val="single" w:sz="6" w:space="0" w:color="auto"/>
              <w:bottom w:val="single" w:sz="6" w:space="0" w:color="auto"/>
              <w:right w:val="single" w:sz="6" w:space="0" w:color="auto"/>
            </w:tcBorders>
            <w:vAlign w:val="center"/>
            <w:tcPrChange w:id="317"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sz w:val="14"/>
                <w:szCs w:val="14"/>
                <w:lang w:val="es-ES_tradnl" w:eastAsia="zh-CN"/>
              </w:rPr>
              <w:t>GSO</w:t>
            </w:r>
          </w:p>
        </w:tc>
        <w:tc>
          <w:tcPr>
            <w:tcW w:w="852" w:type="dxa"/>
            <w:tcBorders>
              <w:top w:val="single" w:sz="6" w:space="0" w:color="auto"/>
              <w:left w:val="single" w:sz="6" w:space="0" w:color="auto"/>
              <w:bottom w:val="single" w:sz="6" w:space="0" w:color="auto"/>
              <w:right w:val="single" w:sz="6" w:space="0" w:color="auto"/>
            </w:tcBorders>
            <w:vAlign w:val="center"/>
            <w:tcPrChange w:id="318"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jc w:val="center"/>
              <w:rPr>
                <w:sz w:val="14"/>
                <w:szCs w:val="14"/>
                <w:lang w:val="es-ES_tradnl" w:eastAsia="zh-CN"/>
              </w:rPr>
            </w:pPr>
            <w:r w:rsidRPr="00D11D92">
              <w:rPr>
                <w:rFonts w:hint="eastAsia"/>
                <w:sz w:val="14"/>
                <w:szCs w:val="14"/>
                <w:lang w:val="es-ES_tradnl" w:eastAsia="zh-CN"/>
              </w:rPr>
              <w:t>非</w:t>
            </w:r>
            <w:r w:rsidRPr="00D11D92">
              <w:rPr>
                <w:sz w:val="14"/>
                <w:szCs w:val="14"/>
                <w:lang w:val="es-ES_tradnl" w:eastAsia="zh-CN"/>
              </w:rPr>
              <w:t>GSO</w:t>
            </w:r>
          </w:p>
        </w:tc>
      </w:tr>
      <w:tr w:rsidR="00CF359D" w:rsidRPr="00D1601E" w:rsidTr="00662E5B">
        <w:trPr>
          <w:gridAfter w:val="1"/>
          <w:wAfter w:w="8" w:type="dxa"/>
          <w:cantSplit/>
          <w:jc w:val="center"/>
          <w:trPrChange w:id="319" w:author="Turnbull, Karen" w:date="2015-10-13T12:43:00Z">
            <w:trPr>
              <w:gridAfter w:val="1"/>
              <w:wAfter w:w="8" w:type="dxa"/>
              <w:cantSplit/>
              <w:jc w:val="center"/>
            </w:trPr>
          </w:trPrChange>
        </w:trPr>
        <w:tc>
          <w:tcPr>
            <w:tcW w:w="2150" w:type="dxa"/>
            <w:gridSpan w:val="3"/>
            <w:tcBorders>
              <w:top w:val="nil"/>
              <w:left w:val="single" w:sz="6" w:space="0" w:color="auto"/>
              <w:bottom w:val="nil"/>
              <w:right w:val="single" w:sz="6" w:space="0" w:color="auto"/>
            </w:tcBorders>
            <w:tcPrChange w:id="320" w:author="Turnbull, Karen" w:date="2015-10-13T12:43:00Z">
              <w:tcPr>
                <w:tcW w:w="2150" w:type="dxa"/>
                <w:gridSpan w:val="3"/>
                <w:tcBorders>
                  <w:top w:val="nil"/>
                  <w:left w:val="single" w:sz="6" w:space="0" w:color="auto"/>
                  <w:bottom w:val="nil"/>
                  <w:right w:val="single" w:sz="6" w:space="0" w:color="auto"/>
                </w:tcBorders>
              </w:tcPr>
            </w:tcPrChange>
          </w:tcPr>
          <w:p w:rsidR="00CF359D" w:rsidRPr="00D11D92" w:rsidRDefault="00CF359D" w:rsidP="00CF359D">
            <w:pPr>
              <w:pStyle w:val="Tabletext"/>
              <w:rPr>
                <w:sz w:val="14"/>
                <w:szCs w:val="14"/>
                <w:lang w:val="es-ES_tradnl" w:eastAsia="zh-CN"/>
              </w:rPr>
            </w:pPr>
            <w:r w:rsidRPr="00D11D92">
              <w:rPr>
                <w:rFonts w:eastAsia="STKaiti" w:hint="eastAsia"/>
                <w:sz w:val="14"/>
                <w:szCs w:val="14"/>
                <w:lang w:eastAsia="zh-CN"/>
              </w:rPr>
              <w:t>收信</w:t>
            </w:r>
            <w:r w:rsidRPr="00D11D92">
              <w:rPr>
                <w:rFonts w:hint="eastAsia"/>
                <w:sz w:val="14"/>
                <w:szCs w:val="14"/>
                <w:lang w:eastAsia="zh-CN"/>
              </w:rPr>
              <w:t>地球站的调制方式</w:t>
            </w:r>
            <w:r w:rsidRPr="00D11D92">
              <w:rPr>
                <w:sz w:val="14"/>
                <w:szCs w:val="14"/>
                <w:lang w:val="es-ES_tradnl" w:eastAsia="zh-CN"/>
              </w:rPr>
              <w:t xml:space="preserve"> </w:t>
            </w:r>
            <w:r w:rsidRPr="00D11D92">
              <w:rPr>
                <w:position w:val="8"/>
                <w:sz w:val="14"/>
                <w:szCs w:val="14"/>
                <w:lang w:val="fr-FR" w:eastAsia="zh-CN"/>
              </w:rPr>
              <w:t>1</w:t>
            </w:r>
          </w:p>
        </w:tc>
        <w:tc>
          <w:tcPr>
            <w:tcW w:w="973" w:type="dxa"/>
            <w:tcBorders>
              <w:top w:val="single" w:sz="6" w:space="0" w:color="auto"/>
              <w:left w:val="single" w:sz="6" w:space="0" w:color="auto"/>
              <w:bottom w:val="single" w:sz="6" w:space="0" w:color="auto"/>
              <w:right w:val="single" w:sz="6" w:space="0" w:color="auto"/>
            </w:tcBorders>
            <w:tcPrChange w:id="321"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A</w:t>
            </w:r>
          </w:p>
        </w:tc>
        <w:tc>
          <w:tcPr>
            <w:tcW w:w="852" w:type="dxa"/>
            <w:tcBorders>
              <w:top w:val="single" w:sz="6" w:space="0" w:color="auto"/>
              <w:left w:val="single" w:sz="6" w:space="0" w:color="auto"/>
              <w:bottom w:val="single" w:sz="6" w:space="0" w:color="auto"/>
              <w:right w:val="single" w:sz="6" w:space="0" w:color="auto"/>
            </w:tcBorders>
            <w:tcPrChange w:id="32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N</w:t>
            </w:r>
          </w:p>
        </w:tc>
        <w:tc>
          <w:tcPr>
            <w:tcW w:w="852" w:type="dxa"/>
            <w:tcBorders>
              <w:top w:val="single" w:sz="6" w:space="0" w:color="auto"/>
              <w:left w:val="single" w:sz="6" w:space="0" w:color="auto"/>
              <w:bottom w:val="single" w:sz="6" w:space="0" w:color="auto"/>
              <w:right w:val="single" w:sz="6" w:space="0" w:color="auto"/>
            </w:tcBorders>
            <w:tcPrChange w:id="323"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N</w:t>
            </w:r>
          </w:p>
        </w:tc>
        <w:tc>
          <w:tcPr>
            <w:tcW w:w="852" w:type="dxa"/>
            <w:tcBorders>
              <w:top w:val="single" w:sz="6" w:space="0" w:color="auto"/>
              <w:left w:val="single" w:sz="6" w:space="0" w:color="auto"/>
              <w:bottom w:val="single" w:sz="6" w:space="0" w:color="auto"/>
              <w:right w:val="single" w:sz="6" w:space="0" w:color="auto"/>
            </w:tcBorders>
            <w:tcPrChange w:id="324"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A</w:t>
            </w:r>
          </w:p>
        </w:tc>
        <w:tc>
          <w:tcPr>
            <w:tcW w:w="851" w:type="dxa"/>
            <w:tcBorders>
              <w:top w:val="single" w:sz="6" w:space="0" w:color="auto"/>
              <w:left w:val="single" w:sz="6" w:space="0" w:color="auto"/>
              <w:bottom w:val="single" w:sz="6" w:space="0" w:color="auto"/>
              <w:right w:val="single" w:sz="6" w:space="0" w:color="auto"/>
            </w:tcBorders>
            <w:tcPrChange w:id="325" w:author="Turnbull, Karen" w:date="2015-10-13T12:43:00Z">
              <w:tcPr>
                <w:tcW w:w="851"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N</w:t>
            </w:r>
          </w:p>
        </w:tc>
        <w:tc>
          <w:tcPr>
            <w:tcW w:w="852" w:type="dxa"/>
            <w:tcBorders>
              <w:top w:val="single" w:sz="6" w:space="0" w:color="auto"/>
              <w:left w:val="single" w:sz="6" w:space="0" w:color="auto"/>
              <w:bottom w:val="single" w:sz="6" w:space="0" w:color="auto"/>
              <w:right w:val="single" w:sz="6" w:space="0" w:color="auto"/>
            </w:tcBorders>
            <w:tcPrChange w:id="326"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159" w:type="dxa"/>
            <w:tcBorders>
              <w:top w:val="single" w:sz="6" w:space="0" w:color="auto"/>
              <w:left w:val="single" w:sz="6" w:space="0" w:color="auto"/>
              <w:bottom w:val="single" w:sz="6" w:space="0" w:color="auto"/>
              <w:right w:val="single" w:sz="6" w:space="0" w:color="auto"/>
            </w:tcBorders>
            <w:tcPrChange w:id="327"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328" w:author="Turnbull, Karen" w:date="2015-10-13T12:45:00Z">
              <w:r>
                <w:rPr>
                  <w:sz w:val="14"/>
                  <w:szCs w:val="14"/>
                  <w:lang w:val="en-US"/>
                </w:rPr>
                <w:t>N</w:t>
              </w:r>
            </w:ins>
          </w:p>
        </w:tc>
        <w:tc>
          <w:tcPr>
            <w:tcW w:w="1159" w:type="dxa"/>
            <w:tcBorders>
              <w:top w:val="single" w:sz="6" w:space="0" w:color="auto"/>
              <w:left w:val="single" w:sz="6" w:space="0" w:color="auto"/>
              <w:bottom w:val="single" w:sz="6" w:space="0" w:color="auto"/>
              <w:right w:val="single" w:sz="6" w:space="0" w:color="auto"/>
            </w:tcBorders>
            <w:tcPrChange w:id="329"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090" w:type="dxa"/>
            <w:tcBorders>
              <w:top w:val="single" w:sz="6" w:space="0" w:color="auto"/>
              <w:left w:val="single" w:sz="6" w:space="0" w:color="auto"/>
              <w:bottom w:val="single" w:sz="6" w:space="0" w:color="auto"/>
              <w:right w:val="single" w:sz="6" w:space="0" w:color="auto"/>
            </w:tcBorders>
            <w:tcPrChange w:id="33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331"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N</w:t>
            </w:r>
          </w:p>
        </w:tc>
        <w:tc>
          <w:tcPr>
            <w:tcW w:w="1090" w:type="dxa"/>
            <w:tcBorders>
              <w:top w:val="single" w:sz="6" w:space="0" w:color="auto"/>
              <w:left w:val="single" w:sz="6" w:space="0" w:color="auto"/>
              <w:bottom w:val="single" w:sz="6" w:space="0" w:color="auto"/>
              <w:right w:val="single" w:sz="6" w:space="0" w:color="auto"/>
            </w:tcBorders>
            <w:tcPrChange w:id="332"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N</w:t>
            </w:r>
          </w:p>
        </w:tc>
        <w:tc>
          <w:tcPr>
            <w:tcW w:w="1090" w:type="dxa"/>
            <w:tcBorders>
              <w:top w:val="single" w:sz="6" w:space="0" w:color="auto"/>
              <w:left w:val="single" w:sz="6" w:space="0" w:color="auto"/>
              <w:bottom w:val="single" w:sz="6" w:space="0" w:color="auto"/>
              <w:right w:val="single" w:sz="6" w:space="0" w:color="auto"/>
            </w:tcBorders>
            <w:tcPrChange w:id="333"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2" w:type="dxa"/>
            <w:tcBorders>
              <w:top w:val="single" w:sz="6" w:space="0" w:color="auto"/>
              <w:left w:val="single" w:sz="6" w:space="0" w:color="auto"/>
              <w:bottom w:val="single" w:sz="6" w:space="0" w:color="auto"/>
              <w:right w:val="single" w:sz="6" w:space="0" w:color="auto"/>
            </w:tcBorders>
            <w:tcPrChange w:id="334"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2" w:type="dxa"/>
            <w:tcBorders>
              <w:top w:val="single" w:sz="6" w:space="0" w:color="auto"/>
              <w:left w:val="single" w:sz="6" w:space="0" w:color="auto"/>
              <w:bottom w:val="single" w:sz="6" w:space="0" w:color="auto"/>
              <w:right w:val="single" w:sz="6" w:space="0" w:color="auto"/>
            </w:tcBorders>
            <w:tcPrChange w:id="335"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r>
      <w:tr w:rsidR="00CF359D" w:rsidRPr="00D1601E" w:rsidTr="00662E5B">
        <w:trPr>
          <w:gridAfter w:val="1"/>
          <w:wAfter w:w="8" w:type="dxa"/>
          <w:cantSplit/>
          <w:jc w:val="center"/>
          <w:trPrChange w:id="336" w:author="Turnbull, Karen" w:date="2015-10-13T12:43:00Z">
            <w:trPr>
              <w:gridAfter w:val="1"/>
              <w:wAfter w:w="8" w:type="dxa"/>
              <w:cantSplit/>
              <w:jc w:val="center"/>
            </w:trPr>
          </w:trPrChange>
        </w:trPr>
        <w:tc>
          <w:tcPr>
            <w:tcW w:w="1160" w:type="dxa"/>
            <w:gridSpan w:val="2"/>
            <w:vMerge w:val="restart"/>
            <w:tcBorders>
              <w:top w:val="single" w:sz="6" w:space="0" w:color="auto"/>
              <w:left w:val="single" w:sz="6" w:space="0" w:color="auto"/>
              <w:bottom w:val="nil"/>
              <w:right w:val="single" w:sz="6" w:space="0" w:color="auto"/>
            </w:tcBorders>
            <w:tcPrChange w:id="337" w:author="Turnbull, Karen" w:date="2015-10-13T12:43:00Z">
              <w:tcPr>
                <w:tcW w:w="1160" w:type="dxa"/>
                <w:gridSpan w:val="2"/>
                <w:vMerge w:val="restart"/>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rPr>
                <w:sz w:val="14"/>
                <w:szCs w:val="14"/>
                <w:lang w:eastAsia="zh-CN"/>
              </w:rPr>
            </w:pPr>
            <w:r w:rsidRPr="00D11D92">
              <w:rPr>
                <w:rFonts w:hint="eastAsia"/>
                <w:sz w:val="14"/>
                <w:szCs w:val="14"/>
                <w:lang w:eastAsia="zh-CN"/>
              </w:rPr>
              <w:t>收信地球站的干扰参数和</w:t>
            </w:r>
            <w:r w:rsidRPr="00D11D92">
              <w:rPr>
                <w:sz w:val="14"/>
                <w:szCs w:val="14"/>
                <w:lang w:val="en-US" w:eastAsia="zh-CN"/>
              </w:rPr>
              <w:br/>
            </w:r>
            <w:r w:rsidRPr="00D11D92">
              <w:rPr>
                <w:rFonts w:hint="eastAsia"/>
                <w:sz w:val="14"/>
                <w:szCs w:val="14"/>
                <w:lang w:eastAsia="zh-CN"/>
              </w:rPr>
              <w:t>标准</w:t>
            </w:r>
          </w:p>
        </w:tc>
        <w:tc>
          <w:tcPr>
            <w:tcW w:w="990" w:type="dxa"/>
            <w:tcBorders>
              <w:top w:val="single" w:sz="6" w:space="0" w:color="auto"/>
              <w:left w:val="single" w:sz="6" w:space="0" w:color="auto"/>
              <w:bottom w:val="single" w:sz="6" w:space="0" w:color="auto"/>
              <w:right w:val="single" w:sz="6" w:space="0" w:color="auto"/>
            </w:tcBorders>
            <w:tcPrChange w:id="338"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position w:val="3"/>
                <w:sz w:val="14"/>
                <w:szCs w:val="14"/>
                <w:lang w:val="es-ES_tradnl" w:eastAsia="zh-CN"/>
              </w:rPr>
            </w:pPr>
            <w:r w:rsidRPr="00D11D92">
              <w:rPr>
                <w:i/>
                <w:iCs/>
                <w:position w:val="3"/>
                <w:sz w:val="14"/>
                <w:szCs w:val="14"/>
                <w:lang w:val="es-ES_tradnl" w:eastAsia="zh-CN"/>
              </w:rPr>
              <w:t>p</w:t>
            </w:r>
            <w:r w:rsidRPr="00D11D92">
              <w:rPr>
                <w:position w:val="-3"/>
                <w:sz w:val="14"/>
                <w:szCs w:val="14"/>
                <w:lang w:val="fr-CH" w:eastAsia="zh-CN"/>
              </w:rPr>
              <w:t>0</w:t>
            </w:r>
            <w:r w:rsidRPr="00D11D92">
              <w:rPr>
                <w:position w:val="3"/>
                <w:sz w:val="14"/>
                <w:szCs w:val="14"/>
                <w:lang w:val="fr-CH" w:eastAsia="zh-CN"/>
              </w:rPr>
              <w:t xml:space="preserve"> </w:t>
            </w:r>
            <w:r w:rsidRPr="00D11D92">
              <w:rPr>
                <w:position w:val="3"/>
                <w:sz w:val="14"/>
                <w:szCs w:val="14"/>
                <w:lang w:val="es-ES_tradnl" w:eastAsia="zh-CN"/>
              </w:rPr>
              <w:t>(</w:t>
            </w:r>
            <w:r w:rsidRPr="00D11D92">
              <w:rPr>
                <w:position w:val="3"/>
                <w:sz w:val="14"/>
                <w:szCs w:val="14"/>
                <w:lang w:val="es-ES_tradnl" w:eastAsia="zh-CN"/>
              </w:rPr>
              <w:t>％</w:t>
            </w:r>
            <w:r w:rsidRPr="00D11D92">
              <w:rPr>
                <w:position w:val="3"/>
                <w:sz w:val="14"/>
                <w:szCs w:val="14"/>
                <w:lang w:val="es-ES_tradnl" w:eastAsia="zh-CN"/>
              </w:rPr>
              <w:t>)</w:t>
            </w:r>
          </w:p>
        </w:tc>
        <w:tc>
          <w:tcPr>
            <w:tcW w:w="973" w:type="dxa"/>
            <w:tcBorders>
              <w:top w:val="single" w:sz="6" w:space="0" w:color="auto"/>
              <w:left w:val="single" w:sz="6" w:space="0" w:color="auto"/>
              <w:bottom w:val="single" w:sz="6" w:space="0" w:color="auto"/>
              <w:right w:val="single" w:sz="6" w:space="0" w:color="auto"/>
            </w:tcBorders>
            <w:tcPrChange w:id="339"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0.03</w:t>
            </w:r>
          </w:p>
        </w:tc>
        <w:tc>
          <w:tcPr>
            <w:tcW w:w="1704" w:type="dxa"/>
            <w:gridSpan w:val="2"/>
            <w:tcBorders>
              <w:top w:val="single" w:sz="6" w:space="0" w:color="auto"/>
              <w:left w:val="single" w:sz="6" w:space="0" w:color="auto"/>
              <w:bottom w:val="single" w:sz="6" w:space="0" w:color="auto"/>
              <w:right w:val="single" w:sz="6" w:space="0" w:color="auto"/>
            </w:tcBorders>
            <w:tcPrChange w:id="340"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c>
          <w:tcPr>
            <w:tcW w:w="852" w:type="dxa"/>
            <w:tcBorders>
              <w:top w:val="single" w:sz="6" w:space="0" w:color="auto"/>
              <w:left w:val="single" w:sz="6" w:space="0" w:color="auto"/>
              <w:bottom w:val="single" w:sz="6" w:space="0" w:color="auto"/>
              <w:right w:val="single" w:sz="6" w:space="0" w:color="auto"/>
            </w:tcBorders>
            <w:tcPrChange w:id="341"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0.03</w:t>
            </w:r>
          </w:p>
        </w:tc>
        <w:tc>
          <w:tcPr>
            <w:tcW w:w="1703" w:type="dxa"/>
            <w:gridSpan w:val="2"/>
            <w:tcBorders>
              <w:top w:val="single" w:sz="6" w:space="0" w:color="auto"/>
              <w:left w:val="single" w:sz="6" w:space="0" w:color="auto"/>
              <w:bottom w:val="single" w:sz="6" w:space="0" w:color="auto"/>
              <w:right w:val="single" w:sz="6" w:space="0" w:color="auto"/>
            </w:tcBorders>
            <w:tcPrChange w:id="342"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c>
          <w:tcPr>
            <w:tcW w:w="1159" w:type="dxa"/>
            <w:tcBorders>
              <w:top w:val="single" w:sz="6" w:space="0" w:color="auto"/>
              <w:left w:val="single" w:sz="6" w:space="0" w:color="auto"/>
              <w:bottom w:val="single" w:sz="6" w:space="0" w:color="auto"/>
              <w:right w:val="single" w:sz="6" w:space="0" w:color="auto"/>
            </w:tcBorders>
            <w:tcPrChange w:id="343"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344" w:author="Turnbull, Karen" w:date="2015-10-13T12:45:00Z">
              <w:r w:rsidRPr="00D1601E">
                <w:rPr>
                  <w:sz w:val="14"/>
                  <w:szCs w:val="14"/>
                  <w:lang w:val="en-US"/>
                </w:rPr>
                <w:t>0.003</w:t>
              </w:r>
            </w:ins>
          </w:p>
        </w:tc>
        <w:tc>
          <w:tcPr>
            <w:tcW w:w="1159" w:type="dxa"/>
            <w:tcBorders>
              <w:top w:val="single" w:sz="6" w:space="0" w:color="auto"/>
              <w:left w:val="single" w:sz="6" w:space="0" w:color="auto"/>
              <w:bottom w:val="single" w:sz="6" w:space="0" w:color="auto"/>
              <w:right w:val="single" w:sz="6" w:space="0" w:color="auto"/>
            </w:tcBorders>
            <w:tcPrChange w:id="345"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c>
          <w:tcPr>
            <w:tcW w:w="1090" w:type="dxa"/>
            <w:tcBorders>
              <w:top w:val="single" w:sz="6" w:space="0" w:color="auto"/>
              <w:left w:val="single" w:sz="6" w:space="0" w:color="auto"/>
              <w:bottom w:val="single" w:sz="6" w:space="0" w:color="auto"/>
              <w:right w:val="single" w:sz="6" w:space="0" w:color="auto"/>
            </w:tcBorders>
            <w:tcPrChange w:id="34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347"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c>
          <w:tcPr>
            <w:tcW w:w="1090" w:type="dxa"/>
            <w:tcBorders>
              <w:top w:val="single" w:sz="6" w:space="0" w:color="auto"/>
              <w:left w:val="single" w:sz="6" w:space="0" w:color="auto"/>
              <w:bottom w:val="single" w:sz="6" w:space="0" w:color="auto"/>
              <w:right w:val="single" w:sz="6" w:space="0" w:color="auto"/>
            </w:tcBorders>
            <w:tcPrChange w:id="348"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0.01</w:t>
            </w:r>
          </w:p>
        </w:tc>
        <w:tc>
          <w:tcPr>
            <w:tcW w:w="1090" w:type="dxa"/>
            <w:tcBorders>
              <w:top w:val="single" w:sz="6" w:space="0" w:color="auto"/>
              <w:left w:val="single" w:sz="6" w:space="0" w:color="auto"/>
              <w:bottom w:val="single" w:sz="6" w:space="0" w:color="auto"/>
              <w:right w:val="single" w:sz="6" w:space="0" w:color="auto"/>
            </w:tcBorders>
            <w:tcPrChange w:id="349"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c>
          <w:tcPr>
            <w:tcW w:w="1704" w:type="dxa"/>
            <w:gridSpan w:val="2"/>
            <w:tcBorders>
              <w:top w:val="single" w:sz="6" w:space="0" w:color="auto"/>
              <w:left w:val="single" w:sz="6" w:space="0" w:color="auto"/>
              <w:bottom w:val="single" w:sz="6" w:space="0" w:color="auto"/>
              <w:right w:val="single" w:sz="6" w:space="0" w:color="auto"/>
            </w:tcBorders>
            <w:tcPrChange w:id="350"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0.003</w:t>
            </w:r>
          </w:p>
        </w:tc>
      </w:tr>
      <w:tr w:rsidR="00CF359D" w:rsidRPr="00D1601E" w:rsidTr="00662E5B">
        <w:trPr>
          <w:gridAfter w:val="1"/>
          <w:wAfter w:w="8" w:type="dxa"/>
          <w:cantSplit/>
          <w:jc w:val="center"/>
          <w:trPrChange w:id="351"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352"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353"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sz w:val="14"/>
                <w:szCs w:val="14"/>
                <w:lang w:val="en-US"/>
              </w:rPr>
            </w:pPr>
            <w:r w:rsidRPr="00D11D92">
              <w:rPr>
                <w:i/>
                <w:iCs/>
                <w:position w:val="3"/>
                <w:sz w:val="14"/>
                <w:szCs w:val="14"/>
                <w:lang w:val="es-ES_tradnl" w:eastAsia="zh-CN"/>
              </w:rPr>
              <w:t>n</w:t>
            </w:r>
          </w:p>
        </w:tc>
        <w:tc>
          <w:tcPr>
            <w:tcW w:w="973" w:type="dxa"/>
            <w:tcBorders>
              <w:top w:val="single" w:sz="6" w:space="0" w:color="auto"/>
              <w:left w:val="single" w:sz="6" w:space="0" w:color="auto"/>
              <w:bottom w:val="single" w:sz="6" w:space="0" w:color="auto"/>
              <w:right w:val="single" w:sz="6" w:space="0" w:color="auto"/>
            </w:tcBorders>
            <w:tcPrChange w:id="354"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704" w:type="dxa"/>
            <w:gridSpan w:val="2"/>
            <w:tcBorders>
              <w:top w:val="single" w:sz="6" w:space="0" w:color="auto"/>
              <w:left w:val="single" w:sz="6" w:space="0" w:color="auto"/>
              <w:bottom w:val="single" w:sz="6" w:space="0" w:color="auto"/>
              <w:right w:val="single" w:sz="6" w:space="0" w:color="auto"/>
            </w:tcBorders>
            <w:tcPrChange w:id="355"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852" w:type="dxa"/>
            <w:tcBorders>
              <w:top w:val="single" w:sz="6" w:space="0" w:color="auto"/>
              <w:left w:val="single" w:sz="6" w:space="0" w:color="auto"/>
              <w:bottom w:val="single" w:sz="6" w:space="0" w:color="auto"/>
              <w:right w:val="single" w:sz="6" w:space="0" w:color="auto"/>
            </w:tcBorders>
            <w:tcPrChange w:id="356"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703" w:type="dxa"/>
            <w:gridSpan w:val="2"/>
            <w:tcBorders>
              <w:top w:val="single" w:sz="6" w:space="0" w:color="auto"/>
              <w:left w:val="single" w:sz="6" w:space="0" w:color="auto"/>
              <w:bottom w:val="single" w:sz="6" w:space="0" w:color="auto"/>
              <w:right w:val="single" w:sz="6" w:space="0" w:color="auto"/>
            </w:tcBorders>
            <w:tcPrChange w:id="357"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159" w:type="dxa"/>
            <w:tcBorders>
              <w:top w:val="single" w:sz="6" w:space="0" w:color="auto"/>
              <w:left w:val="single" w:sz="6" w:space="0" w:color="auto"/>
              <w:bottom w:val="single" w:sz="6" w:space="0" w:color="auto"/>
              <w:right w:val="single" w:sz="6" w:space="0" w:color="auto"/>
            </w:tcBorders>
            <w:tcPrChange w:id="358"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ins w:id="359" w:author="Turnbull, Karen" w:date="2015-10-13T12:43:00Z"/>
                <w:sz w:val="14"/>
                <w:szCs w:val="14"/>
                <w:lang w:val="en-US"/>
              </w:rPr>
            </w:pPr>
            <w:ins w:id="360" w:author="Turnbull, Karen" w:date="2015-10-13T12:45:00Z">
              <w:r w:rsidRPr="00D1601E">
                <w:rPr>
                  <w:sz w:val="14"/>
                  <w:szCs w:val="14"/>
                  <w:lang w:val="en-US"/>
                </w:rPr>
                <w:t>2</w:t>
              </w:r>
            </w:ins>
          </w:p>
        </w:tc>
        <w:tc>
          <w:tcPr>
            <w:tcW w:w="1159" w:type="dxa"/>
            <w:tcBorders>
              <w:top w:val="single" w:sz="6" w:space="0" w:color="auto"/>
              <w:left w:val="single" w:sz="6" w:space="0" w:color="auto"/>
              <w:bottom w:val="single" w:sz="6" w:space="0" w:color="auto"/>
              <w:right w:val="single" w:sz="6" w:space="0" w:color="auto"/>
            </w:tcBorders>
            <w:tcPrChange w:id="361"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090" w:type="dxa"/>
            <w:tcBorders>
              <w:top w:val="single" w:sz="6" w:space="0" w:color="auto"/>
              <w:left w:val="single" w:sz="6" w:space="0" w:color="auto"/>
              <w:bottom w:val="single" w:sz="6" w:space="0" w:color="auto"/>
              <w:right w:val="single" w:sz="6" w:space="0" w:color="auto"/>
            </w:tcBorders>
            <w:tcPrChange w:id="362"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363"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090" w:type="dxa"/>
            <w:tcBorders>
              <w:top w:val="single" w:sz="6" w:space="0" w:color="auto"/>
              <w:left w:val="single" w:sz="6" w:space="0" w:color="auto"/>
              <w:bottom w:val="single" w:sz="6" w:space="0" w:color="auto"/>
              <w:right w:val="single" w:sz="6" w:space="0" w:color="auto"/>
            </w:tcBorders>
            <w:tcPrChange w:id="364"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090" w:type="dxa"/>
            <w:tcBorders>
              <w:top w:val="single" w:sz="6" w:space="0" w:color="auto"/>
              <w:left w:val="single" w:sz="6" w:space="0" w:color="auto"/>
              <w:bottom w:val="single" w:sz="6" w:space="0" w:color="auto"/>
              <w:right w:val="single" w:sz="6" w:space="0" w:color="auto"/>
            </w:tcBorders>
            <w:tcPrChange w:id="36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c>
          <w:tcPr>
            <w:tcW w:w="1704" w:type="dxa"/>
            <w:gridSpan w:val="2"/>
            <w:tcBorders>
              <w:top w:val="single" w:sz="6" w:space="0" w:color="auto"/>
              <w:left w:val="single" w:sz="6" w:space="0" w:color="auto"/>
              <w:bottom w:val="single" w:sz="6" w:space="0" w:color="auto"/>
              <w:right w:val="single" w:sz="6" w:space="0" w:color="auto"/>
            </w:tcBorders>
            <w:tcPrChange w:id="366"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w:t>
            </w:r>
          </w:p>
        </w:tc>
      </w:tr>
      <w:tr w:rsidR="00CF359D" w:rsidRPr="00D1601E" w:rsidTr="00662E5B">
        <w:trPr>
          <w:gridAfter w:val="1"/>
          <w:wAfter w:w="8" w:type="dxa"/>
          <w:cantSplit/>
          <w:jc w:val="center"/>
          <w:trPrChange w:id="367"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368"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369"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i/>
                <w:iCs/>
                <w:position w:val="3"/>
                <w:sz w:val="14"/>
                <w:szCs w:val="14"/>
                <w:lang w:val="es-ES_tradnl" w:eastAsia="zh-CN"/>
              </w:rPr>
              <w:t>p</w:t>
            </w:r>
            <w:r w:rsidRPr="00D11D92">
              <w:rPr>
                <w:position w:val="3"/>
                <w:sz w:val="14"/>
                <w:szCs w:val="14"/>
                <w:lang w:eastAsia="zh-CN"/>
              </w:rPr>
              <w:t xml:space="preserve"> </w:t>
            </w:r>
            <w:r w:rsidRPr="00D11D92">
              <w:rPr>
                <w:position w:val="3"/>
                <w:sz w:val="14"/>
                <w:szCs w:val="14"/>
                <w:lang w:val="es-ES_tradnl" w:eastAsia="zh-CN"/>
              </w:rPr>
              <w:t>(</w:t>
            </w:r>
            <w:r w:rsidRPr="00D11D92">
              <w:rPr>
                <w:position w:val="3"/>
                <w:sz w:val="14"/>
                <w:szCs w:val="14"/>
                <w:lang w:val="es-ES_tradnl" w:eastAsia="zh-CN"/>
              </w:rPr>
              <w:t>％</w:t>
            </w:r>
            <w:r w:rsidRPr="00D11D92">
              <w:rPr>
                <w:position w:val="3"/>
                <w:sz w:val="14"/>
                <w:szCs w:val="14"/>
                <w:lang w:val="es-ES_tradnl" w:eastAsia="zh-CN"/>
              </w:rPr>
              <w:t>)</w:t>
            </w:r>
          </w:p>
        </w:tc>
        <w:tc>
          <w:tcPr>
            <w:tcW w:w="973" w:type="dxa"/>
            <w:tcBorders>
              <w:top w:val="single" w:sz="6" w:space="0" w:color="auto"/>
              <w:left w:val="single" w:sz="6" w:space="0" w:color="auto"/>
              <w:bottom w:val="single" w:sz="6" w:space="0" w:color="auto"/>
              <w:right w:val="single" w:sz="6" w:space="0" w:color="auto"/>
            </w:tcBorders>
            <w:tcPrChange w:id="370"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0.015</w:t>
            </w:r>
          </w:p>
        </w:tc>
        <w:tc>
          <w:tcPr>
            <w:tcW w:w="1704" w:type="dxa"/>
            <w:gridSpan w:val="2"/>
            <w:tcBorders>
              <w:top w:val="single" w:sz="6" w:space="0" w:color="auto"/>
              <w:left w:val="single" w:sz="6" w:space="0" w:color="auto"/>
              <w:bottom w:val="single" w:sz="6" w:space="0" w:color="auto"/>
              <w:right w:val="single" w:sz="6" w:space="0" w:color="auto"/>
            </w:tcBorders>
            <w:tcPrChange w:id="371"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c>
          <w:tcPr>
            <w:tcW w:w="852" w:type="dxa"/>
            <w:tcBorders>
              <w:top w:val="single" w:sz="6" w:space="0" w:color="auto"/>
              <w:left w:val="single" w:sz="6" w:space="0" w:color="auto"/>
              <w:bottom w:val="single" w:sz="6" w:space="0" w:color="auto"/>
              <w:right w:val="single" w:sz="6" w:space="0" w:color="auto"/>
            </w:tcBorders>
            <w:tcPrChange w:id="37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0.015</w:t>
            </w:r>
          </w:p>
        </w:tc>
        <w:tc>
          <w:tcPr>
            <w:tcW w:w="1703" w:type="dxa"/>
            <w:gridSpan w:val="2"/>
            <w:tcBorders>
              <w:top w:val="single" w:sz="6" w:space="0" w:color="auto"/>
              <w:left w:val="single" w:sz="6" w:space="0" w:color="auto"/>
              <w:bottom w:val="single" w:sz="6" w:space="0" w:color="auto"/>
              <w:right w:val="single" w:sz="6" w:space="0" w:color="auto"/>
            </w:tcBorders>
            <w:tcPrChange w:id="373"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c>
          <w:tcPr>
            <w:tcW w:w="1159" w:type="dxa"/>
            <w:tcBorders>
              <w:top w:val="single" w:sz="6" w:space="0" w:color="auto"/>
              <w:left w:val="single" w:sz="6" w:space="0" w:color="auto"/>
              <w:bottom w:val="single" w:sz="6" w:space="0" w:color="auto"/>
              <w:right w:val="single" w:sz="6" w:space="0" w:color="auto"/>
            </w:tcBorders>
            <w:tcPrChange w:id="374"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ins w:id="375" w:author="Turnbull, Karen" w:date="2015-10-13T12:43:00Z"/>
                <w:sz w:val="14"/>
                <w:szCs w:val="14"/>
                <w:lang w:val="en-US"/>
              </w:rPr>
            </w:pPr>
            <w:ins w:id="376" w:author="Turnbull, Karen" w:date="2015-10-13T12:45:00Z">
              <w:r w:rsidRPr="00D1601E">
                <w:rPr>
                  <w:sz w:val="14"/>
                  <w:szCs w:val="14"/>
                  <w:lang w:val="en-US"/>
                </w:rPr>
                <w:t>0.0015</w:t>
              </w:r>
            </w:ins>
          </w:p>
        </w:tc>
        <w:tc>
          <w:tcPr>
            <w:tcW w:w="1159" w:type="dxa"/>
            <w:tcBorders>
              <w:top w:val="single" w:sz="6" w:space="0" w:color="auto"/>
              <w:left w:val="single" w:sz="6" w:space="0" w:color="auto"/>
              <w:bottom w:val="single" w:sz="6" w:space="0" w:color="auto"/>
              <w:right w:val="single" w:sz="6" w:space="0" w:color="auto"/>
            </w:tcBorders>
            <w:tcPrChange w:id="377"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c>
          <w:tcPr>
            <w:tcW w:w="1090" w:type="dxa"/>
            <w:tcBorders>
              <w:top w:val="single" w:sz="6" w:space="0" w:color="auto"/>
              <w:left w:val="single" w:sz="6" w:space="0" w:color="auto"/>
              <w:bottom w:val="single" w:sz="6" w:space="0" w:color="auto"/>
              <w:right w:val="single" w:sz="6" w:space="0" w:color="auto"/>
            </w:tcBorders>
            <w:tcPrChange w:id="378"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379"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c>
          <w:tcPr>
            <w:tcW w:w="1090" w:type="dxa"/>
            <w:tcBorders>
              <w:top w:val="single" w:sz="6" w:space="0" w:color="auto"/>
              <w:left w:val="single" w:sz="6" w:space="0" w:color="auto"/>
              <w:bottom w:val="single" w:sz="6" w:space="0" w:color="auto"/>
              <w:right w:val="single" w:sz="6" w:space="0" w:color="auto"/>
            </w:tcBorders>
            <w:tcPrChange w:id="38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0.01</w:t>
            </w:r>
          </w:p>
        </w:tc>
        <w:tc>
          <w:tcPr>
            <w:tcW w:w="1090" w:type="dxa"/>
            <w:tcBorders>
              <w:top w:val="single" w:sz="6" w:space="0" w:color="auto"/>
              <w:left w:val="single" w:sz="6" w:space="0" w:color="auto"/>
              <w:bottom w:val="single" w:sz="6" w:space="0" w:color="auto"/>
              <w:right w:val="single" w:sz="6" w:space="0" w:color="auto"/>
            </w:tcBorders>
            <w:tcPrChange w:id="381"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c>
          <w:tcPr>
            <w:tcW w:w="1704" w:type="dxa"/>
            <w:gridSpan w:val="2"/>
            <w:tcBorders>
              <w:top w:val="single" w:sz="6" w:space="0" w:color="auto"/>
              <w:left w:val="single" w:sz="6" w:space="0" w:color="auto"/>
              <w:bottom w:val="single" w:sz="6" w:space="0" w:color="auto"/>
              <w:right w:val="single" w:sz="6" w:space="0" w:color="auto"/>
            </w:tcBorders>
            <w:tcPrChange w:id="382"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0.0015</w:t>
            </w:r>
          </w:p>
        </w:tc>
      </w:tr>
      <w:tr w:rsidR="00CF359D" w:rsidRPr="00D1601E" w:rsidTr="00662E5B">
        <w:trPr>
          <w:gridAfter w:val="1"/>
          <w:wAfter w:w="8" w:type="dxa"/>
          <w:cantSplit/>
          <w:jc w:val="center"/>
          <w:trPrChange w:id="383"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384"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385"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i/>
                <w:iCs/>
                <w:position w:val="3"/>
                <w:sz w:val="14"/>
                <w:szCs w:val="14"/>
                <w:lang w:val="es-ES_tradnl"/>
              </w:rPr>
              <w:t>N</w:t>
            </w:r>
            <w:r w:rsidRPr="00D11D92">
              <w:rPr>
                <w:i/>
                <w:iCs/>
                <w:position w:val="-3"/>
                <w:sz w:val="14"/>
                <w:szCs w:val="14"/>
              </w:rPr>
              <w:t>L</w:t>
            </w:r>
            <w:r w:rsidRPr="00D11D92">
              <w:rPr>
                <w:position w:val="3"/>
                <w:sz w:val="14"/>
                <w:szCs w:val="14"/>
                <w:lang w:val="es-ES_tradnl"/>
              </w:rPr>
              <w:t xml:space="preserve"> (dB)</w:t>
            </w:r>
          </w:p>
        </w:tc>
        <w:tc>
          <w:tcPr>
            <w:tcW w:w="973" w:type="dxa"/>
            <w:tcBorders>
              <w:top w:val="single" w:sz="6" w:space="0" w:color="auto"/>
              <w:left w:val="single" w:sz="6" w:space="0" w:color="auto"/>
              <w:bottom w:val="single" w:sz="6" w:space="0" w:color="auto"/>
              <w:right w:val="single" w:sz="6" w:space="0" w:color="auto"/>
            </w:tcBorders>
            <w:tcPrChange w:id="386"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704" w:type="dxa"/>
            <w:gridSpan w:val="2"/>
            <w:tcBorders>
              <w:top w:val="single" w:sz="6" w:space="0" w:color="auto"/>
              <w:left w:val="single" w:sz="6" w:space="0" w:color="auto"/>
              <w:bottom w:val="single" w:sz="6" w:space="0" w:color="auto"/>
              <w:right w:val="single" w:sz="6" w:space="0" w:color="auto"/>
            </w:tcBorders>
            <w:tcPrChange w:id="387"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852" w:type="dxa"/>
            <w:tcBorders>
              <w:top w:val="single" w:sz="6" w:space="0" w:color="auto"/>
              <w:left w:val="single" w:sz="6" w:space="0" w:color="auto"/>
              <w:bottom w:val="single" w:sz="6" w:space="0" w:color="auto"/>
              <w:right w:val="single" w:sz="6" w:space="0" w:color="auto"/>
            </w:tcBorders>
            <w:tcPrChange w:id="388"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703" w:type="dxa"/>
            <w:gridSpan w:val="2"/>
            <w:tcBorders>
              <w:top w:val="single" w:sz="6" w:space="0" w:color="auto"/>
              <w:left w:val="single" w:sz="6" w:space="0" w:color="auto"/>
              <w:bottom w:val="single" w:sz="6" w:space="0" w:color="auto"/>
              <w:right w:val="single" w:sz="6" w:space="0" w:color="auto"/>
            </w:tcBorders>
            <w:tcPrChange w:id="389"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159" w:type="dxa"/>
            <w:tcBorders>
              <w:top w:val="single" w:sz="6" w:space="0" w:color="auto"/>
              <w:left w:val="single" w:sz="6" w:space="0" w:color="auto"/>
              <w:bottom w:val="single" w:sz="6" w:space="0" w:color="auto"/>
              <w:right w:val="single" w:sz="6" w:space="0" w:color="auto"/>
            </w:tcBorders>
            <w:tcPrChange w:id="390"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391" w:author="Turnbull, Karen" w:date="2015-10-13T12:45:00Z">
              <w:r>
                <w:rPr>
                  <w:sz w:val="14"/>
                  <w:szCs w:val="14"/>
                  <w:lang w:val="en-US"/>
                </w:rPr>
                <w:t>1</w:t>
              </w:r>
            </w:ins>
          </w:p>
        </w:tc>
        <w:tc>
          <w:tcPr>
            <w:tcW w:w="1159" w:type="dxa"/>
            <w:tcBorders>
              <w:top w:val="single" w:sz="6" w:space="0" w:color="auto"/>
              <w:left w:val="single" w:sz="6" w:space="0" w:color="auto"/>
              <w:bottom w:val="single" w:sz="6" w:space="0" w:color="auto"/>
              <w:right w:val="single" w:sz="6" w:space="0" w:color="auto"/>
            </w:tcBorders>
            <w:tcPrChange w:id="392"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090" w:type="dxa"/>
            <w:tcBorders>
              <w:top w:val="single" w:sz="6" w:space="0" w:color="auto"/>
              <w:left w:val="single" w:sz="6" w:space="0" w:color="auto"/>
              <w:bottom w:val="single" w:sz="6" w:space="0" w:color="auto"/>
              <w:right w:val="single" w:sz="6" w:space="0" w:color="auto"/>
            </w:tcBorders>
            <w:tcPrChange w:id="393"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394"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090" w:type="dxa"/>
            <w:tcBorders>
              <w:top w:val="single" w:sz="6" w:space="0" w:color="auto"/>
              <w:left w:val="single" w:sz="6" w:space="0" w:color="auto"/>
              <w:bottom w:val="single" w:sz="6" w:space="0" w:color="auto"/>
              <w:right w:val="single" w:sz="6" w:space="0" w:color="auto"/>
            </w:tcBorders>
            <w:tcPrChange w:id="39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090" w:type="dxa"/>
            <w:tcBorders>
              <w:top w:val="single" w:sz="6" w:space="0" w:color="auto"/>
              <w:left w:val="single" w:sz="6" w:space="0" w:color="auto"/>
              <w:bottom w:val="single" w:sz="6" w:space="0" w:color="auto"/>
              <w:right w:val="single" w:sz="6" w:space="0" w:color="auto"/>
            </w:tcBorders>
            <w:tcPrChange w:id="39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c>
          <w:tcPr>
            <w:tcW w:w="1704" w:type="dxa"/>
            <w:gridSpan w:val="2"/>
            <w:tcBorders>
              <w:top w:val="single" w:sz="6" w:space="0" w:color="auto"/>
              <w:left w:val="single" w:sz="6" w:space="0" w:color="auto"/>
              <w:bottom w:val="single" w:sz="6" w:space="0" w:color="auto"/>
              <w:right w:val="single" w:sz="6" w:space="0" w:color="auto"/>
            </w:tcBorders>
            <w:tcPrChange w:id="397"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w:t>
            </w:r>
          </w:p>
        </w:tc>
      </w:tr>
      <w:tr w:rsidR="00CF359D" w:rsidRPr="00D1601E" w:rsidTr="00662E5B">
        <w:trPr>
          <w:gridAfter w:val="1"/>
          <w:wAfter w:w="8" w:type="dxa"/>
          <w:cantSplit/>
          <w:jc w:val="center"/>
          <w:trPrChange w:id="398"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399"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400"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i/>
                <w:iCs/>
                <w:position w:val="3"/>
                <w:sz w:val="14"/>
                <w:szCs w:val="14"/>
                <w:lang w:val="es-ES_tradnl"/>
              </w:rPr>
              <w:t>M</w:t>
            </w:r>
            <w:r w:rsidRPr="00D11D92">
              <w:rPr>
                <w:i/>
                <w:iCs/>
                <w:position w:val="-3"/>
                <w:sz w:val="14"/>
                <w:szCs w:val="14"/>
              </w:rPr>
              <w:t>s</w:t>
            </w:r>
            <w:r w:rsidRPr="00D11D92">
              <w:rPr>
                <w:position w:val="3"/>
                <w:sz w:val="14"/>
                <w:szCs w:val="14"/>
                <w:lang w:val="es-ES_tradnl"/>
              </w:rPr>
              <w:t xml:space="preserve"> (dB)</w:t>
            </w:r>
          </w:p>
        </w:tc>
        <w:tc>
          <w:tcPr>
            <w:tcW w:w="973" w:type="dxa"/>
            <w:tcBorders>
              <w:top w:val="single" w:sz="6" w:space="0" w:color="auto"/>
              <w:left w:val="single" w:sz="6" w:space="0" w:color="auto"/>
              <w:bottom w:val="single" w:sz="6" w:space="0" w:color="auto"/>
              <w:right w:val="single" w:sz="6" w:space="0" w:color="auto"/>
            </w:tcBorders>
            <w:tcPrChange w:id="401"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7</w:t>
            </w:r>
          </w:p>
        </w:tc>
        <w:tc>
          <w:tcPr>
            <w:tcW w:w="1704" w:type="dxa"/>
            <w:gridSpan w:val="2"/>
            <w:tcBorders>
              <w:top w:val="single" w:sz="6" w:space="0" w:color="auto"/>
              <w:left w:val="single" w:sz="6" w:space="0" w:color="auto"/>
              <w:bottom w:val="single" w:sz="6" w:space="0" w:color="auto"/>
              <w:right w:val="single" w:sz="6" w:space="0" w:color="auto"/>
            </w:tcBorders>
            <w:tcPrChange w:id="402"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w:t>
            </w:r>
          </w:p>
        </w:tc>
        <w:tc>
          <w:tcPr>
            <w:tcW w:w="852" w:type="dxa"/>
            <w:tcBorders>
              <w:top w:val="single" w:sz="6" w:space="0" w:color="auto"/>
              <w:left w:val="single" w:sz="6" w:space="0" w:color="auto"/>
              <w:bottom w:val="single" w:sz="6" w:space="0" w:color="auto"/>
              <w:right w:val="single" w:sz="6" w:space="0" w:color="auto"/>
            </w:tcBorders>
            <w:tcPrChange w:id="403"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7</w:t>
            </w:r>
          </w:p>
        </w:tc>
        <w:tc>
          <w:tcPr>
            <w:tcW w:w="1703" w:type="dxa"/>
            <w:gridSpan w:val="2"/>
            <w:tcBorders>
              <w:top w:val="single" w:sz="6" w:space="0" w:color="auto"/>
              <w:left w:val="single" w:sz="6" w:space="0" w:color="auto"/>
              <w:bottom w:val="single" w:sz="6" w:space="0" w:color="auto"/>
              <w:right w:val="single" w:sz="6" w:space="0" w:color="auto"/>
            </w:tcBorders>
            <w:tcPrChange w:id="404"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w:t>
            </w:r>
          </w:p>
        </w:tc>
        <w:tc>
          <w:tcPr>
            <w:tcW w:w="1159" w:type="dxa"/>
            <w:tcBorders>
              <w:top w:val="single" w:sz="6" w:space="0" w:color="auto"/>
              <w:left w:val="single" w:sz="6" w:space="0" w:color="auto"/>
              <w:bottom w:val="single" w:sz="6" w:space="0" w:color="auto"/>
              <w:right w:val="single" w:sz="6" w:space="0" w:color="auto"/>
            </w:tcBorders>
            <w:tcPrChange w:id="405"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06" w:author="Turnbull, Karen" w:date="2015-10-13T12:45:00Z">
              <w:r>
                <w:rPr>
                  <w:sz w:val="14"/>
                  <w:szCs w:val="14"/>
                  <w:lang w:val="en-US"/>
                </w:rPr>
                <w:t>6</w:t>
              </w:r>
            </w:ins>
          </w:p>
        </w:tc>
        <w:tc>
          <w:tcPr>
            <w:tcW w:w="1159" w:type="dxa"/>
            <w:tcBorders>
              <w:top w:val="single" w:sz="6" w:space="0" w:color="auto"/>
              <w:left w:val="single" w:sz="6" w:space="0" w:color="auto"/>
              <w:bottom w:val="single" w:sz="6" w:space="0" w:color="auto"/>
              <w:right w:val="single" w:sz="6" w:space="0" w:color="auto"/>
            </w:tcBorders>
            <w:tcPrChange w:id="407"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w:t>
            </w:r>
          </w:p>
        </w:tc>
        <w:tc>
          <w:tcPr>
            <w:tcW w:w="1090" w:type="dxa"/>
            <w:tcBorders>
              <w:top w:val="single" w:sz="6" w:space="0" w:color="auto"/>
              <w:left w:val="single" w:sz="6" w:space="0" w:color="auto"/>
              <w:bottom w:val="single" w:sz="6" w:space="0" w:color="auto"/>
              <w:right w:val="single" w:sz="6" w:space="0" w:color="auto"/>
            </w:tcBorders>
            <w:tcPrChange w:id="408"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09"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6</w:t>
            </w:r>
          </w:p>
        </w:tc>
        <w:tc>
          <w:tcPr>
            <w:tcW w:w="1090" w:type="dxa"/>
            <w:tcBorders>
              <w:top w:val="single" w:sz="6" w:space="0" w:color="auto"/>
              <w:left w:val="single" w:sz="6" w:space="0" w:color="auto"/>
              <w:bottom w:val="single" w:sz="6" w:space="0" w:color="auto"/>
              <w:right w:val="single" w:sz="6" w:space="0" w:color="auto"/>
            </w:tcBorders>
            <w:tcPrChange w:id="41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1090" w:type="dxa"/>
            <w:tcBorders>
              <w:top w:val="single" w:sz="6" w:space="0" w:color="auto"/>
              <w:left w:val="single" w:sz="6" w:space="0" w:color="auto"/>
              <w:bottom w:val="single" w:sz="6" w:space="0" w:color="auto"/>
              <w:right w:val="single" w:sz="6" w:space="0" w:color="auto"/>
            </w:tcBorders>
            <w:tcPrChange w:id="411"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6</w:t>
            </w:r>
          </w:p>
        </w:tc>
        <w:tc>
          <w:tcPr>
            <w:tcW w:w="1704" w:type="dxa"/>
            <w:gridSpan w:val="2"/>
            <w:tcBorders>
              <w:top w:val="single" w:sz="6" w:space="0" w:color="auto"/>
              <w:left w:val="single" w:sz="6" w:space="0" w:color="auto"/>
              <w:bottom w:val="single" w:sz="6" w:space="0" w:color="auto"/>
              <w:right w:val="single" w:sz="6" w:space="0" w:color="auto"/>
            </w:tcBorders>
            <w:tcPrChange w:id="412"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6</w:t>
            </w:r>
          </w:p>
        </w:tc>
      </w:tr>
      <w:tr w:rsidR="00CF359D" w:rsidRPr="00D1601E" w:rsidTr="00662E5B">
        <w:trPr>
          <w:gridAfter w:val="1"/>
          <w:wAfter w:w="8" w:type="dxa"/>
          <w:cantSplit/>
          <w:jc w:val="center"/>
          <w:trPrChange w:id="413" w:author="Turnbull, Karen" w:date="2015-10-13T12:43:00Z">
            <w:trPr>
              <w:gridAfter w:val="1"/>
              <w:wAfter w:w="8" w:type="dxa"/>
              <w:cantSplit/>
              <w:jc w:val="center"/>
            </w:trPr>
          </w:trPrChange>
        </w:trPr>
        <w:tc>
          <w:tcPr>
            <w:tcW w:w="1160" w:type="dxa"/>
            <w:gridSpan w:val="2"/>
            <w:vMerge/>
            <w:tcBorders>
              <w:top w:val="nil"/>
              <w:left w:val="single" w:sz="6" w:space="0" w:color="auto"/>
              <w:bottom w:val="single" w:sz="6" w:space="0" w:color="auto"/>
              <w:right w:val="single" w:sz="6" w:space="0" w:color="auto"/>
            </w:tcBorders>
            <w:tcPrChange w:id="414" w:author="Turnbull, Karen" w:date="2015-10-13T12:43:00Z">
              <w:tcPr>
                <w:tcW w:w="1160" w:type="dxa"/>
                <w:gridSpan w:val="2"/>
                <w:vMerge/>
                <w:tcBorders>
                  <w:top w:val="nil"/>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415"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i/>
                <w:iCs/>
                <w:position w:val="3"/>
                <w:sz w:val="14"/>
                <w:szCs w:val="14"/>
                <w:lang w:val="es-ES_tradnl"/>
              </w:rPr>
              <w:t>W</w:t>
            </w:r>
            <w:r w:rsidRPr="00D11D92">
              <w:rPr>
                <w:position w:val="3"/>
                <w:sz w:val="14"/>
                <w:szCs w:val="14"/>
                <w:lang w:val="es-ES_tradnl"/>
              </w:rPr>
              <w:t xml:space="preserve"> (dB)</w:t>
            </w:r>
          </w:p>
        </w:tc>
        <w:tc>
          <w:tcPr>
            <w:tcW w:w="973" w:type="dxa"/>
            <w:tcBorders>
              <w:top w:val="single" w:sz="6" w:space="0" w:color="auto"/>
              <w:left w:val="single" w:sz="6" w:space="0" w:color="auto"/>
              <w:bottom w:val="single" w:sz="6" w:space="0" w:color="auto"/>
              <w:right w:val="single" w:sz="6" w:space="0" w:color="auto"/>
            </w:tcBorders>
            <w:tcPrChange w:id="416"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w:t>
            </w:r>
          </w:p>
        </w:tc>
        <w:tc>
          <w:tcPr>
            <w:tcW w:w="1704" w:type="dxa"/>
            <w:gridSpan w:val="2"/>
            <w:tcBorders>
              <w:top w:val="single" w:sz="6" w:space="0" w:color="auto"/>
              <w:left w:val="single" w:sz="6" w:space="0" w:color="auto"/>
              <w:bottom w:val="single" w:sz="6" w:space="0" w:color="auto"/>
              <w:right w:val="single" w:sz="6" w:space="0" w:color="auto"/>
            </w:tcBorders>
            <w:tcPrChange w:id="417"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852" w:type="dxa"/>
            <w:tcBorders>
              <w:top w:val="single" w:sz="6" w:space="0" w:color="auto"/>
              <w:left w:val="single" w:sz="6" w:space="0" w:color="auto"/>
              <w:bottom w:val="single" w:sz="6" w:space="0" w:color="auto"/>
              <w:right w:val="single" w:sz="6" w:space="0" w:color="auto"/>
            </w:tcBorders>
            <w:tcPrChange w:id="418"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w:t>
            </w:r>
          </w:p>
        </w:tc>
        <w:tc>
          <w:tcPr>
            <w:tcW w:w="1703" w:type="dxa"/>
            <w:gridSpan w:val="2"/>
            <w:tcBorders>
              <w:top w:val="single" w:sz="6" w:space="0" w:color="auto"/>
              <w:left w:val="single" w:sz="6" w:space="0" w:color="auto"/>
              <w:bottom w:val="single" w:sz="6" w:space="0" w:color="auto"/>
              <w:right w:val="single" w:sz="6" w:space="0" w:color="auto"/>
            </w:tcBorders>
            <w:tcPrChange w:id="419"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159" w:type="dxa"/>
            <w:tcBorders>
              <w:top w:val="single" w:sz="6" w:space="0" w:color="auto"/>
              <w:left w:val="single" w:sz="6" w:space="0" w:color="auto"/>
              <w:bottom w:val="single" w:sz="6" w:space="0" w:color="auto"/>
              <w:right w:val="single" w:sz="6" w:space="0" w:color="auto"/>
            </w:tcBorders>
            <w:tcPrChange w:id="420"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21" w:author="Turnbull, Karen" w:date="2015-10-13T12:45:00Z">
              <w:r>
                <w:rPr>
                  <w:sz w:val="14"/>
                  <w:szCs w:val="14"/>
                  <w:lang w:val="en-US"/>
                </w:rPr>
                <w:t>0</w:t>
              </w:r>
            </w:ins>
          </w:p>
        </w:tc>
        <w:tc>
          <w:tcPr>
            <w:tcW w:w="1159" w:type="dxa"/>
            <w:tcBorders>
              <w:top w:val="single" w:sz="6" w:space="0" w:color="auto"/>
              <w:left w:val="single" w:sz="6" w:space="0" w:color="auto"/>
              <w:bottom w:val="single" w:sz="6" w:space="0" w:color="auto"/>
              <w:right w:val="single" w:sz="6" w:space="0" w:color="auto"/>
            </w:tcBorders>
            <w:tcPrChange w:id="422"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090" w:type="dxa"/>
            <w:tcBorders>
              <w:top w:val="single" w:sz="6" w:space="0" w:color="auto"/>
              <w:left w:val="single" w:sz="6" w:space="0" w:color="auto"/>
              <w:bottom w:val="single" w:sz="6" w:space="0" w:color="auto"/>
              <w:right w:val="single" w:sz="6" w:space="0" w:color="auto"/>
            </w:tcBorders>
            <w:tcPrChange w:id="423"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24"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090" w:type="dxa"/>
            <w:tcBorders>
              <w:top w:val="single" w:sz="6" w:space="0" w:color="auto"/>
              <w:left w:val="single" w:sz="6" w:space="0" w:color="auto"/>
              <w:bottom w:val="single" w:sz="6" w:space="0" w:color="auto"/>
              <w:right w:val="single" w:sz="6" w:space="0" w:color="auto"/>
            </w:tcBorders>
            <w:tcPrChange w:id="42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090" w:type="dxa"/>
            <w:tcBorders>
              <w:top w:val="single" w:sz="6" w:space="0" w:color="auto"/>
              <w:left w:val="single" w:sz="6" w:space="0" w:color="auto"/>
              <w:bottom w:val="single" w:sz="6" w:space="0" w:color="auto"/>
              <w:right w:val="single" w:sz="6" w:space="0" w:color="auto"/>
            </w:tcBorders>
            <w:tcPrChange w:id="42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c>
          <w:tcPr>
            <w:tcW w:w="1704" w:type="dxa"/>
            <w:gridSpan w:val="2"/>
            <w:tcBorders>
              <w:top w:val="single" w:sz="6" w:space="0" w:color="auto"/>
              <w:left w:val="single" w:sz="6" w:space="0" w:color="auto"/>
              <w:bottom w:val="single" w:sz="6" w:space="0" w:color="auto"/>
              <w:right w:val="single" w:sz="6" w:space="0" w:color="auto"/>
            </w:tcBorders>
            <w:tcPrChange w:id="427"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0</w:t>
            </w:r>
          </w:p>
        </w:tc>
      </w:tr>
      <w:tr w:rsidR="00CF359D" w:rsidRPr="00D1601E" w:rsidTr="00662E5B">
        <w:trPr>
          <w:gridAfter w:val="1"/>
          <w:wAfter w:w="8" w:type="dxa"/>
          <w:cantSplit/>
          <w:jc w:val="center"/>
          <w:trPrChange w:id="428" w:author="Turnbull, Karen" w:date="2015-10-13T12:43:00Z">
            <w:trPr>
              <w:gridAfter w:val="1"/>
              <w:wAfter w:w="8" w:type="dxa"/>
              <w:cantSplit/>
              <w:jc w:val="center"/>
            </w:trPr>
          </w:trPrChange>
        </w:trPr>
        <w:tc>
          <w:tcPr>
            <w:tcW w:w="1160" w:type="dxa"/>
            <w:gridSpan w:val="2"/>
            <w:vMerge w:val="restart"/>
            <w:tcBorders>
              <w:top w:val="single" w:sz="6" w:space="0" w:color="auto"/>
              <w:left w:val="single" w:sz="6" w:space="0" w:color="auto"/>
              <w:bottom w:val="nil"/>
              <w:right w:val="single" w:sz="6" w:space="0" w:color="auto"/>
            </w:tcBorders>
            <w:tcPrChange w:id="429" w:author="Turnbull, Karen" w:date="2015-10-13T12:43:00Z">
              <w:tcPr>
                <w:tcW w:w="1160" w:type="dxa"/>
                <w:gridSpan w:val="2"/>
                <w:vMerge w:val="restart"/>
                <w:tcBorders>
                  <w:top w:val="single" w:sz="6" w:space="0" w:color="auto"/>
                  <w:left w:val="single" w:sz="6" w:space="0" w:color="auto"/>
                  <w:bottom w:val="nil"/>
                  <w:right w:val="single" w:sz="6" w:space="0" w:color="auto"/>
                </w:tcBorders>
              </w:tcPr>
            </w:tcPrChange>
          </w:tcPr>
          <w:p w:rsidR="00CF359D" w:rsidRPr="00D11D92" w:rsidRDefault="00CF359D" w:rsidP="00CF359D">
            <w:pPr>
              <w:pStyle w:val="Tabletext"/>
              <w:rPr>
                <w:sz w:val="14"/>
                <w:szCs w:val="14"/>
              </w:rPr>
            </w:pPr>
            <w:r w:rsidRPr="00D11D92">
              <w:rPr>
                <w:rFonts w:hint="eastAsia"/>
                <w:sz w:val="14"/>
                <w:szCs w:val="14"/>
              </w:rPr>
              <w:t>收信地球站的参数</w:t>
            </w:r>
          </w:p>
        </w:tc>
        <w:tc>
          <w:tcPr>
            <w:tcW w:w="990" w:type="dxa"/>
            <w:tcBorders>
              <w:top w:val="single" w:sz="6" w:space="0" w:color="auto"/>
              <w:left w:val="single" w:sz="6" w:space="0" w:color="auto"/>
              <w:bottom w:val="single" w:sz="6" w:space="0" w:color="auto"/>
              <w:right w:val="single" w:sz="6" w:space="0" w:color="auto"/>
            </w:tcBorders>
            <w:tcPrChange w:id="430"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position w:val="3"/>
                <w:sz w:val="14"/>
                <w:szCs w:val="14"/>
                <w:lang w:val="es-ES_tradnl"/>
              </w:rPr>
            </w:pPr>
            <w:r w:rsidRPr="00D11D92">
              <w:rPr>
                <w:i/>
                <w:iCs/>
                <w:position w:val="3"/>
                <w:sz w:val="14"/>
                <w:szCs w:val="14"/>
                <w:lang w:val="es-ES_tradnl"/>
              </w:rPr>
              <w:t>G</w:t>
            </w:r>
            <w:r w:rsidRPr="00D11D92">
              <w:rPr>
                <w:i/>
                <w:iCs/>
                <w:position w:val="-3"/>
                <w:sz w:val="14"/>
                <w:szCs w:val="14"/>
                <w:lang w:val="fr-CH"/>
              </w:rPr>
              <w:t>m</w:t>
            </w:r>
            <w:r w:rsidRPr="00D11D92">
              <w:rPr>
                <w:i/>
                <w:iCs/>
                <w:position w:val="3"/>
                <w:sz w:val="14"/>
                <w:szCs w:val="14"/>
                <w:lang w:val="fr-CH"/>
              </w:rPr>
              <w:t xml:space="preserve"> </w:t>
            </w:r>
            <w:r w:rsidRPr="00D11D92">
              <w:rPr>
                <w:position w:val="3"/>
                <w:sz w:val="14"/>
                <w:szCs w:val="14"/>
                <w:lang w:val="es-ES_tradnl"/>
              </w:rPr>
              <w:t xml:space="preserve">(dBi) </w:t>
            </w:r>
            <w:r w:rsidRPr="00D11D92">
              <w:rPr>
                <w:position w:val="8"/>
                <w:sz w:val="14"/>
                <w:szCs w:val="14"/>
                <w:lang w:val="fr-FR"/>
              </w:rPr>
              <w:t>2</w:t>
            </w:r>
          </w:p>
        </w:tc>
        <w:tc>
          <w:tcPr>
            <w:tcW w:w="973" w:type="dxa"/>
            <w:tcBorders>
              <w:top w:val="single" w:sz="6" w:space="0" w:color="auto"/>
              <w:left w:val="single" w:sz="6" w:space="0" w:color="auto"/>
              <w:bottom w:val="single" w:sz="6" w:space="0" w:color="auto"/>
              <w:right w:val="single" w:sz="6" w:space="0" w:color="auto"/>
            </w:tcBorders>
            <w:tcPrChange w:id="431"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2" w:type="dxa"/>
            <w:tcBorders>
              <w:top w:val="single" w:sz="6" w:space="0" w:color="auto"/>
              <w:left w:val="single" w:sz="6" w:space="0" w:color="auto"/>
              <w:bottom w:val="single" w:sz="6" w:space="0" w:color="auto"/>
              <w:right w:val="single" w:sz="6" w:space="0" w:color="auto"/>
            </w:tcBorders>
            <w:tcPrChange w:id="43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2" w:type="dxa"/>
            <w:tcBorders>
              <w:top w:val="single" w:sz="6" w:space="0" w:color="auto"/>
              <w:left w:val="single" w:sz="6" w:space="0" w:color="auto"/>
              <w:bottom w:val="single" w:sz="6" w:space="0" w:color="auto"/>
              <w:right w:val="single" w:sz="6" w:space="0" w:color="auto"/>
            </w:tcBorders>
            <w:tcPrChange w:id="433"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51.9</w:t>
            </w:r>
          </w:p>
        </w:tc>
        <w:tc>
          <w:tcPr>
            <w:tcW w:w="852" w:type="dxa"/>
            <w:tcBorders>
              <w:top w:val="single" w:sz="6" w:space="0" w:color="auto"/>
              <w:left w:val="single" w:sz="6" w:space="0" w:color="auto"/>
              <w:bottom w:val="single" w:sz="6" w:space="0" w:color="auto"/>
              <w:right w:val="single" w:sz="6" w:space="0" w:color="auto"/>
            </w:tcBorders>
            <w:tcPrChange w:id="434"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1" w:type="dxa"/>
            <w:tcBorders>
              <w:top w:val="single" w:sz="6" w:space="0" w:color="auto"/>
              <w:left w:val="single" w:sz="6" w:space="0" w:color="auto"/>
              <w:bottom w:val="single" w:sz="6" w:space="0" w:color="auto"/>
              <w:right w:val="single" w:sz="6" w:space="0" w:color="auto"/>
            </w:tcBorders>
            <w:tcPrChange w:id="435" w:author="Turnbull, Karen" w:date="2015-10-13T12:43:00Z">
              <w:tcPr>
                <w:tcW w:w="851"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852" w:type="dxa"/>
            <w:tcBorders>
              <w:top w:val="single" w:sz="6" w:space="0" w:color="auto"/>
              <w:left w:val="single" w:sz="6" w:space="0" w:color="auto"/>
              <w:bottom w:val="single" w:sz="6" w:space="0" w:color="auto"/>
              <w:right w:val="single" w:sz="6" w:space="0" w:color="auto"/>
            </w:tcBorders>
            <w:tcPrChange w:id="436"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31.2</w:t>
            </w:r>
          </w:p>
        </w:tc>
        <w:tc>
          <w:tcPr>
            <w:tcW w:w="1159" w:type="dxa"/>
            <w:tcBorders>
              <w:top w:val="single" w:sz="6" w:space="0" w:color="auto"/>
              <w:left w:val="single" w:sz="6" w:space="0" w:color="auto"/>
              <w:bottom w:val="single" w:sz="6" w:space="0" w:color="auto"/>
              <w:right w:val="single" w:sz="6" w:space="0" w:color="auto"/>
            </w:tcBorders>
            <w:tcPrChange w:id="437"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38" w:author="Turnbull, Karen" w:date="2015-10-13T12:45:00Z">
              <w:r>
                <w:rPr>
                  <w:sz w:val="14"/>
                  <w:szCs w:val="14"/>
                  <w:lang w:val="en-US"/>
                </w:rPr>
                <w:t>37.6</w:t>
              </w:r>
            </w:ins>
          </w:p>
        </w:tc>
        <w:tc>
          <w:tcPr>
            <w:tcW w:w="1159" w:type="dxa"/>
            <w:tcBorders>
              <w:top w:val="single" w:sz="6" w:space="0" w:color="auto"/>
              <w:left w:val="single" w:sz="6" w:space="0" w:color="auto"/>
              <w:bottom w:val="single" w:sz="6" w:space="0" w:color="auto"/>
              <w:right w:val="single" w:sz="6" w:space="0" w:color="auto"/>
            </w:tcBorders>
            <w:tcPrChange w:id="439"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48.4</w:t>
            </w:r>
          </w:p>
        </w:tc>
        <w:tc>
          <w:tcPr>
            <w:tcW w:w="1090" w:type="dxa"/>
            <w:tcBorders>
              <w:top w:val="single" w:sz="6" w:space="0" w:color="auto"/>
              <w:left w:val="single" w:sz="6" w:space="0" w:color="auto"/>
              <w:bottom w:val="single" w:sz="6" w:space="0" w:color="auto"/>
              <w:right w:val="single" w:sz="6" w:space="0" w:color="auto"/>
            </w:tcBorders>
            <w:tcPrChange w:id="44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41"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58.6</w:t>
            </w:r>
          </w:p>
        </w:tc>
        <w:tc>
          <w:tcPr>
            <w:tcW w:w="1090" w:type="dxa"/>
            <w:tcBorders>
              <w:top w:val="single" w:sz="6" w:space="0" w:color="auto"/>
              <w:left w:val="single" w:sz="6" w:space="0" w:color="auto"/>
              <w:bottom w:val="single" w:sz="6" w:space="0" w:color="auto"/>
              <w:right w:val="single" w:sz="6" w:space="0" w:color="auto"/>
            </w:tcBorders>
            <w:tcPrChange w:id="442"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53.2</w:t>
            </w:r>
          </w:p>
        </w:tc>
        <w:tc>
          <w:tcPr>
            <w:tcW w:w="1090" w:type="dxa"/>
            <w:tcBorders>
              <w:top w:val="single" w:sz="6" w:space="0" w:color="auto"/>
              <w:left w:val="single" w:sz="6" w:space="0" w:color="auto"/>
              <w:bottom w:val="single" w:sz="6" w:space="0" w:color="auto"/>
              <w:right w:val="single" w:sz="6" w:space="0" w:color="auto"/>
            </w:tcBorders>
            <w:tcPrChange w:id="443"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49.5</w:t>
            </w:r>
          </w:p>
        </w:tc>
        <w:tc>
          <w:tcPr>
            <w:tcW w:w="852" w:type="dxa"/>
            <w:tcBorders>
              <w:top w:val="single" w:sz="6" w:space="0" w:color="auto"/>
              <w:left w:val="single" w:sz="6" w:space="0" w:color="auto"/>
              <w:bottom w:val="single" w:sz="6" w:space="0" w:color="auto"/>
              <w:right w:val="single" w:sz="6" w:space="0" w:color="auto"/>
            </w:tcBorders>
            <w:tcPrChange w:id="444"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50.8</w:t>
            </w:r>
          </w:p>
        </w:tc>
        <w:tc>
          <w:tcPr>
            <w:tcW w:w="852" w:type="dxa"/>
            <w:tcBorders>
              <w:top w:val="single" w:sz="6" w:space="0" w:color="auto"/>
              <w:left w:val="single" w:sz="6" w:space="0" w:color="auto"/>
              <w:bottom w:val="single" w:sz="6" w:space="0" w:color="auto"/>
              <w:right w:val="single" w:sz="6" w:space="0" w:color="auto"/>
            </w:tcBorders>
            <w:tcPrChange w:id="445"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54.4</w:t>
            </w:r>
          </w:p>
        </w:tc>
      </w:tr>
      <w:tr w:rsidR="00CF359D" w:rsidRPr="00D1601E" w:rsidTr="00662E5B">
        <w:trPr>
          <w:gridAfter w:val="1"/>
          <w:wAfter w:w="8" w:type="dxa"/>
          <w:cantSplit/>
          <w:jc w:val="center"/>
          <w:trPrChange w:id="446"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447"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448"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i/>
                <w:iCs/>
                <w:position w:val="3"/>
                <w:sz w:val="14"/>
                <w:szCs w:val="14"/>
                <w:lang w:val="es-ES_tradnl"/>
              </w:rPr>
              <w:t>G</w:t>
            </w:r>
            <w:r w:rsidRPr="00D11D92">
              <w:rPr>
                <w:i/>
                <w:iCs/>
                <w:position w:val="-3"/>
                <w:sz w:val="14"/>
                <w:szCs w:val="14"/>
              </w:rPr>
              <w:t>r</w:t>
            </w:r>
            <w:r w:rsidRPr="00D11D92">
              <w:rPr>
                <w:i/>
                <w:iCs/>
                <w:position w:val="3"/>
                <w:sz w:val="14"/>
                <w:szCs w:val="14"/>
              </w:rPr>
              <w:t xml:space="preserve"> </w:t>
            </w:r>
            <w:r w:rsidRPr="00D11D92">
              <w:rPr>
                <w:position w:val="8"/>
                <w:sz w:val="14"/>
                <w:szCs w:val="14"/>
                <w:lang w:val="fr-FR"/>
              </w:rPr>
              <w:t>5</w:t>
            </w:r>
          </w:p>
        </w:tc>
        <w:tc>
          <w:tcPr>
            <w:tcW w:w="973" w:type="dxa"/>
            <w:tcBorders>
              <w:top w:val="single" w:sz="6" w:space="0" w:color="auto"/>
              <w:left w:val="single" w:sz="6" w:space="0" w:color="auto"/>
              <w:bottom w:val="single" w:sz="6" w:space="0" w:color="auto"/>
              <w:right w:val="single" w:sz="6" w:space="0" w:color="auto"/>
            </w:tcBorders>
            <w:tcPrChange w:id="449"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852" w:type="dxa"/>
            <w:tcBorders>
              <w:top w:val="single" w:sz="6" w:space="0" w:color="auto"/>
              <w:left w:val="single" w:sz="6" w:space="0" w:color="auto"/>
              <w:bottom w:val="single" w:sz="6" w:space="0" w:color="auto"/>
              <w:right w:val="single" w:sz="6" w:space="0" w:color="auto"/>
            </w:tcBorders>
            <w:tcPrChange w:id="450"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852" w:type="dxa"/>
            <w:tcBorders>
              <w:top w:val="single" w:sz="6" w:space="0" w:color="auto"/>
              <w:left w:val="single" w:sz="6" w:space="0" w:color="auto"/>
              <w:bottom w:val="single" w:sz="6" w:space="0" w:color="auto"/>
              <w:right w:val="single" w:sz="6" w:space="0" w:color="auto"/>
            </w:tcBorders>
            <w:tcPrChange w:id="451"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852" w:type="dxa"/>
            <w:tcBorders>
              <w:top w:val="single" w:sz="6" w:space="0" w:color="auto"/>
              <w:left w:val="single" w:sz="6" w:space="0" w:color="auto"/>
              <w:bottom w:val="single" w:sz="6" w:space="0" w:color="auto"/>
              <w:right w:val="single" w:sz="6" w:space="0" w:color="auto"/>
            </w:tcBorders>
            <w:tcPrChange w:id="45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851" w:type="dxa"/>
            <w:tcBorders>
              <w:top w:val="single" w:sz="6" w:space="0" w:color="auto"/>
              <w:left w:val="single" w:sz="6" w:space="0" w:color="auto"/>
              <w:bottom w:val="single" w:sz="6" w:space="0" w:color="auto"/>
              <w:right w:val="single" w:sz="6" w:space="0" w:color="auto"/>
            </w:tcBorders>
            <w:tcPrChange w:id="453" w:author="Turnbull, Karen" w:date="2015-10-13T12:43:00Z">
              <w:tcPr>
                <w:tcW w:w="851"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852" w:type="dxa"/>
            <w:tcBorders>
              <w:top w:val="single" w:sz="6" w:space="0" w:color="auto"/>
              <w:left w:val="single" w:sz="6" w:space="0" w:color="auto"/>
              <w:bottom w:val="single" w:sz="6" w:space="0" w:color="auto"/>
              <w:right w:val="single" w:sz="6" w:space="0" w:color="auto"/>
            </w:tcBorders>
            <w:tcPrChange w:id="454"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11</w:t>
            </w:r>
            <w:r w:rsidRPr="00D1601E">
              <w:rPr>
                <w:position w:val="4"/>
                <w:sz w:val="14"/>
                <w:szCs w:val="14"/>
                <w:lang w:val="en-US"/>
              </w:rPr>
              <w:t>11</w:t>
            </w:r>
          </w:p>
        </w:tc>
        <w:tc>
          <w:tcPr>
            <w:tcW w:w="1159" w:type="dxa"/>
            <w:tcBorders>
              <w:top w:val="single" w:sz="6" w:space="0" w:color="auto"/>
              <w:left w:val="single" w:sz="6" w:space="0" w:color="auto"/>
              <w:bottom w:val="single" w:sz="6" w:space="0" w:color="auto"/>
              <w:right w:val="single" w:sz="6" w:space="0" w:color="auto"/>
            </w:tcBorders>
            <w:tcPrChange w:id="455"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56" w:author="Turnbull, Karen" w:date="2015-10-13T12:45:00Z">
              <w:r>
                <w:rPr>
                  <w:sz w:val="14"/>
                  <w:szCs w:val="14"/>
                  <w:lang w:val="en-US"/>
                </w:rPr>
                <w:t>9</w:t>
              </w:r>
            </w:ins>
          </w:p>
        </w:tc>
        <w:tc>
          <w:tcPr>
            <w:tcW w:w="1159" w:type="dxa"/>
            <w:tcBorders>
              <w:top w:val="single" w:sz="6" w:space="0" w:color="auto"/>
              <w:left w:val="single" w:sz="6" w:space="0" w:color="auto"/>
              <w:bottom w:val="single" w:sz="6" w:space="0" w:color="auto"/>
              <w:right w:val="single" w:sz="6" w:space="0" w:color="auto"/>
            </w:tcBorders>
            <w:tcPrChange w:id="457"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1090" w:type="dxa"/>
            <w:tcBorders>
              <w:top w:val="single" w:sz="6" w:space="0" w:color="auto"/>
              <w:left w:val="single" w:sz="6" w:space="0" w:color="auto"/>
              <w:bottom w:val="single" w:sz="6" w:space="0" w:color="auto"/>
              <w:right w:val="single" w:sz="6" w:space="0" w:color="auto"/>
            </w:tcBorders>
            <w:tcPrChange w:id="458"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59"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1090" w:type="dxa"/>
            <w:tcBorders>
              <w:top w:val="single" w:sz="6" w:space="0" w:color="auto"/>
              <w:left w:val="single" w:sz="6" w:space="0" w:color="auto"/>
              <w:bottom w:val="single" w:sz="6" w:space="0" w:color="auto"/>
              <w:right w:val="single" w:sz="6" w:space="0" w:color="auto"/>
            </w:tcBorders>
            <w:tcPrChange w:id="46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1090" w:type="dxa"/>
            <w:tcBorders>
              <w:top w:val="single" w:sz="6" w:space="0" w:color="auto"/>
              <w:left w:val="single" w:sz="6" w:space="0" w:color="auto"/>
              <w:bottom w:val="single" w:sz="6" w:space="0" w:color="auto"/>
              <w:right w:val="single" w:sz="6" w:space="0" w:color="auto"/>
            </w:tcBorders>
            <w:tcPrChange w:id="461"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10</w:t>
            </w:r>
          </w:p>
        </w:tc>
        <w:tc>
          <w:tcPr>
            <w:tcW w:w="852" w:type="dxa"/>
            <w:tcBorders>
              <w:top w:val="single" w:sz="6" w:space="0" w:color="auto"/>
              <w:left w:val="single" w:sz="6" w:space="0" w:color="auto"/>
              <w:bottom w:val="single" w:sz="6" w:space="0" w:color="auto"/>
              <w:right w:val="single" w:sz="6" w:space="0" w:color="auto"/>
            </w:tcBorders>
            <w:tcPrChange w:id="46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position w:val="4"/>
                <w:sz w:val="14"/>
                <w:szCs w:val="14"/>
                <w:lang w:val="en-US"/>
              </w:rPr>
              <w:t>9</w:t>
            </w:r>
          </w:p>
        </w:tc>
        <w:tc>
          <w:tcPr>
            <w:tcW w:w="852" w:type="dxa"/>
            <w:tcBorders>
              <w:top w:val="single" w:sz="6" w:space="0" w:color="auto"/>
              <w:left w:val="single" w:sz="6" w:space="0" w:color="auto"/>
              <w:bottom w:val="single" w:sz="6" w:space="0" w:color="auto"/>
              <w:right w:val="single" w:sz="6" w:space="0" w:color="auto"/>
            </w:tcBorders>
            <w:tcPrChange w:id="463"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 xml:space="preserve">7 </w:t>
            </w:r>
            <w:r w:rsidRPr="00D1601E">
              <w:rPr>
                <w:position w:val="4"/>
                <w:sz w:val="14"/>
                <w:szCs w:val="14"/>
                <w:lang w:val="en-US"/>
              </w:rPr>
              <w:t>12</w:t>
            </w:r>
          </w:p>
        </w:tc>
      </w:tr>
      <w:tr w:rsidR="00CF359D" w:rsidRPr="00D1601E" w:rsidTr="00662E5B">
        <w:trPr>
          <w:gridAfter w:val="1"/>
          <w:wAfter w:w="8" w:type="dxa"/>
          <w:cantSplit/>
          <w:jc w:val="center"/>
          <w:trPrChange w:id="464" w:author="Turnbull, Karen" w:date="2015-10-13T12:43:00Z">
            <w:trPr>
              <w:gridAfter w:val="1"/>
              <w:wAfter w:w="8" w:type="dxa"/>
              <w:cantSplit/>
              <w:jc w:val="center"/>
            </w:trPr>
          </w:trPrChange>
        </w:trPr>
        <w:tc>
          <w:tcPr>
            <w:tcW w:w="1160" w:type="dxa"/>
            <w:gridSpan w:val="2"/>
            <w:vMerge/>
            <w:tcBorders>
              <w:top w:val="nil"/>
              <w:left w:val="single" w:sz="6" w:space="0" w:color="auto"/>
              <w:bottom w:val="nil"/>
              <w:right w:val="single" w:sz="6" w:space="0" w:color="auto"/>
            </w:tcBorders>
            <w:tcPrChange w:id="465" w:author="Turnbull, Karen" w:date="2015-10-13T12:43:00Z">
              <w:tcPr>
                <w:tcW w:w="1160" w:type="dxa"/>
                <w:gridSpan w:val="2"/>
                <w:vMerge/>
                <w:tcBorders>
                  <w:top w:val="nil"/>
                  <w:left w:val="single" w:sz="6" w:space="0" w:color="auto"/>
                  <w:bottom w:val="nil"/>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466"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position w:val="3"/>
                <w:sz w:val="14"/>
                <w:szCs w:val="14"/>
                <w:lang w:val="en-US"/>
              </w:rPr>
            </w:pPr>
            <w:r w:rsidRPr="00D11D92">
              <w:rPr>
                <w:position w:val="3"/>
                <w:sz w:val="14"/>
                <w:szCs w:val="14"/>
              </w:rPr>
              <w:t>ɛ</w:t>
            </w:r>
            <w:r w:rsidRPr="00D11D92">
              <w:rPr>
                <w:i/>
                <w:iCs/>
                <w:position w:val="-3"/>
                <w:sz w:val="14"/>
                <w:szCs w:val="14"/>
              </w:rPr>
              <w:t>min</w:t>
            </w:r>
            <w:r w:rsidRPr="00D11D92">
              <w:rPr>
                <w:i/>
                <w:iCs/>
                <w:position w:val="3"/>
                <w:sz w:val="14"/>
                <w:szCs w:val="14"/>
              </w:rPr>
              <w:t xml:space="preserve"> </w:t>
            </w:r>
            <w:r w:rsidRPr="00D11D92">
              <w:rPr>
                <w:position w:val="8"/>
                <w:sz w:val="14"/>
                <w:szCs w:val="14"/>
                <w:lang w:val="fr-FR"/>
              </w:rPr>
              <w:t>6</w:t>
            </w:r>
          </w:p>
        </w:tc>
        <w:tc>
          <w:tcPr>
            <w:tcW w:w="973" w:type="dxa"/>
            <w:tcBorders>
              <w:top w:val="single" w:sz="6" w:space="0" w:color="auto"/>
              <w:left w:val="single" w:sz="6" w:space="0" w:color="auto"/>
              <w:bottom w:val="single" w:sz="6" w:space="0" w:color="auto"/>
              <w:right w:val="single" w:sz="6" w:space="0" w:color="auto"/>
            </w:tcBorders>
            <w:tcPrChange w:id="467"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852" w:type="dxa"/>
            <w:tcBorders>
              <w:top w:val="single" w:sz="6" w:space="0" w:color="auto"/>
              <w:left w:val="single" w:sz="6" w:space="0" w:color="auto"/>
              <w:bottom w:val="single" w:sz="6" w:space="0" w:color="auto"/>
              <w:right w:val="single" w:sz="6" w:space="0" w:color="auto"/>
            </w:tcBorders>
            <w:tcPrChange w:id="468"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852" w:type="dxa"/>
            <w:tcBorders>
              <w:top w:val="single" w:sz="6" w:space="0" w:color="auto"/>
              <w:left w:val="single" w:sz="6" w:space="0" w:color="auto"/>
              <w:bottom w:val="single" w:sz="6" w:space="0" w:color="auto"/>
              <w:right w:val="single" w:sz="6" w:space="0" w:color="auto"/>
            </w:tcBorders>
            <w:tcPrChange w:id="469"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6°</w:t>
            </w:r>
          </w:p>
        </w:tc>
        <w:tc>
          <w:tcPr>
            <w:tcW w:w="852" w:type="dxa"/>
            <w:tcBorders>
              <w:top w:val="single" w:sz="6" w:space="0" w:color="auto"/>
              <w:left w:val="single" w:sz="6" w:space="0" w:color="auto"/>
              <w:bottom w:val="single" w:sz="6" w:space="0" w:color="auto"/>
              <w:right w:val="single" w:sz="6" w:space="0" w:color="auto"/>
            </w:tcBorders>
            <w:tcPrChange w:id="470"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851" w:type="dxa"/>
            <w:tcBorders>
              <w:top w:val="single" w:sz="6" w:space="0" w:color="auto"/>
              <w:left w:val="single" w:sz="6" w:space="0" w:color="auto"/>
              <w:bottom w:val="single" w:sz="6" w:space="0" w:color="auto"/>
              <w:right w:val="single" w:sz="6" w:space="0" w:color="auto"/>
            </w:tcBorders>
            <w:tcPrChange w:id="471" w:author="Turnbull, Karen" w:date="2015-10-13T12:43:00Z">
              <w:tcPr>
                <w:tcW w:w="851"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852" w:type="dxa"/>
            <w:tcBorders>
              <w:top w:val="single" w:sz="6" w:space="0" w:color="auto"/>
              <w:left w:val="single" w:sz="6" w:space="0" w:color="auto"/>
              <w:bottom w:val="single" w:sz="6" w:space="0" w:color="auto"/>
              <w:right w:val="single" w:sz="6" w:space="0" w:color="auto"/>
            </w:tcBorders>
            <w:tcPrChange w:id="47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1159" w:type="dxa"/>
            <w:tcBorders>
              <w:top w:val="single" w:sz="6" w:space="0" w:color="auto"/>
              <w:left w:val="single" w:sz="6" w:space="0" w:color="auto"/>
              <w:bottom w:val="single" w:sz="6" w:space="0" w:color="auto"/>
              <w:right w:val="single" w:sz="6" w:space="0" w:color="auto"/>
            </w:tcBorders>
            <w:tcPrChange w:id="473"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74" w:author="Turnbull, Karen" w:date="2015-10-13T12:45:00Z">
              <w:r>
                <w:rPr>
                  <w:sz w:val="14"/>
                  <w:szCs w:val="14"/>
                  <w:lang w:val="en-US"/>
                </w:rPr>
                <w:t>5°</w:t>
              </w:r>
            </w:ins>
          </w:p>
        </w:tc>
        <w:tc>
          <w:tcPr>
            <w:tcW w:w="1159" w:type="dxa"/>
            <w:tcBorders>
              <w:top w:val="single" w:sz="6" w:space="0" w:color="auto"/>
              <w:left w:val="single" w:sz="6" w:space="0" w:color="auto"/>
              <w:bottom w:val="single" w:sz="6" w:space="0" w:color="auto"/>
              <w:right w:val="single" w:sz="6" w:space="0" w:color="auto"/>
            </w:tcBorders>
            <w:tcPrChange w:id="475"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1090" w:type="dxa"/>
            <w:tcBorders>
              <w:top w:val="single" w:sz="6" w:space="0" w:color="auto"/>
              <w:left w:val="single" w:sz="6" w:space="0" w:color="auto"/>
              <w:bottom w:val="single" w:sz="6" w:space="0" w:color="auto"/>
              <w:right w:val="single" w:sz="6" w:space="0" w:color="auto"/>
            </w:tcBorders>
            <w:tcPrChange w:id="47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b/>
                <w:bCs/>
                <w:i/>
                <w:iCs/>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77"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1090" w:type="dxa"/>
            <w:tcBorders>
              <w:top w:val="single" w:sz="6" w:space="0" w:color="auto"/>
              <w:left w:val="single" w:sz="6" w:space="0" w:color="auto"/>
              <w:bottom w:val="single" w:sz="6" w:space="0" w:color="auto"/>
              <w:right w:val="single" w:sz="6" w:space="0" w:color="auto"/>
            </w:tcBorders>
            <w:tcPrChange w:id="478"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5°</w:t>
            </w:r>
          </w:p>
        </w:tc>
        <w:tc>
          <w:tcPr>
            <w:tcW w:w="1090" w:type="dxa"/>
            <w:tcBorders>
              <w:top w:val="single" w:sz="6" w:space="0" w:color="auto"/>
              <w:left w:val="single" w:sz="6" w:space="0" w:color="auto"/>
              <w:bottom w:val="single" w:sz="6" w:space="0" w:color="auto"/>
              <w:right w:val="single" w:sz="6" w:space="0" w:color="auto"/>
            </w:tcBorders>
            <w:tcPrChange w:id="479"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852" w:type="dxa"/>
            <w:tcBorders>
              <w:top w:val="single" w:sz="6" w:space="0" w:color="auto"/>
              <w:left w:val="single" w:sz="6" w:space="0" w:color="auto"/>
              <w:bottom w:val="single" w:sz="6" w:space="0" w:color="auto"/>
              <w:right w:val="single" w:sz="6" w:space="0" w:color="auto"/>
            </w:tcBorders>
            <w:tcPrChange w:id="480"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c>
          <w:tcPr>
            <w:tcW w:w="852" w:type="dxa"/>
            <w:tcBorders>
              <w:top w:val="single" w:sz="6" w:space="0" w:color="auto"/>
              <w:left w:val="single" w:sz="6" w:space="0" w:color="auto"/>
              <w:bottom w:val="single" w:sz="6" w:space="0" w:color="auto"/>
              <w:right w:val="single" w:sz="6" w:space="0" w:color="auto"/>
            </w:tcBorders>
            <w:tcPrChange w:id="481"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p>
        </w:tc>
      </w:tr>
      <w:tr w:rsidR="00CF359D" w:rsidRPr="00D1601E" w:rsidTr="00662E5B">
        <w:trPr>
          <w:gridAfter w:val="1"/>
          <w:wAfter w:w="8" w:type="dxa"/>
          <w:cantSplit/>
          <w:jc w:val="center"/>
          <w:trPrChange w:id="482" w:author="Turnbull, Karen" w:date="2015-10-13T12:43:00Z">
            <w:trPr>
              <w:gridAfter w:val="1"/>
              <w:wAfter w:w="8" w:type="dxa"/>
              <w:cantSplit/>
              <w:jc w:val="center"/>
            </w:trPr>
          </w:trPrChange>
        </w:trPr>
        <w:tc>
          <w:tcPr>
            <w:tcW w:w="1160" w:type="dxa"/>
            <w:gridSpan w:val="2"/>
            <w:vMerge/>
            <w:tcBorders>
              <w:top w:val="nil"/>
              <w:left w:val="single" w:sz="6" w:space="0" w:color="auto"/>
              <w:bottom w:val="single" w:sz="6" w:space="0" w:color="auto"/>
              <w:right w:val="single" w:sz="6" w:space="0" w:color="auto"/>
            </w:tcBorders>
            <w:tcPrChange w:id="483" w:author="Turnbull, Karen" w:date="2015-10-13T12:43:00Z">
              <w:tcPr>
                <w:tcW w:w="1160" w:type="dxa"/>
                <w:gridSpan w:val="2"/>
                <w:vMerge/>
                <w:tcBorders>
                  <w:top w:val="nil"/>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sz w:val="14"/>
                <w:szCs w:val="14"/>
                <w:lang w:val="en-US"/>
              </w:rPr>
            </w:pPr>
          </w:p>
        </w:tc>
        <w:tc>
          <w:tcPr>
            <w:tcW w:w="990" w:type="dxa"/>
            <w:tcBorders>
              <w:top w:val="single" w:sz="6" w:space="0" w:color="auto"/>
              <w:left w:val="single" w:sz="6" w:space="0" w:color="auto"/>
              <w:bottom w:val="single" w:sz="6" w:space="0" w:color="auto"/>
              <w:right w:val="single" w:sz="6" w:space="0" w:color="auto"/>
            </w:tcBorders>
            <w:tcPrChange w:id="484"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rPr>
                <w:rFonts w:ascii="Symbol" w:hAnsi="Symbol"/>
                <w:position w:val="3"/>
                <w:sz w:val="14"/>
                <w:szCs w:val="14"/>
                <w:lang w:val="en-US"/>
              </w:rPr>
            </w:pPr>
            <w:r w:rsidRPr="00D11D92">
              <w:rPr>
                <w:i/>
                <w:iCs/>
                <w:position w:val="3"/>
                <w:sz w:val="14"/>
                <w:szCs w:val="14"/>
                <w:lang w:val="es-ES_tradnl"/>
              </w:rPr>
              <w:t>T</w:t>
            </w:r>
            <w:r w:rsidRPr="00D11D92">
              <w:rPr>
                <w:i/>
                <w:iCs/>
                <w:position w:val="-3"/>
                <w:sz w:val="14"/>
                <w:szCs w:val="14"/>
                <w:lang w:val="fr-CH"/>
              </w:rPr>
              <w:t>e</w:t>
            </w:r>
            <w:r w:rsidRPr="00D11D92">
              <w:rPr>
                <w:position w:val="3"/>
                <w:sz w:val="14"/>
                <w:szCs w:val="14"/>
                <w:lang w:val="es-ES_tradnl"/>
              </w:rPr>
              <w:t xml:space="preserve"> (K) </w:t>
            </w:r>
            <w:r w:rsidRPr="00D11D92">
              <w:rPr>
                <w:position w:val="8"/>
                <w:sz w:val="14"/>
                <w:szCs w:val="14"/>
                <w:lang w:val="fr-FR"/>
              </w:rPr>
              <w:t>8</w:t>
            </w:r>
          </w:p>
        </w:tc>
        <w:tc>
          <w:tcPr>
            <w:tcW w:w="973" w:type="dxa"/>
            <w:tcBorders>
              <w:top w:val="single" w:sz="6" w:space="0" w:color="auto"/>
              <w:left w:val="single" w:sz="6" w:space="0" w:color="auto"/>
              <w:bottom w:val="single" w:sz="6" w:space="0" w:color="auto"/>
              <w:right w:val="single" w:sz="6" w:space="0" w:color="auto"/>
            </w:tcBorders>
            <w:tcPrChange w:id="485"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150</w:t>
            </w:r>
          </w:p>
        </w:tc>
        <w:tc>
          <w:tcPr>
            <w:tcW w:w="1704" w:type="dxa"/>
            <w:gridSpan w:val="2"/>
            <w:tcBorders>
              <w:top w:val="single" w:sz="6" w:space="0" w:color="auto"/>
              <w:left w:val="single" w:sz="6" w:space="0" w:color="auto"/>
              <w:bottom w:val="single" w:sz="6" w:space="0" w:color="auto"/>
              <w:right w:val="single" w:sz="6" w:space="0" w:color="auto"/>
            </w:tcBorders>
            <w:tcPrChange w:id="486"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150</w:t>
            </w:r>
          </w:p>
        </w:tc>
        <w:tc>
          <w:tcPr>
            <w:tcW w:w="852" w:type="dxa"/>
            <w:tcBorders>
              <w:top w:val="single" w:sz="6" w:space="0" w:color="auto"/>
              <w:left w:val="single" w:sz="6" w:space="0" w:color="auto"/>
              <w:bottom w:val="single" w:sz="6" w:space="0" w:color="auto"/>
              <w:right w:val="single" w:sz="6" w:space="0" w:color="auto"/>
            </w:tcBorders>
            <w:tcPrChange w:id="487"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150</w:t>
            </w:r>
          </w:p>
        </w:tc>
        <w:tc>
          <w:tcPr>
            <w:tcW w:w="1703" w:type="dxa"/>
            <w:gridSpan w:val="2"/>
            <w:tcBorders>
              <w:top w:val="single" w:sz="6" w:space="0" w:color="auto"/>
              <w:left w:val="single" w:sz="6" w:space="0" w:color="auto"/>
              <w:bottom w:val="single" w:sz="6" w:space="0" w:color="auto"/>
              <w:right w:val="single" w:sz="6" w:space="0" w:color="auto"/>
            </w:tcBorders>
            <w:tcPrChange w:id="488"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150</w:t>
            </w:r>
          </w:p>
        </w:tc>
        <w:tc>
          <w:tcPr>
            <w:tcW w:w="1159" w:type="dxa"/>
            <w:tcBorders>
              <w:top w:val="single" w:sz="6" w:space="0" w:color="auto"/>
              <w:left w:val="single" w:sz="6" w:space="0" w:color="auto"/>
              <w:bottom w:val="single" w:sz="6" w:space="0" w:color="auto"/>
              <w:right w:val="single" w:sz="6" w:space="0" w:color="auto"/>
            </w:tcBorders>
            <w:tcPrChange w:id="489"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490" w:author="Turnbull, Karen" w:date="2015-10-13T12:45:00Z">
              <w:r>
                <w:rPr>
                  <w:sz w:val="14"/>
                  <w:szCs w:val="14"/>
                  <w:lang w:val="en-US"/>
                </w:rPr>
                <w:t>150</w:t>
              </w:r>
            </w:ins>
          </w:p>
        </w:tc>
        <w:tc>
          <w:tcPr>
            <w:tcW w:w="1159" w:type="dxa"/>
            <w:tcBorders>
              <w:top w:val="single" w:sz="6" w:space="0" w:color="auto"/>
              <w:left w:val="single" w:sz="6" w:space="0" w:color="auto"/>
              <w:bottom w:val="single" w:sz="6" w:space="0" w:color="auto"/>
              <w:right w:val="single" w:sz="6" w:space="0" w:color="auto"/>
            </w:tcBorders>
            <w:tcPrChange w:id="491"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150</w:t>
            </w:r>
          </w:p>
        </w:tc>
        <w:tc>
          <w:tcPr>
            <w:tcW w:w="1090" w:type="dxa"/>
            <w:tcBorders>
              <w:top w:val="single" w:sz="6" w:space="0" w:color="auto"/>
              <w:left w:val="single" w:sz="6" w:space="0" w:color="auto"/>
              <w:bottom w:val="single" w:sz="6" w:space="0" w:color="auto"/>
              <w:right w:val="single" w:sz="6" w:space="0" w:color="auto"/>
            </w:tcBorders>
            <w:tcPrChange w:id="492"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493"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300</w:t>
            </w:r>
          </w:p>
        </w:tc>
        <w:tc>
          <w:tcPr>
            <w:tcW w:w="1090" w:type="dxa"/>
            <w:tcBorders>
              <w:top w:val="single" w:sz="6" w:space="0" w:color="auto"/>
              <w:left w:val="single" w:sz="6" w:space="0" w:color="auto"/>
              <w:bottom w:val="single" w:sz="6" w:space="0" w:color="auto"/>
              <w:right w:val="single" w:sz="6" w:space="0" w:color="auto"/>
            </w:tcBorders>
            <w:tcPrChange w:id="494"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300</w:t>
            </w:r>
          </w:p>
        </w:tc>
        <w:tc>
          <w:tcPr>
            <w:tcW w:w="1090" w:type="dxa"/>
            <w:tcBorders>
              <w:top w:val="single" w:sz="6" w:space="0" w:color="auto"/>
              <w:left w:val="single" w:sz="6" w:space="0" w:color="auto"/>
              <w:bottom w:val="single" w:sz="6" w:space="0" w:color="auto"/>
              <w:right w:val="single" w:sz="6" w:space="0" w:color="auto"/>
            </w:tcBorders>
            <w:tcPrChange w:id="495"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300</w:t>
            </w:r>
          </w:p>
        </w:tc>
        <w:tc>
          <w:tcPr>
            <w:tcW w:w="1704" w:type="dxa"/>
            <w:gridSpan w:val="2"/>
            <w:tcBorders>
              <w:top w:val="single" w:sz="6" w:space="0" w:color="auto"/>
              <w:left w:val="single" w:sz="6" w:space="0" w:color="auto"/>
              <w:bottom w:val="single" w:sz="6" w:space="0" w:color="auto"/>
              <w:right w:val="single" w:sz="6" w:space="0" w:color="auto"/>
            </w:tcBorders>
            <w:tcPrChange w:id="496"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300</w:t>
            </w:r>
          </w:p>
        </w:tc>
      </w:tr>
      <w:tr w:rsidR="00CF359D" w:rsidRPr="00D1601E" w:rsidTr="00662E5B">
        <w:trPr>
          <w:gridAfter w:val="1"/>
          <w:wAfter w:w="8" w:type="dxa"/>
          <w:cantSplit/>
          <w:jc w:val="center"/>
          <w:trPrChange w:id="497" w:author="Turnbull, Karen" w:date="2015-10-13T12:43:00Z">
            <w:trPr>
              <w:gridAfter w:val="1"/>
              <w:wAfter w:w="8" w:type="dxa"/>
              <w:cantSplit/>
              <w:jc w:val="center"/>
            </w:trPr>
          </w:trPrChange>
        </w:trPr>
        <w:tc>
          <w:tcPr>
            <w:tcW w:w="1160" w:type="dxa"/>
            <w:gridSpan w:val="2"/>
            <w:tcBorders>
              <w:top w:val="single" w:sz="6" w:space="0" w:color="auto"/>
              <w:left w:val="single" w:sz="6" w:space="0" w:color="auto"/>
              <w:bottom w:val="single" w:sz="6" w:space="0" w:color="auto"/>
              <w:right w:val="single" w:sz="6" w:space="0" w:color="auto"/>
            </w:tcBorders>
            <w:tcPrChange w:id="498" w:author="Turnbull, Karen" w:date="2015-10-13T12:43:00Z">
              <w:tcPr>
                <w:tcW w:w="1160" w:type="dxa"/>
                <w:gridSpan w:val="2"/>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sz w:val="14"/>
                <w:szCs w:val="14"/>
                <w:lang w:val="es-ES_tradnl"/>
              </w:rPr>
            </w:pPr>
            <w:r w:rsidRPr="00D11D92">
              <w:rPr>
                <w:rFonts w:hint="eastAsia"/>
                <w:sz w:val="14"/>
                <w:szCs w:val="14"/>
                <w:lang w:val="es-ES_tradnl"/>
              </w:rPr>
              <w:t>参考带宽</w:t>
            </w:r>
          </w:p>
        </w:tc>
        <w:tc>
          <w:tcPr>
            <w:tcW w:w="990" w:type="dxa"/>
            <w:tcBorders>
              <w:top w:val="single" w:sz="6" w:space="0" w:color="auto"/>
              <w:left w:val="single" w:sz="6" w:space="0" w:color="auto"/>
              <w:bottom w:val="single" w:sz="6" w:space="0" w:color="auto"/>
              <w:right w:val="single" w:sz="6" w:space="0" w:color="auto"/>
            </w:tcBorders>
            <w:tcPrChange w:id="499"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position w:val="3"/>
                <w:sz w:val="14"/>
                <w:szCs w:val="14"/>
                <w:lang w:val="es-ES_tradnl"/>
              </w:rPr>
            </w:pPr>
            <w:r w:rsidRPr="00D11D92">
              <w:rPr>
                <w:i/>
                <w:iCs/>
                <w:position w:val="3"/>
                <w:sz w:val="14"/>
                <w:szCs w:val="14"/>
                <w:lang w:val="es-ES_tradnl"/>
              </w:rPr>
              <w:t>B</w:t>
            </w:r>
            <w:r w:rsidRPr="00D11D92">
              <w:rPr>
                <w:position w:val="3"/>
                <w:sz w:val="14"/>
                <w:szCs w:val="14"/>
                <w:lang w:val="es-ES_tradnl"/>
              </w:rPr>
              <w:t xml:space="preserve"> (Hz)</w:t>
            </w:r>
          </w:p>
        </w:tc>
        <w:tc>
          <w:tcPr>
            <w:tcW w:w="973" w:type="dxa"/>
            <w:tcBorders>
              <w:top w:val="single" w:sz="6" w:space="0" w:color="auto"/>
              <w:left w:val="single" w:sz="6" w:space="0" w:color="auto"/>
              <w:bottom w:val="single" w:sz="6" w:space="0" w:color="auto"/>
              <w:right w:val="single" w:sz="6" w:space="0" w:color="auto"/>
            </w:tcBorders>
            <w:tcPrChange w:id="500"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1704" w:type="dxa"/>
            <w:gridSpan w:val="2"/>
            <w:tcBorders>
              <w:top w:val="single" w:sz="6" w:space="0" w:color="auto"/>
              <w:left w:val="single" w:sz="6" w:space="0" w:color="auto"/>
              <w:bottom w:val="single" w:sz="6" w:space="0" w:color="auto"/>
              <w:right w:val="single" w:sz="6" w:space="0" w:color="auto"/>
            </w:tcBorders>
            <w:tcPrChange w:id="501"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852" w:type="dxa"/>
            <w:tcBorders>
              <w:top w:val="single" w:sz="6" w:space="0" w:color="auto"/>
              <w:left w:val="single" w:sz="6" w:space="0" w:color="auto"/>
              <w:bottom w:val="single" w:sz="6" w:space="0" w:color="auto"/>
              <w:right w:val="single" w:sz="6" w:space="0" w:color="auto"/>
            </w:tcBorders>
            <w:tcPrChange w:id="502"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1703" w:type="dxa"/>
            <w:gridSpan w:val="2"/>
            <w:tcBorders>
              <w:top w:val="single" w:sz="6" w:space="0" w:color="auto"/>
              <w:left w:val="single" w:sz="6" w:space="0" w:color="auto"/>
              <w:bottom w:val="single" w:sz="6" w:space="0" w:color="auto"/>
              <w:right w:val="single" w:sz="6" w:space="0" w:color="auto"/>
            </w:tcBorders>
            <w:tcPrChange w:id="503" w:author="Turnbull, Karen" w:date="2015-10-13T12:43:00Z">
              <w:tcPr>
                <w:tcW w:w="1703"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1159" w:type="dxa"/>
            <w:tcBorders>
              <w:top w:val="single" w:sz="6" w:space="0" w:color="auto"/>
              <w:left w:val="single" w:sz="6" w:space="0" w:color="auto"/>
              <w:bottom w:val="single" w:sz="6" w:space="0" w:color="auto"/>
              <w:right w:val="single" w:sz="6" w:space="0" w:color="auto"/>
            </w:tcBorders>
            <w:tcPrChange w:id="504"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505" w:author="Turnbull, Karen" w:date="2015-10-13T12:45:00Z">
              <w:r w:rsidRPr="00D1601E">
                <w:rPr>
                  <w:sz w:val="14"/>
                  <w:szCs w:val="14"/>
                  <w:lang w:val="en-US"/>
                </w:rPr>
                <w:t>10</w:t>
              </w:r>
              <w:r w:rsidRPr="00D1601E">
                <w:rPr>
                  <w:position w:val="4"/>
                  <w:sz w:val="14"/>
                  <w:szCs w:val="14"/>
                  <w:lang w:val="en-US"/>
                </w:rPr>
                <w:t>6</w:t>
              </w:r>
            </w:ins>
          </w:p>
        </w:tc>
        <w:tc>
          <w:tcPr>
            <w:tcW w:w="1159" w:type="dxa"/>
            <w:tcBorders>
              <w:top w:val="single" w:sz="6" w:space="0" w:color="auto"/>
              <w:left w:val="single" w:sz="6" w:space="0" w:color="auto"/>
              <w:bottom w:val="single" w:sz="6" w:space="0" w:color="auto"/>
              <w:right w:val="single" w:sz="6" w:space="0" w:color="auto"/>
            </w:tcBorders>
            <w:tcPrChange w:id="506"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2 × 10</w:t>
            </w:r>
            <w:r w:rsidRPr="00D1601E">
              <w:rPr>
                <w:position w:val="4"/>
                <w:sz w:val="14"/>
                <w:szCs w:val="14"/>
                <w:lang w:val="en-US"/>
              </w:rPr>
              <w:t>6</w:t>
            </w:r>
          </w:p>
        </w:tc>
        <w:tc>
          <w:tcPr>
            <w:tcW w:w="1090" w:type="dxa"/>
            <w:tcBorders>
              <w:top w:val="single" w:sz="6" w:space="0" w:color="auto"/>
              <w:left w:val="single" w:sz="6" w:space="0" w:color="auto"/>
              <w:bottom w:val="single" w:sz="6" w:space="0" w:color="auto"/>
              <w:right w:val="single" w:sz="6" w:space="0" w:color="auto"/>
            </w:tcBorders>
            <w:tcPrChange w:id="507"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508"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1090" w:type="dxa"/>
            <w:tcBorders>
              <w:top w:val="single" w:sz="6" w:space="0" w:color="auto"/>
              <w:left w:val="single" w:sz="6" w:space="0" w:color="auto"/>
              <w:bottom w:val="single" w:sz="6" w:space="0" w:color="auto"/>
              <w:right w:val="single" w:sz="6" w:space="0" w:color="auto"/>
            </w:tcBorders>
            <w:tcPrChange w:id="509"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10</w:t>
            </w:r>
            <w:r w:rsidRPr="00D1601E">
              <w:rPr>
                <w:position w:val="4"/>
                <w:sz w:val="14"/>
                <w:szCs w:val="14"/>
                <w:lang w:val="en-US"/>
              </w:rPr>
              <w:t>6</w:t>
            </w:r>
          </w:p>
        </w:tc>
        <w:tc>
          <w:tcPr>
            <w:tcW w:w="1090" w:type="dxa"/>
            <w:tcBorders>
              <w:top w:val="single" w:sz="6" w:space="0" w:color="auto"/>
              <w:left w:val="single" w:sz="6" w:space="0" w:color="auto"/>
              <w:bottom w:val="single" w:sz="6" w:space="0" w:color="auto"/>
              <w:right w:val="single" w:sz="6" w:space="0" w:color="auto"/>
            </w:tcBorders>
            <w:tcPrChange w:id="510"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704" w:type="dxa"/>
            <w:gridSpan w:val="2"/>
            <w:tcBorders>
              <w:top w:val="single" w:sz="6" w:space="0" w:color="auto"/>
              <w:left w:val="single" w:sz="6" w:space="0" w:color="auto"/>
              <w:bottom w:val="single" w:sz="6" w:space="0" w:color="auto"/>
              <w:right w:val="single" w:sz="6" w:space="0" w:color="auto"/>
            </w:tcBorders>
            <w:tcPrChange w:id="511"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r>
      <w:tr w:rsidR="00CF359D" w:rsidRPr="00D1601E" w:rsidTr="00662E5B">
        <w:trPr>
          <w:gridAfter w:val="1"/>
          <w:wAfter w:w="8" w:type="dxa"/>
          <w:cantSplit/>
          <w:jc w:val="center"/>
          <w:trPrChange w:id="512" w:author="Turnbull, Karen" w:date="2015-10-13T12:43:00Z">
            <w:trPr>
              <w:gridAfter w:val="1"/>
              <w:wAfter w:w="8" w:type="dxa"/>
              <w:cantSplit/>
              <w:jc w:val="center"/>
            </w:trPr>
          </w:trPrChange>
        </w:trPr>
        <w:tc>
          <w:tcPr>
            <w:tcW w:w="1160" w:type="dxa"/>
            <w:gridSpan w:val="2"/>
            <w:tcBorders>
              <w:top w:val="single" w:sz="6" w:space="0" w:color="auto"/>
              <w:left w:val="single" w:sz="6" w:space="0" w:color="auto"/>
              <w:bottom w:val="single" w:sz="6" w:space="0" w:color="auto"/>
              <w:right w:val="single" w:sz="6" w:space="0" w:color="auto"/>
            </w:tcBorders>
            <w:tcPrChange w:id="513" w:author="Turnbull, Karen" w:date="2015-10-13T12:43:00Z">
              <w:tcPr>
                <w:tcW w:w="1160" w:type="dxa"/>
                <w:gridSpan w:val="2"/>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sz w:val="14"/>
                <w:szCs w:val="14"/>
                <w:lang w:eastAsia="zh-CN"/>
              </w:rPr>
            </w:pPr>
            <w:r w:rsidRPr="00D11D92">
              <w:rPr>
                <w:rFonts w:hint="eastAsia"/>
                <w:sz w:val="14"/>
                <w:szCs w:val="14"/>
                <w:lang w:eastAsia="zh-CN"/>
              </w:rPr>
              <w:t>容许的</w:t>
            </w:r>
            <w:r w:rsidRPr="00D11D92">
              <w:rPr>
                <w:sz w:val="14"/>
                <w:szCs w:val="14"/>
                <w:lang w:val="en-US" w:eastAsia="zh-CN"/>
              </w:rPr>
              <w:br/>
            </w:r>
            <w:r w:rsidRPr="00D11D92">
              <w:rPr>
                <w:rFonts w:hint="eastAsia"/>
                <w:sz w:val="14"/>
                <w:szCs w:val="14"/>
                <w:lang w:eastAsia="zh-CN"/>
              </w:rPr>
              <w:t>干扰功率</w:t>
            </w:r>
          </w:p>
        </w:tc>
        <w:tc>
          <w:tcPr>
            <w:tcW w:w="990" w:type="dxa"/>
            <w:tcBorders>
              <w:top w:val="single" w:sz="6" w:space="0" w:color="auto"/>
              <w:left w:val="single" w:sz="6" w:space="0" w:color="auto"/>
              <w:bottom w:val="single" w:sz="6" w:space="0" w:color="auto"/>
              <w:right w:val="single" w:sz="6" w:space="0" w:color="auto"/>
            </w:tcBorders>
            <w:tcPrChange w:id="514" w:author="Turnbull, Karen" w:date="2015-10-13T12:43:00Z">
              <w:tcPr>
                <w:tcW w:w="990" w:type="dxa"/>
                <w:tcBorders>
                  <w:top w:val="single" w:sz="6" w:space="0" w:color="auto"/>
                  <w:left w:val="single" w:sz="6" w:space="0" w:color="auto"/>
                  <w:bottom w:val="single" w:sz="6" w:space="0" w:color="auto"/>
                  <w:right w:val="single" w:sz="6" w:space="0" w:color="auto"/>
                </w:tcBorders>
              </w:tcPr>
            </w:tcPrChange>
          </w:tcPr>
          <w:p w:rsidR="00CF359D" w:rsidRPr="00D11D92" w:rsidRDefault="00CF359D" w:rsidP="00CF359D">
            <w:pPr>
              <w:pStyle w:val="Tabletext"/>
              <w:rPr>
                <w:sz w:val="14"/>
                <w:szCs w:val="14"/>
                <w:lang w:eastAsia="zh-CN"/>
              </w:rPr>
            </w:pPr>
            <w:r w:rsidRPr="00D11D92">
              <w:rPr>
                <w:rFonts w:hint="eastAsia"/>
                <w:i/>
                <w:iCs/>
                <w:sz w:val="14"/>
                <w:szCs w:val="14"/>
                <w:lang w:eastAsia="zh-CN"/>
              </w:rPr>
              <w:t>B</w:t>
            </w:r>
            <w:r w:rsidRPr="00D11D92">
              <w:rPr>
                <w:rFonts w:hint="eastAsia"/>
                <w:sz w:val="14"/>
                <w:szCs w:val="14"/>
                <w:lang w:eastAsia="zh-CN"/>
              </w:rPr>
              <w:t>内的</w:t>
            </w:r>
            <w:r w:rsidRPr="00D11D92">
              <w:rPr>
                <w:rFonts w:hint="eastAsia"/>
                <w:sz w:val="14"/>
                <w:szCs w:val="14"/>
                <w:lang w:eastAsia="zh-CN"/>
              </w:rPr>
              <w:br/>
            </w:r>
            <w:r w:rsidRPr="00D11D92">
              <w:rPr>
                <w:rFonts w:hint="eastAsia"/>
                <w:i/>
                <w:iCs/>
                <w:sz w:val="14"/>
                <w:szCs w:val="14"/>
                <w:lang w:eastAsia="zh-CN"/>
              </w:rPr>
              <w:t>P</w:t>
            </w:r>
            <w:r w:rsidRPr="00D11D92">
              <w:rPr>
                <w:i/>
                <w:iCs/>
                <w:sz w:val="14"/>
                <w:szCs w:val="14"/>
                <w:lang w:eastAsia="zh-CN"/>
              </w:rPr>
              <w:t>r</w:t>
            </w:r>
            <w:r w:rsidRPr="00D11D92">
              <w:rPr>
                <w:sz w:val="14"/>
                <w:szCs w:val="14"/>
                <w:lang w:eastAsia="zh-CN"/>
              </w:rPr>
              <w:t>(</w:t>
            </w:r>
            <w:r w:rsidRPr="00D11D92">
              <w:rPr>
                <w:i/>
                <w:iCs/>
                <w:sz w:val="14"/>
                <w:szCs w:val="14"/>
                <w:lang w:eastAsia="zh-CN"/>
              </w:rPr>
              <w:t>p</w:t>
            </w:r>
            <w:r w:rsidRPr="00D11D92">
              <w:rPr>
                <w:sz w:val="14"/>
                <w:szCs w:val="14"/>
                <w:lang w:eastAsia="zh-CN"/>
              </w:rPr>
              <w:t>)</w:t>
            </w:r>
            <w:r w:rsidRPr="00D11D92">
              <w:rPr>
                <w:rFonts w:hint="eastAsia"/>
                <w:sz w:val="14"/>
                <w:szCs w:val="14"/>
                <w:lang w:eastAsia="zh-CN"/>
              </w:rPr>
              <w:t>(</w:t>
            </w:r>
            <w:r w:rsidRPr="00D11D92">
              <w:rPr>
                <w:sz w:val="14"/>
                <w:szCs w:val="14"/>
                <w:lang w:eastAsia="zh-CN"/>
              </w:rPr>
              <w:t>dBW</w:t>
            </w:r>
            <w:r w:rsidRPr="00D11D92">
              <w:rPr>
                <w:rFonts w:hint="eastAsia"/>
                <w:sz w:val="14"/>
                <w:szCs w:val="14"/>
                <w:lang w:eastAsia="zh-CN"/>
              </w:rPr>
              <w:t>)</w:t>
            </w:r>
          </w:p>
        </w:tc>
        <w:tc>
          <w:tcPr>
            <w:tcW w:w="973" w:type="dxa"/>
            <w:tcBorders>
              <w:top w:val="single" w:sz="6" w:space="0" w:color="auto"/>
              <w:left w:val="single" w:sz="6" w:space="0" w:color="auto"/>
              <w:bottom w:val="single" w:sz="6" w:space="0" w:color="auto"/>
              <w:right w:val="single" w:sz="6" w:space="0" w:color="auto"/>
            </w:tcBorders>
            <w:tcPrChange w:id="515" w:author="Turnbull, Karen" w:date="2015-10-13T12:43:00Z">
              <w:tcPr>
                <w:tcW w:w="973"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852" w:type="dxa"/>
            <w:tcBorders>
              <w:top w:val="single" w:sz="6" w:space="0" w:color="auto"/>
              <w:left w:val="single" w:sz="6" w:space="0" w:color="auto"/>
              <w:bottom w:val="single" w:sz="6" w:space="0" w:color="auto"/>
              <w:right w:val="single" w:sz="6" w:space="0" w:color="auto"/>
            </w:tcBorders>
            <w:tcPrChange w:id="516"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852" w:type="dxa"/>
            <w:tcBorders>
              <w:top w:val="single" w:sz="6" w:space="0" w:color="auto"/>
              <w:left w:val="single" w:sz="6" w:space="0" w:color="auto"/>
              <w:bottom w:val="single" w:sz="6" w:space="0" w:color="auto"/>
              <w:right w:val="single" w:sz="6" w:space="0" w:color="auto"/>
            </w:tcBorders>
            <w:tcPrChange w:id="517"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852" w:type="dxa"/>
            <w:tcBorders>
              <w:top w:val="single" w:sz="6" w:space="0" w:color="auto"/>
              <w:left w:val="single" w:sz="6" w:space="0" w:color="auto"/>
              <w:bottom w:val="single" w:sz="6" w:space="0" w:color="auto"/>
              <w:right w:val="single" w:sz="6" w:space="0" w:color="auto"/>
            </w:tcBorders>
            <w:tcPrChange w:id="518"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851" w:type="dxa"/>
            <w:tcBorders>
              <w:top w:val="single" w:sz="6" w:space="0" w:color="auto"/>
              <w:left w:val="single" w:sz="6" w:space="0" w:color="auto"/>
              <w:bottom w:val="single" w:sz="6" w:space="0" w:color="auto"/>
              <w:right w:val="single" w:sz="6" w:space="0" w:color="auto"/>
            </w:tcBorders>
            <w:tcPrChange w:id="519" w:author="Turnbull, Karen" w:date="2015-10-13T12:43:00Z">
              <w:tcPr>
                <w:tcW w:w="851"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852" w:type="dxa"/>
            <w:tcBorders>
              <w:top w:val="single" w:sz="6" w:space="0" w:color="auto"/>
              <w:left w:val="single" w:sz="6" w:space="0" w:color="auto"/>
              <w:bottom w:val="single" w:sz="6" w:space="0" w:color="auto"/>
              <w:right w:val="single" w:sz="6" w:space="0" w:color="auto"/>
            </w:tcBorders>
            <w:tcPrChange w:id="520" w:author="Turnbull, Karen" w:date="2015-10-13T12:43:00Z">
              <w:tcPr>
                <w:tcW w:w="852"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−144</w:t>
            </w:r>
          </w:p>
        </w:tc>
        <w:tc>
          <w:tcPr>
            <w:tcW w:w="1159" w:type="dxa"/>
            <w:tcBorders>
              <w:top w:val="single" w:sz="6" w:space="0" w:color="auto"/>
              <w:left w:val="single" w:sz="6" w:space="0" w:color="auto"/>
              <w:bottom w:val="single" w:sz="6" w:space="0" w:color="auto"/>
              <w:right w:val="single" w:sz="6" w:space="0" w:color="auto"/>
            </w:tcBorders>
            <w:tcPrChange w:id="521"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ins w:id="522" w:author="Turnbull, Karen" w:date="2015-10-13T12:45:00Z">
              <w:r>
                <w:rPr>
                  <w:sz w:val="14"/>
                  <w:szCs w:val="14"/>
                  <w:lang w:val="en-US"/>
                </w:rPr>
                <w:t>−144</w:t>
              </w:r>
            </w:ins>
          </w:p>
        </w:tc>
        <w:tc>
          <w:tcPr>
            <w:tcW w:w="1159" w:type="dxa"/>
            <w:tcBorders>
              <w:top w:val="single" w:sz="6" w:space="0" w:color="auto"/>
              <w:left w:val="single" w:sz="6" w:space="0" w:color="auto"/>
              <w:bottom w:val="single" w:sz="6" w:space="0" w:color="auto"/>
              <w:right w:val="single" w:sz="6" w:space="0" w:color="auto"/>
            </w:tcBorders>
            <w:tcPrChange w:id="523" w:author="Turnbull, Karen" w:date="2015-10-13T12:43:00Z">
              <w:tcPr>
                <w:tcW w:w="1159"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−141</w:t>
            </w:r>
          </w:p>
        </w:tc>
        <w:tc>
          <w:tcPr>
            <w:tcW w:w="1090" w:type="dxa"/>
            <w:tcBorders>
              <w:top w:val="single" w:sz="6" w:space="0" w:color="auto"/>
              <w:left w:val="single" w:sz="6" w:space="0" w:color="auto"/>
              <w:bottom w:val="single" w:sz="6" w:space="0" w:color="auto"/>
              <w:right w:val="single" w:sz="6" w:space="0" w:color="auto"/>
            </w:tcBorders>
            <w:tcPrChange w:id="524"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227" w:type="dxa"/>
            <w:tcBorders>
              <w:top w:val="single" w:sz="6" w:space="0" w:color="auto"/>
              <w:left w:val="single" w:sz="6" w:space="0" w:color="auto"/>
              <w:bottom w:val="single" w:sz="6" w:space="0" w:color="auto"/>
              <w:right w:val="single" w:sz="6" w:space="0" w:color="auto"/>
            </w:tcBorders>
            <w:tcPrChange w:id="525" w:author="Turnbull, Karen" w:date="2015-10-13T12:43:00Z">
              <w:tcPr>
                <w:tcW w:w="1227"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−138</w:t>
            </w:r>
          </w:p>
        </w:tc>
        <w:tc>
          <w:tcPr>
            <w:tcW w:w="1090" w:type="dxa"/>
            <w:tcBorders>
              <w:top w:val="single" w:sz="6" w:space="0" w:color="auto"/>
              <w:left w:val="single" w:sz="6" w:space="0" w:color="auto"/>
              <w:bottom w:val="single" w:sz="6" w:space="0" w:color="auto"/>
              <w:right w:val="single" w:sz="6" w:space="0" w:color="auto"/>
            </w:tcBorders>
            <w:tcPrChange w:id="526"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r w:rsidRPr="00D1601E">
              <w:rPr>
                <w:sz w:val="14"/>
                <w:szCs w:val="14"/>
                <w:lang w:val="en-US"/>
              </w:rPr>
              <w:t>−141</w:t>
            </w:r>
          </w:p>
        </w:tc>
        <w:tc>
          <w:tcPr>
            <w:tcW w:w="1090" w:type="dxa"/>
            <w:tcBorders>
              <w:top w:val="single" w:sz="6" w:space="0" w:color="auto"/>
              <w:left w:val="single" w:sz="6" w:space="0" w:color="auto"/>
              <w:bottom w:val="single" w:sz="6" w:space="0" w:color="auto"/>
              <w:right w:val="single" w:sz="6" w:space="0" w:color="auto"/>
            </w:tcBorders>
            <w:tcPrChange w:id="527" w:author="Turnbull, Karen" w:date="2015-10-13T12:43:00Z">
              <w:tcPr>
                <w:tcW w:w="1090" w:type="dxa"/>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c>
          <w:tcPr>
            <w:tcW w:w="1704" w:type="dxa"/>
            <w:gridSpan w:val="2"/>
            <w:tcBorders>
              <w:top w:val="single" w:sz="6" w:space="0" w:color="auto"/>
              <w:left w:val="single" w:sz="6" w:space="0" w:color="auto"/>
              <w:bottom w:val="single" w:sz="6" w:space="0" w:color="auto"/>
              <w:right w:val="single" w:sz="6" w:space="0" w:color="auto"/>
            </w:tcBorders>
            <w:tcPrChange w:id="528" w:author="Turnbull, Karen" w:date="2015-10-13T12:43:00Z">
              <w:tcPr>
                <w:tcW w:w="1704" w:type="dxa"/>
                <w:gridSpan w:val="2"/>
                <w:tcBorders>
                  <w:top w:val="single" w:sz="6" w:space="0" w:color="auto"/>
                  <w:left w:val="single" w:sz="6" w:space="0" w:color="auto"/>
                  <w:bottom w:val="single" w:sz="6" w:space="0" w:color="auto"/>
                  <w:right w:val="single" w:sz="6" w:space="0" w:color="auto"/>
                </w:tcBorders>
              </w:tcPr>
            </w:tcPrChange>
          </w:tcPr>
          <w:p w:rsidR="00CF359D" w:rsidRPr="00D1601E" w:rsidRDefault="00CF359D" w:rsidP="00CF359D">
            <w:pPr>
              <w:pStyle w:val="Tabletext"/>
              <w:ind w:left="57" w:right="57"/>
              <w:jc w:val="center"/>
              <w:rPr>
                <w:sz w:val="14"/>
                <w:szCs w:val="14"/>
                <w:lang w:val="en-US"/>
              </w:rPr>
            </w:pPr>
          </w:p>
        </w:tc>
      </w:tr>
      <w:tr w:rsidR="00CF359D" w:rsidRPr="00D1601E" w:rsidTr="00662E5B">
        <w:trPr>
          <w:gridBefore w:val="1"/>
          <w:wBefore w:w="8" w:type="dxa"/>
          <w:cantSplit/>
          <w:jc w:val="center"/>
        </w:trPr>
        <w:tc>
          <w:tcPr>
            <w:tcW w:w="15901" w:type="dxa"/>
            <w:gridSpan w:val="17"/>
            <w:tcBorders>
              <w:top w:val="nil"/>
              <w:left w:val="nil"/>
              <w:bottom w:val="nil"/>
              <w:right w:val="nil"/>
            </w:tcBorders>
          </w:tcPr>
          <w:p w:rsidR="00CF359D" w:rsidRPr="00AC2DB9" w:rsidRDefault="00CF359D" w:rsidP="00CF359D">
            <w:pPr>
              <w:pStyle w:val="Tablelegend"/>
              <w:spacing w:before="40"/>
              <w:rPr>
                <w:lang w:eastAsia="zh-CN"/>
              </w:rPr>
            </w:pPr>
            <w:r w:rsidRPr="00AC2DB9">
              <w:rPr>
                <w:rFonts w:ascii="STKaiti" w:eastAsia="STKaiti" w:hAnsi="STKaiti" w:hint="eastAsia"/>
                <w:lang w:eastAsia="zh-CN"/>
              </w:rPr>
              <w:lastRenderedPageBreak/>
              <w:t>表</w:t>
            </w:r>
            <w:r w:rsidRPr="00AC2DB9">
              <w:rPr>
                <w:rFonts w:hint="eastAsia"/>
                <w:lang w:eastAsia="zh-CN"/>
              </w:rPr>
              <w:t>9b</w:t>
            </w:r>
            <w:r w:rsidRPr="00AC2DB9">
              <w:rPr>
                <w:rFonts w:ascii="STKaiti" w:eastAsia="STKaiti" w:hAnsi="STKaiti" w:hint="eastAsia"/>
                <w:lang w:eastAsia="zh-CN"/>
              </w:rPr>
              <w:t>注</w:t>
            </w:r>
            <w:r w:rsidRPr="00AC2DB9">
              <w:rPr>
                <w:rFonts w:hint="eastAsia"/>
                <w:lang w:eastAsia="zh-CN"/>
              </w:rPr>
              <w:t>：</w:t>
            </w:r>
          </w:p>
          <w:p w:rsidR="00CF359D" w:rsidRPr="003D2C76" w:rsidRDefault="00CF359D" w:rsidP="00CF359D">
            <w:pPr>
              <w:pStyle w:val="Tablelegend"/>
              <w:rPr>
                <w:lang w:eastAsia="zh-CN"/>
              </w:rPr>
            </w:pPr>
            <w:r w:rsidRPr="003D2C76">
              <w:rPr>
                <w:position w:val="6"/>
                <w:lang w:eastAsia="zh-CN"/>
              </w:rPr>
              <w:t>1</w:t>
            </w:r>
            <w:r w:rsidRPr="003D2C76">
              <w:rPr>
                <w:lang w:eastAsia="zh-CN"/>
              </w:rPr>
              <w:tab/>
            </w:r>
            <w:r w:rsidRPr="003D2C76">
              <w:rPr>
                <w:rFonts w:hint="eastAsia"/>
                <w:lang w:eastAsia="zh-CN"/>
              </w:rPr>
              <w:t>A</w:t>
            </w:r>
            <w:r w:rsidRPr="003D2C76">
              <w:rPr>
                <w:rFonts w:hint="eastAsia"/>
                <w:lang w:eastAsia="zh-CN"/>
              </w:rPr>
              <w:t>：模拟调制；</w:t>
            </w:r>
            <w:r w:rsidRPr="003D2C76">
              <w:rPr>
                <w:rFonts w:hint="eastAsia"/>
                <w:lang w:eastAsia="zh-CN"/>
              </w:rPr>
              <w:t>N</w:t>
            </w:r>
            <w:r w:rsidRPr="003D2C76">
              <w:rPr>
                <w:rFonts w:hint="eastAsia"/>
                <w:lang w:eastAsia="zh-CN"/>
              </w:rPr>
              <w:t>：数字调制。</w:t>
            </w:r>
          </w:p>
          <w:p w:rsidR="00CF359D" w:rsidRPr="003D2C76" w:rsidRDefault="00CF359D" w:rsidP="00CF359D">
            <w:pPr>
              <w:pStyle w:val="Tablelegend"/>
              <w:rPr>
                <w:lang w:eastAsia="zh-CN"/>
              </w:rPr>
            </w:pPr>
            <w:r w:rsidRPr="003D2C76">
              <w:rPr>
                <w:rFonts w:hint="eastAsia"/>
                <w:position w:val="6"/>
                <w:lang w:eastAsia="zh-CN"/>
              </w:rPr>
              <w:t>2</w:t>
            </w:r>
            <w:r w:rsidRPr="003D2C76">
              <w:rPr>
                <w:lang w:eastAsia="zh-CN"/>
              </w:rPr>
              <w:tab/>
            </w:r>
            <w:r w:rsidRPr="003D2C76">
              <w:rPr>
                <w:rFonts w:hint="eastAsia"/>
                <w:lang w:eastAsia="zh-CN"/>
              </w:rPr>
              <w:t>收信地球站天线的轴向增益。</w:t>
            </w:r>
          </w:p>
          <w:p w:rsidR="00CF359D" w:rsidRPr="003D2C76" w:rsidRDefault="00CF359D" w:rsidP="00CF359D">
            <w:pPr>
              <w:pStyle w:val="Tablelegend"/>
              <w:rPr>
                <w:lang w:eastAsia="zh-CN"/>
              </w:rPr>
            </w:pPr>
            <w:r w:rsidRPr="003D2C76">
              <w:rPr>
                <w:rFonts w:hint="eastAsia"/>
                <w:position w:val="6"/>
                <w:lang w:eastAsia="zh-CN"/>
              </w:rPr>
              <w:t>3</w:t>
            </w:r>
            <w:r w:rsidRPr="003D2C76">
              <w:rPr>
                <w:lang w:eastAsia="zh-CN"/>
              </w:rPr>
              <w:tab/>
            </w:r>
            <w:r w:rsidRPr="003D2C76">
              <w:rPr>
                <w:rFonts w:hint="eastAsia"/>
                <w:lang w:eastAsia="zh-CN"/>
              </w:rPr>
              <w:t>卫星移动业务非对地静止卫星系统的馈线链路。</w:t>
            </w:r>
          </w:p>
          <w:p w:rsidR="00CF359D" w:rsidRPr="003D2C76" w:rsidRDefault="00CF359D" w:rsidP="00CF359D">
            <w:pPr>
              <w:pStyle w:val="Tablelegend"/>
              <w:rPr>
                <w:lang w:eastAsia="zh-CN"/>
              </w:rPr>
            </w:pPr>
            <w:r w:rsidRPr="003D2C76">
              <w:rPr>
                <w:rFonts w:hint="eastAsia"/>
                <w:position w:val="6"/>
                <w:lang w:eastAsia="zh-CN"/>
              </w:rPr>
              <w:t>4</w:t>
            </w:r>
            <w:r w:rsidRPr="003D2C76">
              <w:rPr>
                <w:lang w:eastAsia="zh-CN"/>
              </w:rPr>
              <w:tab/>
            </w:r>
            <w:r w:rsidRPr="003D2C76">
              <w:rPr>
                <w:rFonts w:hint="eastAsia"/>
                <w:lang w:eastAsia="zh-CN"/>
              </w:rPr>
              <w:t>对地静止卫星系统。</w:t>
            </w:r>
          </w:p>
          <w:p w:rsidR="00CF359D" w:rsidRPr="003D2C76" w:rsidRDefault="00CF359D" w:rsidP="00CF359D">
            <w:pPr>
              <w:pStyle w:val="Tablelegend"/>
              <w:rPr>
                <w:lang w:eastAsia="zh-CN"/>
              </w:rPr>
            </w:pPr>
            <w:r w:rsidRPr="003D2C76">
              <w:rPr>
                <w:rFonts w:hint="eastAsia"/>
                <w:position w:val="6"/>
                <w:lang w:eastAsia="zh-CN"/>
              </w:rPr>
              <w:t>5</w:t>
            </w:r>
            <w:r w:rsidRPr="003D2C76">
              <w:rPr>
                <w:lang w:eastAsia="zh-CN"/>
              </w:rPr>
              <w:tab/>
            </w:r>
            <w:r w:rsidRPr="003D2C76">
              <w:rPr>
                <w:rFonts w:hint="eastAsia"/>
                <w:lang w:eastAsia="zh-CN"/>
              </w:rPr>
              <w:t>收信地球站的水平天线增益（参见本附录正文的</w:t>
            </w:r>
            <w:r w:rsidRPr="003D2C76">
              <w:rPr>
                <w:lang w:eastAsia="zh-CN"/>
              </w:rPr>
              <w:t>§</w:t>
            </w:r>
            <w:r w:rsidRPr="003D2C76">
              <w:rPr>
                <w:rFonts w:hint="eastAsia"/>
                <w:lang w:eastAsia="zh-CN"/>
              </w:rPr>
              <w:t>3</w:t>
            </w:r>
            <w:r w:rsidRPr="003D2C76">
              <w:rPr>
                <w:rFonts w:hint="eastAsia"/>
                <w:lang w:eastAsia="zh-CN"/>
              </w:rPr>
              <w:t>）。</w:t>
            </w:r>
          </w:p>
          <w:p w:rsidR="00CF359D" w:rsidRPr="003D2C76" w:rsidRDefault="00CF359D" w:rsidP="00CF359D">
            <w:pPr>
              <w:pStyle w:val="Tablelegend"/>
              <w:rPr>
                <w:lang w:eastAsia="zh-CN"/>
              </w:rPr>
            </w:pPr>
            <w:r w:rsidRPr="003D2C76">
              <w:rPr>
                <w:rFonts w:hint="eastAsia"/>
                <w:position w:val="6"/>
                <w:lang w:eastAsia="zh-CN"/>
              </w:rPr>
              <w:t>6</w:t>
            </w:r>
            <w:r w:rsidRPr="003D2C76">
              <w:rPr>
                <w:lang w:eastAsia="zh-CN"/>
              </w:rPr>
              <w:tab/>
            </w:r>
            <w:r w:rsidRPr="003D2C76">
              <w:rPr>
                <w:rFonts w:hint="eastAsia"/>
                <w:lang w:eastAsia="zh-CN"/>
              </w:rPr>
              <w:t>以角度为单位的最小操作仰角（非对地静止或对地静止）。</w:t>
            </w:r>
          </w:p>
          <w:p w:rsidR="00CF359D" w:rsidRPr="003D2C76" w:rsidRDefault="00CF359D" w:rsidP="00CF359D">
            <w:pPr>
              <w:pStyle w:val="Tablelegend"/>
              <w:rPr>
                <w:lang w:eastAsia="zh-CN"/>
              </w:rPr>
            </w:pPr>
            <w:r w:rsidRPr="003D2C76">
              <w:rPr>
                <w:rFonts w:hint="eastAsia"/>
                <w:position w:val="6"/>
                <w:lang w:eastAsia="zh-CN"/>
              </w:rPr>
              <w:t>7</w:t>
            </w:r>
            <w:r w:rsidRPr="003D2C76">
              <w:rPr>
                <w:lang w:eastAsia="zh-CN"/>
              </w:rPr>
              <w:tab/>
            </w:r>
            <w:r w:rsidRPr="003D2C76">
              <w:rPr>
                <w:rFonts w:hint="eastAsia"/>
                <w:lang w:eastAsia="zh-CN"/>
              </w:rPr>
              <w:t>收信地球站运营的空间业务的轨道（非对地静止或对地静止）。</w:t>
            </w:r>
          </w:p>
          <w:p w:rsidR="00CF359D" w:rsidRPr="003D2C76" w:rsidRDefault="00CF359D" w:rsidP="00CF359D">
            <w:pPr>
              <w:pStyle w:val="Tablelegend"/>
              <w:rPr>
                <w:lang w:eastAsia="zh-CN"/>
              </w:rPr>
            </w:pPr>
            <w:r w:rsidRPr="003D2C76">
              <w:rPr>
                <w:rFonts w:hint="eastAsia"/>
                <w:position w:val="6"/>
                <w:lang w:eastAsia="zh-CN"/>
              </w:rPr>
              <w:t>8</w:t>
            </w:r>
            <w:r w:rsidRPr="003D2C76">
              <w:rPr>
                <w:lang w:eastAsia="zh-CN"/>
              </w:rPr>
              <w:tab/>
            </w:r>
            <w:r w:rsidRPr="003D2C76">
              <w:rPr>
                <w:rFonts w:hint="eastAsia"/>
                <w:lang w:eastAsia="zh-CN"/>
              </w:rPr>
              <w:t>收信天线终端的收信系统的热噪声（在晴空条件下）。其他数据请参见本附件</w:t>
            </w:r>
            <w:r w:rsidRPr="003D2C76">
              <w:rPr>
                <w:lang w:eastAsia="zh-CN"/>
              </w:rPr>
              <w:t>§</w:t>
            </w:r>
            <w:r w:rsidRPr="003D2C76">
              <w:rPr>
                <w:rFonts w:hint="eastAsia"/>
                <w:lang w:eastAsia="zh-CN"/>
              </w:rPr>
              <w:t>2</w:t>
            </w:r>
            <w:r w:rsidRPr="003D2C76">
              <w:rPr>
                <w:rFonts w:hint="eastAsia"/>
                <w:lang w:eastAsia="zh-CN"/>
              </w:rPr>
              <w:t>。</w:t>
            </w:r>
          </w:p>
          <w:p w:rsidR="00CF359D" w:rsidRPr="003D2C76" w:rsidRDefault="00CF359D" w:rsidP="00CF359D">
            <w:pPr>
              <w:pStyle w:val="Tablelegend"/>
              <w:rPr>
                <w:lang w:eastAsia="zh-CN"/>
              </w:rPr>
            </w:pPr>
            <w:r w:rsidRPr="003D2C76">
              <w:rPr>
                <w:rFonts w:hint="eastAsia"/>
                <w:position w:val="6"/>
                <w:lang w:eastAsia="zh-CN"/>
              </w:rPr>
              <w:t>9</w:t>
            </w:r>
            <w:r w:rsidRPr="003D2C76">
              <w:rPr>
                <w:lang w:eastAsia="zh-CN"/>
              </w:rPr>
              <w:tab/>
            </w:r>
            <w:r w:rsidRPr="003D2C76">
              <w:rPr>
                <w:rFonts w:hint="eastAsia"/>
                <w:lang w:eastAsia="zh-CN"/>
              </w:rPr>
              <w:t>计算水平天线增益所用的方法是附件</w:t>
            </w:r>
            <w:r w:rsidRPr="003D2C76">
              <w:rPr>
                <w:rFonts w:hint="eastAsia"/>
                <w:lang w:eastAsia="zh-CN"/>
              </w:rPr>
              <w:t>5</w:t>
            </w:r>
            <w:r w:rsidRPr="003D2C76">
              <w:rPr>
                <w:rFonts w:hint="eastAsia"/>
                <w:lang w:eastAsia="zh-CN"/>
              </w:rPr>
              <w:t>程序。如果未规定</w:t>
            </w:r>
            <w:r w:rsidRPr="003D2C76">
              <w:rPr>
                <w:rFonts w:hint="eastAsia"/>
                <w:i/>
                <w:iCs/>
                <w:lang w:eastAsia="zh-CN"/>
              </w:rPr>
              <w:t>G</w:t>
            </w:r>
            <w:r w:rsidRPr="003D2C76">
              <w:rPr>
                <w:rFonts w:hint="eastAsia"/>
                <w:i/>
                <w:iCs/>
                <w:position w:val="-4"/>
                <w:lang w:eastAsia="zh-CN"/>
              </w:rPr>
              <w:t>m</w:t>
            </w:r>
            <w:r w:rsidRPr="003D2C76">
              <w:rPr>
                <w:rFonts w:hint="eastAsia"/>
                <w:lang w:eastAsia="zh-CN"/>
              </w:rPr>
              <w:t>，则使用</w:t>
            </w:r>
            <w:r w:rsidRPr="003D2C76">
              <w:rPr>
                <w:rFonts w:hint="eastAsia"/>
                <w:lang w:eastAsia="zh-CN"/>
              </w:rPr>
              <w:t>42 dBi</w:t>
            </w:r>
            <w:r w:rsidRPr="003D2C76">
              <w:rPr>
                <w:rFonts w:hint="eastAsia"/>
                <w:lang w:eastAsia="zh-CN"/>
              </w:rPr>
              <w:t>值。</w:t>
            </w:r>
          </w:p>
          <w:p w:rsidR="00CF359D" w:rsidRPr="003D2C76" w:rsidRDefault="00CF359D" w:rsidP="00915C39">
            <w:pPr>
              <w:pStyle w:val="Tablelegend"/>
              <w:tabs>
                <w:tab w:val="left" w:pos="142"/>
              </w:tabs>
              <w:ind w:left="278" w:hanging="278"/>
              <w:rPr>
                <w:lang w:eastAsia="zh-CN"/>
              </w:rPr>
            </w:pPr>
            <w:r w:rsidRPr="003D2C76">
              <w:rPr>
                <w:rFonts w:hint="eastAsia"/>
                <w:position w:val="6"/>
                <w:lang w:eastAsia="zh-CN"/>
              </w:rPr>
              <w:t>10</w:t>
            </w:r>
            <w:r w:rsidRPr="003D2C76">
              <w:rPr>
                <w:lang w:eastAsia="zh-CN"/>
              </w:rPr>
              <w:tab/>
            </w:r>
            <w:r w:rsidRPr="003D2C76">
              <w:rPr>
                <w:rFonts w:hint="eastAsia"/>
                <w:lang w:eastAsia="zh-CN"/>
              </w:rPr>
              <w:t>计算水平天线增益所用的方法是附件</w:t>
            </w:r>
            <w:r w:rsidRPr="003D2C76">
              <w:rPr>
                <w:rFonts w:hint="eastAsia"/>
                <w:lang w:eastAsia="zh-CN"/>
              </w:rPr>
              <w:t>5</w:t>
            </w:r>
            <w:r w:rsidRPr="003D2C76">
              <w:rPr>
                <w:rFonts w:hint="eastAsia"/>
                <w:lang w:eastAsia="zh-CN"/>
              </w:rPr>
              <w:t>程序，例外的情况是可以采用以下数据替代附件</w:t>
            </w:r>
            <w:r w:rsidRPr="003D2C76">
              <w:rPr>
                <w:rFonts w:hint="eastAsia"/>
                <w:lang w:eastAsia="zh-CN"/>
              </w:rPr>
              <w:t>3</w:t>
            </w:r>
            <w:r w:rsidRPr="003D2C76">
              <w:rPr>
                <w:rFonts w:hint="eastAsia"/>
                <w:lang w:eastAsia="zh-CN"/>
              </w:rPr>
              <w:t>中</w:t>
            </w:r>
            <w:r w:rsidRPr="003D2C76">
              <w:rPr>
                <w:lang w:eastAsia="zh-CN"/>
              </w:rPr>
              <w:t>§</w:t>
            </w:r>
            <w:r w:rsidRPr="003D2C76">
              <w:rPr>
                <w:rFonts w:hint="eastAsia"/>
                <w:lang w:eastAsia="zh-CN"/>
              </w:rPr>
              <w:t>3</w:t>
            </w:r>
            <w:r w:rsidRPr="003D2C76">
              <w:rPr>
                <w:rFonts w:hint="eastAsia"/>
                <w:lang w:eastAsia="zh-CN"/>
              </w:rPr>
              <w:t>的数据：</w:t>
            </w:r>
            <w:r>
              <w:rPr>
                <w:lang w:val="en-US" w:eastAsia="zh-CN"/>
              </w:rPr>
              <w:br/>
            </w:r>
            <w:r w:rsidRPr="003D2C76">
              <w:rPr>
                <w:i/>
                <w:iCs/>
                <w:lang w:eastAsia="zh-CN"/>
              </w:rPr>
              <w:t>G</w:t>
            </w:r>
            <w:r w:rsidRPr="003D2C76">
              <w:rPr>
                <w:lang w:eastAsia="zh-CN"/>
              </w:rPr>
              <w:t xml:space="preserve"> = 32 – 25</w:t>
            </w:r>
            <w:r w:rsidRPr="003D2C76">
              <w:rPr>
                <w:rFonts w:hint="eastAsia"/>
                <w:lang w:eastAsia="zh-CN"/>
              </w:rPr>
              <w:t xml:space="preserve"> </w:t>
            </w:r>
            <w:r w:rsidRPr="003D2C76">
              <w:rPr>
                <w:lang w:eastAsia="zh-CN"/>
              </w:rPr>
              <w:t xml:space="preserve">log </w:t>
            </w:r>
            <w:r w:rsidRPr="003D2C76">
              <w:sym w:font="Symbol" w:char="F06A"/>
            </w:r>
            <w:r w:rsidRPr="003D2C76">
              <w:rPr>
                <w:lang w:eastAsia="zh-CN"/>
              </w:rPr>
              <w:t xml:space="preserve"> </w:t>
            </w:r>
            <w:r w:rsidRPr="003D2C76">
              <w:rPr>
                <w:rFonts w:hint="eastAsia"/>
                <w:lang w:eastAsia="zh-CN"/>
              </w:rPr>
              <w:t>，对于</w:t>
            </w:r>
            <w:r w:rsidRPr="003D2C76">
              <w:rPr>
                <w:lang w:eastAsia="zh-CN"/>
              </w:rPr>
              <w:t>1°</w:t>
            </w:r>
            <w:r w:rsidRPr="003D2C76">
              <w:rPr>
                <w:rFonts w:ascii="Symbol" w:hAnsi="Symbol"/>
              </w:rPr>
              <w:sym w:font="Symbol" w:char="F0A3"/>
            </w:r>
            <w:r>
              <w:rPr>
                <w:rFonts w:ascii="Symbol" w:hAnsi="Symbol"/>
                <w:lang w:eastAsia="zh-CN"/>
              </w:rPr>
              <w:t></w:t>
            </w:r>
            <w:r w:rsidRPr="003D2C76">
              <w:sym w:font="Symbol" w:char="F06A"/>
            </w:r>
            <w:r w:rsidRPr="003D2C76">
              <w:rPr>
                <w:lang w:eastAsia="zh-CN"/>
              </w:rPr>
              <w:t>&lt;</w:t>
            </w:r>
            <w:r>
              <w:rPr>
                <w:lang w:eastAsia="zh-CN"/>
              </w:rPr>
              <w:t xml:space="preserve"> </w:t>
            </w:r>
            <w:r w:rsidRPr="003D2C76">
              <w:rPr>
                <w:lang w:eastAsia="zh-CN"/>
              </w:rPr>
              <w:t xml:space="preserve">48°; </w:t>
            </w:r>
            <w:r w:rsidRPr="003D2C76">
              <w:rPr>
                <w:i/>
                <w:iCs/>
                <w:lang w:eastAsia="zh-CN"/>
              </w:rPr>
              <w:t>G</w:t>
            </w:r>
            <w:r w:rsidRPr="003D2C76">
              <w:rPr>
                <w:lang w:eastAsia="zh-CN"/>
              </w:rPr>
              <w:t xml:space="preserve"> </w:t>
            </w:r>
            <w:r w:rsidRPr="003D2C76">
              <w:rPr>
                <w:rFonts w:hint="eastAsia"/>
                <w:lang w:eastAsia="zh-CN"/>
              </w:rPr>
              <w:t>=</w:t>
            </w:r>
            <w:r w:rsidRPr="003D2C76">
              <w:rPr>
                <w:lang w:eastAsia="zh-CN"/>
              </w:rPr>
              <w:t xml:space="preserve"> –10 </w:t>
            </w:r>
            <w:r w:rsidRPr="003D2C76">
              <w:rPr>
                <w:rFonts w:hint="eastAsia"/>
                <w:lang w:eastAsia="zh-CN"/>
              </w:rPr>
              <w:t>对于</w:t>
            </w:r>
            <w:r w:rsidRPr="003D2C76">
              <w:rPr>
                <w:lang w:eastAsia="zh-CN"/>
              </w:rPr>
              <w:t xml:space="preserve"> 48°</w:t>
            </w:r>
            <w:r w:rsidRPr="003D2C76">
              <w:rPr>
                <w:rFonts w:ascii="Symbol" w:hAnsi="Symbol"/>
              </w:rPr>
              <w:sym w:font="Symbol" w:char="F0A3"/>
            </w:r>
            <w:r w:rsidRPr="003D2C76">
              <w:rPr>
                <w:lang w:eastAsia="zh-CN"/>
              </w:rPr>
              <w:t xml:space="preserve"> </w:t>
            </w:r>
            <w:r w:rsidRPr="003D2C76">
              <w:sym w:font="Symbol" w:char="F06A"/>
            </w:r>
            <w:r w:rsidRPr="003D2C76">
              <w:rPr>
                <w:lang w:eastAsia="zh-CN"/>
              </w:rPr>
              <w:t xml:space="preserve"> &lt;180°</w:t>
            </w:r>
            <w:r w:rsidRPr="003D2C76">
              <w:rPr>
                <w:rFonts w:hint="eastAsia"/>
                <w:lang w:eastAsia="zh-CN"/>
              </w:rPr>
              <w:t>（符号的定义请参见附件</w:t>
            </w:r>
            <w:r w:rsidRPr="003D2C76">
              <w:rPr>
                <w:rFonts w:hint="eastAsia"/>
                <w:lang w:eastAsia="zh-CN"/>
              </w:rPr>
              <w:t>3</w:t>
            </w:r>
            <w:r w:rsidRPr="003D2C76">
              <w:rPr>
                <w:rFonts w:hint="eastAsia"/>
                <w:lang w:eastAsia="zh-CN"/>
              </w:rPr>
              <w:t>）。</w:t>
            </w:r>
          </w:p>
          <w:p w:rsidR="00CF359D" w:rsidRPr="003D2C76" w:rsidRDefault="00CF359D" w:rsidP="00CF359D">
            <w:pPr>
              <w:pStyle w:val="Tablelegend"/>
              <w:rPr>
                <w:lang w:eastAsia="zh-CN"/>
              </w:rPr>
            </w:pPr>
            <w:r w:rsidRPr="003D2C76">
              <w:rPr>
                <w:rFonts w:hint="eastAsia"/>
                <w:position w:val="6"/>
                <w:lang w:eastAsia="zh-CN"/>
              </w:rPr>
              <w:t>11</w:t>
            </w:r>
            <w:r w:rsidRPr="003D2C76">
              <w:rPr>
                <w:lang w:eastAsia="zh-CN"/>
              </w:rPr>
              <w:tab/>
            </w:r>
            <w:r w:rsidRPr="003D2C76">
              <w:rPr>
                <w:rFonts w:hint="eastAsia"/>
                <w:lang w:eastAsia="zh-CN"/>
              </w:rPr>
              <w:t>非对地静止水平天线增益。当</w:t>
            </w:r>
            <w:r w:rsidRPr="003D2C76">
              <w:rPr>
                <w:i/>
                <w:iCs/>
                <w:lang w:eastAsia="zh-CN"/>
              </w:rPr>
              <w:t>G</w:t>
            </w:r>
            <w:r w:rsidRPr="003D2C76">
              <w:rPr>
                <w:lang w:eastAsia="zh-CN"/>
              </w:rPr>
              <w:t xml:space="preserve"> = 36 – 25 log (</w:t>
            </w:r>
            <w:r w:rsidRPr="003D2C76">
              <w:sym w:font="Symbol" w:char="F06A"/>
            </w:r>
            <w:r w:rsidRPr="003D2C76">
              <w:rPr>
                <w:lang w:eastAsia="zh-CN"/>
              </w:rPr>
              <w:t>) &gt; –6</w:t>
            </w:r>
            <w:r w:rsidRPr="003D2C76">
              <w:rPr>
                <w:rFonts w:hint="eastAsia"/>
                <w:lang w:eastAsia="zh-CN"/>
              </w:rPr>
              <w:t>（符号的定义请参见附件</w:t>
            </w:r>
            <w:r w:rsidRPr="003D2C76">
              <w:rPr>
                <w:rFonts w:hint="eastAsia"/>
                <w:lang w:eastAsia="zh-CN"/>
              </w:rPr>
              <w:t>3</w:t>
            </w:r>
            <w:r w:rsidRPr="003D2C76">
              <w:rPr>
                <w:rFonts w:hint="eastAsia"/>
                <w:lang w:eastAsia="zh-CN"/>
              </w:rPr>
              <w:t>）时，</w:t>
            </w:r>
            <w:r w:rsidRPr="003D2C76">
              <w:rPr>
                <w:i/>
                <w:iCs/>
                <w:lang w:eastAsia="zh-CN"/>
              </w:rPr>
              <w:t>G</w:t>
            </w:r>
            <w:r w:rsidRPr="003D2C76">
              <w:rPr>
                <w:i/>
                <w:iCs/>
                <w:position w:val="-4"/>
                <w:lang w:eastAsia="zh-CN"/>
              </w:rPr>
              <w:t>e</w:t>
            </w:r>
            <w:r w:rsidRPr="003D2C76">
              <w:rPr>
                <w:lang w:eastAsia="zh-CN"/>
              </w:rPr>
              <w:t xml:space="preserve"> </w:t>
            </w:r>
            <w:r w:rsidRPr="003D2C76">
              <w:rPr>
                <w:rFonts w:hint="eastAsia"/>
                <w:lang w:eastAsia="zh-CN"/>
              </w:rPr>
              <w:t>=</w:t>
            </w:r>
            <w:r w:rsidRPr="003D2C76">
              <w:rPr>
                <w:lang w:eastAsia="zh-CN"/>
              </w:rPr>
              <w:t xml:space="preserve"> </w:t>
            </w:r>
            <w:r w:rsidRPr="003D2C76">
              <w:rPr>
                <w:i/>
                <w:iCs/>
                <w:lang w:eastAsia="zh-CN"/>
              </w:rPr>
              <w:t>G</w:t>
            </w:r>
            <w:r w:rsidRPr="003D2C76">
              <w:rPr>
                <w:i/>
                <w:iCs/>
                <w:position w:val="-4"/>
                <w:lang w:eastAsia="zh-CN"/>
              </w:rPr>
              <w:t>max</w:t>
            </w:r>
            <w:r w:rsidRPr="003D2C76">
              <w:rPr>
                <w:rFonts w:hint="eastAsia"/>
                <w:lang w:eastAsia="zh-CN"/>
              </w:rPr>
              <w:t>（见本附录正文</w:t>
            </w:r>
            <w:r w:rsidRPr="003D2C76">
              <w:rPr>
                <w:lang w:eastAsia="zh-CN"/>
              </w:rPr>
              <w:t>§</w:t>
            </w:r>
            <w:r w:rsidRPr="003D2C76">
              <w:rPr>
                <w:rFonts w:hint="eastAsia"/>
                <w:lang w:eastAsia="zh-CN"/>
              </w:rPr>
              <w:t>2.2</w:t>
            </w:r>
            <w:r w:rsidRPr="003D2C76">
              <w:rPr>
                <w:rFonts w:hint="eastAsia"/>
                <w:lang w:eastAsia="zh-CN"/>
              </w:rPr>
              <w:t>）。</w:t>
            </w:r>
          </w:p>
          <w:p w:rsidR="00CF359D" w:rsidRPr="00D1601E" w:rsidRDefault="00CF359D" w:rsidP="00CF359D">
            <w:pPr>
              <w:pStyle w:val="Tablelegend"/>
              <w:ind w:left="284" w:hanging="284"/>
              <w:rPr>
                <w:lang w:val="en-US" w:eastAsia="zh-CN"/>
              </w:rPr>
            </w:pPr>
            <w:r w:rsidRPr="003D2C76">
              <w:rPr>
                <w:rFonts w:hint="eastAsia"/>
                <w:position w:val="6"/>
                <w:lang w:eastAsia="zh-CN"/>
              </w:rPr>
              <w:t>12</w:t>
            </w:r>
            <w:r w:rsidRPr="003D2C76">
              <w:rPr>
                <w:lang w:eastAsia="zh-CN"/>
              </w:rPr>
              <w:tab/>
            </w:r>
            <w:r w:rsidRPr="003D2C76">
              <w:rPr>
                <w:rFonts w:hint="eastAsia"/>
                <w:lang w:eastAsia="zh-CN"/>
              </w:rPr>
              <w:t>非对地静止水平天线增益。当</w:t>
            </w:r>
            <w:r w:rsidRPr="003D2C76">
              <w:rPr>
                <w:i/>
                <w:iCs/>
                <w:lang w:eastAsia="zh-CN"/>
              </w:rPr>
              <w:t>G</w:t>
            </w:r>
            <w:r w:rsidRPr="003D2C76">
              <w:rPr>
                <w:lang w:eastAsia="zh-CN"/>
              </w:rPr>
              <w:t xml:space="preserve"> = 32 – 25 log (</w:t>
            </w:r>
            <w:r w:rsidRPr="003D2C76">
              <w:sym w:font="Symbol" w:char="F06A"/>
            </w:r>
            <w:r w:rsidRPr="003D2C76">
              <w:rPr>
                <w:lang w:eastAsia="zh-CN"/>
              </w:rPr>
              <w:t>) &gt; –10</w:t>
            </w:r>
            <w:r w:rsidRPr="003D2C76">
              <w:rPr>
                <w:rFonts w:hint="eastAsia"/>
                <w:lang w:eastAsia="zh-CN"/>
              </w:rPr>
              <w:t>（符号的定义请参见附件</w:t>
            </w:r>
            <w:r w:rsidRPr="003D2C76">
              <w:rPr>
                <w:rFonts w:hint="eastAsia"/>
                <w:lang w:eastAsia="zh-CN"/>
              </w:rPr>
              <w:t>3</w:t>
            </w:r>
            <w:r w:rsidRPr="003D2C76">
              <w:rPr>
                <w:rFonts w:hint="eastAsia"/>
                <w:lang w:eastAsia="zh-CN"/>
              </w:rPr>
              <w:t>）时，</w:t>
            </w:r>
            <w:r w:rsidRPr="003D2C76">
              <w:rPr>
                <w:i/>
                <w:iCs/>
                <w:lang w:eastAsia="zh-CN"/>
              </w:rPr>
              <w:t>G</w:t>
            </w:r>
            <w:r w:rsidRPr="003D2C76">
              <w:rPr>
                <w:i/>
                <w:iCs/>
                <w:position w:val="-4"/>
                <w:lang w:eastAsia="zh-CN"/>
              </w:rPr>
              <w:t>e</w:t>
            </w:r>
            <w:r w:rsidRPr="003D2C76">
              <w:rPr>
                <w:lang w:eastAsia="zh-CN"/>
              </w:rPr>
              <w:t xml:space="preserve"> </w:t>
            </w:r>
            <w:r w:rsidRPr="003D2C76">
              <w:rPr>
                <w:rFonts w:hint="eastAsia"/>
                <w:lang w:eastAsia="zh-CN"/>
              </w:rPr>
              <w:t>=</w:t>
            </w:r>
            <w:r w:rsidRPr="003D2C76">
              <w:rPr>
                <w:lang w:eastAsia="zh-CN"/>
              </w:rPr>
              <w:t xml:space="preserve"> </w:t>
            </w:r>
            <w:r w:rsidRPr="003D2C76">
              <w:rPr>
                <w:i/>
                <w:iCs/>
                <w:lang w:eastAsia="zh-CN"/>
              </w:rPr>
              <w:t>G</w:t>
            </w:r>
            <w:r w:rsidRPr="003D2C76">
              <w:rPr>
                <w:i/>
                <w:iCs/>
                <w:position w:val="-4"/>
                <w:lang w:eastAsia="zh-CN"/>
              </w:rPr>
              <w:t>max</w:t>
            </w:r>
            <w:r w:rsidRPr="003D2C76">
              <w:rPr>
                <w:rFonts w:hint="eastAsia"/>
                <w:lang w:eastAsia="zh-CN"/>
              </w:rPr>
              <w:t>（见本附录正文</w:t>
            </w:r>
            <w:r w:rsidRPr="003D2C76">
              <w:rPr>
                <w:lang w:eastAsia="zh-CN"/>
              </w:rPr>
              <w:t>§</w:t>
            </w:r>
            <w:r w:rsidRPr="003D2C76">
              <w:rPr>
                <w:rFonts w:hint="eastAsia"/>
                <w:lang w:eastAsia="zh-CN"/>
              </w:rPr>
              <w:t>2.2</w:t>
            </w:r>
            <w:r w:rsidRPr="003D2C76">
              <w:rPr>
                <w:rFonts w:hint="eastAsia"/>
                <w:lang w:eastAsia="zh-CN"/>
              </w:rPr>
              <w:t>）。</w:t>
            </w:r>
          </w:p>
        </w:tc>
      </w:tr>
    </w:tbl>
    <w:p w:rsidR="00CF359D" w:rsidRDefault="009977F7" w:rsidP="00CF359D">
      <w:pPr>
        <w:pStyle w:val="Reasons"/>
        <w:rPr>
          <w:rFonts w:asciiTheme="majorBidi" w:eastAsiaTheme="minorEastAsia" w:hAnsiTheme="majorBidi" w:cstheme="majorBidi"/>
          <w:lang w:eastAsia="zh-CN"/>
        </w:rPr>
      </w:pPr>
      <w:r>
        <w:rPr>
          <w:b/>
          <w:lang w:eastAsia="zh-CN"/>
        </w:rPr>
        <w:t>理由：</w:t>
      </w:r>
      <w:r>
        <w:rPr>
          <w:lang w:eastAsia="zh-CN"/>
        </w:rPr>
        <w:tab/>
      </w:r>
      <w:r>
        <w:rPr>
          <w:rFonts w:asciiTheme="majorBidi" w:eastAsiaTheme="minorEastAsia" w:hAnsiTheme="majorBidi" w:cstheme="majorBidi" w:hint="eastAsia"/>
          <w:lang w:eastAsia="zh-CN"/>
        </w:rPr>
        <w:t>根据允许的</w:t>
      </w:r>
      <w:r w:rsidR="00955FBD">
        <w:rPr>
          <w:rFonts w:asciiTheme="majorBidi" w:eastAsiaTheme="minorEastAsia" w:hAnsiTheme="majorBidi" w:cstheme="majorBidi" w:hint="eastAsia"/>
          <w:lang w:eastAsia="zh-CN"/>
        </w:rPr>
        <w:t>干扰标准</w:t>
      </w:r>
      <w:r>
        <w:rPr>
          <w:rFonts w:asciiTheme="majorBidi" w:eastAsiaTheme="minorEastAsia" w:hAnsiTheme="majorBidi" w:cstheme="majorBidi"/>
          <w:lang w:eastAsia="zh-CN"/>
        </w:rPr>
        <w:t>I/N = 6%</w:t>
      </w:r>
      <w:r>
        <w:rPr>
          <w:rFonts w:asciiTheme="majorBidi" w:eastAsiaTheme="minorEastAsia" w:hAnsiTheme="majorBidi" w:cstheme="majorBidi" w:hint="eastAsia"/>
          <w:lang w:eastAsia="zh-CN"/>
        </w:rPr>
        <w:t>，具体规定</w:t>
      </w:r>
      <w:r>
        <w:rPr>
          <w:rFonts w:asciiTheme="majorBidi" w:eastAsiaTheme="minorEastAsia" w:hAnsiTheme="majorBidi" w:cstheme="majorBidi"/>
          <w:lang w:eastAsia="zh-CN"/>
          <w:rPrChange w:id="529" w:author="" w:date="2014-07-09T12:40:00Z">
            <w:rPr>
              <w:rFonts w:eastAsia="Calibri"/>
              <w:i/>
              <w:szCs w:val="24"/>
              <w:highlight w:val="green"/>
              <w:lang w:val="en-US"/>
            </w:rPr>
          </w:rPrChange>
        </w:rPr>
        <w:t>FSS</w:t>
      </w:r>
      <w:r w:rsidR="00280205">
        <w:rPr>
          <w:rFonts w:asciiTheme="majorBidi" w:eastAsiaTheme="minorEastAsia" w:hAnsiTheme="majorBidi" w:cstheme="majorBidi" w:hint="eastAsia"/>
          <w:lang w:eastAsia="zh-CN"/>
        </w:rPr>
        <w:t>收信</w:t>
      </w:r>
      <w:r>
        <w:rPr>
          <w:rFonts w:asciiTheme="majorBidi" w:eastAsiaTheme="minorEastAsia" w:hAnsiTheme="majorBidi" w:cstheme="majorBidi" w:hint="eastAsia"/>
          <w:lang w:eastAsia="zh-CN"/>
        </w:rPr>
        <w:t>地球站的协调距离，以保护其免受地面</w:t>
      </w:r>
      <w:r>
        <w:rPr>
          <w:rFonts w:asciiTheme="majorBidi" w:eastAsiaTheme="minorEastAsia" w:hAnsiTheme="majorBidi" w:cstheme="majorBidi"/>
          <w:lang w:eastAsia="zh-CN"/>
        </w:rPr>
        <w:t>FS</w:t>
      </w:r>
      <w:r>
        <w:rPr>
          <w:rFonts w:asciiTheme="majorBidi" w:eastAsiaTheme="minorEastAsia" w:hAnsiTheme="majorBidi" w:cstheme="majorBidi" w:hint="eastAsia"/>
          <w:lang w:eastAsia="zh-CN"/>
        </w:rPr>
        <w:t>和</w:t>
      </w:r>
      <w:r>
        <w:rPr>
          <w:rFonts w:asciiTheme="majorBidi" w:eastAsiaTheme="minorEastAsia" w:hAnsiTheme="majorBidi" w:cstheme="majorBidi"/>
          <w:lang w:eastAsia="zh-CN"/>
        </w:rPr>
        <w:t>MS</w:t>
      </w:r>
      <w:r>
        <w:rPr>
          <w:rFonts w:asciiTheme="majorBidi" w:eastAsiaTheme="minorEastAsia" w:hAnsiTheme="majorBidi" w:cstheme="majorBidi" w:hint="eastAsia"/>
          <w:lang w:eastAsia="zh-CN"/>
        </w:rPr>
        <w:t>台站的干扰。见</w:t>
      </w:r>
      <w:r>
        <w:rPr>
          <w:rFonts w:asciiTheme="majorBidi" w:eastAsiaTheme="minorEastAsia" w:hAnsiTheme="majorBidi" w:cstheme="majorBidi"/>
          <w:lang w:eastAsia="zh-CN"/>
        </w:rPr>
        <w:t>ITU-R</w:t>
      </w:r>
      <w:r>
        <w:rPr>
          <w:rFonts w:asciiTheme="majorBidi" w:eastAsiaTheme="minorEastAsia" w:hAnsiTheme="majorBidi" w:cstheme="majorBidi"/>
          <w:lang w:eastAsia="zh-CN"/>
          <w:rPrChange w:id="530" w:author="" w:date="2014-07-09T12:40:00Z">
            <w:rPr>
              <w:rFonts w:eastAsia="Calibri"/>
              <w:i/>
              <w:szCs w:val="24"/>
              <w:highlight w:val="green"/>
              <w:lang w:val="en-US"/>
            </w:rPr>
          </w:rPrChange>
        </w:rPr>
        <w:t xml:space="preserve"> S.1432</w:t>
      </w:r>
      <w:r>
        <w:rPr>
          <w:rFonts w:asciiTheme="majorBidi" w:eastAsiaTheme="minorEastAsia" w:hAnsiTheme="majorBidi" w:cstheme="majorBidi" w:hint="eastAsia"/>
          <w:lang w:eastAsia="zh-CN"/>
        </w:rPr>
        <w:t>建议书。</w:t>
      </w:r>
    </w:p>
    <w:p w:rsidR="00CF359D" w:rsidRPr="00CF359D" w:rsidRDefault="00CF359D" w:rsidP="00CF359D">
      <w:pPr>
        <w:pStyle w:val="Reasons"/>
        <w:rPr>
          <w:rFonts w:asciiTheme="majorBidi" w:eastAsiaTheme="minorEastAsia" w:hAnsiTheme="majorBidi" w:cstheme="majorBidi"/>
          <w:lang w:val="en-US" w:eastAsia="zh-CN"/>
        </w:rPr>
        <w:sectPr w:rsidR="00CF359D" w:rsidRPr="00CF359D">
          <w:headerReference w:type="default" r:id="rId21"/>
          <w:footerReference w:type="default" r:id="rId22"/>
          <w:footerReference w:type="first" r:id="rId23"/>
          <w:type w:val="nextColumn"/>
          <w:pgSz w:w="16840" w:h="11907" w:orient="landscape" w:code="9"/>
          <w:pgMar w:top="1418" w:right="1134" w:bottom="1418" w:left="1134" w:header="720" w:footer="720" w:gutter="0"/>
          <w:cols w:space="425"/>
          <w:docGrid w:linePitch="326"/>
        </w:sectPr>
      </w:pPr>
    </w:p>
    <w:p w:rsidR="009977F7" w:rsidRPr="006F07AF" w:rsidRDefault="00955FBD" w:rsidP="00214E04">
      <w:pPr>
        <w:pStyle w:val="SectionNo"/>
        <w:rPr>
          <w:b/>
          <w:bCs/>
          <w:lang w:val="en-US" w:eastAsia="zh-CN"/>
        </w:rPr>
      </w:pPr>
      <w:r>
        <w:rPr>
          <w:rFonts w:hint="eastAsia"/>
          <w:b/>
          <w:bCs/>
          <w:lang w:val="en-US" w:eastAsia="zh-CN"/>
        </w:rPr>
        <w:lastRenderedPageBreak/>
        <w:t>第</w:t>
      </w:r>
      <w:r w:rsidR="00214E04">
        <w:rPr>
          <w:rFonts w:hint="eastAsia"/>
          <w:b/>
          <w:bCs/>
          <w:lang w:val="en-US" w:eastAsia="zh-CN"/>
        </w:rPr>
        <w:t>2</w:t>
      </w:r>
      <w:r>
        <w:rPr>
          <w:rFonts w:hint="eastAsia"/>
          <w:b/>
          <w:bCs/>
          <w:lang w:val="en-US" w:eastAsia="zh-CN"/>
        </w:rPr>
        <w:t>节</w:t>
      </w:r>
    </w:p>
    <w:p w:rsidR="009977F7" w:rsidRPr="00B666F9" w:rsidRDefault="00955FBD" w:rsidP="00955FBD">
      <w:pPr>
        <w:pStyle w:val="Sectiontitle"/>
        <w:rPr>
          <w:lang w:val="en-US" w:eastAsia="zh-CN"/>
        </w:rPr>
      </w:pPr>
      <w:r>
        <w:rPr>
          <w:rFonts w:hint="eastAsia"/>
          <w:lang w:val="en-US" w:eastAsia="zh-CN"/>
        </w:rPr>
        <w:t>1</w:t>
      </w:r>
      <w:r>
        <w:rPr>
          <w:rFonts w:hint="eastAsia"/>
          <w:lang w:val="en-US" w:eastAsia="zh-CN"/>
        </w:rPr>
        <w:t>区和</w:t>
      </w:r>
      <w:r>
        <w:rPr>
          <w:rFonts w:hint="eastAsia"/>
          <w:lang w:val="en-US" w:eastAsia="zh-CN"/>
        </w:rPr>
        <w:t>2</w:t>
      </w:r>
      <w:r>
        <w:rPr>
          <w:rFonts w:hint="eastAsia"/>
          <w:lang w:val="en-US" w:eastAsia="zh-CN"/>
        </w:rPr>
        <w:t>区在</w:t>
      </w:r>
      <w:r>
        <w:rPr>
          <w:lang w:val="en-US" w:eastAsia="zh-CN"/>
        </w:rPr>
        <w:t>14.50-14.75 GHz</w:t>
      </w:r>
      <w:r>
        <w:rPr>
          <w:rFonts w:hint="eastAsia"/>
          <w:lang w:val="en-US" w:eastAsia="zh-CN"/>
        </w:rPr>
        <w:t>频段内为</w:t>
      </w:r>
      <w:r>
        <w:rPr>
          <w:rFonts w:hint="eastAsia"/>
          <w:lang w:val="en-US" w:eastAsia="zh-CN"/>
        </w:rPr>
        <w:t>GSO FSS</w:t>
      </w:r>
      <w:r>
        <w:rPr>
          <w:rFonts w:hint="eastAsia"/>
          <w:lang w:val="en-US" w:eastAsia="zh-CN"/>
        </w:rPr>
        <w:t>划分</w:t>
      </w:r>
      <w:r>
        <w:rPr>
          <w:rFonts w:hint="eastAsia"/>
          <w:lang w:val="en-US" w:eastAsia="zh-CN"/>
        </w:rPr>
        <w:t>25</w:t>
      </w:r>
      <w:r w:rsidR="009977F7">
        <w:rPr>
          <w:lang w:val="en-US" w:eastAsia="zh-CN"/>
        </w:rPr>
        <w:t>0 MHz</w:t>
      </w:r>
      <w:r>
        <w:rPr>
          <w:rFonts w:hint="eastAsia"/>
          <w:lang w:val="en-US" w:eastAsia="zh-CN"/>
        </w:rPr>
        <w:t>和</w:t>
      </w:r>
      <w:r>
        <w:rPr>
          <w:rFonts w:hint="eastAsia"/>
          <w:lang w:val="en-US" w:eastAsia="zh-CN"/>
        </w:rPr>
        <w:t>3</w:t>
      </w:r>
      <w:r>
        <w:rPr>
          <w:rFonts w:hint="eastAsia"/>
          <w:lang w:val="en-US" w:eastAsia="zh-CN"/>
        </w:rPr>
        <w:t>区在</w:t>
      </w:r>
      <w:r>
        <w:rPr>
          <w:lang w:val="en-US" w:eastAsia="zh-CN"/>
        </w:rPr>
        <w:t>14.50-14.80 GHz</w:t>
      </w:r>
      <w:r>
        <w:rPr>
          <w:rFonts w:hint="eastAsia"/>
          <w:lang w:val="en-US" w:eastAsia="zh-CN"/>
        </w:rPr>
        <w:t>频段内划分</w:t>
      </w:r>
      <w:r w:rsidR="009977F7">
        <w:rPr>
          <w:lang w:val="en-US" w:eastAsia="zh-CN"/>
        </w:rPr>
        <w:t>300 MHz</w:t>
      </w:r>
    </w:p>
    <w:p w:rsidR="00361128" w:rsidRDefault="00361128" w:rsidP="0036112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361128" w:rsidRDefault="00361128" w:rsidP="00361128">
      <w:pPr>
        <w:pStyle w:val="Arttitle"/>
        <w:rPr>
          <w:lang w:eastAsia="zh-CN"/>
        </w:rPr>
      </w:pPr>
      <w:r>
        <w:rPr>
          <w:rFonts w:hint="eastAsia"/>
          <w:lang w:eastAsia="zh-CN"/>
        </w:rPr>
        <w:t>频率划分</w:t>
      </w:r>
    </w:p>
    <w:p w:rsidR="00361128" w:rsidRDefault="00361128" w:rsidP="0036112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920F76">
        <w:rPr>
          <w:rFonts w:ascii="Times New Roman Bold" w:hAnsi="Times New Roman Bold"/>
          <w:b w:val="0"/>
          <w:sz w:val="20"/>
          <w:lang w:eastAsia="zh-CN"/>
        </w:rPr>
        <w:br/>
      </w:r>
    </w:p>
    <w:p w:rsidR="00617131" w:rsidRDefault="00361128">
      <w:pPr>
        <w:pStyle w:val="Proposal"/>
      </w:pPr>
      <w:r>
        <w:t>MOD</w:t>
      </w:r>
      <w:r>
        <w:tab/>
        <w:t>RCC/8A6/20</w:t>
      </w:r>
    </w:p>
    <w:p w:rsidR="00361128" w:rsidRDefault="00361128" w:rsidP="00361128">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28"/>
        <w:gridCol w:w="3090"/>
      </w:tblGrid>
      <w:tr w:rsidR="00361128" w:rsidTr="00361128">
        <w:trPr>
          <w:cantSplit/>
        </w:trPr>
        <w:tc>
          <w:tcPr>
            <w:tcW w:w="9354" w:type="dxa"/>
            <w:gridSpan w:val="4"/>
          </w:tcPr>
          <w:p w:rsidR="00361128" w:rsidRDefault="00361128" w:rsidP="00361128">
            <w:pPr>
              <w:pStyle w:val="Tablehead"/>
              <w:spacing w:line="200" w:lineRule="exact"/>
            </w:pPr>
            <w:r>
              <w:t>划分给以下业务</w:t>
            </w:r>
          </w:p>
        </w:tc>
      </w:tr>
      <w:tr w:rsidR="00361128" w:rsidTr="00361128">
        <w:trPr>
          <w:cantSplit/>
        </w:trPr>
        <w:tc>
          <w:tcPr>
            <w:tcW w:w="3118" w:type="dxa"/>
          </w:tcPr>
          <w:p w:rsidR="00361128" w:rsidRDefault="00361128" w:rsidP="00361128">
            <w:pPr>
              <w:pStyle w:val="Tablehead"/>
              <w:spacing w:line="200" w:lineRule="exact"/>
            </w:pPr>
            <w:r>
              <w:t>1</w:t>
            </w:r>
            <w:r>
              <w:t>区</w:t>
            </w:r>
          </w:p>
        </w:tc>
        <w:tc>
          <w:tcPr>
            <w:tcW w:w="3118" w:type="dxa"/>
          </w:tcPr>
          <w:p w:rsidR="00361128" w:rsidRDefault="00361128" w:rsidP="00361128">
            <w:pPr>
              <w:pStyle w:val="Tablehead"/>
              <w:spacing w:line="200" w:lineRule="exact"/>
            </w:pPr>
            <w:r>
              <w:t>2</w:t>
            </w:r>
            <w:r>
              <w:t>区</w:t>
            </w:r>
          </w:p>
        </w:tc>
        <w:tc>
          <w:tcPr>
            <w:tcW w:w="3118" w:type="dxa"/>
            <w:gridSpan w:val="2"/>
          </w:tcPr>
          <w:p w:rsidR="00361128" w:rsidRDefault="00361128" w:rsidP="00361128">
            <w:pPr>
              <w:pStyle w:val="Tablehead"/>
              <w:spacing w:line="200" w:lineRule="exact"/>
            </w:pPr>
            <w:r>
              <w:t>3</w:t>
            </w:r>
            <w:r>
              <w:t>区</w:t>
            </w:r>
          </w:p>
        </w:tc>
      </w:tr>
      <w:tr w:rsidR="00361128" w:rsidTr="00361128">
        <w:trPr>
          <w:cantSplit/>
        </w:trPr>
        <w:tc>
          <w:tcPr>
            <w:tcW w:w="9354" w:type="dxa"/>
            <w:gridSpan w:val="4"/>
          </w:tcPr>
          <w:p w:rsidR="00361128" w:rsidRPr="00070A2A" w:rsidRDefault="00361128" w:rsidP="00361128">
            <w:pPr>
              <w:pStyle w:val="TableTextS5"/>
              <w:tabs>
                <w:tab w:val="clear" w:pos="3119"/>
                <w:tab w:val="left" w:pos="2977"/>
              </w:tabs>
              <w:spacing w:before="20" w:after="10"/>
              <w:rPr>
                <w:lang w:eastAsia="zh-CN"/>
              </w:rPr>
            </w:pPr>
            <w:r w:rsidRPr="00070A2A">
              <w:rPr>
                <w:rStyle w:val="Tablefreq"/>
                <w:lang w:eastAsia="zh-CN"/>
              </w:rPr>
              <w:t>14.5-14.</w:t>
            </w:r>
            <w:r w:rsidR="009977F7" w:rsidRPr="00D1601E" w:rsidDel="00363850">
              <w:rPr>
                <w:lang w:val="en-US" w:eastAsia="zh-CN"/>
              </w:rPr>
              <w:t xml:space="preserve"> </w:t>
            </w:r>
            <w:del w:id="531" w:author="Turnbull, Karen" w:date="2015-10-13T12:57:00Z">
              <w:r w:rsidR="009977F7" w:rsidRPr="00D1601E" w:rsidDel="00363850">
                <w:rPr>
                  <w:rStyle w:val="Tablefreq"/>
                  <w:lang w:val="en-US" w:eastAsia="zh-CN"/>
                </w:rPr>
                <w:delText>8</w:delText>
              </w:r>
            </w:del>
            <w:ins w:id="532" w:author="Turnbull, Karen" w:date="2015-10-13T12:57:00Z">
              <w:r w:rsidR="009977F7">
                <w:rPr>
                  <w:rStyle w:val="Tablefreq"/>
                  <w:lang w:val="en-US" w:eastAsia="zh-CN"/>
                </w:rPr>
                <w:t>75</w:t>
              </w:r>
            </w:ins>
            <w:r w:rsidRPr="00070A2A">
              <w:rPr>
                <w:lang w:eastAsia="zh-CN"/>
              </w:rPr>
              <w:tab/>
            </w:r>
            <w:r w:rsidRPr="00261812">
              <w:rPr>
                <w:rStyle w:val="capS5"/>
              </w:rPr>
              <w:t>固定</w:t>
            </w:r>
          </w:p>
          <w:p w:rsidR="00361128" w:rsidRPr="00070A2A" w:rsidRDefault="00361128" w:rsidP="009977F7">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ins w:id="533" w:author="Turnbull, Karen" w:date="2015-10-13T12:58:00Z">
              <w:r w:rsidR="009977F7">
                <w:rPr>
                  <w:color w:val="000000"/>
                  <w:lang w:val="en-US" w:eastAsia="zh-CN"/>
                </w:rPr>
                <w:t>MOD</w:t>
              </w:r>
            </w:ins>
            <w:r w:rsidRPr="00070A2A">
              <w:rPr>
                <w:lang w:eastAsia="zh-CN"/>
              </w:rPr>
              <w:t xml:space="preserve"> 5.510</w:t>
            </w:r>
            <w:r w:rsidR="009977F7">
              <w:rPr>
                <w:color w:val="000000"/>
                <w:lang w:val="en-US"/>
              </w:rPr>
              <w:t xml:space="preserve"> </w:t>
            </w:r>
            <w:ins w:id="534" w:author="Turnbull, Karen" w:date="2015-10-13T12:58:00Z">
              <w:r w:rsidR="009977F7">
                <w:rPr>
                  <w:rStyle w:val="Artref"/>
                  <w:color w:val="000000"/>
                  <w:lang w:val="en-US"/>
                </w:rPr>
                <w:t>ADD 5.F16</w:t>
              </w:r>
            </w:ins>
          </w:p>
          <w:p w:rsidR="00361128" w:rsidRPr="00261812" w:rsidRDefault="00361128" w:rsidP="00361128">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361128" w:rsidRPr="00070A2A" w:rsidRDefault="00361128" w:rsidP="00361128">
            <w:pPr>
              <w:pStyle w:val="TableTextS5"/>
              <w:tabs>
                <w:tab w:val="clear" w:pos="3119"/>
                <w:tab w:val="left" w:pos="2977"/>
              </w:tabs>
              <w:spacing w:before="20" w:after="10"/>
            </w:pPr>
            <w:r w:rsidRPr="00070A2A">
              <w:tab/>
            </w:r>
            <w:r w:rsidRPr="00070A2A">
              <w:tab/>
            </w:r>
            <w:r w:rsidRPr="00070A2A">
              <w:t>空间研究</w:t>
            </w:r>
            <w:r w:rsidR="009977F7">
              <w:rPr>
                <w:rFonts w:hint="eastAsia"/>
                <w:lang w:eastAsia="zh-CN"/>
              </w:rPr>
              <w:t xml:space="preserve"> </w:t>
            </w:r>
            <w:ins w:id="535" w:author="Turnbull, Karen" w:date="2015-10-13T12:58:00Z">
              <w:r w:rsidR="009977F7">
                <w:rPr>
                  <w:color w:val="000000"/>
                  <w:lang w:val="en-US"/>
                </w:rPr>
                <w:t>ADD 5.I16</w:t>
              </w:r>
            </w:ins>
          </w:p>
        </w:tc>
      </w:tr>
      <w:tr w:rsidR="00CD0480" w:rsidTr="00CD0480">
        <w:trPr>
          <w:cantSplit/>
        </w:trPr>
        <w:tc>
          <w:tcPr>
            <w:tcW w:w="6264" w:type="dxa"/>
            <w:gridSpan w:val="3"/>
          </w:tcPr>
          <w:p w:rsidR="00CD0480" w:rsidRDefault="00CD0480" w:rsidP="00CD0480">
            <w:pPr>
              <w:pStyle w:val="TableTextS5"/>
              <w:tabs>
                <w:tab w:val="clear" w:pos="3119"/>
                <w:tab w:val="left" w:pos="2977"/>
              </w:tabs>
              <w:spacing w:before="20" w:after="10"/>
            </w:pPr>
            <w:r w:rsidRPr="00D1601E">
              <w:rPr>
                <w:rStyle w:val="Tablefreq"/>
                <w:lang w:val="en-US"/>
              </w:rPr>
              <w:t>14.</w:t>
            </w:r>
            <w:ins w:id="536" w:author="Turnbull, Karen" w:date="2015-10-13T12:57:00Z">
              <w:r>
                <w:rPr>
                  <w:rStyle w:val="Tablefreq"/>
                  <w:lang w:val="en-US"/>
                </w:rPr>
                <w:t>7</w:t>
              </w:r>
            </w:ins>
            <w:r w:rsidRPr="00D1601E">
              <w:rPr>
                <w:rStyle w:val="Tablefreq"/>
                <w:lang w:val="en-US"/>
              </w:rPr>
              <w:t>5-14.8</w:t>
            </w:r>
            <w:r w:rsidRPr="00070A2A">
              <w:tab/>
            </w:r>
            <w:r w:rsidRPr="00070A2A">
              <w:tab/>
            </w:r>
            <w:r w:rsidRPr="00070A2A">
              <w:tab/>
            </w:r>
            <w:r w:rsidRPr="00070A2A">
              <w:tab/>
            </w:r>
            <w:r w:rsidRPr="00070A2A">
              <w:tab/>
            </w:r>
          </w:p>
          <w:p w:rsidR="00CD0480" w:rsidRPr="00070A2A" w:rsidRDefault="00CD0480" w:rsidP="00CD0480">
            <w:pPr>
              <w:pStyle w:val="TableTextS5"/>
              <w:tabs>
                <w:tab w:val="clear" w:pos="3119"/>
                <w:tab w:val="left" w:pos="2977"/>
              </w:tabs>
              <w:spacing w:before="20" w:after="10"/>
              <w:rPr>
                <w:lang w:eastAsia="zh-CN"/>
              </w:rPr>
            </w:pPr>
            <w:r w:rsidRPr="00261812">
              <w:rPr>
                <w:rStyle w:val="capS5"/>
              </w:rPr>
              <w:t>固定</w:t>
            </w:r>
          </w:p>
          <w:p w:rsidR="00CD0480" w:rsidRPr="00070A2A" w:rsidRDefault="00CD0480" w:rsidP="00CD0480">
            <w:pPr>
              <w:pStyle w:val="TableTextS5"/>
              <w:tabs>
                <w:tab w:val="clear" w:pos="3119"/>
                <w:tab w:val="left" w:pos="2977"/>
              </w:tabs>
              <w:spacing w:before="20" w:after="10"/>
              <w:rPr>
                <w:lang w:eastAsia="zh-CN"/>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ins w:id="537" w:author="Turnbull, Karen" w:date="2015-10-13T12:58:00Z">
              <w:r>
                <w:rPr>
                  <w:color w:val="000000"/>
                  <w:lang w:val="en-US" w:eastAsia="zh-CN"/>
                </w:rPr>
                <w:t>MOD</w:t>
              </w:r>
            </w:ins>
            <w:r w:rsidRPr="00070A2A">
              <w:rPr>
                <w:lang w:eastAsia="zh-CN"/>
              </w:rPr>
              <w:t xml:space="preserve"> 5.510</w:t>
            </w:r>
            <w:r>
              <w:rPr>
                <w:color w:val="000000"/>
                <w:lang w:val="en-US"/>
              </w:rPr>
              <w:t xml:space="preserve"> </w:t>
            </w:r>
            <w:ins w:id="538" w:author="Turnbull, Karen" w:date="2015-10-13T12:57:00Z">
              <w:r>
                <w:rPr>
                  <w:rStyle w:val="Artref"/>
                  <w:color w:val="000000"/>
                  <w:lang w:val="en-US"/>
                </w:rPr>
                <w:t>ADD 5.E16</w:t>
              </w:r>
            </w:ins>
          </w:p>
          <w:p w:rsidR="00CD0480" w:rsidRPr="00261812" w:rsidRDefault="00CD0480" w:rsidP="00CD0480">
            <w:pPr>
              <w:pStyle w:val="TableTextS5"/>
              <w:tabs>
                <w:tab w:val="clear" w:pos="3119"/>
                <w:tab w:val="left" w:pos="2977"/>
              </w:tabs>
              <w:spacing w:before="20" w:after="10"/>
              <w:rPr>
                <w:rStyle w:val="capS5"/>
              </w:rPr>
            </w:pPr>
            <w:r w:rsidRPr="00261812">
              <w:rPr>
                <w:rStyle w:val="capS5"/>
              </w:rPr>
              <w:t>移动</w:t>
            </w:r>
          </w:p>
          <w:p w:rsidR="00CD0480" w:rsidRPr="00070A2A" w:rsidRDefault="00CD0480" w:rsidP="00CD0480">
            <w:pPr>
              <w:pStyle w:val="TableTextS5"/>
              <w:tabs>
                <w:tab w:val="clear" w:pos="3119"/>
                <w:tab w:val="left" w:pos="2977"/>
              </w:tabs>
              <w:spacing w:before="20" w:after="10"/>
            </w:pPr>
            <w:r w:rsidRPr="00070A2A">
              <w:t>空间研究</w:t>
            </w:r>
            <w:r w:rsidR="00915C39">
              <w:rPr>
                <w:rFonts w:hint="eastAsia"/>
                <w:lang w:eastAsia="zh-CN"/>
              </w:rPr>
              <w:t xml:space="preserve"> </w:t>
            </w:r>
            <w:ins w:id="539" w:author="Turnbull, Karen" w:date="2015-10-13T12:58:00Z">
              <w:r>
                <w:rPr>
                  <w:color w:val="000000"/>
                  <w:lang w:val="en-US"/>
                </w:rPr>
                <w:t>ADD 5.I16</w:t>
              </w:r>
            </w:ins>
          </w:p>
        </w:tc>
        <w:tc>
          <w:tcPr>
            <w:tcW w:w="3090" w:type="dxa"/>
          </w:tcPr>
          <w:p w:rsidR="00CD0480" w:rsidRDefault="00CD0480" w:rsidP="00361128">
            <w:pPr>
              <w:pStyle w:val="TableTextS5"/>
              <w:tabs>
                <w:tab w:val="clear" w:pos="3119"/>
                <w:tab w:val="left" w:pos="2977"/>
              </w:tabs>
              <w:spacing w:before="20" w:after="10"/>
              <w:rPr>
                <w:rStyle w:val="Tablefreq"/>
                <w:lang w:val="en-US"/>
              </w:rPr>
            </w:pPr>
            <w:r w:rsidRPr="00D1601E">
              <w:rPr>
                <w:rStyle w:val="Tablefreq"/>
                <w:lang w:val="en-US"/>
              </w:rPr>
              <w:t>14.</w:t>
            </w:r>
            <w:ins w:id="540" w:author="Turnbull, Karen" w:date="2015-10-13T12:57:00Z">
              <w:r>
                <w:rPr>
                  <w:rStyle w:val="Tablefreq"/>
                  <w:lang w:val="en-US"/>
                </w:rPr>
                <w:t>7</w:t>
              </w:r>
            </w:ins>
            <w:r w:rsidRPr="00D1601E">
              <w:rPr>
                <w:rStyle w:val="Tablefreq"/>
                <w:lang w:val="en-US"/>
              </w:rPr>
              <w:t>5-14.8</w:t>
            </w:r>
          </w:p>
          <w:p w:rsidR="00CD0480" w:rsidRPr="00070A2A" w:rsidRDefault="00CD0480" w:rsidP="00CD0480">
            <w:pPr>
              <w:pStyle w:val="TableTextS5"/>
              <w:tabs>
                <w:tab w:val="clear" w:pos="3119"/>
                <w:tab w:val="left" w:pos="2977"/>
              </w:tabs>
              <w:spacing w:before="20" w:after="10"/>
              <w:rPr>
                <w:lang w:eastAsia="zh-CN"/>
              </w:rPr>
            </w:pPr>
            <w:r w:rsidRPr="00261812">
              <w:rPr>
                <w:rStyle w:val="capS5"/>
              </w:rPr>
              <w:t>固定</w:t>
            </w:r>
          </w:p>
          <w:p w:rsidR="00CD0480" w:rsidRPr="00070A2A" w:rsidRDefault="00CD0480" w:rsidP="00CD0480">
            <w:pPr>
              <w:pStyle w:val="TableTextS5"/>
              <w:tabs>
                <w:tab w:val="clear" w:pos="3119"/>
                <w:tab w:val="left" w:pos="2977"/>
              </w:tabs>
              <w:spacing w:before="20" w:after="10"/>
              <w:rPr>
                <w:lang w:eastAsia="zh-CN"/>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ins w:id="541" w:author="Turnbull, Karen" w:date="2015-10-13T12:58:00Z">
              <w:r>
                <w:rPr>
                  <w:color w:val="000000"/>
                  <w:lang w:val="en-US" w:eastAsia="zh-CN"/>
                </w:rPr>
                <w:t>MOD</w:t>
              </w:r>
            </w:ins>
            <w:r w:rsidRPr="00070A2A">
              <w:rPr>
                <w:lang w:eastAsia="zh-CN"/>
              </w:rPr>
              <w:t xml:space="preserve"> 5.510</w:t>
            </w:r>
            <w:r>
              <w:rPr>
                <w:color w:val="000000"/>
                <w:lang w:val="en-US"/>
              </w:rPr>
              <w:t xml:space="preserve"> </w:t>
            </w:r>
            <w:ins w:id="542" w:author="Turnbull, Karen" w:date="2015-10-13T12:58:00Z">
              <w:r>
                <w:rPr>
                  <w:rStyle w:val="Artref"/>
                  <w:color w:val="000000"/>
                  <w:lang w:val="en-US"/>
                </w:rPr>
                <w:t>ADD 5.F16</w:t>
              </w:r>
            </w:ins>
          </w:p>
          <w:p w:rsidR="00CD0480" w:rsidRPr="00261812" w:rsidRDefault="00CD0480" w:rsidP="00CD0480">
            <w:pPr>
              <w:pStyle w:val="TableTextS5"/>
              <w:tabs>
                <w:tab w:val="clear" w:pos="3119"/>
                <w:tab w:val="left" w:pos="2977"/>
              </w:tabs>
              <w:spacing w:before="20" w:after="10"/>
              <w:rPr>
                <w:rStyle w:val="capS5"/>
              </w:rPr>
            </w:pPr>
            <w:r w:rsidRPr="00261812">
              <w:rPr>
                <w:rStyle w:val="capS5"/>
              </w:rPr>
              <w:t>移动</w:t>
            </w:r>
          </w:p>
          <w:p w:rsidR="00CD0480" w:rsidRPr="00070A2A" w:rsidRDefault="00CD0480" w:rsidP="00CD0480">
            <w:pPr>
              <w:pStyle w:val="TableTextS5"/>
              <w:tabs>
                <w:tab w:val="clear" w:pos="3119"/>
                <w:tab w:val="left" w:pos="2977"/>
              </w:tabs>
              <w:spacing w:before="20" w:after="10"/>
            </w:pPr>
            <w:r w:rsidRPr="00070A2A">
              <w:t>空间研究</w:t>
            </w:r>
            <w:r w:rsidR="00915C39">
              <w:rPr>
                <w:rFonts w:hint="eastAsia"/>
                <w:lang w:eastAsia="zh-CN"/>
              </w:rPr>
              <w:t xml:space="preserve"> </w:t>
            </w:r>
            <w:ins w:id="543" w:author="Turnbull, Karen" w:date="2015-10-13T12:58:00Z">
              <w:r>
                <w:rPr>
                  <w:color w:val="000000"/>
                  <w:lang w:val="en-US"/>
                </w:rPr>
                <w:t>ADD 5.I16</w:t>
              </w:r>
            </w:ins>
          </w:p>
        </w:tc>
      </w:tr>
    </w:tbl>
    <w:p w:rsidR="00617131" w:rsidRDefault="00361128" w:rsidP="00980796">
      <w:pPr>
        <w:pStyle w:val="Reasons"/>
        <w:rPr>
          <w:lang w:eastAsia="zh-CN"/>
        </w:rPr>
      </w:pPr>
      <w:r>
        <w:rPr>
          <w:b/>
          <w:lang w:eastAsia="zh-CN"/>
        </w:rPr>
        <w:t>理由：</w:t>
      </w:r>
      <w:r>
        <w:rPr>
          <w:lang w:eastAsia="zh-CN"/>
        </w:rPr>
        <w:tab/>
      </w:r>
      <w:r w:rsidR="00980796">
        <w:rPr>
          <w:rFonts w:hint="eastAsia"/>
          <w:lang w:eastAsia="zh-CN"/>
        </w:rPr>
        <w:t>为了使</w:t>
      </w:r>
      <w:r w:rsidR="00980796">
        <w:rPr>
          <w:rFonts w:hint="eastAsia"/>
          <w:lang w:eastAsia="zh-CN"/>
        </w:rPr>
        <w:t>GSO FSS</w:t>
      </w:r>
      <w:r w:rsidR="00980796">
        <w:rPr>
          <w:rFonts w:hint="eastAsia"/>
          <w:lang w:eastAsia="zh-CN"/>
        </w:rPr>
        <w:t>链路（地对空）操作不受限于卫星广播业务中馈线链路，改变</w:t>
      </w:r>
      <w:r w:rsidR="00980796">
        <w:rPr>
          <w:rFonts w:hint="eastAsia"/>
          <w:lang w:eastAsia="zh-CN"/>
        </w:rPr>
        <w:t>1</w:t>
      </w:r>
      <w:r w:rsidR="00980796">
        <w:rPr>
          <w:rFonts w:hint="eastAsia"/>
          <w:lang w:eastAsia="zh-CN"/>
        </w:rPr>
        <w:t>区和</w:t>
      </w:r>
      <w:r w:rsidR="00980796">
        <w:rPr>
          <w:rFonts w:hint="eastAsia"/>
          <w:lang w:eastAsia="zh-CN"/>
        </w:rPr>
        <w:t>2</w:t>
      </w:r>
      <w:r w:rsidR="00980796">
        <w:rPr>
          <w:rFonts w:hint="eastAsia"/>
          <w:lang w:eastAsia="zh-CN"/>
        </w:rPr>
        <w:t>区</w:t>
      </w:r>
      <w:r w:rsidR="00980796">
        <w:rPr>
          <w:rFonts w:hint="eastAsia"/>
          <w:lang w:eastAsia="zh-CN"/>
        </w:rPr>
        <w:t>14.5-14.75GHz</w:t>
      </w:r>
      <w:r w:rsidR="00980796">
        <w:rPr>
          <w:rFonts w:hint="eastAsia"/>
          <w:lang w:eastAsia="zh-CN"/>
        </w:rPr>
        <w:t>频段和</w:t>
      </w:r>
      <w:r w:rsidR="00980796">
        <w:rPr>
          <w:rFonts w:hint="eastAsia"/>
          <w:lang w:eastAsia="zh-CN"/>
        </w:rPr>
        <w:t>3</w:t>
      </w:r>
      <w:r w:rsidR="00980796">
        <w:rPr>
          <w:rFonts w:hint="eastAsia"/>
          <w:lang w:eastAsia="zh-CN"/>
        </w:rPr>
        <w:t>区内</w:t>
      </w:r>
      <w:r w:rsidR="00980796">
        <w:rPr>
          <w:rFonts w:hint="eastAsia"/>
          <w:lang w:eastAsia="zh-CN"/>
        </w:rPr>
        <w:t>14.5-14.8</w:t>
      </w:r>
      <w:r w:rsidR="00980796">
        <w:rPr>
          <w:rFonts w:hint="eastAsia"/>
          <w:lang w:eastAsia="zh-CN"/>
        </w:rPr>
        <w:t>频段内现行</w:t>
      </w:r>
      <w:r w:rsidR="00980796">
        <w:rPr>
          <w:rFonts w:hint="eastAsia"/>
          <w:lang w:eastAsia="zh-CN"/>
        </w:rPr>
        <w:t>FSS</w:t>
      </w:r>
      <w:r w:rsidR="00980796">
        <w:rPr>
          <w:rFonts w:hint="eastAsia"/>
          <w:lang w:eastAsia="zh-CN"/>
        </w:rPr>
        <w:t>划分的条件。</w:t>
      </w:r>
    </w:p>
    <w:p w:rsidR="00617131" w:rsidRDefault="00361128">
      <w:pPr>
        <w:pStyle w:val="Proposal"/>
        <w:rPr>
          <w:lang w:eastAsia="zh-CN"/>
        </w:rPr>
      </w:pPr>
      <w:r>
        <w:rPr>
          <w:lang w:eastAsia="zh-CN"/>
        </w:rPr>
        <w:t>MOD</w:t>
      </w:r>
      <w:r>
        <w:rPr>
          <w:lang w:eastAsia="zh-CN"/>
        </w:rPr>
        <w:tab/>
        <w:t>RCC/8A6/21</w:t>
      </w:r>
    </w:p>
    <w:p w:rsidR="00361128" w:rsidRPr="00974163" w:rsidRDefault="00361128" w:rsidP="00980796">
      <w:pPr>
        <w:pStyle w:val="Note"/>
        <w:rPr>
          <w:lang w:eastAsia="zh-CN"/>
        </w:rPr>
      </w:pPr>
      <w:r w:rsidRPr="00C11E57">
        <w:rPr>
          <w:rStyle w:val="Artdef"/>
          <w:rFonts w:hint="eastAsia"/>
          <w:lang w:eastAsia="zh-CN"/>
        </w:rPr>
        <w:t>5.510</w:t>
      </w:r>
      <w:r w:rsidRPr="00974163">
        <w:rPr>
          <w:rFonts w:hint="eastAsia"/>
          <w:lang w:eastAsia="zh-CN"/>
        </w:rPr>
        <w:tab/>
      </w:r>
      <w:r w:rsidRPr="00974163">
        <w:rPr>
          <w:rFonts w:hint="eastAsia"/>
          <w:lang w:eastAsia="zh-CN"/>
        </w:rPr>
        <w:t>卫星固定（地对空）业务</w:t>
      </w:r>
      <w:r w:rsidR="00980796">
        <w:rPr>
          <w:rFonts w:hint="eastAsia"/>
          <w:lang w:eastAsia="zh-CN"/>
        </w:rPr>
        <w:t>为卫星广播业务的馈线链路</w:t>
      </w:r>
      <w:r w:rsidRPr="00974163">
        <w:rPr>
          <w:rFonts w:hint="eastAsia"/>
          <w:lang w:eastAsia="zh-CN"/>
        </w:rPr>
        <w:t>使用</w:t>
      </w:r>
      <w:r w:rsidRPr="00974163">
        <w:rPr>
          <w:rFonts w:hint="eastAsia"/>
          <w:lang w:eastAsia="zh-CN"/>
        </w:rPr>
        <w:t>14.5-14.8</w:t>
      </w:r>
      <w:r w:rsidRPr="00974163">
        <w:rPr>
          <w:lang w:eastAsia="zh-CN"/>
        </w:rPr>
        <w:t> </w:t>
      </w:r>
      <w:r w:rsidRPr="00974163">
        <w:rPr>
          <w:rFonts w:hint="eastAsia"/>
          <w:lang w:eastAsia="zh-CN"/>
        </w:rPr>
        <w:t>GHz</w:t>
      </w:r>
      <w:r w:rsidRPr="00974163">
        <w:rPr>
          <w:rFonts w:hint="eastAsia"/>
          <w:lang w:eastAsia="zh-CN"/>
        </w:rPr>
        <w:t>频段</w:t>
      </w:r>
      <w:ins w:id="544" w:author="Shen, Guozhuang" w:date="2015-10-25T11:39:00Z">
        <w:r w:rsidR="00980796">
          <w:rPr>
            <w:rFonts w:hint="eastAsia"/>
            <w:lang w:eastAsia="zh-CN"/>
          </w:rPr>
          <w:t>必须符合规划并且仅限于</w:t>
        </w:r>
      </w:ins>
      <w:r w:rsidRPr="00974163">
        <w:rPr>
          <w:rFonts w:hint="eastAsia"/>
          <w:lang w:eastAsia="zh-CN"/>
        </w:rPr>
        <w:t>欧洲以外的国家。</w:t>
      </w:r>
      <w:ins w:id="545" w:author="Shen, Guozhuang" w:date="2015-10-25T11:40:00Z">
        <w:r w:rsidR="00980796" w:rsidRPr="00980796">
          <w:rPr>
            <w:rFonts w:hint="eastAsia"/>
            <w:sz w:val="16"/>
            <w:szCs w:val="16"/>
            <w:lang w:eastAsia="zh-CN"/>
            <w:rPrChange w:id="546" w:author="Shen, Guozhuang" w:date="2015-10-25T11:40:00Z">
              <w:rPr>
                <w:rFonts w:hint="eastAsia"/>
                <w:lang w:eastAsia="zh-CN"/>
              </w:rPr>
            </w:rPrChange>
          </w:rPr>
          <w:t>（</w:t>
        </w:r>
        <w:r w:rsidR="00980796" w:rsidRPr="00980796">
          <w:rPr>
            <w:sz w:val="16"/>
            <w:szCs w:val="16"/>
            <w:lang w:eastAsia="zh-CN"/>
            <w:rPrChange w:id="547" w:author="Shen, Guozhuang" w:date="2015-10-25T11:40:00Z">
              <w:rPr>
                <w:lang w:eastAsia="zh-CN"/>
              </w:rPr>
            </w:rPrChange>
          </w:rPr>
          <w:t>WRC-15</w:t>
        </w:r>
        <w:r w:rsidR="00980796" w:rsidRPr="00980796">
          <w:rPr>
            <w:rFonts w:hint="eastAsia"/>
            <w:sz w:val="16"/>
            <w:szCs w:val="16"/>
            <w:lang w:eastAsia="zh-CN"/>
            <w:rPrChange w:id="548" w:author="Shen, Guozhuang" w:date="2015-10-25T11:40:00Z">
              <w:rPr>
                <w:rFonts w:hint="eastAsia"/>
                <w:lang w:eastAsia="zh-CN"/>
              </w:rPr>
            </w:rPrChange>
          </w:rPr>
          <w:t>）</w:t>
        </w:r>
      </w:ins>
    </w:p>
    <w:p w:rsidR="00617131" w:rsidRDefault="00361128" w:rsidP="00151A44">
      <w:pPr>
        <w:pStyle w:val="Reasons"/>
        <w:rPr>
          <w:lang w:eastAsia="zh-CN"/>
        </w:rPr>
      </w:pPr>
      <w:r>
        <w:rPr>
          <w:b/>
          <w:lang w:eastAsia="zh-CN"/>
        </w:rPr>
        <w:t>理由：</w:t>
      </w:r>
      <w:r>
        <w:rPr>
          <w:lang w:eastAsia="zh-CN"/>
        </w:rPr>
        <w:tab/>
      </w:r>
      <w:r w:rsidR="00E533D1" w:rsidRPr="00E533D1">
        <w:rPr>
          <w:rFonts w:hint="eastAsia"/>
          <w:lang w:val="en-US" w:eastAsia="zh-CN"/>
        </w:rPr>
        <w:t>在</w:t>
      </w:r>
      <w:r w:rsidR="00E533D1" w:rsidRPr="00E533D1">
        <w:rPr>
          <w:rFonts w:hint="eastAsia"/>
          <w:lang w:val="en-US" w:eastAsia="zh-CN"/>
        </w:rPr>
        <w:t>1</w:t>
      </w:r>
      <w:r w:rsidR="00E533D1" w:rsidRPr="00E533D1">
        <w:rPr>
          <w:rFonts w:hint="eastAsia"/>
          <w:lang w:val="en-US" w:eastAsia="zh-CN"/>
        </w:rPr>
        <w:t>区和</w:t>
      </w:r>
      <w:r w:rsidR="00E533D1" w:rsidRPr="00E533D1">
        <w:rPr>
          <w:rFonts w:hint="eastAsia"/>
          <w:lang w:val="en-US" w:eastAsia="zh-CN"/>
        </w:rPr>
        <w:t>3</w:t>
      </w:r>
      <w:r w:rsidR="00E533D1" w:rsidRPr="00E533D1">
        <w:rPr>
          <w:rFonts w:hint="eastAsia"/>
          <w:lang w:val="en-US" w:eastAsia="zh-CN"/>
        </w:rPr>
        <w:t>区卫星固定业务（地对空）使用</w:t>
      </w:r>
      <w:r w:rsidR="00E533D1" w:rsidRPr="00E533D1">
        <w:rPr>
          <w:rFonts w:hint="eastAsia"/>
          <w:lang w:val="en-US" w:eastAsia="zh-CN"/>
        </w:rPr>
        <w:t>14.5-14.8 GHz</w:t>
      </w:r>
      <w:r w:rsidR="00E533D1" w:rsidRPr="00E533D1">
        <w:rPr>
          <w:rFonts w:hint="eastAsia"/>
          <w:lang w:val="en-US" w:eastAsia="zh-CN"/>
        </w:rPr>
        <w:t>频段</w:t>
      </w:r>
      <w:r w:rsidR="00980796">
        <w:rPr>
          <w:rFonts w:hint="eastAsia"/>
          <w:lang w:val="en-US" w:eastAsia="zh-CN"/>
        </w:rPr>
        <w:t>是由规划</w:t>
      </w:r>
      <w:r w:rsidR="00151A44">
        <w:rPr>
          <w:rFonts w:hint="eastAsia"/>
          <w:lang w:val="en-US" w:eastAsia="zh-CN"/>
        </w:rPr>
        <w:t>或</w:t>
      </w:r>
      <w:r w:rsidR="00E533D1" w:rsidRPr="00E533D1">
        <w:rPr>
          <w:rFonts w:hint="eastAsia"/>
          <w:lang w:val="en-US" w:eastAsia="zh-CN"/>
        </w:rPr>
        <w:t>卫星广播业务馈线链路</w:t>
      </w:r>
      <w:r w:rsidR="00151A44">
        <w:rPr>
          <w:rFonts w:hint="eastAsia"/>
          <w:lang w:val="en-US" w:eastAsia="zh-CN"/>
        </w:rPr>
        <w:t>指配列表中的电台使用的。根据</w:t>
      </w:r>
      <w:r w:rsidR="00E533D1" w:rsidRPr="00E533D1">
        <w:rPr>
          <w:rFonts w:hint="eastAsia"/>
          <w:lang w:val="en-US" w:eastAsia="zh-CN"/>
        </w:rPr>
        <w:t>附录</w:t>
      </w:r>
      <w:r w:rsidR="00E533D1" w:rsidRPr="00E533D1">
        <w:rPr>
          <w:rFonts w:hint="eastAsia"/>
          <w:lang w:val="en-US" w:eastAsia="zh-CN"/>
        </w:rPr>
        <w:t>30A</w:t>
      </w:r>
      <w:r w:rsidR="00151A44">
        <w:rPr>
          <w:rFonts w:hint="eastAsia"/>
          <w:lang w:val="en-US" w:eastAsia="zh-CN"/>
        </w:rPr>
        <w:t>进行此类使用是为</w:t>
      </w:r>
      <w:r w:rsidR="00E533D1" w:rsidRPr="00E533D1">
        <w:rPr>
          <w:rFonts w:hint="eastAsia"/>
          <w:lang w:val="en-US" w:eastAsia="zh-CN"/>
        </w:rPr>
        <w:t>欧洲以外的国家</w:t>
      </w:r>
      <w:r w:rsidR="00151A44">
        <w:rPr>
          <w:rFonts w:hint="eastAsia"/>
          <w:lang w:val="en-US" w:eastAsia="zh-CN"/>
        </w:rPr>
        <w:t>预留的</w:t>
      </w:r>
      <w:r w:rsidR="00E533D1" w:rsidRPr="00E533D1">
        <w:rPr>
          <w:rFonts w:hint="eastAsia"/>
          <w:lang w:val="en-US" w:eastAsia="zh-CN"/>
        </w:rPr>
        <w:t>。</w:t>
      </w:r>
    </w:p>
    <w:p w:rsidR="00617131" w:rsidRDefault="00361128">
      <w:pPr>
        <w:pStyle w:val="Proposal"/>
        <w:rPr>
          <w:lang w:eastAsia="zh-CN"/>
        </w:rPr>
      </w:pPr>
      <w:r>
        <w:rPr>
          <w:lang w:eastAsia="zh-CN"/>
        </w:rPr>
        <w:t>ADD</w:t>
      </w:r>
      <w:r>
        <w:rPr>
          <w:lang w:eastAsia="zh-CN"/>
        </w:rPr>
        <w:tab/>
        <w:t>RCC/8A6/22</w:t>
      </w:r>
    </w:p>
    <w:p w:rsidR="00617131" w:rsidRDefault="00361128" w:rsidP="00151A44">
      <w:pPr>
        <w:rPr>
          <w:lang w:eastAsia="zh-CN"/>
        </w:rPr>
      </w:pPr>
      <w:r>
        <w:rPr>
          <w:rStyle w:val="Artdef"/>
          <w:lang w:eastAsia="zh-CN"/>
        </w:rPr>
        <w:t>5.E16</w:t>
      </w:r>
      <w:r>
        <w:rPr>
          <w:lang w:eastAsia="zh-CN"/>
        </w:rPr>
        <w:tab/>
      </w:r>
      <w:r w:rsidR="00E533D1" w:rsidRPr="00E533D1">
        <w:rPr>
          <w:rFonts w:hint="eastAsia"/>
          <w:lang w:val="en-US" w:eastAsia="zh-CN"/>
        </w:rPr>
        <w:t>在</w:t>
      </w:r>
      <w:r w:rsidR="00E533D1" w:rsidRPr="00E533D1">
        <w:rPr>
          <w:rFonts w:hint="eastAsia"/>
          <w:lang w:val="en-US" w:eastAsia="zh-CN"/>
        </w:rPr>
        <w:t>1</w:t>
      </w:r>
      <w:r w:rsidR="00E533D1" w:rsidRPr="00E533D1">
        <w:rPr>
          <w:rFonts w:hint="eastAsia"/>
          <w:lang w:val="en-US" w:eastAsia="zh-CN"/>
        </w:rPr>
        <w:t>区和</w:t>
      </w:r>
      <w:r w:rsidR="00E533D1" w:rsidRPr="00E533D1">
        <w:rPr>
          <w:rFonts w:hint="eastAsia"/>
          <w:lang w:val="en-US" w:eastAsia="zh-CN"/>
        </w:rPr>
        <w:t>3</w:t>
      </w:r>
      <w:r w:rsidR="00E533D1" w:rsidRPr="00E533D1">
        <w:rPr>
          <w:rFonts w:hint="eastAsia"/>
          <w:lang w:val="en-US" w:eastAsia="zh-CN"/>
        </w:rPr>
        <w:t>区卫星固定业务（地对空）使用</w:t>
      </w:r>
      <w:r w:rsidR="00E533D1" w:rsidRPr="00E533D1">
        <w:rPr>
          <w:rFonts w:hint="eastAsia"/>
          <w:lang w:val="en-US" w:eastAsia="zh-CN"/>
        </w:rPr>
        <w:t>14.</w:t>
      </w:r>
      <w:r w:rsidR="00151A44">
        <w:rPr>
          <w:rFonts w:hint="eastAsia"/>
          <w:lang w:val="en-US" w:eastAsia="zh-CN"/>
        </w:rPr>
        <w:t>7</w:t>
      </w:r>
      <w:r w:rsidR="00E533D1" w:rsidRPr="00E533D1">
        <w:rPr>
          <w:rFonts w:hint="eastAsia"/>
          <w:lang w:val="en-US" w:eastAsia="zh-CN"/>
        </w:rPr>
        <w:t>5-14.8 GHz</w:t>
      </w:r>
      <w:r w:rsidR="00E533D1" w:rsidRPr="00E533D1">
        <w:rPr>
          <w:rFonts w:hint="eastAsia"/>
          <w:lang w:val="en-US" w:eastAsia="zh-CN"/>
        </w:rPr>
        <w:t>频段限于卫星广播业务馈线链路。这种使用</w:t>
      </w:r>
      <w:r w:rsidR="00151A44">
        <w:rPr>
          <w:rFonts w:hint="eastAsia"/>
          <w:lang w:val="en-US" w:eastAsia="zh-CN"/>
        </w:rPr>
        <w:t>预留</w:t>
      </w:r>
      <w:r w:rsidR="00E533D1" w:rsidRPr="00E533D1">
        <w:rPr>
          <w:rFonts w:hint="eastAsia"/>
          <w:lang w:val="en-US" w:eastAsia="zh-CN"/>
        </w:rPr>
        <w:t>给欧洲以外的国家。</w:t>
      </w:r>
      <w:r w:rsidR="00915C39" w:rsidRPr="00980796">
        <w:rPr>
          <w:rFonts w:hint="eastAsia"/>
          <w:sz w:val="16"/>
          <w:szCs w:val="16"/>
          <w:lang w:eastAsia="zh-CN"/>
          <w:rPrChange w:id="549" w:author="Shen, Guozhuang" w:date="2015-10-25T11:40:00Z">
            <w:rPr>
              <w:rFonts w:hint="eastAsia"/>
              <w:lang w:eastAsia="zh-CN"/>
            </w:rPr>
          </w:rPrChange>
        </w:rPr>
        <w:t>（</w:t>
      </w:r>
      <w:r w:rsidR="00915C39" w:rsidRPr="00980796">
        <w:rPr>
          <w:sz w:val="16"/>
          <w:szCs w:val="16"/>
          <w:lang w:eastAsia="zh-CN"/>
          <w:rPrChange w:id="550" w:author="Shen, Guozhuang" w:date="2015-10-25T11:40:00Z">
            <w:rPr>
              <w:lang w:eastAsia="zh-CN"/>
            </w:rPr>
          </w:rPrChange>
        </w:rPr>
        <w:t>WRC-15</w:t>
      </w:r>
      <w:r w:rsidR="00915C39" w:rsidRPr="00980796">
        <w:rPr>
          <w:rFonts w:hint="eastAsia"/>
          <w:sz w:val="16"/>
          <w:szCs w:val="16"/>
          <w:lang w:eastAsia="zh-CN"/>
          <w:rPrChange w:id="551" w:author="Shen, Guozhuang" w:date="2015-10-25T11:40:00Z">
            <w:rPr>
              <w:rFonts w:hint="eastAsia"/>
              <w:lang w:eastAsia="zh-CN"/>
            </w:rPr>
          </w:rPrChange>
        </w:rPr>
        <w:t>）</w:t>
      </w:r>
    </w:p>
    <w:p w:rsidR="00617131" w:rsidRDefault="00361128" w:rsidP="00151A44">
      <w:pPr>
        <w:pStyle w:val="Reasons"/>
        <w:rPr>
          <w:lang w:eastAsia="zh-CN"/>
        </w:rPr>
      </w:pPr>
      <w:r>
        <w:rPr>
          <w:b/>
          <w:lang w:eastAsia="zh-CN"/>
        </w:rPr>
        <w:t>理由：</w:t>
      </w:r>
      <w:r>
        <w:rPr>
          <w:lang w:eastAsia="zh-CN"/>
        </w:rPr>
        <w:tab/>
      </w:r>
      <w:r w:rsidR="00151A44">
        <w:rPr>
          <w:rFonts w:hint="eastAsia"/>
          <w:lang w:eastAsia="zh-CN"/>
        </w:rPr>
        <w:t>1</w:t>
      </w:r>
      <w:r w:rsidR="00151A44">
        <w:rPr>
          <w:rFonts w:hint="eastAsia"/>
          <w:lang w:eastAsia="zh-CN"/>
        </w:rPr>
        <w:t>区和</w:t>
      </w:r>
      <w:r w:rsidR="00151A44">
        <w:rPr>
          <w:rFonts w:hint="eastAsia"/>
          <w:lang w:eastAsia="zh-CN"/>
        </w:rPr>
        <w:t>2</w:t>
      </w:r>
      <w:r w:rsidR="00151A44">
        <w:rPr>
          <w:rFonts w:hint="eastAsia"/>
          <w:lang w:eastAsia="zh-CN"/>
        </w:rPr>
        <w:t>区</w:t>
      </w:r>
      <w:r w:rsidR="00E533D1">
        <w:rPr>
          <w:lang w:val="en-US" w:eastAsia="zh-CN"/>
        </w:rPr>
        <w:t>14.75-14.8 GHz</w:t>
      </w:r>
      <w:r w:rsidR="00151A44">
        <w:rPr>
          <w:rFonts w:hint="eastAsia"/>
          <w:lang w:val="en-US" w:eastAsia="zh-CN"/>
        </w:rPr>
        <w:t>频段的划分无变化。</w:t>
      </w:r>
    </w:p>
    <w:p w:rsidR="00617131" w:rsidRDefault="00361128">
      <w:pPr>
        <w:pStyle w:val="Proposal"/>
        <w:rPr>
          <w:lang w:eastAsia="zh-CN"/>
        </w:rPr>
      </w:pPr>
      <w:r>
        <w:rPr>
          <w:lang w:eastAsia="zh-CN"/>
        </w:rPr>
        <w:lastRenderedPageBreak/>
        <w:t>ADD</w:t>
      </w:r>
      <w:r>
        <w:rPr>
          <w:lang w:eastAsia="zh-CN"/>
        </w:rPr>
        <w:tab/>
        <w:t>RCC/8A6/23</w:t>
      </w:r>
    </w:p>
    <w:p w:rsidR="00617131" w:rsidRDefault="00361128" w:rsidP="00151A44">
      <w:pPr>
        <w:rPr>
          <w:lang w:eastAsia="zh-CN"/>
        </w:rPr>
      </w:pPr>
      <w:r>
        <w:rPr>
          <w:rStyle w:val="Artdef"/>
          <w:lang w:eastAsia="zh-CN"/>
        </w:rPr>
        <w:t>5.F16</w:t>
      </w:r>
      <w:r>
        <w:rPr>
          <w:lang w:eastAsia="zh-CN"/>
        </w:rPr>
        <w:tab/>
      </w:r>
      <w:r w:rsidR="00A652F7">
        <w:rPr>
          <w:rFonts w:eastAsiaTheme="minorEastAsia" w:hint="eastAsia"/>
          <w:bCs/>
          <w:lang w:eastAsia="zh-CN"/>
        </w:rPr>
        <w:t>卫星固定业务（地对空）在</w:t>
      </w:r>
      <w:r w:rsidR="00A652F7">
        <w:rPr>
          <w:rFonts w:eastAsiaTheme="minorEastAsia"/>
          <w:bCs/>
          <w:lang w:eastAsia="zh-CN"/>
        </w:rPr>
        <w:t>1</w:t>
      </w:r>
      <w:r w:rsidR="00A652F7">
        <w:rPr>
          <w:rFonts w:eastAsiaTheme="minorEastAsia" w:hint="eastAsia"/>
          <w:bCs/>
          <w:lang w:eastAsia="zh-CN"/>
        </w:rPr>
        <w:t>区和</w:t>
      </w:r>
      <w:r w:rsidR="00A652F7">
        <w:rPr>
          <w:rFonts w:eastAsiaTheme="minorEastAsia"/>
          <w:bCs/>
          <w:lang w:eastAsia="zh-CN"/>
        </w:rPr>
        <w:t>2</w:t>
      </w:r>
      <w:r w:rsidR="00A652F7">
        <w:rPr>
          <w:rFonts w:eastAsiaTheme="minorEastAsia" w:hint="eastAsia"/>
          <w:bCs/>
          <w:lang w:eastAsia="zh-CN"/>
        </w:rPr>
        <w:t>区对</w:t>
      </w:r>
      <w:r w:rsidR="00A652F7">
        <w:rPr>
          <w:lang w:eastAsia="zh-CN"/>
        </w:rPr>
        <w:t>14.5-14.75 GHz</w:t>
      </w:r>
      <w:r w:rsidR="00A652F7">
        <w:rPr>
          <w:rFonts w:eastAsiaTheme="minorEastAsia" w:hint="eastAsia"/>
          <w:lang w:eastAsia="zh-CN"/>
        </w:rPr>
        <w:t>频段、在</w:t>
      </w:r>
      <w:r w:rsidR="00A652F7">
        <w:rPr>
          <w:rFonts w:eastAsiaTheme="minorEastAsia"/>
          <w:bCs/>
          <w:lang w:eastAsia="zh-CN"/>
        </w:rPr>
        <w:t>3</w:t>
      </w:r>
      <w:r w:rsidR="00A652F7">
        <w:rPr>
          <w:rFonts w:eastAsiaTheme="minorEastAsia" w:hint="eastAsia"/>
          <w:bCs/>
          <w:lang w:eastAsia="zh-CN"/>
        </w:rPr>
        <w:t>区对</w:t>
      </w:r>
      <w:r w:rsidR="00A652F7">
        <w:rPr>
          <w:lang w:eastAsia="zh-CN"/>
        </w:rPr>
        <w:t>14.5-14.8 GHz</w:t>
      </w:r>
      <w:r w:rsidR="00A652F7">
        <w:rPr>
          <w:rFonts w:eastAsiaTheme="minorEastAsia" w:hint="eastAsia"/>
          <w:lang w:eastAsia="zh-CN"/>
        </w:rPr>
        <w:t>频段的</w:t>
      </w:r>
      <w:r w:rsidR="00151A44">
        <w:rPr>
          <w:rFonts w:eastAsiaTheme="minorEastAsia" w:hint="eastAsia"/>
          <w:lang w:eastAsia="zh-CN"/>
        </w:rPr>
        <w:t>划分</w:t>
      </w:r>
      <w:r w:rsidR="00A652F7">
        <w:rPr>
          <w:rFonts w:eastAsiaTheme="minorEastAsia" w:hint="eastAsia"/>
          <w:lang w:eastAsia="zh-CN"/>
        </w:rPr>
        <w:t>限于对地静止卫星系统。</w:t>
      </w:r>
      <w:r w:rsidR="00A652F7">
        <w:rPr>
          <w:rFonts w:eastAsiaTheme="minorEastAsia" w:hint="eastAsia"/>
          <w:sz w:val="16"/>
          <w:szCs w:val="16"/>
          <w:lang w:eastAsia="zh-CN"/>
        </w:rPr>
        <w:t>（</w:t>
      </w:r>
      <w:r w:rsidR="00A652F7">
        <w:rPr>
          <w:rFonts w:eastAsiaTheme="minorEastAsia"/>
          <w:sz w:val="16"/>
          <w:szCs w:val="16"/>
          <w:lang w:eastAsia="zh-CN"/>
        </w:rPr>
        <w:t>WRC-15</w:t>
      </w:r>
      <w:r w:rsidR="00A652F7">
        <w:rPr>
          <w:rFonts w:eastAsiaTheme="minorEastAsia" w:hint="eastAsia"/>
          <w:sz w:val="16"/>
          <w:szCs w:val="16"/>
          <w:lang w:eastAsia="zh-CN"/>
        </w:rPr>
        <w:t>）</w:t>
      </w:r>
    </w:p>
    <w:p w:rsidR="00617131" w:rsidRDefault="00361128" w:rsidP="00151A44">
      <w:pPr>
        <w:pStyle w:val="Reasons"/>
        <w:rPr>
          <w:lang w:eastAsia="zh-CN"/>
        </w:rPr>
      </w:pPr>
      <w:r>
        <w:rPr>
          <w:b/>
          <w:lang w:eastAsia="zh-CN"/>
        </w:rPr>
        <w:t>理由：</w:t>
      </w:r>
      <w:r>
        <w:rPr>
          <w:lang w:eastAsia="zh-CN"/>
        </w:rPr>
        <w:tab/>
      </w:r>
      <w:r w:rsidR="00151A44">
        <w:rPr>
          <w:rFonts w:hint="eastAsia"/>
          <w:lang w:eastAsia="zh-CN"/>
        </w:rPr>
        <w:t>1</w:t>
      </w:r>
      <w:r w:rsidR="00151A44">
        <w:rPr>
          <w:rFonts w:hint="eastAsia"/>
          <w:lang w:eastAsia="zh-CN"/>
        </w:rPr>
        <w:t>区和</w:t>
      </w:r>
      <w:r w:rsidR="00151A44">
        <w:rPr>
          <w:rFonts w:hint="eastAsia"/>
          <w:lang w:eastAsia="zh-CN"/>
        </w:rPr>
        <w:t>2</w:t>
      </w:r>
      <w:r w:rsidR="00151A44">
        <w:rPr>
          <w:rFonts w:hint="eastAsia"/>
          <w:lang w:eastAsia="zh-CN"/>
        </w:rPr>
        <w:t>区</w:t>
      </w:r>
      <w:r w:rsidR="00A652F7">
        <w:rPr>
          <w:lang w:val="en-US" w:eastAsia="zh-CN"/>
        </w:rPr>
        <w:t>14.5-14.75 GHz</w:t>
      </w:r>
      <w:r w:rsidR="00151A44">
        <w:rPr>
          <w:rFonts w:hint="eastAsia"/>
          <w:lang w:val="en-US" w:eastAsia="zh-CN"/>
        </w:rPr>
        <w:t>频段和</w:t>
      </w:r>
      <w:r w:rsidR="00151A44">
        <w:rPr>
          <w:rFonts w:hint="eastAsia"/>
          <w:lang w:val="en-US" w:eastAsia="zh-CN"/>
        </w:rPr>
        <w:t>3</w:t>
      </w:r>
      <w:r w:rsidR="00151A44">
        <w:rPr>
          <w:rFonts w:hint="eastAsia"/>
          <w:lang w:val="en-US" w:eastAsia="zh-CN"/>
        </w:rPr>
        <w:t>区</w:t>
      </w:r>
      <w:r w:rsidR="00A652F7">
        <w:rPr>
          <w:lang w:val="en-US" w:eastAsia="zh-CN"/>
        </w:rPr>
        <w:t>14.5-14.8 GHz</w:t>
      </w:r>
      <w:r w:rsidR="00151A44">
        <w:rPr>
          <w:rFonts w:hint="eastAsia"/>
          <w:lang w:val="en-US" w:eastAsia="zh-CN"/>
        </w:rPr>
        <w:t>频段仅限于</w:t>
      </w:r>
      <w:r w:rsidR="00151A44">
        <w:rPr>
          <w:rFonts w:hint="eastAsia"/>
          <w:lang w:val="en-US" w:eastAsia="zh-CN"/>
        </w:rPr>
        <w:t>GSO FSS</w:t>
      </w:r>
      <w:r w:rsidR="00151A44">
        <w:rPr>
          <w:rFonts w:hint="eastAsia"/>
          <w:lang w:val="en-US" w:eastAsia="zh-CN"/>
        </w:rPr>
        <w:t>系统（地对空）使用。</w:t>
      </w:r>
    </w:p>
    <w:p w:rsidR="00617131" w:rsidRDefault="00361128">
      <w:pPr>
        <w:pStyle w:val="Proposal"/>
        <w:rPr>
          <w:lang w:eastAsia="zh-CN"/>
        </w:rPr>
      </w:pPr>
      <w:r>
        <w:rPr>
          <w:lang w:eastAsia="zh-CN"/>
        </w:rPr>
        <w:t>ADD</w:t>
      </w:r>
      <w:r>
        <w:rPr>
          <w:lang w:eastAsia="zh-CN"/>
        </w:rPr>
        <w:tab/>
        <w:t>RCC/8A6/24</w:t>
      </w:r>
    </w:p>
    <w:p w:rsidR="00617131" w:rsidRDefault="00361128" w:rsidP="00A652F7">
      <w:pPr>
        <w:rPr>
          <w:lang w:eastAsia="zh-CN"/>
        </w:rPr>
      </w:pPr>
      <w:r>
        <w:rPr>
          <w:rStyle w:val="Artdef"/>
          <w:lang w:eastAsia="zh-CN"/>
        </w:rPr>
        <w:t>5.I16</w:t>
      </w:r>
      <w:r>
        <w:rPr>
          <w:lang w:eastAsia="zh-CN"/>
        </w:rPr>
        <w:tab/>
      </w:r>
      <w:r w:rsidR="00A652F7">
        <w:rPr>
          <w:rFonts w:asciiTheme="majorBidi" w:hAnsiTheme="majorBidi" w:cstheme="majorBidi"/>
          <w:color w:val="000000"/>
          <w:szCs w:val="24"/>
          <w:lang w:eastAsia="zh-CN"/>
        </w:rPr>
        <w:t>14.5-14.8 GHz</w:t>
      </w:r>
      <w:r w:rsidR="00A652F7">
        <w:rPr>
          <w:rFonts w:asciiTheme="majorBidi" w:hAnsiTheme="majorBidi" w:cstheme="majorBidi" w:hint="eastAsia"/>
          <w:color w:val="000000"/>
          <w:szCs w:val="24"/>
          <w:lang w:eastAsia="zh-CN"/>
        </w:rPr>
        <w:t>亦划分给作为主要业务的空间研究业务。然而。此类使用仅限无线电通信局已在</w:t>
      </w:r>
      <w:r w:rsidR="00A652F7">
        <w:rPr>
          <w:rFonts w:asciiTheme="majorBidi" w:hAnsiTheme="majorBidi" w:cstheme="majorBidi"/>
          <w:color w:val="000000"/>
          <w:szCs w:val="24"/>
          <w:lang w:eastAsia="zh-CN"/>
        </w:rPr>
        <w:t>2015</w:t>
      </w:r>
      <w:r w:rsidR="00A652F7">
        <w:rPr>
          <w:rFonts w:asciiTheme="majorBidi" w:hAnsiTheme="majorBidi" w:cstheme="majorBidi" w:hint="eastAsia"/>
          <w:color w:val="000000"/>
          <w:szCs w:val="24"/>
          <w:lang w:eastAsia="zh-CN"/>
        </w:rPr>
        <w:t>年</w:t>
      </w:r>
      <w:r w:rsidR="00A652F7">
        <w:rPr>
          <w:rFonts w:asciiTheme="majorBidi" w:hAnsiTheme="majorBidi" w:cstheme="majorBidi"/>
          <w:color w:val="000000"/>
          <w:szCs w:val="24"/>
          <w:lang w:eastAsia="zh-CN"/>
        </w:rPr>
        <w:t>11</w:t>
      </w:r>
      <w:r w:rsidR="00A652F7">
        <w:rPr>
          <w:rFonts w:asciiTheme="majorBidi" w:hAnsiTheme="majorBidi" w:cstheme="majorBidi" w:hint="eastAsia"/>
          <w:color w:val="000000"/>
          <w:szCs w:val="24"/>
          <w:lang w:eastAsia="zh-CN"/>
        </w:rPr>
        <w:t>月</w:t>
      </w:r>
      <w:r w:rsidR="00A652F7">
        <w:rPr>
          <w:rFonts w:asciiTheme="majorBidi" w:hAnsiTheme="majorBidi" w:cstheme="majorBidi"/>
          <w:color w:val="000000"/>
          <w:szCs w:val="24"/>
          <w:lang w:eastAsia="zh-CN"/>
        </w:rPr>
        <w:t>27</w:t>
      </w:r>
      <w:r w:rsidR="00A652F7">
        <w:rPr>
          <w:rFonts w:asciiTheme="majorBidi" w:hAnsiTheme="majorBidi" w:cstheme="majorBidi" w:hint="eastAsia"/>
          <w:color w:val="000000"/>
          <w:szCs w:val="24"/>
          <w:lang w:eastAsia="zh-CN"/>
        </w:rPr>
        <w:t>日之前收到其提前公布资料的空间研究业务中用于从相应的地球站向对地静止卫星轨道的空间电台中继数据的卫星系统。空间研究业务电台不得对固定、移动业务电台和卫星固定业务中仅限于按照附录</w:t>
      </w:r>
      <w:r w:rsidR="00A652F7">
        <w:rPr>
          <w:rFonts w:asciiTheme="majorBidi" w:hAnsiTheme="majorBidi" w:cstheme="majorBidi"/>
          <w:b/>
          <w:bCs/>
          <w:color w:val="000000"/>
          <w:szCs w:val="24"/>
          <w:lang w:eastAsia="zh-CN"/>
        </w:rPr>
        <w:t>30A</w:t>
      </w:r>
      <w:r w:rsidR="00A652F7">
        <w:rPr>
          <w:rFonts w:asciiTheme="majorBidi" w:hAnsiTheme="majorBidi" w:cstheme="majorBidi" w:hint="eastAsia"/>
          <w:color w:val="000000"/>
          <w:szCs w:val="24"/>
          <w:lang w:eastAsia="zh-CN"/>
        </w:rPr>
        <w:t>操作的卫星广播业务馈线链路和在</w:t>
      </w:r>
      <w:r w:rsidR="00A652F7">
        <w:rPr>
          <w:rFonts w:asciiTheme="majorBidi" w:hAnsiTheme="majorBidi" w:cstheme="majorBidi"/>
          <w:color w:val="000000"/>
          <w:szCs w:val="24"/>
          <w:lang w:eastAsia="zh-CN"/>
        </w:rPr>
        <w:t>2</w:t>
      </w:r>
      <w:r w:rsidR="00A652F7">
        <w:rPr>
          <w:rFonts w:asciiTheme="majorBidi" w:hAnsiTheme="majorBidi" w:cstheme="majorBidi" w:hint="eastAsia"/>
          <w:color w:val="000000"/>
          <w:szCs w:val="24"/>
          <w:lang w:eastAsia="zh-CN"/>
        </w:rPr>
        <w:t>区用于卫星广播链路的馈线链路的电台造成有害干扰，亦不得要求其保护。</w:t>
      </w:r>
      <w:r w:rsidR="00A652F7">
        <w:rPr>
          <w:rFonts w:asciiTheme="majorBidi" w:hAnsiTheme="majorBidi" w:cstheme="majorBidi" w:hint="eastAsia"/>
          <w:color w:val="000000"/>
          <w:sz w:val="16"/>
          <w:szCs w:val="16"/>
          <w:lang w:eastAsia="zh-CN"/>
        </w:rPr>
        <w:t>（</w:t>
      </w:r>
      <w:r w:rsidR="00A652F7">
        <w:rPr>
          <w:rFonts w:asciiTheme="majorBidi" w:hAnsiTheme="majorBidi" w:cstheme="majorBidi"/>
          <w:color w:val="000000"/>
          <w:sz w:val="16"/>
          <w:szCs w:val="16"/>
          <w:lang w:eastAsia="zh-CN"/>
        </w:rPr>
        <w:t>WRC-15</w:t>
      </w:r>
      <w:r w:rsidR="00A652F7">
        <w:rPr>
          <w:rFonts w:asciiTheme="majorBidi" w:hAnsiTheme="majorBidi" w:cstheme="majorBidi" w:hint="eastAsia"/>
          <w:color w:val="000000"/>
          <w:sz w:val="16"/>
          <w:szCs w:val="16"/>
          <w:lang w:eastAsia="zh-CN"/>
        </w:rPr>
        <w:t>）</w:t>
      </w:r>
    </w:p>
    <w:p w:rsidR="00617131" w:rsidRDefault="00361128" w:rsidP="006C44D8">
      <w:pPr>
        <w:pStyle w:val="Reasons"/>
        <w:rPr>
          <w:lang w:eastAsia="zh-CN"/>
        </w:rPr>
      </w:pPr>
      <w:r>
        <w:rPr>
          <w:b/>
          <w:lang w:eastAsia="zh-CN"/>
        </w:rPr>
        <w:t>理由：</w:t>
      </w:r>
      <w:r>
        <w:rPr>
          <w:lang w:eastAsia="zh-CN"/>
        </w:rPr>
        <w:tab/>
      </w:r>
      <w:r w:rsidR="00A652F7" w:rsidRPr="00F60717">
        <w:rPr>
          <w:rFonts w:asciiTheme="majorBidi" w:eastAsiaTheme="minorEastAsia" w:hAnsiTheme="majorBidi" w:cstheme="majorBidi" w:hint="eastAsia"/>
          <w:lang w:eastAsia="zh-CN"/>
        </w:rPr>
        <w:t>由于《无线电规则》第</w:t>
      </w:r>
      <w:r w:rsidR="00A652F7" w:rsidRPr="00F60717">
        <w:rPr>
          <w:rFonts w:asciiTheme="majorBidi" w:eastAsiaTheme="minorEastAsia" w:hAnsiTheme="majorBidi" w:cstheme="majorBidi"/>
          <w:lang w:eastAsia="zh-CN"/>
        </w:rPr>
        <w:t>9</w:t>
      </w:r>
      <w:r w:rsidR="00A652F7" w:rsidRPr="00F60717">
        <w:rPr>
          <w:rFonts w:asciiTheme="majorBidi" w:eastAsiaTheme="minorEastAsia" w:hAnsiTheme="majorBidi" w:cstheme="majorBidi" w:hint="eastAsia"/>
          <w:lang w:eastAsia="zh-CN"/>
        </w:rPr>
        <w:t>条规定的协调仅考虑在所考虑频段以同等条件得到划分的频率指配，增加一条脚注，将已通知国际电联无线电通信局的</w:t>
      </w:r>
      <w:r w:rsidR="00A652F7" w:rsidRPr="00F60717">
        <w:rPr>
          <w:rFonts w:asciiTheme="majorBidi" w:eastAsiaTheme="minorEastAsia" w:hAnsiTheme="majorBidi" w:cstheme="majorBidi"/>
          <w:lang w:eastAsia="zh-CN"/>
        </w:rPr>
        <w:t>SRS</w:t>
      </w:r>
      <w:r w:rsidR="006C44D8">
        <w:rPr>
          <w:rFonts w:asciiTheme="majorBidi" w:eastAsiaTheme="minorEastAsia" w:hAnsiTheme="majorBidi" w:cstheme="majorBidi" w:hint="eastAsia"/>
          <w:lang w:eastAsia="zh-CN"/>
        </w:rPr>
        <w:t xml:space="preserve"> DRSS</w:t>
      </w:r>
      <w:r w:rsidR="00A652F7" w:rsidRPr="00F60717">
        <w:rPr>
          <w:rFonts w:asciiTheme="majorBidi" w:eastAsiaTheme="minorEastAsia" w:hAnsiTheme="majorBidi" w:cstheme="majorBidi" w:hint="eastAsia"/>
          <w:lang w:eastAsia="zh-CN"/>
        </w:rPr>
        <w:t>（</w:t>
      </w:r>
      <w:r w:rsidR="006C44D8">
        <w:rPr>
          <w:rFonts w:asciiTheme="majorBidi" w:eastAsiaTheme="minorEastAsia" w:hAnsiTheme="majorBidi" w:cstheme="majorBidi" w:hint="eastAsia"/>
          <w:lang w:eastAsia="zh-CN"/>
        </w:rPr>
        <w:t>地对空）</w:t>
      </w:r>
      <w:r w:rsidR="00A652F7" w:rsidRPr="00F60717">
        <w:rPr>
          <w:rFonts w:asciiTheme="majorBidi" w:eastAsiaTheme="minorEastAsia" w:hAnsiTheme="majorBidi" w:cstheme="majorBidi" w:hint="eastAsia"/>
          <w:lang w:eastAsia="zh-CN"/>
        </w:rPr>
        <w:t>频率指配的地位提升到优先于</w:t>
      </w:r>
      <w:r w:rsidR="00A652F7" w:rsidRPr="00F60717">
        <w:rPr>
          <w:rFonts w:asciiTheme="majorBidi" w:eastAsiaTheme="minorEastAsia" w:hAnsiTheme="majorBidi" w:cstheme="majorBidi"/>
          <w:lang w:eastAsia="zh-CN"/>
        </w:rPr>
        <w:t>FSS</w:t>
      </w:r>
      <w:r w:rsidR="00A652F7" w:rsidRPr="00F60717">
        <w:rPr>
          <w:rFonts w:asciiTheme="majorBidi" w:eastAsiaTheme="minorEastAsia" w:hAnsiTheme="majorBidi" w:cstheme="majorBidi" w:hint="eastAsia"/>
          <w:lang w:eastAsia="zh-CN"/>
        </w:rPr>
        <w:t>。</w:t>
      </w:r>
      <w:r w:rsidR="006C44D8">
        <w:rPr>
          <w:rFonts w:asciiTheme="majorBidi" w:eastAsiaTheme="minorEastAsia" w:hAnsiTheme="majorBidi" w:cstheme="majorBidi" w:hint="eastAsia"/>
          <w:lang w:eastAsia="zh-CN"/>
        </w:rPr>
        <w:t>其他</w:t>
      </w:r>
      <w:r w:rsidR="006C44D8">
        <w:rPr>
          <w:rFonts w:asciiTheme="majorBidi" w:eastAsiaTheme="minorEastAsia" w:hAnsiTheme="majorBidi" w:cstheme="majorBidi" w:hint="eastAsia"/>
          <w:lang w:eastAsia="zh-CN"/>
        </w:rPr>
        <w:t>SRS</w:t>
      </w:r>
      <w:r w:rsidR="006C44D8">
        <w:rPr>
          <w:rFonts w:asciiTheme="majorBidi" w:eastAsiaTheme="minorEastAsia" w:hAnsiTheme="majorBidi" w:cstheme="majorBidi" w:hint="eastAsia"/>
          <w:lang w:eastAsia="zh-CN"/>
        </w:rPr>
        <w:t>系统的其他使用地位无变化</w:t>
      </w:r>
      <w:r w:rsidR="00A652F7" w:rsidRPr="00F60717">
        <w:rPr>
          <w:rFonts w:asciiTheme="majorBidi" w:eastAsiaTheme="minorEastAsia" w:hAnsiTheme="majorBidi" w:cstheme="majorBidi" w:hint="eastAsia"/>
          <w:lang w:eastAsia="zh-CN"/>
        </w:rPr>
        <w:t>。</w:t>
      </w:r>
    </w:p>
    <w:p w:rsidR="00361128" w:rsidRDefault="00361128" w:rsidP="00361128">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361128" w:rsidRDefault="00361128" w:rsidP="00361128">
      <w:pPr>
        <w:pStyle w:val="Appendixtitle"/>
        <w:snapToGrid w:val="0"/>
        <w:spacing w:before="0" w:after="0"/>
        <w:rPr>
          <w:lang w:eastAsia="zh-CN"/>
        </w:rPr>
      </w:pPr>
      <w:bookmarkStart w:id="552"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552"/>
    </w:p>
    <w:p w:rsidR="00617131" w:rsidRDefault="00617131">
      <w:pPr>
        <w:rPr>
          <w:lang w:eastAsia="zh-CN"/>
        </w:rPr>
        <w:sectPr w:rsidR="00617131">
          <w:headerReference w:type="default" r:id="rId24"/>
          <w:footerReference w:type="default" r:id="rId25"/>
          <w:footerReference w:type="first" r:id="rId26"/>
          <w:type w:val="nextColumn"/>
          <w:pgSz w:w="11907" w:h="16840" w:code="9"/>
          <w:pgMar w:top="1418" w:right="1134" w:bottom="1418" w:left="1134" w:header="720" w:footer="720" w:gutter="0"/>
          <w:cols w:space="425"/>
          <w:docGrid w:linePitch="326"/>
        </w:sectPr>
      </w:pPr>
    </w:p>
    <w:p w:rsidR="00617131" w:rsidRDefault="00361128">
      <w:pPr>
        <w:pStyle w:val="Proposal"/>
        <w:rPr>
          <w:lang w:eastAsia="zh-CN"/>
        </w:rPr>
      </w:pPr>
      <w:r>
        <w:rPr>
          <w:lang w:eastAsia="zh-CN"/>
        </w:rPr>
        <w:lastRenderedPageBreak/>
        <w:t>MOD</w:t>
      </w:r>
      <w:r>
        <w:rPr>
          <w:lang w:eastAsia="zh-CN"/>
        </w:rPr>
        <w:tab/>
        <w:t>RCC/8A6/25</w:t>
      </w:r>
    </w:p>
    <w:p w:rsidR="00361128" w:rsidRDefault="00361128" w:rsidP="00361128">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361128" w:rsidRPr="008A2AA6" w:rsidRDefault="00361128" w:rsidP="00361128">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361128" w:rsidRPr="006A3CD1" w:rsidTr="00361128">
        <w:trPr>
          <w:jc w:val="center"/>
        </w:trPr>
        <w:tc>
          <w:tcPr>
            <w:tcW w:w="1099" w:type="dxa"/>
            <w:vAlign w:val="center"/>
          </w:tcPr>
          <w:p w:rsidR="00361128" w:rsidRPr="002555A8" w:rsidRDefault="00361128" w:rsidP="00361128">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361128" w:rsidRPr="002555A8" w:rsidRDefault="00361128" w:rsidP="00361128">
            <w:pPr>
              <w:pStyle w:val="Tablehead"/>
            </w:pPr>
            <w:r w:rsidRPr="002555A8">
              <w:rPr>
                <w:rFonts w:hint="eastAsia"/>
              </w:rPr>
              <w:t>情况</w:t>
            </w:r>
          </w:p>
        </w:tc>
        <w:tc>
          <w:tcPr>
            <w:tcW w:w="2489" w:type="dxa"/>
            <w:tcBorders>
              <w:bottom w:val="single" w:sz="4" w:space="0" w:color="auto"/>
            </w:tcBorders>
            <w:vAlign w:val="center"/>
          </w:tcPr>
          <w:p w:rsidR="00361128" w:rsidRPr="002555A8" w:rsidRDefault="00361128" w:rsidP="00361128">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361128" w:rsidRPr="002555A8" w:rsidRDefault="00361128" w:rsidP="00361128">
            <w:pPr>
              <w:pStyle w:val="Tablehead"/>
            </w:pPr>
            <w:r w:rsidRPr="002555A8">
              <w:rPr>
                <w:rFonts w:hint="eastAsia"/>
              </w:rPr>
              <w:t>门限</w:t>
            </w:r>
            <w:r w:rsidRPr="002555A8">
              <w:t>/</w:t>
            </w:r>
            <w:r w:rsidRPr="002555A8">
              <w:rPr>
                <w:rFonts w:hint="eastAsia"/>
              </w:rPr>
              <w:t>条件</w:t>
            </w:r>
          </w:p>
        </w:tc>
        <w:tc>
          <w:tcPr>
            <w:tcW w:w="1939" w:type="dxa"/>
            <w:vAlign w:val="center"/>
          </w:tcPr>
          <w:p w:rsidR="00361128" w:rsidRPr="002555A8" w:rsidRDefault="00361128" w:rsidP="00361128">
            <w:pPr>
              <w:pStyle w:val="Tablehead"/>
            </w:pPr>
            <w:r w:rsidRPr="002555A8">
              <w:rPr>
                <w:rFonts w:hint="eastAsia"/>
              </w:rPr>
              <w:t>计算方法</w:t>
            </w:r>
          </w:p>
        </w:tc>
        <w:tc>
          <w:tcPr>
            <w:tcW w:w="2518" w:type="dxa"/>
            <w:vAlign w:val="center"/>
          </w:tcPr>
          <w:p w:rsidR="00361128" w:rsidRPr="002555A8" w:rsidRDefault="00361128" w:rsidP="00361128">
            <w:pPr>
              <w:pStyle w:val="Tablehead"/>
            </w:pPr>
            <w:r w:rsidRPr="002555A8">
              <w:rPr>
                <w:rFonts w:hint="eastAsia"/>
              </w:rPr>
              <w:t>备注</w:t>
            </w:r>
          </w:p>
        </w:tc>
      </w:tr>
      <w:tr w:rsidR="00361128" w:rsidRPr="006A3CD1" w:rsidTr="00361128">
        <w:trPr>
          <w:trHeight w:val="1077"/>
          <w:jc w:val="center"/>
        </w:trPr>
        <w:tc>
          <w:tcPr>
            <w:tcW w:w="1099" w:type="dxa"/>
            <w:vMerge w:val="restart"/>
          </w:tcPr>
          <w:p w:rsidR="00361128" w:rsidRPr="006A3CD1" w:rsidRDefault="00361128" w:rsidP="00361128">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361128" w:rsidRPr="006A3CD1" w:rsidRDefault="00361128" w:rsidP="00361128">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361128" w:rsidRPr="00A93A54" w:rsidRDefault="00361128" w:rsidP="00361128">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361128" w:rsidRPr="006A3CD1" w:rsidRDefault="00361128" w:rsidP="00361128">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361128" w:rsidRPr="006A3CD1" w:rsidRDefault="00361128" w:rsidP="00361128">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361128" w:rsidRPr="006A3CD1" w:rsidRDefault="00361128" w:rsidP="00361128">
            <w:pPr>
              <w:rPr>
                <w:color w:val="000000"/>
                <w:lang w:eastAsia="zh-CN"/>
              </w:rPr>
            </w:pPr>
          </w:p>
        </w:tc>
        <w:tc>
          <w:tcPr>
            <w:tcW w:w="2518" w:type="dxa"/>
            <w:vMerge w:val="restart"/>
          </w:tcPr>
          <w:p w:rsidR="00361128" w:rsidRPr="006A3CD1" w:rsidRDefault="00361128" w:rsidP="00361128">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361128" w:rsidRPr="006A3CD1" w:rsidTr="00361128">
        <w:trPr>
          <w:jc w:val="center"/>
        </w:trPr>
        <w:tc>
          <w:tcPr>
            <w:tcW w:w="1099" w:type="dxa"/>
            <w:vMerge/>
          </w:tcPr>
          <w:p w:rsidR="00361128" w:rsidRPr="006A3CD1" w:rsidRDefault="00361128" w:rsidP="00361128">
            <w:pPr>
              <w:pStyle w:val="Tabletext"/>
              <w:rPr>
                <w:color w:val="000000"/>
                <w:lang w:eastAsia="zh-CN"/>
              </w:rPr>
            </w:pPr>
          </w:p>
        </w:tc>
        <w:tc>
          <w:tcPr>
            <w:tcW w:w="2499" w:type="dxa"/>
            <w:vMerge/>
          </w:tcPr>
          <w:p w:rsidR="00361128" w:rsidRPr="006A3CD1" w:rsidRDefault="00361128" w:rsidP="00361128">
            <w:pPr>
              <w:pStyle w:val="Tabletext"/>
              <w:rPr>
                <w:color w:val="000000"/>
                <w:lang w:eastAsia="zh-CN"/>
              </w:rPr>
            </w:pPr>
          </w:p>
        </w:tc>
        <w:tc>
          <w:tcPr>
            <w:tcW w:w="2489" w:type="dxa"/>
            <w:tcBorders>
              <w:top w:val="nil"/>
            </w:tcBorders>
          </w:tcPr>
          <w:p w:rsidR="00361128" w:rsidRPr="006A3CD1" w:rsidRDefault="00361128" w:rsidP="00361128">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361128" w:rsidRPr="00AF636B" w:rsidRDefault="00361128" w:rsidP="00361128">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361128" w:rsidRDefault="00361128" w:rsidP="00361128">
            <w:pPr>
              <w:pStyle w:val="Tabletext"/>
              <w:ind w:left="284" w:hanging="284"/>
              <w:rPr>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p w:rsidR="0012054C" w:rsidRPr="006A3CD1" w:rsidRDefault="0012054C" w:rsidP="00915C39">
            <w:pPr>
              <w:pStyle w:val="Tabletext"/>
              <w:ind w:left="284" w:hanging="284"/>
              <w:rPr>
                <w:color w:val="000000"/>
                <w:lang w:eastAsia="zh-CN"/>
              </w:rPr>
            </w:pPr>
            <w:ins w:id="553" w:author="Turnbull, Karen" w:date="2015-10-13T14:14:00Z">
              <w:r>
                <w:rPr>
                  <w:lang w:val="en-US" w:eastAsia="zh-CN"/>
                </w:rPr>
                <w:t>iii)</w:t>
              </w:r>
              <w:r>
                <w:rPr>
                  <w:lang w:val="en-US" w:eastAsia="zh-CN"/>
                </w:rPr>
                <w:tab/>
              </w:r>
            </w:ins>
            <w:ins w:id="554" w:author="Shen, Guozhuang" w:date="2015-10-25T11:54:00Z">
              <w:r w:rsidR="006C44D8">
                <w:rPr>
                  <w:rFonts w:hint="eastAsia"/>
                  <w:lang w:val="en-US" w:eastAsia="zh-CN"/>
                </w:rPr>
                <w:t>在</w:t>
              </w:r>
              <w:r w:rsidR="006C44D8">
                <w:rPr>
                  <w:rFonts w:hint="eastAsia"/>
                  <w:lang w:val="en-US" w:eastAsia="zh-CN"/>
                </w:rPr>
                <w:t>1</w:t>
              </w:r>
            </w:ins>
            <w:ins w:id="555" w:author="Shen, Guozhuang" w:date="2015-10-25T11:55:00Z">
              <w:r w:rsidR="006C44D8">
                <w:rPr>
                  <w:rFonts w:hint="eastAsia"/>
                  <w:lang w:val="en-US" w:eastAsia="zh-CN"/>
                </w:rPr>
                <w:t>4.5-14.8GHz</w:t>
              </w:r>
              <w:r w:rsidR="006C44D8">
                <w:rPr>
                  <w:rFonts w:hint="eastAsia"/>
                  <w:lang w:val="en-US" w:eastAsia="zh-CN"/>
                </w:rPr>
                <w:t>频段内，</w:t>
              </w:r>
            </w:ins>
            <w:ins w:id="556" w:author="Shen, Guozhuang" w:date="2015-10-25T11:56:00Z">
              <w:r w:rsidR="006C44D8">
                <w:rPr>
                  <w:rFonts w:hint="eastAsia"/>
                  <w:lang w:val="en-US" w:eastAsia="zh-CN"/>
                </w:rPr>
                <w:t>未列入规划的</w:t>
              </w:r>
            </w:ins>
            <w:ins w:id="557" w:author="Unknown" w:date="2014-09-12T14:35:00Z">
              <w:r>
                <w:rPr>
                  <w:lang w:eastAsia="zh-CN"/>
                  <w:rPrChange w:id="558" w:author="" w:date="2015-03-31T12:06:00Z">
                    <w:rPr>
                      <w:rFonts w:ascii="SimSun" w:hAnsi="SimSun" w:cs="SimSun"/>
                      <w:lang w:eastAsia="zh-CN"/>
                    </w:rPr>
                  </w:rPrChange>
                </w:rPr>
                <w:t>SRS</w:t>
              </w:r>
              <w:r>
                <w:rPr>
                  <w:rFonts w:ascii="SimSun" w:hAnsi="SimSun" w:cs="SimSun" w:hint="eastAsia"/>
                  <w:lang w:eastAsia="zh-CN"/>
                </w:rPr>
                <w:t>的任一网络</w:t>
              </w:r>
            </w:ins>
            <w:ins w:id="559" w:author="Unknown" w:date="2015-03-31T08:44:00Z">
              <w:r>
                <w:rPr>
                  <w:rFonts w:ascii="SimSun" w:hAnsi="SimSun" w:cs="SimSun" w:hint="eastAsia"/>
                  <w:lang w:eastAsia="zh-CN"/>
                </w:rPr>
                <w:t>或者</w:t>
              </w:r>
              <w:r>
                <w:rPr>
                  <w:rFonts w:eastAsia="Times New Roman"/>
                  <w:lang w:val="de-DE" w:eastAsia="zh-CN"/>
                  <w:rPrChange w:id="560" w:author="" w:date="2015-03-31T12:06:00Z">
                    <w:rPr>
                      <w:rFonts w:ascii="SimSun" w:hAnsi="SimSun" w:cs="SimSun"/>
                      <w:lang w:eastAsia="zh-CN"/>
                    </w:rPr>
                  </w:rPrChange>
                </w:rPr>
                <w:t>FSS</w:t>
              </w:r>
            </w:ins>
            <w:ins w:id="561" w:author="Shen, Guozhuang" w:date="2015-10-25T11:55:00Z">
              <w:r w:rsidR="006C44D8" w:rsidRPr="00EA0C7B">
                <w:rPr>
                  <w:rFonts w:ascii="SimSun" w:hAnsi="SimSun" w:cs="SimSun" w:hint="eastAsia"/>
                  <w:lang w:val="de-DE" w:eastAsia="zh-CN"/>
                </w:rPr>
                <w:t>任何</w:t>
              </w:r>
            </w:ins>
            <w:ins w:id="562" w:author="Unknown" w:date="2015-03-31T08:44:00Z">
              <w:r>
                <w:rPr>
                  <w:rFonts w:ascii="SimSun" w:hAnsi="SimSun" w:cs="SimSun" w:hint="eastAsia"/>
                  <w:lang w:val="de-DE" w:eastAsia="zh-CN"/>
                  <w:rPrChange w:id="563" w:author="" w:date="2015-03-31T12:06:00Z">
                    <w:rPr>
                      <w:rFonts w:ascii="SimSun" w:hAnsi="SimSun" w:cs="SimSun" w:hint="eastAsia"/>
                      <w:lang w:eastAsia="zh-CN"/>
                    </w:rPr>
                  </w:rPrChange>
                </w:rPr>
                <w:t>网络</w:t>
              </w:r>
            </w:ins>
            <w:ins w:id="564" w:author="Unknown" w:date="2014-09-12T14:35:00Z">
              <w:r>
                <w:rPr>
                  <w:rFonts w:ascii="SimSun" w:hAnsi="SimSun" w:cs="SimSun" w:hint="eastAsia"/>
                  <w:lang w:eastAsia="zh-CN"/>
                </w:rPr>
                <w:t>和任何相关的空间操作功能（见第</w:t>
              </w:r>
              <w:r>
                <w:rPr>
                  <w:b/>
                  <w:bCs/>
                  <w:lang w:eastAsia="zh-CN"/>
                </w:rPr>
                <w:t>1.23</w:t>
              </w:r>
              <w:r>
                <w:rPr>
                  <w:rFonts w:ascii="SimSun" w:hAnsi="SimSun" w:cs="SimSun" w:hint="eastAsia"/>
                  <w:lang w:eastAsia="zh-CN"/>
                </w:rPr>
                <w:t>款），</w:t>
              </w:r>
            </w:ins>
            <w:ins w:id="565" w:author="Shen, Guozhuang" w:date="2015-10-25T11:57:00Z">
              <w:r w:rsidR="006C44D8">
                <w:rPr>
                  <w:rFonts w:ascii="SimSun" w:hAnsi="SimSun" w:cs="SimSun" w:hint="eastAsia"/>
                  <w:lang w:eastAsia="zh-CN"/>
                </w:rPr>
                <w:t>与未列入规划的</w:t>
              </w:r>
            </w:ins>
            <w:ins w:id="566" w:author="Shen, Guozhuang" w:date="2015-10-25T11:56:00Z">
              <w:r w:rsidR="006C44D8">
                <w:rPr>
                  <w:rFonts w:ascii="SimSun" w:hAnsi="SimSun" w:cs="SimSun" w:hint="eastAsia"/>
                  <w:lang w:eastAsia="zh-CN"/>
                </w:rPr>
                <w:t>SRS</w:t>
              </w:r>
            </w:ins>
            <w:ins w:id="567" w:author="Shen, Guozhuang" w:date="2015-10-25T11:57:00Z">
              <w:r w:rsidR="006C44D8">
                <w:rPr>
                  <w:rFonts w:ascii="SimSun" w:hAnsi="SimSun" w:cs="SimSun" w:hint="eastAsia"/>
                  <w:lang w:eastAsia="zh-CN"/>
                </w:rPr>
                <w:t>或</w:t>
              </w:r>
            </w:ins>
            <w:ins w:id="568" w:author="Unknown" w:date="2014-09-12T14:35:00Z">
              <w:r>
                <w:rPr>
                  <w:lang w:eastAsia="zh-CN"/>
                </w:rPr>
                <w:t>FSS</w:t>
              </w:r>
              <w:r>
                <w:rPr>
                  <w:rFonts w:ascii="SimSun" w:hAnsi="SimSun" w:cs="SimSun" w:hint="eastAsia"/>
                  <w:lang w:eastAsia="zh-CN"/>
                </w:rPr>
                <w:t>拟议网络的标称轨道位置</w:t>
              </w:r>
              <w:r>
                <w:rPr>
                  <w:lang w:val="en-US" w:eastAsia="zh-CN"/>
                  <w:rPrChange w:id="569" w:author="" w:date="2015-03-31T12:06:00Z">
                    <w:rPr>
                      <w:highlight w:val="green"/>
                      <w:lang w:val="en-US" w:eastAsia="zh-CN"/>
                    </w:rPr>
                  </w:rPrChange>
                </w:rPr>
                <w:t>±</w:t>
              </w:r>
            </w:ins>
            <w:ins w:id="570" w:author="Unknown" w:date="2015-03-31T08:45:00Z">
              <w:r>
                <w:rPr>
                  <w:lang w:val="de-DE" w:eastAsia="zh-CN"/>
                  <w:rPrChange w:id="571" w:author="" w:date="2015-03-31T12:06:00Z">
                    <w:rPr>
                      <w:lang w:val="en-US" w:eastAsia="zh-CN"/>
                    </w:rPr>
                  </w:rPrChange>
                </w:rPr>
                <w:t>7</w:t>
              </w:r>
            </w:ins>
            <w:ins w:id="572" w:author="Unknown" w:date="2014-09-12T14:35:00Z">
              <w:r>
                <w:rPr>
                  <w:lang w:val="de-DE" w:eastAsia="zh-CN"/>
                  <w:rPrChange w:id="573" w:author="" w:date="2015-03-31T12:06:00Z">
                    <w:rPr>
                      <w:highlight w:val="green"/>
                      <w:lang w:val="en-US" w:eastAsia="zh-CN"/>
                    </w:rPr>
                  </w:rPrChange>
                </w:rPr>
                <w:t>°</w:t>
              </w:r>
              <w:r>
                <w:rPr>
                  <w:rFonts w:ascii="SimSun" w:hAnsi="SimSun" w:cs="SimSun" w:hint="eastAsia"/>
                  <w:lang w:eastAsia="zh-CN"/>
                </w:rPr>
                <w:t>的轨道弧内</w:t>
              </w:r>
            </w:ins>
            <w:ins w:id="574" w:author="Zheng, Bingyue" w:date="2015-10-25T20:13:00Z">
              <w:r w:rsidR="00915C39">
                <w:rPr>
                  <w:rFonts w:ascii="SimSun" w:hAnsi="SimSun" w:cs="SimSun" w:hint="eastAsia"/>
                  <w:lang w:eastAsia="zh-CN"/>
                </w:rPr>
                <w:t>的</w:t>
              </w:r>
            </w:ins>
            <w:ins w:id="575" w:author="Shen, Guozhuang" w:date="2015-10-25T11:57:00Z">
              <w:r w:rsidR="006C44D8">
                <w:rPr>
                  <w:rFonts w:ascii="SimSun" w:hAnsi="SimSun" w:cs="SimSun" w:hint="eastAsia"/>
                  <w:lang w:eastAsia="zh-CN"/>
                </w:rPr>
                <w:t>空间电台</w:t>
              </w:r>
            </w:ins>
          </w:p>
        </w:tc>
        <w:tc>
          <w:tcPr>
            <w:tcW w:w="1939" w:type="dxa"/>
            <w:vMerge/>
          </w:tcPr>
          <w:p w:rsidR="00361128" w:rsidRPr="006A3CD1" w:rsidRDefault="00361128"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361128" w:rsidRPr="006A3CD1" w:rsidRDefault="00361128" w:rsidP="003611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EE4111" w:rsidRDefault="00EE4111" w:rsidP="0012054C">
      <w:pPr>
        <w:pStyle w:val="Reasons"/>
        <w:rPr>
          <w:b/>
          <w:lang w:eastAsia="zh-CN"/>
        </w:rPr>
        <w:sectPr w:rsidR="00EE4111" w:rsidSect="00EE4111">
          <w:headerReference w:type="default" r:id="rId27"/>
          <w:footerReference w:type="default" r:id="rId28"/>
          <w:footerReference w:type="first" r:id="rId29"/>
          <w:type w:val="oddPage"/>
          <w:pgSz w:w="16834" w:h="11907" w:orient="landscape" w:code="9"/>
          <w:pgMar w:top="1134" w:right="1418" w:bottom="1134" w:left="1418" w:header="720" w:footer="720" w:gutter="0"/>
          <w:cols w:space="720"/>
          <w:docGrid w:linePitch="326"/>
        </w:sectPr>
      </w:pPr>
    </w:p>
    <w:p w:rsidR="0012054C" w:rsidRDefault="00361128" w:rsidP="0012054C">
      <w:pPr>
        <w:pStyle w:val="Reasons"/>
        <w:rPr>
          <w:rFonts w:eastAsia="Calibri"/>
          <w:lang w:val="en-US" w:eastAsia="zh-CN"/>
        </w:rPr>
      </w:pPr>
      <w:r>
        <w:rPr>
          <w:b/>
          <w:lang w:eastAsia="zh-CN"/>
        </w:rPr>
        <w:lastRenderedPageBreak/>
        <w:t>理由：</w:t>
      </w:r>
      <w:r>
        <w:rPr>
          <w:lang w:eastAsia="zh-CN"/>
        </w:rPr>
        <w:tab/>
      </w:r>
      <w:r w:rsidR="0012054C">
        <w:rPr>
          <w:rFonts w:eastAsiaTheme="minorEastAsia" w:hint="eastAsia"/>
          <w:lang w:val="en-US" w:eastAsia="zh-CN"/>
        </w:rPr>
        <w:t>具体规定新通知的</w:t>
      </w:r>
      <w:r w:rsidR="0012054C">
        <w:rPr>
          <w:rFonts w:eastAsiaTheme="minorEastAsia"/>
          <w:lang w:val="en-US" w:eastAsia="zh-CN"/>
        </w:rPr>
        <w:t>FSS</w:t>
      </w:r>
      <w:r w:rsidR="0012054C">
        <w:rPr>
          <w:rFonts w:eastAsiaTheme="minorEastAsia" w:hint="eastAsia"/>
          <w:lang w:val="en-US" w:eastAsia="zh-CN"/>
        </w:rPr>
        <w:t>网络与</w:t>
      </w:r>
      <w:r w:rsidR="0012054C">
        <w:rPr>
          <w:rFonts w:eastAsiaTheme="minorEastAsia"/>
          <w:lang w:val="en-US" w:eastAsia="zh-CN"/>
        </w:rPr>
        <w:t>SRS</w:t>
      </w:r>
      <w:r w:rsidR="0012054C">
        <w:rPr>
          <w:rFonts w:eastAsiaTheme="minorEastAsia" w:hint="eastAsia"/>
          <w:lang w:val="en-US" w:eastAsia="zh-CN"/>
        </w:rPr>
        <w:t>网络按照《无线电规则》第</w:t>
      </w:r>
      <w:r w:rsidR="0012054C">
        <w:rPr>
          <w:rFonts w:eastAsiaTheme="minorEastAsia"/>
          <w:b/>
          <w:bCs/>
          <w:lang w:val="en-US" w:eastAsia="zh-CN"/>
        </w:rPr>
        <w:t>9.7</w:t>
      </w:r>
      <w:r w:rsidR="0012054C">
        <w:rPr>
          <w:rFonts w:eastAsiaTheme="minorEastAsia" w:hint="eastAsia"/>
          <w:lang w:val="en-US" w:eastAsia="zh-CN"/>
        </w:rPr>
        <w:t>款进行协调的顺序和机制。</w:t>
      </w:r>
    </w:p>
    <w:p w:rsidR="0012054C" w:rsidRPr="00915C39" w:rsidRDefault="0012054C" w:rsidP="00915C39">
      <w:pPr>
        <w:pStyle w:val="Note"/>
        <w:rPr>
          <w:lang w:eastAsia="zh-CN"/>
          <w:rPrChange w:id="576" w:author="Cobb, William" w:date="2015-10-15T11:56:00Z">
            <w:rPr>
              <w:lang w:val="en-US"/>
            </w:rPr>
          </w:rPrChange>
        </w:rPr>
      </w:pPr>
      <w:r w:rsidRPr="00915C39">
        <w:rPr>
          <w:lang w:eastAsia="zh-CN"/>
        </w:rPr>
        <w:t xml:space="preserve">*  </w:t>
      </w:r>
      <w:r w:rsidRPr="00915C39">
        <w:rPr>
          <w:rFonts w:hint="eastAsia"/>
          <w:lang w:eastAsia="zh-CN"/>
        </w:rPr>
        <w:t>注</w:t>
      </w:r>
      <w:r w:rsidR="00915C39">
        <w:rPr>
          <w:rFonts w:hint="eastAsia"/>
          <w:lang w:eastAsia="zh-CN"/>
        </w:rPr>
        <w:t xml:space="preserve"> </w:t>
      </w:r>
      <w:r w:rsidR="00915C39">
        <w:rPr>
          <w:lang w:eastAsia="zh-CN"/>
        </w:rPr>
        <w:t xml:space="preserve">– </w:t>
      </w:r>
      <w:r w:rsidRPr="00915C39">
        <w:rPr>
          <w:rFonts w:hint="eastAsia"/>
          <w:lang w:eastAsia="zh-CN"/>
        </w:rPr>
        <w:t>这些为协调弧现值。根据</w:t>
      </w:r>
      <w:r w:rsidRPr="00915C39">
        <w:rPr>
          <w:lang w:eastAsia="zh-CN"/>
        </w:rPr>
        <w:t>WRC-15</w:t>
      </w:r>
      <w:r w:rsidRPr="00915C39">
        <w:rPr>
          <w:rFonts w:hint="eastAsia"/>
          <w:lang w:eastAsia="zh-CN"/>
        </w:rPr>
        <w:t>的决定，这些协调弧的大小可能发生变化，因此应对数值做出相应调整。</w:t>
      </w:r>
    </w:p>
    <w:p w:rsidR="00361128" w:rsidRDefault="00361128" w:rsidP="00361128">
      <w:pPr>
        <w:pStyle w:val="AppendixNo"/>
        <w:rPr>
          <w:lang w:eastAsia="zh-CN"/>
        </w:rPr>
      </w:pPr>
      <w:bookmarkStart w:id="577"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577"/>
    </w:p>
    <w:p w:rsidR="00361128" w:rsidRDefault="00361128" w:rsidP="00361128">
      <w:pPr>
        <w:pStyle w:val="Appendixtitle"/>
        <w:spacing w:before="0"/>
        <w:rPr>
          <w:lang w:eastAsia="zh-CN"/>
        </w:rPr>
      </w:pPr>
      <w:bookmarkStart w:id="578"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578"/>
    </w:p>
    <w:p w:rsidR="00361128" w:rsidRDefault="00361128" w:rsidP="00361128">
      <w:pPr>
        <w:pStyle w:val="AnnexNo"/>
        <w:rPr>
          <w:lang w:eastAsia="zh-CN"/>
        </w:rPr>
      </w:pPr>
      <w:bookmarkStart w:id="579" w:name="_Toc330995606"/>
      <w:r>
        <w:rPr>
          <w:rFonts w:hint="eastAsia"/>
          <w:lang w:eastAsia="zh-CN"/>
        </w:rPr>
        <w:t>附件</w:t>
      </w:r>
      <w:r>
        <w:rPr>
          <w:rFonts w:hint="eastAsia"/>
          <w:lang w:eastAsia="zh-CN"/>
        </w:rPr>
        <w:t>7</w:t>
      </w:r>
      <w:bookmarkEnd w:id="579"/>
    </w:p>
    <w:p w:rsidR="00361128" w:rsidRDefault="00361128" w:rsidP="00361128">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361128" w:rsidRDefault="00361128" w:rsidP="00361128">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617131" w:rsidRDefault="00361128">
      <w:pPr>
        <w:pStyle w:val="Proposal"/>
      </w:pPr>
      <w:r>
        <w:t>MOD</w:t>
      </w:r>
      <w:r>
        <w:tab/>
        <w:t>RCC/8A6/26</w:t>
      </w:r>
    </w:p>
    <w:p w:rsidR="00361128" w:rsidRDefault="00361128" w:rsidP="00915C39">
      <w:pPr>
        <w:pStyle w:val="TableNo"/>
        <w:spacing w:before="0"/>
        <w:rPr>
          <w:lang w:eastAsia="zh-CN"/>
        </w:rPr>
      </w:pPr>
      <w:r>
        <w:rPr>
          <w:rFonts w:hint="eastAsia"/>
          <w:lang w:eastAsia="zh-CN"/>
        </w:rPr>
        <w:t>表</w:t>
      </w:r>
      <w:r>
        <w:rPr>
          <w:rFonts w:hint="eastAsia"/>
          <w:lang w:eastAsia="zh-CN"/>
        </w:rPr>
        <w:t>10</w:t>
      </w:r>
      <w:r w:rsidRPr="00B92752">
        <w:rPr>
          <w:rFonts w:hint="eastAsia"/>
          <w:sz w:val="16"/>
          <w:szCs w:val="16"/>
          <w:lang w:eastAsia="zh-CN"/>
        </w:rPr>
        <w:t>（</w:t>
      </w:r>
      <w:r w:rsidRPr="00B92752">
        <w:rPr>
          <w:sz w:val="16"/>
          <w:szCs w:val="16"/>
          <w:lang w:eastAsia="zh-CN"/>
        </w:rPr>
        <w:t>WRC-</w:t>
      </w:r>
      <w:del w:id="580" w:author="Huang,  Jie, Miss" w:date="2015-10-22T19:36:00Z">
        <w:r w:rsidRPr="00B92752" w:rsidDel="0012054C">
          <w:rPr>
            <w:sz w:val="16"/>
            <w:szCs w:val="16"/>
            <w:lang w:eastAsia="zh-CN"/>
          </w:rPr>
          <w:delText>0</w:delText>
        </w:r>
        <w:r w:rsidRPr="00B92752" w:rsidDel="0012054C">
          <w:rPr>
            <w:rFonts w:hint="eastAsia"/>
            <w:sz w:val="16"/>
            <w:szCs w:val="16"/>
            <w:lang w:eastAsia="zh-CN"/>
          </w:rPr>
          <w:delText>7</w:delText>
        </w:r>
      </w:del>
      <w:ins w:id="581" w:author="Huang,  Jie, Miss" w:date="2015-10-22T19:36:00Z">
        <w:r w:rsidR="0012054C">
          <w:rPr>
            <w:sz w:val="16"/>
            <w:szCs w:val="16"/>
            <w:lang w:eastAsia="zh-CN"/>
          </w:rPr>
          <w:t>15</w:t>
        </w:r>
      </w:ins>
      <w:ins w:id="582" w:author="Zheng, Bingyue" w:date="2015-10-25T20:14:00Z">
        <w:r w:rsidR="00915C39">
          <w:rPr>
            <w:rFonts w:hint="eastAsia"/>
            <w:sz w:val="16"/>
            <w:szCs w:val="16"/>
            <w:lang w:eastAsia="zh-CN"/>
          </w:rPr>
          <w:t>，</w:t>
        </w:r>
      </w:ins>
      <w:ins w:id="583" w:author="Huang,  Jie, Miss" w:date="2015-10-22T19:38:00Z">
        <w:r w:rsidR="0012054C">
          <w:rPr>
            <w:rFonts w:hint="eastAsia"/>
            <w:sz w:val="16"/>
            <w:szCs w:val="16"/>
            <w:lang w:eastAsia="zh-CN"/>
          </w:rPr>
          <w:t>修订版</w:t>
        </w:r>
      </w:ins>
      <w:r w:rsidRPr="00B92752">
        <w:rPr>
          <w:rFonts w:hint="eastAsia"/>
          <w:sz w:val="16"/>
          <w:szCs w:val="16"/>
          <w:lang w:eastAsia="zh-CN"/>
        </w:rPr>
        <w:t>）</w:t>
      </w:r>
    </w:p>
    <w:p w:rsidR="00361128" w:rsidRDefault="00361128" w:rsidP="00361128">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361128" w:rsidRPr="002177F3" w:rsidTr="00361128">
        <w:tc>
          <w:tcPr>
            <w:tcW w:w="5775" w:type="dxa"/>
            <w:gridSpan w:val="2"/>
            <w:vAlign w:val="center"/>
          </w:tcPr>
          <w:p w:rsidR="00361128" w:rsidRPr="002177F3" w:rsidRDefault="00361128" w:rsidP="00361128">
            <w:pPr>
              <w:pStyle w:val="Tablehead"/>
            </w:pPr>
            <w:r w:rsidRPr="002177F3">
              <w:rPr>
                <w:rFonts w:hint="eastAsia"/>
              </w:rPr>
              <w:t>频率共用状况</w:t>
            </w:r>
          </w:p>
        </w:tc>
        <w:tc>
          <w:tcPr>
            <w:tcW w:w="3581" w:type="dxa"/>
            <w:vMerge w:val="restart"/>
            <w:vAlign w:val="center"/>
          </w:tcPr>
          <w:p w:rsidR="00361128" w:rsidRPr="002177F3" w:rsidRDefault="00361128" w:rsidP="00361128">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361128" w:rsidRPr="002177F3" w:rsidTr="00361128">
        <w:tc>
          <w:tcPr>
            <w:tcW w:w="3360" w:type="dxa"/>
            <w:vAlign w:val="center"/>
          </w:tcPr>
          <w:p w:rsidR="00361128" w:rsidRPr="002177F3" w:rsidRDefault="00361128" w:rsidP="00361128">
            <w:pPr>
              <w:pStyle w:val="Tablehead"/>
            </w:pPr>
            <w:r w:rsidRPr="002177F3">
              <w:rPr>
                <w:rFonts w:hint="eastAsia"/>
              </w:rPr>
              <w:t>地球站类型</w:t>
            </w:r>
            <w:r w:rsidRPr="002177F3">
              <w:rPr>
                <w:rFonts w:hint="eastAsia"/>
              </w:rPr>
              <w:t xml:space="preserve"> </w:t>
            </w:r>
          </w:p>
        </w:tc>
        <w:tc>
          <w:tcPr>
            <w:tcW w:w="2415" w:type="dxa"/>
            <w:vAlign w:val="center"/>
          </w:tcPr>
          <w:p w:rsidR="00361128" w:rsidRPr="002177F3" w:rsidRDefault="00361128" w:rsidP="00361128">
            <w:pPr>
              <w:pStyle w:val="Tablehead"/>
            </w:pPr>
            <w:r w:rsidRPr="002177F3">
              <w:rPr>
                <w:rFonts w:hint="eastAsia"/>
              </w:rPr>
              <w:t>地面站类型</w:t>
            </w:r>
          </w:p>
        </w:tc>
        <w:tc>
          <w:tcPr>
            <w:tcW w:w="3581" w:type="dxa"/>
            <w:vMerge/>
            <w:vAlign w:val="center"/>
          </w:tcPr>
          <w:p w:rsidR="00361128" w:rsidRPr="002177F3" w:rsidRDefault="00361128" w:rsidP="00361128">
            <w:pPr>
              <w:pStyle w:val="Tablehead"/>
            </w:pP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361128" w:rsidRPr="002177F3" w:rsidRDefault="00361128" w:rsidP="00361128">
            <w:pPr>
              <w:pStyle w:val="Tabletext"/>
            </w:pPr>
            <w:r w:rsidRPr="002177F3">
              <w:rPr>
                <w:rFonts w:hint="eastAsia"/>
              </w:rPr>
              <w:t>移动（航行器）</w:t>
            </w:r>
          </w:p>
          <w:p w:rsidR="00361128" w:rsidRPr="002177F3" w:rsidRDefault="00361128" w:rsidP="00361128">
            <w:pPr>
              <w:pStyle w:val="Tabletext"/>
            </w:pP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航行器（移动）（所有频段）</w:t>
            </w:r>
          </w:p>
        </w:tc>
        <w:tc>
          <w:tcPr>
            <w:tcW w:w="2415" w:type="dxa"/>
          </w:tcPr>
          <w:p w:rsidR="00361128" w:rsidRPr="002177F3" w:rsidRDefault="00361128" w:rsidP="00361128">
            <w:pPr>
              <w:pStyle w:val="Tabletext"/>
            </w:pPr>
            <w:r w:rsidRPr="002177F3">
              <w:rPr>
                <w:rFonts w:hint="eastAsia"/>
              </w:rPr>
              <w:t>基于地面的</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航行器（移动）（所有频段）</w:t>
            </w:r>
          </w:p>
        </w:tc>
        <w:tc>
          <w:tcPr>
            <w:tcW w:w="2415" w:type="dxa"/>
          </w:tcPr>
          <w:p w:rsidR="00361128" w:rsidRPr="002177F3" w:rsidRDefault="00361128" w:rsidP="00361128">
            <w:pPr>
              <w:pStyle w:val="Tabletext"/>
            </w:pPr>
            <w:r w:rsidRPr="002177F3">
              <w:rPr>
                <w:rFonts w:hint="eastAsia"/>
              </w:rPr>
              <w:t>移动（航行器）</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1 000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361128" w:rsidRPr="002177F3" w:rsidRDefault="00361128" w:rsidP="00361128">
            <w:pPr>
              <w:pStyle w:val="Tabletext"/>
              <w:rPr>
                <w:lang w:eastAsia="zh-CN"/>
              </w:rPr>
            </w:pPr>
            <w:r w:rsidRPr="002177F3">
              <w:rPr>
                <w:rFonts w:hint="eastAsia"/>
                <w:lang w:eastAsia="zh-CN"/>
              </w:rPr>
              <w:t>气象辅助业务电台（无线电探空仪）</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580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361128" w:rsidRPr="002177F3" w:rsidRDefault="00361128" w:rsidP="00361128">
            <w:pPr>
              <w:pStyle w:val="Tabletext"/>
              <w:rPr>
                <w:lang w:eastAsia="zh-CN"/>
              </w:rPr>
            </w:pPr>
            <w:r w:rsidRPr="002177F3">
              <w:rPr>
                <w:rFonts w:hint="eastAsia"/>
                <w:lang w:eastAsia="zh-CN"/>
              </w:rPr>
              <w:t>气象辅助业务电台（无线电探空仪）</w:t>
            </w:r>
          </w:p>
          <w:p w:rsidR="00361128" w:rsidRPr="002177F3" w:rsidRDefault="00361128" w:rsidP="00361128">
            <w:pPr>
              <w:pStyle w:val="Tabletext"/>
              <w:rPr>
                <w:lang w:eastAsia="zh-CN"/>
              </w:rPr>
            </w:pP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1 080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361128" w:rsidRPr="002177F3" w:rsidRDefault="00361128" w:rsidP="00361128">
            <w:pPr>
              <w:pStyle w:val="Tabletext"/>
            </w:pPr>
            <w:r w:rsidRPr="002177F3">
              <w:t>1 610-1 626.5 MHz</w:t>
            </w:r>
            <w:r w:rsidRPr="002177F3">
              <w:br/>
              <w:t xml:space="preserve">2 483.5-2 500 MHz </w:t>
            </w:r>
            <w:r w:rsidRPr="002177F3">
              <w:br/>
              <w:t>2 500-2 516.5 MHz</w:t>
            </w:r>
          </w:p>
        </w:tc>
        <w:tc>
          <w:tcPr>
            <w:tcW w:w="2415" w:type="dxa"/>
          </w:tcPr>
          <w:p w:rsidR="00361128" w:rsidRPr="002177F3" w:rsidRDefault="00361128" w:rsidP="00361128">
            <w:pPr>
              <w:pStyle w:val="Tabletext"/>
            </w:pPr>
            <w:r w:rsidRPr="002177F3">
              <w:rPr>
                <w:rFonts w:hint="eastAsia"/>
              </w:rPr>
              <w:t>地面</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100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361128" w:rsidRPr="002177F3" w:rsidRDefault="00361128" w:rsidP="00361128">
            <w:pPr>
              <w:pStyle w:val="Tabletext"/>
            </w:pPr>
            <w:r w:rsidRPr="002177F3">
              <w:t>1 610-1 626.5 MHz</w:t>
            </w:r>
            <w:r w:rsidRPr="002177F3">
              <w:br/>
              <w:t>2 483.5-2 500 MHz</w:t>
            </w:r>
            <w:r w:rsidRPr="002177F3">
              <w:br/>
              <w:t>2 500-2 516.5 MHz</w:t>
            </w:r>
          </w:p>
        </w:tc>
        <w:tc>
          <w:tcPr>
            <w:tcW w:w="2415" w:type="dxa"/>
          </w:tcPr>
          <w:p w:rsidR="00361128" w:rsidRPr="002177F3" w:rsidRDefault="00361128" w:rsidP="00361128">
            <w:pPr>
              <w:pStyle w:val="Tabletext"/>
            </w:pPr>
            <w:r w:rsidRPr="002177F3">
              <w:rPr>
                <w:rFonts w:hint="eastAsia"/>
              </w:rPr>
              <w:t>地面</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400</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lastRenderedPageBreak/>
              <w:t>卫星气象业务收信地球站</w:t>
            </w:r>
          </w:p>
        </w:tc>
        <w:tc>
          <w:tcPr>
            <w:tcW w:w="2415" w:type="dxa"/>
          </w:tcPr>
          <w:p w:rsidR="00361128" w:rsidRPr="002177F3" w:rsidRDefault="00361128" w:rsidP="00361128">
            <w:pPr>
              <w:pStyle w:val="Tabletext"/>
            </w:pPr>
            <w:r w:rsidRPr="002177F3">
              <w:rPr>
                <w:rFonts w:hint="eastAsia"/>
              </w:rPr>
              <w:t>气象辅助业务电台</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tr w:rsidR="00361128" w:rsidRPr="002C45EE" w:rsidTr="00361128">
        <w:tc>
          <w:tcPr>
            <w:tcW w:w="3360" w:type="dxa"/>
          </w:tcPr>
          <w:p w:rsidR="00361128" w:rsidRPr="002177F3" w:rsidRDefault="00361128" w:rsidP="00361128">
            <w:pPr>
              <w:pStyle w:val="Tabletext"/>
              <w:rPr>
                <w:lang w:eastAsia="zh-CN"/>
              </w:rPr>
            </w:pPr>
            <w:r w:rsidRPr="002177F3">
              <w:rPr>
                <w:rFonts w:hint="eastAsia"/>
                <w:lang w:eastAsia="zh-CN"/>
              </w:rPr>
              <w:t>非</w:t>
            </w:r>
            <w:r w:rsidRPr="002177F3">
              <w:rPr>
                <w:rFonts w:hint="eastAsia"/>
                <w:lang w:eastAsia="zh-CN"/>
              </w:rPr>
              <w:t>GSO MSS</w:t>
            </w:r>
            <w:r w:rsidRPr="002177F3">
              <w:rPr>
                <w:rFonts w:hint="eastAsia"/>
                <w:lang w:eastAsia="zh-CN"/>
              </w:rPr>
              <w:t>馈线链路地球站</w:t>
            </w:r>
            <w:r w:rsidRPr="002177F3">
              <w:rPr>
                <w:lang w:eastAsia="zh-CN"/>
              </w:rPr>
              <w:br/>
            </w:r>
            <w:r w:rsidRPr="002177F3">
              <w:rPr>
                <w:rFonts w:hint="eastAsia"/>
                <w:lang w:eastAsia="zh-CN"/>
              </w:rPr>
              <w:t>（所有频段）</w:t>
            </w:r>
          </w:p>
        </w:tc>
        <w:tc>
          <w:tcPr>
            <w:tcW w:w="2415" w:type="dxa"/>
          </w:tcPr>
          <w:p w:rsidR="00361128" w:rsidRPr="002177F3" w:rsidRDefault="00361128" w:rsidP="00361128">
            <w:pPr>
              <w:pStyle w:val="Tabletext"/>
            </w:pPr>
            <w:r w:rsidRPr="002177F3">
              <w:rPr>
                <w:rFonts w:hint="eastAsia"/>
              </w:rPr>
              <w:t>移动（航行器）</w:t>
            </w:r>
          </w:p>
        </w:tc>
        <w:tc>
          <w:tcPr>
            <w:tcW w:w="3581" w:type="dxa"/>
          </w:tcPr>
          <w:p w:rsidR="00361128" w:rsidRPr="002177F3"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361128" w:rsidRPr="002C45EE" w:rsidTr="00361128">
        <w:tc>
          <w:tcPr>
            <w:tcW w:w="3360" w:type="dxa"/>
            <w:tcBorders>
              <w:bottom w:val="single" w:sz="4" w:space="0" w:color="auto"/>
            </w:tcBorders>
          </w:tcPr>
          <w:p w:rsidR="00361128" w:rsidRPr="002177F3" w:rsidRDefault="00361128" w:rsidP="00361128">
            <w:pPr>
              <w:pStyle w:val="Tabletext"/>
              <w:rPr>
                <w:lang w:eastAsia="zh-CN"/>
              </w:rPr>
            </w:pPr>
            <w:r w:rsidRPr="002177F3">
              <w:rPr>
                <w:rFonts w:hint="eastAsia"/>
                <w:lang w:eastAsia="zh-CN"/>
              </w:rPr>
              <w:t>以上各栏未涉及其频率共用的频段内的地基地球站</w:t>
            </w:r>
          </w:p>
        </w:tc>
        <w:tc>
          <w:tcPr>
            <w:tcW w:w="2415" w:type="dxa"/>
            <w:tcBorders>
              <w:bottom w:val="single" w:sz="4" w:space="0" w:color="auto"/>
            </w:tcBorders>
          </w:tcPr>
          <w:p w:rsidR="00361128" w:rsidRPr="002177F3" w:rsidRDefault="00361128" w:rsidP="00361128">
            <w:pPr>
              <w:pStyle w:val="Tabletext"/>
            </w:pPr>
            <w:r w:rsidRPr="002177F3">
              <w:rPr>
                <w:rFonts w:hint="eastAsia"/>
              </w:rPr>
              <w:t>移动（航行器）</w:t>
            </w:r>
          </w:p>
        </w:tc>
        <w:tc>
          <w:tcPr>
            <w:tcW w:w="3581" w:type="dxa"/>
            <w:tcBorders>
              <w:bottom w:val="single" w:sz="4" w:space="0" w:color="auto"/>
            </w:tcBorders>
          </w:tcPr>
          <w:p w:rsidR="00361128" w:rsidRDefault="00361128" w:rsidP="0036112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p w:rsidR="00915C39" w:rsidRPr="00915C39" w:rsidRDefault="00915C39" w:rsidP="00915C3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139"/>
              <w:jc w:val="right"/>
              <w:rPr>
                <w:lang w:val="en-US" w:eastAsia="zh-CN"/>
                <w:rPrChange w:id="584" w:author="Zheng, Bingyue" w:date="2015-10-25T20:14:00Z">
                  <w:rPr>
                    <w:lang w:eastAsia="zh-CN"/>
                  </w:rPr>
                </w:rPrChange>
              </w:rPr>
            </w:pPr>
            <w:ins w:id="585" w:author="Zheng, Bingyue" w:date="2015-10-25T20:14:00Z">
              <w:r>
                <w:rPr>
                  <w:rFonts w:hint="eastAsia"/>
                  <w:lang w:eastAsia="zh-CN"/>
                </w:rPr>
                <w:t>（</w:t>
              </w:r>
              <w:r>
                <w:rPr>
                  <w:lang w:eastAsia="zh-CN"/>
                </w:rPr>
                <w:t>见注</w:t>
              </w:r>
              <w:r>
                <w:rPr>
                  <w:lang w:eastAsia="zh-CN"/>
                </w:rPr>
                <w:t>2</w:t>
              </w:r>
              <w:r>
                <w:rPr>
                  <w:rFonts w:hint="eastAsia"/>
                  <w:lang w:val="en-US" w:eastAsia="zh-CN"/>
                </w:rPr>
                <w:t>）</w:t>
              </w:r>
            </w:ins>
          </w:p>
        </w:tc>
      </w:tr>
      <w:tr w:rsidR="00361128" w:rsidRPr="002C45EE" w:rsidTr="00361128">
        <w:tc>
          <w:tcPr>
            <w:tcW w:w="9356" w:type="dxa"/>
            <w:gridSpan w:val="3"/>
            <w:tcBorders>
              <w:left w:val="nil"/>
              <w:bottom w:val="nil"/>
              <w:right w:val="nil"/>
            </w:tcBorders>
          </w:tcPr>
          <w:p w:rsidR="00361128" w:rsidRPr="003D2C76" w:rsidRDefault="00361128">
            <w:pPr>
              <w:pStyle w:val="Tablelegend"/>
              <w:rPr>
                <w:lang w:eastAsia="zh-CN"/>
              </w:rPr>
              <w:pPrChange w:id="586" w:author="Zheng, Bingyue" w:date="2015-10-25T20:15:00Z">
                <w:pPr>
                  <w:pStyle w:val="Note"/>
                </w:pPr>
              </w:pPrChange>
            </w:pPr>
            <w:r w:rsidRPr="00AC2DB9">
              <w:rPr>
                <w:rFonts w:ascii="SimSun" w:hAnsi="SimSun" w:hint="eastAsia"/>
                <w:lang w:eastAsia="zh-CN"/>
              </w:rPr>
              <w:t>注</w:t>
            </w:r>
            <w:r w:rsidRPr="003D2C76">
              <w:rPr>
                <w:rFonts w:hint="eastAsia"/>
                <w:lang w:eastAsia="zh-CN"/>
              </w:rPr>
              <w:t xml:space="preserve">1 </w:t>
            </w:r>
            <w:r w:rsidRPr="003D2C76">
              <w:rPr>
                <w:lang w:eastAsia="zh-CN"/>
              </w:rPr>
              <w:t>–</w:t>
            </w:r>
            <w:r w:rsidRPr="003D2C76">
              <w:rPr>
                <w:rFonts w:hint="eastAsia"/>
                <w:lang w:eastAsia="zh-CN"/>
              </w:rPr>
              <w:t xml:space="preserve"> </w:t>
            </w:r>
            <w:r w:rsidRPr="003D2C76">
              <w:rPr>
                <w:rFonts w:hint="eastAsia"/>
                <w:lang w:eastAsia="zh-CN"/>
              </w:rPr>
              <w:t>对于卫星气象业务固定地球站相对于气象辅助业务台站的调距离，</w:t>
            </w:r>
            <w:r w:rsidRPr="003D2C76">
              <w:rPr>
                <w:rFonts w:hint="eastAsia"/>
                <w:i/>
                <w:iCs/>
                <w:lang w:eastAsia="zh-CN"/>
              </w:rPr>
              <w:t>d</w:t>
            </w:r>
            <w:r w:rsidR="00915C39">
              <w:rPr>
                <w:i/>
                <w:iCs/>
                <w:lang w:eastAsia="zh-CN"/>
              </w:rPr>
              <w:t xml:space="preserve"> </w:t>
            </w:r>
            <w:r w:rsidRPr="003D2C76">
              <w:rPr>
                <w:rFonts w:hint="eastAsia"/>
                <w:lang w:eastAsia="zh-CN"/>
              </w:rPr>
              <w:t>(km)</w:t>
            </w:r>
            <w:r w:rsidRPr="003D2C76">
              <w:rPr>
                <w:rFonts w:hint="eastAsia"/>
                <w:lang w:eastAsia="zh-CN"/>
              </w:rPr>
              <w:t>，假定无线电探空仪高度为</w:t>
            </w:r>
            <w:r w:rsidRPr="003D2C76">
              <w:rPr>
                <w:rFonts w:hint="eastAsia"/>
                <w:lang w:eastAsia="zh-CN"/>
              </w:rPr>
              <w:t>20</w:t>
            </w:r>
            <w:r w:rsidRPr="003D2C76">
              <w:rPr>
                <w:lang w:eastAsia="zh-CN"/>
              </w:rPr>
              <w:t> </w:t>
            </w:r>
            <w:r w:rsidRPr="003D2C76">
              <w:rPr>
                <w:rFonts w:hint="eastAsia"/>
                <w:lang w:eastAsia="zh-CN"/>
              </w:rPr>
              <w:t>km</w:t>
            </w:r>
            <w:r w:rsidRPr="003D2C76">
              <w:rPr>
                <w:rFonts w:hint="eastAsia"/>
                <w:lang w:eastAsia="zh-CN"/>
              </w:rPr>
              <w:t>，且由每一方位角的物理水平高度角</w:t>
            </w:r>
            <w:r w:rsidRPr="003D2C76">
              <w:sym w:font="Symbol" w:char="0065"/>
            </w:r>
            <w:r w:rsidRPr="003D2C76">
              <w:rPr>
                <w:rFonts w:hint="eastAsia"/>
                <w:i/>
                <w:iCs/>
                <w:vertAlign w:val="subscript"/>
                <w:lang w:eastAsia="zh-CN"/>
              </w:rPr>
              <w:t>h</w:t>
            </w:r>
            <w:r w:rsidRPr="003D2C76">
              <w:rPr>
                <w:rFonts w:hint="eastAsia"/>
                <w:lang w:eastAsia="zh-CN"/>
              </w:rPr>
              <w:t>（度）的函数来确定，如下所示：</w:t>
            </w:r>
          </w:p>
          <w:p w:rsidR="00361128" w:rsidRPr="003D2C76" w:rsidRDefault="00361128" w:rsidP="00361128">
            <w:pPr>
              <w:pStyle w:val="Tablelegend"/>
              <w:tabs>
                <w:tab w:val="clear" w:pos="567"/>
                <w:tab w:val="clear" w:pos="851"/>
                <w:tab w:val="left" w:pos="1276"/>
                <w:tab w:val="left" w:pos="5166"/>
                <w:tab w:val="left" w:pos="5847"/>
              </w:tabs>
              <w:spacing w:before="80"/>
              <w:ind w:right="-85" w:hanging="369"/>
              <w:rPr>
                <w:i/>
                <w:iCs/>
                <w:lang w:eastAsia="zh-CN"/>
              </w:rPr>
            </w:pPr>
            <w:r w:rsidRPr="003D2C76">
              <w:rPr>
                <w:i/>
                <w:iCs/>
                <w:lang w:eastAsia="zh-CN"/>
              </w:rPr>
              <w:tab/>
            </w:r>
            <w:r w:rsidRPr="003D2C76">
              <w:rPr>
                <w:i/>
                <w:iCs/>
                <w:lang w:eastAsia="zh-CN"/>
              </w:rPr>
              <w:tab/>
            </w:r>
            <w:r w:rsidRPr="003D2C76">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6" o:spid="_x0000_i1025" type="#_x0000_t75" style="width:36pt;height:14.25pt" o:ole="" fillcolor="window">
                  <v:imagedata r:id="rId30" o:title=""/>
                </v:shape>
                <o:OLEObject Type="Embed" ProgID="Equation.3" ShapeID="shape36" DrawAspect="Content" ObjectID="_1507388186" r:id="rId31"/>
              </w:object>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i/>
                <w:iCs/>
                <w:lang w:eastAsia="zh-CN"/>
              </w:rPr>
              <w:tab/>
            </w:r>
            <w:r w:rsidRPr="003D2C76">
              <w:rPr>
                <w:rFonts w:hint="eastAsia"/>
                <w:lang w:eastAsia="zh-CN"/>
              </w:rPr>
              <w:t>对于</w:t>
            </w:r>
            <w:r w:rsidRPr="003D2C76">
              <w:rPr>
                <w:lang w:eastAsia="zh-CN"/>
              </w:rPr>
              <w:tab/>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B3"/>
            </w:r>
            <w:r w:rsidRPr="003D2C76">
              <w:rPr>
                <w:lang w:eastAsia="zh-CN"/>
              </w:rPr>
              <w:t>  11</w:t>
            </w:r>
            <w:r w:rsidRPr="003D2C76">
              <w:rPr>
                <w:rFonts w:ascii="Symbol" w:hAnsi="Symbol"/>
                <w:lang w:val="es-ES_tradnl" w:eastAsia="zh-CN"/>
              </w:rPr>
              <w:t></w:t>
            </w:r>
          </w:p>
          <w:p w:rsidR="00361128" w:rsidRPr="003D2C76" w:rsidRDefault="00361128" w:rsidP="00361128">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Pr="003D2C76">
              <w:rPr>
                <w:position w:val="-26"/>
              </w:rPr>
              <w:object w:dxaOrig="3140" w:dyaOrig="639">
                <v:shape id="shape37" o:spid="_x0000_i1026" type="#_x0000_t75" style="width:158.25pt;height:28.55pt" o:ole="" fillcolor="window">
                  <v:imagedata r:id="rId32" o:title=""/>
                </v:shape>
                <o:OLEObject Type="Embed" ProgID="Equation.3" ShapeID="shape37" DrawAspect="Content" ObjectID="_1507388187" r:id="rId33"/>
              </w:object>
            </w:r>
            <w:r w:rsidRPr="003D2C76">
              <w:rPr>
                <w:lang w:eastAsia="zh-CN"/>
              </w:rPr>
              <w:tab/>
            </w:r>
            <w:r w:rsidRPr="003D2C76">
              <w:rPr>
                <w:rFonts w:hint="eastAsia"/>
                <w:lang w:eastAsia="zh-CN"/>
              </w:rPr>
              <w:t>对于</w:t>
            </w:r>
            <w:r w:rsidRPr="003D2C76">
              <w:rPr>
                <w:i/>
                <w:iCs/>
                <w:lang w:eastAsia="zh-CN"/>
              </w:rPr>
              <w:tab/>
            </w:r>
            <w:r w:rsidRPr="003D2C76">
              <w:rPr>
                <w:lang w:eastAsia="zh-CN"/>
              </w:rPr>
              <w:t>0</w:t>
            </w:r>
            <w:r w:rsidRPr="003D2C76">
              <w:rPr>
                <w:rFonts w:ascii="Symbol" w:hAnsi="Symbol"/>
                <w:lang w:eastAsia="zh-CN"/>
              </w:rPr>
              <w:t></w:t>
            </w:r>
            <w:r w:rsidRPr="003D2C76">
              <w:rPr>
                <w:lang w:eastAsia="zh-CN"/>
              </w:rPr>
              <w:t> </w:t>
            </w:r>
            <w:r w:rsidRPr="003D2C76">
              <w:rPr>
                <w:rFonts w:ascii="Symbol" w:hAnsi="Symbol"/>
                <w:i/>
                <w:iCs/>
                <w:lang w:eastAsia="zh-CN"/>
              </w:rPr>
              <w:t></w:t>
            </w:r>
            <w:r w:rsidRPr="003D2C76">
              <w:rPr>
                <w:rFonts w:ascii="Symbol" w:hAnsi="Symbol"/>
              </w:rPr>
              <w:sym w:font="Symbol" w:char="F03C"/>
            </w:r>
            <w:r w:rsidRPr="003D2C76">
              <w:rPr>
                <w:i/>
                <w:iCs/>
                <w:lang w:eastAsia="zh-CN"/>
              </w:rPr>
              <w:t xml:space="preserve"> </w:t>
            </w:r>
            <w:r w:rsidRPr="003D2C76">
              <w:rPr>
                <w:rFonts w:ascii="Symbol" w:hAnsi="Symbol"/>
              </w:rPr>
              <w:sym w:font="Symbol" w:char="F065"/>
            </w:r>
            <w:r w:rsidRPr="003D2C76">
              <w:rPr>
                <w:i/>
                <w:iCs/>
                <w:position w:val="-4"/>
                <w:lang w:eastAsia="zh-CN"/>
              </w:rPr>
              <w:t>h</w:t>
            </w:r>
            <w:r w:rsidRPr="003D2C76">
              <w:rPr>
                <w:lang w:eastAsia="zh-CN"/>
              </w:rPr>
              <w:t>  </w:t>
            </w:r>
            <w:r w:rsidRPr="003D2C76">
              <w:rPr>
                <w:rFonts w:ascii="Symbol" w:hAnsi="Symbol"/>
              </w:rPr>
              <w:sym w:font="Symbol" w:char="F03C"/>
            </w:r>
            <w:r w:rsidRPr="003D2C76">
              <w:rPr>
                <w:lang w:eastAsia="zh-CN"/>
              </w:rPr>
              <w:t>  11</w:t>
            </w:r>
            <w:r w:rsidRPr="003D2C76">
              <w:rPr>
                <w:rFonts w:ascii="Symbol" w:hAnsi="Symbol"/>
                <w:lang w:val="es-ES_tradnl" w:eastAsia="zh-CN"/>
              </w:rPr>
              <w:t></w:t>
            </w:r>
          </w:p>
          <w:p w:rsidR="00361128" w:rsidRPr="003D2C76" w:rsidRDefault="00361128" w:rsidP="00361128">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Pr="003D2C76">
              <w:rPr>
                <w:position w:val="-10"/>
              </w:rPr>
              <w:object w:dxaOrig="680" w:dyaOrig="279">
                <v:shape id="shape38" o:spid="_x0000_i1027" type="#_x0000_t75" style="width:36pt;height:14.25pt" o:ole="" fillcolor="window">
                  <v:imagedata r:id="rId34" o:title=""/>
                </v:shape>
                <o:OLEObject Type="Embed" ProgID="Equation.3" ShapeID="shape38" DrawAspect="Content" ObjectID="_1507388188" r:id="rId35"/>
              </w:object>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lang w:eastAsia="zh-CN"/>
              </w:rPr>
              <w:tab/>
            </w:r>
            <w:r w:rsidRPr="003D2C76">
              <w:rPr>
                <w:rFonts w:hint="eastAsia"/>
                <w:lang w:eastAsia="zh-CN"/>
              </w:rPr>
              <w:t>对于</w:t>
            </w:r>
            <w:r w:rsidRPr="003D2C76">
              <w:rPr>
                <w:i/>
                <w:iCs/>
                <w:lang w:eastAsia="zh-CN"/>
              </w:rPr>
              <w:tab/>
              <w:t>       </w:t>
            </w:r>
            <w:r w:rsidRPr="003D2C76">
              <w:rPr>
                <w:lang w:eastAsia="zh-CN"/>
              </w:rPr>
              <w:t> </w:t>
            </w:r>
            <w:r w:rsidRPr="003D2C76">
              <w:rPr>
                <w:i/>
                <w:iCs/>
                <w:lang w:eastAsia="zh-CN"/>
              </w:rPr>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A3"/>
            </w:r>
            <w:r w:rsidRPr="003D2C76">
              <w:rPr>
                <w:lang w:eastAsia="zh-CN"/>
              </w:rPr>
              <w:t>  0</w:t>
            </w:r>
            <w:r w:rsidRPr="003D2C76">
              <w:rPr>
                <w:rFonts w:ascii="Symbol" w:hAnsi="Symbol"/>
                <w:lang w:val="es-ES_tradnl" w:eastAsia="zh-CN"/>
              </w:rPr>
              <w:t></w:t>
            </w:r>
          </w:p>
          <w:p w:rsidR="00361128" w:rsidRDefault="00361128" w:rsidP="00361128">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ind w:firstLineChars="200" w:firstLine="440"/>
              <w:rPr>
                <w:sz w:val="16"/>
                <w:szCs w:val="16"/>
                <w:lang w:val="en-US" w:eastAsia="zh-CN"/>
              </w:rPr>
            </w:pPr>
            <w:r w:rsidRPr="00AC2DB9">
              <w:rPr>
                <w:rFonts w:hint="eastAsia"/>
                <w:spacing w:val="20"/>
                <w:lang w:eastAsia="zh-CN"/>
              </w:rPr>
              <w:t>最小和最大协调距离分别为</w:t>
            </w:r>
            <w:r w:rsidRPr="00AC2DB9">
              <w:rPr>
                <w:rFonts w:hint="eastAsia"/>
                <w:spacing w:val="20"/>
                <w:lang w:eastAsia="zh-CN"/>
              </w:rPr>
              <w:t>100</w:t>
            </w:r>
            <w:r>
              <w:rPr>
                <w:spacing w:val="20"/>
                <w:lang w:val="en-US" w:eastAsia="zh-CN"/>
              </w:rPr>
              <w:t> </w:t>
            </w:r>
            <w:r w:rsidRPr="00AC2DB9">
              <w:rPr>
                <w:rFonts w:hint="eastAsia"/>
                <w:spacing w:val="20"/>
                <w:lang w:eastAsia="zh-CN"/>
              </w:rPr>
              <w:t>km</w:t>
            </w:r>
            <w:r w:rsidRPr="00AC2DB9">
              <w:rPr>
                <w:rFonts w:hint="eastAsia"/>
                <w:spacing w:val="20"/>
                <w:lang w:eastAsia="zh-CN"/>
              </w:rPr>
              <w:t>和</w:t>
            </w:r>
            <w:r w:rsidRPr="00AC2DB9">
              <w:rPr>
                <w:rFonts w:hint="eastAsia"/>
                <w:spacing w:val="20"/>
                <w:lang w:eastAsia="zh-CN"/>
              </w:rPr>
              <w:t>582</w:t>
            </w:r>
            <w:r>
              <w:rPr>
                <w:spacing w:val="20"/>
                <w:lang w:val="en-US" w:eastAsia="zh-CN"/>
              </w:rPr>
              <w:t> </w:t>
            </w:r>
            <w:r w:rsidRPr="00AC2DB9">
              <w:rPr>
                <w:rFonts w:hint="eastAsia"/>
                <w:spacing w:val="20"/>
                <w:lang w:eastAsia="zh-CN"/>
              </w:rPr>
              <w:t>km</w:t>
            </w:r>
            <w:r w:rsidRPr="00AC2DB9">
              <w:rPr>
                <w:rFonts w:hint="eastAsia"/>
                <w:spacing w:val="20"/>
                <w:lang w:eastAsia="zh-CN"/>
              </w:rPr>
              <w:t>，且分别对应于物理水平角度大于</w:t>
            </w:r>
            <w:r w:rsidRPr="00AC2DB9">
              <w:rPr>
                <w:rFonts w:hint="eastAsia"/>
                <w:spacing w:val="20"/>
                <w:lang w:eastAsia="zh-CN"/>
              </w:rPr>
              <w:t>11</w:t>
            </w:r>
            <w:r w:rsidRPr="00AC2DB9">
              <w:rPr>
                <w:spacing w:val="20"/>
                <w:lang w:eastAsia="zh-CN"/>
              </w:rPr>
              <w:t>°</w:t>
            </w:r>
            <w:r w:rsidRPr="00AC2DB9">
              <w:rPr>
                <w:rFonts w:hint="eastAsia"/>
                <w:spacing w:val="20"/>
                <w:lang w:eastAsia="zh-CN"/>
              </w:rPr>
              <w:t>和小于</w:t>
            </w:r>
            <w:r w:rsidRPr="00AC2DB9">
              <w:rPr>
                <w:rFonts w:hint="eastAsia"/>
                <w:spacing w:val="20"/>
                <w:lang w:eastAsia="zh-CN"/>
              </w:rPr>
              <w:t>0</w:t>
            </w:r>
            <w:r w:rsidRPr="00AC2DB9">
              <w:rPr>
                <w:spacing w:val="20"/>
                <w:lang w:eastAsia="zh-CN"/>
              </w:rPr>
              <w:t>°</w:t>
            </w:r>
            <w:r w:rsidRPr="00AC2DB9">
              <w:rPr>
                <w:rFonts w:hint="eastAsia"/>
                <w:spacing w:val="20"/>
                <w:lang w:eastAsia="zh-CN"/>
              </w:rPr>
              <w:t>的情形。</w:t>
            </w:r>
            <w:r>
              <w:rPr>
                <w:sz w:val="16"/>
                <w:szCs w:val="16"/>
                <w:lang w:val="en-US" w:eastAsia="zh-CN"/>
              </w:rPr>
              <w:t>(WRC</w:t>
            </w:r>
            <w:r>
              <w:rPr>
                <w:sz w:val="16"/>
                <w:szCs w:val="16"/>
                <w:lang w:val="en-US" w:eastAsia="zh-CN"/>
              </w:rPr>
              <w:noBreakHyphen/>
              <w:t>2000)</w:t>
            </w:r>
          </w:p>
          <w:p w:rsidR="0012054C" w:rsidRPr="006C44D8" w:rsidRDefault="00915C39" w:rsidP="00915C39">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rPr>
                <w:lang w:val="en-US" w:eastAsia="zh-CN"/>
                <w:rPrChange w:id="587" w:author="Shen, Guozhuang" w:date="2015-10-25T11:59:00Z">
                  <w:rPr>
                    <w:sz w:val="18"/>
                    <w:szCs w:val="18"/>
                    <w:lang w:eastAsia="zh-CN"/>
                  </w:rPr>
                </w:rPrChange>
              </w:rPr>
            </w:pPr>
            <w:ins w:id="588" w:author="Zheng, Bingyue" w:date="2015-10-25T20:16:00Z">
              <w:r>
                <w:rPr>
                  <w:rFonts w:hint="eastAsia"/>
                  <w:lang w:val="en-US" w:eastAsia="zh-CN"/>
                </w:rPr>
                <w:t>注</w:t>
              </w:r>
              <w:r>
                <w:rPr>
                  <w:rFonts w:hint="eastAsia"/>
                  <w:lang w:val="en-US" w:eastAsia="zh-CN"/>
                </w:rPr>
                <w:t>2</w:t>
              </w:r>
              <w:r w:rsidRPr="003D2C76">
                <w:rPr>
                  <w:rFonts w:hint="eastAsia"/>
                  <w:lang w:eastAsia="zh-CN"/>
                </w:rPr>
                <w:t xml:space="preserve"> </w:t>
              </w:r>
              <w:r w:rsidRPr="003D2C76">
                <w:rPr>
                  <w:lang w:eastAsia="zh-CN"/>
                </w:rPr>
                <w:t>–</w:t>
              </w:r>
              <w:r w:rsidRPr="003D2C76">
                <w:rPr>
                  <w:rFonts w:hint="eastAsia"/>
                  <w:lang w:eastAsia="zh-CN"/>
                </w:rPr>
                <w:t xml:space="preserve"> </w:t>
              </w:r>
              <w:r>
                <w:rPr>
                  <w:rFonts w:hint="eastAsia"/>
                  <w:lang w:val="en-US" w:eastAsia="zh-CN"/>
                </w:rPr>
                <w:t>14.5-14.8GHz</w:t>
              </w:r>
              <w:r>
                <w:rPr>
                  <w:rFonts w:hint="eastAsia"/>
                  <w:lang w:val="en-US" w:eastAsia="zh-CN"/>
                </w:rPr>
                <w:t>频段内卫星固定业务地球发信电台与航空移动业务的收信电台的协调距离是</w:t>
              </w:r>
              <w:r>
                <w:rPr>
                  <w:rFonts w:hint="eastAsia"/>
                  <w:lang w:val="en-US" w:eastAsia="zh-CN"/>
                </w:rPr>
                <w:t>575km</w:t>
              </w:r>
              <w:r>
                <w:rPr>
                  <w:rFonts w:hint="eastAsia"/>
                  <w:lang w:val="en-US" w:eastAsia="zh-CN"/>
                </w:rPr>
                <w:t>。</w:t>
              </w:r>
              <w:r w:rsidRPr="00915C39">
                <w:rPr>
                  <w:rFonts w:hint="eastAsia"/>
                  <w:sz w:val="16"/>
                  <w:szCs w:val="16"/>
                  <w:lang w:val="en-US" w:eastAsia="zh-CN"/>
                </w:rPr>
                <w:t>（</w:t>
              </w:r>
              <w:r w:rsidRPr="00915C39">
                <w:rPr>
                  <w:sz w:val="16"/>
                  <w:szCs w:val="16"/>
                  <w:lang w:val="en-US" w:eastAsia="zh-CN"/>
                </w:rPr>
                <w:t>WRC</w:t>
              </w:r>
              <w:r w:rsidRPr="00915C39">
                <w:rPr>
                  <w:sz w:val="16"/>
                  <w:szCs w:val="16"/>
                  <w:lang w:val="en-US" w:eastAsia="zh-CN"/>
                </w:rPr>
                <w:noBreakHyphen/>
                <w:t>15</w:t>
              </w:r>
              <w:r w:rsidRPr="00915C39">
                <w:rPr>
                  <w:rFonts w:hint="eastAsia"/>
                  <w:sz w:val="16"/>
                  <w:szCs w:val="16"/>
                  <w:lang w:val="en-US" w:eastAsia="zh-CN"/>
                </w:rPr>
                <w:t>）</w:t>
              </w:r>
            </w:ins>
          </w:p>
        </w:tc>
      </w:tr>
    </w:tbl>
    <w:p w:rsidR="00617131" w:rsidRDefault="00361128" w:rsidP="00606415">
      <w:pPr>
        <w:pStyle w:val="Reasons"/>
        <w:rPr>
          <w:lang w:eastAsia="zh-CN"/>
        </w:rPr>
      </w:pPr>
      <w:r>
        <w:rPr>
          <w:b/>
          <w:lang w:eastAsia="zh-CN"/>
        </w:rPr>
        <w:t>理由：</w:t>
      </w:r>
      <w:r>
        <w:rPr>
          <w:lang w:eastAsia="zh-CN"/>
        </w:rPr>
        <w:tab/>
      </w:r>
      <w:r w:rsidR="006C44D8">
        <w:rPr>
          <w:rFonts w:hint="eastAsia"/>
          <w:lang w:eastAsia="zh-CN"/>
        </w:rPr>
        <w:t>根据</w:t>
      </w:r>
      <w:r w:rsidR="006C44D8">
        <w:rPr>
          <w:rFonts w:hint="eastAsia"/>
          <w:lang w:eastAsia="zh-CN"/>
        </w:rPr>
        <w:t>FSS</w:t>
      </w:r>
      <w:r w:rsidR="006C44D8">
        <w:rPr>
          <w:rFonts w:hint="eastAsia"/>
          <w:lang w:eastAsia="zh-CN"/>
        </w:rPr>
        <w:t>（地对空）和</w:t>
      </w:r>
      <w:r w:rsidR="006C44D8">
        <w:rPr>
          <w:rFonts w:hint="eastAsia"/>
          <w:lang w:eastAsia="zh-CN"/>
        </w:rPr>
        <w:t>AMS</w:t>
      </w:r>
      <w:r w:rsidR="006C44D8">
        <w:rPr>
          <w:rFonts w:hint="eastAsia"/>
          <w:lang w:eastAsia="zh-CN"/>
        </w:rPr>
        <w:t>之间兼容性研究结果，建议</w:t>
      </w:r>
      <w:r w:rsidR="00606415">
        <w:rPr>
          <w:rFonts w:hint="eastAsia"/>
          <w:lang w:eastAsia="zh-CN"/>
        </w:rPr>
        <w:t>在假定的最差干扰情况下，使用</w:t>
      </w:r>
      <w:r w:rsidR="00D44045">
        <w:rPr>
          <w:rFonts w:hint="eastAsia"/>
          <w:lang w:eastAsia="zh-CN"/>
        </w:rPr>
        <w:t>575km</w:t>
      </w:r>
      <w:r w:rsidR="00D44045">
        <w:rPr>
          <w:rFonts w:hint="eastAsia"/>
          <w:lang w:eastAsia="zh-CN"/>
        </w:rPr>
        <w:t>协调距离</w:t>
      </w:r>
      <w:r w:rsidR="00606415">
        <w:rPr>
          <w:rFonts w:hint="eastAsia"/>
          <w:lang w:eastAsia="zh-CN"/>
        </w:rPr>
        <w:t>保护</w:t>
      </w:r>
      <w:r w:rsidR="00606415">
        <w:rPr>
          <w:rFonts w:hint="eastAsia"/>
          <w:lang w:eastAsia="zh-CN"/>
        </w:rPr>
        <w:t>14.5-14.8GHz</w:t>
      </w:r>
      <w:r w:rsidR="00606415">
        <w:rPr>
          <w:rFonts w:hint="eastAsia"/>
          <w:lang w:eastAsia="zh-CN"/>
        </w:rPr>
        <w:t>频段内的</w:t>
      </w:r>
      <w:r w:rsidR="00606415">
        <w:rPr>
          <w:rFonts w:hint="eastAsia"/>
          <w:lang w:eastAsia="zh-CN"/>
        </w:rPr>
        <w:t>AMS</w:t>
      </w:r>
      <w:r w:rsidR="00606415">
        <w:rPr>
          <w:rFonts w:hint="eastAsia"/>
          <w:lang w:eastAsia="zh-CN"/>
        </w:rPr>
        <w:t>电台。</w:t>
      </w:r>
    </w:p>
    <w:p w:rsidR="00617131" w:rsidRDefault="00361128">
      <w:pPr>
        <w:pStyle w:val="Proposal"/>
        <w:rPr>
          <w:lang w:eastAsia="zh-CN"/>
        </w:rPr>
      </w:pPr>
      <w:r>
        <w:rPr>
          <w:lang w:eastAsia="zh-CN"/>
        </w:rPr>
        <w:t>MOD</w:t>
      </w:r>
      <w:r>
        <w:rPr>
          <w:lang w:eastAsia="zh-CN"/>
        </w:rPr>
        <w:tab/>
        <w:t>RCC/8A6/27</w:t>
      </w:r>
    </w:p>
    <w:p w:rsidR="00361128" w:rsidRDefault="00361128" w:rsidP="00606415">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w:t>
      </w:r>
      <w:del w:id="589" w:author="Shen, Guozhuang" w:date="2015-10-25T13:25:00Z">
        <w:r w:rsidDel="00606415">
          <w:rPr>
            <w:rFonts w:hint="eastAsia"/>
            <w:lang w:eastAsia="zh-CN"/>
          </w:rPr>
          <w:delText>12</w:delText>
        </w:r>
      </w:del>
      <w:ins w:id="590" w:author="Shen, Guozhuang" w:date="2015-10-25T13:25:00Z">
        <w:r w:rsidR="00606415">
          <w:rPr>
            <w:rFonts w:hint="eastAsia"/>
            <w:lang w:eastAsia="zh-CN"/>
          </w:rPr>
          <w:t>15</w:t>
        </w:r>
      </w:ins>
      <w:r>
        <w:rPr>
          <w:rFonts w:hint="eastAsia"/>
          <w:lang w:eastAsia="zh-CN"/>
        </w:rPr>
        <w:t>，修订版）</w:t>
      </w:r>
      <w:r>
        <w:rPr>
          <w:rStyle w:val="FootnoteReference"/>
          <w:color w:val="000000"/>
          <w:lang w:eastAsia="zh-CN"/>
        </w:rPr>
        <w:footnoteReference w:customMarkFollows="1" w:id="1"/>
        <w:t>*</w:t>
      </w:r>
    </w:p>
    <w:p w:rsidR="00361128" w:rsidRPr="00B339DF" w:rsidRDefault="00361128" w:rsidP="00915C39">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Pr="00B30DFC">
        <w:rPr>
          <w:rFonts w:hAnsi="SimSun"/>
          <w:b w:val="0"/>
          <w:noProof/>
          <w:color w:val="000000"/>
          <w:vertAlign w:val="superscript"/>
          <w:lang w:eastAsia="zh-CN"/>
        </w:rPr>
        <w:footnoteReference w:customMarkFollows="1" w:id="2"/>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111966">
        <w:rPr>
          <w:b w:val="0"/>
          <w:noProof/>
          <w:color w:val="000000"/>
          <w:vertAlign w:val="superscript"/>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w:t>
      </w:r>
      <w:del w:id="591" w:author="Shen, Guozhuang" w:date="2015-10-25T13:25:00Z">
        <w:r w:rsidRPr="004A3524" w:rsidDel="00606415">
          <w:rPr>
            <w:b w:val="0"/>
            <w:bCs/>
            <w:noProof/>
            <w:color w:val="000000"/>
            <w:sz w:val="16"/>
            <w:szCs w:val="16"/>
            <w:lang w:eastAsia="zh-CN"/>
          </w:rPr>
          <w:delText>03</w:delText>
        </w:r>
      </w:del>
      <w:ins w:id="592" w:author="Shen, Guozhuang" w:date="2015-10-25T13:25:00Z">
        <w:r w:rsidR="00606415">
          <w:rPr>
            <w:b w:val="0"/>
            <w:bCs/>
            <w:noProof/>
            <w:color w:val="000000"/>
            <w:sz w:val="16"/>
            <w:szCs w:val="16"/>
            <w:lang w:eastAsia="zh-CN"/>
          </w:rPr>
          <w:t>15</w:t>
        </w:r>
      </w:ins>
      <w:ins w:id="593" w:author="Zheng, Bingyue" w:date="2015-10-25T20:17:00Z">
        <w:r w:rsidR="00915C39">
          <w:rPr>
            <w:rFonts w:hint="eastAsia"/>
            <w:b w:val="0"/>
            <w:bCs/>
            <w:noProof/>
            <w:color w:val="000000"/>
            <w:sz w:val="16"/>
            <w:szCs w:val="16"/>
            <w:lang w:eastAsia="zh-CN"/>
          </w:rPr>
          <w:t>，</w:t>
        </w:r>
        <w:r w:rsidR="00915C39">
          <w:rPr>
            <w:b w:val="0"/>
            <w:bCs/>
            <w:noProof/>
            <w:color w:val="000000"/>
            <w:sz w:val="16"/>
            <w:szCs w:val="16"/>
            <w:lang w:eastAsia="zh-CN"/>
          </w:rPr>
          <w:t>修订版</w:t>
        </w:r>
      </w:ins>
      <w:r w:rsidRPr="004A3524">
        <w:rPr>
          <w:rFonts w:hAnsi="SimSun"/>
          <w:b w:val="0"/>
          <w:bCs/>
          <w:noProof/>
          <w:color w:val="000000"/>
          <w:sz w:val="16"/>
          <w:szCs w:val="16"/>
          <w:lang w:eastAsia="zh-CN"/>
        </w:rPr>
        <w:t>）</w:t>
      </w:r>
    </w:p>
    <w:p w:rsidR="00361128" w:rsidRDefault="00361128" w:rsidP="00361128">
      <w:pPr>
        <w:pStyle w:val="Appendixref"/>
        <w:rPr>
          <w:lang w:eastAsia="zh-CN"/>
        </w:rPr>
      </w:pPr>
      <w:r w:rsidRPr="001C2D35">
        <w:rPr>
          <w:rFonts w:hint="eastAsia"/>
          <w:lang w:eastAsia="zh-CN"/>
        </w:rPr>
        <w:t>（见第</w:t>
      </w:r>
      <w:r w:rsidRPr="001C2D35">
        <w:rPr>
          <w:b/>
          <w:bCs/>
          <w:lang w:eastAsia="zh-CN"/>
        </w:rPr>
        <w:t>9</w:t>
      </w:r>
      <w:r w:rsidRPr="001C2D35">
        <w:rPr>
          <w:rFonts w:hint="eastAsia"/>
          <w:lang w:eastAsia="zh-CN"/>
        </w:rPr>
        <w:t>条和第</w:t>
      </w:r>
      <w:r w:rsidRPr="001C2D35">
        <w:rPr>
          <w:b/>
          <w:bCs/>
          <w:lang w:eastAsia="zh-CN"/>
        </w:rPr>
        <w:t>11</w:t>
      </w:r>
      <w:r w:rsidRPr="001C2D35">
        <w:rPr>
          <w:rFonts w:hint="eastAsia"/>
          <w:lang w:eastAsia="zh-CN"/>
        </w:rPr>
        <w:t>条）</w:t>
      </w:r>
      <w:r w:rsidRPr="0039316E">
        <w:rPr>
          <w:rFonts w:hint="eastAsia"/>
          <w:sz w:val="16"/>
          <w:szCs w:val="16"/>
          <w:lang w:eastAsia="zh-CN"/>
        </w:rPr>
        <w:t>（</w:t>
      </w:r>
      <w:r w:rsidRPr="0039316E">
        <w:rPr>
          <w:sz w:val="16"/>
          <w:szCs w:val="16"/>
          <w:lang w:eastAsia="zh-CN"/>
        </w:rPr>
        <w:t>WRC-03</w:t>
      </w:r>
      <w:r w:rsidRPr="0039316E">
        <w:rPr>
          <w:rFonts w:hint="eastAsia"/>
          <w:sz w:val="16"/>
          <w:szCs w:val="16"/>
          <w:lang w:eastAsia="zh-CN"/>
        </w:rPr>
        <w:t>）</w:t>
      </w:r>
    </w:p>
    <w:p w:rsidR="00617131" w:rsidRDefault="00617131">
      <w:pPr>
        <w:pStyle w:val="Reasons"/>
        <w:rPr>
          <w:lang w:eastAsia="zh-CN"/>
        </w:rPr>
      </w:pPr>
    </w:p>
    <w:p w:rsidR="00361128" w:rsidRPr="002933EE" w:rsidRDefault="00361128" w:rsidP="00361128">
      <w:pPr>
        <w:pStyle w:val="AppArtNo"/>
        <w:rPr>
          <w:lang w:eastAsia="zh-CN"/>
        </w:rPr>
      </w:pPr>
      <w:r>
        <w:rPr>
          <w:rFonts w:hint="eastAsia"/>
          <w:lang w:eastAsia="zh-CN"/>
        </w:rPr>
        <w:lastRenderedPageBreak/>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361128" w:rsidRDefault="00361128" w:rsidP="00361128">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617131" w:rsidRDefault="00361128">
      <w:pPr>
        <w:pStyle w:val="Proposal"/>
        <w:rPr>
          <w:lang w:eastAsia="zh-CN"/>
        </w:rPr>
      </w:pPr>
      <w:r>
        <w:rPr>
          <w:lang w:eastAsia="zh-CN"/>
        </w:rPr>
        <w:t>MOD</w:t>
      </w:r>
      <w:r>
        <w:rPr>
          <w:lang w:eastAsia="zh-CN"/>
        </w:rPr>
        <w:tab/>
        <w:t>RCC/8A6/28</w:t>
      </w:r>
    </w:p>
    <w:p w:rsidR="00361128" w:rsidRDefault="00361128" w:rsidP="00361128">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361128" w:rsidRDefault="00361128" w:rsidP="00361128">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r w:rsidRPr="00B47F72">
        <w:rPr>
          <w:rStyle w:val="FootnoteReference"/>
          <w:lang w:eastAsia="zh-CN"/>
        </w:rPr>
        <w:footnoteReference w:customMarkFollows="1" w:id="3"/>
        <w:t>4</w:t>
      </w:r>
      <w:r w:rsidRPr="00B47F72">
        <w:rPr>
          <w:rStyle w:val="FootnoteReference"/>
          <w:rFonts w:hint="eastAsia"/>
          <w:lang w:eastAsia="zh-CN"/>
        </w:rPr>
        <w:t xml:space="preserve">, </w:t>
      </w:r>
      <w:r w:rsidRPr="00B47F72">
        <w:rPr>
          <w:rStyle w:val="FootnoteReference"/>
          <w:lang w:eastAsia="zh-CN"/>
        </w:rPr>
        <w:footnoteReference w:customMarkFollows="1" w:id="4"/>
        <w:t>5</w:t>
      </w:r>
      <w:r>
        <w:rPr>
          <w:rFonts w:hint="eastAsia"/>
          <w:lang w:eastAsia="zh-CN"/>
        </w:rPr>
        <w:t>：</w:t>
      </w:r>
    </w:p>
    <w:p w:rsidR="00361128" w:rsidRDefault="00361128" w:rsidP="00361128">
      <w:pPr>
        <w:pStyle w:val="enumlev1"/>
        <w:rPr>
          <w:lang w:eastAsia="zh-CN"/>
        </w:rPr>
      </w:pPr>
      <w:r w:rsidRPr="00C36F72">
        <w:rPr>
          <w:rStyle w:val="Styleenumlev1ItalicChar"/>
          <w:rFonts w:hint="eastAsia"/>
          <w:lang w:eastAsia="zh-CN"/>
        </w:rPr>
        <w:t>a</w:t>
      </w:r>
      <w:r w:rsidRPr="00A81B51">
        <w:rPr>
          <w:rFonts w:hint="eastAsia"/>
          <w:i/>
          <w:iCs/>
          <w:lang w:eastAsia="zh-CN"/>
        </w:rPr>
        <w:t>)</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361128" w:rsidRDefault="00361128" w:rsidP="00361128">
      <w:pPr>
        <w:pStyle w:val="enumlev1"/>
        <w:rPr>
          <w:lang w:eastAsia="zh-CN"/>
        </w:rPr>
      </w:pPr>
      <w:r w:rsidRPr="00C36F72">
        <w:rPr>
          <w:rStyle w:val="Styleenumlev1ItalicChar"/>
          <w:lang w:eastAsia="zh-CN"/>
        </w:rPr>
        <w:t>b</w:t>
      </w:r>
      <w:r w:rsidRPr="00A81B51">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区的主管部门，它们在表列中具有一个馈线链路频率指配，或无线电通信局根据第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361128" w:rsidRDefault="00361128" w:rsidP="00361128">
      <w:pPr>
        <w:pStyle w:val="enumlev1"/>
        <w:rPr>
          <w:lang w:eastAsia="zh-CN"/>
        </w:rPr>
      </w:pPr>
      <w:r w:rsidRPr="00C36F72">
        <w:rPr>
          <w:rStyle w:val="Styleenumlev1ItalicChar"/>
          <w:rFonts w:hint="eastAsia"/>
          <w:lang w:eastAsia="zh-CN"/>
        </w:rPr>
        <w:t>c</w:t>
      </w:r>
      <w:r w:rsidRPr="00A81B51">
        <w:rPr>
          <w:rFonts w:hint="eastAsia"/>
          <w:i/>
          <w:iCs/>
          <w:lang w:eastAsia="zh-CN"/>
        </w:rPr>
        <w:t>)</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361128" w:rsidRDefault="00361128" w:rsidP="00606415">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Pr>
          <w:rFonts w:hint="eastAsia"/>
          <w:lang w:eastAsia="zh-CN"/>
        </w:rPr>
        <w:t>对已登记在频率登记总表或根据第</w:t>
      </w:r>
      <w:r w:rsidRPr="00A81B51">
        <w:rPr>
          <w:b/>
          <w:bCs/>
          <w:lang w:eastAsia="zh-CN"/>
        </w:rPr>
        <w:t>9.7</w:t>
      </w:r>
      <w:r>
        <w:rPr>
          <w:rFonts w:hint="eastAsia"/>
          <w:lang w:eastAsia="zh-CN"/>
        </w:rPr>
        <w:t>款或第</w:t>
      </w:r>
      <w:r>
        <w:rPr>
          <w:rFonts w:hint="eastAsia"/>
          <w:lang w:eastAsia="zh-CN"/>
        </w:rPr>
        <w:t>7</w:t>
      </w:r>
      <w:r>
        <w:rPr>
          <w:rFonts w:hint="eastAsia"/>
          <w:lang w:eastAsia="zh-CN"/>
        </w:rPr>
        <w:t>条的第</w:t>
      </w:r>
      <w:r>
        <w:rPr>
          <w:rFonts w:hint="eastAsia"/>
          <w:lang w:eastAsia="zh-CN"/>
        </w:rPr>
        <w:t>7.1</w:t>
      </w:r>
      <w:r>
        <w:rPr>
          <w:rFonts w:hint="eastAsia"/>
          <w:lang w:eastAsia="zh-CN"/>
        </w:rPr>
        <w:t>段的规定已经或正在协调的卫星广播业务空间电台具有</w:t>
      </w:r>
      <w:r>
        <w:rPr>
          <w:rFonts w:hint="eastAsia"/>
          <w:lang w:eastAsia="zh-CN"/>
        </w:rPr>
        <w:t>2</w:t>
      </w:r>
      <w:r>
        <w:rPr>
          <w:rFonts w:hint="eastAsia"/>
          <w:lang w:eastAsia="zh-CN"/>
        </w:rPr>
        <w:t>区的</w:t>
      </w:r>
      <w:r>
        <w:rPr>
          <w:rFonts w:hint="eastAsia"/>
          <w:lang w:eastAsia="zh-CN"/>
        </w:rPr>
        <w:t>17.8-18.1 GHz</w:t>
      </w:r>
      <w:r>
        <w:rPr>
          <w:rFonts w:hint="eastAsia"/>
          <w:lang w:eastAsia="zh-CN"/>
        </w:rPr>
        <w:t>频段内卫星固定业务（地对空）馈线链路频率指配</w:t>
      </w:r>
      <w:ins w:id="594" w:author="Shen, Guozhuang" w:date="2015-10-25T13:26:00Z">
        <w:r w:rsidR="00606415">
          <w:rPr>
            <w:rFonts w:hint="eastAsia"/>
            <w:lang w:eastAsia="zh-CN"/>
          </w:rPr>
          <w:t>或者</w:t>
        </w:r>
      </w:ins>
      <w:ins w:id="595" w:author="Shen, Guozhuang" w:date="2015-10-25T13:27:00Z">
        <w:r w:rsidR="00606415">
          <w:rPr>
            <w:rFonts w:hint="eastAsia"/>
            <w:lang w:eastAsia="zh-CN"/>
          </w:rPr>
          <w:t>不符合本附录的卫星固定业务（地对空）内</w:t>
        </w:r>
        <w:r w:rsidR="00606415">
          <w:rPr>
            <w:rFonts w:hint="eastAsia"/>
            <w:lang w:eastAsia="zh-CN"/>
          </w:rPr>
          <w:t>14.5-14.8GHz</w:t>
        </w:r>
        <w:r w:rsidR="00606415">
          <w:rPr>
            <w:rFonts w:hint="eastAsia"/>
            <w:lang w:eastAsia="zh-CN"/>
          </w:rPr>
          <w:t>频段内的</w:t>
        </w:r>
      </w:ins>
      <w:ins w:id="596" w:author="Shen, Guozhuang" w:date="2015-10-25T13:28:00Z">
        <w:r w:rsidR="00606415">
          <w:rPr>
            <w:rFonts w:hint="eastAsia"/>
            <w:lang w:eastAsia="zh-CN"/>
          </w:rPr>
          <w:t>频率指配</w:t>
        </w:r>
      </w:ins>
      <w:r>
        <w:rPr>
          <w:rFonts w:hint="eastAsia"/>
          <w:lang w:eastAsia="zh-CN"/>
        </w:rPr>
        <w:t>，包括必要的带宽，任何这些指配均属于所建议指配的必要带宽范围。</w:t>
      </w:r>
      <w:r>
        <w:rPr>
          <w:rFonts w:hint="eastAsia"/>
          <w:sz w:val="16"/>
          <w:lang w:eastAsia="zh-CN"/>
        </w:rPr>
        <w:t>（</w:t>
      </w:r>
      <w:r>
        <w:rPr>
          <w:sz w:val="16"/>
          <w:lang w:eastAsia="zh-CN"/>
        </w:rPr>
        <w:t>WRC-</w:t>
      </w:r>
      <w:del w:id="597" w:author="Shen, Guozhuang" w:date="2015-10-25T13:28:00Z">
        <w:r w:rsidDel="00606415">
          <w:rPr>
            <w:sz w:val="16"/>
            <w:lang w:eastAsia="zh-CN"/>
          </w:rPr>
          <w:delText>03</w:delText>
        </w:r>
      </w:del>
      <w:ins w:id="598" w:author="Shen, Guozhuang" w:date="2015-10-25T13:28:00Z">
        <w:r w:rsidR="00606415">
          <w:rPr>
            <w:rFonts w:hint="eastAsia"/>
            <w:sz w:val="16"/>
            <w:lang w:eastAsia="zh-CN"/>
          </w:rPr>
          <w:t>15</w:t>
        </w:r>
      </w:ins>
      <w:r>
        <w:rPr>
          <w:rFonts w:hint="eastAsia"/>
          <w:sz w:val="16"/>
          <w:lang w:eastAsia="zh-CN"/>
        </w:rPr>
        <w:t>）</w:t>
      </w:r>
    </w:p>
    <w:p w:rsidR="00617131" w:rsidRDefault="00361128" w:rsidP="00280205">
      <w:pPr>
        <w:pStyle w:val="Reasons"/>
        <w:rPr>
          <w:lang w:eastAsia="zh-CN"/>
        </w:rPr>
      </w:pPr>
      <w:r>
        <w:rPr>
          <w:b/>
          <w:lang w:eastAsia="zh-CN"/>
        </w:rPr>
        <w:t>理由：</w:t>
      </w:r>
      <w:r>
        <w:rPr>
          <w:lang w:eastAsia="zh-CN"/>
        </w:rPr>
        <w:tab/>
      </w:r>
      <w:r w:rsidR="00606415">
        <w:rPr>
          <w:rFonts w:hint="eastAsia"/>
          <w:lang w:eastAsia="zh-CN"/>
        </w:rPr>
        <w:t>如果一个主管部门提出在馈线链路列表中增加一个新的或修改得频率指配，它需要争得在</w:t>
      </w:r>
      <w:r w:rsidR="00606415">
        <w:rPr>
          <w:rFonts w:hint="eastAsia"/>
          <w:lang w:eastAsia="zh-CN"/>
        </w:rPr>
        <w:t>14.5-14.8GHz</w:t>
      </w:r>
      <w:r w:rsidR="00606415">
        <w:rPr>
          <w:rFonts w:hint="eastAsia"/>
          <w:lang w:eastAsia="zh-CN"/>
        </w:rPr>
        <w:t>频段内没有</w:t>
      </w:r>
      <w:r w:rsidR="00280205">
        <w:rPr>
          <w:rFonts w:hint="eastAsia"/>
          <w:lang w:eastAsia="zh-CN"/>
        </w:rPr>
        <w:t>非</w:t>
      </w:r>
      <w:r w:rsidR="00606415">
        <w:rPr>
          <w:rFonts w:hint="eastAsia"/>
          <w:lang w:eastAsia="zh-CN"/>
        </w:rPr>
        <w:t>规划的</w:t>
      </w:r>
      <w:r w:rsidR="00606415">
        <w:rPr>
          <w:rFonts w:hint="eastAsia"/>
          <w:lang w:eastAsia="zh-CN"/>
        </w:rPr>
        <w:t>FSS</w:t>
      </w:r>
      <w:r w:rsidR="00606415">
        <w:rPr>
          <w:rFonts w:hint="eastAsia"/>
          <w:lang w:eastAsia="zh-CN"/>
        </w:rPr>
        <w:t>频率指配的主管部门的同意。因此，在</w:t>
      </w:r>
      <w:r w:rsidR="00606415">
        <w:rPr>
          <w:rFonts w:hint="eastAsia"/>
          <w:lang w:eastAsia="zh-CN"/>
        </w:rPr>
        <w:t>WRC-15</w:t>
      </w:r>
      <w:r w:rsidR="00606415">
        <w:rPr>
          <w:rFonts w:hint="eastAsia"/>
          <w:lang w:eastAsia="zh-CN"/>
        </w:rPr>
        <w:t>之后，</w:t>
      </w:r>
      <w:r w:rsidR="00EF192A">
        <w:rPr>
          <w:rFonts w:hint="eastAsia"/>
          <w:lang w:eastAsia="zh-CN"/>
        </w:rPr>
        <w:t>要在</w:t>
      </w:r>
      <w:r w:rsidR="00EF192A">
        <w:rPr>
          <w:rFonts w:hint="eastAsia"/>
          <w:lang w:eastAsia="zh-CN"/>
        </w:rPr>
        <w:t>BSS</w:t>
      </w:r>
      <w:r w:rsidR="00EF192A">
        <w:rPr>
          <w:rFonts w:hint="eastAsia"/>
          <w:lang w:eastAsia="zh-CN"/>
        </w:rPr>
        <w:t>馈线链路列表中增加</w:t>
      </w:r>
      <w:r w:rsidR="00EF192A">
        <w:rPr>
          <w:rFonts w:hint="eastAsia"/>
          <w:lang w:eastAsia="zh-CN"/>
        </w:rPr>
        <w:t>14.5-14.8GHz</w:t>
      </w:r>
      <w:r w:rsidR="00EF192A">
        <w:rPr>
          <w:rFonts w:hint="eastAsia"/>
          <w:lang w:eastAsia="zh-CN"/>
        </w:rPr>
        <w:t>频段内的新的（修改的）频率指配，需要与已通知（</w:t>
      </w:r>
      <w:r w:rsidR="00EF192A" w:rsidRPr="00280205">
        <w:rPr>
          <w:rFonts w:hint="eastAsia"/>
          <w:lang w:eastAsia="zh-CN"/>
        </w:rPr>
        <w:t>通知日期</w:t>
      </w:r>
      <w:r w:rsidR="00280205">
        <w:rPr>
          <w:rFonts w:hint="eastAsia"/>
          <w:lang w:eastAsia="zh-CN"/>
        </w:rPr>
        <w:t>优先）的非</w:t>
      </w:r>
      <w:r w:rsidR="00EF192A">
        <w:rPr>
          <w:rFonts w:hint="eastAsia"/>
          <w:lang w:eastAsia="zh-CN"/>
        </w:rPr>
        <w:t>规划</w:t>
      </w:r>
      <w:r w:rsidR="00EF192A">
        <w:rPr>
          <w:rFonts w:hint="eastAsia"/>
          <w:lang w:eastAsia="zh-CN"/>
        </w:rPr>
        <w:t>FSS</w:t>
      </w:r>
      <w:r w:rsidR="00EF192A">
        <w:rPr>
          <w:rFonts w:hint="eastAsia"/>
          <w:lang w:eastAsia="zh-CN"/>
        </w:rPr>
        <w:t>频率指配（地对空）进行协调。</w:t>
      </w:r>
    </w:p>
    <w:p w:rsidR="00617131" w:rsidRDefault="00361128">
      <w:pPr>
        <w:pStyle w:val="Proposal"/>
        <w:rPr>
          <w:lang w:eastAsia="zh-CN"/>
        </w:rPr>
      </w:pPr>
      <w:r>
        <w:rPr>
          <w:lang w:eastAsia="zh-CN"/>
        </w:rPr>
        <w:lastRenderedPageBreak/>
        <w:t>MOD</w:t>
      </w:r>
      <w:r>
        <w:rPr>
          <w:lang w:eastAsia="zh-CN"/>
        </w:rPr>
        <w:tab/>
        <w:t>RCC/8A6/29</w:t>
      </w:r>
    </w:p>
    <w:p w:rsidR="00361128" w:rsidRDefault="00361128" w:rsidP="00EE4111">
      <w:pPr>
        <w:pStyle w:val="AppArtNo"/>
        <w:rPr>
          <w:lang w:eastAsia="zh-CN"/>
        </w:rPr>
        <w:pPrChange w:id="599" w:author="Zheng, Bingyue" w:date="2015-10-26T18:01:00Z">
          <w:pPr>
            <w:pStyle w:val="AppArtNo"/>
          </w:pPr>
        </w:pPrChange>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600" w:author="Zheng, Bingyue" w:date="2015-10-26T18:01:00Z">
        <w:r w:rsidDel="00EE4111">
          <w:rPr>
            <w:rFonts w:hint="eastAsia"/>
            <w:sz w:val="16"/>
            <w:szCs w:val="16"/>
            <w:lang w:eastAsia="zh-CN"/>
          </w:rPr>
          <w:delText>12</w:delText>
        </w:r>
      </w:del>
      <w:ins w:id="601" w:author="Zheng, Bingyue" w:date="2015-10-26T18:01:00Z">
        <w:r w:rsidR="00EE4111">
          <w:rPr>
            <w:sz w:val="16"/>
            <w:szCs w:val="16"/>
            <w:lang w:eastAsia="zh-CN"/>
          </w:rPr>
          <w:t>15</w:t>
        </w:r>
      </w:ins>
      <w:r w:rsidRPr="00FC0DCC">
        <w:rPr>
          <w:rFonts w:hint="eastAsia"/>
          <w:sz w:val="16"/>
          <w:szCs w:val="16"/>
          <w:lang w:eastAsia="zh-CN"/>
        </w:rPr>
        <w:t>，修订版）</w:t>
      </w:r>
    </w:p>
    <w:p w:rsidR="00361128" w:rsidRDefault="00361128" w:rsidP="004D7429">
      <w:pPr>
        <w:pStyle w:val="AppArttitle"/>
        <w:rPr>
          <w:lang w:eastAsia="zh-CN"/>
        </w:rPr>
      </w:pPr>
      <w:r>
        <w:rPr>
          <w:rFonts w:hint="eastAsia"/>
          <w:lang w:eastAsia="zh-CN"/>
        </w:rPr>
        <w:t>当涉及</w:t>
      </w:r>
      <w:r>
        <w:rPr>
          <w:rFonts w:hint="eastAsia"/>
          <w:lang w:eastAsia="zh-CN"/>
        </w:rPr>
        <w:t>1</w:t>
      </w:r>
      <w:r>
        <w:rPr>
          <w:rFonts w:hint="eastAsia"/>
          <w:lang w:eastAsia="zh-CN"/>
        </w:rPr>
        <w:t>区和</w:t>
      </w:r>
      <w:r>
        <w:rPr>
          <w:rFonts w:hint="eastAsia"/>
          <w:lang w:eastAsia="zh-CN"/>
        </w:rPr>
        <w:t>3</w:t>
      </w:r>
      <w:r>
        <w:rPr>
          <w:rFonts w:hint="eastAsia"/>
          <w:lang w:eastAsia="zh-CN"/>
        </w:rPr>
        <w:t>区</w:t>
      </w:r>
      <w:ins w:id="602" w:author="Zheng, Bingyue" w:date="2015-10-25T20:22:00Z">
        <w:r w:rsidR="004D7429" w:rsidRPr="002A5F05">
          <w:rPr>
            <w:lang w:val="en-US" w:eastAsia="zh-CN"/>
          </w:rPr>
          <w:t>14.5-14.8</w:t>
        </w:r>
        <w:r w:rsidR="004D7429">
          <w:rPr>
            <w:lang w:val="en-US" w:eastAsia="zh-CN"/>
          </w:rPr>
          <w:t> </w:t>
        </w:r>
        <w:r w:rsidR="004D7429" w:rsidRPr="002A5F05">
          <w:rPr>
            <w:lang w:val="en-US" w:eastAsia="zh-CN"/>
          </w:rPr>
          <w:t>GHz</w:t>
        </w:r>
        <w:r w:rsidR="004D7429">
          <w:rPr>
            <w:rFonts w:hint="eastAsia"/>
            <w:lang w:val="en-US" w:eastAsia="zh-CN"/>
          </w:rPr>
          <w:t>和</w:t>
        </w:r>
      </w:ins>
      <w:r>
        <w:rPr>
          <w:bCs/>
          <w:lang w:eastAsia="zh-CN"/>
        </w:rPr>
        <w:t>17.3-18.1 GHz</w:t>
      </w:r>
      <w:r>
        <w:rPr>
          <w:rFonts w:hint="eastAsia"/>
          <w:lang w:eastAsia="zh-CN"/>
        </w:rPr>
        <w:t>频段或</w:t>
      </w:r>
      <w:r>
        <w:rPr>
          <w:rFonts w:hint="eastAsia"/>
          <w:lang w:eastAsia="zh-CN"/>
        </w:rPr>
        <w:t>2</w:t>
      </w:r>
      <w:r>
        <w:rPr>
          <w:rFonts w:hint="eastAsia"/>
          <w:lang w:eastAsia="zh-CN"/>
        </w:rPr>
        <w:t>区</w:t>
      </w:r>
      <w:r>
        <w:rPr>
          <w:bCs/>
          <w:lang w:eastAsia="zh-CN"/>
        </w:rPr>
        <w:t>17.3-1</w:t>
      </w:r>
      <w:r w:rsidR="004D7429">
        <w:rPr>
          <w:bCs/>
          <w:lang w:eastAsia="zh-CN"/>
        </w:rPr>
        <w:t>7</w:t>
      </w:r>
      <w:r>
        <w:rPr>
          <w:bCs/>
          <w:lang w:eastAsia="zh-CN"/>
        </w:rPr>
        <w:t>.</w:t>
      </w:r>
      <w:r w:rsidR="004D7429">
        <w:rPr>
          <w:bCs/>
          <w:lang w:eastAsia="zh-CN"/>
        </w:rPr>
        <w:t>8</w:t>
      </w:r>
      <w:r>
        <w:rPr>
          <w:bCs/>
          <w:lang w:eastAsia="zh-CN"/>
        </w:rPr>
        <w:t xml:space="preserve"> GHz</w:t>
      </w:r>
      <w:r>
        <w:rPr>
          <w:rFonts w:hint="eastAsia"/>
          <w:lang w:eastAsia="zh-CN"/>
        </w:rPr>
        <w:t>频段内的卫星广播电台馈线链路的频率指配时，</w:t>
      </w:r>
      <w:r>
        <w:rPr>
          <w:bCs/>
          <w:lang w:eastAsia="zh-CN"/>
        </w:rPr>
        <w:t>17.3-18.1 GHz</w:t>
      </w:r>
      <w:r>
        <w:rPr>
          <w:rFonts w:hint="eastAsia"/>
          <w:lang w:eastAsia="zh-CN"/>
        </w:rPr>
        <w:t>频段内</w:t>
      </w:r>
      <w:r>
        <w:rPr>
          <w:rFonts w:hint="eastAsia"/>
          <w:lang w:eastAsia="zh-CN"/>
        </w:rPr>
        <w:t>1</w:t>
      </w:r>
      <w:r>
        <w:rPr>
          <w:rFonts w:hint="eastAsia"/>
          <w:lang w:eastAsia="zh-CN"/>
        </w:rPr>
        <w:t>区，</w:t>
      </w:r>
      <w:r>
        <w:rPr>
          <w:lang w:eastAsia="zh-CN"/>
        </w:rPr>
        <w:b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区卫星固定业务电台</w:t>
      </w:r>
      <w:r>
        <w:rPr>
          <w:rFonts w:hint="eastAsia"/>
          <w:bCs/>
          <w:lang w:eastAsia="zh-CN"/>
        </w:rPr>
        <w:t>（</w:t>
      </w:r>
      <w:r>
        <w:rPr>
          <w:rFonts w:hint="eastAsia"/>
          <w:lang w:eastAsia="zh-CN"/>
        </w:rPr>
        <w:t>空对地</w:t>
      </w:r>
      <w:r>
        <w:rPr>
          <w:rFonts w:hint="eastAsia"/>
          <w:bCs/>
          <w:lang w:eastAsia="zh-CN"/>
        </w:rPr>
        <w:t>）</w:t>
      </w:r>
      <w:r>
        <w:rPr>
          <w:bCs/>
          <w:lang w:eastAsia="zh-CN"/>
        </w:rPr>
        <w:br/>
      </w:r>
      <w:r>
        <w:rPr>
          <w:rFonts w:hint="eastAsia"/>
          <w:lang w:eastAsia="zh-CN"/>
        </w:rPr>
        <w:t>以及</w:t>
      </w:r>
      <w:r>
        <w:rPr>
          <w:bCs/>
          <w:lang w:eastAsia="zh-CN"/>
        </w:rPr>
        <w:t>17.8-18.1 GHz</w:t>
      </w:r>
      <w:r>
        <w:rPr>
          <w:rFonts w:hint="eastAsia"/>
          <w:lang w:eastAsia="zh-CN"/>
        </w:rPr>
        <w:t>频段内</w:t>
      </w:r>
      <w:r>
        <w:rPr>
          <w:rFonts w:hint="eastAsia"/>
          <w:lang w:eastAsia="zh-CN"/>
        </w:rPr>
        <w:t>2</w:t>
      </w:r>
      <w:r>
        <w:rPr>
          <w:rFonts w:hint="eastAsia"/>
          <w:lang w:eastAsia="zh-CN"/>
        </w:rPr>
        <w:t>区卫星固定业务电台</w:t>
      </w:r>
      <w:r>
        <w:rPr>
          <w:rFonts w:hint="eastAsia"/>
          <w:bCs/>
          <w:lang w:eastAsia="zh-CN"/>
        </w:rPr>
        <w:t>（</w:t>
      </w:r>
      <w:r>
        <w:rPr>
          <w:rFonts w:hint="eastAsia"/>
          <w:lang w:eastAsia="zh-CN"/>
        </w:rPr>
        <w:t>地对空</w:t>
      </w:r>
      <w:r>
        <w:rPr>
          <w:rFonts w:hint="eastAsia"/>
          <w:bCs/>
          <w:lang w:eastAsia="zh-CN"/>
        </w:rPr>
        <w:t>）</w:t>
      </w:r>
      <w:ins w:id="603" w:author="Zheng, Bingyue" w:date="2015-10-26T17:20:00Z">
        <w:r w:rsidR="008E4CA7">
          <w:rPr>
            <w:rFonts w:hint="eastAsia"/>
            <w:bCs/>
            <w:lang w:eastAsia="zh-CN"/>
          </w:rPr>
          <w:t>，</w:t>
        </w:r>
      </w:ins>
      <w:ins w:id="604" w:author="Shen, Guozhuang" w:date="2015-10-25T13:38:00Z">
        <w:r w:rsidR="00EF192A">
          <w:rPr>
            <w:rFonts w:hint="eastAsia"/>
            <w:bCs/>
            <w:lang w:eastAsia="zh-CN"/>
          </w:rPr>
          <w:t>1</w:t>
        </w:r>
        <w:r w:rsidR="00EF192A">
          <w:rPr>
            <w:rFonts w:hint="eastAsia"/>
            <w:bCs/>
            <w:lang w:eastAsia="zh-CN"/>
          </w:rPr>
          <w:t>区和</w:t>
        </w:r>
        <w:r w:rsidR="00EF192A">
          <w:rPr>
            <w:rFonts w:hint="eastAsia"/>
            <w:bCs/>
            <w:lang w:eastAsia="zh-CN"/>
          </w:rPr>
          <w:t>2</w:t>
        </w:r>
      </w:ins>
      <w:ins w:id="605" w:author="Shen, Guozhuang" w:date="2015-10-25T13:39:00Z">
        <w:r w:rsidR="00EF192A">
          <w:rPr>
            <w:rFonts w:hint="eastAsia"/>
            <w:bCs/>
            <w:lang w:eastAsia="zh-CN"/>
          </w:rPr>
          <w:t>区</w:t>
        </w:r>
        <w:r w:rsidR="00EF192A">
          <w:rPr>
            <w:rFonts w:hint="eastAsia"/>
            <w:bCs/>
            <w:lang w:eastAsia="zh-CN"/>
          </w:rPr>
          <w:t>14.5-14.75</w:t>
        </w:r>
      </w:ins>
      <w:ins w:id="606" w:author="Shen, Guozhuang" w:date="2015-10-25T13:40:00Z">
        <w:r w:rsidR="00EF192A">
          <w:rPr>
            <w:rFonts w:hint="eastAsia"/>
            <w:bCs/>
            <w:lang w:eastAsia="zh-CN"/>
          </w:rPr>
          <w:t>GHz</w:t>
        </w:r>
      </w:ins>
      <w:ins w:id="607" w:author="Shen, Guozhuang" w:date="2015-10-25T13:39:00Z">
        <w:r w:rsidR="00EF192A">
          <w:rPr>
            <w:rFonts w:hint="eastAsia"/>
            <w:bCs/>
            <w:lang w:eastAsia="zh-CN"/>
          </w:rPr>
          <w:t>频段内</w:t>
        </w:r>
      </w:ins>
      <w:ins w:id="608" w:author="Shen, Guozhuang" w:date="2015-10-25T13:40:00Z">
        <w:r w:rsidR="00EF192A">
          <w:rPr>
            <w:rFonts w:hint="eastAsia"/>
            <w:bCs/>
            <w:lang w:eastAsia="zh-CN"/>
          </w:rPr>
          <w:t>以及</w:t>
        </w:r>
        <w:r w:rsidR="00EF192A">
          <w:rPr>
            <w:rFonts w:hint="eastAsia"/>
            <w:bCs/>
            <w:lang w:eastAsia="zh-CN"/>
          </w:rPr>
          <w:t>3</w:t>
        </w:r>
        <w:r w:rsidR="00EF192A">
          <w:rPr>
            <w:rFonts w:hint="eastAsia"/>
            <w:bCs/>
            <w:lang w:eastAsia="zh-CN"/>
          </w:rPr>
          <w:t>区内</w:t>
        </w:r>
        <w:r w:rsidR="00EF192A">
          <w:rPr>
            <w:rFonts w:hint="eastAsia"/>
            <w:bCs/>
            <w:lang w:eastAsia="zh-CN"/>
          </w:rPr>
          <w:t>14.5-14.8GHz</w:t>
        </w:r>
        <w:r w:rsidR="00EF192A">
          <w:rPr>
            <w:rFonts w:hint="eastAsia"/>
            <w:bCs/>
            <w:lang w:eastAsia="zh-CN"/>
          </w:rPr>
          <w:t>频段</w:t>
        </w:r>
      </w:ins>
      <w:ins w:id="609" w:author="Shen, Guozhuang" w:date="2015-10-25T13:39:00Z">
        <w:r w:rsidR="00EF192A">
          <w:rPr>
            <w:rFonts w:hint="eastAsia"/>
            <w:bCs/>
            <w:lang w:eastAsia="zh-CN"/>
          </w:rPr>
          <w:t>的卫星固定业务（地对空）内的</w:t>
        </w:r>
      </w:ins>
      <w:ins w:id="610" w:author="Shen, Guozhuang" w:date="2015-10-25T13:45:00Z">
        <w:r w:rsidR="00EE249B">
          <w:rPr>
            <w:rFonts w:hint="eastAsia"/>
            <w:bCs/>
            <w:lang w:eastAsia="zh-CN"/>
          </w:rPr>
          <w:t>非规划</w:t>
        </w:r>
      </w:ins>
      <w:ins w:id="611" w:author="Shen, Guozhuang" w:date="2015-10-25T13:39:00Z">
        <w:r w:rsidR="00EF192A">
          <w:rPr>
            <w:rFonts w:hint="eastAsia"/>
            <w:bCs/>
            <w:lang w:eastAsia="zh-CN"/>
          </w:rPr>
          <w:t>电台</w:t>
        </w:r>
      </w:ins>
      <w:r>
        <w:rPr>
          <w:rFonts w:hint="eastAsia"/>
          <w:lang w:eastAsia="zh-CN"/>
        </w:rPr>
        <w:t>和</w:t>
      </w:r>
      <w:r>
        <w:rPr>
          <w:bCs/>
          <w:lang w:eastAsia="zh-CN"/>
        </w:rPr>
        <w:t>17.3-17.8 GHz</w:t>
      </w:r>
      <w:r>
        <w:rPr>
          <w:rFonts w:hint="eastAsia"/>
          <w:lang w:eastAsia="zh-CN"/>
        </w:rPr>
        <w:t>频段内</w:t>
      </w:r>
      <w:r>
        <w:rPr>
          <w:rFonts w:hint="eastAsia"/>
          <w:lang w:eastAsia="zh-CN"/>
        </w:rPr>
        <w:t>2</w:t>
      </w:r>
      <w:r w:rsidRPr="001269C2">
        <w:rPr>
          <w:rFonts w:hint="eastAsia"/>
          <w:lang w:eastAsia="zh-CN"/>
        </w:rPr>
        <w:t>区卫星广播业务电台的频率指配</w:t>
      </w:r>
      <w:r>
        <w:rPr>
          <w:lang w:eastAsia="zh-CN"/>
        </w:rPr>
        <w:br/>
      </w:r>
      <w:r>
        <w:rPr>
          <w:rFonts w:hint="eastAsia"/>
          <w:lang w:eastAsia="zh-CN"/>
        </w:rPr>
        <w:t>的协调、通知和在频率登记总表内的登记</w:t>
      </w:r>
      <w:r w:rsidRPr="007C2840">
        <w:rPr>
          <w:rStyle w:val="FootnoteReference"/>
          <w:b w:val="0"/>
          <w:bCs/>
          <w:lang w:eastAsia="zh-CN"/>
        </w:rPr>
        <w:footnoteReference w:customMarkFollows="1" w:id="5"/>
        <w:t>28</w:t>
      </w:r>
    </w:p>
    <w:p w:rsidR="00617131" w:rsidRDefault="00617131">
      <w:pPr>
        <w:pStyle w:val="Reasons"/>
        <w:rPr>
          <w:lang w:eastAsia="zh-CN"/>
        </w:rPr>
      </w:pPr>
    </w:p>
    <w:p w:rsidR="00617131" w:rsidRDefault="00361128">
      <w:pPr>
        <w:pStyle w:val="Proposal"/>
        <w:rPr>
          <w:lang w:eastAsia="zh-CN"/>
        </w:rPr>
      </w:pPr>
      <w:r>
        <w:rPr>
          <w:lang w:eastAsia="zh-CN"/>
        </w:rPr>
        <w:t>MOD</w:t>
      </w:r>
      <w:r>
        <w:rPr>
          <w:lang w:eastAsia="zh-CN"/>
        </w:rPr>
        <w:tab/>
        <w:t>RCC/8A6/30</w:t>
      </w:r>
    </w:p>
    <w:p w:rsidR="00361128" w:rsidRDefault="00361128" w:rsidP="00361128">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w:t>
      </w:r>
      <w:r w:rsidR="00280205">
        <w:rPr>
          <w:rFonts w:hint="eastAsia"/>
          <w:lang w:eastAsia="zh-CN"/>
        </w:rPr>
        <w:t>发信</w:t>
      </w:r>
      <w:r>
        <w:rPr>
          <w:rFonts w:hint="eastAsia"/>
          <w:lang w:eastAsia="zh-CN"/>
        </w:rPr>
        <w:t>空间电台或地球站或</w:t>
      </w:r>
      <w:r>
        <w:rPr>
          <w:lang w:eastAsia="zh-CN"/>
        </w:rPr>
        <w:br/>
      </w:r>
      <w:r>
        <w:rPr>
          <w:rFonts w:hint="eastAsia"/>
          <w:lang w:eastAsia="zh-CN"/>
        </w:rPr>
        <w:t>具有</w:t>
      </w:r>
      <w:r>
        <w:rPr>
          <w:bCs/>
          <w:lang w:eastAsia="zh-CN"/>
        </w:rPr>
        <w:t>BSS</w:t>
      </w:r>
      <w:r>
        <w:rPr>
          <w:rFonts w:hint="eastAsia"/>
          <w:lang w:eastAsia="zh-CN"/>
        </w:rPr>
        <w:t>馈线链路指配的卫星广播业务的</w:t>
      </w:r>
      <w:r>
        <w:rPr>
          <w:lang w:eastAsia="zh-CN"/>
        </w:rPr>
        <w:br/>
      </w:r>
      <w:r w:rsidR="00280205">
        <w:rPr>
          <w:rFonts w:hint="eastAsia"/>
          <w:lang w:eastAsia="zh-CN"/>
        </w:rPr>
        <w:t>发信</w:t>
      </w:r>
      <w:r>
        <w:rPr>
          <w:rFonts w:hint="eastAsia"/>
          <w:lang w:eastAsia="zh-CN"/>
        </w:rPr>
        <w:t>空间电台的协调</w:t>
      </w:r>
    </w:p>
    <w:p w:rsidR="00361128" w:rsidRDefault="00361128" w:rsidP="00D2487B">
      <w:pPr>
        <w:pStyle w:val="Normalaftertitle"/>
        <w:rPr>
          <w:sz w:val="16"/>
          <w:lang w:eastAsia="zh-CN"/>
        </w:rPr>
      </w:pPr>
      <w:r>
        <w:rPr>
          <w:rFonts w:hint="eastAsia"/>
          <w:lang w:eastAsia="zh-CN"/>
        </w:rPr>
        <w:t>7.1</w:t>
      </w:r>
      <w:r>
        <w:rPr>
          <w:lang w:eastAsia="zh-CN"/>
        </w:rPr>
        <w:tab/>
      </w:r>
      <w:r>
        <w:rPr>
          <w:rFonts w:hint="eastAsia"/>
          <w:lang w:eastAsia="zh-CN"/>
        </w:rPr>
        <w:t>《无线电规则》第</w:t>
      </w:r>
      <w:r w:rsidRPr="00B93513">
        <w:rPr>
          <w:b/>
          <w:bCs/>
          <w:lang w:eastAsia="zh-CN"/>
        </w:rPr>
        <w:t>9.7</w:t>
      </w:r>
      <w:r>
        <w:rPr>
          <w:rFonts w:hint="eastAsia"/>
          <w:lang w:eastAsia="zh-CN"/>
        </w:rPr>
        <w:t>款</w:t>
      </w:r>
      <w:r w:rsidRPr="00B47F72">
        <w:rPr>
          <w:rStyle w:val="FootnoteReference"/>
          <w:lang w:eastAsia="zh-CN"/>
        </w:rPr>
        <w:footnoteReference w:customMarkFollows="1" w:id="6"/>
        <w:t>29</w:t>
      </w:r>
      <w:r>
        <w:rPr>
          <w:rFonts w:hint="eastAsia"/>
          <w:lang w:eastAsia="zh-CN"/>
        </w:rPr>
        <w:t>的规定与第</w:t>
      </w:r>
      <w:r w:rsidRPr="00B93513">
        <w:rPr>
          <w:b/>
          <w:bCs/>
          <w:lang w:eastAsia="zh-CN"/>
        </w:rPr>
        <w:t>9</w:t>
      </w:r>
      <w:r>
        <w:rPr>
          <w:rFonts w:hint="eastAsia"/>
          <w:lang w:eastAsia="zh-CN"/>
        </w:rPr>
        <w:t>和</w:t>
      </w:r>
      <w:r w:rsidRPr="00B93513">
        <w:rPr>
          <w:b/>
          <w:bCs/>
          <w:lang w:eastAsia="zh-CN"/>
        </w:rPr>
        <w:t>11</w:t>
      </w:r>
      <w:r>
        <w:rPr>
          <w:rFonts w:hint="eastAsia"/>
          <w:lang w:eastAsia="zh-CN"/>
        </w:rPr>
        <w:t>条的相关规定适用于</w:t>
      </w:r>
      <w:r>
        <w:rPr>
          <w:rFonts w:hint="eastAsia"/>
          <w:lang w:eastAsia="zh-CN"/>
        </w:rPr>
        <w:t>17.3-18.1 GHz</w:t>
      </w:r>
      <w:r>
        <w:rPr>
          <w:rFonts w:hint="eastAsia"/>
          <w:lang w:eastAsia="zh-CN"/>
        </w:rPr>
        <w:t>频段内</w:t>
      </w:r>
      <w:r>
        <w:rPr>
          <w:rFonts w:hint="eastAsia"/>
          <w:lang w:eastAsia="zh-CN"/>
        </w:rPr>
        <w:t>1</w:t>
      </w:r>
      <w:r>
        <w:rPr>
          <w:rFonts w:hint="eastAsia"/>
          <w:lang w:eastAsia="zh-CN"/>
        </w:rPr>
        <w:t>区的卫星固定业务的</w:t>
      </w:r>
      <w:r w:rsidR="00280205">
        <w:rPr>
          <w:rFonts w:hint="eastAsia"/>
          <w:lang w:eastAsia="zh-CN"/>
        </w:rPr>
        <w:t>发信</w:t>
      </w:r>
      <w:r>
        <w:rPr>
          <w:rFonts w:hint="eastAsia"/>
          <w:lang w:eastAsia="zh-CN"/>
        </w:rPr>
        <w:t>空间电台，</w:t>
      </w:r>
      <w:r>
        <w:rPr>
          <w:rFonts w:hint="eastAsia"/>
          <w:lang w:eastAsia="zh-CN"/>
        </w:rP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区的卫星固定业务的</w:t>
      </w:r>
      <w:r w:rsidR="00280205">
        <w:rPr>
          <w:rFonts w:hint="eastAsia"/>
          <w:lang w:eastAsia="zh-CN"/>
        </w:rPr>
        <w:t>发信</w:t>
      </w:r>
      <w:r>
        <w:rPr>
          <w:rFonts w:hint="eastAsia"/>
          <w:lang w:eastAsia="zh-CN"/>
        </w:rPr>
        <w:t>地球站，</w:t>
      </w:r>
      <w:r>
        <w:rPr>
          <w:rFonts w:hint="eastAsia"/>
          <w:lang w:eastAsia="zh-CN"/>
        </w:rPr>
        <w:t>17.8-18.1 GHz</w:t>
      </w:r>
      <w:r>
        <w:rPr>
          <w:rFonts w:hint="eastAsia"/>
          <w:lang w:eastAsia="zh-CN"/>
        </w:rPr>
        <w:t>频段内</w:t>
      </w:r>
      <w:r>
        <w:rPr>
          <w:rFonts w:hint="eastAsia"/>
          <w:lang w:eastAsia="zh-CN"/>
        </w:rPr>
        <w:t>2</w:t>
      </w:r>
      <w:r>
        <w:rPr>
          <w:rFonts w:hint="eastAsia"/>
          <w:lang w:eastAsia="zh-CN"/>
        </w:rPr>
        <w:t>区卫星固定业务的</w:t>
      </w:r>
      <w:r w:rsidR="00280205">
        <w:rPr>
          <w:rFonts w:hint="eastAsia"/>
          <w:lang w:eastAsia="zh-CN"/>
        </w:rPr>
        <w:t>发信</w:t>
      </w:r>
      <w:r>
        <w:rPr>
          <w:rFonts w:hint="eastAsia"/>
          <w:lang w:eastAsia="zh-CN"/>
        </w:rPr>
        <w:t>地球站</w:t>
      </w:r>
      <w:ins w:id="612" w:author="Shen, Guozhuang" w:date="2015-10-25T13:44:00Z">
        <w:r w:rsidR="00EE249B">
          <w:rPr>
            <w:rFonts w:hint="eastAsia"/>
            <w:lang w:eastAsia="zh-CN"/>
          </w:rPr>
          <w:t>，</w:t>
        </w:r>
      </w:ins>
      <w:ins w:id="613" w:author="Shen, Guozhuang" w:date="2015-10-25T13:45:00Z">
        <w:r w:rsidR="00EE249B">
          <w:rPr>
            <w:rFonts w:hint="eastAsia"/>
            <w:lang w:eastAsia="zh-CN"/>
          </w:rPr>
          <w:t>1</w:t>
        </w:r>
        <w:r w:rsidR="00EE249B">
          <w:rPr>
            <w:rFonts w:hint="eastAsia"/>
            <w:lang w:eastAsia="zh-CN"/>
          </w:rPr>
          <w:t>区和</w:t>
        </w:r>
        <w:r w:rsidR="00EE249B">
          <w:rPr>
            <w:rFonts w:hint="eastAsia"/>
            <w:lang w:eastAsia="zh-CN"/>
          </w:rPr>
          <w:t>2</w:t>
        </w:r>
        <w:r w:rsidR="00EE249B">
          <w:rPr>
            <w:rFonts w:hint="eastAsia"/>
            <w:lang w:eastAsia="zh-CN"/>
          </w:rPr>
          <w:t>区</w:t>
        </w:r>
        <w:r w:rsidR="00EE249B">
          <w:rPr>
            <w:rFonts w:hint="eastAsia"/>
            <w:lang w:eastAsia="zh-CN"/>
          </w:rPr>
          <w:t>14</w:t>
        </w:r>
      </w:ins>
      <w:ins w:id="614" w:author="Shen, Guozhuang" w:date="2015-10-25T13:46:00Z">
        <w:r w:rsidR="00EE249B">
          <w:rPr>
            <w:rFonts w:hint="eastAsia"/>
            <w:lang w:eastAsia="zh-CN"/>
          </w:rPr>
          <w:t>.5-14.75GHz</w:t>
        </w:r>
        <w:r w:rsidR="00EE249B">
          <w:rPr>
            <w:rFonts w:hint="eastAsia"/>
            <w:lang w:eastAsia="zh-CN"/>
          </w:rPr>
          <w:t>和</w:t>
        </w:r>
        <w:r w:rsidR="00EE249B">
          <w:rPr>
            <w:rFonts w:hint="eastAsia"/>
            <w:lang w:eastAsia="zh-CN"/>
          </w:rPr>
          <w:t>3</w:t>
        </w:r>
        <w:r w:rsidR="00EE249B">
          <w:rPr>
            <w:rFonts w:hint="eastAsia"/>
            <w:lang w:eastAsia="zh-CN"/>
          </w:rPr>
          <w:t>区内</w:t>
        </w:r>
        <w:r w:rsidR="00EE249B">
          <w:rPr>
            <w:rFonts w:hint="eastAsia"/>
            <w:lang w:eastAsia="zh-CN"/>
          </w:rPr>
          <w:t>14.5-14.8GHz</w:t>
        </w:r>
        <w:r w:rsidR="00EE249B">
          <w:rPr>
            <w:rFonts w:hint="eastAsia"/>
            <w:lang w:eastAsia="zh-CN"/>
          </w:rPr>
          <w:t>频段内</w:t>
        </w:r>
      </w:ins>
      <w:ins w:id="615" w:author="Shen, Guozhuang" w:date="2015-10-25T13:47:00Z">
        <w:r w:rsidR="00EE249B">
          <w:rPr>
            <w:rFonts w:hint="eastAsia"/>
            <w:lang w:eastAsia="zh-CN"/>
          </w:rPr>
          <w:t>卫星固定业务非规划</w:t>
        </w:r>
      </w:ins>
      <w:ins w:id="616" w:author="Zheng, Bingyue" w:date="2015-10-25T20:28:00Z">
        <w:r w:rsidR="00D2487B">
          <w:rPr>
            <w:rFonts w:hint="eastAsia"/>
            <w:lang w:eastAsia="zh-CN"/>
          </w:rPr>
          <w:t>发信</w:t>
        </w:r>
      </w:ins>
      <w:ins w:id="617" w:author="Shen, Guozhuang" w:date="2015-10-25T13:47:00Z">
        <w:r w:rsidR="00EE249B">
          <w:rPr>
            <w:rFonts w:hint="eastAsia"/>
            <w:lang w:eastAsia="zh-CN"/>
          </w:rPr>
          <w:t>地球站</w:t>
        </w:r>
      </w:ins>
      <w:r>
        <w:rPr>
          <w:rFonts w:hint="eastAsia"/>
          <w:lang w:eastAsia="zh-CN"/>
        </w:rPr>
        <w:t>以及</w:t>
      </w:r>
      <w:r>
        <w:rPr>
          <w:rFonts w:hint="eastAsia"/>
          <w:lang w:eastAsia="zh-CN"/>
        </w:rPr>
        <w:t>17</w:t>
      </w:r>
      <w:r>
        <w:rPr>
          <w:lang w:eastAsia="zh-CN"/>
        </w:rPr>
        <w:t>.3-17.8GHz</w:t>
      </w:r>
      <w:r>
        <w:rPr>
          <w:rFonts w:hint="eastAsia"/>
          <w:lang w:eastAsia="zh-CN"/>
        </w:rPr>
        <w:t>频段内</w:t>
      </w:r>
      <w:r>
        <w:rPr>
          <w:rFonts w:hint="eastAsia"/>
          <w:lang w:eastAsia="zh-CN"/>
        </w:rPr>
        <w:t>2</w:t>
      </w:r>
      <w:r>
        <w:rPr>
          <w:rFonts w:hint="eastAsia"/>
          <w:lang w:eastAsia="zh-CN"/>
        </w:rPr>
        <w:t>区卫星广播业务的</w:t>
      </w:r>
      <w:r w:rsidR="00280205">
        <w:rPr>
          <w:rFonts w:hint="eastAsia"/>
          <w:lang w:eastAsia="zh-CN"/>
        </w:rPr>
        <w:t>发信</w:t>
      </w:r>
      <w:r>
        <w:rPr>
          <w:rFonts w:hint="eastAsia"/>
          <w:lang w:eastAsia="zh-CN"/>
        </w:rPr>
        <w:t>空间电台。</w:t>
      </w:r>
      <w:r>
        <w:rPr>
          <w:rFonts w:hint="eastAsia"/>
          <w:sz w:val="16"/>
          <w:lang w:eastAsia="zh-CN"/>
        </w:rPr>
        <w:t>（</w:t>
      </w:r>
      <w:r>
        <w:rPr>
          <w:rFonts w:hint="eastAsia"/>
          <w:sz w:val="16"/>
          <w:lang w:eastAsia="zh-CN"/>
        </w:rPr>
        <w:t>WRC-</w:t>
      </w:r>
      <w:del w:id="618" w:author="Shen, Guozhuang" w:date="2015-10-25T13:47:00Z">
        <w:r w:rsidDel="00EE249B">
          <w:rPr>
            <w:rFonts w:hint="eastAsia"/>
            <w:sz w:val="16"/>
            <w:lang w:eastAsia="zh-CN"/>
          </w:rPr>
          <w:delText>03</w:delText>
        </w:r>
      </w:del>
      <w:ins w:id="619" w:author="Shen, Guozhuang" w:date="2015-10-25T13:48:00Z">
        <w:r w:rsidR="00EE249B">
          <w:rPr>
            <w:rFonts w:hint="eastAsia"/>
            <w:sz w:val="16"/>
            <w:lang w:eastAsia="zh-CN"/>
          </w:rPr>
          <w:t>15</w:t>
        </w:r>
      </w:ins>
      <w:r>
        <w:rPr>
          <w:rFonts w:hint="eastAsia"/>
          <w:sz w:val="16"/>
          <w:lang w:eastAsia="zh-CN"/>
        </w:rPr>
        <w:t>）</w:t>
      </w:r>
    </w:p>
    <w:p w:rsidR="00361128" w:rsidRDefault="00361128" w:rsidP="00361128">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361128" w:rsidRDefault="00361128" w:rsidP="00361128">
      <w:pPr>
        <w:rPr>
          <w:lang w:eastAsia="zh-CN"/>
        </w:rPr>
      </w:pPr>
      <w:r>
        <w:rPr>
          <w:rFonts w:hint="eastAsia"/>
          <w:lang w:eastAsia="zh-CN"/>
        </w:rPr>
        <w:t>7.2.1</w:t>
      </w:r>
      <w:r>
        <w:rPr>
          <w:lang w:eastAsia="zh-CN"/>
        </w:rPr>
        <w:tab/>
      </w:r>
      <w:r>
        <w:rPr>
          <w:rFonts w:hint="eastAsia"/>
          <w:lang w:eastAsia="zh-CN"/>
        </w:rPr>
        <w:t>拟考虑的频率指配是：</w:t>
      </w:r>
    </w:p>
    <w:p w:rsidR="00361128" w:rsidRDefault="00361128" w:rsidP="00361128">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361128" w:rsidRDefault="00361128" w:rsidP="00361128">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361128" w:rsidRDefault="00361128" w:rsidP="00EE249B">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w:t>
      </w:r>
      <w:del w:id="620" w:author="Shen, Guozhuang" w:date="2015-10-25T13:48:00Z">
        <w:r w:rsidDel="00EE249B">
          <w:rPr>
            <w:sz w:val="16"/>
            <w:lang w:eastAsia="zh-CN"/>
          </w:rPr>
          <w:delText>03</w:delText>
        </w:r>
      </w:del>
      <w:ins w:id="621" w:author="Shen, Guozhuang" w:date="2015-10-25T13:48:00Z">
        <w:r w:rsidR="00EE249B">
          <w:rPr>
            <w:rFonts w:hint="eastAsia"/>
            <w:sz w:val="16"/>
            <w:lang w:eastAsia="zh-CN"/>
          </w:rPr>
          <w:t>15</w:t>
        </w:r>
      </w:ins>
      <w:r>
        <w:rPr>
          <w:rFonts w:hint="eastAsia"/>
          <w:sz w:val="16"/>
          <w:lang w:eastAsia="zh-CN"/>
        </w:rPr>
        <w:t>）</w:t>
      </w:r>
    </w:p>
    <w:p w:rsidR="00361128" w:rsidRDefault="00361128" w:rsidP="00361128">
      <w:pPr>
        <w:rPr>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617131" w:rsidRDefault="00361128" w:rsidP="005215F2">
      <w:pPr>
        <w:pStyle w:val="Reasons"/>
        <w:rPr>
          <w:lang w:eastAsia="zh-CN"/>
        </w:rPr>
      </w:pPr>
      <w:r>
        <w:rPr>
          <w:b/>
          <w:lang w:eastAsia="zh-CN"/>
        </w:rPr>
        <w:lastRenderedPageBreak/>
        <w:t>理由：</w:t>
      </w:r>
      <w:r>
        <w:rPr>
          <w:lang w:eastAsia="zh-CN"/>
        </w:rPr>
        <w:tab/>
      </w:r>
      <w:r w:rsidR="00EE249B">
        <w:rPr>
          <w:rFonts w:hint="eastAsia"/>
          <w:lang w:eastAsia="zh-CN"/>
        </w:rPr>
        <w:t>确定</w:t>
      </w:r>
      <w:r w:rsidR="00EE249B">
        <w:rPr>
          <w:rFonts w:hint="eastAsia"/>
          <w:lang w:eastAsia="zh-CN"/>
        </w:rPr>
        <w:t>FSS</w:t>
      </w:r>
      <w:r w:rsidR="00280205">
        <w:rPr>
          <w:rFonts w:hint="eastAsia"/>
          <w:lang w:eastAsia="zh-CN"/>
        </w:rPr>
        <w:t>发信</w:t>
      </w:r>
      <w:r w:rsidR="00EE249B">
        <w:rPr>
          <w:rFonts w:hint="eastAsia"/>
          <w:lang w:eastAsia="zh-CN"/>
        </w:rPr>
        <w:t>地球站的协调顺序和机制，在此涉及带</w:t>
      </w:r>
      <w:r w:rsidR="00EE249B">
        <w:rPr>
          <w:rFonts w:hint="eastAsia"/>
          <w:lang w:eastAsia="zh-CN"/>
        </w:rPr>
        <w:t>BSS</w:t>
      </w:r>
      <w:r w:rsidR="00EE249B">
        <w:rPr>
          <w:rFonts w:hint="eastAsia"/>
          <w:lang w:eastAsia="zh-CN"/>
        </w:rPr>
        <w:t>卫星电台馈线链路的频率指配。在与</w:t>
      </w:r>
      <w:r w:rsidR="00EE249B">
        <w:rPr>
          <w:rFonts w:hint="eastAsia"/>
          <w:lang w:eastAsia="zh-CN"/>
        </w:rPr>
        <w:t>BSS</w:t>
      </w:r>
      <w:r w:rsidR="00EE249B">
        <w:rPr>
          <w:rFonts w:hint="eastAsia"/>
          <w:lang w:eastAsia="zh-CN"/>
        </w:rPr>
        <w:t>馈线链路的频率指配进行协调时，</w:t>
      </w:r>
      <w:r w:rsidR="00EE249B">
        <w:rPr>
          <w:rFonts w:hint="eastAsia"/>
          <w:lang w:eastAsia="zh-CN"/>
        </w:rPr>
        <w:t>1</w:t>
      </w:r>
      <w:r w:rsidR="00EE249B">
        <w:rPr>
          <w:rFonts w:hint="eastAsia"/>
          <w:lang w:eastAsia="zh-CN"/>
        </w:rPr>
        <w:t>区和</w:t>
      </w:r>
      <w:r w:rsidR="00EE249B">
        <w:rPr>
          <w:rFonts w:hint="eastAsia"/>
          <w:lang w:eastAsia="zh-CN"/>
        </w:rPr>
        <w:t>2</w:t>
      </w:r>
      <w:r w:rsidR="00EE249B">
        <w:rPr>
          <w:rFonts w:hint="eastAsia"/>
          <w:lang w:eastAsia="zh-CN"/>
        </w:rPr>
        <w:t>区</w:t>
      </w:r>
      <w:r w:rsidR="00EE249B">
        <w:rPr>
          <w:rFonts w:hint="eastAsia"/>
          <w:lang w:eastAsia="zh-CN"/>
        </w:rPr>
        <w:t>14.5-14.75GHz</w:t>
      </w:r>
      <w:r w:rsidR="00EE249B">
        <w:rPr>
          <w:rFonts w:hint="eastAsia"/>
          <w:lang w:eastAsia="zh-CN"/>
        </w:rPr>
        <w:t>和</w:t>
      </w:r>
      <w:r w:rsidR="005215F2">
        <w:rPr>
          <w:rFonts w:hint="eastAsia"/>
          <w:lang w:eastAsia="zh-CN"/>
        </w:rPr>
        <w:t>3</w:t>
      </w:r>
      <w:r w:rsidR="005215F2">
        <w:rPr>
          <w:rFonts w:hint="eastAsia"/>
          <w:lang w:eastAsia="zh-CN"/>
        </w:rPr>
        <w:t>区</w:t>
      </w:r>
      <w:r w:rsidR="005215F2">
        <w:rPr>
          <w:rFonts w:hint="eastAsia"/>
          <w:lang w:eastAsia="zh-CN"/>
        </w:rPr>
        <w:t>14.5-14.8GHz</w:t>
      </w:r>
      <w:r w:rsidR="005215F2">
        <w:rPr>
          <w:rFonts w:hint="eastAsia"/>
          <w:lang w:eastAsia="zh-CN"/>
        </w:rPr>
        <w:t>频段内</w:t>
      </w:r>
      <w:r w:rsidR="005215F2">
        <w:rPr>
          <w:rFonts w:hint="eastAsia"/>
          <w:lang w:eastAsia="zh-CN"/>
        </w:rPr>
        <w:t>FSS</w:t>
      </w:r>
      <w:r w:rsidR="005215F2">
        <w:rPr>
          <w:rFonts w:hint="eastAsia"/>
          <w:lang w:eastAsia="zh-CN"/>
        </w:rPr>
        <w:t>非规划</w:t>
      </w:r>
      <w:r w:rsidR="00280205">
        <w:rPr>
          <w:rFonts w:hint="eastAsia"/>
          <w:lang w:eastAsia="zh-CN"/>
        </w:rPr>
        <w:t>发信</w:t>
      </w:r>
      <w:r w:rsidR="005215F2">
        <w:rPr>
          <w:rFonts w:hint="eastAsia"/>
          <w:lang w:eastAsia="zh-CN"/>
        </w:rPr>
        <w:t>地球站应适用</w:t>
      </w:r>
      <w:r w:rsidR="00EE249B">
        <w:rPr>
          <w:rFonts w:hint="eastAsia"/>
          <w:lang w:eastAsia="zh-CN"/>
        </w:rPr>
        <w:t>第</w:t>
      </w:r>
      <w:r w:rsidR="00EE249B">
        <w:rPr>
          <w:rFonts w:hint="eastAsia"/>
          <w:lang w:eastAsia="zh-CN"/>
        </w:rPr>
        <w:t>9.7</w:t>
      </w:r>
      <w:r w:rsidR="00EE249B">
        <w:rPr>
          <w:rFonts w:hint="eastAsia"/>
          <w:lang w:eastAsia="zh-CN"/>
        </w:rPr>
        <w:t>款和第</w:t>
      </w:r>
      <w:r w:rsidR="00EE249B">
        <w:rPr>
          <w:rFonts w:hint="eastAsia"/>
          <w:lang w:eastAsia="zh-CN"/>
        </w:rPr>
        <w:t>9</w:t>
      </w:r>
      <w:r w:rsidR="00EE249B">
        <w:rPr>
          <w:rFonts w:hint="eastAsia"/>
          <w:lang w:eastAsia="zh-CN"/>
        </w:rPr>
        <w:t>条和第</w:t>
      </w:r>
      <w:r w:rsidR="00EE249B">
        <w:rPr>
          <w:rFonts w:hint="eastAsia"/>
          <w:lang w:eastAsia="zh-CN"/>
        </w:rPr>
        <w:t>11</w:t>
      </w:r>
      <w:r w:rsidR="00EE249B">
        <w:rPr>
          <w:rFonts w:hint="eastAsia"/>
          <w:lang w:eastAsia="zh-CN"/>
        </w:rPr>
        <w:t>条的有关规定</w:t>
      </w:r>
      <w:r w:rsidR="005215F2">
        <w:rPr>
          <w:rFonts w:hint="eastAsia"/>
          <w:lang w:eastAsia="zh-CN"/>
        </w:rPr>
        <w:t>。</w:t>
      </w:r>
    </w:p>
    <w:p w:rsidR="00617131" w:rsidRDefault="00361128">
      <w:pPr>
        <w:pStyle w:val="Proposal"/>
        <w:rPr>
          <w:lang w:eastAsia="zh-CN"/>
        </w:rPr>
      </w:pPr>
      <w:r>
        <w:rPr>
          <w:lang w:eastAsia="zh-CN"/>
        </w:rPr>
        <w:t>ADD</w:t>
      </w:r>
      <w:r>
        <w:rPr>
          <w:lang w:eastAsia="zh-CN"/>
        </w:rPr>
        <w:tab/>
        <w:t>RCC/8A6/31</w:t>
      </w:r>
    </w:p>
    <w:p w:rsidR="00617131" w:rsidRDefault="00F0267F" w:rsidP="00F0267F">
      <w:pPr>
        <w:rPr>
          <w:rFonts w:asciiTheme="majorBidi" w:eastAsiaTheme="minorEastAsia" w:hAnsiTheme="majorBidi" w:cstheme="majorBidi"/>
          <w:lang w:val="en-US" w:eastAsia="zh-CN"/>
        </w:rPr>
      </w:pPr>
      <w:r w:rsidRPr="00AB4BB6">
        <w:rPr>
          <w:rStyle w:val="Artdef"/>
          <w:lang w:eastAsia="zh-CN"/>
        </w:rPr>
        <w:t>7</w:t>
      </w:r>
      <w:r w:rsidRPr="00D2487B">
        <w:rPr>
          <w:rStyle w:val="Artdef"/>
          <w:lang w:eastAsia="zh-CN"/>
        </w:rPr>
        <w:t>.2</w:t>
      </w:r>
      <w:r w:rsidRPr="00D2487B">
        <w:rPr>
          <w:rStyle w:val="Artdef"/>
          <w:rFonts w:ascii="STKaiti" w:eastAsia="STKaiti" w:hAnsi="STKaiti" w:hint="eastAsia"/>
          <w:sz w:val="16"/>
          <w:szCs w:val="16"/>
          <w:lang w:eastAsia="zh-CN"/>
        </w:rPr>
        <w:t>之二</w:t>
      </w:r>
      <w:r>
        <w:rPr>
          <w:lang w:eastAsia="zh-CN"/>
        </w:rPr>
        <w:tab/>
      </w:r>
      <w:r>
        <w:rPr>
          <w:rFonts w:asciiTheme="majorBidi" w:eastAsiaTheme="minorEastAsia" w:hAnsiTheme="majorBidi" w:cstheme="majorBidi" w:hint="eastAsia"/>
          <w:lang w:val="en-US" w:eastAsia="zh-CN"/>
        </w:rPr>
        <w:t>在将第</w:t>
      </w:r>
      <w:r>
        <w:rPr>
          <w:rFonts w:asciiTheme="majorBidi" w:eastAsiaTheme="minorEastAsia" w:hAnsiTheme="majorBidi" w:cstheme="majorBidi"/>
          <w:lang w:val="en-US" w:eastAsia="zh-CN"/>
        </w:rPr>
        <w:t>7.1</w:t>
      </w:r>
      <w:r>
        <w:rPr>
          <w:rFonts w:asciiTheme="majorBidi" w:eastAsiaTheme="minorEastAsia" w:hAnsiTheme="majorBidi" w:cstheme="majorBidi" w:hint="eastAsia"/>
          <w:lang w:val="en-US" w:eastAsia="zh-CN"/>
        </w:rPr>
        <w:t>段所述程序适用于不受</w:t>
      </w:r>
      <w:r>
        <w:rPr>
          <w:rFonts w:asciiTheme="majorBidi" w:hAnsiTheme="majorBidi" w:cstheme="majorBidi"/>
          <w:iCs/>
          <w:lang w:eastAsia="zh-CN"/>
        </w:rPr>
        <w:t>1</w:t>
      </w:r>
      <w:r>
        <w:rPr>
          <w:rFonts w:asciiTheme="majorBidi" w:hAnsiTheme="majorBidi" w:cstheme="majorBidi" w:hint="eastAsia"/>
          <w:iCs/>
          <w:lang w:eastAsia="zh-CN"/>
        </w:rPr>
        <w:t>区和</w:t>
      </w:r>
      <w:r>
        <w:rPr>
          <w:rFonts w:asciiTheme="majorBidi" w:hAnsiTheme="majorBidi" w:cstheme="majorBidi"/>
          <w:iCs/>
          <w:lang w:eastAsia="zh-CN"/>
        </w:rPr>
        <w:t>3</w:t>
      </w:r>
      <w:r>
        <w:rPr>
          <w:rFonts w:asciiTheme="majorBidi" w:hAnsiTheme="majorBidi" w:cstheme="majorBidi" w:hint="eastAsia"/>
          <w:iCs/>
          <w:lang w:eastAsia="zh-CN"/>
        </w:rPr>
        <w:t>区馈线链路规划或列表</w:t>
      </w:r>
      <w:r>
        <w:rPr>
          <w:rFonts w:asciiTheme="majorBidi" w:eastAsiaTheme="minorEastAsia" w:hAnsiTheme="majorBidi" w:cstheme="majorBidi" w:hint="eastAsia"/>
          <w:lang w:val="en-US" w:eastAsia="zh-CN"/>
        </w:rPr>
        <w:t>约束的</w:t>
      </w:r>
      <w:r w:rsidRPr="00AB4BB6">
        <w:rPr>
          <w:rFonts w:asciiTheme="majorBidi" w:eastAsiaTheme="minorEastAsia" w:hAnsiTheme="majorBidi" w:cstheme="majorBidi"/>
          <w:lang w:val="en-US" w:eastAsia="zh-CN"/>
        </w:rPr>
        <w:t>14.5-14.8</w:t>
      </w:r>
      <w:r>
        <w:rPr>
          <w:rFonts w:asciiTheme="majorBidi" w:eastAsiaTheme="minorEastAsia" w:hAnsiTheme="majorBidi" w:cstheme="majorBidi"/>
          <w:lang w:val="en-US" w:eastAsia="zh-CN"/>
        </w:rPr>
        <w:t> </w:t>
      </w:r>
      <w:r w:rsidRPr="00AB4BB6">
        <w:rPr>
          <w:rFonts w:asciiTheme="majorBidi" w:eastAsiaTheme="minorEastAsia" w:hAnsiTheme="majorBidi" w:cstheme="majorBidi"/>
          <w:lang w:val="en-US" w:eastAsia="zh-CN"/>
        </w:rPr>
        <w:t>GHz</w:t>
      </w:r>
      <w:r>
        <w:rPr>
          <w:rFonts w:asciiTheme="majorBidi" w:eastAsiaTheme="minorEastAsia" w:hAnsiTheme="majorBidi" w:cstheme="majorBidi" w:hint="eastAsia"/>
          <w:lang w:val="en-US" w:eastAsia="zh-CN"/>
        </w:rPr>
        <w:t>频段内的</w:t>
      </w:r>
      <w:r>
        <w:rPr>
          <w:rFonts w:asciiTheme="majorBidi" w:eastAsiaTheme="minorEastAsia" w:hAnsiTheme="majorBidi" w:cstheme="majorBidi"/>
          <w:lang w:val="en-US" w:eastAsia="zh-CN"/>
        </w:rPr>
        <w:t>FSS</w:t>
      </w:r>
      <w:r>
        <w:rPr>
          <w:rFonts w:asciiTheme="majorBidi" w:eastAsiaTheme="minorEastAsia" w:hAnsiTheme="majorBidi" w:cstheme="majorBidi" w:hint="eastAsia"/>
          <w:lang w:val="en-US" w:eastAsia="zh-CN"/>
        </w:rPr>
        <w:t>频率指配时，由下列条款取代第</w:t>
      </w:r>
      <w:r>
        <w:rPr>
          <w:rFonts w:asciiTheme="majorBidi" w:eastAsiaTheme="minorEastAsia" w:hAnsiTheme="majorBidi" w:cstheme="majorBidi"/>
          <w:b/>
          <w:bCs/>
          <w:lang w:val="en-US" w:eastAsia="zh-CN"/>
        </w:rPr>
        <w:t>11.41</w:t>
      </w:r>
      <w:r>
        <w:rPr>
          <w:rFonts w:asciiTheme="majorBidi" w:eastAsiaTheme="minorEastAsia" w:hAnsiTheme="majorBidi" w:cstheme="majorBidi" w:hint="eastAsia"/>
          <w:lang w:val="en-US" w:eastAsia="zh-CN"/>
        </w:rPr>
        <w:t>款，第</w:t>
      </w:r>
      <w:r w:rsidRPr="00AB4BB6">
        <w:rPr>
          <w:rFonts w:asciiTheme="majorBidi" w:eastAsiaTheme="minorEastAsia" w:hAnsiTheme="majorBidi" w:cstheme="majorBidi"/>
          <w:b/>
          <w:lang w:val="en-US" w:eastAsia="zh-CN"/>
        </w:rPr>
        <w:t>11.41.2</w:t>
      </w:r>
      <w:r>
        <w:rPr>
          <w:rFonts w:asciiTheme="majorBidi" w:eastAsiaTheme="minorEastAsia" w:hAnsiTheme="majorBidi" w:cstheme="majorBidi" w:hint="eastAsia"/>
          <w:lang w:val="en-US" w:eastAsia="zh-CN"/>
        </w:rPr>
        <w:t>款继续适用。</w:t>
      </w:r>
    </w:p>
    <w:p w:rsidR="00F0267F" w:rsidRDefault="00F0267F" w:rsidP="00F0267F">
      <w:pPr>
        <w:rPr>
          <w:lang w:eastAsia="zh-CN"/>
        </w:rPr>
      </w:pPr>
      <w:r w:rsidRPr="00AB4BB6">
        <w:rPr>
          <w:rStyle w:val="Artdef"/>
          <w:lang w:eastAsia="zh-CN"/>
        </w:rPr>
        <w:t>7</w:t>
      </w:r>
      <w:r w:rsidRPr="00D2487B">
        <w:rPr>
          <w:rStyle w:val="Artdef"/>
          <w:lang w:eastAsia="zh-CN"/>
        </w:rPr>
        <w:t>.2</w:t>
      </w:r>
      <w:r w:rsidRPr="00D2487B">
        <w:rPr>
          <w:rStyle w:val="Artdef"/>
          <w:rFonts w:ascii="STKaiti" w:eastAsia="STKaiti" w:hAnsi="STKaiti" w:hint="eastAsia"/>
          <w:sz w:val="16"/>
          <w:szCs w:val="16"/>
          <w:lang w:eastAsia="zh-CN"/>
        </w:rPr>
        <w:t>之二</w:t>
      </w:r>
      <w:r w:rsidRPr="00D2487B">
        <w:rPr>
          <w:rStyle w:val="Artdef"/>
          <w:rFonts w:hint="eastAsia"/>
          <w:lang w:eastAsia="zh-CN"/>
        </w:rPr>
        <w:t>.</w:t>
      </w:r>
      <w:r w:rsidRPr="00D2487B">
        <w:rPr>
          <w:rStyle w:val="Artdef"/>
          <w:lang w:eastAsia="zh-CN"/>
        </w:rPr>
        <w:t>1</w:t>
      </w:r>
      <w:r>
        <w:rPr>
          <w:lang w:eastAsia="zh-CN"/>
        </w:rPr>
        <w:tab/>
      </w:r>
      <w:r>
        <w:rPr>
          <w:rFonts w:ascii="SimSun" w:hAnsi="SimSun" w:cs="SimSun" w:hint="eastAsia"/>
          <w:lang w:val="en-US" w:eastAsia="zh-CN"/>
        </w:rPr>
        <w:t>如果按照第</w:t>
      </w:r>
      <w:r w:rsidRPr="00AB4BB6">
        <w:rPr>
          <w:b/>
          <w:bCs/>
          <w:lang w:val="en-US" w:eastAsia="zh-CN"/>
        </w:rPr>
        <w:t>11.38</w:t>
      </w:r>
      <w:r>
        <w:rPr>
          <w:rFonts w:ascii="SimSun" w:hAnsi="SimSun" w:cs="SimSun" w:hint="eastAsia"/>
          <w:lang w:val="en-US" w:eastAsia="zh-CN"/>
        </w:rPr>
        <w:t>款退回通知单，但通知主管部门重新提交并坚持要求对其进行重新考虑、且得出审查结果不合格结论所依据的指配并非</w:t>
      </w:r>
      <w:r>
        <w:rPr>
          <w:lang w:val="en-US" w:eastAsia="zh-CN"/>
        </w:rPr>
        <w:t>1</w:t>
      </w:r>
      <w:r>
        <w:rPr>
          <w:rFonts w:ascii="SimSun" w:hAnsi="SimSun" w:cs="SimSun" w:hint="eastAsia"/>
          <w:lang w:val="en-US" w:eastAsia="zh-CN"/>
        </w:rPr>
        <w:t>区和</w:t>
      </w:r>
      <w:r>
        <w:rPr>
          <w:lang w:val="en-US" w:eastAsia="zh-CN"/>
        </w:rPr>
        <w:t>3</w:t>
      </w:r>
      <w:r>
        <w:rPr>
          <w:rFonts w:ascii="SimSun" w:hAnsi="SimSun" w:cs="SimSun" w:hint="eastAsia"/>
          <w:lang w:val="en-US" w:eastAsia="zh-CN"/>
        </w:rPr>
        <w:t>区规划中的指配，</w:t>
      </w:r>
      <w:r>
        <w:rPr>
          <w:rFonts w:asciiTheme="majorBidi" w:eastAsiaTheme="minorEastAsia" w:hAnsiTheme="majorBidi" w:cstheme="majorBidi" w:hint="eastAsia"/>
          <w:lang w:eastAsia="zh-CN"/>
        </w:rPr>
        <w:t>在</w:t>
      </w:r>
      <w:r>
        <w:rPr>
          <w:rFonts w:ascii="SimSun" w:hAnsi="SimSun" w:cs="SimSun" w:hint="eastAsia"/>
          <w:lang w:val="en-US" w:eastAsia="zh-CN"/>
        </w:rPr>
        <w:t>按照第</w:t>
      </w:r>
      <w:r>
        <w:rPr>
          <w:b/>
          <w:bCs/>
          <w:lang w:val="en-US" w:eastAsia="zh-CN"/>
        </w:rPr>
        <w:t>11.38</w:t>
      </w:r>
      <w:r>
        <w:rPr>
          <w:rFonts w:ascii="SimSun" w:hAnsi="SimSun" w:cs="SimSun" w:hint="eastAsia"/>
          <w:lang w:val="en-US" w:eastAsia="zh-CN"/>
        </w:rPr>
        <w:t>款退回通知单时</w:t>
      </w:r>
      <w:r w:rsidRPr="00AB4BB6">
        <w:rPr>
          <w:rFonts w:asciiTheme="majorBidi" w:eastAsiaTheme="minorEastAsia" w:hAnsiTheme="majorBidi" w:cstheme="majorBidi" w:hint="eastAsia"/>
          <w:lang w:eastAsia="zh-CN"/>
        </w:rPr>
        <w:t>也并非</w:t>
      </w:r>
      <w:r w:rsidRPr="00AB4BB6">
        <w:rPr>
          <w:rFonts w:asciiTheme="majorBidi" w:eastAsiaTheme="minorEastAsia" w:hAnsiTheme="majorBidi" w:cstheme="majorBidi"/>
          <w:lang w:eastAsia="zh-CN"/>
        </w:rPr>
        <w:t>1</w:t>
      </w:r>
      <w:r w:rsidRPr="00AB4BB6">
        <w:rPr>
          <w:rFonts w:asciiTheme="majorBidi" w:eastAsiaTheme="minorEastAsia" w:hAnsiTheme="majorBidi" w:cstheme="majorBidi" w:hint="eastAsia"/>
          <w:lang w:eastAsia="zh-CN"/>
        </w:rPr>
        <w:t>区和</w:t>
      </w:r>
      <w:r w:rsidRPr="00AB4BB6">
        <w:rPr>
          <w:rFonts w:asciiTheme="majorBidi" w:eastAsiaTheme="minorEastAsia" w:hAnsiTheme="majorBidi" w:cstheme="majorBidi"/>
          <w:lang w:eastAsia="zh-CN"/>
        </w:rPr>
        <w:t>3</w:t>
      </w:r>
      <w:r w:rsidRPr="00AB4BB6">
        <w:rPr>
          <w:rFonts w:asciiTheme="majorBidi" w:eastAsiaTheme="minorEastAsia" w:hAnsiTheme="majorBidi" w:cstheme="majorBidi" w:hint="eastAsia"/>
          <w:lang w:eastAsia="zh-CN"/>
        </w:rPr>
        <w:t>区馈线链路列表中</w:t>
      </w:r>
      <w:r>
        <w:rPr>
          <w:rFonts w:asciiTheme="majorBidi" w:eastAsiaTheme="minorEastAsia" w:hAnsiTheme="majorBidi" w:cstheme="majorBidi" w:hint="eastAsia"/>
          <w:lang w:eastAsia="zh-CN"/>
        </w:rPr>
        <w:t>最终</w:t>
      </w:r>
      <w:r w:rsidRPr="00AB4BB6">
        <w:rPr>
          <w:rFonts w:asciiTheme="majorBidi" w:eastAsiaTheme="minorEastAsia" w:hAnsiTheme="majorBidi" w:cstheme="majorBidi" w:hint="eastAsia"/>
          <w:lang w:eastAsia="zh-CN"/>
        </w:rPr>
        <w:t>登记的频率指配</w:t>
      </w:r>
      <w:r>
        <w:rPr>
          <w:rFonts w:asciiTheme="majorBidi" w:eastAsiaTheme="minorEastAsia" w:hAnsiTheme="majorBidi" w:cstheme="majorBidi" w:hint="eastAsia"/>
          <w:lang w:eastAsia="zh-CN"/>
        </w:rPr>
        <w:t>，</w:t>
      </w:r>
      <w:r>
        <w:rPr>
          <w:rFonts w:ascii="SimSun" w:hAnsi="SimSun" w:cs="SimSun" w:hint="eastAsia"/>
          <w:lang w:val="en-US" w:eastAsia="zh-CN"/>
        </w:rPr>
        <w:t>则无线电通信局须将该指配登入《频率登记总表》，同时注明构成不合格审查结论基础的频率指配所属的主管部门（亦见第</w:t>
      </w:r>
      <w:r>
        <w:rPr>
          <w:b/>
          <w:bCs/>
          <w:lang w:val="en-US" w:eastAsia="zh-CN"/>
        </w:rPr>
        <w:t>11.42</w:t>
      </w:r>
      <w:r>
        <w:rPr>
          <w:rFonts w:ascii="SimSun" w:hAnsi="SimSun" w:cs="SimSun" w:hint="eastAsia"/>
          <w:lang w:val="en-US" w:eastAsia="zh-CN"/>
        </w:rPr>
        <w:t>款）。</w:t>
      </w:r>
      <w:r w:rsidR="005215F2" w:rsidRPr="00AB4BB6">
        <w:rPr>
          <w:rFonts w:hint="eastAsia"/>
          <w:sz w:val="16"/>
          <w:szCs w:val="16"/>
          <w:lang w:val="en-US" w:eastAsia="zh-CN"/>
        </w:rPr>
        <w:t>（</w:t>
      </w:r>
      <w:r w:rsidR="005215F2" w:rsidRPr="00AB4BB6">
        <w:rPr>
          <w:sz w:val="16"/>
          <w:szCs w:val="16"/>
          <w:lang w:val="en-US" w:eastAsia="zh-CN"/>
        </w:rPr>
        <w:t>WRC-15</w:t>
      </w:r>
      <w:r w:rsidR="005215F2" w:rsidRPr="00AB4BB6">
        <w:rPr>
          <w:sz w:val="16"/>
          <w:szCs w:val="16"/>
          <w:lang w:val="en-US" w:eastAsia="zh-CN"/>
        </w:rPr>
        <w:t>）</w:t>
      </w:r>
    </w:p>
    <w:p w:rsidR="00617131" w:rsidRDefault="00361128" w:rsidP="005215F2">
      <w:pPr>
        <w:pStyle w:val="Reasons"/>
        <w:rPr>
          <w:lang w:eastAsia="zh-CN"/>
        </w:rPr>
      </w:pPr>
      <w:r>
        <w:rPr>
          <w:b/>
          <w:lang w:eastAsia="zh-CN"/>
        </w:rPr>
        <w:t>理由：</w:t>
      </w:r>
      <w:r>
        <w:rPr>
          <w:lang w:eastAsia="zh-CN"/>
        </w:rPr>
        <w:tab/>
      </w:r>
      <w:r w:rsidR="005215F2">
        <w:rPr>
          <w:rFonts w:hint="eastAsia"/>
          <w:lang w:eastAsia="zh-CN"/>
        </w:rPr>
        <w:t>在根据《无线电规则》审查结果不合格而通知单被退回情况下，建立</w:t>
      </w:r>
      <w:r w:rsidR="005215F2">
        <w:rPr>
          <w:rFonts w:hint="eastAsia"/>
          <w:lang w:eastAsia="zh-CN"/>
        </w:rPr>
        <w:t>FSS</w:t>
      </w:r>
      <w:r w:rsidR="005215F2">
        <w:rPr>
          <w:rFonts w:hint="eastAsia"/>
          <w:lang w:eastAsia="zh-CN"/>
        </w:rPr>
        <w:t>非规划频率指配的通知和记录程序。</w:t>
      </w:r>
    </w:p>
    <w:p w:rsidR="00617131" w:rsidRDefault="00361128">
      <w:pPr>
        <w:pStyle w:val="Proposal"/>
        <w:rPr>
          <w:lang w:eastAsia="zh-CN"/>
        </w:rPr>
      </w:pPr>
      <w:r>
        <w:rPr>
          <w:lang w:eastAsia="zh-CN"/>
        </w:rPr>
        <w:t>MOD</w:t>
      </w:r>
      <w:r>
        <w:rPr>
          <w:lang w:eastAsia="zh-CN"/>
        </w:rPr>
        <w:tab/>
        <w:t>RCC/8A6/32</w:t>
      </w:r>
    </w:p>
    <w:p w:rsidR="00361128" w:rsidRDefault="00361128" w:rsidP="00361128">
      <w:pPr>
        <w:pStyle w:val="AnnexNo"/>
        <w:rPr>
          <w:lang w:eastAsia="zh-CN"/>
        </w:rPr>
      </w:pPr>
      <w:r>
        <w:rPr>
          <w:rFonts w:hint="eastAsia"/>
          <w:lang w:eastAsia="zh-CN"/>
        </w:rPr>
        <w:t>附件</w:t>
      </w:r>
      <w:r>
        <w:rPr>
          <w:rFonts w:hint="eastAsia"/>
          <w:lang w:eastAsia="zh-CN"/>
        </w:rPr>
        <w:t>1</w:t>
      </w:r>
    </w:p>
    <w:p w:rsidR="00361128" w:rsidRDefault="00361128">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EE4111">
        <w:rPr>
          <w:rFonts w:hint="eastAsia"/>
          <w:b w:val="0"/>
          <w:bCs/>
          <w:sz w:val="16"/>
          <w:szCs w:val="16"/>
          <w:lang w:eastAsia="zh-CN"/>
        </w:rPr>
        <w:t>WRC-</w:t>
      </w:r>
      <w:del w:id="622" w:author="Huang,  Jie, Miss" w:date="2015-10-22T19:51:00Z">
        <w:r w:rsidRPr="00EE4111" w:rsidDel="00F0267F">
          <w:rPr>
            <w:rFonts w:hint="eastAsia"/>
            <w:b w:val="0"/>
            <w:bCs/>
            <w:sz w:val="16"/>
            <w:szCs w:val="16"/>
            <w:lang w:eastAsia="zh-CN"/>
          </w:rPr>
          <w:delText>03</w:delText>
        </w:r>
      </w:del>
      <w:ins w:id="623" w:author="Huang,  Jie, Miss" w:date="2015-10-22T19:51:00Z">
        <w:r w:rsidR="00F0267F" w:rsidRPr="00EE4111">
          <w:rPr>
            <w:rFonts w:hint="eastAsia"/>
            <w:b w:val="0"/>
            <w:bCs/>
            <w:sz w:val="16"/>
            <w:szCs w:val="16"/>
            <w:lang w:eastAsia="zh-CN"/>
          </w:rPr>
          <w:t>15</w:t>
        </w:r>
      </w:ins>
      <w:r w:rsidRPr="00D263E1">
        <w:rPr>
          <w:rFonts w:hint="eastAsia"/>
          <w:b w:val="0"/>
          <w:bCs/>
          <w:sz w:val="16"/>
          <w:szCs w:val="16"/>
          <w:lang w:eastAsia="zh-CN"/>
        </w:rPr>
        <w:t>，修订版）</w:t>
      </w:r>
    </w:p>
    <w:p w:rsidR="00617131" w:rsidRDefault="00617131">
      <w:pPr>
        <w:pStyle w:val="Reasons"/>
        <w:rPr>
          <w:lang w:eastAsia="zh-CN"/>
        </w:rPr>
      </w:pPr>
    </w:p>
    <w:p w:rsidR="00617131" w:rsidRDefault="00361128">
      <w:pPr>
        <w:pStyle w:val="Proposal"/>
        <w:rPr>
          <w:lang w:eastAsia="zh-CN"/>
        </w:rPr>
      </w:pPr>
      <w:r>
        <w:rPr>
          <w:lang w:eastAsia="zh-CN"/>
        </w:rPr>
        <w:t>MOD</w:t>
      </w:r>
      <w:r>
        <w:rPr>
          <w:lang w:eastAsia="zh-CN"/>
        </w:rPr>
        <w:tab/>
        <w:t>RCC/8A6/33</w:t>
      </w:r>
    </w:p>
    <w:p w:rsidR="00361128" w:rsidRDefault="00361128" w:rsidP="002C0062">
      <w:pPr>
        <w:pStyle w:val="Heading1"/>
        <w:rPr>
          <w:lang w:eastAsia="zh-CN"/>
        </w:rPr>
      </w:pPr>
      <w:r>
        <w:rPr>
          <w:rFonts w:hint="eastAsia"/>
          <w:lang w:eastAsia="zh-CN"/>
        </w:rPr>
        <w:t>6</w:t>
      </w:r>
      <w:r>
        <w:rPr>
          <w:lang w:eastAsia="zh-CN"/>
        </w:rPr>
        <w:tab/>
      </w:r>
      <w:r>
        <w:rPr>
          <w:rFonts w:hint="eastAsia"/>
          <w:lang w:eastAsia="zh-CN"/>
        </w:rPr>
        <w:t>为保护</w:t>
      </w:r>
      <w:r>
        <w:rPr>
          <w:bCs/>
          <w:lang w:eastAsia="zh-CN"/>
        </w:rPr>
        <w:t>17.8-18.1 GHz</w:t>
      </w:r>
      <w:r>
        <w:rPr>
          <w:rFonts w:hint="eastAsia"/>
          <w:bCs/>
          <w:lang w:eastAsia="zh-CN"/>
        </w:rPr>
        <w:t>（</w:t>
      </w:r>
      <w:r>
        <w:rPr>
          <w:rFonts w:hint="eastAsia"/>
          <w:lang w:eastAsia="zh-CN"/>
        </w:rPr>
        <w:t>2</w:t>
      </w:r>
      <w:r>
        <w:rPr>
          <w:rFonts w:hint="eastAsia"/>
          <w:lang w:eastAsia="zh-CN"/>
        </w:rPr>
        <w:t>区</w:t>
      </w:r>
      <w:r>
        <w:rPr>
          <w:rFonts w:hint="eastAsia"/>
          <w:bCs/>
          <w:lang w:eastAsia="zh-CN"/>
        </w:rPr>
        <w:t>）</w:t>
      </w:r>
      <w:r>
        <w:rPr>
          <w:rFonts w:hint="eastAsia"/>
          <w:lang w:eastAsia="zh-CN"/>
        </w:rPr>
        <w:t>频段内的对卫星固定业务</w:t>
      </w:r>
      <w:r>
        <w:rPr>
          <w:rFonts w:hint="eastAsia"/>
          <w:bCs/>
          <w:lang w:eastAsia="zh-CN"/>
        </w:rPr>
        <w:t>（</w:t>
      </w:r>
      <w:r>
        <w:rPr>
          <w:rFonts w:hint="eastAsia"/>
          <w:lang w:eastAsia="zh-CN"/>
        </w:rPr>
        <w:t>地对空</w:t>
      </w:r>
      <w:r>
        <w:rPr>
          <w:rFonts w:hint="eastAsia"/>
          <w:bCs/>
          <w:lang w:eastAsia="zh-CN"/>
        </w:rPr>
        <w:t>）</w:t>
      </w:r>
      <w:r w:rsidR="00280205">
        <w:rPr>
          <w:rFonts w:hint="eastAsia"/>
          <w:lang w:eastAsia="zh-CN"/>
        </w:rPr>
        <w:t>收信</w:t>
      </w:r>
      <w:r>
        <w:rPr>
          <w:rFonts w:hint="eastAsia"/>
          <w:lang w:eastAsia="zh-CN"/>
        </w:rPr>
        <w:t>馈线链路空间电台的频率指配而适用的限值</w:t>
      </w:r>
      <w:ins w:id="624" w:author="Shen, Guozhuang" w:date="2015-10-25T14:01:00Z">
        <w:r w:rsidR="005215F2">
          <w:rPr>
            <w:rFonts w:hint="eastAsia"/>
            <w:lang w:eastAsia="zh-CN"/>
          </w:rPr>
          <w:t>，或</w:t>
        </w:r>
      </w:ins>
      <w:ins w:id="625" w:author="Shen, Guozhuang" w:date="2015-10-25T14:02:00Z">
        <w:r w:rsidR="005215F2">
          <w:rPr>
            <w:rFonts w:hint="eastAsia"/>
            <w:lang w:eastAsia="zh-CN"/>
          </w:rPr>
          <w:t>者</w:t>
        </w:r>
        <w:r w:rsidR="005215F2">
          <w:rPr>
            <w:rFonts w:hint="eastAsia"/>
            <w:lang w:eastAsia="zh-CN"/>
          </w:rPr>
          <w:t>14.5-14.75GHz</w:t>
        </w:r>
        <w:r w:rsidR="005215F2">
          <w:rPr>
            <w:rFonts w:hint="eastAsia"/>
            <w:lang w:eastAsia="zh-CN"/>
          </w:rPr>
          <w:t>（</w:t>
        </w:r>
        <w:r w:rsidR="005215F2">
          <w:rPr>
            <w:rFonts w:hint="eastAsia"/>
            <w:lang w:eastAsia="zh-CN"/>
          </w:rPr>
          <w:t>1</w:t>
        </w:r>
        <w:r w:rsidR="005215F2">
          <w:rPr>
            <w:rFonts w:hint="eastAsia"/>
            <w:lang w:eastAsia="zh-CN"/>
          </w:rPr>
          <w:t>区和</w:t>
        </w:r>
      </w:ins>
      <w:ins w:id="626" w:author="Zheng, Bingyue" w:date="2015-10-25T20:31:00Z">
        <w:r w:rsidR="00D2487B">
          <w:rPr>
            <w:rFonts w:hint="eastAsia"/>
            <w:lang w:eastAsia="zh-CN"/>
          </w:rPr>
          <w:t>2</w:t>
        </w:r>
      </w:ins>
      <w:ins w:id="627" w:author="Shen, Guozhuang" w:date="2015-10-25T14:02:00Z">
        <w:r w:rsidR="005215F2">
          <w:rPr>
            <w:rFonts w:hint="eastAsia"/>
            <w:lang w:eastAsia="zh-CN"/>
          </w:rPr>
          <w:t>区）和</w:t>
        </w:r>
        <w:r w:rsidR="005215F2">
          <w:rPr>
            <w:rFonts w:hint="eastAsia"/>
            <w:lang w:eastAsia="zh-CN"/>
          </w:rPr>
          <w:t>14.5-14.8GHz</w:t>
        </w:r>
        <w:r w:rsidR="005215F2">
          <w:rPr>
            <w:rFonts w:hint="eastAsia"/>
            <w:lang w:eastAsia="zh-CN"/>
          </w:rPr>
          <w:t>（</w:t>
        </w:r>
        <w:r w:rsidR="005215F2">
          <w:rPr>
            <w:rFonts w:hint="eastAsia"/>
            <w:lang w:eastAsia="zh-CN"/>
          </w:rPr>
          <w:t>3</w:t>
        </w:r>
        <w:r w:rsidR="005215F2">
          <w:rPr>
            <w:rFonts w:hint="eastAsia"/>
            <w:lang w:eastAsia="zh-CN"/>
          </w:rPr>
          <w:t>区）内</w:t>
        </w:r>
      </w:ins>
      <w:ins w:id="628" w:author="Shen, Guozhuang" w:date="2015-10-25T14:03:00Z">
        <w:r w:rsidR="005215F2">
          <w:rPr>
            <w:rFonts w:hint="eastAsia"/>
            <w:lang w:eastAsia="zh-CN"/>
          </w:rPr>
          <w:t>给卫星固定业务（地对空）</w:t>
        </w:r>
      </w:ins>
      <w:ins w:id="629" w:author="Zheng, Bingyue" w:date="2015-10-25T20:31:00Z">
        <w:r w:rsidR="00D2487B">
          <w:rPr>
            <w:rFonts w:hint="eastAsia"/>
            <w:lang w:eastAsia="zh-CN"/>
          </w:rPr>
          <w:t>收信</w:t>
        </w:r>
      </w:ins>
      <w:ins w:id="630" w:author="Shen, Guozhuang" w:date="2015-10-25T14:03:00Z">
        <w:r w:rsidR="005215F2">
          <w:rPr>
            <w:rFonts w:hint="eastAsia"/>
            <w:lang w:eastAsia="zh-CN"/>
          </w:rPr>
          <w:t>空间电台的</w:t>
        </w:r>
      </w:ins>
      <w:ins w:id="631" w:author="Shen, Guozhuang" w:date="2015-10-25T14:04:00Z">
        <w:r w:rsidR="00CD38F4">
          <w:rPr>
            <w:rFonts w:hint="eastAsia"/>
            <w:lang w:eastAsia="zh-CN"/>
          </w:rPr>
          <w:t>非规划</w:t>
        </w:r>
      </w:ins>
      <w:ins w:id="632" w:author="Shen, Guozhuang" w:date="2015-10-25T14:03:00Z">
        <w:r w:rsidR="005215F2">
          <w:rPr>
            <w:rFonts w:hint="eastAsia"/>
            <w:lang w:eastAsia="zh-CN"/>
          </w:rPr>
          <w:t>频率指配</w:t>
        </w:r>
      </w:ins>
      <w:r w:rsidR="00CD38F4" w:rsidRPr="00D2487B">
        <w:rPr>
          <w:rFonts w:hint="eastAsia"/>
          <w:b w:val="0"/>
          <w:sz w:val="16"/>
          <w:szCs w:val="16"/>
          <w:lang w:val="en-US" w:eastAsia="zh-CN"/>
        </w:rPr>
        <w:t>（</w:t>
      </w:r>
      <w:r w:rsidR="00F0267F">
        <w:rPr>
          <w:b w:val="0"/>
          <w:sz w:val="16"/>
          <w:szCs w:val="16"/>
          <w:lang w:eastAsia="zh-CN"/>
        </w:rPr>
        <w:t>WRC</w:t>
      </w:r>
      <w:r w:rsidR="00F0267F">
        <w:rPr>
          <w:b w:val="0"/>
          <w:sz w:val="16"/>
          <w:szCs w:val="16"/>
          <w:lang w:eastAsia="zh-CN"/>
        </w:rPr>
        <w:noBreakHyphen/>
      </w:r>
      <w:del w:id="633" w:author="Turnbull, Karen" w:date="2015-10-14T15:04:00Z">
        <w:r w:rsidR="00F0267F" w:rsidRPr="00074413" w:rsidDel="00B6382E">
          <w:rPr>
            <w:b w:val="0"/>
            <w:sz w:val="16"/>
            <w:szCs w:val="16"/>
            <w:lang w:val="en-US" w:eastAsia="zh-CN"/>
          </w:rPr>
          <w:delText>03</w:delText>
        </w:r>
      </w:del>
      <w:ins w:id="634" w:author="Turnbull, Karen" w:date="2015-10-14T15:04:00Z">
        <w:r w:rsidR="00F0267F">
          <w:rPr>
            <w:b w:val="0"/>
            <w:sz w:val="16"/>
            <w:szCs w:val="16"/>
            <w:lang w:val="en-US" w:eastAsia="zh-CN"/>
          </w:rPr>
          <w:t>15</w:t>
        </w:r>
      </w:ins>
      <w:ins w:id="635" w:author="Shen, Guozhuang" w:date="2015-10-25T14:04:00Z">
        <w:r w:rsidR="00CD38F4">
          <w:rPr>
            <w:rFonts w:hint="eastAsia"/>
            <w:b w:val="0"/>
            <w:sz w:val="16"/>
            <w:szCs w:val="16"/>
            <w:lang w:val="en-US" w:eastAsia="zh-CN"/>
          </w:rPr>
          <w:t>，修订版</w:t>
        </w:r>
      </w:ins>
      <w:r w:rsidR="00CD38F4">
        <w:rPr>
          <w:rFonts w:hint="eastAsia"/>
          <w:b w:val="0"/>
          <w:sz w:val="16"/>
          <w:szCs w:val="16"/>
          <w:lang w:val="en-US" w:eastAsia="zh-CN"/>
        </w:rPr>
        <w:t>）</w:t>
      </w:r>
    </w:p>
    <w:p w:rsidR="00361128" w:rsidRDefault="00361128" w:rsidP="002C0062">
      <w:pPr>
        <w:tabs>
          <w:tab w:val="left" w:pos="480"/>
        </w:tabs>
        <w:ind w:firstLineChars="200" w:firstLine="480"/>
        <w:rPr>
          <w:sz w:val="16"/>
          <w:lang w:eastAsia="zh-CN"/>
        </w:rPr>
        <w:pPrChange w:id="636" w:author="Zheng, Bingyue" w:date="2015-10-26T17:38:00Z">
          <w:pPr>
            <w:tabs>
              <w:tab w:val="left" w:pos="480"/>
            </w:tabs>
            <w:ind w:firstLineChars="200" w:firstLine="480"/>
          </w:pPr>
        </w:pPrChange>
      </w:pPr>
      <w:r>
        <w:rPr>
          <w:rFonts w:hint="eastAsia"/>
          <w:lang w:eastAsia="zh-CN"/>
        </w:rPr>
        <w:t>如果到达</w:t>
      </w:r>
      <w:r>
        <w:rPr>
          <w:rFonts w:hint="eastAsia"/>
          <w:lang w:eastAsia="zh-CN"/>
        </w:rPr>
        <w:t>2</w:t>
      </w:r>
      <w:r>
        <w:rPr>
          <w:rFonts w:hint="eastAsia"/>
          <w:lang w:eastAsia="zh-CN"/>
        </w:rPr>
        <w:t>区的卫星广播馈线链路</w:t>
      </w:r>
      <w:r w:rsidR="00280205">
        <w:rPr>
          <w:rFonts w:hint="eastAsia"/>
          <w:lang w:eastAsia="zh-CN"/>
        </w:rPr>
        <w:t>收信</w:t>
      </w:r>
      <w:r>
        <w:rPr>
          <w:rFonts w:hint="eastAsia"/>
          <w:lang w:eastAsia="zh-CN"/>
        </w:rPr>
        <w:t>空间电台</w:t>
      </w:r>
      <w:ins w:id="637" w:author="Shen, Guozhuang" w:date="2015-10-25T14:07:00Z">
        <w:r w:rsidR="00CD38F4">
          <w:rPr>
            <w:rFonts w:hint="eastAsia"/>
            <w:lang w:eastAsia="zh-CN"/>
          </w:rPr>
          <w:t>或者到达在任何区均为非规划</w:t>
        </w:r>
      </w:ins>
      <w:ins w:id="638" w:author="Shen, Guozhuang" w:date="2015-10-25T14:08:00Z">
        <w:r w:rsidR="00CD38F4">
          <w:rPr>
            <w:rFonts w:hint="eastAsia"/>
            <w:lang w:eastAsia="zh-CN"/>
          </w:rPr>
          <w:t>的该主管部门卫星固定业务上行链路的</w:t>
        </w:r>
      </w:ins>
      <w:ins w:id="639" w:author="Zheng, Bingyue" w:date="2015-10-26T17:37:00Z">
        <w:r w:rsidR="002C0062">
          <w:rPr>
            <w:rFonts w:hint="eastAsia"/>
            <w:lang w:eastAsia="zh-CN"/>
          </w:rPr>
          <w:t>收信</w:t>
        </w:r>
      </w:ins>
      <w:ins w:id="640" w:author="Shen, Guozhuang" w:date="2015-10-25T14:08:00Z">
        <w:r w:rsidR="00CD38F4">
          <w:rPr>
            <w:rFonts w:hint="eastAsia"/>
            <w:lang w:eastAsia="zh-CN"/>
          </w:rPr>
          <w:t>地球站</w:t>
        </w:r>
      </w:ins>
      <w:r w:rsidR="00CD38F4">
        <w:rPr>
          <w:rFonts w:hint="eastAsia"/>
          <w:lang w:eastAsia="zh-CN"/>
        </w:rPr>
        <w:t>的功率通量密度</w:t>
      </w:r>
      <w:r>
        <w:rPr>
          <w:rFonts w:hint="eastAsia"/>
          <w:lang w:eastAsia="zh-CN"/>
        </w:rPr>
        <w:t>将导致增加</w:t>
      </w:r>
      <w:ins w:id="641" w:author="Zheng, Bingyue" w:date="2015-10-26T17:38:00Z">
        <w:r w:rsidR="002C0062">
          <w:rPr>
            <w:rFonts w:hint="eastAsia"/>
            <w:lang w:eastAsia="zh-CN"/>
          </w:rPr>
          <w:t>收信</w:t>
        </w:r>
      </w:ins>
      <w:del w:id="642" w:author="Zheng, Bingyue" w:date="2015-10-26T17:38:00Z">
        <w:r w:rsidR="002C0062" w:rsidDel="002C0062">
          <w:rPr>
            <w:rFonts w:hint="eastAsia"/>
            <w:lang w:eastAsia="zh-CN"/>
          </w:rPr>
          <w:delText>接收</w:delText>
        </w:r>
      </w:del>
      <w:del w:id="643" w:author="Shen, Guozhuang" w:date="2015-10-25T14:09:00Z">
        <w:r w:rsidDel="00CD38F4">
          <w:rPr>
            <w:rFonts w:hint="eastAsia"/>
            <w:lang w:eastAsia="zh-CN"/>
          </w:rPr>
          <w:delText>馈线链路</w:delText>
        </w:r>
      </w:del>
      <w:r>
        <w:rPr>
          <w:rFonts w:hint="eastAsia"/>
          <w:lang w:eastAsia="zh-CN"/>
        </w:rPr>
        <w:t>空间电台的噪声温度，超过相当于</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T/T</w:t>
      </w:r>
      <w:r>
        <w:rPr>
          <w:rFonts w:hint="eastAsia"/>
          <w:lang w:eastAsia="zh-CN"/>
        </w:rPr>
        <w:t>门限值，其中</w:t>
      </w:r>
      <w:r>
        <w:rPr>
          <w:rFonts w:hint="eastAsia"/>
          <w:color w:val="000000"/>
        </w:rPr>
        <w:sym w:font="Symbol" w:char="F044"/>
      </w:r>
      <w:r>
        <w:rPr>
          <w:rFonts w:hint="eastAsia"/>
          <w:i/>
          <w:iCs/>
          <w:lang w:eastAsia="zh-CN"/>
        </w:rPr>
        <w:t>T/T</w:t>
      </w:r>
      <w:r>
        <w:rPr>
          <w:rFonts w:hint="eastAsia"/>
          <w:lang w:eastAsia="zh-CN"/>
        </w:rPr>
        <w:t>是根据附录</w:t>
      </w:r>
      <w:r w:rsidRPr="00826626">
        <w:rPr>
          <w:b/>
          <w:bCs/>
          <w:lang w:eastAsia="zh-CN"/>
        </w:rPr>
        <w:t>8</w:t>
      </w:r>
      <w:r>
        <w:rPr>
          <w:rFonts w:hint="eastAsia"/>
          <w:lang w:eastAsia="zh-CN"/>
        </w:rPr>
        <w:t>中规定的方法计算的，那么，根据第</w:t>
      </w:r>
      <w:r>
        <w:rPr>
          <w:rFonts w:hint="eastAsia"/>
          <w:lang w:eastAsia="zh-CN"/>
        </w:rPr>
        <w:t>4</w:t>
      </w:r>
      <w:r>
        <w:rPr>
          <w:rFonts w:hint="eastAsia"/>
          <w:lang w:eastAsia="zh-CN"/>
        </w:rPr>
        <w:t>条的第</w:t>
      </w:r>
      <w:r>
        <w:rPr>
          <w:rFonts w:hint="eastAsia"/>
          <w:lang w:eastAsia="zh-CN"/>
        </w:rPr>
        <w:t xml:space="preserve">4.1.1 </w:t>
      </w:r>
      <w:r>
        <w:rPr>
          <w:rFonts w:hint="eastAsia"/>
          <w:i/>
          <w:iCs/>
          <w:lang w:eastAsia="zh-CN"/>
        </w:rPr>
        <w:t>d</w:t>
      </w:r>
      <w:r w:rsidRPr="00E234B3">
        <w:rPr>
          <w:rFonts w:hint="eastAsia"/>
          <w:i/>
          <w:iCs/>
          <w:lang w:eastAsia="zh-CN"/>
        </w:rPr>
        <w:t>)</w:t>
      </w:r>
      <w:r>
        <w:rPr>
          <w:rFonts w:hint="eastAsia"/>
          <w:lang w:eastAsia="zh-CN"/>
        </w:rPr>
        <w:t>段，主管部门将被视为受到</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区馈线链路表列中建议的新的或修改的指配的影响。除非最差</w:t>
      </w:r>
      <w:r>
        <w:rPr>
          <w:rFonts w:hint="eastAsia"/>
          <w:lang w:eastAsia="zh-CN"/>
        </w:rPr>
        <w:t>1 MHz</w:t>
      </w:r>
      <w:r>
        <w:rPr>
          <w:rFonts w:hint="eastAsia"/>
          <w:lang w:eastAsia="zh-CN"/>
        </w:rPr>
        <w:t>上平均出来的每赫兹最大功率密度被</w:t>
      </w:r>
      <w:del w:id="644" w:author="Shen, Guozhuang" w:date="2015-10-25T14:09:00Z">
        <w:r w:rsidDel="00CD38F4">
          <w:rPr>
            <w:rFonts w:hint="eastAsia"/>
            <w:lang w:eastAsia="zh-CN"/>
          </w:rPr>
          <w:delText>馈线链路</w:delText>
        </w:r>
      </w:del>
      <w:ins w:id="645" w:author="Shen, Guozhuang" w:date="2015-10-25T14:09:00Z">
        <w:r w:rsidR="00CD38F4">
          <w:rPr>
            <w:rFonts w:hint="eastAsia"/>
            <w:lang w:eastAsia="zh-CN"/>
          </w:rPr>
          <w:t>上行链路</w:t>
        </w:r>
      </w:ins>
      <w:r>
        <w:rPr>
          <w:rFonts w:hint="eastAsia"/>
          <w:lang w:eastAsia="zh-CN"/>
        </w:rPr>
        <w:t>载波的必要带宽平均出来的每赫兹功率密度所取代。</w:t>
      </w:r>
      <w:r>
        <w:rPr>
          <w:rFonts w:hint="eastAsia"/>
          <w:sz w:val="16"/>
          <w:lang w:eastAsia="zh-CN"/>
        </w:rPr>
        <w:t>（</w:t>
      </w:r>
      <w:r w:rsidR="002C0062">
        <w:rPr>
          <w:sz w:val="16"/>
          <w:szCs w:val="16"/>
        </w:rPr>
        <w:t>WRC</w:t>
      </w:r>
      <w:r w:rsidR="002C0062">
        <w:rPr>
          <w:sz w:val="16"/>
          <w:szCs w:val="16"/>
        </w:rPr>
        <w:noBreakHyphen/>
      </w:r>
      <w:del w:id="646" w:author="Turnbull, Karen" w:date="2015-10-14T15:05:00Z">
        <w:r w:rsidR="002C0062" w:rsidDel="00B6382E">
          <w:rPr>
            <w:sz w:val="16"/>
            <w:szCs w:val="16"/>
            <w:lang w:val="en-US"/>
          </w:rPr>
          <w:delText>03</w:delText>
        </w:r>
      </w:del>
      <w:ins w:id="647" w:author="Turnbull, Karen" w:date="2015-10-14T15:05:00Z">
        <w:r w:rsidR="002C0062">
          <w:rPr>
            <w:sz w:val="16"/>
            <w:szCs w:val="16"/>
            <w:lang w:val="en-US"/>
          </w:rPr>
          <w:t>15</w:t>
        </w:r>
      </w:ins>
      <w:r>
        <w:rPr>
          <w:rFonts w:hint="eastAsia"/>
          <w:sz w:val="16"/>
          <w:lang w:eastAsia="zh-CN"/>
        </w:rPr>
        <w:t>）</w:t>
      </w:r>
    </w:p>
    <w:p w:rsidR="00617131" w:rsidRDefault="00361128" w:rsidP="00FB7286">
      <w:pPr>
        <w:pStyle w:val="Reasons"/>
        <w:rPr>
          <w:lang w:eastAsia="zh-CN"/>
        </w:rPr>
      </w:pPr>
      <w:r>
        <w:rPr>
          <w:b/>
          <w:lang w:eastAsia="zh-CN"/>
        </w:rPr>
        <w:t>理由：</w:t>
      </w:r>
      <w:r>
        <w:rPr>
          <w:lang w:eastAsia="zh-CN"/>
        </w:rPr>
        <w:tab/>
      </w:r>
      <w:r w:rsidR="00CD38F4">
        <w:rPr>
          <w:rFonts w:hint="eastAsia"/>
          <w:lang w:eastAsia="zh-CN"/>
        </w:rPr>
        <w:t>建立用于保护</w:t>
      </w:r>
      <w:r w:rsidR="00CD38F4">
        <w:rPr>
          <w:rFonts w:hint="eastAsia"/>
          <w:lang w:eastAsia="zh-CN"/>
        </w:rPr>
        <w:t>14.5-14.75GHz</w:t>
      </w:r>
      <w:r w:rsidR="00CD38F4">
        <w:rPr>
          <w:rFonts w:hint="eastAsia"/>
          <w:lang w:eastAsia="zh-CN"/>
        </w:rPr>
        <w:t>（</w:t>
      </w:r>
      <w:r w:rsidR="00CD38F4">
        <w:rPr>
          <w:rFonts w:hint="eastAsia"/>
          <w:lang w:eastAsia="zh-CN"/>
        </w:rPr>
        <w:t>1</w:t>
      </w:r>
      <w:r w:rsidR="00CD38F4">
        <w:rPr>
          <w:rFonts w:hint="eastAsia"/>
          <w:lang w:eastAsia="zh-CN"/>
        </w:rPr>
        <w:t>区和</w:t>
      </w:r>
      <w:r w:rsidR="00CD38F4">
        <w:rPr>
          <w:rFonts w:hint="eastAsia"/>
          <w:lang w:eastAsia="zh-CN"/>
        </w:rPr>
        <w:t>2</w:t>
      </w:r>
      <w:r w:rsidR="00CD38F4">
        <w:rPr>
          <w:rFonts w:hint="eastAsia"/>
          <w:lang w:eastAsia="zh-CN"/>
        </w:rPr>
        <w:t>区）和</w:t>
      </w:r>
      <w:r w:rsidR="00CD38F4">
        <w:rPr>
          <w:rFonts w:hint="eastAsia"/>
          <w:lang w:eastAsia="zh-CN"/>
        </w:rPr>
        <w:t>14.5-14.8GHz</w:t>
      </w:r>
      <w:r w:rsidR="00CD38F4">
        <w:rPr>
          <w:rFonts w:hint="eastAsia"/>
          <w:lang w:eastAsia="zh-CN"/>
        </w:rPr>
        <w:t>（</w:t>
      </w:r>
      <w:r w:rsidR="00CD38F4">
        <w:rPr>
          <w:rFonts w:hint="eastAsia"/>
          <w:lang w:eastAsia="zh-CN"/>
        </w:rPr>
        <w:t>3</w:t>
      </w:r>
      <w:r w:rsidR="00CD38F4">
        <w:rPr>
          <w:rFonts w:hint="eastAsia"/>
          <w:lang w:eastAsia="zh-CN"/>
        </w:rPr>
        <w:t>区）频段内给规划</w:t>
      </w:r>
      <w:r w:rsidR="00CD38F4">
        <w:rPr>
          <w:rFonts w:hint="eastAsia"/>
          <w:lang w:eastAsia="zh-CN"/>
        </w:rPr>
        <w:t>FSS</w:t>
      </w:r>
      <w:r w:rsidR="00280205">
        <w:rPr>
          <w:rFonts w:hint="eastAsia"/>
          <w:lang w:eastAsia="zh-CN"/>
        </w:rPr>
        <w:t>收信</w:t>
      </w:r>
      <w:r w:rsidR="00CD38F4">
        <w:rPr>
          <w:rFonts w:hint="eastAsia"/>
          <w:lang w:eastAsia="zh-CN"/>
        </w:rPr>
        <w:t>地球站的频率指配的保护限值，该频率指配受到</w:t>
      </w:r>
      <w:r w:rsidR="00CD38F4">
        <w:rPr>
          <w:rFonts w:hint="eastAsia"/>
          <w:lang w:eastAsia="zh-CN"/>
        </w:rPr>
        <w:t>1</w:t>
      </w:r>
      <w:r w:rsidR="00CD38F4">
        <w:rPr>
          <w:rFonts w:hint="eastAsia"/>
          <w:lang w:eastAsia="zh-CN"/>
        </w:rPr>
        <w:t>区和</w:t>
      </w:r>
      <w:r w:rsidR="00CD38F4">
        <w:rPr>
          <w:rFonts w:hint="eastAsia"/>
          <w:lang w:eastAsia="zh-CN"/>
        </w:rPr>
        <w:t>3</w:t>
      </w:r>
      <w:r w:rsidR="00CD38F4">
        <w:rPr>
          <w:rFonts w:hint="eastAsia"/>
          <w:lang w:eastAsia="zh-CN"/>
        </w:rPr>
        <w:t>区馈线链路列表中新的或修改的</w:t>
      </w:r>
      <w:r w:rsidR="00FB7286">
        <w:rPr>
          <w:rFonts w:hint="eastAsia"/>
          <w:lang w:eastAsia="zh-CN"/>
        </w:rPr>
        <w:t>指配的影响。</w:t>
      </w:r>
    </w:p>
    <w:p w:rsidR="00617131" w:rsidRDefault="00361128">
      <w:pPr>
        <w:pStyle w:val="Proposal"/>
        <w:rPr>
          <w:lang w:eastAsia="zh-CN"/>
        </w:rPr>
      </w:pPr>
      <w:r>
        <w:rPr>
          <w:lang w:eastAsia="zh-CN"/>
        </w:rPr>
        <w:lastRenderedPageBreak/>
        <w:t>MOD</w:t>
      </w:r>
      <w:r>
        <w:rPr>
          <w:lang w:eastAsia="zh-CN"/>
        </w:rPr>
        <w:tab/>
        <w:t>RCC/8A6/34</w:t>
      </w:r>
    </w:p>
    <w:p w:rsidR="00361128" w:rsidRDefault="00361128" w:rsidP="00C67F77">
      <w:pPr>
        <w:pStyle w:val="AnnexNo"/>
        <w:rPr>
          <w:lang w:eastAsia="zh-CN"/>
        </w:rPr>
        <w:pPrChange w:id="648" w:author="Zheng, Bingyue" w:date="2015-10-26T17:40:00Z">
          <w:pPr>
            <w:pStyle w:val="AnnexNo"/>
          </w:pPr>
        </w:pPrChange>
      </w:pPr>
      <w:r>
        <w:rPr>
          <w:rFonts w:hint="eastAsia"/>
          <w:lang w:eastAsia="zh-CN"/>
        </w:rPr>
        <w:t>附件</w:t>
      </w:r>
      <w:r>
        <w:rPr>
          <w:rFonts w:hint="eastAsia"/>
          <w:lang w:eastAsia="zh-CN"/>
        </w:rPr>
        <w:t>4</w:t>
      </w:r>
      <w:r w:rsidRPr="00E01779">
        <w:rPr>
          <w:rFonts w:hint="eastAsia"/>
          <w:sz w:val="16"/>
          <w:szCs w:val="16"/>
          <w:lang w:eastAsia="zh-CN"/>
        </w:rPr>
        <w:t>（</w:t>
      </w:r>
      <w:r w:rsidRPr="00E01779">
        <w:rPr>
          <w:rFonts w:hint="eastAsia"/>
          <w:sz w:val="16"/>
          <w:szCs w:val="16"/>
          <w:lang w:eastAsia="zh-CN"/>
        </w:rPr>
        <w:t>WRC-</w:t>
      </w:r>
      <w:del w:id="649" w:author="Zheng, Bingyue" w:date="2015-10-26T17:40:00Z">
        <w:r w:rsidRPr="00E01779" w:rsidDel="00C67F77">
          <w:rPr>
            <w:rFonts w:hint="eastAsia"/>
            <w:sz w:val="16"/>
            <w:szCs w:val="16"/>
            <w:lang w:eastAsia="zh-CN"/>
          </w:rPr>
          <w:delText>03</w:delText>
        </w:r>
      </w:del>
      <w:ins w:id="650" w:author="Zheng, Bingyue" w:date="2015-10-26T17:40:00Z">
        <w:r w:rsidR="00C67F77">
          <w:rPr>
            <w:sz w:val="16"/>
            <w:szCs w:val="16"/>
            <w:lang w:eastAsia="zh-CN"/>
          </w:rPr>
          <w:t>15</w:t>
        </w:r>
      </w:ins>
      <w:r w:rsidRPr="00E01779">
        <w:rPr>
          <w:rFonts w:hint="eastAsia"/>
          <w:sz w:val="16"/>
          <w:szCs w:val="16"/>
          <w:lang w:eastAsia="zh-CN"/>
        </w:rPr>
        <w:t>，修订版）</w:t>
      </w:r>
    </w:p>
    <w:p w:rsidR="00361128" w:rsidRDefault="00361128" w:rsidP="00361128">
      <w:pPr>
        <w:pStyle w:val="Annextitle"/>
        <w:rPr>
          <w:lang w:val="en-US" w:eastAsia="zh-CN"/>
        </w:rPr>
      </w:pPr>
      <w:r w:rsidRPr="00927E1C">
        <w:rPr>
          <w:rFonts w:hint="eastAsia"/>
          <w:lang w:eastAsia="zh-CN"/>
        </w:rPr>
        <w:t>业务间的共用标准</w:t>
      </w:r>
    </w:p>
    <w:p w:rsidR="00617131" w:rsidRDefault="00617131">
      <w:pPr>
        <w:pStyle w:val="Reasons"/>
        <w:rPr>
          <w:lang w:eastAsia="zh-CN"/>
        </w:rPr>
      </w:pPr>
    </w:p>
    <w:p w:rsidR="00617131" w:rsidRDefault="00361128">
      <w:pPr>
        <w:pStyle w:val="Proposal"/>
        <w:rPr>
          <w:lang w:eastAsia="zh-CN"/>
        </w:rPr>
      </w:pPr>
      <w:r>
        <w:rPr>
          <w:lang w:eastAsia="zh-CN"/>
        </w:rPr>
        <w:t>MOD</w:t>
      </w:r>
      <w:r>
        <w:rPr>
          <w:lang w:eastAsia="zh-CN"/>
        </w:rPr>
        <w:tab/>
        <w:t>RCC/8A6/35</w:t>
      </w:r>
    </w:p>
    <w:p w:rsidR="00361128" w:rsidRPr="00955D88" w:rsidRDefault="00361128" w:rsidP="00AB4BB6">
      <w:pPr>
        <w:pStyle w:val="Heading1"/>
        <w:keepNext w:val="0"/>
        <w:keepLines w:val="0"/>
        <w:rPr>
          <w:lang w:eastAsia="zh-CN"/>
        </w:rPr>
      </w:pPr>
      <w:r w:rsidRPr="00A12AD6">
        <w:rPr>
          <w:rFonts w:hint="eastAsia"/>
          <w:lang w:eastAsia="zh-CN"/>
        </w:rPr>
        <w:t>2</w:t>
      </w:r>
      <w:r w:rsidRPr="00A12AD6">
        <w:rPr>
          <w:lang w:eastAsia="zh-CN"/>
        </w:rPr>
        <w:tab/>
      </w:r>
      <w:r w:rsidRPr="00A12AD6">
        <w:rPr>
          <w:rFonts w:hint="eastAsia"/>
          <w:lang w:eastAsia="zh-CN"/>
        </w:rPr>
        <w:t>确定</w:t>
      </w:r>
      <w:ins w:id="651" w:author="Shen, Guozhuang" w:date="2015-10-25T14:27:00Z">
        <w:r w:rsidR="00220B2C">
          <w:rPr>
            <w:rFonts w:hint="eastAsia"/>
            <w:lang w:eastAsia="zh-CN"/>
          </w:rPr>
          <w:t>一方面</w:t>
        </w:r>
      </w:ins>
      <w:ins w:id="652" w:author="Zheng, Bingyue" w:date="2015-10-26T17:44:00Z">
        <w:r w:rsidR="00AB4BB6">
          <w:rPr>
            <w:rFonts w:hint="eastAsia"/>
            <w:lang w:eastAsia="zh-CN"/>
          </w:rPr>
          <w:t>在</w:t>
        </w:r>
      </w:ins>
      <w:r w:rsidRPr="00A12AD6">
        <w:rPr>
          <w:rFonts w:hint="eastAsia"/>
          <w:lang w:eastAsia="zh-CN"/>
        </w:rPr>
        <w:t>2</w:t>
      </w:r>
      <w:r w:rsidRPr="00A12AD6">
        <w:rPr>
          <w:rFonts w:hint="eastAsia"/>
          <w:lang w:eastAsia="zh-CN"/>
        </w:rPr>
        <w:t>区</w:t>
      </w:r>
      <w:ins w:id="653" w:author="Zheng, Bingyue" w:date="2015-10-25T20:40:00Z">
        <w:r w:rsidR="00881742" w:rsidRPr="00A12AD6">
          <w:rPr>
            <w:lang w:eastAsia="zh-CN"/>
          </w:rPr>
          <w:t>17.8-18.1 GHz</w:t>
        </w:r>
        <w:r w:rsidR="00881742" w:rsidRPr="00A12AD6">
          <w:rPr>
            <w:rFonts w:hint="eastAsia"/>
            <w:lang w:eastAsia="zh-CN"/>
          </w:rPr>
          <w:t>频段内地球站</w:t>
        </w:r>
        <w:r w:rsidR="00881742">
          <w:rPr>
            <w:rFonts w:hint="eastAsia"/>
            <w:lang w:eastAsia="zh-CN"/>
          </w:rPr>
          <w:t>或</w:t>
        </w:r>
        <w:r w:rsidR="00881742">
          <w:rPr>
            <w:rFonts w:hint="eastAsia"/>
            <w:lang w:eastAsia="zh-CN"/>
          </w:rPr>
          <w:t>14</w:t>
        </w:r>
        <w:r w:rsidR="00881742">
          <w:rPr>
            <w:lang w:eastAsia="zh-CN"/>
          </w:rPr>
          <w:t>.5</w:t>
        </w:r>
        <w:r w:rsidR="00881742">
          <w:rPr>
            <w:rFonts w:hint="eastAsia"/>
            <w:lang w:eastAsia="zh-CN"/>
          </w:rPr>
          <w:t>-14.75</w:t>
        </w:r>
        <w:r w:rsidR="00881742">
          <w:rPr>
            <w:rFonts w:hint="eastAsia"/>
            <w:lang w:eastAsia="zh-CN"/>
          </w:rPr>
          <w:t>（</w:t>
        </w:r>
        <w:r w:rsidR="00881742" w:rsidRPr="00A12AD6">
          <w:rPr>
            <w:rFonts w:hint="eastAsia"/>
            <w:lang w:eastAsia="zh-CN"/>
          </w:rPr>
          <w:t>1</w:t>
        </w:r>
        <w:r w:rsidR="00881742" w:rsidRPr="00A12AD6">
          <w:rPr>
            <w:rFonts w:hint="eastAsia"/>
            <w:lang w:eastAsia="zh-CN"/>
          </w:rPr>
          <w:t>区和</w:t>
        </w:r>
        <w:r w:rsidR="00881742">
          <w:rPr>
            <w:rFonts w:hint="eastAsia"/>
            <w:lang w:eastAsia="zh-CN"/>
          </w:rPr>
          <w:t>2</w:t>
        </w:r>
        <w:r w:rsidR="00881742" w:rsidRPr="00955D88">
          <w:rPr>
            <w:rFonts w:hint="eastAsia"/>
            <w:lang w:eastAsia="zh-CN"/>
          </w:rPr>
          <w:t>区</w:t>
        </w:r>
        <w:r w:rsidR="00881742">
          <w:rPr>
            <w:rFonts w:hint="eastAsia"/>
            <w:lang w:eastAsia="zh-CN"/>
          </w:rPr>
          <w:t>）频段内</w:t>
        </w:r>
      </w:ins>
      <w:r w:rsidR="00881742" w:rsidRPr="00A12AD6">
        <w:rPr>
          <w:rFonts w:hint="eastAsia"/>
          <w:lang w:eastAsia="zh-CN"/>
        </w:rPr>
        <w:t>卫星固定业务的</w:t>
      </w:r>
      <w:r w:rsidR="00881742">
        <w:rPr>
          <w:rFonts w:hint="eastAsia"/>
          <w:lang w:eastAsia="zh-CN"/>
        </w:rPr>
        <w:t>发信</w:t>
      </w:r>
      <w:r w:rsidR="00881742" w:rsidRPr="00A12AD6">
        <w:rPr>
          <w:rFonts w:hint="eastAsia"/>
          <w:lang w:eastAsia="zh-CN"/>
        </w:rPr>
        <w:t>馈线链路</w:t>
      </w:r>
      <w:ins w:id="654" w:author="Zheng, Bingyue" w:date="2015-10-25T20:40:00Z">
        <w:r w:rsidR="00881742">
          <w:rPr>
            <w:rFonts w:hint="eastAsia"/>
            <w:lang w:eastAsia="zh-CN"/>
          </w:rPr>
          <w:t>和非规划</w:t>
        </w:r>
        <w:r w:rsidR="00881742">
          <w:rPr>
            <w:rFonts w:hint="eastAsia"/>
            <w:lang w:eastAsia="zh-CN"/>
          </w:rPr>
          <w:t>14.5-14.8GHz</w:t>
        </w:r>
        <w:r w:rsidR="00881742">
          <w:rPr>
            <w:rFonts w:hint="eastAsia"/>
            <w:lang w:eastAsia="zh-CN"/>
          </w:rPr>
          <w:t>（</w:t>
        </w:r>
        <w:r w:rsidR="00881742">
          <w:rPr>
            <w:rFonts w:hint="eastAsia"/>
            <w:lang w:eastAsia="zh-CN"/>
          </w:rPr>
          <w:t>3</w:t>
        </w:r>
        <w:r w:rsidR="00881742">
          <w:rPr>
            <w:rFonts w:hint="eastAsia"/>
            <w:lang w:eastAsia="zh-CN"/>
          </w:rPr>
          <w:t>区）</w:t>
        </w:r>
      </w:ins>
      <w:r w:rsidR="00FB7286">
        <w:rPr>
          <w:rFonts w:hint="eastAsia"/>
          <w:lang w:eastAsia="zh-CN"/>
        </w:rPr>
        <w:t>内卫星固定业务内</w:t>
      </w:r>
      <w:r w:rsidR="00280205">
        <w:rPr>
          <w:rFonts w:hint="eastAsia"/>
          <w:lang w:eastAsia="zh-CN"/>
        </w:rPr>
        <w:t>发信</w:t>
      </w:r>
      <w:r w:rsidR="00FB7286">
        <w:rPr>
          <w:rFonts w:hint="eastAsia"/>
          <w:lang w:eastAsia="zh-CN"/>
        </w:rPr>
        <w:t>地球站之间，</w:t>
      </w:r>
      <w:ins w:id="655" w:author="Shen, Guozhuang" w:date="2015-10-25T14:21:00Z">
        <w:r w:rsidR="00FB7286">
          <w:rPr>
            <w:rFonts w:hint="eastAsia"/>
            <w:lang w:eastAsia="zh-CN"/>
          </w:rPr>
          <w:t>另一方面，</w:t>
        </w:r>
      </w:ins>
      <w:r w:rsidR="00220B2C">
        <w:rPr>
          <w:rFonts w:hint="eastAsia"/>
          <w:lang w:eastAsia="zh-CN"/>
        </w:rPr>
        <w:t>在</w:t>
      </w:r>
      <w:ins w:id="656" w:author="Shen, Guozhuang" w:date="2015-10-25T14:21:00Z">
        <w:r w:rsidR="00FB7286">
          <w:rPr>
            <w:rFonts w:hint="eastAsia"/>
            <w:lang w:eastAsia="zh-CN"/>
          </w:rPr>
          <w:t>14.5-14.8GHz</w:t>
        </w:r>
        <w:r w:rsidR="00FB7286">
          <w:rPr>
            <w:rFonts w:hint="eastAsia"/>
            <w:lang w:eastAsia="zh-CN"/>
          </w:rPr>
          <w:t>或</w:t>
        </w:r>
      </w:ins>
      <w:r w:rsidR="00FB7286">
        <w:rPr>
          <w:rFonts w:hint="eastAsia"/>
          <w:lang w:eastAsia="zh-CN"/>
        </w:rPr>
        <w:t>17.8-18.1GHz</w:t>
      </w:r>
      <w:r w:rsidR="00220B2C">
        <w:rPr>
          <w:rFonts w:hint="eastAsia"/>
          <w:lang w:eastAsia="zh-CN"/>
        </w:rPr>
        <w:t>内规划或列表中的</w:t>
      </w:r>
      <w:r w:rsidR="00280205">
        <w:rPr>
          <w:rFonts w:hint="eastAsia"/>
          <w:lang w:eastAsia="zh-CN"/>
        </w:rPr>
        <w:t>收信</w:t>
      </w:r>
      <w:r w:rsidR="00220B2C">
        <w:rPr>
          <w:rFonts w:hint="eastAsia"/>
          <w:lang w:eastAsia="zh-CN"/>
        </w:rPr>
        <w:t>地球站与列表中拟新建或修改的</w:t>
      </w:r>
      <w:r w:rsidR="00280205">
        <w:rPr>
          <w:rFonts w:hint="eastAsia"/>
          <w:lang w:eastAsia="zh-CN"/>
        </w:rPr>
        <w:t>收信</w:t>
      </w:r>
      <w:r w:rsidR="00220B2C">
        <w:rPr>
          <w:rFonts w:hint="eastAsia"/>
          <w:lang w:eastAsia="zh-CN"/>
        </w:rPr>
        <w:t>地球站之间</w:t>
      </w:r>
      <w:r w:rsidRPr="00955D88">
        <w:rPr>
          <w:rFonts w:hint="eastAsia"/>
          <w:lang w:eastAsia="zh-CN"/>
        </w:rPr>
        <w:t>之间何时需要协调的门限值</w:t>
      </w:r>
      <w:r w:rsidRPr="00955D88">
        <w:rPr>
          <w:rFonts w:hint="eastAsia"/>
          <w:b w:val="0"/>
          <w:sz w:val="16"/>
          <w:szCs w:val="16"/>
          <w:lang w:eastAsia="zh-CN"/>
        </w:rPr>
        <w:t>（</w:t>
      </w:r>
      <w:r w:rsidRPr="00955D88">
        <w:rPr>
          <w:b w:val="0"/>
          <w:sz w:val="16"/>
          <w:szCs w:val="16"/>
          <w:lang w:eastAsia="zh-CN"/>
        </w:rPr>
        <w:t>WRC-</w:t>
      </w:r>
      <w:del w:id="657" w:author="Shen, Guozhuang" w:date="2015-10-25T14:27:00Z">
        <w:r w:rsidRPr="00955D88" w:rsidDel="00220B2C">
          <w:rPr>
            <w:b w:val="0"/>
            <w:sz w:val="16"/>
            <w:szCs w:val="16"/>
            <w:lang w:eastAsia="zh-CN"/>
          </w:rPr>
          <w:delText>03</w:delText>
        </w:r>
      </w:del>
      <w:ins w:id="658" w:author="Shen, Guozhuang" w:date="2015-10-25T14:27:00Z">
        <w:r w:rsidR="00220B2C">
          <w:rPr>
            <w:rFonts w:hint="eastAsia"/>
            <w:b w:val="0"/>
            <w:sz w:val="16"/>
            <w:szCs w:val="16"/>
            <w:lang w:eastAsia="zh-CN"/>
          </w:rPr>
          <w:t>15</w:t>
        </w:r>
        <w:r w:rsidR="00220B2C">
          <w:rPr>
            <w:rFonts w:hint="eastAsia"/>
            <w:b w:val="0"/>
            <w:sz w:val="16"/>
            <w:szCs w:val="16"/>
            <w:lang w:eastAsia="zh-CN"/>
          </w:rPr>
          <w:t>，修订版</w:t>
        </w:r>
      </w:ins>
      <w:r w:rsidRPr="00955D88">
        <w:rPr>
          <w:rFonts w:hint="eastAsia"/>
          <w:b w:val="0"/>
          <w:sz w:val="16"/>
          <w:szCs w:val="16"/>
          <w:lang w:eastAsia="zh-CN"/>
        </w:rPr>
        <w:t>）</w:t>
      </w:r>
    </w:p>
    <w:p w:rsidR="00361128" w:rsidRDefault="00361128" w:rsidP="00220B2C">
      <w:pPr>
        <w:ind w:firstLine="510"/>
        <w:rPr>
          <w:sz w:val="16"/>
          <w:lang w:val="en-US" w:eastAsia="zh-CN"/>
        </w:rPr>
      </w:pPr>
      <w:r w:rsidRPr="00955D88">
        <w:rPr>
          <w:rFonts w:hint="eastAsia"/>
          <w:lang w:eastAsia="zh-CN"/>
        </w:rPr>
        <w:t>关于第</w:t>
      </w:r>
      <w:r w:rsidRPr="00955D88">
        <w:rPr>
          <w:rFonts w:hint="eastAsia"/>
          <w:lang w:eastAsia="zh-CN"/>
        </w:rPr>
        <w:t>7</w:t>
      </w:r>
      <w:r w:rsidRPr="00955D88">
        <w:rPr>
          <w:rFonts w:hint="eastAsia"/>
          <w:lang w:eastAsia="zh-CN"/>
        </w:rPr>
        <w:t>条的第</w:t>
      </w:r>
      <w:r w:rsidRPr="00955D88">
        <w:rPr>
          <w:rFonts w:hint="eastAsia"/>
          <w:lang w:eastAsia="zh-CN"/>
        </w:rPr>
        <w:t>7.1</w:t>
      </w:r>
      <w:r w:rsidRPr="00955D88">
        <w:rPr>
          <w:rFonts w:hint="eastAsia"/>
          <w:lang w:eastAsia="zh-CN"/>
        </w:rPr>
        <w:t>段，如果到达另一个主管部门的卫星广播馈线链路</w:t>
      </w:r>
      <w:r w:rsidR="00280205">
        <w:rPr>
          <w:rFonts w:hint="eastAsia"/>
          <w:lang w:eastAsia="zh-CN"/>
        </w:rPr>
        <w:t>收信</w:t>
      </w:r>
      <w:r w:rsidRPr="00955D88">
        <w:rPr>
          <w:rFonts w:hint="eastAsia"/>
          <w:lang w:eastAsia="zh-CN"/>
        </w:rPr>
        <w:t>空间电台的功率通量密度导致馈线链路空间电台的噪声温度增加</w:t>
      </w:r>
      <w:r>
        <w:rPr>
          <w:rFonts w:hint="eastAsia"/>
          <w:lang w:eastAsia="zh-CN"/>
        </w:rPr>
        <w:t>，超过相当于</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门限值时，卫星固定业务中的</w:t>
      </w:r>
      <w:r w:rsidR="00280205">
        <w:rPr>
          <w:rFonts w:hint="eastAsia"/>
          <w:lang w:eastAsia="zh-CN"/>
        </w:rPr>
        <w:t>发信</w:t>
      </w:r>
      <w:del w:id="659" w:author="Shen, Guozhuang" w:date="2015-10-25T14:29:00Z">
        <w:r w:rsidDel="00220B2C">
          <w:rPr>
            <w:rFonts w:hint="eastAsia"/>
            <w:lang w:eastAsia="zh-CN"/>
          </w:rPr>
          <w:delText>馈线链路</w:delText>
        </w:r>
      </w:del>
      <w:r>
        <w:rPr>
          <w:rFonts w:hint="eastAsia"/>
          <w:lang w:eastAsia="zh-CN"/>
        </w:rPr>
        <w:t>地球站就需要与</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区馈线链路规划或表列中的卫星广播馈线链路</w:t>
      </w:r>
      <w:r w:rsidR="00280205">
        <w:rPr>
          <w:rFonts w:hint="eastAsia"/>
          <w:lang w:eastAsia="zh-CN"/>
        </w:rPr>
        <w:t>收信</w:t>
      </w:r>
      <w:r>
        <w:rPr>
          <w:rFonts w:hint="eastAsia"/>
          <w:lang w:eastAsia="zh-CN"/>
        </w:rPr>
        <w:t>空间电台协调，或与表列中拟议的新的或修改的</w:t>
      </w:r>
      <w:r w:rsidR="00280205">
        <w:rPr>
          <w:rFonts w:hint="eastAsia"/>
          <w:lang w:eastAsia="zh-CN"/>
        </w:rPr>
        <w:t>收信</w:t>
      </w:r>
      <w:r>
        <w:rPr>
          <w:rFonts w:hint="eastAsia"/>
          <w:lang w:eastAsia="zh-CN"/>
        </w:rPr>
        <w:t>空间站协调。</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是根据附录</w:t>
      </w:r>
      <w:r w:rsidRPr="004A5002">
        <w:rPr>
          <w:b/>
          <w:bCs/>
          <w:lang w:eastAsia="zh-CN"/>
        </w:rPr>
        <w:t>8</w:t>
      </w:r>
      <w:r>
        <w:rPr>
          <w:rFonts w:hint="eastAsia"/>
          <w:lang w:eastAsia="zh-CN"/>
        </w:rPr>
        <w:t>所述的方法计算的，但最差情况下</w:t>
      </w:r>
      <w:r>
        <w:rPr>
          <w:rFonts w:hint="eastAsia"/>
          <w:lang w:eastAsia="zh-CN"/>
        </w:rPr>
        <w:t>1 MHz</w:t>
      </w:r>
      <w:r>
        <w:rPr>
          <w:rFonts w:hint="eastAsia"/>
          <w:lang w:eastAsia="zh-CN"/>
        </w:rPr>
        <w:t>平均出来的每赫兹最大功率密度被</w:t>
      </w:r>
      <w:del w:id="660" w:author="Shen, Guozhuang" w:date="2015-10-25T14:30:00Z">
        <w:r w:rsidDel="00220B2C">
          <w:rPr>
            <w:rFonts w:hint="eastAsia"/>
            <w:lang w:eastAsia="zh-CN"/>
          </w:rPr>
          <w:delText>馈线链路</w:delText>
        </w:r>
      </w:del>
      <w:r>
        <w:rPr>
          <w:rFonts w:hint="eastAsia"/>
          <w:lang w:eastAsia="zh-CN"/>
        </w:rPr>
        <w:t>载波必要带宽平均出来的每赫兹功率密度所取代除外。</w:t>
      </w:r>
      <w:r>
        <w:rPr>
          <w:rFonts w:hint="eastAsia"/>
          <w:sz w:val="16"/>
          <w:lang w:eastAsia="zh-CN"/>
        </w:rPr>
        <w:t>（</w:t>
      </w:r>
      <w:r>
        <w:rPr>
          <w:sz w:val="16"/>
          <w:lang w:eastAsia="zh-CN"/>
        </w:rPr>
        <w:t>WRC-</w:t>
      </w:r>
      <w:del w:id="661" w:author="Shen, Guozhuang" w:date="2015-10-25T14:30:00Z">
        <w:r w:rsidDel="00220B2C">
          <w:rPr>
            <w:sz w:val="16"/>
            <w:lang w:eastAsia="zh-CN"/>
          </w:rPr>
          <w:delText>03</w:delText>
        </w:r>
      </w:del>
      <w:ins w:id="662" w:author="Shen, Guozhuang" w:date="2015-10-25T14:30:00Z">
        <w:r w:rsidR="00220B2C">
          <w:rPr>
            <w:rFonts w:hint="eastAsia"/>
            <w:sz w:val="16"/>
            <w:lang w:eastAsia="zh-CN"/>
          </w:rPr>
          <w:t>15</w:t>
        </w:r>
      </w:ins>
      <w:r>
        <w:rPr>
          <w:rFonts w:hint="eastAsia"/>
          <w:sz w:val="16"/>
          <w:lang w:eastAsia="zh-CN"/>
        </w:rPr>
        <w:t>）</w:t>
      </w:r>
    </w:p>
    <w:p w:rsidR="00617131" w:rsidRDefault="00361128" w:rsidP="00E4712A">
      <w:pPr>
        <w:pStyle w:val="Reasons"/>
        <w:rPr>
          <w:lang w:eastAsia="zh-CN"/>
        </w:rPr>
      </w:pPr>
      <w:r>
        <w:rPr>
          <w:b/>
          <w:lang w:eastAsia="zh-CN"/>
        </w:rPr>
        <w:t>理由：</w:t>
      </w:r>
      <w:r>
        <w:rPr>
          <w:lang w:eastAsia="zh-CN"/>
        </w:rPr>
        <w:tab/>
      </w:r>
      <w:r w:rsidR="00220B2C">
        <w:rPr>
          <w:rFonts w:hint="eastAsia"/>
          <w:lang w:eastAsia="zh-CN"/>
        </w:rPr>
        <w:t>建立门限值，用以确定</w:t>
      </w:r>
      <w:r w:rsidR="00220B2C">
        <w:rPr>
          <w:rFonts w:hint="eastAsia"/>
          <w:lang w:eastAsia="zh-CN"/>
        </w:rPr>
        <w:t>14.5-14.75GHz</w:t>
      </w:r>
      <w:r w:rsidR="00220B2C">
        <w:rPr>
          <w:rFonts w:hint="eastAsia"/>
          <w:lang w:eastAsia="zh-CN"/>
        </w:rPr>
        <w:t>（</w:t>
      </w:r>
      <w:r w:rsidR="00220B2C">
        <w:rPr>
          <w:rFonts w:hint="eastAsia"/>
          <w:lang w:eastAsia="zh-CN"/>
        </w:rPr>
        <w:t>1</w:t>
      </w:r>
      <w:r w:rsidR="00220B2C">
        <w:rPr>
          <w:rFonts w:hint="eastAsia"/>
          <w:lang w:eastAsia="zh-CN"/>
        </w:rPr>
        <w:t>区和</w:t>
      </w:r>
      <w:r w:rsidR="00220B2C">
        <w:rPr>
          <w:rFonts w:hint="eastAsia"/>
          <w:lang w:eastAsia="zh-CN"/>
        </w:rPr>
        <w:t>2</w:t>
      </w:r>
      <w:r w:rsidR="00220B2C">
        <w:rPr>
          <w:rFonts w:hint="eastAsia"/>
          <w:lang w:eastAsia="zh-CN"/>
        </w:rPr>
        <w:t>区）和</w:t>
      </w:r>
      <w:r w:rsidR="00220B2C">
        <w:rPr>
          <w:rFonts w:hint="eastAsia"/>
          <w:lang w:eastAsia="zh-CN"/>
        </w:rPr>
        <w:t>14.5-14.8GHz</w:t>
      </w:r>
      <w:r w:rsidR="00220B2C">
        <w:rPr>
          <w:rFonts w:hint="eastAsia"/>
          <w:lang w:eastAsia="zh-CN"/>
        </w:rPr>
        <w:t>（</w:t>
      </w:r>
      <w:r w:rsidR="00220B2C">
        <w:rPr>
          <w:rFonts w:hint="eastAsia"/>
          <w:lang w:eastAsia="zh-CN"/>
        </w:rPr>
        <w:t>3</w:t>
      </w:r>
      <w:r w:rsidR="00220B2C">
        <w:rPr>
          <w:rFonts w:hint="eastAsia"/>
          <w:lang w:eastAsia="zh-CN"/>
        </w:rPr>
        <w:t>区）频段内非规划</w:t>
      </w:r>
      <w:r w:rsidR="00220B2C">
        <w:rPr>
          <w:rFonts w:hint="eastAsia"/>
          <w:lang w:eastAsia="zh-CN"/>
        </w:rPr>
        <w:t>FSS</w:t>
      </w:r>
      <w:r w:rsidR="00280205">
        <w:rPr>
          <w:rFonts w:hint="eastAsia"/>
          <w:lang w:eastAsia="zh-CN"/>
        </w:rPr>
        <w:t>发信</w:t>
      </w:r>
      <w:r w:rsidR="00220B2C">
        <w:rPr>
          <w:rFonts w:hint="eastAsia"/>
          <w:lang w:eastAsia="zh-CN"/>
        </w:rPr>
        <w:t>地球站与</w:t>
      </w:r>
      <w:r w:rsidR="00220B2C">
        <w:rPr>
          <w:rFonts w:hint="eastAsia"/>
          <w:lang w:eastAsia="zh-CN"/>
        </w:rPr>
        <w:t>14.5-14.8GHz</w:t>
      </w:r>
      <w:r w:rsidR="00220B2C">
        <w:rPr>
          <w:rFonts w:hint="eastAsia"/>
          <w:lang w:eastAsia="zh-CN"/>
        </w:rPr>
        <w:t>内</w:t>
      </w:r>
      <w:r w:rsidR="00220B2C">
        <w:rPr>
          <w:rFonts w:hint="eastAsia"/>
          <w:lang w:eastAsia="zh-CN"/>
        </w:rPr>
        <w:t>1</w:t>
      </w:r>
      <w:r w:rsidR="00220B2C">
        <w:rPr>
          <w:rFonts w:hint="eastAsia"/>
          <w:lang w:eastAsia="zh-CN"/>
        </w:rPr>
        <w:t>区和</w:t>
      </w:r>
      <w:r w:rsidR="00220B2C">
        <w:rPr>
          <w:rFonts w:hint="eastAsia"/>
          <w:lang w:eastAsia="zh-CN"/>
        </w:rPr>
        <w:t>3</w:t>
      </w:r>
      <w:r w:rsidR="00220B2C">
        <w:rPr>
          <w:rFonts w:hint="eastAsia"/>
          <w:lang w:eastAsia="zh-CN"/>
        </w:rPr>
        <w:t>区规划</w:t>
      </w:r>
      <w:r w:rsidR="00E4712A">
        <w:rPr>
          <w:rFonts w:hint="eastAsia"/>
          <w:lang w:eastAsia="zh-CN"/>
        </w:rPr>
        <w:t>或馈线链路列表</w:t>
      </w:r>
      <w:r w:rsidR="00220B2C">
        <w:rPr>
          <w:rFonts w:hint="eastAsia"/>
          <w:lang w:eastAsia="zh-CN"/>
        </w:rPr>
        <w:t>内的</w:t>
      </w:r>
      <w:r w:rsidR="00280205">
        <w:rPr>
          <w:rFonts w:hint="eastAsia"/>
          <w:lang w:eastAsia="zh-CN"/>
        </w:rPr>
        <w:t>收信</w:t>
      </w:r>
      <w:r w:rsidR="00220B2C">
        <w:rPr>
          <w:rFonts w:hint="eastAsia"/>
          <w:lang w:eastAsia="zh-CN"/>
        </w:rPr>
        <w:t>地球站</w:t>
      </w:r>
      <w:r w:rsidR="00E4712A">
        <w:rPr>
          <w:rFonts w:hint="eastAsia"/>
          <w:lang w:eastAsia="zh-CN"/>
        </w:rPr>
        <w:t>之间何时需要协调。</w:t>
      </w:r>
    </w:p>
    <w:p w:rsidR="00E4712A" w:rsidRPr="006F5F4C" w:rsidRDefault="00E4712A" w:rsidP="006F5F4C">
      <w:pPr>
        <w:pStyle w:val="SectionNo"/>
      </w:pPr>
      <w:bookmarkStart w:id="663" w:name="_Toc329768662"/>
      <w:r w:rsidRPr="006F5F4C">
        <w:rPr>
          <w:rFonts w:hint="eastAsia"/>
        </w:rPr>
        <w:t>第</w:t>
      </w:r>
      <w:r w:rsidRPr="006F5F4C">
        <w:t>3.1</w:t>
      </w:r>
      <w:r w:rsidRPr="006F5F4C">
        <w:rPr>
          <w:rFonts w:hint="eastAsia"/>
        </w:rPr>
        <w:t>节</w:t>
      </w:r>
    </w:p>
    <w:p w:rsidR="00E4712A" w:rsidRPr="00D678B8" w:rsidRDefault="00E4712A" w:rsidP="00E4712A">
      <w:pPr>
        <w:pStyle w:val="Sectiontitle"/>
        <w:rPr>
          <w:lang w:val="en-US" w:eastAsia="zh-CN"/>
        </w:rPr>
      </w:pPr>
      <w:r>
        <w:rPr>
          <w:rFonts w:hint="eastAsia"/>
          <w:lang w:val="en-US" w:eastAsia="zh-CN"/>
        </w:rPr>
        <w:t>所述频段未划分给</w:t>
      </w:r>
      <w:r w:rsidRPr="00D678B8">
        <w:rPr>
          <w:lang w:val="en-US" w:eastAsia="zh-CN"/>
          <w:rPrChange w:id="664" w:author="Cobb, William" w:date="2015-10-16T15:57:00Z">
            <w:rPr>
              <w:highlight w:val="yellow"/>
              <w:lang w:val="en-US"/>
            </w:rPr>
          </w:rPrChange>
        </w:rPr>
        <w:t>GSO FSS</w:t>
      </w:r>
      <w:r>
        <w:rPr>
          <w:rFonts w:hint="eastAsia"/>
          <w:lang w:val="en-US" w:eastAsia="zh-CN"/>
        </w:rPr>
        <w:t>（空对地）</w:t>
      </w:r>
    </w:p>
    <w:p w:rsidR="00361128" w:rsidRDefault="00E4712A" w:rsidP="0036112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663"/>
    </w:p>
    <w:p w:rsidR="00361128" w:rsidRDefault="00361128" w:rsidP="00361128">
      <w:pPr>
        <w:pStyle w:val="Arttitle"/>
        <w:rPr>
          <w:lang w:eastAsia="zh-CN"/>
        </w:rPr>
      </w:pPr>
      <w:bookmarkStart w:id="665" w:name="_Toc329768663"/>
      <w:r>
        <w:rPr>
          <w:rFonts w:hint="eastAsia"/>
          <w:lang w:eastAsia="zh-CN"/>
        </w:rPr>
        <w:t>频率划分</w:t>
      </w:r>
      <w:bookmarkEnd w:id="665"/>
    </w:p>
    <w:p w:rsidR="00361128" w:rsidRDefault="00361128" w:rsidP="0036112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17131" w:rsidRDefault="00361128">
      <w:pPr>
        <w:pStyle w:val="Proposal"/>
      </w:pPr>
      <w:r>
        <w:rPr>
          <w:u w:val="single"/>
        </w:rPr>
        <w:lastRenderedPageBreak/>
        <w:t>NOC</w:t>
      </w:r>
      <w:r>
        <w:tab/>
        <w:t>RCC/8A6/36</w:t>
      </w:r>
    </w:p>
    <w:p w:rsidR="00361128" w:rsidRDefault="00361128" w:rsidP="00361128">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1128">
        <w:trPr>
          <w:cantSplit/>
        </w:trPr>
        <w:tc>
          <w:tcPr>
            <w:tcW w:w="9354" w:type="dxa"/>
            <w:gridSpan w:val="3"/>
          </w:tcPr>
          <w:p w:rsidR="00361128" w:rsidRDefault="00361128" w:rsidP="00361128">
            <w:pPr>
              <w:pStyle w:val="Tablehead"/>
            </w:pPr>
            <w:r>
              <w:t>划分给以下业务</w:t>
            </w:r>
          </w:p>
        </w:tc>
      </w:tr>
      <w:tr w:rsidR="00361128" w:rsidTr="00361128">
        <w:trPr>
          <w:cantSplit/>
        </w:trPr>
        <w:tc>
          <w:tcPr>
            <w:tcW w:w="3118" w:type="dxa"/>
          </w:tcPr>
          <w:p w:rsidR="00361128" w:rsidRDefault="00361128" w:rsidP="00361128">
            <w:pPr>
              <w:pStyle w:val="Tablehead"/>
            </w:pPr>
            <w:r>
              <w:t>1</w:t>
            </w:r>
            <w:r>
              <w:t>区</w:t>
            </w:r>
          </w:p>
        </w:tc>
        <w:tc>
          <w:tcPr>
            <w:tcW w:w="3118" w:type="dxa"/>
          </w:tcPr>
          <w:p w:rsidR="00361128" w:rsidRDefault="00361128" w:rsidP="00361128">
            <w:pPr>
              <w:pStyle w:val="Tablehead"/>
            </w:pPr>
            <w:r>
              <w:t>2</w:t>
            </w:r>
            <w:r>
              <w:t>区</w:t>
            </w:r>
          </w:p>
        </w:tc>
        <w:tc>
          <w:tcPr>
            <w:tcW w:w="3118" w:type="dxa"/>
          </w:tcPr>
          <w:p w:rsidR="00361128" w:rsidRDefault="00361128" w:rsidP="00361128">
            <w:pPr>
              <w:pStyle w:val="Tablehead"/>
            </w:pPr>
            <w:r>
              <w:t>3</w:t>
            </w:r>
            <w:r>
              <w:t>区</w:t>
            </w:r>
          </w:p>
        </w:tc>
      </w:tr>
      <w:tr w:rsidR="00361128" w:rsidTr="00361128">
        <w:trPr>
          <w:cantSplit/>
        </w:trPr>
        <w:tc>
          <w:tcPr>
            <w:tcW w:w="9354" w:type="dxa"/>
            <w:gridSpan w:val="3"/>
          </w:tcPr>
          <w:p w:rsidR="00361128" w:rsidRPr="00E70A12" w:rsidRDefault="00361128" w:rsidP="00361128">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361128" w:rsidRPr="00261812" w:rsidRDefault="00361128" w:rsidP="00361128">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361128" w:rsidRPr="00261812" w:rsidRDefault="00361128" w:rsidP="00361128">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361128" w:rsidRPr="00E70A12" w:rsidRDefault="00361128" w:rsidP="00361128">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617131" w:rsidRDefault="00617131">
      <w:pPr>
        <w:pStyle w:val="Reasons"/>
        <w:rPr>
          <w:lang w:eastAsia="zh-CN"/>
        </w:rPr>
      </w:pPr>
    </w:p>
    <w:p w:rsidR="00617131" w:rsidRDefault="00361128">
      <w:pPr>
        <w:pStyle w:val="Proposal"/>
      </w:pPr>
      <w:r>
        <w:rPr>
          <w:u w:val="single"/>
        </w:rPr>
        <w:t>NOC</w:t>
      </w:r>
      <w:r>
        <w:tab/>
        <w:t>RCC/8A6/37</w:t>
      </w:r>
    </w:p>
    <w:p w:rsidR="00361128" w:rsidRDefault="00361128" w:rsidP="00361128">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1128">
        <w:trPr>
          <w:cantSplit/>
        </w:trPr>
        <w:tc>
          <w:tcPr>
            <w:tcW w:w="9354" w:type="dxa"/>
            <w:gridSpan w:val="3"/>
          </w:tcPr>
          <w:p w:rsidR="00361128" w:rsidRDefault="00361128" w:rsidP="00361128">
            <w:pPr>
              <w:pStyle w:val="Tablehead"/>
              <w:spacing w:line="200" w:lineRule="exact"/>
            </w:pPr>
            <w:r>
              <w:t>划分给以下业务</w:t>
            </w:r>
          </w:p>
        </w:tc>
      </w:tr>
      <w:tr w:rsidR="00361128" w:rsidTr="00361128">
        <w:trPr>
          <w:cantSplit/>
        </w:trPr>
        <w:tc>
          <w:tcPr>
            <w:tcW w:w="3118" w:type="dxa"/>
          </w:tcPr>
          <w:p w:rsidR="00361128" w:rsidRDefault="00361128" w:rsidP="00361128">
            <w:pPr>
              <w:pStyle w:val="Tablehead"/>
              <w:spacing w:line="200" w:lineRule="exact"/>
            </w:pPr>
            <w:r>
              <w:t>1</w:t>
            </w:r>
            <w:r>
              <w:t>区</w:t>
            </w:r>
          </w:p>
        </w:tc>
        <w:tc>
          <w:tcPr>
            <w:tcW w:w="3118" w:type="dxa"/>
          </w:tcPr>
          <w:p w:rsidR="00361128" w:rsidRDefault="00361128" w:rsidP="00361128">
            <w:pPr>
              <w:pStyle w:val="Tablehead"/>
              <w:spacing w:line="200" w:lineRule="exact"/>
            </w:pPr>
            <w:r>
              <w:t>2</w:t>
            </w:r>
            <w:r>
              <w:t>区</w:t>
            </w:r>
          </w:p>
        </w:tc>
        <w:tc>
          <w:tcPr>
            <w:tcW w:w="3118" w:type="dxa"/>
          </w:tcPr>
          <w:p w:rsidR="00361128" w:rsidRDefault="00361128" w:rsidP="00361128">
            <w:pPr>
              <w:pStyle w:val="Tablehead"/>
              <w:spacing w:line="200" w:lineRule="exact"/>
            </w:pPr>
            <w:r>
              <w:t>3</w:t>
            </w:r>
            <w:r>
              <w:t>区</w:t>
            </w:r>
          </w:p>
        </w:tc>
      </w:tr>
      <w:tr w:rsidR="00361128" w:rsidTr="00361128">
        <w:trPr>
          <w:cantSplit/>
        </w:trPr>
        <w:tc>
          <w:tcPr>
            <w:tcW w:w="9354" w:type="dxa"/>
            <w:gridSpan w:val="3"/>
          </w:tcPr>
          <w:p w:rsidR="00361128" w:rsidRPr="00070A2A" w:rsidRDefault="00361128" w:rsidP="00361128">
            <w:pPr>
              <w:pStyle w:val="TableTextS5"/>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361128" w:rsidRPr="00261812" w:rsidRDefault="00361128" w:rsidP="00361128">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361128" w:rsidRPr="00070A2A" w:rsidRDefault="00361128" w:rsidP="00361128">
            <w:pPr>
              <w:pStyle w:val="TableTextS5"/>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（无源）</w:t>
            </w:r>
          </w:p>
          <w:p w:rsidR="00361128" w:rsidRPr="00070A2A" w:rsidRDefault="00361128" w:rsidP="00361128">
            <w:pPr>
              <w:pStyle w:val="TableTextS5"/>
              <w:tabs>
                <w:tab w:val="clear" w:pos="3119"/>
                <w:tab w:val="left" w:pos="2977"/>
              </w:tabs>
              <w:spacing w:before="20" w:after="10"/>
            </w:pPr>
            <w:r w:rsidRPr="00070A2A">
              <w:tab/>
            </w:r>
            <w:r w:rsidRPr="00070A2A">
              <w:tab/>
              <w:t>5.340  5.511</w:t>
            </w:r>
          </w:p>
        </w:tc>
      </w:tr>
    </w:tbl>
    <w:p w:rsidR="00617131" w:rsidRDefault="00361128" w:rsidP="00E4712A">
      <w:pPr>
        <w:pStyle w:val="Reasons"/>
        <w:rPr>
          <w:lang w:val="en-US" w:eastAsia="zh-CN"/>
        </w:rPr>
      </w:pPr>
      <w:r>
        <w:rPr>
          <w:b/>
          <w:lang w:eastAsia="zh-CN"/>
        </w:rPr>
        <w:t>理由：</w:t>
      </w:r>
      <w:r>
        <w:rPr>
          <w:lang w:eastAsia="zh-CN"/>
        </w:rPr>
        <w:tab/>
      </w:r>
      <w:r w:rsidR="00E4712A">
        <w:rPr>
          <w:rFonts w:hint="eastAsia"/>
          <w:lang w:eastAsia="zh-CN"/>
        </w:rPr>
        <w:t>难以保证与这些频段内运行的无源业务的兼容性。</w:t>
      </w:r>
    </w:p>
    <w:p w:rsidR="00A47241" w:rsidRDefault="00E4712A" w:rsidP="00E4712A">
      <w:pPr>
        <w:pStyle w:val="SectionNo"/>
        <w:rPr>
          <w:lang w:val="en-US" w:eastAsia="zh-CN"/>
        </w:rPr>
      </w:pPr>
      <w:r>
        <w:rPr>
          <w:rFonts w:hint="eastAsia"/>
          <w:lang w:val="en-US" w:eastAsia="zh-CN"/>
        </w:rPr>
        <w:t>第</w:t>
      </w:r>
      <w:r w:rsidR="00A47241" w:rsidRPr="00D678B8">
        <w:rPr>
          <w:lang w:val="en-US" w:eastAsia="zh-CN"/>
        </w:rPr>
        <w:t>3.2</w:t>
      </w:r>
      <w:r>
        <w:rPr>
          <w:rFonts w:hint="eastAsia"/>
          <w:lang w:val="en-US" w:eastAsia="zh-CN"/>
        </w:rPr>
        <w:t>节</w:t>
      </w:r>
    </w:p>
    <w:p w:rsidR="00A47241" w:rsidRPr="00D678B8" w:rsidRDefault="00E4712A" w:rsidP="00E4712A">
      <w:pPr>
        <w:pStyle w:val="Sectiontitle"/>
        <w:rPr>
          <w:lang w:val="en-US" w:eastAsia="zh-CN"/>
        </w:rPr>
      </w:pPr>
      <w:r>
        <w:rPr>
          <w:rFonts w:hint="eastAsia"/>
          <w:lang w:val="en-US" w:eastAsia="zh-CN"/>
        </w:rPr>
        <w:t>所述频段未划分给</w:t>
      </w:r>
      <w:r w:rsidR="00A47241" w:rsidRPr="00D678B8">
        <w:rPr>
          <w:lang w:val="en-US" w:eastAsia="zh-CN"/>
        </w:rPr>
        <w:t>GSO FSS</w:t>
      </w:r>
      <w:r>
        <w:rPr>
          <w:rFonts w:hint="eastAsia"/>
          <w:lang w:val="en-US" w:eastAsia="zh-CN"/>
        </w:rPr>
        <w:t>（地对空）</w:t>
      </w:r>
    </w:p>
    <w:p w:rsidR="00617131" w:rsidRDefault="00361128">
      <w:pPr>
        <w:pStyle w:val="Proposal"/>
      </w:pPr>
      <w:r>
        <w:rPr>
          <w:u w:val="single"/>
        </w:rPr>
        <w:t>NOC</w:t>
      </w:r>
      <w:r>
        <w:tab/>
        <w:t>RCC/8A6/38</w:t>
      </w:r>
    </w:p>
    <w:p w:rsidR="00361128" w:rsidRDefault="00361128" w:rsidP="00361128">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1128">
        <w:trPr>
          <w:cantSplit/>
        </w:trPr>
        <w:tc>
          <w:tcPr>
            <w:tcW w:w="9354" w:type="dxa"/>
            <w:gridSpan w:val="3"/>
          </w:tcPr>
          <w:p w:rsidR="00361128" w:rsidRDefault="00361128" w:rsidP="00361128">
            <w:pPr>
              <w:pStyle w:val="Tablehead"/>
            </w:pPr>
            <w:r>
              <w:t>划分给以下业务</w:t>
            </w:r>
          </w:p>
        </w:tc>
      </w:tr>
      <w:tr w:rsidR="00361128" w:rsidTr="00361128">
        <w:trPr>
          <w:cantSplit/>
        </w:trPr>
        <w:tc>
          <w:tcPr>
            <w:tcW w:w="3118" w:type="dxa"/>
          </w:tcPr>
          <w:p w:rsidR="00361128" w:rsidRDefault="00361128" w:rsidP="00361128">
            <w:pPr>
              <w:pStyle w:val="Tablehead"/>
            </w:pPr>
            <w:r>
              <w:t>1</w:t>
            </w:r>
            <w:r>
              <w:t>区</w:t>
            </w:r>
          </w:p>
        </w:tc>
        <w:tc>
          <w:tcPr>
            <w:tcW w:w="3118" w:type="dxa"/>
          </w:tcPr>
          <w:p w:rsidR="00361128" w:rsidRDefault="00361128" w:rsidP="00361128">
            <w:pPr>
              <w:pStyle w:val="Tablehead"/>
            </w:pPr>
            <w:r>
              <w:t>2</w:t>
            </w:r>
            <w:r>
              <w:t>区</w:t>
            </w:r>
          </w:p>
        </w:tc>
        <w:tc>
          <w:tcPr>
            <w:tcW w:w="3118" w:type="dxa"/>
          </w:tcPr>
          <w:p w:rsidR="00361128" w:rsidRDefault="00361128" w:rsidP="00361128">
            <w:pPr>
              <w:pStyle w:val="Tablehead"/>
            </w:pPr>
            <w:r>
              <w:t>3</w:t>
            </w:r>
            <w:r>
              <w:t>区</w:t>
            </w:r>
          </w:p>
        </w:tc>
      </w:tr>
      <w:tr w:rsidR="00361128" w:rsidTr="00361128">
        <w:trPr>
          <w:cantSplit/>
        </w:trPr>
        <w:tc>
          <w:tcPr>
            <w:tcW w:w="9354" w:type="dxa"/>
            <w:gridSpan w:val="3"/>
          </w:tcPr>
          <w:p w:rsidR="00361128" w:rsidRPr="00E70A12" w:rsidRDefault="00361128" w:rsidP="00361128">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361128" w:rsidRPr="00261812" w:rsidRDefault="00361128" w:rsidP="00361128">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361128" w:rsidRPr="00261812" w:rsidRDefault="00361128" w:rsidP="00361128">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361128" w:rsidRPr="00E70A12" w:rsidRDefault="00361128" w:rsidP="00361128">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361128" w:rsidRPr="00E70A12" w:rsidRDefault="00361128" w:rsidP="00361128">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617131" w:rsidRDefault="00617131">
      <w:pPr>
        <w:pStyle w:val="Reasons"/>
        <w:rPr>
          <w:lang w:eastAsia="zh-CN"/>
        </w:rPr>
      </w:pPr>
    </w:p>
    <w:p w:rsidR="00617131" w:rsidRDefault="00361128">
      <w:pPr>
        <w:pStyle w:val="Proposal"/>
      </w:pPr>
      <w:r>
        <w:rPr>
          <w:u w:val="single"/>
        </w:rPr>
        <w:lastRenderedPageBreak/>
        <w:t>NOC</w:t>
      </w:r>
      <w:r>
        <w:tab/>
        <w:t>RCC/8A6/39</w:t>
      </w:r>
    </w:p>
    <w:p w:rsidR="00361128" w:rsidRDefault="00361128" w:rsidP="00361128">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1128">
        <w:trPr>
          <w:cantSplit/>
        </w:trPr>
        <w:tc>
          <w:tcPr>
            <w:tcW w:w="9354" w:type="dxa"/>
            <w:gridSpan w:val="3"/>
          </w:tcPr>
          <w:p w:rsidR="00361128" w:rsidRDefault="00361128" w:rsidP="00361128">
            <w:pPr>
              <w:pStyle w:val="Tablehead"/>
              <w:spacing w:before="40" w:after="40"/>
              <w:rPr>
                <w:color w:val="000000"/>
                <w:lang w:val="en-AU"/>
              </w:rPr>
            </w:pPr>
            <w:r>
              <w:rPr>
                <w:rFonts w:hint="eastAsia"/>
              </w:rPr>
              <w:t>划分给以下业务</w:t>
            </w:r>
          </w:p>
        </w:tc>
      </w:tr>
      <w:tr w:rsidR="00361128" w:rsidTr="00361128">
        <w:trPr>
          <w:cantSplit/>
        </w:trPr>
        <w:tc>
          <w:tcPr>
            <w:tcW w:w="3118" w:type="dxa"/>
            <w:tcBorders>
              <w:bottom w:val="single" w:sz="4" w:space="0" w:color="auto"/>
            </w:tcBorders>
          </w:tcPr>
          <w:p w:rsidR="00361128" w:rsidRDefault="00361128" w:rsidP="00361128">
            <w:pPr>
              <w:pStyle w:val="Tablehead"/>
              <w:spacing w:before="40" w:after="40"/>
              <w:rPr>
                <w:color w:val="000000"/>
                <w:lang w:val="en-AU"/>
              </w:rPr>
            </w:pPr>
            <w:r>
              <w:rPr>
                <w:rFonts w:hint="eastAsia"/>
              </w:rPr>
              <w:t>1</w:t>
            </w:r>
            <w:r>
              <w:rPr>
                <w:rFonts w:hint="eastAsia"/>
              </w:rPr>
              <w:t>区</w:t>
            </w:r>
          </w:p>
        </w:tc>
        <w:tc>
          <w:tcPr>
            <w:tcW w:w="3118" w:type="dxa"/>
          </w:tcPr>
          <w:p w:rsidR="00361128" w:rsidRDefault="00361128" w:rsidP="00361128">
            <w:pPr>
              <w:pStyle w:val="Tablehead"/>
              <w:spacing w:before="40" w:after="40"/>
              <w:rPr>
                <w:color w:val="000000"/>
                <w:lang w:val="en-AU"/>
              </w:rPr>
            </w:pPr>
            <w:r>
              <w:rPr>
                <w:rFonts w:hint="eastAsia"/>
              </w:rPr>
              <w:t>2</w:t>
            </w:r>
            <w:r>
              <w:rPr>
                <w:rFonts w:hint="eastAsia"/>
              </w:rPr>
              <w:t>区</w:t>
            </w:r>
          </w:p>
        </w:tc>
        <w:tc>
          <w:tcPr>
            <w:tcW w:w="3118" w:type="dxa"/>
          </w:tcPr>
          <w:p w:rsidR="00361128" w:rsidRDefault="00361128" w:rsidP="00361128">
            <w:pPr>
              <w:pStyle w:val="Tablehead"/>
              <w:spacing w:before="40" w:after="40"/>
              <w:rPr>
                <w:color w:val="000000"/>
                <w:lang w:val="en-AU"/>
              </w:rPr>
            </w:pPr>
            <w:r>
              <w:rPr>
                <w:rFonts w:hint="eastAsia"/>
              </w:rPr>
              <w:t>3</w:t>
            </w:r>
            <w:r>
              <w:rPr>
                <w:rFonts w:hint="eastAsia"/>
              </w:rPr>
              <w:t>区</w:t>
            </w:r>
          </w:p>
        </w:tc>
      </w:tr>
      <w:tr w:rsidR="00361128" w:rsidTr="00361128">
        <w:trPr>
          <w:cantSplit/>
        </w:trPr>
        <w:tc>
          <w:tcPr>
            <w:tcW w:w="9354" w:type="dxa"/>
            <w:gridSpan w:val="3"/>
          </w:tcPr>
          <w:p w:rsidR="00361128" w:rsidRPr="008B0AA2" w:rsidRDefault="00361128" w:rsidP="00361128">
            <w:pPr>
              <w:pStyle w:val="TableTextS5"/>
              <w:tabs>
                <w:tab w:val="clear" w:pos="3119"/>
                <w:tab w:val="left" w:pos="2977"/>
              </w:tabs>
              <w:rPr>
                <w:lang w:eastAsia="zh-CN"/>
              </w:rPr>
            </w:pPr>
            <w:r w:rsidRPr="008B0AA2">
              <w:rPr>
                <w:rStyle w:val="Tablefreq"/>
                <w:lang w:eastAsia="zh-CN"/>
              </w:rPr>
              <w:t>13.4-13.75</w:t>
            </w:r>
            <w:r w:rsidRPr="008B0AA2">
              <w:rPr>
                <w:lang w:eastAsia="zh-CN"/>
              </w:rPr>
              <w:tab/>
            </w:r>
            <w:r w:rsidRPr="00261812">
              <w:rPr>
                <w:rStyle w:val="capS5"/>
              </w:rPr>
              <w:t>卫星地球探测</w:t>
            </w:r>
            <w:r w:rsidRPr="008B0AA2">
              <w:rPr>
                <w:lang w:eastAsia="zh-CN"/>
              </w:rPr>
              <w:t>（有源）</w:t>
            </w:r>
          </w:p>
          <w:p w:rsidR="00361128" w:rsidRPr="00261812" w:rsidRDefault="00361128" w:rsidP="00361128">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361128" w:rsidRPr="008B0AA2" w:rsidRDefault="00361128" w:rsidP="00361128">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361128" w:rsidRPr="008B0AA2" w:rsidRDefault="00361128" w:rsidP="00361128">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361128" w:rsidRPr="008B0AA2" w:rsidRDefault="00361128" w:rsidP="00361128">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617131" w:rsidRDefault="00617131">
      <w:pPr>
        <w:pStyle w:val="Reasons"/>
      </w:pPr>
    </w:p>
    <w:p w:rsidR="00617131" w:rsidRDefault="00361128">
      <w:pPr>
        <w:pStyle w:val="Proposal"/>
      </w:pPr>
      <w:r>
        <w:rPr>
          <w:u w:val="single"/>
        </w:rPr>
        <w:t>NOC</w:t>
      </w:r>
      <w:r>
        <w:tab/>
        <w:t>RCC/8A6/40</w:t>
      </w:r>
    </w:p>
    <w:p w:rsidR="00361128" w:rsidRDefault="00361128" w:rsidP="00361128">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61128" w:rsidTr="00361128">
        <w:trPr>
          <w:cantSplit/>
        </w:trPr>
        <w:tc>
          <w:tcPr>
            <w:tcW w:w="9354" w:type="dxa"/>
            <w:gridSpan w:val="3"/>
          </w:tcPr>
          <w:p w:rsidR="00361128" w:rsidRDefault="00361128" w:rsidP="00361128">
            <w:pPr>
              <w:pStyle w:val="Tablehead"/>
              <w:spacing w:line="200" w:lineRule="exact"/>
            </w:pPr>
            <w:r>
              <w:t>划分给以下业务</w:t>
            </w:r>
          </w:p>
        </w:tc>
      </w:tr>
      <w:tr w:rsidR="00361128" w:rsidTr="00361128">
        <w:trPr>
          <w:cantSplit/>
        </w:trPr>
        <w:tc>
          <w:tcPr>
            <w:tcW w:w="3118" w:type="dxa"/>
          </w:tcPr>
          <w:p w:rsidR="00361128" w:rsidRDefault="00361128" w:rsidP="00361128">
            <w:pPr>
              <w:pStyle w:val="Tablehead"/>
              <w:spacing w:line="200" w:lineRule="exact"/>
            </w:pPr>
            <w:r>
              <w:t>1</w:t>
            </w:r>
            <w:r>
              <w:t>区</w:t>
            </w:r>
          </w:p>
        </w:tc>
        <w:tc>
          <w:tcPr>
            <w:tcW w:w="3118" w:type="dxa"/>
          </w:tcPr>
          <w:p w:rsidR="00361128" w:rsidRDefault="00361128" w:rsidP="00361128">
            <w:pPr>
              <w:pStyle w:val="Tablehead"/>
              <w:spacing w:line="200" w:lineRule="exact"/>
            </w:pPr>
            <w:r>
              <w:t>2</w:t>
            </w:r>
            <w:r>
              <w:t>区</w:t>
            </w:r>
          </w:p>
        </w:tc>
        <w:tc>
          <w:tcPr>
            <w:tcW w:w="3118" w:type="dxa"/>
          </w:tcPr>
          <w:p w:rsidR="00361128" w:rsidRDefault="00361128" w:rsidP="00361128">
            <w:pPr>
              <w:pStyle w:val="Tablehead"/>
              <w:spacing w:line="200" w:lineRule="exact"/>
            </w:pPr>
            <w:r>
              <w:t>3</w:t>
            </w:r>
            <w:r>
              <w:t>区</w:t>
            </w:r>
          </w:p>
        </w:tc>
      </w:tr>
      <w:tr w:rsidR="00361128" w:rsidTr="00361128">
        <w:trPr>
          <w:cantSplit/>
        </w:trPr>
        <w:tc>
          <w:tcPr>
            <w:tcW w:w="9354" w:type="dxa"/>
            <w:gridSpan w:val="3"/>
          </w:tcPr>
          <w:p w:rsidR="00361128" w:rsidRPr="00070A2A" w:rsidRDefault="00361128" w:rsidP="00361128">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p>
          <w:p w:rsidR="00361128" w:rsidRPr="00261812" w:rsidRDefault="00361128" w:rsidP="00361128">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361128" w:rsidRPr="00070A2A" w:rsidRDefault="00361128" w:rsidP="00361128">
            <w:pPr>
              <w:pStyle w:val="TableTextS5"/>
              <w:tabs>
                <w:tab w:val="clear" w:pos="3119"/>
                <w:tab w:val="left" w:pos="2977"/>
              </w:tabs>
              <w:spacing w:before="20" w:after="10"/>
            </w:pPr>
            <w:r w:rsidRPr="00070A2A">
              <w:tab/>
            </w:r>
            <w:r w:rsidRPr="00070A2A">
              <w:tab/>
            </w:r>
            <w:r w:rsidRPr="00070A2A">
              <w:t>空间研究</w:t>
            </w:r>
          </w:p>
          <w:p w:rsidR="00361128" w:rsidRPr="00070A2A" w:rsidRDefault="00361128" w:rsidP="00361128">
            <w:pPr>
              <w:pStyle w:val="TableTextS5"/>
              <w:tabs>
                <w:tab w:val="clear" w:pos="3119"/>
                <w:tab w:val="left" w:pos="2977"/>
              </w:tabs>
              <w:spacing w:before="20" w:after="10"/>
            </w:pPr>
            <w:r w:rsidRPr="00070A2A">
              <w:tab/>
            </w:r>
            <w:r w:rsidRPr="00070A2A">
              <w:tab/>
              <w:t>5.339</w:t>
            </w:r>
          </w:p>
        </w:tc>
      </w:tr>
      <w:tr w:rsidR="00361128" w:rsidTr="00361128">
        <w:trPr>
          <w:cantSplit/>
        </w:trPr>
        <w:tc>
          <w:tcPr>
            <w:tcW w:w="9354" w:type="dxa"/>
            <w:gridSpan w:val="3"/>
          </w:tcPr>
          <w:p w:rsidR="00361128" w:rsidRPr="00070A2A" w:rsidRDefault="00361128" w:rsidP="00361128">
            <w:pPr>
              <w:pStyle w:val="TableTextS5"/>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361128" w:rsidRPr="00261812" w:rsidRDefault="00361128" w:rsidP="00361128">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361128" w:rsidRPr="00070A2A" w:rsidRDefault="00361128" w:rsidP="00361128">
            <w:pPr>
              <w:pStyle w:val="TableTextS5"/>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（无源）</w:t>
            </w:r>
          </w:p>
          <w:p w:rsidR="00361128" w:rsidRPr="00070A2A" w:rsidRDefault="00361128" w:rsidP="00361128">
            <w:pPr>
              <w:pStyle w:val="TableTextS5"/>
              <w:tabs>
                <w:tab w:val="clear" w:pos="3119"/>
                <w:tab w:val="left" w:pos="2977"/>
              </w:tabs>
              <w:spacing w:before="20" w:after="10"/>
            </w:pPr>
            <w:r w:rsidRPr="00070A2A">
              <w:tab/>
            </w:r>
            <w:r w:rsidRPr="00070A2A">
              <w:tab/>
              <w:t>5.340  5.511</w:t>
            </w:r>
          </w:p>
        </w:tc>
      </w:tr>
    </w:tbl>
    <w:p w:rsidR="00617131" w:rsidRDefault="00361128" w:rsidP="00E4712A">
      <w:pPr>
        <w:pStyle w:val="Reasons"/>
        <w:rPr>
          <w:lang w:eastAsia="zh-CN"/>
        </w:rPr>
      </w:pPr>
      <w:r>
        <w:rPr>
          <w:b/>
          <w:lang w:eastAsia="zh-CN"/>
        </w:rPr>
        <w:t>理由：</w:t>
      </w:r>
      <w:r>
        <w:rPr>
          <w:lang w:eastAsia="zh-CN"/>
        </w:rPr>
        <w:tab/>
      </w:r>
      <w:r w:rsidR="00E4712A">
        <w:rPr>
          <w:rFonts w:hint="eastAsia"/>
          <w:lang w:eastAsia="zh-CN"/>
        </w:rPr>
        <w:t>难以保证与这些频段内运行的无源业务的兼容性。</w:t>
      </w:r>
    </w:p>
    <w:p w:rsidR="00A47241" w:rsidRDefault="00E4712A" w:rsidP="00E4712A">
      <w:pPr>
        <w:pStyle w:val="SectionNo"/>
        <w:rPr>
          <w:lang w:eastAsia="zh-CN"/>
        </w:rPr>
      </w:pPr>
      <w:r>
        <w:rPr>
          <w:rFonts w:hint="eastAsia"/>
          <w:lang w:eastAsia="zh-CN"/>
        </w:rPr>
        <w:t>第</w:t>
      </w:r>
      <w:r w:rsidR="00A47241" w:rsidRPr="00D678B8">
        <w:rPr>
          <w:lang w:eastAsia="zh-CN"/>
        </w:rPr>
        <w:t>4</w:t>
      </w:r>
      <w:r>
        <w:rPr>
          <w:rFonts w:hint="eastAsia"/>
          <w:lang w:eastAsia="zh-CN"/>
        </w:rPr>
        <w:t>节</w:t>
      </w:r>
    </w:p>
    <w:p w:rsidR="00A47241" w:rsidRPr="004D4E9A" w:rsidRDefault="00E4712A" w:rsidP="00E4712A">
      <w:pPr>
        <w:pStyle w:val="Sectiontitle"/>
        <w:rPr>
          <w:lang w:eastAsia="zh-CN"/>
        </w:rPr>
      </w:pPr>
      <w:r>
        <w:rPr>
          <w:rFonts w:hint="eastAsia"/>
          <w:lang w:eastAsia="zh-CN"/>
        </w:rPr>
        <w:t>完成</w:t>
      </w:r>
      <w:r w:rsidR="00A47241" w:rsidRPr="00D678B8">
        <w:rPr>
          <w:lang w:eastAsia="zh-CN"/>
        </w:rPr>
        <w:t>WRC-15</w:t>
      </w:r>
      <w:r>
        <w:rPr>
          <w:rFonts w:hint="eastAsia"/>
          <w:lang w:eastAsia="zh-CN"/>
        </w:rPr>
        <w:t>议项</w:t>
      </w:r>
      <w:r w:rsidR="00A47241" w:rsidRPr="00D678B8">
        <w:rPr>
          <w:lang w:eastAsia="zh-CN"/>
        </w:rPr>
        <w:t>1.6</w:t>
      </w:r>
      <w:r>
        <w:rPr>
          <w:rFonts w:hint="eastAsia"/>
          <w:lang w:eastAsia="zh-CN"/>
        </w:rPr>
        <w:t>的工作并废止第</w:t>
      </w:r>
      <w:r w:rsidR="00A47241" w:rsidRPr="00D678B8">
        <w:rPr>
          <w:lang w:eastAsia="zh-CN"/>
        </w:rPr>
        <w:t>151</w:t>
      </w:r>
      <w:r>
        <w:rPr>
          <w:rFonts w:hint="eastAsia"/>
          <w:lang w:eastAsia="zh-CN"/>
        </w:rPr>
        <w:t>号决议（</w:t>
      </w:r>
      <w:r w:rsidR="00A47241" w:rsidRPr="00D678B8">
        <w:rPr>
          <w:lang w:eastAsia="zh-CN"/>
        </w:rPr>
        <w:t>WRC-12</w:t>
      </w:r>
      <w:r>
        <w:rPr>
          <w:rFonts w:hint="eastAsia"/>
          <w:lang w:eastAsia="zh-CN"/>
        </w:rPr>
        <w:t>）和</w:t>
      </w:r>
      <w:r w:rsidR="00881742">
        <w:rPr>
          <w:lang w:eastAsia="zh-CN"/>
        </w:rPr>
        <w:br/>
      </w:r>
      <w:r>
        <w:rPr>
          <w:rFonts w:hint="eastAsia"/>
          <w:lang w:eastAsia="zh-CN"/>
        </w:rPr>
        <w:t>第</w:t>
      </w:r>
      <w:r w:rsidR="00A47241" w:rsidRPr="00D678B8">
        <w:rPr>
          <w:lang w:eastAsia="zh-CN"/>
        </w:rPr>
        <w:t>152</w:t>
      </w:r>
      <w:r>
        <w:rPr>
          <w:rFonts w:hint="eastAsia"/>
          <w:lang w:eastAsia="zh-CN"/>
        </w:rPr>
        <w:t>决议（</w:t>
      </w:r>
      <w:r w:rsidR="00A47241" w:rsidRPr="00D678B8">
        <w:rPr>
          <w:lang w:eastAsia="zh-CN"/>
        </w:rPr>
        <w:t>WRC-12</w:t>
      </w:r>
      <w:r>
        <w:rPr>
          <w:rFonts w:hint="eastAsia"/>
          <w:lang w:eastAsia="zh-CN"/>
        </w:rPr>
        <w:t>）</w:t>
      </w:r>
    </w:p>
    <w:p w:rsidR="00617131" w:rsidRDefault="00361128">
      <w:pPr>
        <w:pStyle w:val="Proposal"/>
        <w:rPr>
          <w:lang w:eastAsia="zh-CN"/>
        </w:rPr>
      </w:pPr>
      <w:r>
        <w:rPr>
          <w:lang w:eastAsia="zh-CN"/>
        </w:rPr>
        <w:t>SUP</w:t>
      </w:r>
      <w:r>
        <w:rPr>
          <w:lang w:eastAsia="zh-CN"/>
        </w:rPr>
        <w:tab/>
        <w:t>RCC/8A6/41</w:t>
      </w:r>
    </w:p>
    <w:p w:rsidR="00361128" w:rsidRPr="006F5F4C" w:rsidRDefault="00361128" w:rsidP="006F5F4C">
      <w:pPr>
        <w:pStyle w:val="ResNo"/>
      </w:pPr>
      <w:bookmarkStart w:id="666" w:name="_Toc328053048"/>
      <w:r w:rsidRPr="006F5F4C">
        <w:rPr>
          <w:rFonts w:hint="eastAsia"/>
        </w:rPr>
        <w:t>第</w:t>
      </w:r>
      <w:r w:rsidRPr="006F5F4C">
        <w:rPr>
          <w:rStyle w:val="href"/>
          <w:rFonts w:hint="eastAsia"/>
        </w:rPr>
        <w:t>151</w:t>
      </w:r>
      <w:r w:rsidRPr="006F5F4C">
        <w:rPr>
          <w:rFonts w:hint="eastAsia"/>
        </w:rPr>
        <w:t>号决议（</w:t>
      </w:r>
      <w:r w:rsidRPr="006F5F4C">
        <w:t>WRC-12</w:t>
      </w:r>
      <w:r w:rsidRPr="006F5F4C">
        <w:rPr>
          <w:rFonts w:hint="eastAsia"/>
        </w:rPr>
        <w:t>）</w:t>
      </w:r>
      <w:bookmarkEnd w:id="666"/>
    </w:p>
    <w:p w:rsidR="00361128" w:rsidRPr="00454B19" w:rsidRDefault="00361128" w:rsidP="00361128">
      <w:pPr>
        <w:pStyle w:val="Restitle"/>
        <w:rPr>
          <w:lang w:val="en-US" w:eastAsia="zh-CN"/>
        </w:rPr>
      </w:pPr>
      <w:bookmarkStart w:id="667"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667"/>
    </w:p>
    <w:p w:rsidR="00617131" w:rsidRDefault="00617131">
      <w:pPr>
        <w:pStyle w:val="Reasons"/>
        <w:rPr>
          <w:lang w:eastAsia="zh-CN"/>
        </w:rPr>
      </w:pPr>
    </w:p>
    <w:p w:rsidR="00617131" w:rsidRDefault="00361128" w:rsidP="00881742">
      <w:pPr>
        <w:pStyle w:val="Proposal"/>
        <w:keepLines/>
        <w:rPr>
          <w:lang w:eastAsia="zh-CN"/>
        </w:rPr>
      </w:pPr>
      <w:r>
        <w:rPr>
          <w:lang w:eastAsia="zh-CN"/>
        </w:rPr>
        <w:lastRenderedPageBreak/>
        <w:t>SUP</w:t>
      </w:r>
      <w:r>
        <w:rPr>
          <w:lang w:eastAsia="zh-CN"/>
        </w:rPr>
        <w:tab/>
        <w:t>RCC/8A6/42</w:t>
      </w:r>
    </w:p>
    <w:p w:rsidR="00361128" w:rsidRPr="006F5F4C" w:rsidRDefault="00361128" w:rsidP="006F5F4C">
      <w:pPr>
        <w:pStyle w:val="ResNo"/>
      </w:pPr>
      <w:bookmarkStart w:id="668" w:name="_Toc328053050"/>
      <w:r w:rsidRPr="006F5F4C">
        <w:rPr>
          <w:rFonts w:hint="eastAsia"/>
        </w:rPr>
        <w:t>第</w:t>
      </w:r>
      <w:r w:rsidRPr="006F5F4C">
        <w:rPr>
          <w:rStyle w:val="href"/>
          <w:rFonts w:hint="eastAsia"/>
        </w:rPr>
        <w:t>152</w:t>
      </w:r>
      <w:r w:rsidRPr="006F5F4C">
        <w:rPr>
          <w:rFonts w:hint="eastAsia"/>
        </w:rPr>
        <w:t>号决议（</w:t>
      </w:r>
      <w:r w:rsidRPr="006F5F4C">
        <w:t>WRC-12</w:t>
      </w:r>
      <w:r w:rsidRPr="006F5F4C">
        <w:rPr>
          <w:rFonts w:hint="eastAsia"/>
        </w:rPr>
        <w:t>）</w:t>
      </w:r>
      <w:bookmarkEnd w:id="668"/>
    </w:p>
    <w:p w:rsidR="00361128" w:rsidRPr="00454B19" w:rsidRDefault="00361128" w:rsidP="00881742">
      <w:pPr>
        <w:pStyle w:val="Restitle"/>
        <w:rPr>
          <w:lang w:val="en-US" w:eastAsia="zh-CN"/>
        </w:rPr>
      </w:pPr>
      <w:bookmarkStart w:id="669" w:name="_Toc32805305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669"/>
    </w:p>
    <w:p w:rsidR="003E70C0" w:rsidRDefault="00361128" w:rsidP="00881742">
      <w:pPr>
        <w:pStyle w:val="Reasons"/>
        <w:keepNext/>
        <w:keepLines/>
        <w:rPr>
          <w:lang w:eastAsia="zh-CN"/>
        </w:rPr>
      </w:pPr>
      <w:r>
        <w:rPr>
          <w:b/>
          <w:lang w:eastAsia="zh-CN"/>
        </w:rPr>
        <w:t>理由：</w:t>
      </w:r>
      <w:r>
        <w:rPr>
          <w:lang w:eastAsia="zh-CN"/>
        </w:rPr>
        <w:tab/>
      </w:r>
      <w:r w:rsidR="00E4712A">
        <w:rPr>
          <w:rFonts w:hint="eastAsia"/>
          <w:lang w:eastAsia="zh-CN"/>
        </w:rPr>
        <w:t>鉴于议项</w:t>
      </w:r>
      <w:r w:rsidR="00E4712A">
        <w:rPr>
          <w:rFonts w:hint="eastAsia"/>
          <w:lang w:eastAsia="zh-CN"/>
        </w:rPr>
        <w:t>1.6.1</w:t>
      </w:r>
      <w:r w:rsidR="00E4712A">
        <w:rPr>
          <w:rFonts w:hint="eastAsia"/>
          <w:lang w:eastAsia="zh-CN"/>
        </w:rPr>
        <w:t>和</w:t>
      </w:r>
      <w:r w:rsidR="00E4712A">
        <w:rPr>
          <w:rFonts w:hint="eastAsia"/>
          <w:lang w:eastAsia="zh-CN"/>
        </w:rPr>
        <w:t>1.6.2</w:t>
      </w:r>
      <w:r w:rsidR="00E4712A">
        <w:rPr>
          <w:rFonts w:hint="eastAsia"/>
          <w:lang w:eastAsia="zh-CN"/>
        </w:rPr>
        <w:t>下的研究已经完成，废止</w:t>
      </w:r>
      <w:r w:rsidR="00991ED0">
        <w:rPr>
          <w:rFonts w:hint="eastAsia"/>
          <w:lang w:eastAsia="zh-CN"/>
        </w:rPr>
        <w:t>上述决议。</w:t>
      </w:r>
    </w:p>
    <w:p w:rsidR="006F5F4C" w:rsidRPr="006F5F4C" w:rsidRDefault="006F5F4C" w:rsidP="006F5F4C">
      <w:pPr>
        <w:rPr>
          <w:rFonts w:hint="eastAsia"/>
        </w:rPr>
      </w:pPr>
    </w:p>
    <w:p w:rsidR="00617131" w:rsidRDefault="003E70C0" w:rsidP="003E70C0">
      <w:pPr>
        <w:jc w:val="center"/>
      </w:pPr>
      <w:bookmarkStart w:id="670" w:name="_GoBack"/>
      <w:bookmarkEnd w:id="670"/>
      <w:r>
        <w:t>______________</w:t>
      </w:r>
    </w:p>
    <w:sectPr w:rsidR="00617131" w:rsidSect="00EE411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CB" w:rsidRDefault="00CB27CB">
      <w:r>
        <w:separator/>
      </w:r>
    </w:p>
  </w:endnote>
  <w:endnote w:type="continuationSeparator" w:id="0">
    <w:p w:rsidR="00CB27CB" w:rsidRDefault="00CB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MT Extr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p w:rsidR="00CB27CB" w:rsidRDefault="00CB27CB"/>
  <w:p w:rsidR="00CB27CB" w:rsidRDefault="00CB27C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Pr="00DA0469" w:rsidRDefault="00CB27CB">
    <w:pPr>
      <w:pStyle w:val="Footer"/>
      <w:rPr>
        <w:lang w:val="en-US"/>
      </w:rPr>
    </w:pPr>
    <w:r>
      <w:fldChar w:fldCharType="begin"/>
    </w:r>
    <w:r w:rsidRPr="00DA0469">
      <w:rPr>
        <w:lang w:val="en-US"/>
      </w:rPr>
      <w:instrText xml:space="preserve"> FILENAME \p \* MERGEFORMAT </w:instrText>
    </w:r>
    <w:r>
      <w:fldChar w:fldCharType="separate"/>
    </w:r>
    <w:r w:rsidR="00AB017E">
      <w:rPr>
        <w:lang w:val="en-US"/>
      </w:rPr>
      <w:t>P:\CHI\ITU-R\CONF-R\CMR15\000\008ADD06C.docx</w:t>
    </w:r>
    <w:r>
      <w:fldChar w:fldCharType="end"/>
    </w:r>
    <w:r>
      <w:t xml:space="preserve"> (387929)</w:t>
    </w:r>
    <w:r w:rsidRPr="00DA0469">
      <w:rPr>
        <w:lang w:val="en-US"/>
      </w:rPr>
      <w:tab/>
    </w:r>
    <w:r>
      <w:fldChar w:fldCharType="begin"/>
    </w:r>
    <w:r>
      <w:instrText xml:space="preserve"> savedate \@ dd.MM.yy </w:instrText>
    </w:r>
    <w:r>
      <w:fldChar w:fldCharType="separate"/>
    </w:r>
    <w:r w:rsidR="00AB017E">
      <w:t>26.10.15</w:t>
    </w:r>
    <w:r>
      <w:fldChar w:fldCharType="end"/>
    </w:r>
    <w:r w:rsidRPr="00DA0469">
      <w:rPr>
        <w:lang w:val="en-US"/>
      </w:rPr>
      <w:tab/>
    </w:r>
    <w:r>
      <w:fldChar w:fldCharType="begin"/>
    </w:r>
    <w:r>
      <w:instrText xml:space="preserve"> printdate \@ dd.MM.yy </w:instrText>
    </w:r>
    <w:r>
      <w:fldChar w:fldCharType="separate"/>
    </w:r>
    <w:r w:rsidR="00AB017E">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CB" w:rsidRDefault="00CB27CB">
      <w:r>
        <w:t>____________________</w:t>
      </w:r>
    </w:p>
  </w:footnote>
  <w:footnote w:type="continuationSeparator" w:id="0">
    <w:p w:rsidR="00CB27CB" w:rsidRDefault="00CB27CB">
      <w:r>
        <w:continuationSeparator/>
      </w:r>
    </w:p>
  </w:footnote>
  <w:footnote w:id="1">
    <w:p w:rsidR="00CB27CB" w:rsidRPr="003705ED" w:rsidRDefault="00CB27CB" w:rsidP="00361128">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rsidR="00CB27CB" w:rsidRPr="00AB6196" w:rsidRDefault="00CB27CB" w:rsidP="00361128">
      <w:pPr>
        <w:pStyle w:val="FootnoteText"/>
        <w:rPr>
          <w:lang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rsidR="00CB27CB" w:rsidRDefault="00CB27CB" w:rsidP="00361128">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rsidR="00CB27CB" w:rsidRDefault="00CB27CB" w:rsidP="00361128">
      <w:pPr>
        <w:pStyle w:val="FootnoteText"/>
        <w:rPr>
          <w:lang w:eastAsia="zh-CN"/>
        </w:rPr>
      </w:pP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rsidR="00CB27CB" w:rsidRPr="00A60DE2" w:rsidRDefault="00CB27CB" w:rsidP="00361128">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rsidR="00CB27CB" w:rsidRDefault="00CB27CB" w:rsidP="004D7429">
      <w:pPr>
        <w:pStyle w:val="FootnoteText"/>
        <w:tabs>
          <w:tab w:val="left" w:pos="315"/>
        </w:tabs>
        <w:rPr>
          <w:lang w:eastAsia="zh-CN"/>
        </w:rPr>
      </w:pPr>
      <w:r w:rsidRPr="002933EE">
        <w:rPr>
          <w:rStyle w:val="FootnoteReference"/>
          <w:lang w:eastAsia="zh-CN"/>
        </w:rPr>
        <w:t>4</w:t>
      </w:r>
      <w:r>
        <w:rPr>
          <w:rFonts w:hint="eastAsia"/>
          <w:lang w:eastAsia="zh-CN"/>
        </w:rPr>
        <w:tab/>
      </w:r>
      <w:r>
        <w:rPr>
          <w:rFonts w:hint="eastAsia"/>
          <w:lang w:eastAsia="zh-CN"/>
        </w:rPr>
        <w:t>应根据第</w:t>
      </w:r>
      <w:r w:rsidRPr="00C36F72">
        <w:rPr>
          <w:b/>
          <w:bCs/>
          <w:lang w:eastAsia="zh-CN"/>
        </w:rPr>
        <w:t>9.17</w:t>
      </w:r>
      <w:r w:rsidRPr="002D7166">
        <w:rPr>
          <w:rFonts w:hAnsi="Times New Roman MT Extra Bold"/>
          <w:bCs/>
          <w:lang w:eastAsia="zh-CN"/>
        </w:rPr>
        <w:t>、</w:t>
      </w:r>
      <w:r w:rsidRPr="00C36F72">
        <w:rPr>
          <w:b/>
          <w:bCs/>
          <w:lang w:eastAsia="zh-CN"/>
        </w:rPr>
        <w:t>9.17A</w:t>
      </w:r>
      <w:r>
        <w:rPr>
          <w:rFonts w:hint="eastAsia"/>
          <w:lang w:eastAsia="zh-CN"/>
        </w:rPr>
        <w:t>或</w:t>
      </w:r>
      <w:r w:rsidRPr="00C36F72">
        <w:rPr>
          <w:b/>
          <w:bCs/>
          <w:lang w:eastAsia="zh-CN"/>
        </w:rPr>
        <w:t>9.19</w:t>
      </w:r>
      <w:r>
        <w:rPr>
          <w:rFonts w:hint="eastAsia"/>
          <w:lang w:eastAsia="zh-CN"/>
        </w:rPr>
        <w:t>款的规定与那些在</w:t>
      </w:r>
      <w:r>
        <w:rPr>
          <w:rFonts w:hint="eastAsia"/>
          <w:lang w:eastAsia="zh-CN"/>
        </w:rPr>
        <w:t>14.5-14.8 GHz</w:t>
      </w:r>
      <w:r>
        <w:rPr>
          <w:rFonts w:hint="eastAsia"/>
          <w:lang w:eastAsia="zh-CN"/>
        </w:rPr>
        <w:t>或</w:t>
      </w:r>
      <w:r>
        <w:rPr>
          <w:rFonts w:hint="eastAsia"/>
          <w:lang w:eastAsia="zh-CN"/>
        </w:rPr>
        <w:t>17.7-18.1 GHz</w:t>
      </w:r>
      <w:r>
        <w:rPr>
          <w:rFonts w:hint="eastAsia"/>
          <w:lang w:eastAsia="zh-CN"/>
        </w:rPr>
        <w:t>频段，或</w:t>
      </w:r>
      <w:r>
        <w:rPr>
          <w:rFonts w:hint="eastAsia"/>
          <w:lang w:eastAsia="zh-CN"/>
        </w:rPr>
        <w:t>17.7-18.1</w:t>
      </w:r>
      <w:r>
        <w:rPr>
          <w:lang w:val="en-US" w:eastAsia="zh-CN"/>
        </w:rPr>
        <w:t> </w:t>
      </w:r>
      <w:r>
        <w:rPr>
          <w:rFonts w:hint="eastAsia"/>
          <w:lang w:eastAsia="zh-CN"/>
        </w:rPr>
        <w:t>GHz</w:t>
      </w:r>
      <w:r>
        <w:rPr>
          <w:rFonts w:hint="eastAsia"/>
          <w:lang w:eastAsia="zh-CN"/>
        </w:rPr>
        <w:t>频段或</w:t>
      </w:r>
      <w:r>
        <w:rPr>
          <w:rFonts w:hint="eastAsia"/>
          <w:lang w:eastAsia="zh-CN"/>
        </w:rPr>
        <w:t>17.3-17.8 GHz</w:t>
      </w:r>
      <w:r>
        <w:rPr>
          <w:rFonts w:hint="eastAsia"/>
          <w:lang w:eastAsia="zh-CN"/>
        </w:rPr>
        <w:t>频段上分别对地面站，卫星固定业务（空对地）地球站和卫星广播业务具有频率指配的主管部门达成协议。</w:t>
      </w:r>
    </w:p>
  </w:footnote>
  <w:footnote w:id="4">
    <w:p w:rsidR="00CB27CB" w:rsidRPr="004E60FE" w:rsidRDefault="00CB27CB" w:rsidP="00361128">
      <w:pPr>
        <w:pStyle w:val="FootnoteText"/>
        <w:tabs>
          <w:tab w:val="left" w:pos="315"/>
        </w:tabs>
        <w:rPr>
          <w:lang w:val="en-US" w:eastAsia="zh-CN"/>
        </w:rPr>
      </w:pPr>
      <w:r w:rsidRPr="00B3333B">
        <w:rPr>
          <w:rStyle w:val="FootnoteReference"/>
          <w:lang w:eastAsia="zh-CN"/>
        </w:rPr>
        <w:t>5</w:t>
      </w:r>
      <w:r>
        <w:rPr>
          <w:rFonts w:hint="eastAsia"/>
          <w:lang w:eastAsia="zh-CN"/>
        </w:rPr>
        <w:tab/>
      </w:r>
      <w:r>
        <w:rPr>
          <w:rFonts w:hint="eastAsia"/>
          <w:lang w:eastAsia="zh-CN"/>
        </w:rPr>
        <w:t>对于已经在</w:t>
      </w:r>
      <w:r>
        <w:rPr>
          <w:rFonts w:hint="eastAsia"/>
          <w:lang w:eastAsia="zh-CN"/>
        </w:rPr>
        <w:t>2000</w:t>
      </w:r>
      <w:r>
        <w:rPr>
          <w:rFonts w:hint="eastAsia"/>
          <w:lang w:eastAsia="zh-CN"/>
        </w:rPr>
        <w:t>年</w:t>
      </w:r>
      <w:r>
        <w:rPr>
          <w:rFonts w:hint="eastAsia"/>
          <w:lang w:eastAsia="zh-CN"/>
        </w:rPr>
        <w:t>6</w:t>
      </w:r>
      <w:r>
        <w:rPr>
          <w:rFonts w:hint="eastAsia"/>
          <w:lang w:eastAsia="zh-CN"/>
        </w:rPr>
        <w:t>月</w:t>
      </w:r>
      <w:r>
        <w:rPr>
          <w:rFonts w:hint="eastAsia"/>
          <w:lang w:eastAsia="zh-CN"/>
        </w:rPr>
        <w:t>3</w:t>
      </w:r>
      <w:r>
        <w:rPr>
          <w:rFonts w:hint="eastAsia"/>
          <w:lang w:eastAsia="zh-CN"/>
        </w:rPr>
        <w:t>日前成功实施了附录</w:t>
      </w:r>
      <w:r w:rsidRPr="00C36F72">
        <w:rPr>
          <w:b/>
          <w:bCs/>
          <w:lang w:eastAsia="zh-CN"/>
        </w:rPr>
        <w:t>30A</w:t>
      </w:r>
      <w:r w:rsidRPr="00C36F72">
        <w:rPr>
          <w:b/>
          <w:bCs/>
          <w:lang w:eastAsia="zh-CN"/>
        </w:rPr>
        <w:t>（</w:t>
      </w:r>
      <w:r w:rsidRPr="00C36F72">
        <w:rPr>
          <w:b/>
          <w:bCs/>
          <w:lang w:eastAsia="zh-CN"/>
        </w:rPr>
        <w:t>WRC-97</w:t>
      </w:r>
      <w:r w:rsidRPr="00C36F72">
        <w:rPr>
          <w:b/>
          <w:bCs/>
          <w:lang w:eastAsia="zh-CN"/>
        </w:rPr>
        <w:t>）</w:t>
      </w:r>
      <w:r>
        <w:rPr>
          <w:rFonts w:hint="eastAsia"/>
          <w:lang w:eastAsia="zh-CN"/>
        </w:rPr>
        <w:t>第</w:t>
      </w:r>
      <w:r>
        <w:rPr>
          <w:rFonts w:hint="eastAsia"/>
          <w:lang w:eastAsia="zh-CN"/>
        </w:rPr>
        <w:t>4.2.1.2</w:t>
      </w:r>
      <w:r>
        <w:rPr>
          <w:rFonts w:hint="eastAsia"/>
          <w:lang w:eastAsia="zh-CN"/>
        </w:rPr>
        <w:t>和</w:t>
      </w:r>
      <w:r>
        <w:rPr>
          <w:rFonts w:hint="eastAsia"/>
          <w:lang w:eastAsia="zh-CN"/>
        </w:rPr>
        <w:t>4.2.1.3</w:t>
      </w:r>
      <w:r>
        <w:rPr>
          <w:rFonts w:hint="eastAsia"/>
          <w:lang w:eastAsia="zh-CN"/>
        </w:rPr>
        <w:t>段的程序（关于在相反传输方向上运行的地面电台或地球站）的主管部门，其领土内的地球站不需要按照第</w:t>
      </w:r>
      <w:r w:rsidRPr="00A81B51">
        <w:rPr>
          <w:b/>
          <w:bCs/>
          <w:lang w:eastAsia="zh-CN"/>
        </w:rPr>
        <w:t>9.17</w:t>
      </w:r>
      <w:r>
        <w:rPr>
          <w:rFonts w:hint="eastAsia"/>
          <w:lang w:eastAsia="zh-CN"/>
        </w:rPr>
        <w:t>或</w:t>
      </w:r>
      <w:r w:rsidRPr="00A81B51">
        <w:rPr>
          <w:b/>
          <w:bCs/>
          <w:lang w:eastAsia="zh-CN"/>
        </w:rPr>
        <w:t>9.17A</w:t>
      </w:r>
      <w:r>
        <w:rPr>
          <w:rFonts w:hint="eastAsia"/>
          <w:lang w:eastAsia="zh-CN"/>
        </w:rPr>
        <w:t>款进行协调。</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5">
    <w:p w:rsidR="00CB27CB" w:rsidRDefault="00CB27CB" w:rsidP="00361128">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6">
    <w:p w:rsidR="00CB27CB" w:rsidRDefault="00CB27CB" w:rsidP="00361128">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CB27CB" w:rsidRDefault="00CB27CB" w:rsidP="00361128">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5</w:t>
    </w:r>
    <w:r>
      <w:rPr>
        <w:rStyle w:val="PageNumber"/>
      </w:rPr>
      <w:fldChar w:fldCharType="end"/>
    </w:r>
  </w:p>
  <w:p w:rsidR="00CB27CB" w:rsidRDefault="00CB27CB" w:rsidP="00B711CC">
    <w:pPr>
      <w:pStyle w:val="Header"/>
      <w:rPr>
        <w:lang w:val="en-US"/>
      </w:rPr>
    </w:pPr>
    <w:r>
      <w:rPr>
        <w:rStyle w:val="PageNumber"/>
      </w:rPr>
      <w:t>CMR15/</w:t>
    </w:r>
    <w:r>
      <w:t>8(Add.6)-</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10</w:t>
    </w:r>
    <w:r>
      <w:rPr>
        <w:rStyle w:val="PageNumber"/>
      </w:rPr>
      <w:fldChar w:fldCharType="end"/>
    </w:r>
  </w:p>
  <w:p w:rsidR="00CB27CB" w:rsidRDefault="00CB27CB" w:rsidP="00B711CC">
    <w:pPr>
      <w:pStyle w:val="Header"/>
      <w:rPr>
        <w:lang w:val="en-US"/>
      </w:rPr>
    </w:pPr>
    <w:r>
      <w:rPr>
        <w:rStyle w:val="PageNumber"/>
      </w:rPr>
      <w:t>CMR15/</w:t>
    </w:r>
    <w:r>
      <w:t>8(Add.6)-</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16</w:t>
    </w:r>
    <w:r>
      <w:rPr>
        <w:rStyle w:val="PageNumber"/>
      </w:rPr>
      <w:fldChar w:fldCharType="end"/>
    </w:r>
  </w:p>
  <w:p w:rsidR="00CB27CB" w:rsidRDefault="00CB27CB" w:rsidP="00B711CC">
    <w:pPr>
      <w:pStyle w:val="Header"/>
      <w:rPr>
        <w:lang w:val="en-US"/>
      </w:rPr>
    </w:pPr>
    <w:r>
      <w:rPr>
        <w:rStyle w:val="PageNumber"/>
      </w:rPr>
      <w:t>CMR15/</w:t>
    </w:r>
    <w:r>
      <w:t>8(Add.6)-</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20</w:t>
    </w:r>
    <w:r>
      <w:rPr>
        <w:rStyle w:val="PageNumber"/>
      </w:rPr>
      <w:fldChar w:fldCharType="end"/>
    </w:r>
  </w:p>
  <w:p w:rsidR="00CB27CB" w:rsidRPr="00915C39" w:rsidRDefault="00CB27CB" w:rsidP="00915C39">
    <w:pPr>
      <w:pStyle w:val="Header"/>
      <w:rPr>
        <w:lang w:val="en-US"/>
      </w:rPr>
    </w:pPr>
    <w:r>
      <w:rPr>
        <w:rStyle w:val="PageNumber"/>
      </w:rPr>
      <w:t>CMR15/</w:t>
    </w:r>
    <w:r>
      <w:t>8(Add.6)-</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22</w:t>
    </w:r>
    <w:r>
      <w:rPr>
        <w:rStyle w:val="PageNumber"/>
      </w:rPr>
      <w:fldChar w:fldCharType="end"/>
    </w:r>
  </w:p>
  <w:p w:rsidR="00CB27CB" w:rsidRDefault="00CB27CB" w:rsidP="00B711CC">
    <w:pPr>
      <w:pStyle w:val="Header"/>
      <w:rPr>
        <w:lang w:val="en-US"/>
      </w:rPr>
    </w:pPr>
    <w:r>
      <w:rPr>
        <w:rStyle w:val="PageNumber"/>
      </w:rPr>
      <w:t>CMR15/</w:t>
    </w:r>
    <w:r>
      <w:t>8(Add.6)-</w:t>
    </w:r>
    <w:r w:rsidRPr="00C929E0">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CB" w:rsidRDefault="00CB27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017E">
      <w:rPr>
        <w:rStyle w:val="PageNumber"/>
        <w:noProof/>
      </w:rPr>
      <w:t>30</w:t>
    </w:r>
    <w:r>
      <w:rPr>
        <w:rStyle w:val="PageNumber"/>
      </w:rPr>
      <w:fldChar w:fldCharType="end"/>
    </w:r>
  </w:p>
  <w:p w:rsidR="00CB27CB" w:rsidRDefault="00CB27CB" w:rsidP="00B711CC">
    <w:pPr>
      <w:pStyle w:val="Header"/>
      <w:rPr>
        <w:lang w:val="en-US"/>
      </w:rPr>
    </w:pPr>
    <w:r>
      <w:rPr>
        <w:rStyle w:val="PageNumber"/>
      </w:rPr>
      <w:t>CMR15/</w:t>
    </w:r>
    <w:r>
      <w:t>8(Add.6)-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Shen, Guozhuang">
    <w15:presenceInfo w15:providerId="AD" w15:userId="S-1-5-21-8740799-900759487-1415713722-16292"/>
  </w15:person>
  <w15:person w15:author="Huang,  Jie, Miss">
    <w15:presenceInfo w15:providerId="AD" w15:userId="S-1-5-21-8740799-900759487-1415713722-35973"/>
  </w15:person>
  <w15:person w15:author="Zheng, Bingyue">
    <w15:presenceInfo w15:providerId="AD" w15:userId="S-1-5-21-8740799-900759487-1415713722-13378"/>
  </w15:person>
  <w15:person w15:author="Cobb, William">
    <w15:presenceInfo w15:providerId="AD" w15:userId="S-1-5-21-8740799-900759487-1415713722-26958"/>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1DB"/>
    <w:rsid w:val="000264C2"/>
    <w:rsid w:val="000273B7"/>
    <w:rsid w:val="00037C90"/>
    <w:rsid w:val="00096ABE"/>
    <w:rsid w:val="00096BA4"/>
    <w:rsid w:val="000C09BA"/>
    <w:rsid w:val="000C1F1E"/>
    <w:rsid w:val="000C3E46"/>
    <w:rsid w:val="000C6AA7"/>
    <w:rsid w:val="000E26F6"/>
    <w:rsid w:val="000E6773"/>
    <w:rsid w:val="000F0AB1"/>
    <w:rsid w:val="0012054C"/>
    <w:rsid w:val="00123C07"/>
    <w:rsid w:val="00142F90"/>
    <w:rsid w:val="00150680"/>
    <w:rsid w:val="00151A44"/>
    <w:rsid w:val="00161F23"/>
    <w:rsid w:val="00166859"/>
    <w:rsid w:val="001761CB"/>
    <w:rsid w:val="001765EC"/>
    <w:rsid w:val="001853E8"/>
    <w:rsid w:val="001858D5"/>
    <w:rsid w:val="001B6360"/>
    <w:rsid w:val="001F4CFA"/>
    <w:rsid w:val="001F4EA6"/>
    <w:rsid w:val="00214959"/>
    <w:rsid w:val="00214BA3"/>
    <w:rsid w:val="00214E04"/>
    <w:rsid w:val="00220B2C"/>
    <w:rsid w:val="002260A6"/>
    <w:rsid w:val="002742B3"/>
    <w:rsid w:val="00280205"/>
    <w:rsid w:val="00290040"/>
    <w:rsid w:val="002A4C9C"/>
    <w:rsid w:val="002B509B"/>
    <w:rsid w:val="002B767E"/>
    <w:rsid w:val="002C0062"/>
    <w:rsid w:val="002E2A59"/>
    <w:rsid w:val="002E4507"/>
    <w:rsid w:val="00305254"/>
    <w:rsid w:val="00312288"/>
    <w:rsid w:val="003169D2"/>
    <w:rsid w:val="00343A11"/>
    <w:rsid w:val="00356A56"/>
    <w:rsid w:val="00361128"/>
    <w:rsid w:val="00362C2B"/>
    <w:rsid w:val="003B4BEF"/>
    <w:rsid w:val="003C6B45"/>
    <w:rsid w:val="003E70C0"/>
    <w:rsid w:val="0041282E"/>
    <w:rsid w:val="00434CC8"/>
    <w:rsid w:val="00437869"/>
    <w:rsid w:val="00465A34"/>
    <w:rsid w:val="00475C0C"/>
    <w:rsid w:val="004C4554"/>
    <w:rsid w:val="004D2DEC"/>
    <w:rsid w:val="004D7429"/>
    <w:rsid w:val="004F2BE6"/>
    <w:rsid w:val="005215F2"/>
    <w:rsid w:val="00527E8A"/>
    <w:rsid w:val="00542E85"/>
    <w:rsid w:val="0055140D"/>
    <w:rsid w:val="00562479"/>
    <w:rsid w:val="00576849"/>
    <w:rsid w:val="005828CA"/>
    <w:rsid w:val="00590DCF"/>
    <w:rsid w:val="00594887"/>
    <w:rsid w:val="005A0ACB"/>
    <w:rsid w:val="005C7BA4"/>
    <w:rsid w:val="005E08D2"/>
    <w:rsid w:val="005E7FD8"/>
    <w:rsid w:val="00606415"/>
    <w:rsid w:val="00617131"/>
    <w:rsid w:val="00622560"/>
    <w:rsid w:val="00644391"/>
    <w:rsid w:val="00647712"/>
    <w:rsid w:val="00662E12"/>
    <w:rsid w:val="00662E5B"/>
    <w:rsid w:val="00691142"/>
    <w:rsid w:val="006B1976"/>
    <w:rsid w:val="006B67CE"/>
    <w:rsid w:val="006C38ED"/>
    <w:rsid w:val="006C44D8"/>
    <w:rsid w:val="006C6167"/>
    <w:rsid w:val="006D0949"/>
    <w:rsid w:val="006E6182"/>
    <w:rsid w:val="006F07CE"/>
    <w:rsid w:val="006F3C60"/>
    <w:rsid w:val="006F5F4C"/>
    <w:rsid w:val="00736415"/>
    <w:rsid w:val="00770D2A"/>
    <w:rsid w:val="007864F6"/>
    <w:rsid w:val="007B7C4B"/>
    <w:rsid w:val="007E73C5"/>
    <w:rsid w:val="007F0FC5"/>
    <w:rsid w:val="007F5C36"/>
    <w:rsid w:val="008047DB"/>
    <w:rsid w:val="008129A9"/>
    <w:rsid w:val="008221A4"/>
    <w:rsid w:val="00824BD6"/>
    <w:rsid w:val="0083672D"/>
    <w:rsid w:val="00844734"/>
    <w:rsid w:val="0085670F"/>
    <w:rsid w:val="00865DFB"/>
    <w:rsid w:val="00881742"/>
    <w:rsid w:val="00894050"/>
    <w:rsid w:val="008A30F4"/>
    <w:rsid w:val="008A7416"/>
    <w:rsid w:val="008B6852"/>
    <w:rsid w:val="008C26FF"/>
    <w:rsid w:val="008D1D14"/>
    <w:rsid w:val="008E1785"/>
    <w:rsid w:val="008E4CA7"/>
    <w:rsid w:val="008E63E4"/>
    <w:rsid w:val="008E7127"/>
    <w:rsid w:val="008E7C8E"/>
    <w:rsid w:val="00912959"/>
    <w:rsid w:val="00915C39"/>
    <w:rsid w:val="00920F76"/>
    <w:rsid w:val="00926B7A"/>
    <w:rsid w:val="00955FBD"/>
    <w:rsid w:val="009657F9"/>
    <w:rsid w:val="00980796"/>
    <w:rsid w:val="00991ED0"/>
    <w:rsid w:val="00992DD3"/>
    <w:rsid w:val="0099525B"/>
    <w:rsid w:val="009977F7"/>
    <w:rsid w:val="009C72B7"/>
    <w:rsid w:val="00A0052C"/>
    <w:rsid w:val="00A31B14"/>
    <w:rsid w:val="00A323DC"/>
    <w:rsid w:val="00A43836"/>
    <w:rsid w:val="00A466E6"/>
    <w:rsid w:val="00A47241"/>
    <w:rsid w:val="00A652F7"/>
    <w:rsid w:val="00A815BE"/>
    <w:rsid w:val="00AA5DA1"/>
    <w:rsid w:val="00AB017E"/>
    <w:rsid w:val="00AB4BB6"/>
    <w:rsid w:val="00AE369F"/>
    <w:rsid w:val="00B0186C"/>
    <w:rsid w:val="00B026CB"/>
    <w:rsid w:val="00B711CC"/>
    <w:rsid w:val="00B851D4"/>
    <w:rsid w:val="00B868FC"/>
    <w:rsid w:val="00B95072"/>
    <w:rsid w:val="00B96A84"/>
    <w:rsid w:val="00BB26CD"/>
    <w:rsid w:val="00BF2472"/>
    <w:rsid w:val="00C07239"/>
    <w:rsid w:val="00C300A2"/>
    <w:rsid w:val="00C364B1"/>
    <w:rsid w:val="00C47D87"/>
    <w:rsid w:val="00C627F9"/>
    <w:rsid w:val="00C6584D"/>
    <w:rsid w:val="00C67F77"/>
    <w:rsid w:val="00C77089"/>
    <w:rsid w:val="00C83310"/>
    <w:rsid w:val="00C929E0"/>
    <w:rsid w:val="00CB27CB"/>
    <w:rsid w:val="00CB4E5A"/>
    <w:rsid w:val="00CC73D7"/>
    <w:rsid w:val="00CD0480"/>
    <w:rsid w:val="00CD38F4"/>
    <w:rsid w:val="00CF0AD7"/>
    <w:rsid w:val="00CF0BE1"/>
    <w:rsid w:val="00CF359D"/>
    <w:rsid w:val="00D2487B"/>
    <w:rsid w:val="00D44045"/>
    <w:rsid w:val="00D52A14"/>
    <w:rsid w:val="00D6206A"/>
    <w:rsid w:val="00D74599"/>
    <w:rsid w:val="00DA0469"/>
    <w:rsid w:val="00DA4D97"/>
    <w:rsid w:val="00DD13B7"/>
    <w:rsid w:val="00DD1436"/>
    <w:rsid w:val="00DF3B0C"/>
    <w:rsid w:val="00E14984"/>
    <w:rsid w:val="00E2260D"/>
    <w:rsid w:val="00E22A25"/>
    <w:rsid w:val="00E4712A"/>
    <w:rsid w:val="00E533D1"/>
    <w:rsid w:val="00E560F1"/>
    <w:rsid w:val="00E92319"/>
    <w:rsid w:val="00EE249B"/>
    <w:rsid w:val="00EE4111"/>
    <w:rsid w:val="00EF192A"/>
    <w:rsid w:val="00F0267F"/>
    <w:rsid w:val="00F04702"/>
    <w:rsid w:val="00F60717"/>
    <w:rsid w:val="00F636B2"/>
    <w:rsid w:val="00F7089E"/>
    <w:rsid w:val="00F76230"/>
    <w:rsid w:val="00F837F4"/>
    <w:rsid w:val="00F87020"/>
    <w:rsid w:val="00FB728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C658F3-6F70-4BE8-9F76-9D03E104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Note95ptCharChar">
    <w:name w:val="Note + 9.5 pt Char Char"/>
    <w:link w:val="Note95pt"/>
    <w:locked/>
    <w:rsid w:val="00361128"/>
    <w:rPr>
      <w:rFonts w:ascii="Times New Roman" w:hAnsi="Times New Roman"/>
      <w:sz w:val="19"/>
      <w:szCs w:val="19"/>
      <w:lang w:val="ru-RU" w:eastAsia="ru-RU"/>
    </w:rPr>
  </w:style>
  <w:style w:type="paragraph" w:customStyle="1" w:styleId="Note95pt">
    <w:name w:val="Note + 9.5 pt"/>
    <w:basedOn w:val="Normal"/>
    <w:link w:val="Note95ptCharChar"/>
    <w:rsid w:val="00361128"/>
    <w:pPr>
      <w:tabs>
        <w:tab w:val="left" w:pos="284"/>
      </w:tabs>
      <w:spacing w:before="80"/>
      <w:ind w:left="992"/>
      <w:jc w:val="both"/>
      <w:textAlignment w:val="auto"/>
    </w:pPr>
    <w:rPr>
      <w:sz w:val="19"/>
      <w:szCs w:val="19"/>
      <w:lang w:val="ru-RU" w:eastAsia="ru-RU"/>
    </w:rPr>
  </w:style>
  <w:style w:type="paragraph" w:customStyle="1" w:styleId="TabletextHanging0">
    <w:name w:val="Table_text + Hanging:  0"/>
    <w:aliases w:val="5 cm"/>
    <w:basedOn w:val="Tabletext"/>
    <w:rsid w:val="00F7089E"/>
    <w:pPr>
      <w:ind w:left="284" w:hanging="284"/>
    </w:pPr>
    <w:rPr>
      <w:rFonts w:eastAsia="Times New Roman"/>
      <w:lang w:val="en-US"/>
    </w:rPr>
  </w:style>
  <w:style w:type="character" w:customStyle="1" w:styleId="TableTextS5Char">
    <w:name w:val="Table_TextS5 Char"/>
    <w:link w:val="TableTextS5"/>
    <w:locked/>
    <w:rsid w:val="00096ABE"/>
    <w:rPr>
      <w:rFonts w:ascii="Times New Roman" w:hAnsi="Times New Roman"/>
      <w:lang w:val="en-GB" w:eastAsia="en-US"/>
    </w:rPr>
  </w:style>
  <w:style w:type="character" w:customStyle="1" w:styleId="ReasonsChar">
    <w:name w:val="Reasons Char"/>
    <w:basedOn w:val="DefaultParagraphFont"/>
    <w:link w:val="Reasons"/>
    <w:locked/>
    <w:rsid w:val="0085670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7">
      <w:bodyDiv w:val="1"/>
      <w:marLeft w:val="0"/>
      <w:marRight w:val="0"/>
      <w:marTop w:val="0"/>
      <w:marBottom w:val="0"/>
      <w:divBdr>
        <w:top w:val="none" w:sz="0" w:space="0" w:color="auto"/>
        <w:left w:val="none" w:sz="0" w:space="0" w:color="auto"/>
        <w:bottom w:val="none" w:sz="0" w:space="0" w:color="auto"/>
        <w:right w:val="none" w:sz="0" w:space="0" w:color="auto"/>
      </w:divBdr>
    </w:div>
    <w:div w:id="35934297">
      <w:bodyDiv w:val="1"/>
      <w:marLeft w:val="0"/>
      <w:marRight w:val="0"/>
      <w:marTop w:val="0"/>
      <w:marBottom w:val="0"/>
      <w:divBdr>
        <w:top w:val="none" w:sz="0" w:space="0" w:color="auto"/>
        <w:left w:val="none" w:sz="0" w:space="0" w:color="auto"/>
        <w:bottom w:val="none" w:sz="0" w:space="0" w:color="auto"/>
        <w:right w:val="none" w:sz="0" w:space="0" w:color="auto"/>
      </w:divBdr>
    </w:div>
    <w:div w:id="56516920">
      <w:bodyDiv w:val="1"/>
      <w:marLeft w:val="0"/>
      <w:marRight w:val="0"/>
      <w:marTop w:val="0"/>
      <w:marBottom w:val="0"/>
      <w:divBdr>
        <w:top w:val="none" w:sz="0" w:space="0" w:color="auto"/>
        <w:left w:val="none" w:sz="0" w:space="0" w:color="auto"/>
        <w:bottom w:val="none" w:sz="0" w:space="0" w:color="auto"/>
        <w:right w:val="none" w:sz="0" w:space="0" w:color="auto"/>
      </w:divBdr>
    </w:div>
    <w:div w:id="108281795">
      <w:bodyDiv w:val="1"/>
      <w:marLeft w:val="0"/>
      <w:marRight w:val="0"/>
      <w:marTop w:val="0"/>
      <w:marBottom w:val="0"/>
      <w:divBdr>
        <w:top w:val="none" w:sz="0" w:space="0" w:color="auto"/>
        <w:left w:val="none" w:sz="0" w:space="0" w:color="auto"/>
        <w:bottom w:val="none" w:sz="0" w:space="0" w:color="auto"/>
        <w:right w:val="none" w:sz="0" w:space="0" w:color="auto"/>
      </w:divBdr>
    </w:div>
    <w:div w:id="133454212">
      <w:bodyDiv w:val="1"/>
      <w:marLeft w:val="0"/>
      <w:marRight w:val="0"/>
      <w:marTop w:val="0"/>
      <w:marBottom w:val="0"/>
      <w:divBdr>
        <w:top w:val="none" w:sz="0" w:space="0" w:color="auto"/>
        <w:left w:val="none" w:sz="0" w:space="0" w:color="auto"/>
        <w:bottom w:val="none" w:sz="0" w:space="0" w:color="auto"/>
        <w:right w:val="none" w:sz="0" w:space="0" w:color="auto"/>
      </w:divBdr>
    </w:div>
    <w:div w:id="167185128">
      <w:bodyDiv w:val="1"/>
      <w:marLeft w:val="0"/>
      <w:marRight w:val="0"/>
      <w:marTop w:val="0"/>
      <w:marBottom w:val="0"/>
      <w:divBdr>
        <w:top w:val="none" w:sz="0" w:space="0" w:color="auto"/>
        <w:left w:val="none" w:sz="0" w:space="0" w:color="auto"/>
        <w:bottom w:val="none" w:sz="0" w:space="0" w:color="auto"/>
        <w:right w:val="none" w:sz="0" w:space="0" w:color="auto"/>
      </w:divBdr>
    </w:div>
    <w:div w:id="193806147">
      <w:bodyDiv w:val="1"/>
      <w:marLeft w:val="0"/>
      <w:marRight w:val="0"/>
      <w:marTop w:val="0"/>
      <w:marBottom w:val="0"/>
      <w:divBdr>
        <w:top w:val="none" w:sz="0" w:space="0" w:color="auto"/>
        <w:left w:val="none" w:sz="0" w:space="0" w:color="auto"/>
        <w:bottom w:val="none" w:sz="0" w:space="0" w:color="auto"/>
        <w:right w:val="none" w:sz="0" w:space="0" w:color="auto"/>
      </w:divBdr>
    </w:div>
    <w:div w:id="256332512">
      <w:bodyDiv w:val="1"/>
      <w:marLeft w:val="0"/>
      <w:marRight w:val="0"/>
      <w:marTop w:val="0"/>
      <w:marBottom w:val="0"/>
      <w:divBdr>
        <w:top w:val="none" w:sz="0" w:space="0" w:color="auto"/>
        <w:left w:val="none" w:sz="0" w:space="0" w:color="auto"/>
        <w:bottom w:val="none" w:sz="0" w:space="0" w:color="auto"/>
        <w:right w:val="none" w:sz="0" w:space="0" w:color="auto"/>
      </w:divBdr>
    </w:div>
    <w:div w:id="263807919">
      <w:bodyDiv w:val="1"/>
      <w:marLeft w:val="0"/>
      <w:marRight w:val="0"/>
      <w:marTop w:val="0"/>
      <w:marBottom w:val="0"/>
      <w:divBdr>
        <w:top w:val="none" w:sz="0" w:space="0" w:color="auto"/>
        <w:left w:val="none" w:sz="0" w:space="0" w:color="auto"/>
        <w:bottom w:val="none" w:sz="0" w:space="0" w:color="auto"/>
        <w:right w:val="none" w:sz="0" w:space="0" w:color="auto"/>
      </w:divBdr>
    </w:div>
    <w:div w:id="264383510">
      <w:bodyDiv w:val="1"/>
      <w:marLeft w:val="0"/>
      <w:marRight w:val="0"/>
      <w:marTop w:val="0"/>
      <w:marBottom w:val="0"/>
      <w:divBdr>
        <w:top w:val="none" w:sz="0" w:space="0" w:color="auto"/>
        <w:left w:val="none" w:sz="0" w:space="0" w:color="auto"/>
        <w:bottom w:val="none" w:sz="0" w:space="0" w:color="auto"/>
        <w:right w:val="none" w:sz="0" w:space="0" w:color="auto"/>
      </w:divBdr>
    </w:div>
    <w:div w:id="283074859">
      <w:bodyDiv w:val="1"/>
      <w:marLeft w:val="0"/>
      <w:marRight w:val="0"/>
      <w:marTop w:val="0"/>
      <w:marBottom w:val="0"/>
      <w:divBdr>
        <w:top w:val="none" w:sz="0" w:space="0" w:color="auto"/>
        <w:left w:val="none" w:sz="0" w:space="0" w:color="auto"/>
        <w:bottom w:val="none" w:sz="0" w:space="0" w:color="auto"/>
        <w:right w:val="none" w:sz="0" w:space="0" w:color="auto"/>
      </w:divBdr>
    </w:div>
    <w:div w:id="398871362">
      <w:bodyDiv w:val="1"/>
      <w:marLeft w:val="0"/>
      <w:marRight w:val="0"/>
      <w:marTop w:val="0"/>
      <w:marBottom w:val="0"/>
      <w:divBdr>
        <w:top w:val="none" w:sz="0" w:space="0" w:color="auto"/>
        <w:left w:val="none" w:sz="0" w:space="0" w:color="auto"/>
        <w:bottom w:val="none" w:sz="0" w:space="0" w:color="auto"/>
        <w:right w:val="none" w:sz="0" w:space="0" w:color="auto"/>
      </w:divBdr>
    </w:div>
    <w:div w:id="498228548">
      <w:bodyDiv w:val="1"/>
      <w:marLeft w:val="0"/>
      <w:marRight w:val="0"/>
      <w:marTop w:val="0"/>
      <w:marBottom w:val="0"/>
      <w:divBdr>
        <w:top w:val="none" w:sz="0" w:space="0" w:color="auto"/>
        <w:left w:val="none" w:sz="0" w:space="0" w:color="auto"/>
        <w:bottom w:val="none" w:sz="0" w:space="0" w:color="auto"/>
        <w:right w:val="none" w:sz="0" w:space="0" w:color="auto"/>
      </w:divBdr>
    </w:div>
    <w:div w:id="569850384">
      <w:bodyDiv w:val="1"/>
      <w:marLeft w:val="0"/>
      <w:marRight w:val="0"/>
      <w:marTop w:val="0"/>
      <w:marBottom w:val="0"/>
      <w:divBdr>
        <w:top w:val="none" w:sz="0" w:space="0" w:color="auto"/>
        <w:left w:val="none" w:sz="0" w:space="0" w:color="auto"/>
        <w:bottom w:val="none" w:sz="0" w:space="0" w:color="auto"/>
        <w:right w:val="none" w:sz="0" w:space="0" w:color="auto"/>
      </w:divBdr>
    </w:div>
    <w:div w:id="682709935">
      <w:bodyDiv w:val="1"/>
      <w:marLeft w:val="0"/>
      <w:marRight w:val="0"/>
      <w:marTop w:val="0"/>
      <w:marBottom w:val="0"/>
      <w:divBdr>
        <w:top w:val="none" w:sz="0" w:space="0" w:color="auto"/>
        <w:left w:val="none" w:sz="0" w:space="0" w:color="auto"/>
        <w:bottom w:val="none" w:sz="0" w:space="0" w:color="auto"/>
        <w:right w:val="none" w:sz="0" w:space="0" w:color="auto"/>
      </w:divBdr>
    </w:div>
    <w:div w:id="702176269">
      <w:bodyDiv w:val="1"/>
      <w:marLeft w:val="0"/>
      <w:marRight w:val="0"/>
      <w:marTop w:val="0"/>
      <w:marBottom w:val="0"/>
      <w:divBdr>
        <w:top w:val="none" w:sz="0" w:space="0" w:color="auto"/>
        <w:left w:val="none" w:sz="0" w:space="0" w:color="auto"/>
        <w:bottom w:val="none" w:sz="0" w:space="0" w:color="auto"/>
        <w:right w:val="none" w:sz="0" w:space="0" w:color="auto"/>
      </w:divBdr>
    </w:div>
    <w:div w:id="798493699">
      <w:bodyDiv w:val="1"/>
      <w:marLeft w:val="0"/>
      <w:marRight w:val="0"/>
      <w:marTop w:val="0"/>
      <w:marBottom w:val="0"/>
      <w:divBdr>
        <w:top w:val="none" w:sz="0" w:space="0" w:color="auto"/>
        <w:left w:val="none" w:sz="0" w:space="0" w:color="auto"/>
        <w:bottom w:val="none" w:sz="0" w:space="0" w:color="auto"/>
        <w:right w:val="none" w:sz="0" w:space="0" w:color="auto"/>
      </w:divBdr>
    </w:div>
    <w:div w:id="800850354">
      <w:bodyDiv w:val="1"/>
      <w:marLeft w:val="0"/>
      <w:marRight w:val="0"/>
      <w:marTop w:val="0"/>
      <w:marBottom w:val="0"/>
      <w:divBdr>
        <w:top w:val="none" w:sz="0" w:space="0" w:color="auto"/>
        <w:left w:val="none" w:sz="0" w:space="0" w:color="auto"/>
        <w:bottom w:val="none" w:sz="0" w:space="0" w:color="auto"/>
        <w:right w:val="none" w:sz="0" w:space="0" w:color="auto"/>
      </w:divBdr>
    </w:div>
    <w:div w:id="811366874">
      <w:bodyDiv w:val="1"/>
      <w:marLeft w:val="0"/>
      <w:marRight w:val="0"/>
      <w:marTop w:val="0"/>
      <w:marBottom w:val="0"/>
      <w:divBdr>
        <w:top w:val="none" w:sz="0" w:space="0" w:color="auto"/>
        <w:left w:val="none" w:sz="0" w:space="0" w:color="auto"/>
        <w:bottom w:val="none" w:sz="0" w:space="0" w:color="auto"/>
        <w:right w:val="none" w:sz="0" w:space="0" w:color="auto"/>
      </w:divBdr>
    </w:div>
    <w:div w:id="827670533">
      <w:bodyDiv w:val="1"/>
      <w:marLeft w:val="0"/>
      <w:marRight w:val="0"/>
      <w:marTop w:val="0"/>
      <w:marBottom w:val="0"/>
      <w:divBdr>
        <w:top w:val="none" w:sz="0" w:space="0" w:color="auto"/>
        <w:left w:val="none" w:sz="0" w:space="0" w:color="auto"/>
        <w:bottom w:val="none" w:sz="0" w:space="0" w:color="auto"/>
        <w:right w:val="none" w:sz="0" w:space="0" w:color="auto"/>
      </w:divBdr>
    </w:div>
    <w:div w:id="860126558">
      <w:bodyDiv w:val="1"/>
      <w:marLeft w:val="0"/>
      <w:marRight w:val="0"/>
      <w:marTop w:val="0"/>
      <w:marBottom w:val="0"/>
      <w:divBdr>
        <w:top w:val="none" w:sz="0" w:space="0" w:color="auto"/>
        <w:left w:val="none" w:sz="0" w:space="0" w:color="auto"/>
        <w:bottom w:val="none" w:sz="0" w:space="0" w:color="auto"/>
        <w:right w:val="none" w:sz="0" w:space="0" w:color="auto"/>
      </w:divBdr>
    </w:div>
    <w:div w:id="966466710">
      <w:bodyDiv w:val="1"/>
      <w:marLeft w:val="0"/>
      <w:marRight w:val="0"/>
      <w:marTop w:val="0"/>
      <w:marBottom w:val="0"/>
      <w:divBdr>
        <w:top w:val="none" w:sz="0" w:space="0" w:color="auto"/>
        <w:left w:val="none" w:sz="0" w:space="0" w:color="auto"/>
        <w:bottom w:val="none" w:sz="0" w:space="0" w:color="auto"/>
        <w:right w:val="none" w:sz="0" w:space="0" w:color="auto"/>
      </w:divBdr>
    </w:div>
    <w:div w:id="1009215654">
      <w:bodyDiv w:val="1"/>
      <w:marLeft w:val="0"/>
      <w:marRight w:val="0"/>
      <w:marTop w:val="0"/>
      <w:marBottom w:val="0"/>
      <w:divBdr>
        <w:top w:val="none" w:sz="0" w:space="0" w:color="auto"/>
        <w:left w:val="none" w:sz="0" w:space="0" w:color="auto"/>
        <w:bottom w:val="none" w:sz="0" w:space="0" w:color="auto"/>
        <w:right w:val="none" w:sz="0" w:space="0" w:color="auto"/>
      </w:divBdr>
    </w:div>
    <w:div w:id="1021904214">
      <w:bodyDiv w:val="1"/>
      <w:marLeft w:val="0"/>
      <w:marRight w:val="0"/>
      <w:marTop w:val="0"/>
      <w:marBottom w:val="0"/>
      <w:divBdr>
        <w:top w:val="none" w:sz="0" w:space="0" w:color="auto"/>
        <w:left w:val="none" w:sz="0" w:space="0" w:color="auto"/>
        <w:bottom w:val="none" w:sz="0" w:space="0" w:color="auto"/>
        <w:right w:val="none" w:sz="0" w:space="0" w:color="auto"/>
      </w:divBdr>
    </w:div>
    <w:div w:id="1057315060">
      <w:bodyDiv w:val="1"/>
      <w:marLeft w:val="0"/>
      <w:marRight w:val="0"/>
      <w:marTop w:val="0"/>
      <w:marBottom w:val="0"/>
      <w:divBdr>
        <w:top w:val="none" w:sz="0" w:space="0" w:color="auto"/>
        <w:left w:val="none" w:sz="0" w:space="0" w:color="auto"/>
        <w:bottom w:val="none" w:sz="0" w:space="0" w:color="auto"/>
        <w:right w:val="none" w:sz="0" w:space="0" w:color="auto"/>
      </w:divBdr>
    </w:div>
    <w:div w:id="1067844253">
      <w:bodyDiv w:val="1"/>
      <w:marLeft w:val="0"/>
      <w:marRight w:val="0"/>
      <w:marTop w:val="0"/>
      <w:marBottom w:val="0"/>
      <w:divBdr>
        <w:top w:val="none" w:sz="0" w:space="0" w:color="auto"/>
        <w:left w:val="none" w:sz="0" w:space="0" w:color="auto"/>
        <w:bottom w:val="none" w:sz="0" w:space="0" w:color="auto"/>
        <w:right w:val="none" w:sz="0" w:space="0" w:color="auto"/>
      </w:divBdr>
    </w:div>
    <w:div w:id="1344092291">
      <w:bodyDiv w:val="1"/>
      <w:marLeft w:val="0"/>
      <w:marRight w:val="0"/>
      <w:marTop w:val="0"/>
      <w:marBottom w:val="0"/>
      <w:divBdr>
        <w:top w:val="none" w:sz="0" w:space="0" w:color="auto"/>
        <w:left w:val="none" w:sz="0" w:space="0" w:color="auto"/>
        <w:bottom w:val="none" w:sz="0" w:space="0" w:color="auto"/>
        <w:right w:val="none" w:sz="0" w:space="0" w:color="auto"/>
      </w:divBdr>
    </w:div>
    <w:div w:id="1365592854">
      <w:bodyDiv w:val="1"/>
      <w:marLeft w:val="0"/>
      <w:marRight w:val="0"/>
      <w:marTop w:val="0"/>
      <w:marBottom w:val="0"/>
      <w:divBdr>
        <w:top w:val="none" w:sz="0" w:space="0" w:color="auto"/>
        <w:left w:val="none" w:sz="0" w:space="0" w:color="auto"/>
        <w:bottom w:val="none" w:sz="0" w:space="0" w:color="auto"/>
        <w:right w:val="none" w:sz="0" w:space="0" w:color="auto"/>
      </w:divBdr>
    </w:div>
    <w:div w:id="1388333171">
      <w:bodyDiv w:val="1"/>
      <w:marLeft w:val="0"/>
      <w:marRight w:val="0"/>
      <w:marTop w:val="0"/>
      <w:marBottom w:val="0"/>
      <w:divBdr>
        <w:top w:val="none" w:sz="0" w:space="0" w:color="auto"/>
        <w:left w:val="none" w:sz="0" w:space="0" w:color="auto"/>
        <w:bottom w:val="none" w:sz="0" w:space="0" w:color="auto"/>
        <w:right w:val="none" w:sz="0" w:space="0" w:color="auto"/>
      </w:divBdr>
    </w:div>
    <w:div w:id="1439133905">
      <w:bodyDiv w:val="1"/>
      <w:marLeft w:val="0"/>
      <w:marRight w:val="0"/>
      <w:marTop w:val="0"/>
      <w:marBottom w:val="0"/>
      <w:divBdr>
        <w:top w:val="none" w:sz="0" w:space="0" w:color="auto"/>
        <w:left w:val="none" w:sz="0" w:space="0" w:color="auto"/>
        <w:bottom w:val="none" w:sz="0" w:space="0" w:color="auto"/>
        <w:right w:val="none" w:sz="0" w:space="0" w:color="auto"/>
      </w:divBdr>
    </w:div>
    <w:div w:id="1505901925">
      <w:bodyDiv w:val="1"/>
      <w:marLeft w:val="0"/>
      <w:marRight w:val="0"/>
      <w:marTop w:val="0"/>
      <w:marBottom w:val="0"/>
      <w:divBdr>
        <w:top w:val="none" w:sz="0" w:space="0" w:color="auto"/>
        <w:left w:val="none" w:sz="0" w:space="0" w:color="auto"/>
        <w:bottom w:val="none" w:sz="0" w:space="0" w:color="auto"/>
        <w:right w:val="none" w:sz="0" w:space="0" w:color="auto"/>
      </w:divBdr>
    </w:div>
    <w:div w:id="1582642673">
      <w:bodyDiv w:val="1"/>
      <w:marLeft w:val="0"/>
      <w:marRight w:val="0"/>
      <w:marTop w:val="0"/>
      <w:marBottom w:val="0"/>
      <w:divBdr>
        <w:top w:val="none" w:sz="0" w:space="0" w:color="auto"/>
        <w:left w:val="none" w:sz="0" w:space="0" w:color="auto"/>
        <w:bottom w:val="none" w:sz="0" w:space="0" w:color="auto"/>
        <w:right w:val="none" w:sz="0" w:space="0" w:color="auto"/>
      </w:divBdr>
    </w:div>
    <w:div w:id="1656033114">
      <w:bodyDiv w:val="1"/>
      <w:marLeft w:val="0"/>
      <w:marRight w:val="0"/>
      <w:marTop w:val="0"/>
      <w:marBottom w:val="0"/>
      <w:divBdr>
        <w:top w:val="none" w:sz="0" w:space="0" w:color="auto"/>
        <w:left w:val="none" w:sz="0" w:space="0" w:color="auto"/>
        <w:bottom w:val="none" w:sz="0" w:space="0" w:color="auto"/>
        <w:right w:val="none" w:sz="0" w:space="0" w:color="auto"/>
      </w:divBdr>
    </w:div>
    <w:div w:id="1819683822">
      <w:bodyDiv w:val="1"/>
      <w:marLeft w:val="0"/>
      <w:marRight w:val="0"/>
      <w:marTop w:val="0"/>
      <w:marBottom w:val="0"/>
      <w:divBdr>
        <w:top w:val="none" w:sz="0" w:space="0" w:color="auto"/>
        <w:left w:val="none" w:sz="0" w:space="0" w:color="auto"/>
        <w:bottom w:val="none" w:sz="0" w:space="0" w:color="auto"/>
        <w:right w:val="none" w:sz="0" w:space="0" w:color="auto"/>
      </w:divBdr>
    </w:div>
    <w:div w:id="188555907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47494960">
      <w:bodyDiv w:val="1"/>
      <w:marLeft w:val="0"/>
      <w:marRight w:val="0"/>
      <w:marTop w:val="0"/>
      <w:marBottom w:val="0"/>
      <w:divBdr>
        <w:top w:val="none" w:sz="0" w:space="0" w:color="auto"/>
        <w:left w:val="none" w:sz="0" w:space="0" w:color="auto"/>
        <w:bottom w:val="none" w:sz="0" w:space="0" w:color="auto"/>
        <w:right w:val="none" w:sz="0" w:space="0" w:color="auto"/>
      </w:divBdr>
    </w:div>
    <w:div w:id="1960867697">
      <w:bodyDiv w:val="1"/>
      <w:marLeft w:val="0"/>
      <w:marRight w:val="0"/>
      <w:marTop w:val="0"/>
      <w:marBottom w:val="0"/>
      <w:divBdr>
        <w:top w:val="none" w:sz="0" w:space="0" w:color="auto"/>
        <w:left w:val="none" w:sz="0" w:space="0" w:color="auto"/>
        <w:bottom w:val="none" w:sz="0" w:space="0" w:color="auto"/>
        <w:right w:val="none" w:sz="0" w:space="0" w:color="auto"/>
      </w:divBdr>
    </w:div>
    <w:div w:id="20178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oleObject" Target="embeddings/oleObject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image" Target="media/image3.w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image" Target="media/image2.wmf"/><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R15-WRC15-C-0008!A6!MSW-C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5A3-09F7-4B9A-A2B8-36108D9D41C5}">
  <ds:schemaRefs>
    <ds:schemaRef ds:uri="996b2e75-67fd-4955-a3b0-5ab9934cb50b"/>
    <ds:schemaRef ds:uri="http://www.w3.org/XML/1998/namespace"/>
    <ds:schemaRef ds:uri="http://schemas.microsoft.com/office/2006/documentManagement/types"/>
    <ds:schemaRef ds:uri="32a1a8c5-2265-4ebc-b7a0-2071e2c5c9bb"/>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3B92A3-021B-4B0E-A2B8-7FC681B9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14262</Words>
  <Characters>20132</Characters>
  <Application>Microsoft Office Word</Application>
  <DocSecurity>0</DocSecurity>
  <Lines>2088</Lines>
  <Paragraphs>1354</Paragraphs>
  <ScaleCrop>false</ScaleCrop>
  <HeadingPairs>
    <vt:vector size="2" baseType="variant">
      <vt:variant>
        <vt:lpstr>Title</vt:lpstr>
      </vt:variant>
      <vt:variant>
        <vt:i4>1</vt:i4>
      </vt:variant>
    </vt:vector>
  </HeadingPairs>
  <TitlesOfParts>
    <vt:vector size="1" baseType="lpstr">
      <vt:lpstr>R15-WRC15-C-0008!A6!MSW-C</vt:lpstr>
    </vt:vector>
  </TitlesOfParts>
  <Manager>General Secretariat - Pool</Manager>
  <Company>International Telecommunication Union (ITU)</Company>
  <LinksUpToDate>false</LinksUpToDate>
  <CharactersWithSpaces>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R15-WRC15-C-0008!A6!MSW-C</dc:title>
  <dc:subject>World Radiocommunication Conference - 2015</dc:subject>
  <dc:creator>Documents Proposals Manager (DPM)</dc:creator>
  <cp:keywords>DPM_v5.2015.10.220_prod</cp:keywords>
  <dc:description/>
  <cp:lastModifiedBy>Zheng, Bingyue</cp:lastModifiedBy>
  <cp:revision>12</cp:revision>
  <cp:lastPrinted>2015-10-26T17:06:00Z</cp:lastPrinted>
  <dcterms:created xsi:type="dcterms:W3CDTF">2015-10-25T17:39:00Z</dcterms:created>
  <dcterms:modified xsi:type="dcterms:W3CDTF">2015-10-26T17:08:00Z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