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00F7B" w:rsidTr="001226EC">
        <w:trPr>
          <w:cantSplit/>
        </w:trPr>
        <w:tc>
          <w:tcPr>
            <w:tcW w:w="6771" w:type="dxa"/>
          </w:tcPr>
          <w:p w:rsidR="005651C9" w:rsidRPr="00600F7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00F7B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600F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00F7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00F7B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00F7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00F7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00F7B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00F7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00F7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00F7B" w:rsidRDefault="005651C9" w:rsidP="00600F7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00F7B" w:rsidRDefault="005651C9" w:rsidP="00600F7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00F7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00F7B" w:rsidRDefault="005A295E" w:rsidP="00600F7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00F7B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00F7B" w:rsidRDefault="005A295E" w:rsidP="00600F7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00F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600F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9(Add.1)</w:t>
            </w:r>
            <w:r w:rsidR="005651C9" w:rsidRPr="00600F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600F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00F7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00F7B" w:rsidRDefault="000F33D8" w:rsidP="00600F7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00F7B" w:rsidRDefault="000F33D8" w:rsidP="00600F7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00F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600F7B" w:rsidTr="001226EC">
        <w:trPr>
          <w:cantSplit/>
        </w:trPr>
        <w:tc>
          <w:tcPr>
            <w:tcW w:w="6771" w:type="dxa"/>
          </w:tcPr>
          <w:p w:rsidR="000F33D8" w:rsidRPr="00600F7B" w:rsidRDefault="000F33D8" w:rsidP="00600F7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00F7B" w:rsidRDefault="000F33D8" w:rsidP="00600F7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00F7B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00F7B" w:rsidTr="00F732A7">
        <w:trPr>
          <w:cantSplit/>
        </w:trPr>
        <w:tc>
          <w:tcPr>
            <w:tcW w:w="10031" w:type="dxa"/>
            <w:gridSpan w:val="2"/>
          </w:tcPr>
          <w:p w:rsidR="000F33D8" w:rsidRPr="00600F7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00F7B">
        <w:trPr>
          <w:cantSplit/>
        </w:trPr>
        <w:tc>
          <w:tcPr>
            <w:tcW w:w="10031" w:type="dxa"/>
            <w:gridSpan w:val="2"/>
          </w:tcPr>
          <w:p w:rsidR="000F33D8" w:rsidRPr="00600F7B" w:rsidRDefault="000F33D8" w:rsidP="00E76F84">
            <w:pPr>
              <w:pStyle w:val="Source"/>
            </w:pPr>
            <w:bookmarkStart w:id="4" w:name="dsource" w:colFirst="0" w:colLast="0"/>
            <w:r w:rsidRPr="00600F7B">
              <w:t>Общие предложения европейских стран</w:t>
            </w:r>
          </w:p>
        </w:tc>
      </w:tr>
      <w:tr w:rsidR="000F33D8" w:rsidRPr="00600F7B">
        <w:trPr>
          <w:cantSplit/>
        </w:trPr>
        <w:tc>
          <w:tcPr>
            <w:tcW w:w="10031" w:type="dxa"/>
            <w:gridSpan w:val="2"/>
          </w:tcPr>
          <w:p w:rsidR="000F33D8" w:rsidRPr="00600F7B" w:rsidRDefault="00E76F84" w:rsidP="00E76F84">
            <w:pPr>
              <w:pStyle w:val="Title1"/>
            </w:pPr>
            <w:bookmarkStart w:id="5" w:name="dtitle1" w:colFirst="0" w:colLast="0"/>
            <w:bookmarkEnd w:id="4"/>
            <w:r w:rsidRPr="00600F7B">
              <w:t>ПРЕДЛОЖЕНИЯ ДЛЯ РАБОТЫ КОНФЕРЕНЦИИ</w:t>
            </w:r>
          </w:p>
        </w:tc>
      </w:tr>
      <w:tr w:rsidR="000F33D8" w:rsidRPr="00600F7B">
        <w:trPr>
          <w:cantSplit/>
        </w:trPr>
        <w:tc>
          <w:tcPr>
            <w:tcW w:w="10031" w:type="dxa"/>
            <w:gridSpan w:val="2"/>
          </w:tcPr>
          <w:p w:rsidR="000F33D8" w:rsidRPr="00600F7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00F7B">
        <w:trPr>
          <w:cantSplit/>
        </w:trPr>
        <w:tc>
          <w:tcPr>
            <w:tcW w:w="10031" w:type="dxa"/>
            <w:gridSpan w:val="2"/>
          </w:tcPr>
          <w:p w:rsidR="000F33D8" w:rsidRPr="00600F7B" w:rsidRDefault="000F33D8" w:rsidP="00E76F84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00F7B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F732A7" w:rsidRPr="00600F7B" w:rsidRDefault="005A4A38" w:rsidP="00600F7B">
      <w:pPr>
        <w:pStyle w:val="Normalaftertitle"/>
      </w:pPr>
      <w:r w:rsidRPr="00600F7B">
        <w:t>1.1</w:t>
      </w:r>
      <w:r w:rsidRPr="00600F7B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600F7B">
        <w:rPr>
          <w:b/>
          <w:bCs/>
        </w:rPr>
        <w:t>233 (ВКР-12)</w:t>
      </w:r>
      <w:r w:rsidRPr="00600F7B">
        <w:t>;</w:t>
      </w:r>
    </w:p>
    <w:p w:rsidR="005A4A38" w:rsidRPr="00600F7B" w:rsidRDefault="00E50307" w:rsidP="0065197E">
      <w:pPr>
        <w:pStyle w:val="Annextitle"/>
      </w:pPr>
      <w:r w:rsidRPr="00600F7B">
        <w:t>Предложения европейских стран по невнесению изменени</w:t>
      </w:r>
      <w:r w:rsidR="0065197E" w:rsidRPr="00600F7B">
        <w:t>й</w:t>
      </w:r>
      <w:r w:rsidRPr="00600F7B">
        <w:t xml:space="preserve"> </w:t>
      </w:r>
      <w:r w:rsidR="00600F7B" w:rsidRPr="00600F7B">
        <w:br/>
      </w:r>
      <w:r w:rsidRPr="00600F7B">
        <w:t>в распределения службам в Статье </w:t>
      </w:r>
      <w:r w:rsidR="005A4A38" w:rsidRPr="00600F7B">
        <w:t>5</w:t>
      </w:r>
    </w:p>
    <w:p w:rsidR="00E76F84" w:rsidRPr="00600F7B" w:rsidRDefault="005A4A38" w:rsidP="005A4A38">
      <w:pPr>
        <w:pStyle w:val="Annextitle"/>
      </w:pPr>
      <w:r w:rsidRPr="00600F7B">
        <w:t>4400−4500 МГц, 4800−5000 МГц, 5925−6425 МГц</w:t>
      </w:r>
    </w:p>
    <w:p w:rsidR="00F732A7" w:rsidRPr="00600F7B" w:rsidRDefault="005A4A38" w:rsidP="00F732A7">
      <w:pPr>
        <w:pStyle w:val="ArtNo"/>
      </w:pPr>
      <w:bookmarkStart w:id="8" w:name="_Toc331607681"/>
      <w:r w:rsidRPr="00600F7B">
        <w:t>СТА</w:t>
      </w:r>
      <w:bookmarkStart w:id="9" w:name="_GoBack"/>
      <w:bookmarkEnd w:id="9"/>
      <w:r w:rsidRPr="00600F7B">
        <w:t xml:space="preserve">ТЬЯ </w:t>
      </w:r>
      <w:r w:rsidRPr="00600F7B">
        <w:rPr>
          <w:rStyle w:val="href"/>
        </w:rPr>
        <w:t>5</w:t>
      </w:r>
      <w:bookmarkEnd w:id="8"/>
    </w:p>
    <w:p w:rsidR="00F732A7" w:rsidRPr="00600F7B" w:rsidRDefault="005A4A38" w:rsidP="00F732A7">
      <w:pPr>
        <w:pStyle w:val="Arttitle"/>
      </w:pPr>
      <w:bookmarkStart w:id="10" w:name="_Toc331607682"/>
      <w:r w:rsidRPr="00600F7B">
        <w:t>Распределение частот</w:t>
      </w:r>
      <w:bookmarkEnd w:id="10"/>
    </w:p>
    <w:p w:rsidR="00F732A7" w:rsidRPr="00600F7B" w:rsidRDefault="005A4A38" w:rsidP="00F732A7">
      <w:pPr>
        <w:pStyle w:val="Section1"/>
      </w:pPr>
      <w:bookmarkStart w:id="11" w:name="_Toc331607687"/>
      <w:r w:rsidRPr="00600F7B">
        <w:t>Раздел IV  –  Таблица распределения частот</w:t>
      </w:r>
      <w:r w:rsidRPr="00600F7B">
        <w:br/>
      </w:r>
      <w:r w:rsidRPr="00600F7B">
        <w:rPr>
          <w:b w:val="0"/>
          <w:bCs/>
        </w:rPr>
        <w:t>(См. п.</w:t>
      </w:r>
      <w:r w:rsidRPr="00600F7B">
        <w:t xml:space="preserve"> 2.1</w:t>
      </w:r>
      <w:r w:rsidRPr="00600F7B">
        <w:rPr>
          <w:b w:val="0"/>
          <w:bCs/>
        </w:rPr>
        <w:t>)</w:t>
      </w:r>
      <w:bookmarkEnd w:id="11"/>
      <w:r w:rsidRPr="00600F7B">
        <w:rPr>
          <w:b w:val="0"/>
          <w:bCs/>
        </w:rPr>
        <w:br/>
      </w:r>
      <w:r w:rsidRPr="00600F7B">
        <w:br/>
      </w:r>
    </w:p>
    <w:p w:rsidR="00F90BB1" w:rsidRPr="00600F7B" w:rsidRDefault="005A4A38">
      <w:pPr>
        <w:pStyle w:val="Proposal"/>
      </w:pPr>
      <w:r w:rsidRPr="00600F7B">
        <w:rPr>
          <w:u w:val="single"/>
        </w:rPr>
        <w:t>NOC</w:t>
      </w:r>
      <w:r w:rsidRPr="00600F7B">
        <w:tab/>
        <w:t>EUR/9A1</w:t>
      </w:r>
      <w:r w:rsidR="00E76F84" w:rsidRPr="00600F7B">
        <w:t>А6</w:t>
      </w:r>
      <w:r w:rsidRPr="00600F7B">
        <w:t>/1</w:t>
      </w:r>
    </w:p>
    <w:p w:rsidR="00F732A7" w:rsidRPr="00600F7B" w:rsidRDefault="005A4A38" w:rsidP="00F732A7">
      <w:pPr>
        <w:pStyle w:val="Tabletitle"/>
        <w:keepNext w:val="0"/>
        <w:keepLines w:val="0"/>
      </w:pPr>
      <w:r w:rsidRPr="00600F7B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732A7" w:rsidRPr="00600F7B" w:rsidTr="00F732A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Распределение по службам</w:t>
            </w:r>
          </w:p>
        </w:tc>
      </w:tr>
      <w:tr w:rsidR="00F732A7" w:rsidRPr="00600F7B" w:rsidTr="005A4A38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Район 3</w:t>
            </w:r>
          </w:p>
        </w:tc>
      </w:tr>
      <w:tr w:rsidR="00F732A7" w:rsidRPr="00600F7B" w:rsidTr="00F732A7">
        <w:trPr>
          <w:cantSplit/>
        </w:trPr>
        <w:tc>
          <w:tcPr>
            <w:tcW w:w="1667" w:type="pct"/>
            <w:tcBorders>
              <w:right w:val="nil"/>
            </w:tcBorders>
          </w:tcPr>
          <w:p w:rsidR="00F732A7" w:rsidRPr="00600F7B" w:rsidRDefault="005A4A38" w:rsidP="00F732A7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00F7B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732A7" w:rsidRPr="00600F7B" w:rsidRDefault="005A4A38" w:rsidP="00F732A7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600F7B">
              <w:rPr>
                <w:lang w:val="ru-RU"/>
              </w:rPr>
              <w:t xml:space="preserve">ФИКСИРОВАННАЯ </w:t>
            </w:r>
          </w:p>
          <w:p w:rsidR="00F732A7" w:rsidRPr="00600F7B" w:rsidRDefault="005A4A38" w:rsidP="00F732A7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600F7B">
              <w:rPr>
                <w:lang w:val="ru-RU"/>
              </w:rPr>
              <w:t xml:space="preserve">ПОДВИЖНАЯ  </w:t>
            </w:r>
            <w:r w:rsidRPr="00600F7B">
              <w:rPr>
                <w:rStyle w:val="Artref"/>
                <w:lang w:val="ru-RU"/>
              </w:rPr>
              <w:t>5.440А</w:t>
            </w:r>
          </w:p>
        </w:tc>
      </w:tr>
    </w:tbl>
    <w:p w:rsidR="00F90BB1" w:rsidRPr="00600F7B" w:rsidRDefault="005A4A38" w:rsidP="00D45043">
      <w:pPr>
        <w:pStyle w:val="Reasons"/>
      </w:pPr>
      <w:r w:rsidRPr="00600F7B">
        <w:rPr>
          <w:b/>
        </w:rPr>
        <w:t>Основания</w:t>
      </w:r>
      <w:r w:rsidRPr="00600F7B">
        <w:rPr>
          <w:bCs/>
        </w:rPr>
        <w:t>:</w:t>
      </w:r>
      <w:r w:rsidRPr="00600F7B">
        <w:tab/>
      </w:r>
      <w:r w:rsidR="00E50307" w:rsidRPr="00600F7B">
        <w:t>Полоса частот</w:t>
      </w:r>
      <w:r w:rsidRPr="00600F7B">
        <w:t xml:space="preserve"> 4400−4500 МГц </w:t>
      </w:r>
      <w:r w:rsidR="00E50307" w:rsidRPr="00600F7B">
        <w:t xml:space="preserve">интенсивно используется применениями фиксированной и подвижной (включая воздушную) служб, отличными от применений </w:t>
      </w:r>
      <w:r w:rsidRPr="00600F7B">
        <w:t xml:space="preserve">IMT. </w:t>
      </w:r>
      <w:r w:rsidR="00E50307" w:rsidRPr="00600F7B">
        <w:t>Наряду с этим МСЭ-R не были представлены результаты исследований, касающихся защиты радиовысотомеров в соседней полосе</w:t>
      </w:r>
      <w:r w:rsidRPr="00600F7B">
        <w:t xml:space="preserve"> (4200−4400 МГц). </w:t>
      </w:r>
      <w:r w:rsidR="00E50307" w:rsidRPr="00600F7B">
        <w:t>Кроме того, исследования совместимости</w:t>
      </w:r>
      <w:r w:rsidR="0065197E" w:rsidRPr="00600F7B">
        <w:t xml:space="preserve">, </w:t>
      </w:r>
      <w:r w:rsidR="0065197E" w:rsidRPr="00600F7B">
        <w:lastRenderedPageBreak/>
        <w:t>проводимые</w:t>
      </w:r>
      <w:r w:rsidR="00E50307" w:rsidRPr="00600F7B">
        <w:t xml:space="preserve"> в </w:t>
      </w:r>
      <w:r w:rsidRPr="00600F7B">
        <w:t>МСЭ-R</w:t>
      </w:r>
      <w:r w:rsidR="0065197E" w:rsidRPr="00600F7B">
        <w:t>,</w:t>
      </w:r>
      <w:r w:rsidRPr="00600F7B">
        <w:t xml:space="preserve"> </w:t>
      </w:r>
      <w:r w:rsidR="00E50307" w:rsidRPr="00600F7B">
        <w:t xml:space="preserve">показывают, что совместное использование частот применениями воздушной подвижной службы и системами </w:t>
      </w:r>
      <w:r w:rsidRPr="00600F7B">
        <w:t xml:space="preserve">IMT </w:t>
      </w:r>
      <w:r w:rsidR="00D45043" w:rsidRPr="00600F7B">
        <w:t>невозможно</w:t>
      </w:r>
      <w:r w:rsidRPr="00600F7B">
        <w:t>.</w:t>
      </w:r>
    </w:p>
    <w:p w:rsidR="00F90BB1" w:rsidRPr="00600F7B" w:rsidRDefault="005A4A38">
      <w:pPr>
        <w:pStyle w:val="Proposal"/>
      </w:pPr>
      <w:r w:rsidRPr="00600F7B">
        <w:rPr>
          <w:u w:val="single"/>
        </w:rPr>
        <w:t>NOC</w:t>
      </w:r>
      <w:r w:rsidRPr="00600F7B">
        <w:tab/>
        <w:t>EUR/9A1</w:t>
      </w:r>
      <w:r w:rsidR="00E76F84" w:rsidRPr="00600F7B">
        <w:t>А6</w:t>
      </w:r>
      <w:r w:rsidRPr="00600F7B">
        <w:t>/2</w:t>
      </w:r>
    </w:p>
    <w:p w:rsidR="00F732A7" w:rsidRPr="00600F7B" w:rsidRDefault="005A4A38" w:rsidP="00F732A7">
      <w:pPr>
        <w:pStyle w:val="Tabletitle"/>
      </w:pPr>
      <w:r w:rsidRPr="00600F7B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732A7" w:rsidRPr="00600F7B" w:rsidTr="00F732A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Распределение по службам</w:t>
            </w:r>
          </w:p>
        </w:tc>
      </w:tr>
      <w:tr w:rsidR="00F732A7" w:rsidRPr="00600F7B" w:rsidTr="00F732A7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Район 3</w:t>
            </w:r>
          </w:p>
        </w:tc>
      </w:tr>
      <w:tr w:rsidR="00F732A7" w:rsidRPr="00600F7B" w:rsidTr="00F732A7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F732A7" w:rsidRPr="00600F7B" w:rsidRDefault="005A4A38" w:rsidP="00F732A7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00F7B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F732A7" w:rsidRPr="00600F7B" w:rsidRDefault="005A4A38" w:rsidP="00F732A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00F7B">
              <w:rPr>
                <w:szCs w:val="18"/>
                <w:lang w:val="ru-RU"/>
              </w:rPr>
              <w:t>ФИКСИРОВАННАЯ</w:t>
            </w:r>
          </w:p>
          <w:p w:rsidR="00F732A7" w:rsidRPr="00600F7B" w:rsidRDefault="005A4A38" w:rsidP="00F732A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00F7B">
              <w:rPr>
                <w:szCs w:val="18"/>
                <w:lang w:val="ru-RU"/>
              </w:rPr>
              <w:t xml:space="preserve">ПОДВИЖНАЯ  </w:t>
            </w:r>
            <w:r w:rsidRPr="00600F7B">
              <w:rPr>
                <w:rStyle w:val="Artref"/>
                <w:szCs w:val="18"/>
                <w:lang w:val="ru-RU"/>
              </w:rPr>
              <w:t>5.440А  5.442</w:t>
            </w:r>
          </w:p>
          <w:p w:rsidR="00F732A7" w:rsidRPr="00600F7B" w:rsidRDefault="005A4A38" w:rsidP="00F732A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00F7B">
              <w:rPr>
                <w:szCs w:val="18"/>
                <w:lang w:val="ru-RU"/>
              </w:rPr>
              <w:t>Радиоастрономическая</w:t>
            </w:r>
          </w:p>
          <w:p w:rsidR="00F732A7" w:rsidRPr="00600F7B" w:rsidRDefault="005A4A38" w:rsidP="00F732A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00F7B">
              <w:rPr>
                <w:rStyle w:val="Artref"/>
                <w:szCs w:val="18"/>
                <w:lang w:val="ru-RU"/>
              </w:rPr>
              <w:t>5.149  5.339  5.443</w:t>
            </w:r>
          </w:p>
        </w:tc>
      </w:tr>
    </w:tbl>
    <w:p w:rsidR="00F90BB1" w:rsidRPr="00600F7B" w:rsidRDefault="005A4A38" w:rsidP="00D45043">
      <w:pPr>
        <w:pStyle w:val="Reasons"/>
      </w:pPr>
      <w:r w:rsidRPr="00600F7B">
        <w:rPr>
          <w:b/>
        </w:rPr>
        <w:t>Основания</w:t>
      </w:r>
      <w:r w:rsidRPr="00600F7B">
        <w:rPr>
          <w:bCs/>
        </w:rPr>
        <w:t>:</w:t>
      </w:r>
      <w:r w:rsidRPr="00600F7B">
        <w:tab/>
      </w:r>
      <w:r w:rsidR="00D45043" w:rsidRPr="00600F7B">
        <w:t>Эта полоса широко используется применениями в фиксированной и подвижной службах</w:t>
      </w:r>
      <w:r w:rsidRPr="00600F7B">
        <w:t xml:space="preserve"> (</w:t>
      </w:r>
      <w:r w:rsidR="00D45043" w:rsidRPr="00600F7B">
        <w:t>включая воздушную подвижную и военные применения</w:t>
      </w:r>
      <w:r w:rsidRPr="00600F7B">
        <w:t xml:space="preserve">) </w:t>
      </w:r>
      <w:r w:rsidR="00D45043" w:rsidRPr="00600F7B">
        <w:t>и будет недоступна даже в долгосрочной перспективе во многих европейских странах</w:t>
      </w:r>
      <w:r w:rsidRPr="00600F7B">
        <w:t xml:space="preserve">. </w:t>
      </w:r>
      <w:r w:rsidR="00D45043" w:rsidRPr="00600F7B">
        <w:t>Кроме того, исследования совместимости</w:t>
      </w:r>
      <w:r w:rsidR="0065197E" w:rsidRPr="00600F7B">
        <w:t>, проводимые</w:t>
      </w:r>
      <w:r w:rsidR="00D45043" w:rsidRPr="00600F7B">
        <w:t xml:space="preserve"> в МСЭ-R</w:t>
      </w:r>
      <w:r w:rsidR="0065197E" w:rsidRPr="00600F7B">
        <w:t>,</w:t>
      </w:r>
      <w:r w:rsidR="00D45043" w:rsidRPr="00600F7B">
        <w:t xml:space="preserve"> показывают, что совместное использование частот применениями воздушной подвижной службы и системами IMT, а также радиоастрономическими системами и системами IMT невозможно</w:t>
      </w:r>
      <w:r w:rsidRPr="00600F7B">
        <w:t>.</w:t>
      </w:r>
    </w:p>
    <w:p w:rsidR="00F90BB1" w:rsidRPr="00600F7B" w:rsidRDefault="005A4A38">
      <w:pPr>
        <w:pStyle w:val="Proposal"/>
      </w:pPr>
      <w:r w:rsidRPr="00600F7B">
        <w:rPr>
          <w:u w:val="single"/>
        </w:rPr>
        <w:t>NOC</w:t>
      </w:r>
      <w:r w:rsidRPr="00600F7B">
        <w:tab/>
        <w:t>EUR/9A1</w:t>
      </w:r>
      <w:r w:rsidR="00E76F84" w:rsidRPr="00600F7B">
        <w:t>А6</w:t>
      </w:r>
      <w:r w:rsidRPr="00600F7B">
        <w:t>/3</w:t>
      </w:r>
    </w:p>
    <w:p w:rsidR="00F732A7" w:rsidRPr="00600F7B" w:rsidRDefault="005A4A38" w:rsidP="00F732A7">
      <w:pPr>
        <w:pStyle w:val="Tabletitle"/>
      </w:pPr>
      <w:r w:rsidRPr="00600F7B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F732A7" w:rsidRPr="00600F7B" w:rsidTr="00F732A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Распределение по службам</w:t>
            </w:r>
          </w:p>
        </w:tc>
      </w:tr>
      <w:tr w:rsidR="00F732A7" w:rsidRPr="00600F7B" w:rsidTr="00F732A7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A7" w:rsidRPr="00600F7B" w:rsidRDefault="005A4A38" w:rsidP="00F732A7">
            <w:pPr>
              <w:pStyle w:val="Tablehead"/>
              <w:rPr>
                <w:lang w:val="ru-RU"/>
              </w:rPr>
            </w:pPr>
            <w:r w:rsidRPr="00600F7B">
              <w:rPr>
                <w:lang w:val="ru-RU"/>
              </w:rPr>
              <w:t>Район 3</w:t>
            </w:r>
          </w:p>
        </w:tc>
      </w:tr>
      <w:tr w:rsidR="00F732A7" w:rsidRPr="00600F7B" w:rsidTr="00F732A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32A7" w:rsidRPr="00600F7B" w:rsidRDefault="005A4A38" w:rsidP="00F732A7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600F7B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32A7" w:rsidRPr="00600F7B" w:rsidRDefault="005A4A38" w:rsidP="00F732A7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600F7B">
              <w:rPr>
                <w:lang w:val="ru-RU"/>
              </w:rPr>
              <w:t>ФИКСИРОВАННАЯ</w:t>
            </w:r>
            <w:r w:rsidRPr="00600F7B">
              <w:rPr>
                <w:rStyle w:val="Artref"/>
                <w:lang w:val="ru-RU"/>
              </w:rPr>
              <w:t xml:space="preserve">  5.457</w:t>
            </w:r>
          </w:p>
          <w:p w:rsidR="00F732A7" w:rsidRPr="00600F7B" w:rsidRDefault="005A4A38" w:rsidP="00F732A7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600F7B">
              <w:rPr>
                <w:lang w:val="ru-RU"/>
              </w:rPr>
              <w:t xml:space="preserve">ФИКСИРОВАННАЯ СПУТНИКОВАЯ (Земля-космос)  </w:t>
            </w:r>
            <w:r w:rsidRPr="00600F7B">
              <w:rPr>
                <w:rStyle w:val="Artref"/>
                <w:lang w:val="ru-RU"/>
              </w:rPr>
              <w:t>5.457А  5.457В</w:t>
            </w:r>
          </w:p>
          <w:p w:rsidR="00F732A7" w:rsidRPr="00600F7B" w:rsidRDefault="005A4A38" w:rsidP="00F732A7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600F7B">
              <w:rPr>
                <w:lang w:val="ru-RU"/>
              </w:rPr>
              <w:t xml:space="preserve">ПОДВИЖНАЯ  </w:t>
            </w:r>
            <w:r w:rsidRPr="00600F7B">
              <w:rPr>
                <w:rStyle w:val="Artref"/>
                <w:lang w:val="ru-RU"/>
              </w:rPr>
              <w:t>5.457С</w:t>
            </w:r>
          </w:p>
          <w:p w:rsidR="00F732A7" w:rsidRPr="00600F7B" w:rsidRDefault="005A4A38" w:rsidP="00F732A7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600F7B">
              <w:rPr>
                <w:rStyle w:val="Artref"/>
                <w:lang w:val="ru-RU"/>
              </w:rPr>
              <w:t>5.149  5.440  5.458</w:t>
            </w:r>
          </w:p>
        </w:tc>
      </w:tr>
    </w:tbl>
    <w:p w:rsidR="005A4A38" w:rsidRPr="00600F7B" w:rsidRDefault="005A4A38" w:rsidP="00F732A7">
      <w:pPr>
        <w:pStyle w:val="Reasons"/>
      </w:pPr>
      <w:r w:rsidRPr="00600F7B">
        <w:rPr>
          <w:b/>
        </w:rPr>
        <w:t>Основания</w:t>
      </w:r>
      <w:r w:rsidRPr="00600F7B">
        <w:rPr>
          <w:bCs/>
        </w:rPr>
        <w:t>:</w:t>
      </w:r>
      <w:r w:rsidRPr="00600F7B">
        <w:tab/>
      </w:r>
      <w:r w:rsidR="00CF5CB4" w:rsidRPr="00600F7B">
        <w:t>Полоса</w:t>
      </w:r>
      <w:r w:rsidRPr="00600F7B">
        <w:t xml:space="preserve"> 5925−6425 МГц </w:t>
      </w:r>
      <w:r w:rsidR="00CF5CB4" w:rsidRPr="00600F7B">
        <w:t>широко используется фиксированной спутниковой службой и фиксированной службой</w:t>
      </w:r>
      <w:r w:rsidRPr="00600F7B">
        <w:t xml:space="preserve">. </w:t>
      </w:r>
      <w:r w:rsidR="00CF5CB4" w:rsidRPr="00600F7B">
        <w:t xml:space="preserve">Во многих странах использование этой полосы фиксированной службой не сократится, с учетом того что увеличение трафика в сети подвижного доступа </w:t>
      </w:r>
      <w:r w:rsidR="00F732A7" w:rsidRPr="00600F7B">
        <w:t>скажется и на транзитной сети</w:t>
      </w:r>
      <w:r w:rsidRPr="00600F7B">
        <w:t xml:space="preserve">. </w:t>
      </w:r>
    </w:p>
    <w:p w:rsidR="005A4A38" w:rsidRPr="00600F7B" w:rsidRDefault="00F732A7" w:rsidP="00F732A7">
      <w:pPr>
        <w:pStyle w:val="Reasons"/>
      </w:pPr>
      <w:r w:rsidRPr="00600F7B">
        <w:t>Отсутствует как возможность глобального согласования, так и заинтересованность в использовании</w:t>
      </w:r>
      <w:r w:rsidR="005A4A38" w:rsidRPr="00600F7B">
        <w:t xml:space="preserve"> IMT </w:t>
      </w:r>
      <w:r w:rsidRPr="00600F7B">
        <w:t>в помещениях при пределе э.и.и.м. по результатам исследований совместного использования частот</w:t>
      </w:r>
      <w:r w:rsidR="005A4A38" w:rsidRPr="00600F7B">
        <w:t>.</w:t>
      </w:r>
    </w:p>
    <w:p w:rsidR="005A4A38" w:rsidRPr="00600F7B" w:rsidRDefault="00F732A7" w:rsidP="00F732A7">
      <w:pPr>
        <w:pStyle w:val="Reasons"/>
      </w:pPr>
      <w:r w:rsidRPr="00600F7B">
        <w:t xml:space="preserve">Из всех служб воздействие на космические станции фиксированной службы является наиболее сложным с позиций исследований совместного использования частот и совместимости, ввиду того, что вредные помехи создаются одновременной передачей от множества станций </w:t>
      </w:r>
      <w:r w:rsidR="005A4A38" w:rsidRPr="00600F7B">
        <w:t>IMT</w:t>
      </w:r>
      <w:r w:rsidRPr="00600F7B">
        <w:t>, развернутых в различных странах и даже на различных континентах</w:t>
      </w:r>
      <w:r w:rsidR="005A4A38" w:rsidRPr="00600F7B">
        <w:t xml:space="preserve">. </w:t>
      </w:r>
      <w:r w:rsidRPr="00600F7B">
        <w:t xml:space="preserve">Согласно имеющимся исследованиям, внедрение </w:t>
      </w:r>
      <w:r w:rsidR="005A4A38" w:rsidRPr="00600F7B">
        <w:t xml:space="preserve">IMT </w:t>
      </w:r>
      <w:r w:rsidRPr="00600F7B">
        <w:t>в этой полосе возможно только при ограничении максимальной э.и.и.м. станций</w:t>
      </w:r>
      <w:r w:rsidR="005A4A38" w:rsidRPr="00600F7B">
        <w:t xml:space="preserve"> IMT </w:t>
      </w:r>
      <w:r w:rsidRPr="00600F7B">
        <w:t>и при ограничении развертывания только помещениями</w:t>
      </w:r>
      <w:r w:rsidR="005A4A38" w:rsidRPr="00600F7B">
        <w:t xml:space="preserve">. </w:t>
      </w:r>
      <w:r w:rsidRPr="00600F7B">
        <w:t xml:space="preserve">Результаты исследований совместного использования частот и предел э.и.и.м., который необходимо соблюдать, ограничивают возможности развертывания </w:t>
      </w:r>
      <w:r w:rsidR="005A4A38" w:rsidRPr="00600F7B">
        <w:t xml:space="preserve">IMT </w:t>
      </w:r>
      <w:r w:rsidRPr="00600F7B">
        <w:t>в этой полосе</w:t>
      </w:r>
      <w:r w:rsidR="005A4A38" w:rsidRPr="00600F7B">
        <w:t xml:space="preserve">. </w:t>
      </w:r>
    </w:p>
    <w:p w:rsidR="005A4A38" w:rsidRPr="00600F7B" w:rsidRDefault="00F732A7" w:rsidP="00D05DD2">
      <w:pPr>
        <w:pStyle w:val="Reasons"/>
      </w:pPr>
      <w:r w:rsidRPr="00600F7B">
        <w:t>Наряду с этим во многих странах использование этой полосы фиксированной службой не сократится, с учетом того что увеличение трафика в сети подвижного доступа скажется и на транзитной сети</w:t>
      </w:r>
      <w:r w:rsidR="005A4A38" w:rsidRPr="00600F7B">
        <w:t xml:space="preserve">. </w:t>
      </w:r>
      <w:r w:rsidR="00D05DD2" w:rsidRPr="00600F7B">
        <w:t>Эта полоса используется для присоединения местных концентрационных узлов</w:t>
      </w:r>
      <w:r w:rsidR="005A4A38" w:rsidRPr="00600F7B">
        <w:t xml:space="preserve"> (</w:t>
      </w:r>
      <w:r w:rsidR="00D05DD2" w:rsidRPr="00600F7B">
        <w:t>концентрирующих трафик нескольких базовых станций подвижной связи</w:t>
      </w:r>
      <w:r w:rsidR="005A4A38" w:rsidRPr="00600F7B">
        <w:t xml:space="preserve">) </w:t>
      </w:r>
      <w:r w:rsidR="00D05DD2" w:rsidRPr="00600F7B">
        <w:t>к базовой сети оператора подвижной связи</w:t>
      </w:r>
      <w:r w:rsidR="005A4A38" w:rsidRPr="00600F7B">
        <w:t xml:space="preserve">. </w:t>
      </w:r>
      <w:r w:rsidR="00D05DD2" w:rsidRPr="00600F7B">
        <w:t xml:space="preserve">Полоса обеспечивает длину трассы </w:t>
      </w:r>
      <w:r w:rsidR="005A4A38" w:rsidRPr="00600F7B">
        <w:t>20−80</w:t>
      </w:r>
      <w:r w:rsidR="00D05DD2" w:rsidRPr="00600F7B">
        <w:t> километров при пропускной способности свыше</w:t>
      </w:r>
      <w:r w:rsidR="00600F7B" w:rsidRPr="00600F7B">
        <w:t xml:space="preserve"> </w:t>
      </w:r>
      <w:r w:rsidR="0065197E" w:rsidRPr="00600F7B">
        <w:t>1</w:t>
      </w:r>
      <w:r w:rsidR="00D05DD2" w:rsidRPr="00600F7B">
        <w:t> Гбит/с</w:t>
      </w:r>
      <w:r w:rsidR="005A4A38" w:rsidRPr="00600F7B">
        <w:t xml:space="preserve">. </w:t>
      </w:r>
      <w:r w:rsidR="00D05DD2" w:rsidRPr="00600F7B">
        <w:t>Число альтернатив использованию этой полосы весьма невелико, поскольку другие полосы ФС со сравнимыми характеристиками также перегружены, а использование оптического волокна во многих случаях нецелесообразно</w:t>
      </w:r>
      <w:r w:rsidR="005A4A38" w:rsidRPr="00600F7B">
        <w:t xml:space="preserve">. </w:t>
      </w:r>
      <w:r w:rsidR="00D05DD2" w:rsidRPr="00600F7B">
        <w:t xml:space="preserve">Кроме того, в настоящее время помехи линиям фиксированной службы в этой полосе будут особенно вредными, поскольку обычно одна линия фиксированной службы </w:t>
      </w:r>
      <w:r w:rsidR="00D05DD2" w:rsidRPr="00600F7B">
        <w:lastRenderedPageBreak/>
        <w:t xml:space="preserve">собирает трафик от </w:t>
      </w:r>
      <w:r w:rsidR="005A4A38" w:rsidRPr="00600F7B">
        <w:t>20−40</w:t>
      </w:r>
      <w:r w:rsidR="00D05DD2" w:rsidRPr="00600F7B">
        <w:t> базовых станций и направляемый им трафик, что означает, что один источник помех оказывает воздействие на огромное число клиентов</w:t>
      </w:r>
      <w:r w:rsidR="005A4A38" w:rsidRPr="00600F7B">
        <w:t>.</w:t>
      </w:r>
    </w:p>
    <w:p w:rsidR="00F90BB1" w:rsidRPr="00600F7B" w:rsidRDefault="00931BF7" w:rsidP="00600F7B">
      <w:pPr>
        <w:pStyle w:val="Reasons"/>
      </w:pPr>
      <w:r w:rsidRPr="00600F7B">
        <w:t>Во многих странах использование этой полосы фиксированной службой не сократится, с учетом того что увеличение трафика в сети подвижного доступа скажется и на транзитной сети</w:t>
      </w:r>
      <w:r w:rsidR="005A4A38" w:rsidRPr="00600F7B">
        <w:t xml:space="preserve">. </w:t>
      </w:r>
      <w:r w:rsidRPr="00600F7B">
        <w:t>Одна из администраций полагает, что при развертывании сетей</w:t>
      </w:r>
      <w:r w:rsidR="005A4A38" w:rsidRPr="00600F7B">
        <w:t xml:space="preserve"> IMT-Advanced </w:t>
      </w:r>
      <w:r w:rsidRPr="00600F7B">
        <w:t xml:space="preserve">будет невозможно сохранить магистральные линии связи пункта с пунктом в </w:t>
      </w:r>
      <w:r w:rsidR="00600F7B" w:rsidRPr="00600F7B">
        <w:t>диапазонах</w:t>
      </w:r>
      <w:r w:rsidRPr="00600F7B">
        <w:t xml:space="preserve"> низких частот, таких как </w:t>
      </w:r>
      <w:r w:rsidR="005A4A38" w:rsidRPr="00600F7B">
        <w:t xml:space="preserve">5925−6425 </w:t>
      </w:r>
      <w:r w:rsidRPr="00600F7B">
        <w:t xml:space="preserve">МГц, </w:t>
      </w:r>
      <w:r w:rsidR="0065197E" w:rsidRPr="00600F7B">
        <w:t xml:space="preserve">и </w:t>
      </w:r>
      <w:r w:rsidRPr="00600F7B">
        <w:t>они со временем будут замещены волоконными сетями</w:t>
      </w:r>
      <w:r w:rsidR="005A4A38" w:rsidRPr="00600F7B">
        <w:t xml:space="preserve">. </w:t>
      </w:r>
      <w:r w:rsidRPr="00600F7B">
        <w:t>Кроме того, при увеличении плотности линий связи пункта с пунктом полосы с большей пропускной способностью будут использоваться для скачков меньшей протяженности</w:t>
      </w:r>
      <w:r w:rsidR="005A4A38" w:rsidRPr="00600F7B">
        <w:t>.</w:t>
      </w:r>
    </w:p>
    <w:p w:rsidR="00E76F84" w:rsidRPr="00600F7B" w:rsidRDefault="00E76F84" w:rsidP="00E76F84">
      <w:pPr>
        <w:spacing w:before="720"/>
        <w:jc w:val="center"/>
      </w:pPr>
      <w:r w:rsidRPr="00600F7B">
        <w:t>_____________</w:t>
      </w:r>
    </w:p>
    <w:sectPr w:rsidR="00E76F84" w:rsidRPr="00600F7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A7" w:rsidRDefault="00F732A7">
      <w:r>
        <w:separator/>
      </w:r>
    </w:p>
  </w:endnote>
  <w:endnote w:type="continuationSeparator" w:id="0">
    <w:p w:rsidR="00F732A7" w:rsidRDefault="00F7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2A7" w:rsidRDefault="00F732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732A7" w:rsidRPr="00AD706F" w:rsidRDefault="00F732A7">
    <w:pPr>
      <w:ind w:right="360"/>
      <w:rPr>
        <w:lang w:val="en-GB"/>
      </w:rPr>
    </w:pPr>
    <w:r>
      <w:fldChar w:fldCharType="begin"/>
    </w:r>
    <w:r w:rsidRPr="00AD706F">
      <w:rPr>
        <w:lang w:val="en-GB"/>
      </w:rPr>
      <w:instrText xml:space="preserve"> FILENAME \p  \* MERGEFORMAT </w:instrText>
    </w:r>
    <w:r>
      <w:fldChar w:fldCharType="separate"/>
    </w:r>
    <w:r w:rsidR="009C15CF">
      <w:rPr>
        <w:noProof/>
        <w:lang w:val="en-GB"/>
      </w:rPr>
      <w:t>P:\RUS\ITU-R\CONF-R\CMR15\000\009ADD01ADD06R.docx</w:t>
    </w:r>
    <w:r>
      <w:fldChar w:fldCharType="end"/>
    </w:r>
    <w:r w:rsidRPr="00AD706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15CF">
      <w:rPr>
        <w:noProof/>
      </w:rPr>
      <w:t>13.07.15</w:t>
    </w:r>
    <w:r>
      <w:fldChar w:fldCharType="end"/>
    </w:r>
    <w:r w:rsidRPr="00AD706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15CF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2A7" w:rsidRDefault="00F732A7" w:rsidP="00DE2EBA">
    <w:pPr>
      <w:pStyle w:val="Footer"/>
    </w:pPr>
    <w:r>
      <w:fldChar w:fldCharType="begin"/>
    </w:r>
    <w:r w:rsidRPr="00AD706F">
      <w:instrText xml:space="preserve"> FILENAME \p  \* MERGEFORMAT </w:instrText>
    </w:r>
    <w:r>
      <w:fldChar w:fldCharType="separate"/>
    </w:r>
    <w:r w:rsidR="009C15CF">
      <w:t>P:\RUS\ITU-R\CONF-R\CMR15\000\009ADD01ADD06R.docx</w:t>
    </w:r>
    <w:r>
      <w:fldChar w:fldCharType="end"/>
    </w:r>
    <w:r w:rsidRPr="00AD706F">
      <w:t xml:space="preserve"> (383789)</w:t>
    </w:r>
    <w:r w:rsidRPr="00AD706F">
      <w:tab/>
    </w:r>
    <w:r>
      <w:fldChar w:fldCharType="begin"/>
    </w:r>
    <w:r>
      <w:instrText xml:space="preserve"> SAVEDATE \@ DD.MM.YY </w:instrText>
    </w:r>
    <w:r>
      <w:fldChar w:fldCharType="separate"/>
    </w:r>
    <w:r w:rsidR="009C15CF">
      <w:t>13.07.15</w:t>
    </w:r>
    <w:r>
      <w:fldChar w:fldCharType="end"/>
    </w:r>
    <w:r w:rsidRPr="00AD706F">
      <w:tab/>
    </w:r>
    <w:r>
      <w:fldChar w:fldCharType="begin"/>
    </w:r>
    <w:r>
      <w:instrText xml:space="preserve"> PRINTDATE \@ DD.MM.YY </w:instrText>
    </w:r>
    <w:r>
      <w:fldChar w:fldCharType="separate"/>
    </w:r>
    <w:r w:rsidR="009C15CF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2A7" w:rsidRPr="00AD706F" w:rsidRDefault="00F732A7" w:rsidP="00DE2EBA">
    <w:pPr>
      <w:pStyle w:val="Footer"/>
    </w:pPr>
    <w:r>
      <w:fldChar w:fldCharType="begin"/>
    </w:r>
    <w:r w:rsidRPr="00AD706F">
      <w:instrText xml:space="preserve"> FILENAME \p  \* MERGEFORMAT </w:instrText>
    </w:r>
    <w:r>
      <w:fldChar w:fldCharType="separate"/>
    </w:r>
    <w:r w:rsidR="009C15CF">
      <w:t>P:\RUS\ITU-R\CONF-R\CMR15\000\009ADD01ADD06R.docx</w:t>
    </w:r>
    <w:r>
      <w:fldChar w:fldCharType="end"/>
    </w:r>
    <w:r w:rsidRPr="00AD706F">
      <w:t xml:space="preserve"> (383789)</w:t>
    </w:r>
    <w:r w:rsidRPr="00AD706F">
      <w:tab/>
    </w:r>
    <w:r>
      <w:fldChar w:fldCharType="begin"/>
    </w:r>
    <w:r>
      <w:instrText xml:space="preserve"> SAVEDATE \@ DD.MM.YY </w:instrText>
    </w:r>
    <w:r>
      <w:fldChar w:fldCharType="separate"/>
    </w:r>
    <w:r w:rsidR="009C15CF">
      <w:t>13.07.15</w:t>
    </w:r>
    <w:r>
      <w:fldChar w:fldCharType="end"/>
    </w:r>
    <w:r w:rsidRPr="00AD706F">
      <w:tab/>
    </w:r>
    <w:r>
      <w:fldChar w:fldCharType="begin"/>
    </w:r>
    <w:r>
      <w:instrText xml:space="preserve"> PRINTDATE \@ DD.MM.YY </w:instrText>
    </w:r>
    <w:r>
      <w:fldChar w:fldCharType="separate"/>
    </w:r>
    <w:r w:rsidR="009C15CF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A7" w:rsidRDefault="00F732A7">
      <w:r>
        <w:rPr>
          <w:b/>
        </w:rPr>
        <w:t>_______________</w:t>
      </w:r>
    </w:p>
  </w:footnote>
  <w:footnote w:type="continuationSeparator" w:id="0">
    <w:p w:rsidR="00F732A7" w:rsidRDefault="00F7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2A7" w:rsidRPr="00434A7C" w:rsidRDefault="00F732A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15CF">
      <w:rPr>
        <w:noProof/>
      </w:rPr>
      <w:t>3</w:t>
    </w:r>
    <w:r>
      <w:fldChar w:fldCharType="end"/>
    </w:r>
  </w:p>
  <w:p w:rsidR="00F732A7" w:rsidRDefault="00F732A7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/9(Add.1)(Add.6)-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64CB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4A38"/>
    <w:rsid w:val="005D1879"/>
    <w:rsid w:val="005D79A3"/>
    <w:rsid w:val="005E61DD"/>
    <w:rsid w:val="00600F7B"/>
    <w:rsid w:val="006023DF"/>
    <w:rsid w:val="006115BE"/>
    <w:rsid w:val="00614771"/>
    <w:rsid w:val="00620DD7"/>
    <w:rsid w:val="0065197E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5570"/>
    <w:rsid w:val="008B43F2"/>
    <w:rsid w:val="008C3257"/>
    <w:rsid w:val="009119CC"/>
    <w:rsid w:val="00917C0A"/>
    <w:rsid w:val="00931BF7"/>
    <w:rsid w:val="00941A02"/>
    <w:rsid w:val="0096235B"/>
    <w:rsid w:val="009B5CC2"/>
    <w:rsid w:val="009C15CF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06F"/>
    <w:rsid w:val="00B468A6"/>
    <w:rsid w:val="00B7068A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5CB4"/>
    <w:rsid w:val="00D05DD2"/>
    <w:rsid w:val="00D45043"/>
    <w:rsid w:val="00D53715"/>
    <w:rsid w:val="00DE2EBA"/>
    <w:rsid w:val="00E2253F"/>
    <w:rsid w:val="00E43E99"/>
    <w:rsid w:val="00E50307"/>
    <w:rsid w:val="00E5155F"/>
    <w:rsid w:val="00E65919"/>
    <w:rsid w:val="00E76F84"/>
    <w:rsid w:val="00E976C1"/>
    <w:rsid w:val="00F21A03"/>
    <w:rsid w:val="00F65C19"/>
    <w:rsid w:val="00F732A7"/>
    <w:rsid w:val="00F761D2"/>
    <w:rsid w:val="00F90BB1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05C4DA-2B7D-4A21-B238-C2C38151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F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R15-WRC15-C-0009!A1-A6!MSW-R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3AA88-6EAB-4C9C-8320-7127421A197E}">
  <ds:schemaRefs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645</Words>
  <Characters>4384</Characters>
  <Application>Microsoft Office Word</Application>
  <DocSecurity>0</DocSecurity>
  <Lines>109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R15-WRC15-C-0009!A1-A6!MSW-R</vt:lpstr>
    </vt:vector>
  </TitlesOfParts>
  <Manager>General Secretariat - Pool</Manager>
  <Company>International Telecommunication Union (ITU)</Company>
  <LinksUpToDate>false</LinksUpToDate>
  <CharactersWithSpaces>4988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R15-WRC15-C-0009!A1-A6!MSW-R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6</cp:revision>
  <cp:lastPrinted>2015-07-13T15:43:00Z</cp:lastPrinted>
  <dcterms:created xsi:type="dcterms:W3CDTF">2015-07-10T10:03:00Z</dcterms:created>
  <dcterms:modified xsi:type="dcterms:W3CDTF">2015-07-13T15:43:00Z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