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56A32" w:rsidRPr="00577A27">
        <w:trPr>
          <w:cantSplit/>
        </w:trPr>
        <w:tc>
          <w:tcPr>
            <w:tcW w:w="6911" w:type="dxa"/>
          </w:tcPr>
          <w:p w:rsidR="00B56A32" w:rsidRPr="00577A27" w:rsidRDefault="00B56A32" w:rsidP="00233D76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577A2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="00577A27">
              <w:rPr>
                <w:rFonts w:ascii="Verdana" w:hAnsi="Verdana"/>
                <w:b/>
                <w:bCs/>
                <w:szCs w:val="22"/>
              </w:rPr>
              <w:t xml:space="preserve"> </w:t>
            </w:r>
            <w:r w:rsidRPr="00577A2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</w:t>
            </w:r>
            <w:r w:rsidR="00233D76" w:rsidRPr="00577A27">
              <w:rPr>
                <w:rFonts w:ascii="Verdana" w:hAnsi="Verdana"/>
                <w:b/>
                <w:bCs/>
                <w:sz w:val="18"/>
                <w:szCs w:val="18"/>
              </w:rPr>
              <w:t>−</w:t>
            </w:r>
            <w:r w:rsidRPr="00577A27">
              <w:rPr>
                <w:rFonts w:ascii="Verdana" w:hAnsi="Verdana"/>
                <w:b/>
                <w:bCs/>
                <w:sz w:val="18"/>
                <w:szCs w:val="18"/>
              </w:rPr>
              <w:t>27 ноября 2015 года</w:t>
            </w:r>
          </w:p>
        </w:tc>
        <w:tc>
          <w:tcPr>
            <w:tcW w:w="3120" w:type="dxa"/>
          </w:tcPr>
          <w:p w:rsidR="00B56A32" w:rsidRPr="00577A27" w:rsidRDefault="00B56A32" w:rsidP="00B56A32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77A27">
              <w:rPr>
                <w:noProof/>
                <w:lang w:val="en-GB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32" w:rsidRPr="00577A2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56A32" w:rsidRPr="00577A27" w:rsidRDefault="00B56A32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577A2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56A32" w:rsidRPr="00577A27" w:rsidRDefault="00B56A32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B56A32" w:rsidRPr="00577A2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56A32" w:rsidRPr="00577A27" w:rsidRDefault="00B56A32" w:rsidP="00B56A3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56A32" w:rsidRPr="00577A27" w:rsidRDefault="00B56A32" w:rsidP="00B56A32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B56A32" w:rsidRPr="00577A27">
        <w:trPr>
          <w:cantSplit/>
          <w:trHeight w:val="23"/>
        </w:trPr>
        <w:tc>
          <w:tcPr>
            <w:tcW w:w="6911" w:type="dxa"/>
            <w:vMerge w:val="restart"/>
          </w:tcPr>
          <w:p w:rsidR="00B56A32" w:rsidRPr="00577A27" w:rsidRDefault="00CA3EB7" w:rsidP="00B56A3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577A27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B56A32" w:rsidRPr="00577A27" w:rsidRDefault="00B56A32" w:rsidP="00CA3EB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577A27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CA3EB7" w:rsidRPr="00577A2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D77470" w:rsidRPr="00577A27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577A2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CA3EB7" w:rsidRPr="00577A2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B56A32" w:rsidRPr="00577A27">
        <w:trPr>
          <w:cantSplit/>
          <w:trHeight w:val="23"/>
        </w:trPr>
        <w:tc>
          <w:tcPr>
            <w:tcW w:w="6911" w:type="dxa"/>
            <w:vMerge/>
          </w:tcPr>
          <w:p w:rsidR="00B56A32" w:rsidRPr="00577A27" w:rsidRDefault="00B56A3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B56A32" w:rsidRPr="00577A27" w:rsidRDefault="00D77470" w:rsidP="00B56A3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77A27">
              <w:rPr>
                <w:rFonts w:ascii="Verdana" w:hAnsi="Verdana"/>
                <w:b/>
                <w:bCs/>
                <w:sz w:val="18"/>
                <w:szCs w:val="18"/>
              </w:rPr>
              <w:t>11 июня</w:t>
            </w:r>
            <w:r w:rsidR="00B56A32" w:rsidRPr="00577A27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B56A32" w:rsidRPr="00577A27">
        <w:trPr>
          <w:cantSplit/>
          <w:trHeight w:val="23"/>
        </w:trPr>
        <w:tc>
          <w:tcPr>
            <w:tcW w:w="6911" w:type="dxa"/>
            <w:vMerge/>
          </w:tcPr>
          <w:p w:rsidR="00B56A32" w:rsidRPr="00577A27" w:rsidRDefault="00B56A3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B56A32" w:rsidRPr="00577A27" w:rsidRDefault="00B56A32" w:rsidP="00B56A3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77A2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B56A32" w:rsidRPr="00577A27">
        <w:trPr>
          <w:cantSplit/>
        </w:trPr>
        <w:tc>
          <w:tcPr>
            <w:tcW w:w="10031" w:type="dxa"/>
            <w:gridSpan w:val="2"/>
          </w:tcPr>
          <w:p w:rsidR="00B56A32" w:rsidRPr="00577A27" w:rsidRDefault="00D77470" w:rsidP="00D77470">
            <w:pPr>
              <w:pStyle w:val="Source"/>
            </w:pPr>
            <w:bookmarkStart w:id="8" w:name="dsource" w:colFirst="0" w:colLast="0"/>
            <w:bookmarkEnd w:id="7"/>
            <w:r w:rsidRPr="00577A27">
              <w:t xml:space="preserve">Записка </w:t>
            </w:r>
            <w:r w:rsidR="00CA3EB7" w:rsidRPr="00577A27">
              <w:t>Генеральн</w:t>
            </w:r>
            <w:r w:rsidRPr="00577A27">
              <w:t>ого секретаря</w:t>
            </w:r>
          </w:p>
        </w:tc>
      </w:tr>
      <w:tr w:rsidR="00B56A32" w:rsidRPr="00577A27">
        <w:trPr>
          <w:cantSplit/>
        </w:trPr>
        <w:tc>
          <w:tcPr>
            <w:tcW w:w="10031" w:type="dxa"/>
            <w:gridSpan w:val="2"/>
          </w:tcPr>
          <w:p w:rsidR="00B56A32" w:rsidRPr="00577A27" w:rsidRDefault="00D77470" w:rsidP="00233D76">
            <w:pPr>
              <w:pStyle w:val="Title1"/>
            </w:pPr>
            <w:bookmarkStart w:id="9" w:name="dtitle1" w:colFirst="0" w:colLast="0"/>
            <w:bookmarkEnd w:id="8"/>
            <w:r w:rsidRPr="00577A27">
              <w:t>бюджет всемирной</w:t>
            </w:r>
            <w:r w:rsidR="00CA3EB7" w:rsidRPr="00577A27">
              <w:t xml:space="preserve"> КОНФЕРЕНЦИИ</w:t>
            </w:r>
            <w:r w:rsidRPr="00577A27">
              <w:t xml:space="preserve"> радиосвязи (вкр-15)</w:t>
            </w:r>
          </w:p>
        </w:tc>
      </w:tr>
      <w:tr w:rsidR="00B56A32" w:rsidRPr="00577A27">
        <w:trPr>
          <w:cantSplit/>
        </w:trPr>
        <w:tc>
          <w:tcPr>
            <w:tcW w:w="10031" w:type="dxa"/>
            <w:gridSpan w:val="2"/>
          </w:tcPr>
          <w:p w:rsidR="00B56A32" w:rsidRPr="00577A27" w:rsidRDefault="00B56A32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B56A32" w:rsidRPr="00577A27">
        <w:trPr>
          <w:cantSplit/>
        </w:trPr>
        <w:tc>
          <w:tcPr>
            <w:tcW w:w="10031" w:type="dxa"/>
            <w:gridSpan w:val="2"/>
          </w:tcPr>
          <w:p w:rsidR="00B56A32" w:rsidRPr="00577A27" w:rsidRDefault="00B56A32" w:rsidP="00517B7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D77470" w:rsidRPr="00577A27" w:rsidRDefault="00D77470" w:rsidP="00577A27">
      <w:pPr>
        <w:pStyle w:val="Normalaftertitle"/>
      </w:pPr>
      <w:r w:rsidRPr="00577A27">
        <w:t>Для информации Комитета по бюджетному контролю к настоящему документу прилагается бюджет Всемирной конференции радиосвязи (ВКР-15) на двухгодичный период 2014</w:t>
      </w:r>
      <w:r w:rsidRPr="00577A27">
        <w:sym w:font="Symbol" w:char="F02D"/>
      </w:r>
      <w:r w:rsidRPr="00577A27">
        <w:t>2015 г</w:t>
      </w:r>
      <w:r w:rsidR="00577A27" w:rsidRPr="00577A27">
        <w:t>одов</w:t>
      </w:r>
      <w:r w:rsidRPr="00577A27">
        <w:t xml:space="preserve">, утвержденный Советом на его сессии 2013 года путем принятия Резолюции 1359. </w:t>
      </w:r>
    </w:p>
    <w:p w:rsidR="00D77470" w:rsidRPr="00577A27" w:rsidRDefault="00D77470" w:rsidP="00D77470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</w:pPr>
      <w:r w:rsidRPr="00577A27">
        <w:tab/>
      </w:r>
      <w:proofErr w:type="spellStart"/>
      <w:r w:rsidRPr="00577A27">
        <w:t>Хоулинь</w:t>
      </w:r>
      <w:proofErr w:type="spellEnd"/>
      <w:r w:rsidRPr="00577A27">
        <w:t xml:space="preserve"> </w:t>
      </w:r>
      <w:proofErr w:type="spellStart"/>
      <w:r w:rsidRPr="00577A27">
        <w:t>ЧЖАО</w:t>
      </w:r>
      <w:proofErr w:type="spellEnd"/>
      <w:r w:rsidRPr="00577A27">
        <w:br/>
      </w:r>
      <w:r w:rsidRPr="00577A27">
        <w:tab/>
        <w:t xml:space="preserve">Генеральный секретарь </w:t>
      </w:r>
    </w:p>
    <w:p w:rsidR="00D77470" w:rsidRPr="00577A27" w:rsidRDefault="00D77470" w:rsidP="00D77470">
      <w:pPr>
        <w:spacing w:before="1440"/>
      </w:pPr>
      <w:r w:rsidRPr="00577A27">
        <w:rPr>
          <w:b/>
          <w:bCs/>
        </w:rPr>
        <w:t>Приложение</w:t>
      </w:r>
      <w:r w:rsidRPr="00577A27">
        <w:t>: 1</w:t>
      </w:r>
    </w:p>
    <w:p w:rsidR="00D77470" w:rsidRPr="00577A27" w:rsidRDefault="00D77470" w:rsidP="00D77470">
      <w:r w:rsidRPr="00577A27">
        <w:br w:type="page"/>
      </w:r>
    </w:p>
    <w:p w:rsidR="008137BA" w:rsidRPr="00577A27" w:rsidRDefault="00D77470" w:rsidP="008137BA">
      <w:pPr>
        <w:pStyle w:val="AnnexNo"/>
      </w:pPr>
      <w:r w:rsidRPr="00577A27">
        <w:lastRenderedPageBreak/>
        <w:t>ПРИЛОЖЕНИЕ 1</w:t>
      </w:r>
    </w:p>
    <w:p w:rsidR="00D77470" w:rsidRPr="00577A27" w:rsidRDefault="008137BA" w:rsidP="008137BA">
      <w:pPr>
        <w:pStyle w:val="Annextitle"/>
      </w:pPr>
      <w:r w:rsidRPr="00577A27">
        <w:t xml:space="preserve">Бюджет Всемирной </w:t>
      </w:r>
      <w:r w:rsidR="00D77470" w:rsidRPr="00577A27">
        <w:t>конференции радиосвязи (</w:t>
      </w:r>
      <w:r w:rsidRPr="00577A27">
        <w:t>ВКР</w:t>
      </w:r>
      <w:r w:rsidR="00D77470" w:rsidRPr="00577A27">
        <w:t>-15)</w:t>
      </w:r>
    </w:p>
    <w:p w:rsidR="00D77470" w:rsidRPr="00577A27" w:rsidRDefault="00D77470" w:rsidP="00D77470"/>
    <w:tbl>
      <w:tblPr>
        <w:tblStyle w:val="TableGrid1"/>
        <w:tblW w:w="0" w:type="auto"/>
        <w:jc w:val="center"/>
        <w:tblLook w:val="01E0" w:firstRow="1" w:lastRow="1" w:firstColumn="1" w:lastColumn="1" w:noHBand="0" w:noVBand="0"/>
      </w:tblPr>
      <w:tblGrid>
        <w:gridCol w:w="6237"/>
        <w:gridCol w:w="3226"/>
      </w:tblGrid>
      <w:tr w:rsidR="00D77470" w:rsidRPr="00577A27" w:rsidTr="00577A27">
        <w:trPr>
          <w:jc w:val="center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7470" w:rsidRPr="00577A27" w:rsidRDefault="008137BA" w:rsidP="008137BA">
            <w:pPr>
              <w:pStyle w:val="Tabletext"/>
              <w:jc w:val="right"/>
              <w:rPr>
                <w:sz w:val="20"/>
              </w:rPr>
            </w:pPr>
            <w:r w:rsidRPr="00577A27">
              <w:rPr>
                <w:sz w:val="20"/>
              </w:rPr>
              <w:t xml:space="preserve">В </w:t>
            </w:r>
            <w:r w:rsidR="00D77470" w:rsidRPr="00577A27">
              <w:rPr>
                <w:sz w:val="20"/>
              </w:rPr>
              <w:t xml:space="preserve">тыс. </w:t>
            </w:r>
            <w:proofErr w:type="spellStart"/>
            <w:r w:rsidR="00D77470" w:rsidRPr="00577A27">
              <w:rPr>
                <w:sz w:val="20"/>
              </w:rPr>
              <w:t>шв</w:t>
            </w:r>
            <w:proofErr w:type="spellEnd"/>
            <w:r w:rsidR="00D77470" w:rsidRPr="00577A27">
              <w:rPr>
                <w:sz w:val="20"/>
              </w:rPr>
              <w:t>. фр.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Затраты по персоналу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1 971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Прочие затраты по персоналу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70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Служебные командировки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263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Контрактн</w:t>
            </w:r>
            <w:bookmarkStart w:id="12" w:name="_GoBack"/>
            <w:bookmarkEnd w:id="12"/>
            <w:r w:rsidRPr="00577A27">
              <w:rPr>
                <w:sz w:val="20"/>
              </w:rPr>
              <w:t>ые услуги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250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Аренда и эксплуатация помещений и оборудования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170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Материалы и расходные средства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55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Приобретение помещений, мебели и оборудования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0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Коммунальные услуги и внутренние службы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7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rFonts w:asciiTheme="majorBidi" w:hAnsiTheme="majorBidi" w:cstheme="majorBidi"/>
                <w:sz w:val="20"/>
              </w:rPr>
            </w:pPr>
            <w:r w:rsidRPr="00577A27">
              <w:rPr>
                <w:rFonts w:asciiTheme="majorBidi" w:hAnsiTheme="majorBidi" w:cstheme="majorBidi"/>
                <w:sz w:val="20"/>
                <w:lang w:eastAsia="zh-CN"/>
              </w:rPr>
              <w:t>Оплата аудиторских и межведомственных услуг, прочие расходы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25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b/>
                <w:bCs/>
                <w:sz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b/>
                <w:bCs/>
                <w:sz w:val="20"/>
              </w:rPr>
            </w:pPr>
            <w:r w:rsidRPr="00577A27">
              <w:rPr>
                <w:b/>
                <w:bCs/>
                <w:sz w:val="20"/>
              </w:rPr>
              <w:t>Итого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2 811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Письменный перевод (14 666 страниц)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2 369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Набор текста (14 666 страниц)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872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Репрография (5 000 000 страниц)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901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  <w:r w:rsidRPr="00577A27">
              <w:rPr>
                <w:sz w:val="20"/>
              </w:rPr>
              <w:t>Документация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4 142</w:t>
            </w: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sz w:val="20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sz w:val="20"/>
              </w:rPr>
            </w:pPr>
          </w:p>
        </w:tc>
      </w:tr>
      <w:tr w:rsidR="00D77470" w:rsidRPr="00577A27" w:rsidTr="00577A27">
        <w:trPr>
          <w:jc w:val="center"/>
        </w:trPr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7470" w:rsidRPr="00577A27" w:rsidRDefault="00D77470" w:rsidP="008137BA">
            <w:pPr>
              <w:pStyle w:val="Tabletext"/>
              <w:rPr>
                <w:b/>
                <w:bCs/>
                <w:sz w:val="20"/>
              </w:rPr>
            </w:pPr>
            <w:r w:rsidRPr="00577A27">
              <w:rPr>
                <w:b/>
                <w:bCs/>
                <w:sz w:val="20"/>
              </w:rPr>
              <w:t>ВСЕГО</w:t>
            </w:r>
          </w:p>
        </w:tc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77470" w:rsidRPr="00577A27" w:rsidRDefault="00D77470" w:rsidP="008137BA">
            <w:pPr>
              <w:pStyle w:val="Tabletext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577A27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6 953</w:t>
            </w:r>
          </w:p>
        </w:tc>
      </w:tr>
    </w:tbl>
    <w:p w:rsidR="008137BA" w:rsidRPr="00577A27" w:rsidRDefault="008137BA" w:rsidP="0032202E">
      <w:pPr>
        <w:pStyle w:val="Reasons"/>
      </w:pPr>
    </w:p>
    <w:p w:rsidR="008137BA" w:rsidRPr="00577A27" w:rsidRDefault="008137BA">
      <w:pPr>
        <w:jc w:val="center"/>
      </w:pPr>
      <w:r w:rsidRPr="00577A27">
        <w:t>______________</w:t>
      </w:r>
    </w:p>
    <w:sectPr w:rsidR="008137BA" w:rsidRPr="00577A27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32" w:rsidRDefault="00B56A32">
      <w:r>
        <w:separator/>
      </w:r>
    </w:p>
  </w:endnote>
  <w:endnote w:type="continuationSeparator" w:id="0">
    <w:p w:rsidR="00B56A32" w:rsidRDefault="00B5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D7D42">
      <w:rPr>
        <w:noProof/>
        <w:lang w:val="en-US"/>
      </w:rPr>
      <w:t>P:\RUS\ITU-R\CONF-R\CMR15\000\010R.docx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7D42">
      <w:rPr>
        <w:noProof/>
      </w:rPr>
      <w:t>22.06.15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7D42">
      <w:rPr>
        <w:noProof/>
      </w:rPr>
      <w:t>22.06.15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44067" w:rsidRDefault="00944067" w:rsidP="008137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D7D42">
      <w:rPr>
        <w:lang w:val="en-US"/>
      </w:rPr>
      <w:t>P:\RUS\ITU-R\CONF-R\CMR15\000\010R.docx</w:t>
    </w:r>
    <w:r>
      <w:fldChar w:fldCharType="end"/>
    </w:r>
    <w:r>
      <w:t xml:space="preserve"> (</w:t>
    </w:r>
    <w:r w:rsidR="008137BA">
      <w:t>383048</w:t>
    </w:r>
    <w: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7D42">
      <w:t>22.06.15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7D42">
      <w:t>22.06.15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8137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D7D42">
      <w:rPr>
        <w:lang w:val="en-US"/>
      </w:rPr>
      <w:t>P:\RUS\ITU-R\CONF-R\CMR15\000\010R.docx</w:t>
    </w:r>
    <w:r>
      <w:fldChar w:fldCharType="end"/>
    </w:r>
    <w:r w:rsidR="00CA3EB7">
      <w:t xml:space="preserve"> (</w:t>
    </w:r>
    <w:r w:rsidR="008137BA">
      <w:t>383048</w:t>
    </w:r>
    <w:r w:rsidR="00CA3EB7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7D42">
      <w:t>22.06.15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7D42">
      <w:t>22.06.15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32" w:rsidRDefault="00B56A32">
      <w:r>
        <w:rPr>
          <w:b/>
        </w:rPr>
        <w:t>_______________</w:t>
      </w:r>
    </w:p>
  </w:footnote>
  <w:footnote w:type="continuationSeparator" w:id="0">
    <w:p w:rsidR="00B56A32" w:rsidRDefault="00B56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D7D42">
      <w:rPr>
        <w:noProof/>
      </w:rPr>
      <w:t>2</w:t>
    </w:r>
    <w:r>
      <w:fldChar w:fldCharType="end"/>
    </w:r>
  </w:p>
  <w:p w:rsidR="00567276" w:rsidRDefault="00567276" w:rsidP="00CB5AF7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 w:rsidR="00944067">
      <w:t>/</w:t>
    </w:r>
    <w:r w:rsidR="00944067">
      <w:rPr>
        <w:lang w:val="ru-RU"/>
      </w:rPr>
      <w:t>1</w:t>
    </w:r>
    <w:r w:rsidR="00D77470">
      <w:rPr>
        <w:lang w:val="ru-RU"/>
      </w:rPr>
      <w:t>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32"/>
    <w:rsid w:val="000260F1"/>
    <w:rsid w:val="0003535B"/>
    <w:rsid w:val="000C1308"/>
    <w:rsid w:val="00123B68"/>
    <w:rsid w:val="00124C09"/>
    <w:rsid w:val="00126F2E"/>
    <w:rsid w:val="001521AE"/>
    <w:rsid w:val="001842C8"/>
    <w:rsid w:val="001E0419"/>
    <w:rsid w:val="001E5FB4"/>
    <w:rsid w:val="00202CA0"/>
    <w:rsid w:val="00233D76"/>
    <w:rsid w:val="00245A1F"/>
    <w:rsid w:val="00290C74"/>
    <w:rsid w:val="002A39BE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77A27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7C2D37"/>
    <w:rsid w:val="00811633"/>
    <w:rsid w:val="008137BA"/>
    <w:rsid w:val="00872FC8"/>
    <w:rsid w:val="008844FB"/>
    <w:rsid w:val="008B43F2"/>
    <w:rsid w:val="008C3257"/>
    <w:rsid w:val="009019DE"/>
    <w:rsid w:val="009119CC"/>
    <w:rsid w:val="00941A02"/>
    <w:rsid w:val="00944067"/>
    <w:rsid w:val="009A1CDC"/>
    <w:rsid w:val="009D7D4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468A6"/>
    <w:rsid w:val="00B56A32"/>
    <w:rsid w:val="00BA13A4"/>
    <w:rsid w:val="00BA1AA1"/>
    <w:rsid w:val="00BA35DC"/>
    <w:rsid w:val="00BC5313"/>
    <w:rsid w:val="00C20466"/>
    <w:rsid w:val="00C324A8"/>
    <w:rsid w:val="00C56E7A"/>
    <w:rsid w:val="00C64184"/>
    <w:rsid w:val="00CA3495"/>
    <w:rsid w:val="00CA3EB7"/>
    <w:rsid w:val="00CB5AF7"/>
    <w:rsid w:val="00CC47C6"/>
    <w:rsid w:val="00CE5E47"/>
    <w:rsid w:val="00CF020F"/>
    <w:rsid w:val="00D53715"/>
    <w:rsid w:val="00D77470"/>
    <w:rsid w:val="00DE2EBA"/>
    <w:rsid w:val="00E976C1"/>
    <w:rsid w:val="00F65C19"/>
    <w:rsid w:val="00FC63FD"/>
    <w:rsid w:val="00FE344F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45E4CC-B2A4-4A38-84A9-31930922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7B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137BA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137BA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137BA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137BA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137B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137B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137B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137B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137BA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8137BA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137BA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8137B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137BA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8137BA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8137BA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8137BA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137BA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8137BA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8137BA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8137BA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137BA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137BA"/>
  </w:style>
  <w:style w:type="character" w:customStyle="1" w:styleId="AppendixNoCar">
    <w:name w:val="Appendix_No Car"/>
    <w:basedOn w:val="DefaultParagraphFont"/>
    <w:link w:val="AppendixNo"/>
    <w:locked/>
    <w:rsid w:val="008137BA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137BA"/>
    <w:rPr>
      <w:lang w:val="en-GB"/>
    </w:rPr>
  </w:style>
  <w:style w:type="paragraph" w:customStyle="1" w:styleId="Appendixref">
    <w:name w:val="Appendix_ref"/>
    <w:basedOn w:val="Annexref"/>
    <w:next w:val="Annextitle"/>
    <w:rsid w:val="008137BA"/>
  </w:style>
  <w:style w:type="paragraph" w:customStyle="1" w:styleId="Appendixtitle">
    <w:name w:val="Appendix_title"/>
    <w:basedOn w:val="Annextitle"/>
    <w:next w:val="Normal"/>
    <w:link w:val="AppendixtitleChar"/>
    <w:rsid w:val="008137BA"/>
  </w:style>
  <w:style w:type="character" w:customStyle="1" w:styleId="AppendixtitleChar">
    <w:name w:val="Appendix_title Char"/>
    <w:basedOn w:val="AnnextitleChar1"/>
    <w:link w:val="Appendixtitle"/>
    <w:locked/>
    <w:rsid w:val="008137BA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137BA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8137B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137BA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8137BA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8137BA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8137BA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137BA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137BA"/>
    <w:rPr>
      <w:lang w:val="en-US"/>
    </w:rPr>
  </w:style>
  <w:style w:type="paragraph" w:customStyle="1" w:styleId="Booktitle">
    <w:name w:val="Book_title"/>
    <w:basedOn w:val="Normal"/>
    <w:qFormat/>
    <w:rsid w:val="008137BA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8137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8137BA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8137B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137BA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137BA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8137BA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8137BA"/>
  </w:style>
  <w:style w:type="character" w:customStyle="1" w:styleId="ChaptitleChar">
    <w:name w:val="Chap_title Char"/>
    <w:basedOn w:val="DefaultParagraphFont"/>
    <w:link w:val="Chaptitle"/>
    <w:locked/>
    <w:rsid w:val="008137BA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8137BA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137B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8137BA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8137BA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8137BA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8137BA"/>
    <w:pPr>
      <w:ind w:left="2268" w:hanging="397"/>
    </w:pPr>
  </w:style>
  <w:style w:type="paragraph" w:customStyle="1" w:styleId="Equation">
    <w:name w:val="Equation"/>
    <w:basedOn w:val="Normal"/>
    <w:link w:val="EquationChar"/>
    <w:rsid w:val="008137BA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137BA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8137BA"/>
    <w:pPr>
      <w:ind w:left="1134"/>
    </w:pPr>
  </w:style>
  <w:style w:type="paragraph" w:customStyle="1" w:styleId="Equationlegend">
    <w:name w:val="Equation_legend"/>
    <w:basedOn w:val="NormalIndent"/>
    <w:rsid w:val="008137B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137BA"/>
    <w:pPr>
      <w:keepNext/>
      <w:keepLines/>
      <w:jc w:val="center"/>
    </w:pPr>
  </w:style>
  <w:style w:type="paragraph" w:customStyle="1" w:styleId="Figurelegend">
    <w:name w:val="Figure_legend"/>
    <w:basedOn w:val="Normal"/>
    <w:rsid w:val="008137B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8137BA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137BA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137BA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137BA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137BA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137BA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8137BA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8137BA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8137BA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8137B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137BA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8137B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137BA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137BA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8137BA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8137BA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8137BA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137BA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137BA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137BA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137BA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137BA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137BA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137BA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137BA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137BA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8137BA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8137BA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8137BA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137BA"/>
  </w:style>
  <w:style w:type="paragraph" w:styleId="Index2">
    <w:name w:val="index 2"/>
    <w:basedOn w:val="Normal"/>
    <w:next w:val="Normal"/>
    <w:rsid w:val="008137BA"/>
    <w:pPr>
      <w:ind w:left="283"/>
    </w:pPr>
  </w:style>
  <w:style w:type="paragraph" w:styleId="Index3">
    <w:name w:val="index 3"/>
    <w:basedOn w:val="Normal"/>
    <w:next w:val="Normal"/>
    <w:rsid w:val="008137BA"/>
    <w:pPr>
      <w:ind w:left="566"/>
    </w:pPr>
  </w:style>
  <w:style w:type="paragraph" w:styleId="Index4">
    <w:name w:val="index 4"/>
    <w:basedOn w:val="Normal"/>
    <w:next w:val="Normal"/>
    <w:rsid w:val="008137BA"/>
    <w:pPr>
      <w:ind w:left="849"/>
    </w:pPr>
  </w:style>
  <w:style w:type="paragraph" w:styleId="Index5">
    <w:name w:val="index 5"/>
    <w:basedOn w:val="Normal"/>
    <w:next w:val="Normal"/>
    <w:rsid w:val="008137BA"/>
    <w:pPr>
      <w:ind w:left="1132"/>
    </w:pPr>
  </w:style>
  <w:style w:type="paragraph" w:styleId="Index6">
    <w:name w:val="index 6"/>
    <w:basedOn w:val="Normal"/>
    <w:next w:val="Normal"/>
    <w:rsid w:val="008137BA"/>
    <w:pPr>
      <w:ind w:left="1415"/>
    </w:pPr>
  </w:style>
  <w:style w:type="paragraph" w:styleId="Index7">
    <w:name w:val="index 7"/>
    <w:basedOn w:val="Normal"/>
    <w:next w:val="Normal"/>
    <w:rsid w:val="008137BA"/>
    <w:pPr>
      <w:ind w:left="1698"/>
    </w:pPr>
  </w:style>
  <w:style w:type="paragraph" w:styleId="IndexHeading">
    <w:name w:val="index heading"/>
    <w:basedOn w:val="Normal"/>
    <w:next w:val="Index1"/>
    <w:rsid w:val="008137BA"/>
  </w:style>
  <w:style w:type="character" w:styleId="LineNumber">
    <w:name w:val="line number"/>
    <w:basedOn w:val="DefaultParagraphFont"/>
    <w:rsid w:val="008137BA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8137BA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8137BA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8137BA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8137BA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8137BA"/>
    <w:rPr>
      <w:rFonts w:cs="Times New Roman"/>
    </w:rPr>
  </w:style>
  <w:style w:type="paragraph" w:customStyle="1" w:styleId="PartNo">
    <w:name w:val="Part_No"/>
    <w:basedOn w:val="AnnexNo"/>
    <w:next w:val="Normal"/>
    <w:rsid w:val="008137BA"/>
  </w:style>
  <w:style w:type="paragraph" w:customStyle="1" w:styleId="Partref">
    <w:name w:val="Part_ref"/>
    <w:basedOn w:val="Annexref"/>
    <w:next w:val="Normal"/>
    <w:rsid w:val="008137BA"/>
  </w:style>
  <w:style w:type="paragraph" w:customStyle="1" w:styleId="Parttitle">
    <w:name w:val="Part_title"/>
    <w:basedOn w:val="Annextitle"/>
    <w:next w:val="Normalaftertitle"/>
    <w:rsid w:val="008137BA"/>
  </w:style>
  <w:style w:type="paragraph" w:customStyle="1" w:styleId="Proposal">
    <w:name w:val="Proposal"/>
    <w:basedOn w:val="Normal"/>
    <w:next w:val="Normal"/>
    <w:link w:val="ProposalChar"/>
    <w:rsid w:val="008137BA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137BA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8137BA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8137BA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8137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137B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137B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137BA"/>
  </w:style>
  <w:style w:type="paragraph" w:customStyle="1" w:styleId="QuestionNo">
    <w:name w:val="Question_No"/>
    <w:basedOn w:val="RecNo"/>
    <w:next w:val="Normal"/>
    <w:rsid w:val="008137BA"/>
  </w:style>
  <w:style w:type="paragraph" w:customStyle="1" w:styleId="Questionref">
    <w:name w:val="Question_ref"/>
    <w:basedOn w:val="Recref"/>
    <w:next w:val="Questiondate"/>
    <w:rsid w:val="008137BA"/>
  </w:style>
  <w:style w:type="paragraph" w:customStyle="1" w:styleId="Questiontitle">
    <w:name w:val="Question_title"/>
    <w:basedOn w:val="Rectitle"/>
    <w:next w:val="Questionref"/>
    <w:rsid w:val="008137BA"/>
  </w:style>
  <w:style w:type="paragraph" w:customStyle="1" w:styleId="Reasons">
    <w:name w:val="Reasons"/>
    <w:basedOn w:val="Normal"/>
    <w:link w:val="ReasonsChar"/>
    <w:rsid w:val="008137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137BA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137BA"/>
    <w:rPr>
      <w:rFonts w:cs="Times New Roman"/>
      <w:b/>
    </w:rPr>
  </w:style>
  <w:style w:type="paragraph" w:customStyle="1" w:styleId="Reftext">
    <w:name w:val="Ref_text"/>
    <w:basedOn w:val="Normal"/>
    <w:rsid w:val="008137BA"/>
    <w:pPr>
      <w:ind w:left="1134" w:hanging="1134"/>
    </w:pPr>
  </w:style>
  <w:style w:type="paragraph" w:customStyle="1" w:styleId="Reftitle">
    <w:name w:val="Ref_title"/>
    <w:basedOn w:val="Normal"/>
    <w:next w:val="Reftext"/>
    <w:rsid w:val="008137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137BA"/>
  </w:style>
  <w:style w:type="paragraph" w:customStyle="1" w:styleId="RepNo">
    <w:name w:val="Rep_No"/>
    <w:basedOn w:val="RecNo"/>
    <w:next w:val="Normal"/>
    <w:rsid w:val="008137BA"/>
  </w:style>
  <w:style w:type="paragraph" w:customStyle="1" w:styleId="Repref">
    <w:name w:val="Rep_ref"/>
    <w:basedOn w:val="Recref"/>
    <w:next w:val="Repdate"/>
    <w:rsid w:val="008137BA"/>
  </w:style>
  <w:style w:type="paragraph" w:customStyle="1" w:styleId="Reptitle">
    <w:name w:val="Rep_title"/>
    <w:basedOn w:val="Rectitle"/>
    <w:next w:val="Repref"/>
    <w:rsid w:val="008137BA"/>
  </w:style>
  <w:style w:type="paragraph" w:customStyle="1" w:styleId="Resdate">
    <w:name w:val="Res_date"/>
    <w:basedOn w:val="Recdate"/>
    <w:next w:val="Normalaftertitle"/>
    <w:rsid w:val="008137BA"/>
  </w:style>
  <w:style w:type="character" w:customStyle="1" w:styleId="Resdef">
    <w:name w:val="Res_def"/>
    <w:basedOn w:val="DefaultParagraphFont"/>
    <w:rsid w:val="008137B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8137BA"/>
  </w:style>
  <w:style w:type="character" w:customStyle="1" w:styleId="ResNoChar">
    <w:name w:val="Res_No Char"/>
    <w:basedOn w:val="DefaultParagraphFont"/>
    <w:link w:val="ResNo"/>
    <w:locked/>
    <w:rsid w:val="008137BA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8137BA"/>
  </w:style>
  <w:style w:type="paragraph" w:customStyle="1" w:styleId="Restitle">
    <w:name w:val="Res_title"/>
    <w:basedOn w:val="Rectitle"/>
    <w:next w:val="Resref"/>
    <w:link w:val="RestitleChar"/>
    <w:rsid w:val="008137BA"/>
  </w:style>
  <w:style w:type="character" w:customStyle="1" w:styleId="RestitleChar">
    <w:name w:val="Res_title Char"/>
    <w:basedOn w:val="DefaultParagraphFont"/>
    <w:link w:val="Restitle"/>
    <w:locked/>
    <w:rsid w:val="008137BA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8137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137BA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8137BA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8137BA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137BA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137BA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8137BA"/>
  </w:style>
  <w:style w:type="paragraph" w:customStyle="1" w:styleId="Sectiontitle">
    <w:name w:val="Section_title"/>
    <w:basedOn w:val="Annextitle"/>
    <w:next w:val="Normalaftertitle"/>
    <w:rsid w:val="008137BA"/>
  </w:style>
  <w:style w:type="paragraph" w:customStyle="1" w:styleId="SpecialFooter">
    <w:name w:val="Special Footer"/>
    <w:basedOn w:val="Footer"/>
    <w:rsid w:val="008137B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8137BA"/>
    <w:rPr>
      <w:lang w:val="en-GB"/>
    </w:rPr>
  </w:style>
  <w:style w:type="table" w:styleId="TableGrid">
    <w:name w:val="Table Grid"/>
    <w:basedOn w:val="TableNormal"/>
    <w:rsid w:val="008137B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8137BA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137BA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8137BA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8137BA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8137BA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8137BA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137BA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137BA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137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137BA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137B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8137B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8137BA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8137BA"/>
    <w:rPr>
      <w:b/>
    </w:rPr>
  </w:style>
  <w:style w:type="paragraph" w:customStyle="1" w:styleId="toc0">
    <w:name w:val="toc 0"/>
    <w:basedOn w:val="Normal"/>
    <w:next w:val="TOC1"/>
    <w:rsid w:val="008137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137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137BA"/>
    <w:pPr>
      <w:spacing w:before="120"/>
    </w:pPr>
  </w:style>
  <w:style w:type="paragraph" w:styleId="TOC3">
    <w:name w:val="toc 3"/>
    <w:basedOn w:val="TOC2"/>
    <w:rsid w:val="008137BA"/>
  </w:style>
  <w:style w:type="paragraph" w:styleId="TOC4">
    <w:name w:val="toc 4"/>
    <w:basedOn w:val="TOC3"/>
    <w:rsid w:val="008137BA"/>
  </w:style>
  <w:style w:type="paragraph" w:styleId="TOC5">
    <w:name w:val="toc 5"/>
    <w:basedOn w:val="TOC4"/>
    <w:rsid w:val="008137BA"/>
  </w:style>
  <w:style w:type="paragraph" w:styleId="TOC6">
    <w:name w:val="toc 6"/>
    <w:basedOn w:val="TOC4"/>
    <w:rsid w:val="008137BA"/>
  </w:style>
  <w:style w:type="paragraph" w:styleId="TOC7">
    <w:name w:val="toc 7"/>
    <w:basedOn w:val="TOC4"/>
    <w:rsid w:val="008137BA"/>
  </w:style>
  <w:style w:type="paragraph" w:styleId="TOC8">
    <w:name w:val="toc 8"/>
    <w:basedOn w:val="TOC4"/>
    <w:rsid w:val="008137BA"/>
  </w:style>
  <w:style w:type="paragraph" w:customStyle="1" w:styleId="Volumetitle">
    <w:name w:val="Volume_title"/>
    <w:basedOn w:val="ArtNo"/>
    <w:qFormat/>
    <w:rsid w:val="008137BA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8137BA"/>
  </w:style>
  <w:style w:type="paragraph" w:customStyle="1" w:styleId="AppArtNo">
    <w:name w:val="App_Art_No"/>
    <w:basedOn w:val="ArtNo"/>
    <w:next w:val="AppArttitle"/>
    <w:qFormat/>
    <w:rsid w:val="008137BA"/>
  </w:style>
  <w:style w:type="paragraph" w:customStyle="1" w:styleId="Committee">
    <w:name w:val="Committee"/>
    <w:basedOn w:val="Normal"/>
    <w:qFormat/>
    <w:rsid w:val="008137B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8137BA"/>
  </w:style>
  <w:style w:type="character" w:customStyle="1" w:styleId="href">
    <w:name w:val="href"/>
    <w:basedOn w:val="DefaultParagraphFont"/>
    <w:rsid w:val="00CA3EB7"/>
    <w:rPr>
      <w:color w:val="auto"/>
    </w:rPr>
  </w:style>
  <w:style w:type="table" w:customStyle="1" w:styleId="TableGrid1">
    <w:name w:val="Table Grid1"/>
    <w:basedOn w:val="TableNormal"/>
    <w:next w:val="TableGrid"/>
    <w:rsid w:val="00D774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7</TotalTime>
  <Pages>2</Pages>
  <Words>155</Words>
  <Characters>991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Fedosova, Elena</dc:creator>
  <cp:keywords/>
  <dc:description>PR_WRC07.dot  For: _x000d_Document date: _x000d_Saved by MM-43480 at 14:11:39 on 05.09.07</dc:description>
  <cp:lastModifiedBy>Maloletkova, Svetlana</cp:lastModifiedBy>
  <cp:revision>6</cp:revision>
  <cp:lastPrinted>2015-06-22T14:25:00Z</cp:lastPrinted>
  <dcterms:created xsi:type="dcterms:W3CDTF">2015-06-22T07:22:00Z</dcterms:created>
  <dcterms:modified xsi:type="dcterms:W3CDTF">2015-06-22T14:25:00Z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