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DA7B11" w:rsidRDefault="00DA7B11" w:rsidP="00A466E6">
            <w:pPr>
              <w:spacing w:before="0"/>
              <w:rPr>
                <w:rFonts w:ascii="Verdana" w:hAnsi="Verdana"/>
                <w:b/>
                <w:sz w:val="20"/>
                <w:lang w:val="fr-CH" w:eastAsia="zh-CN" w:bidi="ar-EG"/>
              </w:rPr>
            </w:pPr>
            <w:r>
              <w:rPr>
                <w:rFonts w:ascii="Verdana" w:hAnsi="Verdana" w:hint="eastAsia"/>
                <w:b/>
                <w:sz w:val="20"/>
                <w:lang w:val="fr-CH" w:eastAsia="zh-CN" w:bidi="ar-EG"/>
              </w:rPr>
              <w:t>全体</w:t>
            </w:r>
            <w:r>
              <w:rPr>
                <w:rFonts w:ascii="Verdana" w:hAnsi="Verdana"/>
                <w:b/>
                <w:sz w:val="20"/>
                <w:lang w:val="fr-CH" w:eastAsia="zh-CN" w:bidi="ar-EG"/>
              </w:rPr>
              <w:t>会议</w:t>
            </w:r>
          </w:p>
        </w:tc>
        <w:tc>
          <w:tcPr>
            <w:tcW w:w="3120" w:type="dxa"/>
            <w:shd w:val="clear" w:color="auto" w:fill="auto"/>
          </w:tcPr>
          <w:p w:rsidR="00622560" w:rsidRPr="00622560" w:rsidRDefault="000273B7" w:rsidP="003F332D">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25(Add.</w:t>
            </w:r>
            <w:r w:rsidR="00C013F7">
              <w:rPr>
                <w:rFonts w:ascii="Verdana" w:hAnsi="Verdana" w:cs="Traditional Arabic"/>
                <w:b/>
                <w:sz w:val="20"/>
              </w:rPr>
              <w:t>1</w:t>
            </w:r>
            <w:r>
              <w:rPr>
                <w:rFonts w:ascii="Verdana" w:hAnsi="Verdana" w:cs="Traditional Arabic"/>
                <w:b/>
                <w:sz w:val="20"/>
              </w:rPr>
              <w:t>)(Add.</w:t>
            </w:r>
            <w:r w:rsidR="00C013F7">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155753"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Default="00C013F7" w:rsidP="003F332D">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3F332D" w:rsidRPr="003F332D" w:rsidRDefault="003F332D" w:rsidP="003F332D">
      <w:pPr>
        <w:rPr>
          <w:lang w:eastAsia="zh-CN"/>
        </w:rPr>
      </w:pPr>
    </w:p>
    <w:p w:rsidR="00C013F7" w:rsidRPr="00062446" w:rsidRDefault="00C013F7" w:rsidP="00C013F7">
      <w:pPr>
        <w:pStyle w:val="Headingb"/>
        <w:rPr>
          <w:lang w:eastAsia="zh-CN"/>
        </w:rPr>
      </w:pPr>
      <w:r>
        <w:rPr>
          <w:rFonts w:hint="eastAsia"/>
          <w:lang w:eastAsia="zh-CN"/>
        </w:rPr>
        <w:t>引言</w:t>
      </w:r>
    </w:p>
    <w:p w:rsidR="00C013F7" w:rsidRPr="00062446" w:rsidRDefault="00C013F7" w:rsidP="00C013F7">
      <w:pPr>
        <w:ind w:firstLineChars="200" w:firstLine="480"/>
        <w:rPr>
          <w:lang w:eastAsia="zh-CN"/>
        </w:rPr>
      </w:pPr>
      <w:r w:rsidRPr="009B71EB">
        <w:rPr>
          <w:rFonts w:hint="eastAsia"/>
          <w:lang w:eastAsia="zh-CN"/>
        </w:rPr>
        <w:t>鉴于</w:t>
      </w:r>
      <w:r w:rsidR="00D7089E">
        <w:rPr>
          <w:rFonts w:hint="eastAsia"/>
          <w:lang w:eastAsia="zh-CN"/>
        </w:rPr>
        <w:t>IMT</w:t>
      </w:r>
      <w:r w:rsidRPr="009B71EB">
        <w:rPr>
          <w:rFonts w:hint="eastAsia"/>
          <w:lang w:eastAsia="zh-CN"/>
        </w:rPr>
        <w:t>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w:t>
      </w:r>
      <w:r w:rsidR="00D7089E">
        <w:rPr>
          <w:rFonts w:hint="eastAsia"/>
          <w:lang w:eastAsia="zh-CN"/>
        </w:rPr>
        <w:t>认真研究大量有助于</w:t>
      </w:r>
      <w:r w:rsidRPr="009B71EB">
        <w:rPr>
          <w:rFonts w:hint="eastAsia"/>
          <w:lang w:eastAsia="zh-CN"/>
        </w:rPr>
        <w:t>弥合数字鸿沟的应用和系统，其中就包括</w:t>
      </w:r>
      <w:r w:rsidRPr="009B71EB">
        <w:rPr>
          <w:rFonts w:hint="eastAsia"/>
          <w:lang w:eastAsia="zh-CN"/>
        </w:rPr>
        <w:t>IMT</w:t>
      </w:r>
      <w:r w:rsidRPr="009B71EB">
        <w:rPr>
          <w:rFonts w:hint="eastAsia"/>
          <w:lang w:eastAsia="zh-CN"/>
        </w:rPr>
        <w:t>和其他地面移动宽带应用。</w:t>
      </w:r>
    </w:p>
    <w:p w:rsidR="00C013F7" w:rsidRPr="00062446" w:rsidRDefault="00C013F7" w:rsidP="00C013F7">
      <w:pPr>
        <w:ind w:firstLineChars="200" w:firstLine="480"/>
        <w:rPr>
          <w:spacing w:val="8"/>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C013F7">
        <w:rPr>
          <w:rFonts w:ascii="STKaiti" w:eastAsia="STKaiti" w:hAnsi="STKaiti"/>
          <w:iCs/>
          <w:lang w:eastAsia="zh-CN"/>
        </w:rPr>
        <w:t>ITU</w:t>
      </w:r>
      <w:r w:rsidRPr="00C013F7">
        <w:rPr>
          <w:rFonts w:ascii="STKaiti" w:eastAsia="STKaiti" w:hAnsi="STKaiti"/>
          <w:iCs/>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Pr>
          <w:rFonts w:hint="eastAsia"/>
          <w:lang w:eastAsia="zh-CN"/>
        </w:rPr>
        <w:t>：</w:t>
      </w:r>
      <w:r w:rsidRPr="00062446">
        <w:rPr>
          <w:spacing w:val="8"/>
          <w:lang w:eastAsia="zh-CN"/>
        </w:rPr>
        <w:t>470-694/698 MHz</w:t>
      </w:r>
      <w:r>
        <w:rPr>
          <w:spacing w:val="8"/>
          <w:lang w:eastAsia="zh-CN"/>
        </w:rPr>
        <w:t>、</w:t>
      </w:r>
      <w:r w:rsidRPr="00062446">
        <w:rPr>
          <w:spacing w:val="8"/>
          <w:lang w:eastAsia="zh-CN"/>
        </w:rPr>
        <w:t>1 300-1 525 MHz</w:t>
      </w:r>
      <w:r>
        <w:rPr>
          <w:spacing w:val="8"/>
          <w:lang w:eastAsia="zh-CN"/>
        </w:rPr>
        <w:t>、</w:t>
      </w:r>
      <w:r w:rsidRPr="00062446">
        <w:rPr>
          <w:spacing w:val="8"/>
          <w:lang w:eastAsia="zh-CN"/>
        </w:rPr>
        <w:t>1 695-1 710 MHz</w:t>
      </w:r>
      <w:r>
        <w:rPr>
          <w:spacing w:val="8"/>
          <w:lang w:eastAsia="zh-CN"/>
        </w:rPr>
        <w:t>、</w:t>
      </w:r>
      <w:r w:rsidRPr="00062446">
        <w:rPr>
          <w:spacing w:val="8"/>
          <w:lang w:eastAsia="zh-CN"/>
        </w:rPr>
        <w:t>2 025-2 110 MHz</w:t>
      </w:r>
      <w:r>
        <w:rPr>
          <w:spacing w:val="8"/>
          <w:lang w:eastAsia="zh-CN"/>
        </w:rPr>
        <w:t>、</w:t>
      </w:r>
      <w:r w:rsidRPr="00062446">
        <w:rPr>
          <w:spacing w:val="8"/>
          <w:lang w:eastAsia="zh-CN"/>
        </w:rPr>
        <w:t>2 200-2 290 MHz</w:t>
      </w:r>
      <w:r>
        <w:rPr>
          <w:spacing w:val="8"/>
          <w:lang w:eastAsia="zh-CN"/>
        </w:rPr>
        <w:t>、</w:t>
      </w:r>
      <w:r w:rsidRPr="00062446">
        <w:rPr>
          <w:spacing w:val="8"/>
          <w:lang w:eastAsia="zh-CN"/>
        </w:rPr>
        <w:t>2 700-2 900 MHz</w:t>
      </w:r>
      <w:r>
        <w:rPr>
          <w:spacing w:val="8"/>
          <w:lang w:eastAsia="zh-CN"/>
        </w:rPr>
        <w:t>、</w:t>
      </w:r>
      <w:r w:rsidRPr="00062446">
        <w:rPr>
          <w:spacing w:val="8"/>
          <w:lang w:eastAsia="zh-CN"/>
        </w:rPr>
        <w:t>2 900-3 100 MHz</w:t>
      </w:r>
      <w:r>
        <w:rPr>
          <w:spacing w:val="8"/>
          <w:lang w:eastAsia="zh-CN"/>
        </w:rPr>
        <w:t>、</w:t>
      </w:r>
      <w:r w:rsidRPr="00062446">
        <w:rPr>
          <w:spacing w:val="8"/>
          <w:lang w:eastAsia="zh-CN"/>
        </w:rPr>
        <w:t>3 300-3 400 MHz</w:t>
      </w:r>
      <w:r>
        <w:rPr>
          <w:spacing w:val="8"/>
          <w:lang w:eastAsia="zh-CN"/>
        </w:rPr>
        <w:t>、</w:t>
      </w:r>
      <w:r w:rsidRPr="00062446">
        <w:rPr>
          <w:spacing w:val="8"/>
          <w:lang w:eastAsia="zh-CN"/>
        </w:rPr>
        <w:t>3 400-3 600 MHz</w:t>
      </w:r>
      <w:r>
        <w:rPr>
          <w:spacing w:val="8"/>
          <w:lang w:eastAsia="zh-CN"/>
        </w:rPr>
        <w:t>、</w:t>
      </w:r>
      <w:r w:rsidRPr="00062446">
        <w:rPr>
          <w:spacing w:val="8"/>
          <w:lang w:eastAsia="zh-CN"/>
        </w:rPr>
        <w:t>3 600-4 200 MHz</w:t>
      </w:r>
      <w:r>
        <w:rPr>
          <w:spacing w:val="8"/>
          <w:lang w:eastAsia="zh-CN"/>
        </w:rPr>
        <w:t>、</w:t>
      </w:r>
      <w:r w:rsidRPr="00062446">
        <w:rPr>
          <w:spacing w:val="8"/>
          <w:lang w:eastAsia="zh-CN"/>
        </w:rPr>
        <w:t>4 400-4 900 MHz</w:t>
      </w:r>
      <w:r>
        <w:rPr>
          <w:spacing w:val="8"/>
          <w:lang w:eastAsia="zh-CN"/>
        </w:rPr>
        <w:t>、</w:t>
      </w:r>
      <w:r w:rsidRPr="00062446">
        <w:rPr>
          <w:spacing w:val="8"/>
          <w:lang w:eastAsia="zh-CN"/>
        </w:rPr>
        <w:t>4 800-5 000 MHz</w:t>
      </w:r>
      <w:r>
        <w:rPr>
          <w:spacing w:val="8"/>
          <w:lang w:eastAsia="zh-CN"/>
        </w:rPr>
        <w:t>、</w:t>
      </w:r>
      <w:r w:rsidRPr="00062446">
        <w:rPr>
          <w:spacing w:val="8"/>
          <w:lang w:eastAsia="zh-CN"/>
        </w:rPr>
        <w:t>5 350-5 470 MHz</w:t>
      </w:r>
      <w:r>
        <w:rPr>
          <w:spacing w:val="8"/>
          <w:lang w:eastAsia="zh-CN"/>
        </w:rPr>
        <w:t>、</w:t>
      </w:r>
      <w:r w:rsidRPr="00062446">
        <w:rPr>
          <w:spacing w:val="8"/>
          <w:lang w:eastAsia="zh-CN"/>
        </w:rPr>
        <w:t>5 725-5 850 MHz</w:t>
      </w:r>
      <w:r>
        <w:rPr>
          <w:rFonts w:hint="eastAsia"/>
          <w:spacing w:val="8"/>
          <w:lang w:eastAsia="zh-CN"/>
        </w:rPr>
        <w:t>和</w:t>
      </w:r>
      <w:r w:rsidRPr="00062446">
        <w:rPr>
          <w:spacing w:val="8"/>
          <w:lang w:eastAsia="zh-CN"/>
        </w:rPr>
        <w:t>5 925-6 425 MHz</w:t>
      </w:r>
      <w:r>
        <w:rPr>
          <w:rFonts w:hint="eastAsia"/>
          <w:spacing w:val="8"/>
          <w:lang w:eastAsia="zh-CN"/>
        </w:rPr>
        <w:t>。</w:t>
      </w:r>
    </w:p>
    <w:p w:rsidR="00C013F7" w:rsidRPr="00062446" w:rsidRDefault="00C013F7" w:rsidP="001B5981">
      <w:pPr>
        <w:ind w:firstLineChars="200" w:firstLine="480"/>
        <w:rPr>
          <w:color w:val="000000" w:themeColor="text1"/>
          <w:lang w:eastAsia="zh-CN"/>
        </w:rPr>
      </w:pPr>
      <w:r>
        <w:rPr>
          <w:rFonts w:hint="eastAsia"/>
          <w:lang w:eastAsia="zh-CN"/>
        </w:rPr>
        <w:t>根据对潜在候选频段和相邻频段内业务的共用和兼容性</w:t>
      </w:r>
      <w:r w:rsidR="00D7089E">
        <w:rPr>
          <w:lang w:eastAsia="zh-CN"/>
        </w:rPr>
        <w:t>的</w:t>
      </w:r>
      <w:r>
        <w:rPr>
          <w:rFonts w:hint="eastAsia"/>
          <w:lang w:eastAsia="zh-CN"/>
        </w:rPr>
        <w:t>研究成果，同时考虑到现有业务对这些频段当前和规划中的使用及要为其提供的必要保护，阿拉伯国家主管部门建议对《无线电规则》的</w:t>
      </w:r>
      <w:r w:rsidRPr="00062446">
        <w:rPr>
          <w:spacing w:val="8"/>
          <w:lang w:eastAsia="zh-CN"/>
        </w:rPr>
        <w:t>1 350-1 400 </w:t>
      </w:r>
      <w:r w:rsidRPr="003C6599">
        <w:rPr>
          <w:lang w:eastAsia="zh-CN"/>
        </w:rPr>
        <w:t>MHz</w:t>
      </w:r>
      <w:r>
        <w:rPr>
          <w:rFonts w:hint="eastAsia"/>
          <w:lang w:eastAsia="zh-CN"/>
        </w:rPr>
        <w:t>频段</w:t>
      </w:r>
      <w:r w:rsidR="001B5981">
        <w:rPr>
          <w:rFonts w:hint="eastAsia"/>
          <w:lang w:eastAsia="zh-CN"/>
        </w:rPr>
        <w:t>不</w:t>
      </w:r>
      <w:r>
        <w:rPr>
          <w:rFonts w:hint="eastAsia"/>
          <w:lang w:eastAsia="zh-CN"/>
        </w:rPr>
        <w:t>做修正。</w:t>
      </w:r>
    </w:p>
    <w:p w:rsidR="00622560" w:rsidRDefault="00C013F7" w:rsidP="00C013F7">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013F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013F7" w:rsidP="00DB1CAC">
      <w:pPr>
        <w:pStyle w:val="Arttitle"/>
        <w:rPr>
          <w:lang w:eastAsia="zh-CN"/>
        </w:rPr>
      </w:pPr>
      <w:bookmarkStart w:id="9" w:name="_Toc329768663"/>
      <w:r>
        <w:rPr>
          <w:rFonts w:hint="eastAsia"/>
          <w:lang w:eastAsia="zh-CN"/>
        </w:rPr>
        <w:t>频率划分</w:t>
      </w:r>
      <w:bookmarkEnd w:id="9"/>
    </w:p>
    <w:p w:rsidR="00DB1CAC" w:rsidRDefault="00C013F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2065E" w:rsidRDefault="00C013F7">
      <w:pPr>
        <w:pStyle w:val="Proposal"/>
      </w:pPr>
      <w:r>
        <w:rPr>
          <w:u w:val="single"/>
        </w:rPr>
        <w:t>NOC</w:t>
      </w:r>
      <w:r>
        <w:tab/>
        <w:t>ARB/25A1A2/1</w:t>
      </w:r>
    </w:p>
    <w:p w:rsidR="00DB1CAC" w:rsidRDefault="00C013F7" w:rsidP="00DB1CA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C013F7" w:rsidP="00DE3DED">
            <w:pPr>
              <w:pStyle w:val="Tablehead"/>
              <w:rPr>
                <w:lang w:eastAsia="zh-CN"/>
              </w:rPr>
            </w:pPr>
            <w:r>
              <w:rPr>
                <w:lang w:eastAsia="zh-CN"/>
              </w:rP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C013F7" w:rsidP="00DE3DED">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C013F7" w:rsidP="00DE3DED">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C013F7" w:rsidP="00DE3DED">
            <w:pPr>
              <w:pStyle w:val="Tablehead"/>
              <w:rPr>
                <w:lang w:eastAsia="zh-CN"/>
              </w:rPr>
            </w:pPr>
            <w:r>
              <w:rPr>
                <w:lang w:eastAsia="zh-CN"/>
              </w:rPr>
              <w:t>3</w:t>
            </w:r>
            <w:r>
              <w:rPr>
                <w:lang w:eastAsia="zh-CN"/>
              </w:rP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8F6361" w:rsidRDefault="00C013F7" w:rsidP="00DE3DED">
            <w:pPr>
              <w:pStyle w:val="TableTextS5"/>
              <w:rPr>
                <w:rStyle w:val="Tablefreq"/>
                <w:lang w:eastAsia="zh-CN"/>
              </w:rPr>
            </w:pPr>
            <w:r w:rsidRPr="008F6361">
              <w:rPr>
                <w:rStyle w:val="Tablefreq"/>
                <w:lang w:eastAsia="zh-CN"/>
              </w:rPr>
              <w:t>1 350-1 400</w:t>
            </w:r>
          </w:p>
          <w:p w:rsidR="00DB1CAC" w:rsidRPr="004C4412" w:rsidRDefault="00C013F7" w:rsidP="00DE3DED">
            <w:pPr>
              <w:pStyle w:val="TableTextS5"/>
              <w:rPr>
                <w:rStyle w:val="capS5"/>
              </w:rPr>
            </w:pPr>
            <w:r w:rsidRPr="004C4412">
              <w:rPr>
                <w:rStyle w:val="capS5"/>
                <w:rFonts w:hint="eastAsia"/>
              </w:rPr>
              <w:t>固定</w:t>
            </w:r>
          </w:p>
          <w:p w:rsidR="00DB1CAC" w:rsidRPr="004C4412" w:rsidRDefault="00C013F7" w:rsidP="00DE3DED">
            <w:pPr>
              <w:pStyle w:val="TableTextS5"/>
              <w:rPr>
                <w:rStyle w:val="capS5"/>
              </w:rPr>
            </w:pPr>
            <w:r w:rsidRPr="004C4412">
              <w:rPr>
                <w:rStyle w:val="capS5"/>
                <w:rFonts w:hint="eastAsia"/>
              </w:rPr>
              <w:t>移动</w:t>
            </w:r>
          </w:p>
          <w:p w:rsidR="00DB1CAC" w:rsidRPr="004C4412" w:rsidRDefault="00C013F7" w:rsidP="00DE3DED">
            <w:pPr>
              <w:pStyle w:val="TableTextS5"/>
              <w:rPr>
                <w:rStyle w:val="capS5"/>
              </w:rPr>
            </w:pPr>
            <w:r w:rsidRPr="004C4412">
              <w:rPr>
                <w:rStyle w:val="capS5"/>
                <w:rFonts w:hint="eastAsia"/>
              </w:rPr>
              <w:t>无线电定位</w:t>
            </w:r>
          </w:p>
        </w:tc>
        <w:tc>
          <w:tcPr>
            <w:tcW w:w="6236" w:type="dxa"/>
            <w:gridSpan w:val="2"/>
            <w:tcBorders>
              <w:top w:val="single" w:sz="4" w:space="0" w:color="auto"/>
              <w:left w:val="single" w:sz="4" w:space="0" w:color="auto"/>
              <w:right w:val="single" w:sz="4" w:space="0" w:color="auto"/>
            </w:tcBorders>
          </w:tcPr>
          <w:p w:rsidR="00DB1CAC" w:rsidRPr="008F6361" w:rsidRDefault="00C013F7" w:rsidP="00DE3DED">
            <w:pPr>
              <w:pStyle w:val="TableTextS5"/>
              <w:rPr>
                <w:rStyle w:val="Tablefreq"/>
              </w:rPr>
            </w:pPr>
            <w:r w:rsidRPr="008F6361">
              <w:rPr>
                <w:rStyle w:val="Tablefreq"/>
              </w:rPr>
              <w:t>1 350-1 400</w:t>
            </w:r>
          </w:p>
          <w:p w:rsidR="00DB1CAC" w:rsidRPr="008F6361" w:rsidRDefault="00C013F7" w:rsidP="00DE3DED">
            <w:pPr>
              <w:pStyle w:val="TableTextS5"/>
            </w:pPr>
            <w:r w:rsidRPr="008F6361">
              <w:tab/>
            </w:r>
            <w:r w:rsidRPr="004C4412">
              <w:rPr>
                <w:rStyle w:val="capS5"/>
                <w:rFonts w:hint="eastAsia"/>
              </w:rPr>
              <w:t>无线电定位</w:t>
            </w:r>
            <w:r w:rsidRPr="008F6361">
              <w:t xml:space="preserve">  5.338A</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8F6361" w:rsidRDefault="00C013F7" w:rsidP="00DE3DED">
            <w:pPr>
              <w:pStyle w:val="TableTextS5"/>
            </w:pPr>
            <w:r w:rsidRPr="008F6361">
              <w:t>5.149  5.338  5.33</w:t>
            </w:r>
            <w:r w:rsidRPr="008F6361">
              <w:rPr>
                <w:rFonts w:hint="eastAsia"/>
              </w:rPr>
              <w:t>8A</w:t>
            </w:r>
            <w:r w:rsidRPr="008F6361">
              <w:t xml:space="preserve">  5.339</w:t>
            </w:r>
          </w:p>
        </w:tc>
        <w:tc>
          <w:tcPr>
            <w:tcW w:w="6236" w:type="dxa"/>
            <w:gridSpan w:val="2"/>
            <w:tcBorders>
              <w:left w:val="single" w:sz="4" w:space="0" w:color="auto"/>
              <w:bottom w:val="single" w:sz="4" w:space="0" w:color="auto"/>
              <w:right w:val="single" w:sz="4" w:space="0" w:color="auto"/>
            </w:tcBorders>
          </w:tcPr>
          <w:p w:rsidR="00DB1CAC" w:rsidRPr="008F6361" w:rsidRDefault="00C013F7" w:rsidP="00DE3DED">
            <w:pPr>
              <w:pStyle w:val="TableTextS5"/>
            </w:pPr>
            <w:r w:rsidRPr="008F6361">
              <w:tab/>
              <w:t>5.149  5.334  5.339</w:t>
            </w:r>
          </w:p>
        </w:tc>
      </w:tr>
    </w:tbl>
    <w:p w:rsidR="00B2065E" w:rsidRDefault="00C013F7" w:rsidP="00194950">
      <w:pPr>
        <w:pStyle w:val="Reasons"/>
        <w:rPr>
          <w:lang w:eastAsia="zh-CN"/>
        </w:rPr>
      </w:pPr>
      <w:r>
        <w:rPr>
          <w:b/>
          <w:lang w:eastAsia="zh-CN"/>
        </w:rPr>
        <w:t>理由：</w:t>
      </w:r>
      <w:r>
        <w:rPr>
          <w:lang w:eastAsia="zh-CN"/>
        </w:rPr>
        <w:tab/>
      </w:r>
      <w:r w:rsidR="00DC262A">
        <w:rPr>
          <w:rFonts w:hint="eastAsia"/>
          <w:lang w:eastAsia="zh-CN"/>
        </w:rPr>
        <w:t>不修改</w:t>
      </w:r>
      <w:r w:rsidRPr="00062446">
        <w:rPr>
          <w:lang w:eastAsia="zh-CN"/>
        </w:rPr>
        <w:t>1 350-1 400 MHz</w:t>
      </w:r>
      <w:r w:rsidR="00DC262A">
        <w:rPr>
          <w:rFonts w:hint="eastAsia"/>
          <w:lang w:eastAsia="zh-CN"/>
        </w:rPr>
        <w:t>频段，因为该频段已划分给</w:t>
      </w:r>
      <w:r w:rsidRPr="00062446">
        <w:rPr>
          <w:lang w:eastAsia="zh-CN"/>
        </w:rPr>
        <w:t>RLS</w:t>
      </w:r>
      <w:r w:rsidR="00DC262A">
        <w:rPr>
          <w:rFonts w:hint="eastAsia"/>
          <w:lang w:eastAsia="zh-CN"/>
        </w:rPr>
        <w:t>、</w:t>
      </w:r>
      <w:r w:rsidRPr="00062446">
        <w:rPr>
          <w:lang w:eastAsia="zh-CN"/>
        </w:rPr>
        <w:t>FS</w:t>
      </w:r>
      <w:r w:rsidR="00DC262A">
        <w:rPr>
          <w:rFonts w:hint="eastAsia"/>
          <w:lang w:eastAsia="zh-CN"/>
        </w:rPr>
        <w:t>和</w:t>
      </w:r>
      <w:r w:rsidRPr="00062446">
        <w:rPr>
          <w:lang w:eastAsia="zh-CN"/>
        </w:rPr>
        <w:t>MS</w:t>
      </w:r>
      <w:r w:rsidR="00D7089E">
        <w:rPr>
          <w:rFonts w:hint="eastAsia"/>
          <w:lang w:eastAsia="zh-CN"/>
        </w:rPr>
        <w:t>。共用研究表明，在同一地理区域内在共用频率上运行移动宽待</w:t>
      </w:r>
      <w:r w:rsidR="00DC262A">
        <w:rPr>
          <w:rFonts w:hint="eastAsia"/>
          <w:lang w:eastAsia="zh-CN"/>
        </w:rPr>
        <w:t>系统和雷达是不可能的。关于</w:t>
      </w:r>
      <w:r w:rsidR="00D7089E">
        <w:rPr>
          <w:rFonts w:hint="eastAsia"/>
          <w:lang w:eastAsia="zh-CN"/>
        </w:rPr>
        <w:t>与</w:t>
      </w:r>
      <w:r w:rsidR="00DC262A">
        <w:rPr>
          <w:rFonts w:hint="eastAsia"/>
          <w:lang w:eastAsia="zh-CN"/>
        </w:rPr>
        <w:t>FS</w:t>
      </w:r>
      <w:r w:rsidR="00DC262A">
        <w:rPr>
          <w:rFonts w:hint="eastAsia"/>
          <w:lang w:eastAsia="zh-CN"/>
        </w:rPr>
        <w:t>共存的问题，在最坏情况下在共用信道上进行操作</w:t>
      </w:r>
      <w:r w:rsidR="00194950">
        <w:rPr>
          <w:rFonts w:hint="eastAsia"/>
          <w:lang w:eastAsia="zh-CN"/>
        </w:rPr>
        <w:t>计算的</w:t>
      </w:r>
      <w:r w:rsidR="00DC262A">
        <w:rPr>
          <w:rFonts w:hint="eastAsia"/>
          <w:lang w:eastAsia="zh-CN"/>
        </w:rPr>
        <w:t>间隔距离非常长。</w:t>
      </w:r>
      <w:r w:rsidR="00194950">
        <w:rPr>
          <w:rFonts w:hint="eastAsia"/>
          <w:lang w:eastAsia="zh-CN"/>
        </w:rPr>
        <w:t>故此，特别是在世界范围内，</w:t>
      </w:r>
      <w:r w:rsidR="00194950">
        <w:rPr>
          <w:rFonts w:hint="eastAsia"/>
          <w:lang w:eastAsia="zh-CN"/>
        </w:rPr>
        <w:t>MS</w:t>
      </w:r>
      <w:r w:rsidR="00194950">
        <w:rPr>
          <w:rFonts w:hint="eastAsia"/>
          <w:lang w:eastAsia="zh-CN"/>
        </w:rPr>
        <w:t>可能无法以协调方式全部或部分使用该频率开展</w:t>
      </w:r>
      <w:r w:rsidR="00194950">
        <w:rPr>
          <w:rFonts w:hint="eastAsia"/>
          <w:lang w:eastAsia="zh-CN"/>
        </w:rPr>
        <w:t>IMT</w:t>
      </w:r>
      <w:r w:rsidR="00194950">
        <w:rPr>
          <w:rFonts w:hint="eastAsia"/>
          <w:lang w:eastAsia="zh-CN"/>
        </w:rPr>
        <w:t>。</w:t>
      </w:r>
    </w:p>
    <w:p w:rsidR="00C013F7" w:rsidRPr="00A54966" w:rsidRDefault="00C013F7" w:rsidP="0032202E">
      <w:pPr>
        <w:pStyle w:val="Reasons"/>
        <w:rPr>
          <w:lang w:eastAsia="zh-CN"/>
        </w:rPr>
      </w:pPr>
      <w:bookmarkStart w:id="10" w:name="_GoBack"/>
      <w:bookmarkEnd w:id="10"/>
    </w:p>
    <w:p w:rsidR="00C013F7" w:rsidRDefault="00C013F7">
      <w:pPr>
        <w:jc w:val="center"/>
      </w:pPr>
      <w:r>
        <w:t>______________</w:t>
      </w:r>
    </w:p>
    <w:p w:rsidR="00C013F7" w:rsidRDefault="00C013F7">
      <w:pPr>
        <w:pStyle w:val="Reasons"/>
      </w:pPr>
    </w:p>
    <w:sectPr w:rsidR="00C013F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D737C3">
    <w:pPr>
      <w:pStyle w:val="Footer"/>
      <w:rPr>
        <w:lang w:val="en-US"/>
      </w:rPr>
    </w:pPr>
    <w:r>
      <w:fldChar w:fldCharType="begin"/>
    </w:r>
    <w:r w:rsidRPr="00DA0469">
      <w:rPr>
        <w:lang w:val="en-US"/>
      </w:rPr>
      <w:instrText xml:space="preserve"> FILENAME \p \* MERGEFORMAT </w:instrText>
    </w:r>
    <w:r>
      <w:fldChar w:fldCharType="separate"/>
    </w:r>
    <w:r w:rsidR="00A54966">
      <w:rPr>
        <w:lang w:val="en-US"/>
      </w:rPr>
      <w:t>P:\CHI\ITU-R\CONF-R\CMR15\000\025ADD01ADD02C.docx</w:t>
    </w:r>
    <w:r>
      <w:fldChar w:fldCharType="end"/>
    </w:r>
    <w:r w:rsidR="00C013F7">
      <w:t xml:space="preserve"> (386837)</w:t>
    </w:r>
    <w:r w:rsidRPr="00DA0469">
      <w:rPr>
        <w:lang w:val="en-US"/>
      </w:rPr>
      <w:tab/>
    </w:r>
    <w:r>
      <w:fldChar w:fldCharType="begin"/>
    </w:r>
    <w:r>
      <w:instrText xml:space="preserve"> savedate \@ dd.MM.yy </w:instrText>
    </w:r>
    <w:r>
      <w:fldChar w:fldCharType="separate"/>
    </w:r>
    <w:r w:rsidR="00A54966">
      <w:t>16.10.15</w:t>
    </w:r>
    <w:r>
      <w:fldChar w:fldCharType="end"/>
    </w:r>
    <w:r w:rsidRPr="00DA0469">
      <w:rPr>
        <w:lang w:val="en-US"/>
      </w:rPr>
      <w:tab/>
    </w:r>
    <w:r w:rsidR="00D737C3">
      <w:t>15.10.15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D737C3">
    <w:pPr>
      <w:pStyle w:val="Footer"/>
      <w:rPr>
        <w:lang w:val="en-US"/>
      </w:rPr>
    </w:pPr>
    <w:r>
      <w:fldChar w:fldCharType="begin"/>
    </w:r>
    <w:r w:rsidRPr="00DA0469">
      <w:rPr>
        <w:lang w:val="en-US"/>
      </w:rPr>
      <w:instrText xml:space="preserve"> FILENAME \p \* MERGEFORMAT </w:instrText>
    </w:r>
    <w:r>
      <w:fldChar w:fldCharType="separate"/>
    </w:r>
    <w:r w:rsidR="00A54966">
      <w:rPr>
        <w:lang w:val="en-US"/>
      </w:rPr>
      <w:t>P:\CHI\ITU-R\CONF-R\CMR15\000\025ADD01ADD02C.docx</w:t>
    </w:r>
    <w:r>
      <w:fldChar w:fldCharType="end"/>
    </w:r>
    <w:r w:rsidR="00C013F7">
      <w:t xml:space="preserve"> (386837)</w:t>
    </w:r>
    <w:r w:rsidRPr="00DA0469">
      <w:rPr>
        <w:lang w:val="en-US"/>
      </w:rPr>
      <w:tab/>
    </w:r>
    <w:r>
      <w:fldChar w:fldCharType="begin"/>
    </w:r>
    <w:r>
      <w:instrText xml:space="preserve"> savedate \@ dd.MM.yy </w:instrText>
    </w:r>
    <w:r>
      <w:fldChar w:fldCharType="separate"/>
    </w:r>
    <w:r w:rsidR="00A54966">
      <w:t>16.10.15</w:t>
    </w:r>
    <w:r>
      <w:fldChar w:fldCharType="end"/>
    </w:r>
    <w:r w:rsidRPr="00DA0469">
      <w:rPr>
        <w:lang w:val="en-US"/>
      </w:rPr>
      <w:tab/>
    </w:r>
    <w:r w:rsidR="00D737C3">
      <w:t>15.10.15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496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5753"/>
    <w:rsid w:val="00166859"/>
    <w:rsid w:val="001765EC"/>
    <w:rsid w:val="001853E8"/>
    <w:rsid w:val="00194950"/>
    <w:rsid w:val="001B5981"/>
    <w:rsid w:val="001B6360"/>
    <w:rsid w:val="001F4EA6"/>
    <w:rsid w:val="00214959"/>
    <w:rsid w:val="002260A6"/>
    <w:rsid w:val="002742B3"/>
    <w:rsid w:val="002A4C9C"/>
    <w:rsid w:val="002B509B"/>
    <w:rsid w:val="002E2A59"/>
    <w:rsid w:val="002E4507"/>
    <w:rsid w:val="00305254"/>
    <w:rsid w:val="003169D2"/>
    <w:rsid w:val="003B4BEF"/>
    <w:rsid w:val="003C6B45"/>
    <w:rsid w:val="003F332D"/>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0684"/>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54966"/>
    <w:rsid w:val="00A815BE"/>
    <w:rsid w:val="00AA5DA1"/>
    <w:rsid w:val="00AE369F"/>
    <w:rsid w:val="00B026CB"/>
    <w:rsid w:val="00B2065E"/>
    <w:rsid w:val="00B711CC"/>
    <w:rsid w:val="00B851D4"/>
    <w:rsid w:val="00B868FC"/>
    <w:rsid w:val="00B95072"/>
    <w:rsid w:val="00BB26CD"/>
    <w:rsid w:val="00C013F7"/>
    <w:rsid w:val="00C07239"/>
    <w:rsid w:val="00C364B1"/>
    <w:rsid w:val="00C47D87"/>
    <w:rsid w:val="00C627F9"/>
    <w:rsid w:val="00C6584D"/>
    <w:rsid w:val="00C929E0"/>
    <w:rsid w:val="00CB4E5A"/>
    <w:rsid w:val="00CC73D7"/>
    <w:rsid w:val="00CF0AD7"/>
    <w:rsid w:val="00CF0BE1"/>
    <w:rsid w:val="00D52A14"/>
    <w:rsid w:val="00D6206A"/>
    <w:rsid w:val="00D7089E"/>
    <w:rsid w:val="00D737C3"/>
    <w:rsid w:val="00D74599"/>
    <w:rsid w:val="00DA0469"/>
    <w:rsid w:val="00DA7B11"/>
    <w:rsid w:val="00DC262A"/>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A1C27-6BB7-4898-AECF-E0D0B971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R15-WRC15-C-0025!A1-A2!MSW-C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85B25-BC5E-487E-9B78-9E5335BC1E89}">
  <ds:schemaRefs>
    <ds:schemaRef ds:uri="32a1a8c5-2265-4ebc-b7a0-2071e2c5c9bb"/>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724</Words>
  <Characters>451</Characters>
  <Application>Microsoft Office Word</Application>
  <DocSecurity>0</DocSecurity>
  <Lines>28</Lines>
  <Paragraphs>37</Paragraphs>
  <ScaleCrop>false</ScaleCrop>
  <HeadingPairs>
    <vt:vector size="2" baseType="variant">
      <vt:variant>
        <vt:lpstr>Title</vt:lpstr>
      </vt:variant>
      <vt:variant>
        <vt:i4>1</vt:i4>
      </vt:variant>
    </vt:vector>
  </HeadingPairs>
  <TitlesOfParts>
    <vt:vector size="1" baseType="lpstr">
      <vt:lpstr>R15-WRC15-C-0025!A1-A2!MSW-C</vt:lpstr>
    </vt:vector>
  </TitlesOfParts>
  <Manager>General Secretariat - Pool</Manager>
  <Company>International Telecommunication Union (ITU)</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R15-WRC15-C-0025!A1-A2!MSW-C</dc:title>
  <dc:subject>World Radiocommunication Conference - 2015</dc:subject>
  <dc:creator>Documents Proposals Manager (DPM)</dc:creator>
  <cp:keywords>DPM_v5.2015.10.8_prod</cp:keywords>
  <dc:description/>
  <cp:lastModifiedBy>Wang, Yujia</cp:lastModifiedBy>
  <cp:revision>6</cp:revision>
  <cp:lastPrinted>2015-10-16T09:51:00Z</cp:lastPrinted>
  <dcterms:created xsi:type="dcterms:W3CDTF">2015-10-15T09:07:00Z</dcterms:created>
  <dcterms:modified xsi:type="dcterms:W3CDTF">2015-10-16T09:51:00Z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