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5F51C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25(Add.23)</w:t>
            </w:r>
            <w:r w:rsidR="00F35903"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阿拉伯国家共同提案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82EDD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9.2(9.2.1)</w:t>
            </w:r>
          </w:p>
        </w:tc>
      </w:tr>
    </w:tbl>
    <w:bookmarkEnd w:id="7"/>
    <w:p w:rsidR="008B60D0" w:rsidRDefault="006000FC" w:rsidP="00782EDD">
      <w:pPr>
        <w:pStyle w:val="Normalaftertitle0"/>
        <w:rPr>
          <w:lang w:eastAsia="zh-CN"/>
        </w:rPr>
      </w:pPr>
      <w:r w:rsidRPr="009C33AA">
        <w:rPr>
          <w:color w:val="000000"/>
          <w:lang w:eastAsia="zh-CN"/>
        </w:rPr>
        <w:t>9.2</w:t>
      </w:r>
      <w:r>
        <w:rPr>
          <w:color w:val="000000"/>
          <w:lang w:eastAsia="zh-CN"/>
        </w:rPr>
        <w:t>(9.2.1)</w:t>
      </w:r>
      <w:r w:rsidRPr="009C33AA">
        <w:rPr>
          <w:color w:val="000000"/>
          <w:lang w:eastAsia="zh-CN"/>
        </w:rPr>
        <w:tab/>
      </w:r>
      <w:r>
        <w:rPr>
          <w:rFonts w:hint="eastAsia"/>
          <w:lang w:eastAsia="zh-CN"/>
        </w:rPr>
        <w:t>有关定义气象辅助业务无线电电台的问题</w:t>
      </w:r>
    </w:p>
    <w:p w:rsidR="00782EDD" w:rsidRPr="00782EDD" w:rsidRDefault="00782EDD" w:rsidP="00782EDD">
      <w:pPr>
        <w:rPr>
          <w:lang w:eastAsia="zh-CN"/>
        </w:rPr>
      </w:pPr>
    </w:p>
    <w:p w:rsidR="00782EDD" w:rsidRPr="00B4103F" w:rsidRDefault="001B587E" w:rsidP="00782ED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782EDD" w:rsidRPr="00B4103F" w:rsidRDefault="008A26BE" w:rsidP="005F51C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本议项寻求解决应用《无线电规则》过程中遇到的任何困难或矛盾之处。</w:t>
      </w:r>
      <w:r w:rsidR="00782EDD" w:rsidRPr="00EF5E5A">
        <w:rPr>
          <w:rFonts w:hint="eastAsia"/>
          <w:szCs w:val="24"/>
          <w:lang w:eastAsia="zh-CN"/>
        </w:rPr>
        <w:t>人们在</w:t>
      </w:r>
      <w:r w:rsidR="00782EDD" w:rsidRPr="00EF5E5A">
        <w:rPr>
          <w:rFonts w:hint="eastAsia"/>
          <w:szCs w:val="24"/>
          <w:lang w:eastAsia="zh-CN"/>
        </w:rPr>
        <w:t>WRC-12</w:t>
      </w:r>
      <w:r w:rsidR="00782EDD" w:rsidRPr="00EF5E5A">
        <w:rPr>
          <w:rFonts w:hint="eastAsia"/>
          <w:szCs w:val="24"/>
          <w:lang w:eastAsia="zh-CN"/>
        </w:rPr>
        <w:t>期间注意到，</w:t>
      </w:r>
      <w:r w:rsidR="002A2F3E">
        <w:rPr>
          <w:rFonts w:ascii="SimSun" w:hAnsi="SimSun" w:hint="eastAsia"/>
          <w:szCs w:val="24"/>
          <w:lang w:eastAsia="zh-CN"/>
        </w:rPr>
        <w:t>除</w:t>
      </w:r>
      <w:r w:rsidR="002A2F3E" w:rsidRPr="00EF5E5A">
        <w:rPr>
          <w:rFonts w:ascii="STKaiti" w:eastAsia="STKaiti" w:hAnsi="STKaiti" w:hint="eastAsia"/>
          <w:szCs w:val="24"/>
          <w:lang w:eastAsia="zh-CN"/>
        </w:rPr>
        <w:t>无线电探空仪</w:t>
      </w:r>
      <w:r w:rsidR="002A2F3E" w:rsidRPr="00EF5E5A">
        <w:rPr>
          <w:rFonts w:ascii="SimSun" w:hAnsi="SimSun" w:hint="eastAsia"/>
          <w:szCs w:val="24"/>
          <w:lang w:eastAsia="zh-CN"/>
        </w:rPr>
        <w:t>一词（《无线电规则》</w:t>
      </w:r>
      <w:r w:rsidR="002A2F3E" w:rsidRPr="005F51CB">
        <w:rPr>
          <w:rFonts w:hint="eastAsia"/>
          <w:lang w:eastAsia="zh-CN"/>
        </w:rPr>
        <w:t>第</w:t>
      </w:r>
      <w:r w:rsidR="002A2F3E" w:rsidRPr="005F51CB">
        <w:rPr>
          <w:lang w:eastAsia="zh-CN"/>
        </w:rPr>
        <w:t>1.109</w:t>
      </w:r>
      <w:r w:rsidR="002A2F3E">
        <w:rPr>
          <w:rFonts w:hint="eastAsia"/>
          <w:lang w:eastAsia="zh-CN"/>
        </w:rPr>
        <w:t>款）之外，</w:t>
      </w:r>
      <w:r w:rsidR="00782EDD" w:rsidRPr="002A2F3E">
        <w:rPr>
          <w:rFonts w:ascii="SimSun" w:hAnsi="SimSun" w:hint="eastAsia"/>
          <w:szCs w:val="24"/>
          <w:lang w:eastAsia="zh-CN"/>
        </w:rPr>
        <w:t>气象辅助业务</w:t>
      </w:r>
      <w:r w:rsidR="00782EDD" w:rsidRPr="00EF5E5A">
        <w:rPr>
          <w:rFonts w:ascii="SimSun" w:hAnsi="SimSun" w:hint="eastAsia"/>
          <w:szCs w:val="24"/>
          <w:lang w:eastAsia="zh-CN"/>
        </w:rPr>
        <w:t>（《无线电规则》</w:t>
      </w:r>
      <w:r w:rsidR="00782EDD" w:rsidRPr="005F51CB">
        <w:rPr>
          <w:rFonts w:hint="eastAsia"/>
          <w:lang w:eastAsia="zh-CN"/>
        </w:rPr>
        <w:t>第</w:t>
      </w:r>
      <w:r w:rsidR="00782EDD" w:rsidRPr="005F51CB">
        <w:rPr>
          <w:lang w:eastAsia="zh-CN"/>
        </w:rPr>
        <w:t>1.50</w:t>
      </w:r>
      <w:r w:rsidR="00782EDD" w:rsidRPr="00EF5E5A">
        <w:rPr>
          <w:rFonts w:hint="eastAsia"/>
          <w:lang w:eastAsia="zh-CN"/>
        </w:rPr>
        <w:t>款</w:t>
      </w:r>
      <w:r w:rsidR="00782EDD" w:rsidRPr="00EF5E5A">
        <w:rPr>
          <w:rFonts w:ascii="SimSun" w:hAnsi="SimSun" w:hint="eastAsia"/>
          <w:szCs w:val="24"/>
          <w:lang w:eastAsia="zh-CN"/>
        </w:rPr>
        <w:t>）未包括任何无线电电台的相关定义。</w:t>
      </w:r>
      <w:r w:rsidR="003A3408">
        <w:rPr>
          <w:rFonts w:ascii="SimSun" w:hAnsi="SimSun" w:hint="eastAsia"/>
          <w:szCs w:val="24"/>
          <w:lang w:eastAsia="zh-CN"/>
        </w:rPr>
        <w:t>但是</w:t>
      </w:r>
      <w:r w:rsidR="00782EDD" w:rsidRPr="00EF5E5A">
        <w:rPr>
          <w:rFonts w:ascii="SimSun" w:hAnsi="SimSun" w:hint="eastAsia"/>
          <w:szCs w:val="24"/>
          <w:lang w:eastAsia="zh-CN"/>
        </w:rPr>
        <w:t>，</w:t>
      </w:r>
      <w:r w:rsidR="00782EDD" w:rsidRPr="003A3408">
        <w:rPr>
          <w:rFonts w:ascii="SimSun" w:hAnsi="SimSun" w:hint="eastAsia"/>
          <w:szCs w:val="24"/>
          <w:lang w:eastAsia="zh-CN"/>
        </w:rPr>
        <w:t>无线电探空仪</w:t>
      </w:r>
      <w:r w:rsidR="00115391">
        <w:rPr>
          <w:rFonts w:ascii="SimSun" w:hAnsi="SimSun" w:hint="eastAsia"/>
          <w:szCs w:val="24"/>
          <w:lang w:eastAsia="zh-CN"/>
        </w:rPr>
        <w:t>只是</w:t>
      </w:r>
      <w:r w:rsidR="00782EDD" w:rsidRPr="00EF5E5A">
        <w:rPr>
          <w:rFonts w:ascii="SimSun" w:hAnsi="SimSun" w:hint="eastAsia"/>
          <w:szCs w:val="24"/>
          <w:lang w:eastAsia="zh-CN"/>
        </w:rPr>
        <w:t>代表气象辅助业务</w:t>
      </w:r>
      <w:r w:rsidR="003A3408">
        <w:rPr>
          <w:rFonts w:ascii="SimSun" w:hAnsi="SimSun" w:hint="eastAsia"/>
          <w:szCs w:val="24"/>
          <w:lang w:eastAsia="zh-CN"/>
        </w:rPr>
        <w:t>中的一种设备</w:t>
      </w:r>
      <w:r w:rsidR="00782EDD" w:rsidRPr="00EF5E5A">
        <w:rPr>
          <w:rFonts w:ascii="SimSun" w:hAnsi="SimSun" w:hint="eastAsia"/>
          <w:szCs w:val="24"/>
          <w:lang w:eastAsia="zh-CN"/>
        </w:rPr>
        <w:t>，并非一部无线电电台。</w:t>
      </w:r>
      <w:r w:rsidR="00782EDD" w:rsidRPr="00EF5E5A">
        <w:rPr>
          <w:rFonts w:hint="eastAsia"/>
          <w:lang w:eastAsia="zh-CN"/>
        </w:rPr>
        <w:t>由于</w:t>
      </w:r>
      <w:r w:rsidR="00782EDD" w:rsidRPr="00EF5E5A">
        <w:rPr>
          <w:lang w:eastAsia="zh-CN"/>
        </w:rPr>
        <w:t>《</w:t>
      </w:r>
      <w:r w:rsidR="00782EDD" w:rsidRPr="00EF5E5A">
        <w:rPr>
          <w:rFonts w:hint="eastAsia"/>
          <w:lang w:eastAsia="zh-CN"/>
        </w:rPr>
        <w:t>无线电规则</w:t>
      </w:r>
      <w:r w:rsidR="00782EDD" w:rsidRPr="00EF5E5A">
        <w:rPr>
          <w:lang w:eastAsia="zh-CN"/>
        </w:rPr>
        <w:t>》</w:t>
      </w:r>
      <w:r w:rsidR="00782EDD" w:rsidRPr="00EF5E5A">
        <w:rPr>
          <w:rFonts w:hint="eastAsia"/>
          <w:lang w:eastAsia="zh-CN"/>
        </w:rPr>
        <w:t>中定义的</w:t>
      </w:r>
      <w:r w:rsidR="00782EDD" w:rsidRPr="00EF5E5A">
        <w:rPr>
          <w:lang w:eastAsia="zh-CN"/>
        </w:rPr>
        <w:t>多数无线电通信业务都</w:t>
      </w:r>
      <w:r w:rsidR="00F83EA0">
        <w:rPr>
          <w:rFonts w:hint="eastAsia"/>
          <w:lang w:eastAsia="zh-CN"/>
        </w:rPr>
        <w:t>带</w:t>
      </w:r>
      <w:r w:rsidR="00115391">
        <w:rPr>
          <w:lang w:eastAsia="zh-CN"/>
        </w:rPr>
        <w:t>有</w:t>
      </w:r>
      <w:r w:rsidR="00782EDD" w:rsidRPr="00EF5E5A">
        <w:rPr>
          <w:lang w:eastAsia="zh-CN"/>
        </w:rPr>
        <w:t>相关无线电电台的定义，</w:t>
      </w:r>
      <w:r w:rsidR="00782EDD" w:rsidRPr="00EF5E5A">
        <w:rPr>
          <w:rFonts w:hint="eastAsia"/>
          <w:lang w:eastAsia="zh-CN"/>
        </w:rPr>
        <w:t>WRC-12</w:t>
      </w:r>
      <w:r w:rsidR="00782EDD" w:rsidRPr="00EF5E5A">
        <w:rPr>
          <w:rFonts w:hint="eastAsia"/>
          <w:lang w:eastAsia="zh-CN"/>
        </w:rPr>
        <w:t>试图</w:t>
      </w:r>
      <w:r w:rsidR="00782EDD" w:rsidRPr="00EF5E5A">
        <w:rPr>
          <w:lang w:eastAsia="zh-CN"/>
        </w:rPr>
        <w:t>通过</w:t>
      </w:r>
      <w:r w:rsidR="00782EDD" w:rsidRPr="00EF5E5A">
        <w:rPr>
          <w:rFonts w:hint="eastAsia"/>
          <w:lang w:eastAsia="zh-CN"/>
        </w:rPr>
        <w:t>在</w:t>
      </w:r>
      <w:r w:rsidR="00782EDD" w:rsidRPr="00EF5E5A">
        <w:rPr>
          <w:lang w:eastAsia="zh-CN"/>
        </w:rPr>
        <w:t>《</w:t>
      </w:r>
      <w:r w:rsidR="00782EDD" w:rsidRPr="00EF5E5A">
        <w:rPr>
          <w:rFonts w:hint="eastAsia"/>
          <w:lang w:eastAsia="zh-CN"/>
        </w:rPr>
        <w:t>无线电规则</w:t>
      </w:r>
      <w:r w:rsidR="00782EDD" w:rsidRPr="00EF5E5A">
        <w:rPr>
          <w:lang w:eastAsia="zh-CN"/>
        </w:rPr>
        <w:t>》</w:t>
      </w:r>
      <w:r w:rsidR="00782EDD" w:rsidRPr="00EF5E5A">
        <w:rPr>
          <w:rFonts w:hint="eastAsia"/>
          <w:lang w:eastAsia="zh-CN"/>
        </w:rPr>
        <w:t>第</w:t>
      </w:r>
      <w:r w:rsidR="00782EDD" w:rsidRPr="005F51CB">
        <w:rPr>
          <w:rFonts w:hint="eastAsia"/>
          <w:lang w:eastAsia="zh-CN"/>
        </w:rPr>
        <w:t>1</w:t>
      </w:r>
      <w:r w:rsidR="00782EDD" w:rsidRPr="00EF5E5A">
        <w:rPr>
          <w:rFonts w:hint="eastAsia"/>
          <w:lang w:eastAsia="zh-CN"/>
        </w:rPr>
        <w:t>条</w:t>
      </w:r>
      <w:r w:rsidR="00782EDD" w:rsidRPr="00EF5E5A">
        <w:rPr>
          <w:lang w:eastAsia="zh-CN"/>
        </w:rPr>
        <w:t>中纳入一套定义</w:t>
      </w:r>
      <w:r w:rsidR="00782EDD" w:rsidRPr="00EF5E5A">
        <w:rPr>
          <w:rFonts w:hint="eastAsia"/>
          <w:lang w:eastAsia="zh-CN"/>
        </w:rPr>
        <w:t>来解决这一</w:t>
      </w:r>
      <w:r w:rsidR="00782EDD" w:rsidRPr="00EF5E5A">
        <w:rPr>
          <w:lang w:eastAsia="zh-CN"/>
        </w:rPr>
        <w:t>不一致的问题。</w:t>
      </w:r>
    </w:p>
    <w:p w:rsidR="00782EDD" w:rsidRPr="006641CF" w:rsidRDefault="00F35903" w:rsidP="005F51CB">
      <w:pPr>
        <w:ind w:firstLineChars="200" w:firstLine="480"/>
        <w:rPr>
          <w:lang w:eastAsia="zh-CN"/>
        </w:rPr>
      </w:pPr>
      <w:r w:rsidRPr="00EF5E5A">
        <w:rPr>
          <w:rFonts w:hint="eastAsia"/>
          <w:lang w:eastAsia="zh-CN"/>
        </w:rPr>
        <w:t>WRC-12</w:t>
      </w:r>
      <w:r w:rsidRPr="00EF5E5A">
        <w:rPr>
          <w:rFonts w:hint="eastAsia"/>
          <w:lang w:eastAsia="zh-CN"/>
        </w:rPr>
        <w:t>决定推迟至另一</w:t>
      </w:r>
      <w:r w:rsidR="008C22F3">
        <w:rPr>
          <w:rFonts w:hint="eastAsia"/>
          <w:lang w:eastAsia="zh-CN"/>
        </w:rPr>
        <w:t>届</w:t>
      </w:r>
      <w:r w:rsidRPr="00EF5E5A">
        <w:rPr>
          <w:rFonts w:hint="eastAsia"/>
          <w:lang w:eastAsia="zh-CN"/>
        </w:rPr>
        <w:t>有权大会再做出决定，以便</w:t>
      </w:r>
      <w:r w:rsidRPr="00EF5E5A">
        <w:rPr>
          <w:rFonts w:hint="eastAsia"/>
          <w:lang w:eastAsia="zh-CN"/>
        </w:rPr>
        <w:t>ITU-R</w:t>
      </w:r>
      <w:r w:rsidRPr="00EF5E5A">
        <w:rPr>
          <w:rFonts w:hint="eastAsia"/>
          <w:lang w:eastAsia="zh-CN"/>
        </w:rPr>
        <w:t>研究组的相关专家可</w:t>
      </w:r>
      <w:r w:rsidR="00495301">
        <w:rPr>
          <w:rFonts w:hint="eastAsia"/>
          <w:lang w:eastAsia="zh-CN"/>
        </w:rPr>
        <w:t>确定</w:t>
      </w:r>
      <w:r w:rsidRPr="00EF5E5A">
        <w:rPr>
          <w:rFonts w:hint="eastAsia"/>
          <w:lang w:eastAsia="zh-CN"/>
        </w:rPr>
        <w:t>与</w:t>
      </w:r>
      <w:r w:rsidRPr="00495301">
        <w:rPr>
          <w:rFonts w:hint="eastAsia"/>
          <w:lang w:eastAsia="zh-CN"/>
        </w:rPr>
        <w:t>气象辅助业务</w:t>
      </w:r>
      <w:r w:rsidRPr="00EF5E5A">
        <w:rPr>
          <w:rFonts w:hint="eastAsia"/>
          <w:lang w:eastAsia="zh-CN"/>
        </w:rPr>
        <w:t>相关的无线电电台的定义。与此同时，</w:t>
      </w:r>
      <w:r w:rsidR="00495301">
        <w:rPr>
          <w:rFonts w:hint="eastAsia"/>
          <w:szCs w:val="24"/>
          <w:lang w:eastAsia="zh-CN"/>
        </w:rPr>
        <w:t>无线电通信局确定了两个台站类别，分别</w:t>
      </w:r>
      <w:r w:rsidR="00A05088">
        <w:rPr>
          <w:rFonts w:hint="eastAsia"/>
          <w:szCs w:val="24"/>
          <w:lang w:eastAsia="zh-CN"/>
        </w:rPr>
        <w:t>使用</w:t>
      </w:r>
      <w:r w:rsidRPr="00E713F2">
        <w:rPr>
          <w:rFonts w:hint="eastAsia"/>
          <w:szCs w:val="24"/>
          <w:lang w:eastAsia="zh-CN"/>
        </w:rPr>
        <w:t>“</w:t>
      </w:r>
      <w:r w:rsidRPr="00E713F2">
        <w:rPr>
          <w:szCs w:val="24"/>
          <w:lang w:eastAsia="zh-CN"/>
        </w:rPr>
        <w:t>SM</w:t>
      </w:r>
      <w:r w:rsidRPr="00E713F2">
        <w:rPr>
          <w:rFonts w:hint="eastAsia"/>
          <w:szCs w:val="24"/>
          <w:lang w:eastAsia="zh-CN"/>
        </w:rPr>
        <w:t>”和“</w:t>
      </w:r>
      <w:r w:rsidRPr="00E713F2">
        <w:rPr>
          <w:szCs w:val="24"/>
          <w:lang w:eastAsia="zh-CN"/>
        </w:rPr>
        <w:t>SA</w:t>
      </w:r>
      <w:r w:rsidRPr="00E713F2">
        <w:rPr>
          <w:rFonts w:hint="eastAsia"/>
          <w:szCs w:val="24"/>
          <w:lang w:eastAsia="zh-CN"/>
        </w:rPr>
        <w:t>”</w:t>
      </w:r>
      <w:r w:rsidRPr="00EF5E5A">
        <w:rPr>
          <w:rFonts w:hint="eastAsia"/>
          <w:szCs w:val="24"/>
          <w:lang w:eastAsia="zh-CN"/>
        </w:rPr>
        <w:t>符号对应气象辅助基站（气象辅助业务中的发射电台）和气象辅助移动电台</w:t>
      </w:r>
      <w:r w:rsidRPr="00EF5E5A">
        <w:rPr>
          <w:szCs w:val="24"/>
          <w:lang w:eastAsia="zh-CN"/>
        </w:rPr>
        <w:t>（</w:t>
      </w:r>
      <w:r w:rsidRPr="00EF5E5A">
        <w:rPr>
          <w:rFonts w:hint="eastAsia"/>
          <w:szCs w:val="24"/>
          <w:lang w:eastAsia="zh-CN"/>
        </w:rPr>
        <w:t>气象</w:t>
      </w:r>
      <w:r w:rsidRPr="00EF5E5A">
        <w:rPr>
          <w:szCs w:val="24"/>
          <w:lang w:eastAsia="zh-CN"/>
        </w:rPr>
        <w:t>辅助业务中的接收电台）</w:t>
      </w:r>
      <w:r w:rsidRPr="00EF5E5A">
        <w:rPr>
          <w:rFonts w:hint="eastAsia"/>
          <w:szCs w:val="24"/>
          <w:lang w:eastAsia="zh-CN"/>
        </w:rPr>
        <w:t>。这些台站</w:t>
      </w:r>
      <w:r w:rsidRPr="00EF5E5A">
        <w:rPr>
          <w:szCs w:val="24"/>
          <w:lang w:eastAsia="zh-CN"/>
        </w:rPr>
        <w:t>类别公布在</w:t>
      </w:r>
      <w:r w:rsidRPr="00EF5E5A">
        <w:rPr>
          <w:rFonts w:hint="eastAsia"/>
          <w:szCs w:val="24"/>
          <w:lang w:eastAsia="zh-CN"/>
        </w:rPr>
        <w:t>BR IFIC</w:t>
      </w:r>
      <w:r w:rsidRPr="00EF5E5A">
        <w:rPr>
          <w:rFonts w:hint="eastAsia"/>
          <w:szCs w:val="24"/>
          <w:lang w:eastAsia="zh-CN"/>
        </w:rPr>
        <w:t>前言</w:t>
      </w:r>
      <w:r w:rsidRPr="00EF5E5A">
        <w:rPr>
          <w:szCs w:val="24"/>
          <w:lang w:eastAsia="zh-CN"/>
        </w:rPr>
        <w:t>（</w:t>
      </w:r>
      <w:r w:rsidRPr="00EF5E5A">
        <w:rPr>
          <w:rFonts w:hint="eastAsia"/>
          <w:szCs w:val="24"/>
          <w:lang w:eastAsia="zh-CN"/>
        </w:rPr>
        <w:t>地面</w:t>
      </w:r>
      <w:r w:rsidRPr="00EF5E5A">
        <w:rPr>
          <w:szCs w:val="24"/>
          <w:lang w:eastAsia="zh-CN"/>
        </w:rPr>
        <w:t>业务）</w:t>
      </w:r>
      <w:r w:rsidRPr="00EF5E5A">
        <w:rPr>
          <w:rFonts w:hint="eastAsia"/>
          <w:szCs w:val="24"/>
          <w:lang w:eastAsia="zh-CN"/>
        </w:rPr>
        <w:t>中，</w:t>
      </w:r>
      <w:r w:rsidRPr="00EF5E5A">
        <w:rPr>
          <w:szCs w:val="24"/>
          <w:lang w:eastAsia="zh-CN"/>
        </w:rPr>
        <w:t>但</w:t>
      </w:r>
      <w:r w:rsidR="00730042">
        <w:rPr>
          <w:rFonts w:hint="eastAsia"/>
          <w:szCs w:val="24"/>
          <w:lang w:eastAsia="zh-CN"/>
        </w:rPr>
        <w:t>未纳入</w:t>
      </w:r>
      <w:r w:rsidRPr="00EF5E5A">
        <w:rPr>
          <w:szCs w:val="24"/>
          <w:lang w:eastAsia="zh-CN"/>
        </w:rPr>
        <w:t>《</w:t>
      </w:r>
      <w:r w:rsidRPr="00EF5E5A">
        <w:rPr>
          <w:rFonts w:hint="eastAsia"/>
          <w:szCs w:val="24"/>
          <w:lang w:eastAsia="zh-CN"/>
        </w:rPr>
        <w:t>无线电规则</w:t>
      </w:r>
      <w:r w:rsidRPr="00EF5E5A">
        <w:rPr>
          <w:szCs w:val="24"/>
          <w:lang w:eastAsia="zh-CN"/>
        </w:rPr>
        <w:t>》。</w:t>
      </w:r>
    </w:p>
    <w:p w:rsidR="00782EDD" w:rsidRPr="00B4103F" w:rsidRDefault="007F5B00" w:rsidP="005F51CB">
      <w:pPr>
        <w:ind w:firstLineChars="200" w:firstLine="480"/>
      </w:pPr>
      <w:r>
        <w:rPr>
          <w:rFonts w:hint="eastAsia"/>
          <w:lang w:eastAsia="zh-CN"/>
        </w:rPr>
        <w:t>因此，阿拉伯国家主管部门支持</w:t>
      </w:r>
      <w:r w:rsidR="00F35903" w:rsidRPr="00F35903">
        <w:rPr>
          <w:rFonts w:hint="eastAsia"/>
          <w:lang w:eastAsia="zh-CN"/>
        </w:rPr>
        <w:t>对《无线电规则》第</w:t>
      </w:r>
      <w:r w:rsidR="00F35903" w:rsidRPr="005F51CB">
        <w:rPr>
          <w:rFonts w:hint="eastAsia"/>
        </w:rPr>
        <w:t>1</w:t>
      </w:r>
      <w:r w:rsidR="00F35903" w:rsidRPr="005F51CB">
        <w:rPr>
          <w:rFonts w:hint="eastAsia"/>
        </w:rPr>
        <w:t>条</w:t>
      </w:r>
      <w:r>
        <w:rPr>
          <w:rFonts w:hint="eastAsia"/>
          <w:lang w:eastAsia="zh-CN"/>
        </w:rPr>
        <w:t>做出可能的</w:t>
      </w:r>
      <w:r w:rsidR="00E713F2">
        <w:rPr>
          <w:rFonts w:hint="eastAsia"/>
          <w:lang w:eastAsia="zh-CN"/>
        </w:rPr>
        <w:t>修正</w:t>
      </w:r>
      <w:r w:rsidR="00F35903" w:rsidRPr="00F35903">
        <w:rPr>
          <w:rFonts w:hint="eastAsia"/>
          <w:lang w:eastAsia="zh-CN"/>
        </w:rPr>
        <w:t>，以便</w:t>
      </w:r>
      <w:r>
        <w:rPr>
          <w:rFonts w:hint="eastAsia"/>
          <w:lang w:eastAsia="zh-CN"/>
        </w:rPr>
        <w:t>纳入</w:t>
      </w:r>
      <w:r w:rsidR="00F35903" w:rsidRPr="00F35903">
        <w:rPr>
          <w:rFonts w:hint="eastAsia"/>
          <w:lang w:eastAsia="zh-CN"/>
        </w:rPr>
        <w:t>在气象辅助业务中操作的无线电电台</w:t>
      </w:r>
      <w:r>
        <w:rPr>
          <w:rFonts w:hint="eastAsia"/>
          <w:lang w:eastAsia="zh-CN"/>
        </w:rPr>
        <w:t>的</w:t>
      </w:r>
      <w:r w:rsidR="00F35903" w:rsidRPr="00F35903">
        <w:rPr>
          <w:rFonts w:hint="eastAsia"/>
          <w:lang w:eastAsia="zh-CN"/>
        </w:rPr>
        <w:t>定义。建议在《无线电规则》</w:t>
      </w:r>
      <w:r w:rsidR="00F35903" w:rsidRPr="005F51CB">
        <w:rPr>
          <w:rFonts w:hint="eastAsia"/>
        </w:rPr>
        <w:t>第</w:t>
      </w:r>
      <w:r w:rsidR="00F35903" w:rsidRPr="005F51CB">
        <w:rPr>
          <w:rFonts w:hint="eastAsia"/>
        </w:rPr>
        <w:t>1.109</w:t>
      </w:r>
      <w:r w:rsidR="00F35903" w:rsidRPr="005F51CB">
        <w:rPr>
          <w:rFonts w:hint="eastAsia"/>
        </w:rPr>
        <w:t>款</w:t>
      </w:r>
      <w:r w:rsidR="00F35903" w:rsidRPr="00F35903">
        <w:rPr>
          <w:rFonts w:hint="eastAsia"/>
          <w:lang w:eastAsia="zh-CN"/>
        </w:rPr>
        <w:t>之后增加两</w:t>
      </w:r>
      <w:r>
        <w:rPr>
          <w:rFonts w:hint="eastAsia"/>
          <w:lang w:eastAsia="zh-CN"/>
        </w:rPr>
        <w:t>条</w:t>
      </w:r>
      <w:r w:rsidR="00F35903" w:rsidRPr="00F35903">
        <w:rPr>
          <w:rFonts w:hint="eastAsia"/>
          <w:lang w:eastAsia="zh-CN"/>
        </w:rPr>
        <w:t>新的定义。</w:t>
      </w:r>
    </w:p>
    <w:p w:rsidR="00782EDD" w:rsidRDefault="00F35903" w:rsidP="005F51CB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6000FC" w:rsidP="00751D8F">
      <w:pPr>
        <w:pStyle w:val="ArtNo"/>
        <w:rPr>
          <w:lang w:eastAsia="zh-CN"/>
        </w:rPr>
      </w:pPr>
      <w:bookmarkStart w:id="8" w:name="_Toc32976865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  <w:bookmarkEnd w:id="8"/>
    </w:p>
    <w:p w:rsidR="00DB1CAC" w:rsidRDefault="006000FC" w:rsidP="00DB1CAC">
      <w:pPr>
        <w:pStyle w:val="Arttitle"/>
        <w:rPr>
          <w:lang w:eastAsia="zh-CN"/>
        </w:rPr>
      </w:pPr>
      <w:bookmarkStart w:id="9" w:name="_Toc329768653"/>
      <w:r>
        <w:rPr>
          <w:rFonts w:hint="eastAsia"/>
          <w:lang w:eastAsia="zh-CN"/>
        </w:rPr>
        <w:t>术语和定义</w:t>
      </w:r>
      <w:bookmarkEnd w:id="9"/>
    </w:p>
    <w:p w:rsidR="00DB1CAC" w:rsidRDefault="006000FC" w:rsidP="00571F6C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各种无线电台与系统</w:t>
      </w:r>
    </w:p>
    <w:p w:rsidR="00E3580E" w:rsidRDefault="006000FC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ARB/25A23A1/1</w:t>
      </w:r>
    </w:p>
    <w:p w:rsidR="00E3580E" w:rsidRDefault="006000FC" w:rsidP="005F51CB">
      <w:pPr>
        <w:rPr>
          <w:lang w:eastAsia="zh-CN"/>
        </w:rPr>
      </w:pPr>
      <w:r>
        <w:rPr>
          <w:rStyle w:val="Artdef"/>
          <w:lang w:eastAsia="zh-CN"/>
        </w:rPr>
        <w:t>1.109</w:t>
      </w:r>
      <w:r w:rsidR="005F51CB" w:rsidRPr="005F51CB">
        <w:rPr>
          <w:rStyle w:val="Artdef"/>
          <w:rFonts w:ascii="STKaiti" w:eastAsia="STKaiti" w:hAnsi="STKaiti" w:hint="eastAsia"/>
          <w:sz w:val="16"/>
          <w:szCs w:val="16"/>
          <w:lang w:eastAsia="zh-CN"/>
        </w:rPr>
        <w:t>之二</w:t>
      </w:r>
      <w:r>
        <w:rPr>
          <w:lang w:eastAsia="zh-CN"/>
        </w:rPr>
        <w:tab/>
      </w:r>
      <w:r w:rsidR="00782EDD">
        <w:rPr>
          <w:lang w:eastAsia="zh-CN"/>
        </w:rPr>
        <w:tab/>
      </w:r>
      <w:r w:rsidR="00F35903" w:rsidRPr="00EF5E5A">
        <w:rPr>
          <w:rFonts w:ascii="STKaiti" w:eastAsia="STKaiti" w:hAnsi="STKaiti" w:hint="eastAsia"/>
          <w:szCs w:val="24"/>
          <w:lang w:eastAsia="zh-CN"/>
        </w:rPr>
        <w:t>气象辅助陆地电台：</w:t>
      </w:r>
      <w:r w:rsidR="00F35903" w:rsidRPr="00EF5E5A">
        <w:rPr>
          <w:rFonts w:ascii="SimSun" w:hAnsi="SimSun" w:hint="eastAsia"/>
          <w:szCs w:val="24"/>
          <w:lang w:eastAsia="zh-CN"/>
        </w:rPr>
        <w:t>不以运动中使用为目的的</w:t>
      </w:r>
      <w:r w:rsidR="00F35903" w:rsidRPr="00EF5E5A">
        <w:rPr>
          <w:rFonts w:ascii="STKaiti" w:eastAsia="STKaiti" w:hAnsi="STKaiti" w:hint="eastAsia"/>
          <w:szCs w:val="24"/>
          <w:lang w:eastAsia="zh-CN"/>
        </w:rPr>
        <w:t>气象辅助业务</w:t>
      </w:r>
      <w:r w:rsidR="00F35903" w:rsidRPr="00EF5E5A">
        <w:rPr>
          <w:rFonts w:ascii="SimSun" w:hAnsi="SimSun" w:hint="eastAsia"/>
          <w:szCs w:val="24"/>
          <w:lang w:eastAsia="zh-CN"/>
        </w:rPr>
        <w:t>的</w:t>
      </w:r>
      <w:r w:rsidR="00F35903" w:rsidRPr="00EF5E5A">
        <w:rPr>
          <w:rFonts w:ascii="STKaiti" w:eastAsia="STKaiti" w:hAnsi="STKaiti" w:hint="eastAsia"/>
          <w:szCs w:val="24"/>
          <w:lang w:eastAsia="zh-CN"/>
        </w:rPr>
        <w:t>电台</w:t>
      </w:r>
      <w:r w:rsidR="00F35903" w:rsidRPr="00EF5E5A">
        <w:rPr>
          <w:rFonts w:hint="eastAsia"/>
          <w:szCs w:val="24"/>
          <w:lang w:eastAsia="zh-CN"/>
        </w:rPr>
        <w:t>。</w:t>
      </w:r>
    </w:p>
    <w:p w:rsidR="00E3580E" w:rsidRDefault="00E3580E">
      <w:pPr>
        <w:pStyle w:val="Reasons"/>
        <w:rPr>
          <w:lang w:eastAsia="zh-CN"/>
        </w:rPr>
      </w:pPr>
    </w:p>
    <w:p w:rsidR="00E3580E" w:rsidRDefault="006000FC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ARB/25A23A1/2</w:t>
      </w:r>
    </w:p>
    <w:p w:rsidR="00E3580E" w:rsidRDefault="006000FC" w:rsidP="005F51CB">
      <w:pPr>
        <w:rPr>
          <w:lang w:eastAsia="zh-CN"/>
        </w:rPr>
      </w:pPr>
      <w:r>
        <w:rPr>
          <w:rStyle w:val="Artdef"/>
          <w:lang w:eastAsia="zh-CN"/>
        </w:rPr>
        <w:t>1.109</w:t>
      </w:r>
      <w:r w:rsidR="005F51CB" w:rsidRPr="005F51CB">
        <w:rPr>
          <w:rStyle w:val="Artdef"/>
          <w:rFonts w:ascii="STKaiti" w:eastAsia="STKaiti" w:hAnsi="STKaiti" w:hint="eastAsia"/>
          <w:sz w:val="16"/>
          <w:szCs w:val="16"/>
          <w:lang w:eastAsia="zh-CN"/>
        </w:rPr>
        <w:t>之</w:t>
      </w:r>
      <w:r w:rsidR="005F51CB" w:rsidRPr="005F51CB">
        <w:rPr>
          <w:rStyle w:val="Artdef"/>
          <w:rFonts w:ascii="STKaiti" w:eastAsia="STKaiti" w:hAnsi="STKaiti"/>
          <w:sz w:val="16"/>
          <w:szCs w:val="16"/>
          <w:lang w:eastAsia="zh-CN"/>
        </w:rPr>
        <w:t>三</w:t>
      </w:r>
      <w:r>
        <w:rPr>
          <w:lang w:eastAsia="zh-CN"/>
        </w:rPr>
        <w:tab/>
      </w:r>
      <w:r w:rsidR="00782EDD">
        <w:rPr>
          <w:lang w:eastAsia="zh-CN"/>
        </w:rPr>
        <w:tab/>
      </w:r>
      <w:r w:rsidR="00F35903" w:rsidRPr="00EF5E5A">
        <w:rPr>
          <w:rFonts w:ascii="STKaiti" w:eastAsia="STKaiti" w:hAnsi="STKaiti" w:hint="eastAsia"/>
          <w:lang w:eastAsia="zh-CN"/>
        </w:rPr>
        <w:t>气象辅助移动电台：</w:t>
      </w:r>
      <w:r w:rsidR="00F35903" w:rsidRPr="00EF5E5A">
        <w:rPr>
          <w:rFonts w:ascii="SimSun" w:hAnsi="SimSun" w:hint="eastAsia"/>
          <w:szCs w:val="24"/>
          <w:lang w:eastAsia="zh-CN"/>
        </w:rPr>
        <w:t>打算在运动中或在未规定地点逗留时使用的用于</w:t>
      </w:r>
      <w:r w:rsidR="00F35903" w:rsidRPr="00EF5E5A">
        <w:rPr>
          <w:rFonts w:ascii="STKaiti" w:eastAsia="STKaiti" w:hAnsi="STKaiti" w:hint="eastAsia"/>
          <w:szCs w:val="24"/>
          <w:lang w:eastAsia="zh-CN"/>
        </w:rPr>
        <w:t>气象辅助业务</w:t>
      </w:r>
      <w:r w:rsidR="00F35903" w:rsidRPr="00EF5E5A">
        <w:rPr>
          <w:rFonts w:ascii="SimSun" w:hAnsi="SimSun" w:hint="eastAsia"/>
          <w:szCs w:val="24"/>
          <w:lang w:eastAsia="zh-CN"/>
        </w:rPr>
        <w:t>的</w:t>
      </w:r>
      <w:r w:rsidR="00F35903" w:rsidRPr="00EF5E5A">
        <w:rPr>
          <w:rFonts w:ascii="STKaiti" w:eastAsia="STKaiti" w:hAnsi="STKaiti" w:hint="eastAsia"/>
          <w:szCs w:val="24"/>
          <w:lang w:eastAsia="zh-CN"/>
        </w:rPr>
        <w:t>电台</w:t>
      </w:r>
      <w:r w:rsidR="00F35903" w:rsidRPr="00EF5E5A">
        <w:rPr>
          <w:rFonts w:hint="eastAsia"/>
          <w:lang w:eastAsia="zh-CN"/>
        </w:rPr>
        <w:t>。</w:t>
      </w:r>
    </w:p>
    <w:p w:rsidR="00E3580E" w:rsidRDefault="00E3580E">
      <w:pPr>
        <w:pStyle w:val="Reasons"/>
        <w:rPr>
          <w:lang w:eastAsia="zh-CN"/>
        </w:rPr>
      </w:pPr>
      <w:bookmarkStart w:id="10" w:name="_GoBack"/>
      <w:bookmarkEnd w:id="10"/>
    </w:p>
    <w:p w:rsidR="00782EDD" w:rsidRDefault="00782EDD" w:rsidP="0032202E">
      <w:pPr>
        <w:pStyle w:val="Reasons"/>
        <w:rPr>
          <w:lang w:eastAsia="zh-CN"/>
        </w:rPr>
      </w:pPr>
    </w:p>
    <w:p w:rsidR="00782EDD" w:rsidRDefault="00782EDD">
      <w:pPr>
        <w:jc w:val="center"/>
      </w:pPr>
      <w:r>
        <w:t>______________</w:t>
      </w:r>
    </w:p>
    <w:p w:rsidR="00782EDD" w:rsidRDefault="00782EDD">
      <w:pPr>
        <w:pStyle w:val="Reasons"/>
      </w:pPr>
    </w:p>
    <w:sectPr w:rsidR="00782EDD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83001">
      <w:rPr>
        <w:lang w:val="en-US"/>
      </w:rPr>
      <w:t>P:\CHI\ITU-R\CONF-R\CMR15\000\025ADD23ADD01C.docx</w:t>
    </w:r>
    <w:r>
      <w:fldChar w:fldCharType="end"/>
    </w:r>
    <w:r w:rsidR="00782EDD">
      <w:t xml:space="preserve"> (386906)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3001">
      <w:t>20.10.15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3001"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83001">
      <w:rPr>
        <w:lang w:val="en-US"/>
      </w:rPr>
      <w:t>P:\CHI\ITU-R\CONF-R\CMR15\000\025ADD23ADD01C.docx</w:t>
    </w:r>
    <w:r>
      <w:fldChar w:fldCharType="end"/>
    </w:r>
    <w:r w:rsidR="00782EDD">
      <w:t xml:space="preserve"> (386906)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3001">
      <w:t>20.10.15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3001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300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25(Add.23)(Add.1)-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15391"/>
    <w:rsid w:val="00123C07"/>
    <w:rsid w:val="00166859"/>
    <w:rsid w:val="001765EC"/>
    <w:rsid w:val="001853E8"/>
    <w:rsid w:val="001B587E"/>
    <w:rsid w:val="001B6360"/>
    <w:rsid w:val="001F4EA6"/>
    <w:rsid w:val="00214959"/>
    <w:rsid w:val="002260A6"/>
    <w:rsid w:val="002742B3"/>
    <w:rsid w:val="002A2F3E"/>
    <w:rsid w:val="002A4C9C"/>
    <w:rsid w:val="002B509B"/>
    <w:rsid w:val="002E2A59"/>
    <w:rsid w:val="002E4507"/>
    <w:rsid w:val="00305254"/>
    <w:rsid w:val="003169D2"/>
    <w:rsid w:val="00383001"/>
    <w:rsid w:val="003A3408"/>
    <w:rsid w:val="003B4BEF"/>
    <w:rsid w:val="003C6B45"/>
    <w:rsid w:val="0041282E"/>
    <w:rsid w:val="00437869"/>
    <w:rsid w:val="00450BF7"/>
    <w:rsid w:val="00465A34"/>
    <w:rsid w:val="00495301"/>
    <w:rsid w:val="004C4554"/>
    <w:rsid w:val="004D2DEC"/>
    <w:rsid w:val="004F2BE6"/>
    <w:rsid w:val="00521852"/>
    <w:rsid w:val="00527E8A"/>
    <w:rsid w:val="00542E85"/>
    <w:rsid w:val="00562479"/>
    <w:rsid w:val="00576849"/>
    <w:rsid w:val="005A0ACB"/>
    <w:rsid w:val="005E08D2"/>
    <w:rsid w:val="005E7FD8"/>
    <w:rsid w:val="005F51CB"/>
    <w:rsid w:val="006000FC"/>
    <w:rsid w:val="00622560"/>
    <w:rsid w:val="00644391"/>
    <w:rsid w:val="00647712"/>
    <w:rsid w:val="00652DC5"/>
    <w:rsid w:val="00662E12"/>
    <w:rsid w:val="00691142"/>
    <w:rsid w:val="006B67CE"/>
    <w:rsid w:val="006C38ED"/>
    <w:rsid w:val="006E6182"/>
    <w:rsid w:val="006F3C60"/>
    <w:rsid w:val="00730042"/>
    <w:rsid w:val="00736415"/>
    <w:rsid w:val="00770D2A"/>
    <w:rsid w:val="00782EDD"/>
    <w:rsid w:val="007864F6"/>
    <w:rsid w:val="007B7C4B"/>
    <w:rsid w:val="007F0FC5"/>
    <w:rsid w:val="007F5B00"/>
    <w:rsid w:val="007F5C36"/>
    <w:rsid w:val="008047DB"/>
    <w:rsid w:val="008129A9"/>
    <w:rsid w:val="008221A4"/>
    <w:rsid w:val="00824BD6"/>
    <w:rsid w:val="0083672D"/>
    <w:rsid w:val="00844734"/>
    <w:rsid w:val="00865DFB"/>
    <w:rsid w:val="008A26BE"/>
    <w:rsid w:val="008A7416"/>
    <w:rsid w:val="008B6852"/>
    <w:rsid w:val="008C22F3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05088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50216"/>
    <w:rsid w:val="00C627F9"/>
    <w:rsid w:val="00C6584D"/>
    <w:rsid w:val="00C929E0"/>
    <w:rsid w:val="00C94C8E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3580E"/>
    <w:rsid w:val="00E560F1"/>
    <w:rsid w:val="00E713F2"/>
    <w:rsid w:val="00E92319"/>
    <w:rsid w:val="00F35903"/>
    <w:rsid w:val="00F837F4"/>
    <w:rsid w:val="00F83EA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11001D-0404-461A-8366-BE439D52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R15-WRC15-C-0025!A23-A1!MSW-C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856E2-61ED-4FC8-92F7-D065D466A32E}">
  <ds:schemaRefs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785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R15-WRC15-C-0025!A23-A1!MSW-C</vt:lpstr>
    </vt:vector>
  </TitlesOfParts>
  <Manager>General Secretariat - Pool</Manager>
  <Company>International Telecommunication Union (ITU)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R15-WRC15-C-0025!A23-A1!MSW-C</dc:title>
  <dc:subject>World Radiocommunication Conference - 2015</dc:subject>
  <dc:creator>Documents Proposals Manager (DPM)</dc:creator>
  <cp:keywords>DPM_v5.2015.10.15_prod</cp:keywords>
  <dc:description/>
  <cp:lastModifiedBy>Zheng, Bingyue</cp:lastModifiedBy>
  <cp:revision>5</cp:revision>
  <cp:lastPrinted>2015-10-20T16:24:00Z</cp:lastPrinted>
  <dcterms:created xsi:type="dcterms:W3CDTF">2015-10-20T16:23:00Z</dcterms:created>
  <dcterms:modified xsi:type="dcterms:W3CDTF">2015-10-20T16:26:00Z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