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D35B84" w:rsidRDefault="006D4724" w:rsidP="00BA5BD0">
            <w:pPr>
              <w:spacing w:before="0"/>
              <w:rPr>
                <w:rFonts w:ascii="Verdana" w:hAnsi="Verdana"/>
                <w:sz w:val="20"/>
                <w:lang w:val="fr-CH"/>
              </w:rPr>
            </w:pPr>
            <w:r w:rsidRPr="00D35B84">
              <w:rPr>
                <w:rFonts w:ascii="Verdana" w:eastAsia="SimSun" w:hAnsi="Verdana" w:cs="Traditional Arabic"/>
                <w:b/>
                <w:sz w:val="20"/>
                <w:lang w:val="fr-CH"/>
              </w:rPr>
              <w:t>Addendum 1 au</w:t>
            </w:r>
            <w:r w:rsidRPr="00D35B84">
              <w:rPr>
                <w:rFonts w:ascii="Verdana" w:eastAsia="SimSun" w:hAnsi="Verdana" w:cs="Traditional Arabic"/>
                <w:b/>
                <w:sz w:val="20"/>
                <w:lang w:val="fr-CH"/>
              </w:rPr>
              <w:br/>
              <w:t>Document 25(Add.9)</w:t>
            </w:r>
            <w:r w:rsidR="00BB1D82" w:rsidRPr="00D35B84">
              <w:rPr>
                <w:rFonts w:ascii="Verdana" w:hAnsi="Verdana"/>
                <w:b/>
                <w:sz w:val="20"/>
                <w:lang w:val="fr-CH"/>
              </w:rPr>
              <w:t>-</w:t>
            </w:r>
            <w:r w:rsidRPr="00D35B84">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D35B84"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D35B84" w:rsidRDefault="00690C7B" w:rsidP="00690C7B">
            <w:pPr>
              <w:pStyle w:val="Source"/>
              <w:rPr>
                <w:lang w:val="fr-CH"/>
              </w:rPr>
            </w:pPr>
            <w:bookmarkStart w:id="2" w:name="dsource" w:colFirst="0" w:colLast="0"/>
            <w:r w:rsidRPr="00D35B84">
              <w:rPr>
                <w:lang w:val="fr-CH"/>
              </w:rPr>
              <w:t>Propositions communes des Etats arabes</w:t>
            </w:r>
          </w:p>
        </w:tc>
      </w:tr>
      <w:tr w:rsidR="00690C7B" w:rsidRPr="002A6F8F" w:rsidTr="0050008E">
        <w:trPr>
          <w:cantSplit/>
        </w:trPr>
        <w:tc>
          <w:tcPr>
            <w:tcW w:w="10031" w:type="dxa"/>
            <w:gridSpan w:val="2"/>
          </w:tcPr>
          <w:p w:rsidR="00690C7B" w:rsidRPr="00D35B84" w:rsidRDefault="00D35B84" w:rsidP="00690C7B">
            <w:pPr>
              <w:pStyle w:val="Title1"/>
              <w:rPr>
                <w:lang w:val="fr-CH"/>
              </w:rPr>
            </w:pPr>
            <w:bookmarkStart w:id="3" w:name="dtitle1" w:colFirst="0" w:colLast="0"/>
            <w:bookmarkEnd w:id="2"/>
            <w:r w:rsidRPr="00D35B84">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D35B8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1.9.1 de l'ordre du jour</w:t>
            </w:r>
          </w:p>
        </w:tc>
      </w:tr>
    </w:tbl>
    <w:bookmarkEnd w:id="5"/>
    <w:p w:rsidR="001C0E40" w:rsidRPr="00CF4478" w:rsidRDefault="003B7076" w:rsidP="00346C84">
      <w:r w:rsidRPr="00CF4478">
        <w:t>1.9</w:t>
      </w:r>
      <w:r w:rsidRPr="00CF4478">
        <w:tab/>
        <w:t>examiner, conformément à la Résolution </w:t>
      </w:r>
      <w:r w:rsidRPr="00CF4478">
        <w:rPr>
          <w:b/>
          <w:bCs/>
        </w:rPr>
        <w:t>758 (CMR-12)</w:t>
      </w:r>
      <w:r w:rsidRPr="00CF4478">
        <w:t>:</w:t>
      </w:r>
    </w:p>
    <w:p w:rsidR="001C0E40" w:rsidRPr="00CF4478" w:rsidRDefault="003B7076" w:rsidP="00A56A26">
      <w:pPr>
        <w:rPr>
          <w:lang w:val="fr-CA"/>
        </w:rPr>
      </w:pPr>
      <w:r w:rsidRPr="00CF4478">
        <w:rPr>
          <w:lang w:val="fr-CA"/>
        </w:rPr>
        <w:t>1.9.1</w:t>
      </w:r>
      <w:r w:rsidRPr="00CF4478">
        <w:rPr>
          <w:lang w:val="fr-CA"/>
        </w:rPr>
        <w:tab/>
        <w:t>la possibilité de faire de nouvelles attributions au service fixe par satellite dans les bandes de fréquences 7 150-7 250 MHz (espace vers Terre) et 8 400-8 500 MHz (Terre vers espace), à condition de prévoir des conditions de partage appropriées;</w:t>
      </w:r>
    </w:p>
    <w:p w:rsidR="007F5D28" w:rsidRPr="00CF4478" w:rsidRDefault="007F5D28" w:rsidP="00CF4478">
      <w:pPr>
        <w:overflowPunct/>
        <w:autoSpaceDE/>
        <w:autoSpaceDN/>
        <w:adjustRightInd/>
        <w:spacing w:before="0"/>
        <w:textAlignment w:val="auto"/>
        <w:rPr>
          <w:lang w:val="en-GB"/>
        </w:rPr>
      </w:pPr>
    </w:p>
    <w:p w:rsidR="003A583E" w:rsidRPr="00CF4478" w:rsidRDefault="00D35B84" w:rsidP="00D35B84">
      <w:pPr>
        <w:pStyle w:val="Headingb"/>
      </w:pPr>
      <w:r w:rsidRPr="00CF4478">
        <w:t>Introduction</w:t>
      </w:r>
    </w:p>
    <w:p w:rsidR="00D35B84" w:rsidRPr="00CF4478" w:rsidRDefault="0021414B" w:rsidP="00CF4478">
      <w:pPr>
        <w:rPr>
          <w:lang w:eastAsia="fr-FR"/>
        </w:rPr>
      </w:pPr>
      <w:r w:rsidRPr="00CF4478">
        <w:t>Par sa Résolution 758, la CMR-12</w:t>
      </w:r>
      <w:r w:rsidR="00B30BB8" w:rsidRPr="00CF4478">
        <w:rPr>
          <w:iCs/>
          <w:lang w:val="fr-CH"/>
        </w:rPr>
        <w:t xml:space="preserve"> </w:t>
      </w:r>
      <w:r w:rsidRPr="00CF4478">
        <w:rPr>
          <w:iCs/>
          <w:lang w:val="fr-CH"/>
        </w:rPr>
        <w:t>a invité l</w:t>
      </w:r>
      <w:r w:rsidR="00CF4478">
        <w:rPr>
          <w:iCs/>
          <w:lang w:val="fr-CH"/>
        </w:rPr>
        <w:t>'</w:t>
      </w:r>
      <w:r w:rsidR="00B30BB8" w:rsidRPr="00CF4478">
        <w:rPr>
          <w:iCs/>
          <w:lang w:val="fr-CH"/>
        </w:rPr>
        <w:t>UIT-R</w:t>
      </w:r>
      <w:r w:rsidR="00B30BB8" w:rsidRPr="00CF4478">
        <w:rPr>
          <w:lang w:eastAsia="fr-FR"/>
        </w:rPr>
        <w:t xml:space="preserve"> à procéder à des études techniques et réglementaires concernant la possibilité de faire de nouvelles attrib</w:t>
      </w:r>
      <w:r w:rsidR="00CF4478">
        <w:rPr>
          <w:lang w:eastAsia="fr-FR"/>
        </w:rPr>
        <w:t>utions au SFS dans les bandes 7 </w:t>
      </w:r>
      <w:r w:rsidR="00B30BB8" w:rsidRPr="00CF4478">
        <w:rPr>
          <w:lang w:eastAsia="fr-FR"/>
        </w:rPr>
        <w:t>150-7 250 MHz (espace vers Terre) et 8 400-8 500 MHz (Terre vers espace), de façon à garantir la compatibilité avec les services existants, en vue d</w:t>
      </w:r>
      <w:r w:rsidR="00CF4478">
        <w:rPr>
          <w:lang w:eastAsia="fr-FR"/>
        </w:rPr>
        <w:t>'</w:t>
      </w:r>
      <w:r w:rsidR="00B30BB8" w:rsidRPr="00CF4478">
        <w:rPr>
          <w:lang w:eastAsia="fr-FR"/>
        </w:rPr>
        <w:t>étendre l</w:t>
      </w:r>
      <w:r w:rsidR="00CF4478">
        <w:rPr>
          <w:lang w:eastAsia="fr-FR"/>
        </w:rPr>
        <w:t>'</w:t>
      </w:r>
      <w:r w:rsidR="00B30BB8" w:rsidRPr="00CF4478">
        <w:rPr>
          <w:lang w:eastAsia="fr-FR"/>
        </w:rPr>
        <w:t>attribution actuelle à l</w:t>
      </w:r>
      <w:r w:rsidR="00CF4478">
        <w:rPr>
          <w:lang w:eastAsia="fr-FR"/>
        </w:rPr>
        <w:t>'</w:t>
      </w:r>
      <w:r w:rsidR="00B30BB8" w:rsidRPr="00CF4478">
        <w:rPr>
          <w:lang w:eastAsia="fr-FR"/>
        </w:rPr>
        <w:t>échelle mondiale au SFS dans les bandes 7 250-7 750 MHz (espace vers Terre) et 7 900-8 400 MHz (Terre vers espace).</w:t>
      </w:r>
    </w:p>
    <w:p w:rsidR="0021414B" w:rsidRDefault="0021414B" w:rsidP="00CF4478">
      <w:pPr>
        <w:rPr>
          <w:lang w:val="fr-CH"/>
        </w:rPr>
      </w:pPr>
      <w:r w:rsidRPr="00CF4478">
        <w:rPr>
          <w:lang w:val="fr-CH"/>
        </w:rPr>
        <w:t xml:space="preserve">Les bandes de fréquences 7 150-7 250 MHz and 8 400-8 500 MHz sont très utilisées </w:t>
      </w:r>
      <w:r w:rsidR="000844F0" w:rsidRPr="00CF4478">
        <w:rPr>
          <w:lang w:val="fr-CH"/>
        </w:rPr>
        <w:t>pa</w:t>
      </w:r>
      <w:r w:rsidRPr="00CF4478">
        <w:rPr>
          <w:lang w:val="fr-CH"/>
        </w:rPr>
        <w:t xml:space="preserve">r </w:t>
      </w:r>
      <w:r w:rsidR="000844F0" w:rsidRPr="00CF4478">
        <w:rPr>
          <w:lang w:val="fr-CH"/>
        </w:rPr>
        <w:t>l</w:t>
      </w:r>
      <w:r w:rsidRPr="00CF4478">
        <w:rPr>
          <w:lang w:val="fr-CH"/>
        </w:rPr>
        <w:t>es services de Terre</w:t>
      </w:r>
      <w:r w:rsidR="000844F0" w:rsidRPr="00CF4478">
        <w:rPr>
          <w:lang w:val="fr-CH"/>
        </w:rPr>
        <w:t>, en particulier l</w:t>
      </w:r>
      <w:r w:rsidRPr="00CF4478">
        <w:rPr>
          <w:lang w:val="fr-CH"/>
        </w:rPr>
        <w:t>es systèmes du service fixe (SF), qui représentent des</w:t>
      </w:r>
      <w:r>
        <w:rPr>
          <w:lang w:val="fr-CH"/>
        </w:rPr>
        <w:t xml:space="preserve"> infrastructures essentielles dans les pays en développement pour la </w:t>
      </w:r>
      <w:r w:rsidR="00CF4478">
        <w:rPr>
          <w:lang w:val="fr-CH"/>
        </w:rPr>
        <w:t>fourniture</w:t>
      </w:r>
      <w:r>
        <w:rPr>
          <w:lang w:val="fr-CH"/>
        </w:rPr>
        <w:t xml:space="preserve"> de télécommunications de réseaux cellulaires de base.</w:t>
      </w:r>
    </w:p>
    <w:p w:rsidR="0021414B" w:rsidRPr="0021414B" w:rsidRDefault="0021414B" w:rsidP="00CF4478">
      <w:pPr>
        <w:rPr>
          <w:lang w:val="fr-CH"/>
        </w:rPr>
      </w:pPr>
      <w:r>
        <w:rPr>
          <w:lang w:val="fr-CH"/>
        </w:rPr>
        <w:t>Les résultats des études de l</w:t>
      </w:r>
      <w:r w:rsidR="00CF4478">
        <w:rPr>
          <w:lang w:val="fr-CH"/>
        </w:rPr>
        <w:t>'</w:t>
      </w:r>
      <w:r>
        <w:rPr>
          <w:lang w:val="fr-CH"/>
        </w:rPr>
        <w:t xml:space="preserve">UIT-R relatives </w:t>
      </w:r>
      <w:r w:rsidR="00CF4478">
        <w:rPr>
          <w:lang w:val="fr-CH"/>
        </w:rPr>
        <w:t xml:space="preserve">à la bande de fréquences </w:t>
      </w:r>
      <w:r w:rsidR="00CF4478" w:rsidRPr="0021414B">
        <w:rPr>
          <w:lang w:val="fr-CH"/>
        </w:rPr>
        <w:t>8 400-8 500 MHz</w:t>
      </w:r>
      <w:r w:rsidR="00CF4478">
        <w:rPr>
          <w:lang w:val="fr-CH"/>
        </w:rPr>
        <w:t xml:space="preserve"> (Terre vers espace) </w:t>
      </w:r>
      <w:r w:rsidR="00CF4478">
        <w:rPr>
          <w:lang w:val="fr-CH"/>
        </w:rPr>
        <w:t>en ce qui concerne les</w:t>
      </w:r>
      <w:r>
        <w:rPr>
          <w:lang w:val="fr-CH"/>
        </w:rPr>
        <w:t xml:space="preserve"> systèmes du SF </w:t>
      </w:r>
      <w:r w:rsidR="00CF4478">
        <w:rPr>
          <w:lang w:val="fr-CH"/>
        </w:rPr>
        <w:t>avec</w:t>
      </w:r>
      <w:r w:rsidR="000844F0">
        <w:rPr>
          <w:lang w:val="fr-CH"/>
        </w:rPr>
        <w:t xml:space="preserve"> </w:t>
      </w:r>
      <w:r>
        <w:rPr>
          <w:lang w:val="fr-CH"/>
        </w:rPr>
        <w:t>liaison</w:t>
      </w:r>
      <w:r w:rsidR="000844F0">
        <w:rPr>
          <w:lang w:val="fr-CH"/>
        </w:rPr>
        <w:t>s</w:t>
      </w:r>
      <w:r>
        <w:rPr>
          <w:lang w:val="fr-CH"/>
        </w:rPr>
        <w:t xml:space="preserve"> montante</w:t>
      </w:r>
      <w:r w:rsidR="000844F0">
        <w:rPr>
          <w:lang w:val="fr-CH"/>
        </w:rPr>
        <w:t>s</w:t>
      </w:r>
      <w:r>
        <w:rPr>
          <w:lang w:val="fr-CH"/>
        </w:rPr>
        <w:t xml:space="preserve"> du SFS </w:t>
      </w:r>
      <w:r w:rsidR="000844F0">
        <w:rPr>
          <w:lang w:val="fr-CH"/>
        </w:rPr>
        <w:t>ont indiqué que l</w:t>
      </w:r>
      <w:r>
        <w:rPr>
          <w:lang w:val="fr-CH"/>
        </w:rPr>
        <w:t>es distances de protection</w:t>
      </w:r>
      <w:r w:rsidR="000844F0">
        <w:rPr>
          <w:lang w:val="fr-CH"/>
        </w:rPr>
        <w:t xml:space="preserve"> doivent être</w:t>
      </w:r>
      <w:r>
        <w:rPr>
          <w:lang w:val="fr-CH"/>
        </w:rPr>
        <w:t xml:space="preserve"> d</w:t>
      </w:r>
      <w:r w:rsidR="00CF4478">
        <w:rPr>
          <w:lang w:val="fr-CH"/>
        </w:rPr>
        <w:t>'</w:t>
      </w:r>
      <w:r>
        <w:rPr>
          <w:lang w:val="fr-CH"/>
        </w:rPr>
        <w:t xml:space="preserve">environ 100 kilomètres pour respecter le critère de protection à long terme, et </w:t>
      </w:r>
      <w:r w:rsidR="00904A85">
        <w:t>comprises entre 211,5 et 426 km pour respecter le critère de protection à court terme</w:t>
      </w:r>
      <w:r w:rsidR="00CF4478">
        <w:rPr>
          <w:lang w:val="fr-CH"/>
        </w:rPr>
        <w:t>.</w:t>
      </w:r>
    </w:p>
    <w:p w:rsidR="00B30BB8" w:rsidRPr="00CF4478" w:rsidRDefault="00904A85" w:rsidP="00CF4478">
      <w:pPr>
        <w:rPr>
          <w:color w:val="000000"/>
          <w:lang w:val="fr-CH"/>
        </w:rPr>
      </w:pPr>
      <w:r w:rsidRPr="00CF4478">
        <w:rPr>
          <w:color w:val="000000"/>
          <w:lang w:val="fr-CH"/>
        </w:rPr>
        <w:t>En conséquence, l</w:t>
      </w:r>
      <w:r w:rsidR="00CF4478">
        <w:rPr>
          <w:color w:val="000000"/>
          <w:lang w:val="fr-CH"/>
        </w:rPr>
        <w:t>'</w:t>
      </w:r>
      <w:r w:rsidRPr="00CF4478">
        <w:rPr>
          <w:color w:val="000000"/>
          <w:lang w:val="fr-CH"/>
        </w:rPr>
        <w:t xml:space="preserve">attribution de la bande 8 400-8 500 MHz (Terre vers espace) aux liaisons montantes du SFS </w:t>
      </w:r>
      <w:r w:rsidR="00B30BB8" w:rsidRPr="00CF4478">
        <w:t>limiterait ou restreindrait le déploiement futur du nombre croissant de systèmes de Terre, en particulier dans les zones adjacentes aux frontières des pays, et imposerait des contraintes excessives aux services de Terre.</w:t>
      </w:r>
    </w:p>
    <w:p w:rsidR="00B30BB8" w:rsidRPr="00CF4478" w:rsidRDefault="00B30BB8" w:rsidP="00B30BB8">
      <w:pPr>
        <w:pStyle w:val="Headingb"/>
        <w:rPr>
          <w:lang w:val="fr-CH"/>
        </w:rPr>
      </w:pPr>
      <w:r w:rsidRPr="00CF4478">
        <w:rPr>
          <w:lang w:val="fr-CH"/>
        </w:rPr>
        <w:lastRenderedPageBreak/>
        <w:t>Propositions</w:t>
      </w:r>
    </w:p>
    <w:p w:rsidR="00904A85" w:rsidRPr="00CF4478" w:rsidRDefault="00904A85" w:rsidP="00CF4478">
      <w:pPr>
        <w:rPr>
          <w:lang w:val="fr-CH"/>
        </w:rPr>
      </w:pPr>
      <w:r w:rsidRPr="00CF4478">
        <w:rPr>
          <w:lang w:val="fr-CH"/>
        </w:rPr>
        <w:t>Au vu des résultats des études de l</w:t>
      </w:r>
      <w:r w:rsidR="00CF4478">
        <w:rPr>
          <w:lang w:val="fr-CH"/>
        </w:rPr>
        <w:t>'</w:t>
      </w:r>
      <w:r w:rsidRPr="00CF4478">
        <w:rPr>
          <w:lang w:val="fr-CH"/>
        </w:rPr>
        <w:t>UIT-R, les Administrations des Etats arabes proposent de ne pas modifier le Règlement des radiocommunications en ce qui concerne la bande 7 150-7 250 MHz (espace vers Terre) et la bande 8 400-8 500 MHz, comme suit:</w:t>
      </w:r>
    </w:p>
    <w:p w:rsidR="004A6A8C" w:rsidRPr="00CF4478" w:rsidRDefault="003B7076" w:rsidP="00D94B99">
      <w:pPr>
        <w:pStyle w:val="ArtNo"/>
      </w:pPr>
      <w:r w:rsidRPr="00CF4478">
        <w:t xml:space="preserve">ARTICLE </w:t>
      </w:r>
      <w:r w:rsidRPr="00CF4478">
        <w:rPr>
          <w:rStyle w:val="href"/>
          <w:color w:val="000000"/>
        </w:rPr>
        <w:t>5</w:t>
      </w:r>
    </w:p>
    <w:p w:rsidR="004A6A8C" w:rsidRPr="00CF4478" w:rsidRDefault="003B7076" w:rsidP="00D94B99">
      <w:pPr>
        <w:pStyle w:val="Arttitle"/>
        <w:rPr>
          <w:lang w:val="fr-CH"/>
        </w:rPr>
      </w:pPr>
      <w:r w:rsidRPr="00CF4478">
        <w:rPr>
          <w:lang w:val="fr-CH"/>
        </w:rPr>
        <w:t>Attribution des bandes de fréquences</w:t>
      </w:r>
    </w:p>
    <w:p w:rsidR="004A6A8C" w:rsidRPr="00CF4478" w:rsidRDefault="003B7076" w:rsidP="00D94B99">
      <w:pPr>
        <w:pStyle w:val="Section1"/>
        <w:keepNext/>
      </w:pPr>
      <w:r w:rsidRPr="00CF4478">
        <w:t>Section IV – Tableau d</w:t>
      </w:r>
      <w:r w:rsidR="00CF4478">
        <w:t>'</w:t>
      </w:r>
      <w:r w:rsidRPr="00CF4478">
        <w:t>attribution des bandes de fréquences</w:t>
      </w:r>
      <w:r w:rsidRPr="00CF4478">
        <w:br/>
      </w:r>
      <w:r w:rsidRPr="00CF4478">
        <w:rPr>
          <w:b w:val="0"/>
          <w:bCs/>
        </w:rPr>
        <w:t>(Voir le numéro</w:t>
      </w:r>
      <w:r w:rsidRPr="00CF4478">
        <w:t xml:space="preserve"> 2.1</w:t>
      </w:r>
      <w:r w:rsidRPr="00CF4478">
        <w:rPr>
          <w:b w:val="0"/>
          <w:bCs/>
        </w:rPr>
        <w:t>)</w:t>
      </w:r>
      <w:r w:rsidRPr="00CF4478">
        <w:rPr>
          <w:b w:val="0"/>
          <w:color w:val="000000"/>
        </w:rPr>
        <w:br/>
      </w:r>
      <w:r w:rsidRPr="00CF4478">
        <w:rPr>
          <w:b w:val="0"/>
          <w:color w:val="000000"/>
        </w:rPr>
        <w:br/>
      </w:r>
    </w:p>
    <w:p w:rsidR="006245CE" w:rsidRPr="00CF4478" w:rsidRDefault="003B7076">
      <w:pPr>
        <w:pStyle w:val="Proposal"/>
      </w:pPr>
      <w:r w:rsidRPr="00CF4478">
        <w:rPr>
          <w:u w:val="single"/>
        </w:rPr>
        <w:t>NOC</w:t>
      </w:r>
      <w:r w:rsidRPr="00CF4478">
        <w:tab/>
        <w:t>ARB/25A9A1/1</w:t>
      </w:r>
    </w:p>
    <w:p w:rsidR="004A6A8C" w:rsidRPr="00CF4478" w:rsidRDefault="003B7076" w:rsidP="00D94B99">
      <w:pPr>
        <w:pStyle w:val="Tabletitle"/>
        <w:rPr>
          <w:color w:val="000000"/>
        </w:rPr>
      </w:pPr>
      <w:r w:rsidRPr="00CF4478">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CF4478"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CF4478" w:rsidRDefault="003B7076" w:rsidP="00D94B99">
            <w:pPr>
              <w:pStyle w:val="Tablehead"/>
              <w:rPr>
                <w:color w:val="000000"/>
              </w:rPr>
            </w:pPr>
            <w:r w:rsidRPr="00CF4478">
              <w:rPr>
                <w:color w:val="000000"/>
              </w:rPr>
              <w:t>Attribution aux services</w:t>
            </w:r>
          </w:p>
        </w:tc>
      </w:tr>
      <w:tr w:rsidR="004A6A8C" w:rsidRPr="00CF4478"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CF4478" w:rsidRDefault="003B7076" w:rsidP="00D94B99">
            <w:pPr>
              <w:pStyle w:val="Tablehead"/>
              <w:rPr>
                <w:color w:val="000000"/>
              </w:rPr>
            </w:pPr>
            <w:r w:rsidRPr="00CF4478">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CF4478" w:rsidRDefault="003B7076" w:rsidP="00D94B99">
            <w:pPr>
              <w:pStyle w:val="Tablehead"/>
              <w:rPr>
                <w:color w:val="000000"/>
              </w:rPr>
            </w:pPr>
            <w:r w:rsidRPr="00CF4478">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CF4478" w:rsidRDefault="003B7076" w:rsidP="00D94B99">
            <w:pPr>
              <w:pStyle w:val="Tablehead"/>
              <w:rPr>
                <w:color w:val="000000"/>
              </w:rPr>
            </w:pPr>
            <w:r w:rsidRPr="00CF4478">
              <w:rPr>
                <w:color w:val="000000"/>
              </w:rPr>
              <w:t>Région 3</w:t>
            </w:r>
          </w:p>
        </w:tc>
      </w:tr>
      <w:tr w:rsidR="004A6A8C" w:rsidRPr="00CF4478"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4A6A8C" w:rsidRPr="00CF4478" w:rsidRDefault="003B7076" w:rsidP="00D94B99">
            <w:pPr>
              <w:pStyle w:val="TableTextS5"/>
              <w:tabs>
                <w:tab w:val="clear" w:pos="170"/>
                <w:tab w:val="clear" w:pos="567"/>
                <w:tab w:val="clear" w:pos="737"/>
                <w:tab w:val="clear" w:pos="2977"/>
                <w:tab w:val="clear" w:pos="3266"/>
                <w:tab w:val="left" w:pos="3005"/>
              </w:tabs>
              <w:spacing w:before="10" w:after="10"/>
              <w:rPr>
                <w:color w:val="000000"/>
                <w:lang w:val="fr-CH"/>
              </w:rPr>
            </w:pPr>
            <w:r w:rsidRPr="00CF4478">
              <w:rPr>
                <w:rStyle w:val="Tablefreq"/>
              </w:rPr>
              <w:t>7 145-7 235</w:t>
            </w:r>
            <w:r w:rsidRPr="00CF4478">
              <w:rPr>
                <w:color w:val="000000"/>
                <w:lang w:val="fr-CH"/>
              </w:rPr>
              <w:tab/>
              <w:t>FIXE</w:t>
            </w:r>
          </w:p>
          <w:p w:rsidR="004A6A8C" w:rsidRPr="00CF4478" w:rsidRDefault="003B7076" w:rsidP="00D94B99">
            <w:pPr>
              <w:pStyle w:val="TableTextS5"/>
              <w:tabs>
                <w:tab w:val="clear" w:pos="170"/>
                <w:tab w:val="clear" w:pos="567"/>
                <w:tab w:val="clear" w:pos="737"/>
                <w:tab w:val="clear" w:pos="2977"/>
                <w:tab w:val="clear" w:pos="3266"/>
                <w:tab w:val="left" w:pos="3005"/>
              </w:tabs>
              <w:spacing w:before="10" w:after="10"/>
              <w:rPr>
                <w:color w:val="000000"/>
                <w:lang w:val="fr-CH"/>
              </w:rPr>
            </w:pPr>
            <w:r w:rsidRPr="00CF4478">
              <w:rPr>
                <w:color w:val="000000"/>
                <w:lang w:val="fr-CH"/>
              </w:rPr>
              <w:tab/>
              <w:t>MOBILE</w:t>
            </w:r>
          </w:p>
          <w:p w:rsidR="004A6A8C" w:rsidRPr="00CF4478" w:rsidRDefault="003B7076" w:rsidP="00D94B99">
            <w:pPr>
              <w:pStyle w:val="TableTextS5"/>
              <w:tabs>
                <w:tab w:val="clear" w:pos="170"/>
                <w:tab w:val="clear" w:pos="567"/>
                <w:tab w:val="clear" w:pos="737"/>
                <w:tab w:val="clear" w:pos="2977"/>
                <w:tab w:val="clear" w:pos="3266"/>
                <w:tab w:val="left" w:pos="3005"/>
              </w:tabs>
              <w:spacing w:before="10" w:after="10"/>
              <w:rPr>
                <w:rStyle w:val="Artref"/>
                <w:color w:val="000000"/>
              </w:rPr>
            </w:pPr>
            <w:r w:rsidRPr="00CF4478">
              <w:rPr>
                <w:color w:val="000000"/>
                <w:lang w:val="fr-CH"/>
              </w:rPr>
              <w:tab/>
              <w:t xml:space="preserve">RECHERCHE SPATIALE (Terre vers espace)  </w:t>
            </w:r>
            <w:r w:rsidRPr="00CF4478">
              <w:rPr>
                <w:rStyle w:val="Artref"/>
                <w:color w:val="000000"/>
              </w:rPr>
              <w:t>5.460</w:t>
            </w:r>
          </w:p>
          <w:p w:rsidR="004A6A8C" w:rsidRPr="00CF4478" w:rsidRDefault="003B7076" w:rsidP="00D94B99">
            <w:pPr>
              <w:pStyle w:val="TableTextS5"/>
              <w:tabs>
                <w:tab w:val="clear" w:pos="170"/>
                <w:tab w:val="clear" w:pos="567"/>
                <w:tab w:val="clear" w:pos="737"/>
              </w:tabs>
              <w:spacing w:before="10" w:after="10"/>
              <w:rPr>
                <w:rStyle w:val="Tablefreq"/>
                <w:color w:val="000000"/>
              </w:rPr>
            </w:pPr>
            <w:r w:rsidRPr="00CF4478">
              <w:rPr>
                <w:color w:val="000000"/>
                <w:lang w:val="fr-CH"/>
              </w:rPr>
              <w:tab/>
            </w:r>
            <w:r w:rsidRPr="00CF4478">
              <w:t>5.458</w:t>
            </w:r>
            <w:r w:rsidRPr="00CF4478">
              <w:rPr>
                <w:color w:val="000000"/>
                <w:lang w:val="fr-CH"/>
              </w:rPr>
              <w:t xml:space="preserve">  </w:t>
            </w:r>
            <w:r w:rsidRPr="00CF4478">
              <w:t>5.459</w:t>
            </w:r>
          </w:p>
        </w:tc>
      </w:tr>
      <w:tr w:rsidR="004A6A8C" w:rsidRPr="00CF4478"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4A6A8C" w:rsidRPr="00CF4478" w:rsidRDefault="003B7076" w:rsidP="00D94B99">
            <w:pPr>
              <w:pStyle w:val="TableTextS5"/>
              <w:tabs>
                <w:tab w:val="clear" w:pos="170"/>
                <w:tab w:val="clear" w:pos="567"/>
                <w:tab w:val="clear" w:pos="737"/>
                <w:tab w:val="clear" w:pos="2977"/>
                <w:tab w:val="clear" w:pos="3266"/>
                <w:tab w:val="left" w:pos="3005"/>
              </w:tabs>
              <w:spacing w:before="10" w:after="10"/>
              <w:rPr>
                <w:color w:val="000000"/>
                <w:lang w:val="fr-CH"/>
              </w:rPr>
            </w:pPr>
            <w:r w:rsidRPr="00CF4478">
              <w:rPr>
                <w:rStyle w:val="Tablefreq"/>
              </w:rPr>
              <w:t>7 235-7 250</w:t>
            </w:r>
            <w:r w:rsidRPr="00CF4478">
              <w:rPr>
                <w:color w:val="000000"/>
                <w:lang w:val="fr-CH"/>
              </w:rPr>
              <w:tab/>
              <w:t>FIXE</w:t>
            </w:r>
          </w:p>
          <w:p w:rsidR="004A6A8C" w:rsidRPr="00CF4478" w:rsidRDefault="003B7076" w:rsidP="00D94B99">
            <w:pPr>
              <w:pStyle w:val="TableTextS5"/>
              <w:tabs>
                <w:tab w:val="clear" w:pos="170"/>
                <w:tab w:val="clear" w:pos="567"/>
                <w:tab w:val="clear" w:pos="737"/>
                <w:tab w:val="clear" w:pos="2977"/>
                <w:tab w:val="clear" w:pos="3266"/>
                <w:tab w:val="left" w:pos="3005"/>
              </w:tabs>
              <w:spacing w:before="10" w:after="10"/>
              <w:rPr>
                <w:color w:val="000000"/>
                <w:lang w:val="fr-CH"/>
              </w:rPr>
            </w:pPr>
            <w:r w:rsidRPr="00CF4478">
              <w:rPr>
                <w:color w:val="000000"/>
                <w:lang w:val="fr-CH"/>
              </w:rPr>
              <w:tab/>
              <w:t>MOBILE</w:t>
            </w:r>
          </w:p>
          <w:p w:rsidR="004A6A8C" w:rsidRPr="00CF4478" w:rsidRDefault="003B7076" w:rsidP="00D94B99">
            <w:pPr>
              <w:pStyle w:val="TableTextS5"/>
              <w:tabs>
                <w:tab w:val="clear" w:pos="170"/>
                <w:tab w:val="clear" w:pos="567"/>
                <w:tab w:val="clear" w:pos="737"/>
                <w:tab w:val="clear" w:pos="2977"/>
                <w:tab w:val="clear" w:pos="3266"/>
                <w:tab w:val="left" w:pos="3005"/>
              </w:tabs>
              <w:spacing w:before="10" w:after="10"/>
            </w:pPr>
            <w:r w:rsidRPr="00CF4478">
              <w:rPr>
                <w:color w:val="000000"/>
                <w:lang w:val="fr-CH"/>
              </w:rPr>
              <w:tab/>
            </w:r>
            <w:r w:rsidRPr="00CF4478">
              <w:t>5.458</w:t>
            </w:r>
          </w:p>
        </w:tc>
      </w:tr>
    </w:tbl>
    <w:p w:rsidR="006245CE" w:rsidRPr="00CF4478" w:rsidRDefault="003B7076" w:rsidP="000E6465">
      <w:pPr>
        <w:pStyle w:val="Reasons"/>
        <w:rPr>
          <w:lang w:val="fr-CH"/>
        </w:rPr>
      </w:pPr>
      <w:r w:rsidRPr="00CF4478">
        <w:rPr>
          <w:b/>
          <w:lang w:val="fr-CH"/>
        </w:rPr>
        <w:t>Motifs:</w:t>
      </w:r>
      <w:r w:rsidRPr="00CF4478">
        <w:rPr>
          <w:lang w:val="fr-CH"/>
        </w:rPr>
        <w:tab/>
      </w:r>
      <w:r w:rsidR="005D49AC" w:rsidRPr="00CF4478">
        <w:rPr>
          <w:lang w:val="fr-CH"/>
        </w:rPr>
        <w:t xml:space="preserve">Pas de modification en ce qui concerne la bande </w:t>
      </w:r>
      <w:r w:rsidR="00B30BB8" w:rsidRPr="00CF4478">
        <w:rPr>
          <w:lang w:val="fr-CH"/>
        </w:rPr>
        <w:t>7 150-7 250 MHz (</w:t>
      </w:r>
      <w:r w:rsidR="005D49AC" w:rsidRPr="00CF4478">
        <w:rPr>
          <w:lang w:val="fr-CH"/>
        </w:rPr>
        <w:t>espace vers Terre</w:t>
      </w:r>
      <w:r w:rsidR="00B30BB8" w:rsidRPr="00CF4478">
        <w:rPr>
          <w:lang w:val="fr-CH"/>
        </w:rPr>
        <w:t>).</w:t>
      </w:r>
    </w:p>
    <w:p w:rsidR="006245CE" w:rsidRDefault="003B7076">
      <w:pPr>
        <w:pStyle w:val="Proposal"/>
      </w:pPr>
      <w:r>
        <w:rPr>
          <w:u w:val="single"/>
        </w:rPr>
        <w:t>NOC</w:t>
      </w:r>
      <w:r>
        <w:tab/>
        <w:t>ARB/25A9A1/2</w:t>
      </w:r>
    </w:p>
    <w:p w:rsidR="004A6A8C" w:rsidRPr="000E6465" w:rsidRDefault="003B7076" w:rsidP="00D94B99">
      <w:pPr>
        <w:pStyle w:val="Tabletitle"/>
        <w:rPr>
          <w:color w:val="000000"/>
        </w:rPr>
      </w:pPr>
      <w:r w:rsidRPr="000E6465">
        <w:rPr>
          <w:color w:val="000000"/>
        </w:rPr>
        <w:t>7 250-8 500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0E6465"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0E6465" w:rsidRDefault="003B7076" w:rsidP="00D94B99">
            <w:pPr>
              <w:pStyle w:val="Tablehead"/>
              <w:rPr>
                <w:color w:val="000000"/>
              </w:rPr>
            </w:pPr>
            <w:r w:rsidRPr="000E6465">
              <w:rPr>
                <w:color w:val="000000"/>
              </w:rPr>
              <w:t>Attribution aux services</w:t>
            </w:r>
          </w:p>
        </w:tc>
      </w:tr>
      <w:tr w:rsidR="004A6A8C" w:rsidRPr="000E6465"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0E6465" w:rsidRDefault="003B7076" w:rsidP="00D94B99">
            <w:pPr>
              <w:pStyle w:val="Tablehead"/>
              <w:rPr>
                <w:color w:val="000000"/>
              </w:rPr>
            </w:pPr>
            <w:r w:rsidRPr="000E6465">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0E6465" w:rsidRDefault="003B7076" w:rsidP="00D94B99">
            <w:pPr>
              <w:pStyle w:val="Tablehead"/>
              <w:rPr>
                <w:color w:val="000000"/>
              </w:rPr>
            </w:pPr>
            <w:r w:rsidRPr="000E6465">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0E6465" w:rsidRDefault="003B7076" w:rsidP="00D94B99">
            <w:pPr>
              <w:pStyle w:val="Tablehead"/>
              <w:rPr>
                <w:color w:val="000000"/>
              </w:rPr>
            </w:pPr>
            <w:r w:rsidRPr="000E6465">
              <w:rPr>
                <w:color w:val="000000"/>
              </w:rPr>
              <w:t>Région 3</w:t>
            </w:r>
          </w:p>
        </w:tc>
      </w:tr>
      <w:tr w:rsidR="004A6A8C" w:rsidRPr="000E6465"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0E6465" w:rsidRDefault="003B7076" w:rsidP="00D94B99">
            <w:pPr>
              <w:pStyle w:val="TableTextS5"/>
              <w:spacing w:before="30" w:after="30"/>
              <w:rPr>
                <w:color w:val="000000"/>
              </w:rPr>
            </w:pPr>
            <w:r w:rsidRPr="000E6465">
              <w:rPr>
                <w:rStyle w:val="Tablefreq"/>
              </w:rPr>
              <w:t>8 400-8 500</w:t>
            </w:r>
            <w:r w:rsidRPr="000E6465">
              <w:rPr>
                <w:color w:val="000000"/>
              </w:rPr>
              <w:tab/>
              <w:t>FIXE</w:t>
            </w:r>
          </w:p>
          <w:p w:rsidR="004A6A8C" w:rsidRPr="000E6465" w:rsidRDefault="003B7076" w:rsidP="00D94B99">
            <w:pPr>
              <w:pStyle w:val="TableTextS5"/>
              <w:spacing w:before="30" w:after="30"/>
              <w:rPr>
                <w:color w:val="000000"/>
              </w:rPr>
            </w:pPr>
            <w:r w:rsidRPr="000E6465">
              <w:rPr>
                <w:color w:val="000000"/>
              </w:rPr>
              <w:tab/>
            </w:r>
            <w:r w:rsidRPr="000E6465">
              <w:rPr>
                <w:color w:val="000000"/>
              </w:rPr>
              <w:tab/>
            </w:r>
            <w:r w:rsidRPr="000E6465">
              <w:rPr>
                <w:color w:val="000000"/>
              </w:rPr>
              <w:tab/>
            </w:r>
            <w:r w:rsidRPr="000E6465">
              <w:rPr>
                <w:color w:val="000000"/>
              </w:rPr>
              <w:tab/>
              <w:t>MOBILE sauf mobile aéronautique</w:t>
            </w:r>
          </w:p>
          <w:p w:rsidR="004A6A8C" w:rsidRPr="000E6465" w:rsidRDefault="003B7076" w:rsidP="00D94B99">
            <w:pPr>
              <w:pStyle w:val="TableTextS5"/>
              <w:spacing w:before="30" w:after="30"/>
              <w:rPr>
                <w:color w:val="000000"/>
                <w:lang w:val="fr-CH"/>
              </w:rPr>
            </w:pPr>
            <w:r w:rsidRPr="000E6465">
              <w:rPr>
                <w:color w:val="000000"/>
              </w:rPr>
              <w:tab/>
            </w:r>
            <w:r w:rsidRPr="000E6465">
              <w:rPr>
                <w:color w:val="000000"/>
              </w:rPr>
              <w:tab/>
            </w:r>
            <w:r w:rsidRPr="000E6465">
              <w:rPr>
                <w:color w:val="000000"/>
              </w:rPr>
              <w:tab/>
            </w:r>
            <w:r w:rsidRPr="000E6465">
              <w:rPr>
                <w:color w:val="000000"/>
              </w:rPr>
              <w:tab/>
              <w:t xml:space="preserve">RECHERCHE SPATIALE (espace vers Terre)  </w:t>
            </w:r>
            <w:r w:rsidRPr="000E6465">
              <w:rPr>
                <w:rStyle w:val="Artref"/>
                <w:color w:val="000000"/>
              </w:rPr>
              <w:t>5.465</w:t>
            </w:r>
            <w:r w:rsidRPr="000E6465">
              <w:rPr>
                <w:color w:val="000000"/>
              </w:rPr>
              <w:t xml:space="preserve">  </w:t>
            </w:r>
            <w:r w:rsidRPr="000E6465">
              <w:rPr>
                <w:rStyle w:val="Artref"/>
                <w:color w:val="000000"/>
              </w:rPr>
              <w:t>5.466</w:t>
            </w:r>
          </w:p>
        </w:tc>
      </w:tr>
    </w:tbl>
    <w:p w:rsidR="006245CE" w:rsidRPr="000E6465" w:rsidRDefault="003B7076" w:rsidP="00BF0E38">
      <w:pPr>
        <w:pStyle w:val="Reasons"/>
        <w:rPr>
          <w:lang w:val="fr-CH"/>
        </w:rPr>
      </w:pPr>
      <w:r w:rsidRPr="000E6465">
        <w:rPr>
          <w:b/>
          <w:lang w:val="fr-CH"/>
        </w:rPr>
        <w:t>Motifs:</w:t>
      </w:r>
      <w:r w:rsidRPr="000E6465">
        <w:rPr>
          <w:lang w:val="fr-CH"/>
        </w:rPr>
        <w:tab/>
      </w:r>
      <w:r w:rsidR="005D49AC" w:rsidRPr="000E6465">
        <w:rPr>
          <w:lang w:val="fr-CH"/>
        </w:rPr>
        <w:t xml:space="preserve">Pas de modification en ce qui concerne la bande </w:t>
      </w:r>
      <w:r w:rsidR="009040AF" w:rsidRPr="000E6465">
        <w:rPr>
          <w:lang w:val="fr-CH"/>
        </w:rPr>
        <w:t>8 400-8 500 MHz.</w:t>
      </w:r>
    </w:p>
    <w:p w:rsidR="006245CE" w:rsidRPr="000E6465" w:rsidRDefault="003B7076">
      <w:pPr>
        <w:pStyle w:val="Proposal"/>
      </w:pPr>
      <w:r w:rsidRPr="000E6465">
        <w:t>SUP</w:t>
      </w:r>
      <w:r w:rsidRPr="000E6465">
        <w:tab/>
        <w:t>ARB/25A9A1/3</w:t>
      </w:r>
    </w:p>
    <w:p w:rsidR="00DD4258" w:rsidRPr="000E6465" w:rsidRDefault="003B7076" w:rsidP="00DD4258">
      <w:pPr>
        <w:pStyle w:val="ResNo"/>
      </w:pPr>
      <w:r w:rsidRPr="000E6465">
        <w:t xml:space="preserve">RÉSOLUTION </w:t>
      </w:r>
      <w:r w:rsidRPr="000E6465">
        <w:rPr>
          <w:rStyle w:val="href"/>
        </w:rPr>
        <w:t>758</w:t>
      </w:r>
      <w:r w:rsidRPr="000E6465">
        <w:t xml:space="preserve"> (CMR-12)</w:t>
      </w:r>
    </w:p>
    <w:p w:rsidR="00DD4258" w:rsidRPr="009C7CEE" w:rsidRDefault="003B7076" w:rsidP="00AC1F0E">
      <w:pPr>
        <w:pStyle w:val="Restitle"/>
      </w:pPr>
      <w:r w:rsidRPr="00BF0E38">
        <w:t xml:space="preserve">Attribution au service fixe par satellite et au service mobile maritime </w:t>
      </w:r>
      <w:r w:rsidRPr="00BF0E38">
        <w:br/>
        <w:t>par satellite dans la gamme 7/8 GHz</w:t>
      </w:r>
    </w:p>
    <w:p w:rsidR="00687EC0" w:rsidRDefault="003B7076" w:rsidP="0032202E">
      <w:pPr>
        <w:pStyle w:val="Reasons"/>
      </w:pPr>
      <w:r w:rsidRPr="005D49AC">
        <w:rPr>
          <w:b/>
          <w:lang w:val="fr-CH"/>
        </w:rPr>
        <w:t>Motifs:</w:t>
      </w:r>
      <w:r w:rsidRPr="005D49AC">
        <w:rPr>
          <w:lang w:val="fr-CH"/>
        </w:rPr>
        <w:tab/>
      </w:r>
      <w:r w:rsidR="005D49AC" w:rsidRPr="005D49AC">
        <w:rPr>
          <w:lang w:val="fr-CH"/>
        </w:rPr>
        <w:t xml:space="preserve">Cette </w:t>
      </w:r>
      <w:r w:rsidR="005D49AC">
        <w:rPr>
          <w:lang w:val="fr-CH"/>
        </w:rPr>
        <w:t>R</w:t>
      </w:r>
      <w:r w:rsidR="005D49AC" w:rsidRPr="005D49AC">
        <w:rPr>
          <w:lang w:val="fr-CH"/>
        </w:rPr>
        <w:t>ésolution n</w:t>
      </w:r>
      <w:r w:rsidR="00CF4478">
        <w:rPr>
          <w:lang w:val="fr-CH"/>
        </w:rPr>
        <w:t>'</w:t>
      </w:r>
      <w:r w:rsidR="00062E71">
        <w:rPr>
          <w:lang w:val="fr-CH"/>
        </w:rPr>
        <w:t>a</w:t>
      </w:r>
      <w:r w:rsidR="005D49AC" w:rsidRPr="005D49AC">
        <w:rPr>
          <w:lang w:val="fr-CH"/>
        </w:rPr>
        <w:t xml:space="preserve"> plus </w:t>
      </w:r>
      <w:r w:rsidR="00062E71">
        <w:rPr>
          <w:lang w:val="fr-CH"/>
        </w:rPr>
        <w:t>lieu d</w:t>
      </w:r>
      <w:r w:rsidR="00CF4478">
        <w:rPr>
          <w:lang w:val="fr-CH"/>
        </w:rPr>
        <w:t>'</w:t>
      </w:r>
      <w:r w:rsidR="00062E71">
        <w:rPr>
          <w:lang w:val="fr-CH"/>
        </w:rPr>
        <w:t>être</w:t>
      </w:r>
      <w:r w:rsidR="00687EC0">
        <w:rPr>
          <w:lang w:val="fr-CH"/>
        </w:rPr>
        <w:t>.</w:t>
      </w:r>
    </w:p>
    <w:p w:rsidR="009040AF" w:rsidRPr="00687EC0" w:rsidRDefault="00687EC0" w:rsidP="00687EC0">
      <w:pPr>
        <w:jc w:val="center"/>
      </w:pPr>
      <w:r>
        <w:t>______________</w:t>
      </w:r>
      <w:bookmarkStart w:id="6" w:name="_GoBack"/>
      <w:bookmarkEnd w:id="6"/>
    </w:p>
    <w:sectPr w:rsidR="009040AF" w:rsidRPr="00687EC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C7" w:rsidRDefault="00FC72C7">
      <w:r>
        <w:separator/>
      </w:r>
    </w:p>
  </w:endnote>
  <w:endnote w:type="continuationSeparator" w:id="0">
    <w:p w:rsidR="00FC72C7" w:rsidRDefault="00FC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62E71">
      <w:rPr>
        <w:noProof/>
        <w:lang w:val="en-US"/>
      </w:rPr>
      <w:t>C:\Users\thivoyon\Documents\Traduction\386860\025ADD09ADD01FMontage.docx</w:t>
    </w:r>
    <w:r>
      <w:fldChar w:fldCharType="end"/>
    </w:r>
    <w:r>
      <w:rPr>
        <w:lang w:val="en-US"/>
      </w:rPr>
      <w:tab/>
    </w:r>
    <w:r>
      <w:fldChar w:fldCharType="begin"/>
    </w:r>
    <w:r>
      <w:instrText xml:space="preserve"> SAVEDATE \@ DD.MM.YY </w:instrText>
    </w:r>
    <w:r>
      <w:fldChar w:fldCharType="separate"/>
    </w:r>
    <w:r w:rsidR="003E238A">
      <w:rPr>
        <w:noProof/>
      </w:rPr>
      <w:t>21.10.15</w:t>
    </w:r>
    <w:r>
      <w:fldChar w:fldCharType="end"/>
    </w:r>
    <w:r>
      <w:rPr>
        <w:lang w:val="en-US"/>
      </w:rPr>
      <w:tab/>
    </w:r>
    <w:r>
      <w:fldChar w:fldCharType="begin"/>
    </w:r>
    <w:r>
      <w:instrText xml:space="preserve"> PRINTDATE \@ DD.MM.YY </w:instrText>
    </w:r>
    <w:r>
      <w:fldChar w:fldCharType="separate"/>
    </w:r>
    <w:r w:rsidR="00062E71">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F4478">
      <w:rPr>
        <w:lang w:val="en-US"/>
      </w:rPr>
      <w:t>P:\FRA\ITU-R\CONF-R\CMR15\000\025ADD09ADD01F.docx</w:t>
    </w:r>
    <w:r>
      <w:fldChar w:fldCharType="end"/>
    </w:r>
    <w:r w:rsidR="003B7076">
      <w:t xml:space="preserve"> (386860)</w:t>
    </w:r>
    <w:r>
      <w:rPr>
        <w:lang w:val="en-US"/>
      </w:rPr>
      <w:tab/>
    </w:r>
    <w:r>
      <w:fldChar w:fldCharType="begin"/>
    </w:r>
    <w:r>
      <w:instrText xml:space="preserve"> SAVEDATE \@ DD.MM.YY </w:instrText>
    </w:r>
    <w:r>
      <w:fldChar w:fldCharType="separate"/>
    </w:r>
    <w:r w:rsidR="003E238A">
      <w:t>21.10.15</w:t>
    </w:r>
    <w:r>
      <w:fldChar w:fldCharType="end"/>
    </w:r>
    <w:r>
      <w:rPr>
        <w:lang w:val="en-US"/>
      </w:rPr>
      <w:tab/>
    </w:r>
    <w:r>
      <w:fldChar w:fldCharType="begin"/>
    </w:r>
    <w:r>
      <w:instrText xml:space="preserve"> PRINTDATE \@ DD.MM.YY </w:instrText>
    </w:r>
    <w:r>
      <w:fldChar w:fldCharType="separate"/>
    </w:r>
    <w:r w:rsidR="00062E71">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F4478">
      <w:rPr>
        <w:lang w:val="en-US"/>
      </w:rPr>
      <w:t>P:\FRA\ITU-R\CONF-R\CMR15\000\025ADD09ADD01F.docx</w:t>
    </w:r>
    <w:r>
      <w:fldChar w:fldCharType="end"/>
    </w:r>
    <w:r w:rsidR="00653216">
      <w:t xml:space="preserve"> (</w:t>
    </w:r>
    <w:r w:rsidR="003B7076">
      <w:t>386860)</w:t>
    </w:r>
    <w:r>
      <w:rPr>
        <w:lang w:val="en-US"/>
      </w:rPr>
      <w:tab/>
    </w:r>
    <w:r>
      <w:fldChar w:fldCharType="begin"/>
    </w:r>
    <w:r>
      <w:instrText xml:space="preserve"> SAVEDATE \@ DD.MM.YY </w:instrText>
    </w:r>
    <w:r>
      <w:fldChar w:fldCharType="separate"/>
    </w:r>
    <w:r w:rsidR="003E238A">
      <w:t>21.10.15</w:t>
    </w:r>
    <w:r>
      <w:fldChar w:fldCharType="end"/>
    </w:r>
    <w:r>
      <w:rPr>
        <w:lang w:val="en-US"/>
      </w:rPr>
      <w:tab/>
    </w:r>
    <w:r>
      <w:fldChar w:fldCharType="begin"/>
    </w:r>
    <w:r>
      <w:instrText xml:space="preserve"> PRINTDATE \@ DD.MM.YY </w:instrText>
    </w:r>
    <w:r>
      <w:fldChar w:fldCharType="separate"/>
    </w:r>
    <w:r w:rsidR="00062E71">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C7" w:rsidRDefault="00FC72C7">
      <w:r>
        <w:rPr>
          <w:b/>
        </w:rPr>
        <w:t>_______________</w:t>
      </w:r>
    </w:p>
  </w:footnote>
  <w:footnote w:type="continuationSeparator" w:id="0">
    <w:p w:rsidR="00FC72C7" w:rsidRDefault="00FC7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87EC0">
      <w:rPr>
        <w:noProof/>
      </w:rPr>
      <w:t>2</w:t>
    </w:r>
    <w:r>
      <w:fldChar w:fldCharType="end"/>
    </w:r>
  </w:p>
  <w:p w:rsidR="004F1F8E" w:rsidRDefault="004F1F8E" w:rsidP="002C28A4">
    <w:pPr>
      <w:pStyle w:val="Header"/>
    </w:pPr>
    <w:r>
      <w:t>CMR1</w:t>
    </w:r>
    <w:r w:rsidR="002C28A4">
      <w:t>5</w:t>
    </w:r>
    <w:r>
      <w:t>/</w:t>
    </w:r>
    <w:r w:rsidR="006A4B45">
      <w:t>25(Add.9)(Add.1)-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2E71"/>
    <w:rsid w:val="00080E2C"/>
    <w:rsid w:val="000844F0"/>
    <w:rsid w:val="000A4755"/>
    <w:rsid w:val="000B2E0C"/>
    <w:rsid w:val="000B3D0C"/>
    <w:rsid w:val="000E6465"/>
    <w:rsid w:val="001167B9"/>
    <w:rsid w:val="001267A0"/>
    <w:rsid w:val="001410B8"/>
    <w:rsid w:val="0015203F"/>
    <w:rsid w:val="00160C64"/>
    <w:rsid w:val="0018169B"/>
    <w:rsid w:val="0019352B"/>
    <w:rsid w:val="001960D0"/>
    <w:rsid w:val="001F17E8"/>
    <w:rsid w:val="00204306"/>
    <w:rsid w:val="0021414B"/>
    <w:rsid w:val="00232FD2"/>
    <w:rsid w:val="0026554E"/>
    <w:rsid w:val="002A4622"/>
    <w:rsid w:val="002A6F8F"/>
    <w:rsid w:val="002B17E5"/>
    <w:rsid w:val="002C0EBF"/>
    <w:rsid w:val="002C28A4"/>
    <w:rsid w:val="00315AFE"/>
    <w:rsid w:val="003606A6"/>
    <w:rsid w:val="0036650C"/>
    <w:rsid w:val="00393ACD"/>
    <w:rsid w:val="003A583E"/>
    <w:rsid w:val="003B7076"/>
    <w:rsid w:val="003E112B"/>
    <w:rsid w:val="003E1D1C"/>
    <w:rsid w:val="003E238A"/>
    <w:rsid w:val="003E7B05"/>
    <w:rsid w:val="00466211"/>
    <w:rsid w:val="0048002A"/>
    <w:rsid w:val="004834A9"/>
    <w:rsid w:val="004D01FC"/>
    <w:rsid w:val="004E28C3"/>
    <w:rsid w:val="004F1F8E"/>
    <w:rsid w:val="00512A32"/>
    <w:rsid w:val="00586CF2"/>
    <w:rsid w:val="005C3768"/>
    <w:rsid w:val="005C6C3F"/>
    <w:rsid w:val="005D49AC"/>
    <w:rsid w:val="00613635"/>
    <w:rsid w:val="0062093D"/>
    <w:rsid w:val="006245CE"/>
    <w:rsid w:val="00637ECF"/>
    <w:rsid w:val="00647B59"/>
    <w:rsid w:val="00653216"/>
    <w:rsid w:val="00687EC0"/>
    <w:rsid w:val="00690C7B"/>
    <w:rsid w:val="006A4B45"/>
    <w:rsid w:val="006D4724"/>
    <w:rsid w:val="00701BAE"/>
    <w:rsid w:val="00721F04"/>
    <w:rsid w:val="00730E95"/>
    <w:rsid w:val="007426B9"/>
    <w:rsid w:val="00764342"/>
    <w:rsid w:val="00765BC3"/>
    <w:rsid w:val="00774362"/>
    <w:rsid w:val="00786598"/>
    <w:rsid w:val="007A04E8"/>
    <w:rsid w:val="007F5D28"/>
    <w:rsid w:val="00851625"/>
    <w:rsid w:val="00863C0A"/>
    <w:rsid w:val="00872193"/>
    <w:rsid w:val="008A3120"/>
    <w:rsid w:val="008D41BE"/>
    <w:rsid w:val="008D58D3"/>
    <w:rsid w:val="009040AF"/>
    <w:rsid w:val="00904A85"/>
    <w:rsid w:val="00923064"/>
    <w:rsid w:val="00930FFD"/>
    <w:rsid w:val="00936D25"/>
    <w:rsid w:val="00941EA5"/>
    <w:rsid w:val="00964700"/>
    <w:rsid w:val="00966C16"/>
    <w:rsid w:val="0098732F"/>
    <w:rsid w:val="009A045F"/>
    <w:rsid w:val="009C7E7C"/>
    <w:rsid w:val="009E7DF4"/>
    <w:rsid w:val="00A00473"/>
    <w:rsid w:val="00A03C9B"/>
    <w:rsid w:val="00A37105"/>
    <w:rsid w:val="00A606C3"/>
    <w:rsid w:val="00A83B09"/>
    <w:rsid w:val="00A84541"/>
    <w:rsid w:val="00AE36A0"/>
    <w:rsid w:val="00B00294"/>
    <w:rsid w:val="00B30BB8"/>
    <w:rsid w:val="00B64FD0"/>
    <w:rsid w:val="00BA5BD0"/>
    <w:rsid w:val="00BB1D82"/>
    <w:rsid w:val="00BF0E38"/>
    <w:rsid w:val="00BF26E7"/>
    <w:rsid w:val="00C53FCA"/>
    <w:rsid w:val="00C76BAF"/>
    <w:rsid w:val="00C814B9"/>
    <w:rsid w:val="00CD516F"/>
    <w:rsid w:val="00CF4478"/>
    <w:rsid w:val="00D119A7"/>
    <w:rsid w:val="00D25FBA"/>
    <w:rsid w:val="00D32B28"/>
    <w:rsid w:val="00D35B84"/>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54CC7"/>
    <w:rsid w:val="00FA3BBF"/>
    <w:rsid w:val="00FC41F8"/>
    <w:rsid w:val="00FC72C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970D45-0D18-489F-BBFA-D39C9F07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R15-WRC15-C-0025!A9-A1!MSW-F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937EF-EA6F-4A4E-8C27-CABF43A44A5C}">
  <ds:schemaRef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535</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R15-WRC15-C-0025!A9-A1!MSW-F</vt:lpstr>
    </vt:vector>
  </TitlesOfParts>
  <Manager>Secrétariat général - Pool</Manager>
  <Company>Union internationale des télécommunications (UIT)</Company>
  <LinksUpToDate>false</LinksUpToDate>
  <CharactersWithSpaces>3374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R15-WRC15-C-0025!A9-A1!MSW-F</dc:title>
  <dc:subject>Conférence mondiale des radiocommunications - 2015</dc:subject>
  <dc:creator>Documents Proposals Manager (DPM)</dc:creator>
  <cp:keywords>DPM_v5.2015.9.16_prod</cp:keywords>
  <dc:description/>
  <cp:lastModifiedBy>Boureux, Carole</cp:lastModifiedBy>
  <cp:revision>12</cp:revision>
  <cp:lastPrinted>2003-06-05T19:34:00Z</cp:lastPrinted>
  <dcterms:created xsi:type="dcterms:W3CDTF">2015-10-23T21:42:00Z</dcterms:created>
  <dcterms:modified xsi:type="dcterms:W3CDTF">2015-10-23T21:55:00Z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