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83166" w:rsidTr="001226EC">
        <w:trPr>
          <w:cantSplit/>
        </w:trPr>
        <w:tc>
          <w:tcPr>
            <w:tcW w:w="6771" w:type="dxa"/>
          </w:tcPr>
          <w:p w:rsidR="005651C9" w:rsidRPr="0028316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8316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8316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28316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83166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8316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8316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8316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8316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8316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8316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8316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8316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8316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8316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8316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8316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="00310812" w:rsidRPr="0028316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28316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28(Add.1)</w:t>
            </w:r>
            <w:r w:rsidR="005651C9" w:rsidRPr="0028316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8316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8316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8316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8316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83166">
              <w:rPr>
                <w:rFonts w:ascii="Verdana" w:hAnsi="Verdana"/>
                <w:b/>
                <w:bCs/>
                <w:sz w:val="18"/>
                <w:szCs w:val="18"/>
              </w:rPr>
              <w:t>13 октября 2015 года</w:t>
            </w:r>
          </w:p>
        </w:tc>
      </w:tr>
      <w:tr w:rsidR="000F33D8" w:rsidRPr="00283166" w:rsidTr="001226EC">
        <w:trPr>
          <w:cantSplit/>
        </w:trPr>
        <w:tc>
          <w:tcPr>
            <w:tcW w:w="6771" w:type="dxa"/>
          </w:tcPr>
          <w:p w:rsidR="000F33D8" w:rsidRPr="0028316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8316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8316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83166" w:rsidTr="00190EAC">
        <w:trPr>
          <w:cantSplit/>
        </w:trPr>
        <w:tc>
          <w:tcPr>
            <w:tcW w:w="10031" w:type="dxa"/>
            <w:gridSpan w:val="2"/>
          </w:tcPr>
          <w:p w:rsidR="000F33D8" w:rsidRPr="0028316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83166">
        <w:trPr>
          <w:cantSplit/>
        </w:trPr>
        <w:tc>
          <w:tcPr>
            <w:tcW w:w="10031" w:type="dxa"/>
            <w:gridSpan w:val="2"/>
          </w:tcPr>
          <w:p w:rsidR="000F33D8" w:rsidRPr="00283166" w:rsidRDefault="000F33D8" w:rsidP="00190EAC">
            <w:pPr>
              <w:pStyle w:val="Source"/>
            </w:pPr>
            <w:bookmarkStart w:id="4" w:name="dsource" w:colFirst="0" w:colLast="0"/>
            <w:r w:rsidRPr="00283166">
              <w:t>Общие предложения африканских стран</w:t>
            </w:r>
          </w:p>
        </w:tc>
      </w:tr>
      <w:tr w:rsidR="000F33D8" w:rsidRPr="00283166">
        <w:trPr>
          <w:cantSplit/>
        </w:trPr>
        <w:tc>
          <w:tcPr>
            <w:tcW w:w="10031" w:type="dxa"/>
            <w:gridSpan w:val="2"/>
          </w:tcPr>
          <w:p w:rsidR="000F33D8" w:rsidRPr="00283166" w:rsidRDefault="00190EAC" w:rsidP="00190EAC">
            <w:pPr>
              <w:pStyle w:val="Title1"/>
            </w:pPr>
            <w:bookmarkStart w:id="5" w:name="dtitle1" w:colFirst="0" w:colLast="0"/>
            <w:bookmarkEnd w:id="4"/>
            <w:r w:rsidRPr="00283166">
              <w:t>предложения для работы конференции</w:t>
            </w:r>
          </w:p>
        </w:tc>
      </w:tr>
      <w:tr w:rsidR="000F33D8" w:rsidRPr="00283166">
        <w:trPr>
          <w:cantSplit/>
        </w:trPr>
        <w:tc>
          <w:tcPr>
            <w:tcW w:w="10031" w:type="dxa"/>
            <w:gridSpan w:val="2"/>
          </w:tcPr>
          <w:p w:rsidR="000F33D8" w:rsidRPr="0028316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83166">
        <w:trPr>
          <w:cantSplit/>
        </w:trPr>
        <w:tc>
          <w:tcPr>
            <w:tcW w:w="10031" w:type="dxa"/>
            <w:gridSpan w:val="2"/>
          </w:tcPr>
          <w:p w:rsidR="000F33D8" w:rsidRPr="0028316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83166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190EAC" w:rsidRPr="00283166" w:rsidRDefault="00190EAC" w:rsidP="00190EAC">
      <w:pPr>
        <w:pStyle w:val="Normalaftertitle"/>
      </w:pPr>
      <w:r w:rsidRPr="00283166">
        <w:t>1.1</w:t>
      </w:r>
      <w:r w:rsidRPr="00283166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283166">
        <w:rPr>
          <w:b/>
          <w:bCs/>
        </w:rPr>
        <w:t>233 (ВКР-12)</w:t>
      </w:r>
      <w:r w:rsidRPr="00283166">
        <w:t>;</w:t>
      </w:r>
    </w:p>
    <w:p w:rsidR="0003535B" w:rsidRPr="00283166" w:rsidRDefault="0003535B" w:rsidP="00A61057"/>
    <w:p w:rsidR="009B5CC2" w:rsidRPr="0028316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83166">
        <w:br w:type="page"/>
      </w:r>
    </w:p>
    <w:p w:rsidR="00190EAC" w:rsidRPr="00283166" w:rsidRDefault="00190EAC" w:rsidP="00190EAC">
      <w:pPr>
        <w:pStyle w:val="ArtNo"/>
      </w:pPr>
      <w:bookmarkStart w:id="8" w:name="_Toc331607681"/>
      <w:r w:rsidRPr="00283166">
        <w:lastRenderedPageBreak/>
        <w:t xml:space="preserve">СТАТЬЯ </w:t>
      </w:r>
      <w:r w:rsidRPr="00283166">
        <w:rPr>
          <w:rStyle w:val="href"/>
        </w:rPr>
        <w:t>5</w:t>
      </w:r>
      <w:bookmarkEnd w:id="8"/>
    </w:p>
    <w:p w:rsidR="00190EAC" w:rsidRPr="00283166" w:rsidRDefault="00190EAC" w:rsidP="00190EAC">
      <w:pPr>
        <w:pStyle w:val="Arttitle"/>
      </w:pPr>
      <w:bookmarkStart w:id="9" w:name="_Toc331607682"/>
      <w:r w:rsidRPr="00283166">
        <w:t>Распределение частот</w:t>
      </w:r>
      <w:bookmarkEnd w:id="9"/>
    </w:p>
    <w:p w:rsidR="00190EAC" w:rsidRPr="00283166" w:rsidRDefault="00190EAC" w:rsidP="00190EAC">
      <w:pPr>
        <w:pStyle w:val="Section1"/>
      </w:pPr>
      <w:bookmarkStart w:id="10" w:name="_Toc331607687"/>
      <w:r w:rsidRPr="00283166">
        <w:t>Раздел IV  –  Таблица распределения частот</w:t>
      </w:r>
      <w:r w:rsidRPr="00283166">
        <w:br/>
      </w:r>
      <w:r w:rsidRPr="00283166">
        <w:rPr>
          <w:b w:val="0"/>
          <w:bCs/>
        </w:rPr>
        <w:t>(См. п.</w:t>
      </w:r>
      <w:r w:rsidRPr="00283166">
        <w:t xml:space="preserve"> 2.1</w:t>
      </w:r>
      <w:r w:rsidRPr="00283166">
        <w:rPr>
          <w:b w:val="0"/>
          <w:bCs/>
        </w:rPr>
        <w:t>)</w:t>
      </w:r>
      <w:bookmarkEnd w:id="10"/>
      <w:r w:rsidRPr="00283166">
        <w:rPr>
          <w:b w:val="0"/>
          <w:bCs/>
        </w:rPr>
        <w:br/>
      </w:r>
      <w:r w:rsidRPr="00283166">
        <w:br/>
      </w:r>
    </w:p>
    <w:p w:rsidR="00C63FB3" w:rsidRPr="00283166" w:rsidRDefault="00C63FB3" w:rsidP="00283166">
      <w:pPr>
        <w:pStyle w:val="Heading1"/>
      </w:pPr>
      <w:r w:rsidRPr="00283166">
        <w:t>1)</w:t>
      </w:r>
      <w:r w:rsidRPr="00283166">
        <w:tab/>
        <w:t>Полоса № 1: 470−694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</w:t>
      </w:r>
    </w:p>
    <w:p w:rsidR="00190EAC" w:rsidRPr="00283166" w:rsidRDefault="00190EAC" w:rsidP="00190EAC">
      <w:pPr>
        <w:pStyle w:val="Tabletitle"/>
      </w:pPr>
      <w:r w:rsidRPr="00283166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190EAC" w:rsidRPr="00283166" w:rsidTr="00190EAC">
        <w:trPr>
          <w:cantSplit/>
          <w:trHeight w:val="226"/>
          <w:tblHeader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190EAC" w:rsidRPr="00283166" w:rsidTr="00190EAC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190EAC" w:rsidRPr="00283166" w:rsidTr="00190EAC">
        <w:trPr>
          <w:cantSplit/>
          <w:trHeight w:val="1075"/>
        </w:trPr>
        <w:tc>
          <w:tcPr>
            <w:tcW w:w="1666" w:type="pct"/>
            <w:vMerge w:val="restart"/>
          </w:tcPr>
          <w:p w:rsidR="00190EAC" w:rsidRPr="00283166" w:rsidRDefault="00190EAC" w:rsidP="00190EAC">
            <w:pPr>
              <w:spacing w:before="20" w:after="2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470–790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РАДИОВЕЩАТЕЛЬНАЯ</w:t>
            </w:r>
          </w:p>
        </w:tc>
        <w:tc>
          <w:tcPr>
            <w:tcW w:w="1666" w:type="pct"/>
          </w:tcPr>
          <w:p w:rsidR="00190EAC" w:rsidRPr="00283166" w:rsidRDefault="00190EAC" w:rsidP="00190EAC">
            <w:pPr>
              <w:spacing w:before="20" w:after="2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470–512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РАДИОВЕЩАТЕЛЬНАЯ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Подвижная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190EAC" w:rsidRPr="00283166" w:rsidRDefault="00190EAC" w:rsidP="00190EAC">
            <w:pPr>
              <w:spacing w:before="20" w:after="2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470–585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ПОДВИЖНАЯ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>РАДИОВЕЩАТЕЛЬНАЯ</w:t>
            </w:r>
          </w:p>
        </w:tc>
      </w:tr>
      <w:tr w:rsidR="00190EAC" w:rsidRPr="00283166" w:rsidTr="00190EAC">
        <w:trPr>
          <w:cantSplit/>
        </w:trPr>
        <w:tc>
          <w:tcPr>
            <w:tcW w:w="1666" w:type="pct"/>
            <w:vMerge/>
          </w:tcPr>
          <w:p w:rsidR="00190EAC" w:rsidRPr="00283166" w:rsidRDefault="00190EAC" w:rsidP="00190E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190EAC" w:rsidRPr="00283166" w:rsidRDefault="00190EAC" w:rsidP="00190EAC">
            <w:pPr>
              <w:spacing w:before="20" w:after="2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512–608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РАДИОВЕЩАТЕЛЬНАЯ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rStyle w:val="Artref"/>
                <w:lang w:val="ru-RU"/>
              </w:rPr>
              <w:t>5.291  5.298</w:t>
            </w:r>
          </w:p>
        </w:tc>
      </w:tr>
      <w:tr w:rsidR="00190EAC" w:rsidRPr="00283166" w:rsidTr="00190EAC">
        <w:trPr>
          <w:cantSplit/>
          <w:trHeight w:val="315"/>
        </w:trPr>
        <w:tc>
          <w:tcPr>
            <w:tcW w:w="1666" w:type="pct"/>
            <w:vMerge/>
          </w:tcPr>
          <w:p w:rsidR="00190EAC" w:rsidRPr="00283166" w:rsidRDefault="00190EAC" w:rsidP="00190E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190EAC" w:rsidRPr="00283166" w:rsidRDefault="00190EAC" w:rsidP="00190E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190EAC" w:rsidRPr="00283166" w:rsidRDefault="00190EAC" w:rsidP="00190EAC">
            <w:pPr>
              <w:spacing w:before="20" w:after="2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585–610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ПОДВИЖНАЯ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РАДИОВЕЩАТЕЛЬНАЯ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РАДИОНАВИГАЦИОННАЯ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rStyle w:val="Artref"/>
                <w:lang w:val="ru-RU"/>
              </w:rPr>
              <w:t>5.149  5.305  5.306  5.307</w:t>
            </w:r>
          </w:p>
        </w:tc>
      </w:tr>
      <w:tr w:rsidR="00190EAC" w:rsidRPr="00283166" w:rsidTr="00190EAC">
        <w:trPr>
          <w:cantSplit/>
          <w:trHeight w:val="835"/>
        </w:trPr>
        <w:tc>
          <w:tcPr>
            <w:tcW w:w="1666" w:type="pct"/>
            <w:vMerge/>
          </w:tcPr>
          <w:p w:rsidR="00190EAC" w:rsidRPr="00283166" w:rsidRDefault="00190EAC" w:rsidP="00190E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190EAC" w:rsidRPr="00283166" w:rsidRDefault="00190EAC" w:rsidP="00190EAC">
            <w:pPr>
              <w:spacing w:before="20" w:after="2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608–614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РАДИОАСТРОНОМИЧЕСКАЯ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 xml:space="preserve">Подвижная спутниковая, за исключением воздушной </w:t>
            </w:r>
            <w:r w:rsidRPr="00283166">
              <w:rPr>
                <w:lang w:val="ru-RU"/>
              </w:rPr>
              <w:br/>
              <w:t xml:space="preserve">подвижной спутниковой </w:t>
            </w:r>
            <w:r w:rsidRPr="00283166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190EAC" w:rsidRPr="00283166" w:rsidRDefault="00190EAC" w:rsidP="00190EAC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190EAC" w:rsidRPr="00283166" w:rsidTr="00190EAC">
        <w:trPr>
          <w:cantSplit/>
          <w:trHeight w:val="315"/>
        </w:trPr>
        <w:tc>
          <w:tcPr>
            <w:tcW w:w="1666" w:type="pct"/>
            <w:vMerge/>
          </w:tcPr>
          <w:p w:rsidR="00190EAC" w:rsidRPr="00283166" w:rsidRDefault="00190EAC" w:rsidP="00190E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190EAC" w:rsidRPr="00283166" w:rsidRDefault="00190EAC" w:rsidP="00190EAC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190EAC" w:rsidRPr="00283166" w:rsidRDefault="00190EAC" w:rsidP="00190EAC">
            <w:pPr>
              <w:spacing w:before="20" w:after="2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610–890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r w:rsidRPr="00283166">
              <w:rPr>
                <w:lang w:val="ru-RU"/>
              </w:rPr>
              <w:t xml:space="preserve">ПОДВИЖНАЯ  </w:t>
            </w:r>
            <w:r w:rsidRPr="00283166">
              <w:rPr>
                <w:rStyle w:val="Artref"/>
                <w:lang w:val="ru-RU"/>
              </w:rPr>
              <w:t>5.313А  5.317A</w:t>
            </w:r>
            <w:r w:rsidRPr="00283166">
              <w:rPr>
                <w:rFonts w:eastAsia="SimSun"/>
                <w:lang w:val="ru-RU"/>
              </w:rPr>
              <w:t xml:space="preserve"> 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РАДИОВЕЩАТЕЛЬНАЯ</w:t>
            </w:r>
          </w:p>
        </w:tc>
      </w:tr>
      <w:tr w:rsidR="00190EAC" w:rsidRPr="00283166" w:rsidTr="00190EAC">
        <w:trPr>
          <w:cantSplit/>
          <w:trHeight w:val="1123"/>
        </w:trPr>
        <w:tc>
          <w:tcPr>
            <w:tcW w:w="1666" w:type="pct"/>
            <w:vMerge/>
          </w:tcPr>
          <w:p w:rsidR="00190EAC" w:rsidRPr="00283166" w:rsidRDefault="00190EAC" w:rsidP="00190E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190EAC" w:rsidRPr="00283166" w:rsidRDefault="00190EAC" w:rsidP="00190EAC">
            <w:pPr>
              <w:spacing w:before="20" w:after="2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614–698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РАДИОВЕЩАТЕЛЬНАЯ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Подвижная</w:t>
            </w:r>
          </w:p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  <w:r w:rsidRPr="00283166">
              <w:rPr>
                <w:rStyle w:val="Artref"/>
                <w:lang w:val="ru-RU"/>
              </w:rPr>
              <w:t>5.293  5.309  5.311А</w:t>
            </w:r>
          </w:p>
        </w:tc>
        <w:tc>
          <w:tcPr>
            <w:tcW w:w="1668" w:type="pct"/>
            <w:vMerge/>
          </w:tcPr>
          <w:p w:rsidR="00190EAC" w:rsidRPr="00283166" w:rsidRDefault="00190EAC" w:rsidP="00190E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190EAC" w:rsidRPr="00283166" w:rsidTr="00190EAC">
        <w:trPr>
          <w:cantSplit/>
          <w:trHeight w:val="330"/>
        </w:trPr>
        <w:tc>
          <w:tcPr>
            <w:tcW w:w="1666" w:type="pct"/>
            <w:vMerge/>
            <w:tcBorders>
              <w:bottom w:val="nil"/>
            </w:tcBorders>
          </w:tcPr>
          <w:p w:rsidR="00190EAC" w:rsidRPr="00283166" w:rsidRDefault="00190EAC" w:rsidP="00190E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190EAC" w:rsidRPr="00283166" w:rsidRDefault="00190EAC" w:rsidP="00190EAC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283166">
              <w:rPr>
                <w:rStyle w:val="Tablefreq"/>
                <w:b w:val="0"/>
                <w:lang w:val="ru-RU"/>
              </w:rPr>
              <w:t>...</w:t>
            </w:r>
          </w:p>
        </w:tc>
        <w:tc>
          <w:tcPr>
            <w:tcW w:w="1668" w:type="pct"/>
            <w:vMerge/>
          </w:tcPr>
          <w:p w:rsidR="00190EAC" w:rsidRPr="00283166" w:rsidRDefault="00190EAC" w:rsidP="00190E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190EAC" w:rsidRPr="00283166" w:rsidTr="00190EAC">
        <w:trPr>
          <w:cantSplit/>
          <w:trHeight w:val="482"/>
        </w:trPr>
        <w:tc>
          <w:tcPr>
            <w:tcW w:w="1666" w:type="pct"/>
            <w:tcBorders>
              <w:top w:val="nil"/>
            </w:tcBorders>
          </w:tcPr>
          <w:p w:rsidR="00190EAC" w:rsidRPr="00283166" w:rsidRDefault="00190EAC" w:rsidP="00190EAC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283166">
              <w:rPr>
                <w:rStyle w:val="Artref"/>
                <w:lang w:val="ru-RU"/>
              </w:rPr>
              <w:t xml:space="preserve">5.149  5.291A  5.294  5.296  </w:t>
            </w:r>
            <w:r w:rsidRPr="00283166">
              <w:rPr>
                <w:rStyle w:val="Artref"/>
                <w:lang w:val="ru-RU"/>
              </w:rPr>
              <w:br/>
              <w:t>5.300  5.304  5.306  5.311A  5.312  5.312A</w:t>
            </w:r>
          </w:p>
        </w:tc>
        <w:tc>
          <w:tcPr>
            <w:tcW w:w="1666" w:type="pct"/>
            <w:vMerge/>
          </w:tcPr>
          <w:p w:rsidR="00190EAC" w:rsidRPr="00283166" w:rsidRDefault="00190EAC" w:rsidP="00190EAC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</w:tcPr>
          <w:p w:rsidR="00190EAC" w:rsidRPr="00283166" w:rsidRDefault="00190EAC" w:rsidP="00190E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190EAC" w:rsidRPr="00283166" w:rsidTr="00190EAC">
        <w:trPr>
          <w:cantSplit/>
          <w:trHeight w:val="274"/>
        </w:trPr>
        <w:tc>
          <w:tcPr>
            <w:tcW w:w="1666" w:type="pct"/>
          </w:tcPr>
          <w:p w:rsidR="00190EAC" w:rsidRPr="00283166" w:rsidRDefault="00190EAC" w:rsidP="0028316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...</w:t>
            </w:r>
          </w:p>
        </w:tc>
        <w:tc>
          <w:tcPr>
            <w:tcW w:w="1666" w:type="pct"/>
            <w:vMerge/>
            <w:vAlign w:val="center"/>
          </w:tcPr>
          <w:p w:rsidR="00190EAC" w:rsidRPr="00283166" w:rsidRDefault="00190EAC" w:rsidP="00190EAC">
            <w:pPr>
              <w:pStyle w:val="TableTextS5"/>
              <w:spacing w:before="20" w:after="20"/>
              <w:rPr>
                <w:lang w:val="ru-RU"/>
              </w:rPr>
            </w:pPr>
          </w:p>
        </w:tc>
        <w:tc>
          <w:tcPr>
            <w:tcW w:w="1668" w:type="pct"/>
            <w:tcBorders>
              <w:top w:val="nil"/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TextS5"/>
              <w:spacing w:before="20" w:after="20"/>
              <w:ind w:left="0" w:firstLine="0"/>
              <w:rPr>
                <w:b/>
                <w:szCs w:val="18"/>
                <w:lang w:val="ru-RU"/>
              </w:rPr>
            </w:pPr>
            <w:r w:rsidRPr="00283166">
              <w:rPr>
                <w:rStyle w:val="Artref"/>
                <w:lang w:val="ru-RU"/>
              </w:rPr>
              <w:t xml:space="preserve">5.149  5.305  5.306  5.307  </w:t>
            </w:r>
            <w:r w:rsidRPr="00283166">
              <w:rPr>
                <w:rStyle w:val="Artref"/>
                <w:lang w:val="ru-RU"/>
              </w:rPr>
              <w:br/>
              <w:t>5.311A  5.320</w:t>
            </w:r>
          </w:p>
        </w:tc>
      </w:tr>
    </w:tbl>
    <w:p w:rsidR="00190EAC" w:rsidRPr="00283166" w:rsidRDefault="00190EAC" w:rsidP="00190EAC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</w:p>
    <w:p w:rsidR="00190EAC" w:rsidRPr="00283166" w:rsidRDefault="00190EAC" w:rsidP="00190EAC">
      <w:pPr>
        <w:pStyle w:val="Reasons"/>
        <w:ind w:left="1134" w:hanging="1134"/>
      </w:pPr>
      <w:r w:rsidRPr="00283166">
        <w:t>1</w:t>
      </w:r>
      <w:r w:rsidRPr="00283166">
        <w:tab/>
        <w:t>Исследования МСЭ свидетельствуют, что в этой полосе совместное использование частот в совмещенном канале в одной и той же зоне не представляется целесообразным.</w:t>
      </w:r>
    </w:p>
    <w:p w:rsidR="00190EAC" w:rsidRPr="00283166" w:rsidRDefault="00190EAC" w:rsidP="00190EAC">
      <w:pPr>
        <w:pStyle w:val="Reasons"/>
        <w:ind w:left="1134" w:hanging="1134"/>
      </w:pPr>
      <w:r w:rsidRPr="00283166">
        <w:t>2</w:t>
      </w:r>
      <w:r w:rsidRPr="00283166">
        <w:tab/>
        <w:t>Координацию между соседними странами в том случае, когда одна страна развертывает IMT, а другая − РВ, будет крайне трудно осуществлять (в некоторых случаях необходимо будет обеспечить, чтобы расстояние от границы составляло до 427 км).</w:t>
      </w:r>
    </w:p>
    <w:p w:rsidR="00190EAC" w:rsidRPr="00283166" w:rsidRDefault="00190EAC" w:rsidP="00190EAC">
      <w:pPr>
        <w:pStyle w:val="Reasons"/>
        <w:ind w:left="1134" w:hanging="1134"/>
      </w:pPr>
      <w:r w:rsidRPr="00283166">
        <w:t>3</w:t>
      </w:r>
      <w:r w:rsidRPr="00283166">
        <w:tab/>
        <w:t>В большинстве стран Района 1 существуют напряженные планы использовать эту полосу для ЦНТ.</w:t>
      </w:r>
    </w:p>
    <w:p w:rsidR="00190EAC" w:rsidRPr="00283166" w:rsidRDefault="00190EAC" w:rsidP="00283166">
      <w:pPr>
        <w:pStyle w:val="Note"/>
        <w:rPr>
          <w:lang w:val="ru-RU"/>
        </w:rPr>
      </w:pPr>
      <w:r w:rsidRPr="00283166">
        <w:rPr>
          <w:lang w:val="ru-RU"/>
        </w:rPr>
        <w:t>ПРИМЕЧАНИЕ. – Настоящее предложение применяется только в отношении полосы частот 470−694 МГц. См. предложения по пункту 1.2 повестки дня в отношении полосы частот 694−790 МГц.</w:t>
      </w:r>
    </w:p>
    <w:p w:rsidR="00190EAC" w:rsidRPr="00283166" w:rsidRDefault="00190EAC" w:rsidP="00283166">
      <w:pPr>
        <w:pStyle w:val="Heading1"/>
      </w:pPr>
      <w:r w:rsidRPr="00283166">
        <w:lastRenderedPageBreak/>
        <w:t>2)</w:t>
      </w:r>
      <w:r w:rsidRPr="00283166">
        <w:tab/>
        <w:t>Полоса № 2: 1350−1400 МГц</w:t>
      </w:r>
    </w:p>
    <w:p w:rsidR="00D06166" w:rsidRPr="00283166" w:rsidRDefault="00190EAC">
      <w:pPr>
        <w:pStyle w:val="Proposal"/>
      </w:pPr>
      <w:r w:rsidRPr="00283166">
        <w:t>MOD</w:t>
      </w:r>
      <w:r w:rsidRPr="00283166">
        <w:tab/>
        <w:t>AFCP/28A1/2</w:t>
      </w:r>
    </w:p>
    <w:p w:rsidR="00190EAC" w:rsidRPr="00283166" w:rsidRDefault="00190EAC" w:rsidP="00190EAC">
      <w:pPr>
        <w:pStyle w:val="Tabletitle"/>
        <w:keepLines w:val="0"/>
      </w:pPr>
      <w:r w:rsidRPr="00283166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90EAC" w:rsidRPr="00283166" w:rsidTr="00190EAC">
        <w:tc>
          <w:tcPr>
            <w:tcW w:w="5000" w:type="pct"/>
            <w:gridSpan w:val="3"/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190EAC" w:rsidRPr="00283166" w:rsidTr="00190EAC">
        <w:tc>
          <w:tcPr>
            <w:tcW w:w="1667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190EAC" w:rsidRPr="00283166" w:rsidTr="00190EAC">
        <w:tc>
          <w:tcPr>
            <w:tcW w:w="1667" w:type="pct"/>
            <w:tcBorders>
              <w:bottom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1 350–1 400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ПОДВИЖНАЯ</w:t>
            </w:r>
            <w:ins w:id="11" w:author="Komissarova, Olga" w:date="2015-09-21T10:43:00Z">
              <w:r w:rsidRPr="00283166">
                <w:rPr>
                  <w:lang w:val="ru-RU"/>
                </w:rPr>
                <w:t xml:space="preserve">  ADD 5.A11</w:t>
              </w:r>
            </w:ins>
          </w:p>
          <w:p w:rsidR="00190EAC" w:rsidRPr="00283166" w:rsidRDefault="00190EAC" w:rsidP="00190EAC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283166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1 350–1 400</w:t>
            </w:r>
          </w:p>
          <w:p w:rsidR="00190EAC" w:rsidRPr="00283166" w:rsidRDefault="00190EAC" w:rsidP="00190EAC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 xml:space="preserve">РАДИОЛОКАЦИОННАЯ  </w:t>
            </w:r>
            <w:r w:rsidRPr="00283166">
              <w:rPr>
                <w:rStyle w:val="Artref"/>
                <w:lang w:val="ru-RU"/>
              </w:rPr>
              <w:t>5.338А</w:t>
            </w:r>
          </w:p>
        </w:tc>
      </w:tr>
      <w:tr w:rsidR="00190EAC" w:rsidRPr="00283166" w:rsidTr="00190EAC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r w:rsidRPr="00283166">
              <w:rPr>
                <w:rStyle w:val="Artref"/>
                <w:lang w:val="ru-RU"/>
              </w:rPr>
              <w:t>5.149  5.338  5.338А  5.339</w:t>
            </w:r>
            <w:r w:rsidRPr="00283166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</w:r>
            <w:r w:rsidRPr="00283166">
              <w:rPr>
                <w:rStyle w:val="Artref"/>
                <w:lang w:val="ru-RU"/>
              </w:rPr>
              <w:t>5.149  5.334  5.339</w:t>
            </w:r>
          </w:p>
        </w:tc>
      </w:tr>
    </w:tbl>
    <w:p w:rsidR="00190EAC" w:rsidRPr="00283166" w:rsidRDefault="00190EAC" w:rsidP="00190EAC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обеспечения оптимального использования этой полосы частот и поддержки непрерывного роста систем IMT.</w:t>
      </w:r>
    </w:p>
    <w:p w:rsidR="00190EAC" w:rsidRPr="00283166" w:rsidRDefault="00190EAC" w:rsidP="00190EAC">
      <w:pPr>
        <w:pStyle w:val="Note"/>
        <w:rPr>
          <w:lang w:val="ru-RU"/>
        </w:rPr>
      </w:pPr>
      <w:r w:rsidRPr="00283166">
        <w:rPr>
          <w:bCs/>
          <w:lang w:val="ru-RU"/>
        </w:rPr>
        <w:t>ПРИМЕЧАНИЕ. −</w:t>
      </w:r>
      <w:r w:rsidRPr="00283166">
        <w:rPr>
          <w:lang w:val="ru-RU"/>
        </w:rPr>
        <w:t xml:space="preserve"> Настоящее предложение применяется только в отношении полосы частот 1350−1400 МГц.</w:t>
      </w:r>
    </w:p>
    <w:p w:rsidR="00D06166" w:rsidRPr="00283166" w:rsidRDefault="00190EAC">
      <w:pPr>
        <w:pStyle w:val="Proposal"/>
      </w:pPr>
      <w:r w:rsidRPr="00283166">
        <w:t>ADD</w:t>
      </w:r>
      <w:r w:rsidRPr="00283166">
        <w:tab/>
        <w:t>AFCP/28A1/3</w:t>
      </w:r>
    </w:p>
    <w:p w:rsidR="00190EAC" w:rsidRPr="00283166" w:rsidRDefault="00190EAC" w:rsidP="00190EAC">
      <w:pPr>
        <w:pStyle w:val="Note"/>
        <w:rPr>
          <w:lang w:val="ru-RU"/>
        </w:rPr>
      </w:pPr>
      <w:r w:rsidRPr="00283166">
        <w:rPr>
          <w:rStyle w:val="Artdef"/>
          <w:lang w:val="ru-RU"/>
        </w:rPr>
        <w:t>5.A11</w:t>
      </w:r>
      <w:r w:rsidRPr="00283166">
        <w:rPr>
          <w:lang w:val="ru-RU"/>
        </w:rPr>
        <w:tab/>
      </w:r>
      <w:r w:rsidRPr="00283166">
        <w:rPr>
          <w:i/>
          <w:iCs/>
          <w:lang w:val="ru-RU"/>
        </w:rPr>
        <w:t>Дополнительное распределение</w:t>
      </w:r>
      <w:r w:rsidRPr="00283166">
        <w:rPr>
          <w:i/>
          <w:lang w:val="ru-RU"/>
        </w:rPr>
        <w:t>:</w:t>
      </w:r>
      <w:r w:rsidRPr="00283166">
        <w:rPr>
          <w:lang w:val="ru-RU"/>
        </w:rPr>
        <w:t xml:space="preserve"> В [</w:t>
      </w:r>
      <w:r w:rsidRPr="00283166">
        <w:rPr>
          <w:i/>
          <w:iCs/>
          <w:lang w:val="ru-RU"/>
        </w:rPr>
        <w:t>названия стран</w:t>
      </w:r>
      <w:r w:rsidRPr="00283166">
        <w:rPr>
          <w:lang w:val="ru-RU"/>
        </w:rPr>
        <w:t xml:space="preserve">] полоса частот 1350−1400 МГц распределена подвижной службе, за исключением воздушной подвижной службы, на первичной основе и определена также для Международной подвижной электросвязи (IMT).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При таком использовании должна применяться Резолюция </w:t>
      </w:r>
      <w:r w:rsidRPr="00283166">
        <w:rPr>
          <w:b/>
          <w:bCs/>
          <w:lang w:val="ru-RU"/>
        </w:rPr>
        <w:t>750 (Пересм. ВКР</w:t>
      </w:r>
      <w:r w:rsidRPr="00283166">
        <w:rPr>
          <w:b/>
          <w:bCs/>
          <w:lang w:val="ru-RU"/>
        </w:rPr>
        <w:noBreakHyphen/>
        <w:t>15)</w:t>
      </w:r>
      <w:r w:rsidRPr="00283166">
        <w:rPr>
          <w:bCs/>
          <w:lang w:val="ru-RU"/>
        </w:rPr>
        <w:t>.</w:t>
      </w:r>
      <w:r w:rsidRPr="00283166">
        <w:rPr>
          <w:sz w:val="16"/>
          <w:szCs w:val="16"/>
          <w:lang w:val="ru-RU"/>
        </w:rPr>
        <w:t>     (ВКР</w:t>
      </w:r>
      <w:r w:rsidRPr="00283166">
        <w:rPr>
          <w:sz w:val="16"/>
          <w:szCs w:val="16"/>
          <w:lang w:val="ru-RU"/>
        </w:rPr>
        <w:noBreakHyphen/>
        <w:t>15)</w:t>
      </w:r>
    </w:p>
    <w:p w:rsidR="00190EAC" w:rsidRPr="00283166" w:rsidRDefault="00190EAC" w:rsidP="00190EAC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обеспечения оптимального использования этой полосы частот и поддержки непрерывного роста систем IMT.</w:t>
      </w:r>
    </w:p>
    <w:p w:rsidR="00190EAC" w:rsidRPr="00283166" w:rsidRDefault="00190EAC" w:rsidP="00283166">
      <w:pPr>
        <w:pStyle w:val="Heading1"/>
      </w:pPr>
      <w:r w:rsidRPr="00283166">
        <w:t>3)</w:t>
      </w:r>
      <w:r w:rsidRPr="00283166">
        <w:tab/>
        <w:t>Полоса № 3: 1427−1452 МГц</w:t>
      </w:r>
    </w:p>
    <w:p w:rsidR="00D06166" w:rsidRPr="00283166" w:rsidRDefault="00190EAC">
      <w:pPr>
        <w:pStyle w:val="Proposal"/>
      </w:pPr>
      <w:r w:rsidRPr="00283166">
        <w:t>MOD</w:t>
      </w:r>
      <w:r w:rsidRPr="00283166">
        <w:tab/>
        <w:t>AFCP/28A1/4</w:t>
      </w:r>
    </w:p>
    <w:p w:rsidR="00190EAC" w:rsidRPr="00283166" w:rsidRDefault="00190EAC" w:rsidP="00190EAC">
      <w:pPr>
        <w:pStyle w:val="Tabletitle"/>
        <w:keepNext w:val="0"/>
        <w:keepLines w:val="0"/>
      </w:pPr>
      <w:r w:rsidRPr="00283166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90EAC" w:rsidRPr="00283166" w:rsidTr="00190EAC">
        <w:tc>
          <w:tcPr>
            <w:tcW w:w="5000" w:type="pct"/>
            <w:gridSpan w:val="3"/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190EAC" w:rsidRPr="00283166" w:rsidTr="00190EAC">
        <w:tc>
          <w:tcPr>
            <w:tcW w:w="1667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190EAC" w:rsidRPr="00283166" w:rsidTr="00190EAC">
        <w:tc>
          <w:tcPr>
            <w:tcW w:w="1667" w:type="pct"/>
            <w:tcBorders>
              <w:right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1 427–1 429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90EAC" w:rsidRPr="00283166" w:rsidRDefault="00190EAC" w:rsidP="00190EA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СЛУЖБА КОСМИЧЕСКОЙ ЭКСПЛУАТАЦИИ (Земля-космос)</w:t>
            </w:r>
          </w:p>
          <w:p w:rsidR="00190EAC" w:rsidRPr="00283166" w:rsidRDefault="00190EAC" w:rsidP="00190EA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ПОДВИЖНАЯ, за исключением воздушной подвижной</w:t>
            </w:r>
            <w:ins w:id="12" w:author="Komissarova, Olga" w:date="2015-09-21T16:47:00Z">
              <w:r w:rsidRPr="00283166">
                <w:rPr>
                  <w:szCs w:val="18"/>
                  <w:lang w:val="ru-RU"/>
                </w:rPr>
                <w:t xml:space="preserve">  ADD 5.B11</w:t>
              </w:r>
            </w:ins>
          </w:p>
          <w:p w:rsidR="00190EAC" w:rsidRPr="00283166" w:rsidRDefault="00190EAC" w:rsidP="00190EAC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r w:rsidRPr="00283166">
              <w:rPr>
                <w:rStyle w:val="Artref"/>
                <w:lang w:val="ru-RU"/>
              </w:rPr>
              <w:t>5.338А  5.341</w:t>
            </w:r>
            <w:r w:rsidRPr="00283166">
              <w:rPr>
                <w:lang w:val="ru-RU"/>
              </w:rPr>
              <w:t xml:space="preserve"> </w:t>
            </w:r>
          </w:p>
        </w:tc>
      </w:tr>
      <w:tr w:rsidR="00190EAC" w:rsidRPr="00283166" w:rsidTr="00190EAC">
        <w:tc>
          <w:tcPr>
            <w:tcW w:w="1667" w:type="pct"/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1 429–1 452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ПОДВИЖНАЯ, за исключением воздушной подвижной</w:t>
            </w:r>
            <w:ins w:id="13" w:author="Komissarova, Olga" w:date="2015-09-21T16:47:00Z">
              <w:r w:rsidRPr="00283166">
                <w:rPr>
                  <w:szCs w:val="18"/>
                  <w:lang w:val="ru-RU"/>
                </w:rPr>
                <w:t xml:space="preserve">  ADD 5.B11</w:t>
              </w:r>
            </w:ins>
          </w:p>
          <w:p w:rsidR="00190EAC" w:rsidRPr="00283166" w:rsidRDefault="00190EAC" w:rsidP="00190EAC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283166">
              <w:rPr>
                <w:rStyle w:val="Artref"/>
                <w:lang w:val="ru-RU"/>
              </w:rPr>
              <w:t>5.338А  5.341  5.342</w:t>
            </w:r>
            <w:r w:rsidRPr="00283166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1 429–1 452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 xml:space="preserve">ПОДВИЖНАЯ  </w:t>
            </w:r>
            <w:r w:rsidRPr="00283166">
              <w:rPr>
                <w:rStyle w:val="Artref"/>
                <w:lang w:val="ru-RU"/>
              </w:rPr>
              <w:t>5.343</w:t>
            </w:r>
            <w:r w:rsidRPr="00283166">
              <w:rPr>
                <w:lang w:val="ru-RU"/>
              </w:rPr>
              <w:br/>
            </w:r>
          </w:p>
          <w:p w:rsidR="00190EAC" w:rsidRPr="00283166" w:rsidRDefault="00190EAC" w:rsidP="00190EAC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</w:r>
            <w:r w:rsidRPr="00283166">
              <w:rPr>
                <w:rStyle w:val="Artref"/>
                <w:lang w:val="ru-RU"/>
              </w:rPr>
              <w:t>5.338А  5.341</w:t>
            </w:r>
            <w:r w:rsidRPr="00283166">
              <w:rPr>
                <w:lang w:val="ru-RU"/>
              </w:rPr>
              <w:t xml:space="preserve"> </w:t>
            </w:r>
          </w:p>
        </w:tc>
      </w:tr>
    </w:tbl>
    <w:p w:rsidR="00190EAC" w:rsidRPr="00283166" w:rsidRDefault="00190EAC" w:rsidP="00190EAC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обеспечения оптимального использования этой полосы частот и поддержки непрерывного роста систем IMT.</w:t>
      </w:r>
    </w:p>
    <w:p w:rsidR="00190EAC" w:rsidRPr="00283166" w:rsidRDefault="00190EAC" w:rsidP="00190EAC">
      <w:pPr>
        <w:pStyle w:val="Note"/>
        <w:rPr>
          <w:lang w:val="ru-RU"/>
        </w:rPr>
      </w:pPr>
      <w:r w:rsidRPr="00283166">
        <w:rPr>
          <w:lang w:val="ru-RU"/>
        </w:rPr>
        <w:t>ПРИМЕЧАНИЕ. − Настоящее предложение применяется только в отношении полосы частот 1427−1452 МГц.</w:t>
      </w:r>
    </w:p>
    <w:p w:rsidR="00D06166" w:rsidRPr="00283166" w:rsidRDefault="00190EAC">
      <w:pPr>
        <w:pStyle w:val="Proposal"/>
      </w:pPr>
      <w:r w:rsidRPr="00283166">
        <w:t>ADD</w:t>
      </w:r>
      <w:r w:rsidRPr="00283166">
        <w:tab/>
        <w:t>AFCP/28A1/5</w:t>
      </w:r>
    </w:p>
    <w:p w:rsidR="00190EAC" w:rsidRPr="00283166" w:rsidRDefault="00190EAC" w:rsidP="00190EAC">
      <w:pPr>
        <w:pStyle w:val="Note"/>
        <w:rPr>
          <w:lang w:val="ru-RU"/>
        </w:rPr>
      </w:pPr>
      <w:r w:rsidRPr="00283166">
        <w:rPr>
          <w:rStyle w:val="Artdef"/>
          <w:lang w:val="ru-RU"/>
        </w:rPr>
        <w:t>5.B11</w:t>
      </w:r>
      <w:r w:rsidRPr="00283166">
        <w:rPr>
          <w:lang w:val="ru-RU"/>
        </w:rPr>
        <w:tab/>
        <w:t>В [</w:t>
      </w:r>
      <w:r w:rsidRPr="00283166">
        <w:rPr>
          <w:i/>
          <w:iCs/>
          <w:lang w:val="ru-RU"/>
        </w:rPr>
        <w:t>Районы/названия стран</w:t>
      </w:r>
      <w:r w:rsidRPr="00283166">
        <w:rPr>
          <w:lang w:val="ru-RU"/>
        </w:rPr>
        <w:t xml:space="preserve">] полоса частот 1427−1452 МГц определена для использования администрациями, желающими внедрить Международную подвижную электросвязь (IMT). Данное </w:t>
      </w:r>
      <w:r w:rsidRPr="00283166">
        <w:rPr>
          <w:lang w:val="ru-RU"/>
        </w:rPr>
        <w:lastRenderedPageBreak/>
        <w:t xml:space="preserve">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При таком использовании должна применяться Резолюция </w:t>
      </w:r>
      <w:r w:rsidRPr="00283166">
        <w:rPr>
          <w:b/>
          <w:bCs/>
          <w:lang w:val="ru-RU"/>
        </w:rPr>
        <w:t>750 (Пересм. ВКР</w:t>
      </w:r>
      <w:r w:rsidRPr="00283166">
        <w:rPr>
          <w:b/>
          <w:bCs/>
          <w:lang w:val="ru-RU"/>
        </w:rPr>
        <w:noBreakHyphen/>
        <w:t>15)</w:t>
      </w:r>
      <w:r w:rsidRPr="00283166">
        <w:rPr>
          <w:lang w:val="ru-RU"/>
        </w:rPr>
        <w:t>, которая включает условия использования, в надлежащем случае.</w:t>
      </w:r>
      <w:r w:rsidRPr="00283166">
        <w:rPr>
          <w:sz w:val="16"/>
          <w:szCs w:val="16"/>
          <w:lang w:val="ru-RU"/>
        </w:rPr>
        <w:t>     (ВКР</w:t>
      </w:r>
      <w:r w:rsidRPr="00283166">
        <w:rPr>
          <w:sz w:val="16"/>
          <w:szCs w:val="16"/>
          <w:lang w:val="ru-RU"/>
        </w:rPr>
        <w:noBreakHyphen/>
        <w:t>15)</w:t>
      </w:r>
    </w:p>
    <w:p w:rsidR="00190EAC" w:rsidRPr="00283166" w:rsidRDefault="00190EAC" w:rsidP="00190EAC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обеспечения оптимального использования этой полосы частот и поддержки непрерывного роста систем IMT.</w:t>
      </w:r>
    </w:p>
    <w:p w:rsidR="00190EAC" w:rsidRPr="00283166" w:rsidRDefault="00190EAC" w:rsidP="00283166">
      <w:pPr>
        <w:pStyle w:val="Heading1"/>
      </w:pPr>
      <w:r w:rsidRPr="00283166">
        <w:t>4)</w:t>
      </w:r>
      <w:r w:rsidRPr="00283166">
        <w:tab/>
        <w:t>Полоса № 4: 1452−1492 МГц</w:t>
      </w:r>
    </w:p>
    <w:p w:rsidR="00D06166" w:rsidRPr="00283166" w:rsidRDefault="00190EAC">
      <w:pPr>
        <w:pStyle w:val="Proposal"/>
      </w:pPr>
      <w:r w:rsidRPr="00283166">
        <w:t>MOD</w:t>
      </w:r>
      <w:r w:rsidRPr="00283166">
        <w:tab/>
        <w:t>AFCP/28A1/6</w:t>
      </w:r>
    </w:p>
    <w:p w:rsidR="00190EAC" w:rsidRPr="00283166" w:rsidRDefault="00190EAC" w:rsidP="00190EAC">
      <w:pPr>
        <w:pStyle w:val="Tabletitle"/>
        <w:keepLines w:val="0"/>
      </w:pPr>
      <w:r w:rsidRPr="00283166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90EAC" w:rsidRPr="00283166" w:rsidTr="00190EAC">
        <w:tc>
          <w:tcPr>
            <w:tcW w:w="5000" w:type="pct"/>
            <w:gridSpan w:val="3"/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190EAC" w:rsidRPr="00283166" w:rsidTr="00190EAC">
        <w:tc>
          <w:tcPr>
            <w:tcW w:w="1667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190EAC" w:rsidRPr="00283166" w:rsidTr="00190EAC">
        <w:tc>
          <w:tcPr>
            <w:tcW w:w="1667" w:type="pct"/>
            <w:tcBorders>
              <w:bottom w:val="nil"/>
            </w:tcBorders>
          </w:tcPr>
          <w:p w:rsidR="00190EAC" w:rsidRPr="00283166" w:rsidRDefault="00190EAC" w:rsidP="00190EAC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1 452–1 492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ПОДВИЖНАЯ, за исключением</w:t>
            </w:r>
            <w:r w:rsidRPr="00283166">
              <w:rPr>
                <w:lang w:val="ru-RU"/>
              </w:rPr>
              <w:br/>
              <w:t>воздушной подвижной</w:t>
            </w:r>
            <w:ins w:id="14" w:author="Komissarova, Olga" w:date="2015-09-22T10:34:00Z">
              <w:r w:rsidRPr="00283166">
                <w:rPr>
                  <w:lang w:val="ru-RU"/>
                </w:rPr>
                <w:t xml:space="preserve">  ADD 5.C11</w:t>
              </w:r>
            </w:ins>
          </w:p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lang w:val="ru-RU"/>
              </w:rPr>
              <w:t xml:space="preserve">РАДИОВЕЩАТЕЛЬНАЯ </w:t>
            </w:r>
          </w:p>
          <w:p w:rsidR="00190EAC" w:rsidRPr="00283166" w:rsidRDefault="00190EAC" w:rsidP="00190EAC">
            <w:pPr>
              <w:pStyle w:val="TableTextS5"/>
              <w:adjustRightInd/>
              <w:rPr>
                <w:rStyle w:val="Tablefreq"/>
                <w:szCs w:val="18"/>
                <w:lang w:val="ru-RU"/>
              </w:rPr>
            </w:pPr>
            <w:r w:rsidRPr="00283166">
              <w:rPr>
                <w:lang w:val="ru-RU"/>
              </w:rPr>
              <w:t>РАДИОВЕЩАТЕЛЬНАЯ</w:t>
            </w:r>
            <w:r w:rsidRPr="00283166">
              <w:rPr>
                <w:lang w:val="ru-RU"/>
              </w:rPr>
              <w:br/>
              <w:t xml:space="preserve">СПУТНИКОВАЯ  </w:t>
            </w:r>
            <w:r w:rsidRPr="00283166">
              <w:rPr>
                <w:lang w:val="ru-RU"/>
              </w:rPr>
              <w:br/>
            </w:r>
            <w:r w:rsidRPr="00283166">
              <w:rPr>
                <w:rStyle w:val="Artref"/>
                <w:lang w:val="ru-RU"/>
              </w:rPr>
              <w:t xml:space="preserve">5.208В  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190EAC" w:rsidRPr="00283166" w:rsidRDefault="00190EAC" w:rsidP="00190EAC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1 452–1 492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 xml:space="preserve">ПОДВИЖНАЯ </w:t>
            </w:r>
            <w:r w:rsidRPr="00283166">
              <w:rPr>
                <w:rStyle w:val="Artref"/>
                <w:szCs w:val="18"/>
                <w:lang w:val="ru-RU"/>
              </w:rPr>
              <w:t xml:space="preserve"> </w:t>
            </w:r>
            <w:r w:rsidRPr="00283166">
              <w:rPr>
                <w:rStyle w:val="Artref"/>
                <w:lang w:val="ru-RU"/>
              </w:rPr>
              <w:t>5.343</w:t>
            </w:r>
          </w:p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 xml:space="preserve">РАДИОВЕЩАТЕЛЬНАЯ  </w:t>
            </w:r>
          </w:p>
          <w:p w:rsidR="00190EAC" w:rsidRPr="00283166" w:rsidRDefault="00190EAC" w:rsidP="00190EAC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 xml:space="preserve">РАДИОВЕЩАТЕЛЬНАЯ СПУТНИКОВАЯ  </w:t>
            </w:r>
            <w:r w:rsidRPr="00283166">
              <w:rPr>
                <w:rStyle w:val="Artref"/>
                <w:lang w:val="ru-RU"/>
              </w:rPr>
              <w:t>5.208В</w:t>
            </w:r>
          </w:p>
        </w:tc>
      </w:tr>
      <w:tr w:rsidR="00190EAC" w:rsidRPr="00283166" w:rsidTr="00190EAC">
        <w:tc>
          <w:tcPr>
            <w:tcW w:w="1667" w:type="pct"/>
            <w:tcBorders>
              <w:top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>5.341  5.342  5.345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ab/>
            </w:r>
            <w:r w:rsidRPr="00283166">
              <w:rPr>
                <w:rStyle w:val="Artref"/>
                <w:lang w:val="ru-RU"/>
              </w:rPr>
              <w:tab/>
              <w:t>5.341  5.344  5.345</w:t>
            </w:r>
          </w:p>
        </w:tc>
      </w:tr>
    </w:tbl>
    <w:p w:rsidR="00190EAC" w:rsidRPr="00283166" w:rsidRDefault="00190EAC" w:rsidP="00190EAC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rPr>
          <w:bCs/>
        </w:rPr>
        <w:tab/>
      </w:r>
      <w:r w:rsidRPr="00283166">
        <w:t>В целях обеспечения оптимального использования этой полосы частот и поддержки непрерывного роста систем IMT.</w:t>
      </w:r>
    </w:p>
    <w:p w:rsidR="00190EAC" w:rsidRPr="00283166" w:rsidRDefault="00190EAC" w:rsidP="00190EAC">
      <w:pPr>
        <w:pStyle w:val="Note"/>
        <w:rPr>
          <w:lang w:val="ru-RU"/>
        </w:rPr>
      </w:pPr>
      <w:r w:rsidRPr="00283166">
        <w:rPr>
          <w:lang w:val="ru-RU"/>
        </w:rPr>
        <w:t>ПРИМЕЧАНИЕ. − Настоящее предложение применяется только в отношении полосы частот 1452−1492 МГц.</w:t>
      </w:r>
    </w:p>
    <w:p w:rsidR="00D06166" w:rsidRPr="00283166" w:rsidRDefault="00190EAC">
      <w:pPr>
        <w:pStyle w:val="Proposal"/>
      </w:pPr>
      <w:r w:rsidRPr="00283166">
        <w:t>ADD</w:t>
      </w:r>
      <w:r w:rsidRPr="00283166">
        <w:tab/>
        <w:t>AFCP/28A1/7</w:t>
      </w:r>
    </w:p>
    <w:p w:rsidR="00190EAC" w:rsidRPr="00283166" w:rsidRDefault="00190EAC" w:rsidP="00190EAC">
      <w:pPr>
        <w:pStyle w:val="Note"/>
        <w:rPr>
          <w:lang w:val="ru-RU"/>
        </w:rPr>
      </w:pPr>
      <w:r w:rsidRPr="00283166">
        <w:rPr>
          <w:rStyle w:val="Artdef"/>
          <w:rFonts w:ascii="Times New Roman"/>
          <w:lang w:val="ru-RU"/>
        </w:rPr>
        <w:t>5.C11</w:t>
      </w:r>
      <w:r w:rsidRPr="00283166">
        <w:rPr>
          <w:lang w:val="ru-RU"/>
        </w:rPr>
        <w:tab/>
      </w:r>
      <w:r w:rsidRPr="00283166">
        <w:rPr>
          <w:iCs/>
          <w:lang w:val="ru-RU"/>
        </w:rPr>
        <w:t xml:space="preserve">В </w:t>
      </w:r>
      <w:r w:rsidRPr="00283166">
        <w:rPr>
          <w:lang w:val="ru-RU"/>
        </w:rPr>
        <w:t>[</w:t>
      </w:r>
      <w:r w:rsidRPr="00283166">
        <w:rPr>
          <w:i/>
          <w:iCs/>
          <w:lang w:val="ru-RU"/>
        </w:rPr>
        <w:t>Районы/названия стран</w:t>
      </w:r>
      <w:r w:rsidRPr="00283166">
        <w:rPr>
          <w:lang w:val="ru-RU"/>
        </w:rPr>
        <w:t>] полосы частот 1452−1492 МГц или участки этих полос частот определены для использования администрациями, желающими внедрить Международную подвижную электросвязь (IMT). Данное 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Pr="00283166">
        <w:rPr>
          <w:sz w:val="16"/>
          <w:szCs w:val="16"/>
          <w:lang w:val="ru-RU"/>
        </w:rPr>
        <w:t>     (ВКР</w:t>
      </w:r>
      <w:r w:rsidRPr="00283166">
        <w:rPr>
          <w:sz w:val="16"/>
          <w:szCs w:val="16"/>
          <w:lang w:val="ru-RU"/>
        </w:rPr>
        <w:noBreakHyphen/>
        <w:t>15)</w:t>
      </w:r>
    </w:p>
    <w:p w:rsidR="00190EAC" w:rsidRPr="00283166" w:rsidRDefault="00190EAC" w:rsidP="00190EAC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обеспечения оптимального использования этой полосы частот и поддержки непрерывного роста систем IMT.</w:t>
      </w:r>
    </w:p>
    <w:p w:rsidR="00190EAC" w:rsidRPr="00283166" w:rsidRDefault="00190EAC" w:rsidP="00283166">
      <w:pPr>
        <w:pStyle w:val="Heading1"/>
      </w:pPr>
      <w:r w:rsidRPr="00283166">
        <w:t>5)</w:t>
      </w:r>
      <w:r w:rsidRPr="00283166">
        <w:tab/>
        <w:t>Полоса № 5: 1492−1518 МГц</w:t>
      </w:r>
    </w:p>
    <w:p w:rsidR="00D06166" w:rsidRPr="00283166" w:rsidRDefault="00190EAC">
      <w:pPr>
        <w:pStyle w:val="Proposal"/>
      </w:pPr>
      <w:r w:rsidRPr="00283166">
        <w:t>MOD</w:t>
      </w:r>
      <w:r w:rsidRPr="00283166">
        <w:tab/>
        <w:t>AFCP/28A1/8</w:t>
      </w:r>
    </w:p>
    <w:p w:rsidR="00190EAC" w:rsidRPr="00283166" w:rsidRDefault="00190EAC" w:rsidP="00190EAC">
      <w:pPr>
        <w:pStyle w:val="Tabletitle"/>
        <w:keepNext w:val="0"/>
        <w:keepLines w:val="0"/>
      </w:pPr>
      <w:r w:rsidRPr="00283166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90EAC" w:rsidRPr="00283166" w:rsidTr="00190EAC">
        <w:tc>
          <w:tcPr>
            <w:tcW w:w="5000" w:type="pct"/>
            <w:gridSpan w:val="3"/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190EAC" w:rsidRPr="00283166" w:rsidTr="00190EAC">
        <w:tc>
          <w:tcPr>
            <w:tcW w:w="1667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190EAC" w:rsidRPr="00283166" w:rsidTr="00190EAC">
        <w:tc>
          <w:tcPr>
            <w:tcW w:w="1667" w:type="pct"/>
            <w:tcBorders>
              <w:bottom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1 492–1 518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>ПОДВИЖНАЯ за исключением</w:t>
            </w:r>
            <w:r w:rsidRPr="00283166">
              <w:rPr>
                <w:lang w:val="ru-RU"/>
              </w:rPr>
              <w:br/>
              <w:t>воздушной подвижной</w:t>
            </w:r>
            <w:ins w:id="15" w:author="Komissarova, Olga" w:date="2015-09-22T10:38:00Z">
              <w:r w:rsidRPr="00283166">
                <w:rPr>
                  <w:lang w:val="ru-RU"/>
                </w:rPr>
                <w:t xml:space="preserve">  ADD 5.D11</w:t>
              </w:r>
            </w:ins>
          </w:p>
        </w:tc>
        <w:tc>
          <w:tcPr>
            <w:tcW w:w="1667" w:type="pct"/>
            <w:tcBorders>
              <w:bottom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1 492–1 518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 xml:space="preserve">ПОДВИЖНАЯ  </w:t>
            </w:r>
            <w:r w:rsidRPr="00283166">
              <w:rPr>
                <w:rStyle w:val="Artref"/>
                <w:lang w:val="ru-RU"/>
              </w:rPr>
              <w:t>5.343</w:t>
            </w:r>
          </w:p>
        </w:tc>
        <w:tc>
          <w:tcPr>
            <w:tcW w:w="1666" w:type="pct"/>
            <w:tcBorders>
              <w:bottom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1 492–1 518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>ПОДВИЖНАЯ</w:t>
            </w:r>
          </w:p>
        </w:tc>
      </w:tr>
      <w:tr w:rsidR="00190EAC" w:rsidRPr="00283166" w:rsidTr="00190EAC">
        <w:tc>
          <w:tcPr>
            <w:tcW w:w="1667" w:type="pct"/>
            <w:tcBorders>
              <w:top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>5.341</w:t>
            </w:r>
          </w:p>
        </w:tc>
      </w:tr>
    </w:tbl>
    <w:p w:rsidR="00190EAC" w:rsidRPr="00283166" w:rsidRDefault="00190EAC" w:rsidP="00190EAC">
      <w:pPr>
        <w:pStyle w:val="Reasons"/>
      </w:pPr>
      <w:r w:rsidRPr="00283166">
        <w:rPr>
          <w:b/>
        </w:rPr>
        <w:t>Основания</w:t>
      </w:r>
      <w:r w:rsidRPr="00283166">
        <w:rPr>
          <w:bCs/>
          <w:rPrChange w:id="16" w:author="Komissarova, Olga" w:date="2015-09-22T10:38:00Z">
            <w:rPr>
              <w:b/>
            </w:rPr>
          </w:rPrChange>
        </w:rPr>
        <w:t>:</w:t>
      </w:r>
      <w:r w:rsidRPr="00283166">
        <w:tab/>
        <w:t>В целях обеспечения оптимального использования этой полосы частот и поддержки непрерывного роста систем IMT.</w:t>
      </w:r>
    </w:p>
    <w:p w:rsidR="00190EAC" w:rsidRPr="00283166" w:rsidRDefault="00190EAC" w:rsidP="00190EAC">
      <w:pPr>
        <w:pStyle w:val="Note"/>
        <w:rPr>
          <w:lang w:val="ru-RU"/>
        </w:rPr>
      </w:pPr>
      <w:r w:rsidRPr="00283166">
        <w:rPr>
          <w:lang w:val="ru-RU"/>
        </w:rPr>
        <w:lastRenderedPageBreak/>
        <w:t>ПРИМЕЧАНИЕ. − Настоящее предложение применяется только в отношении полосы частот 1492−1518 МГц.</w:t>
      </w:r>
    </w:p>
    <w:p w:rsidR="00D06166" w:rsidRPr="00283166" w:rsidRDefault="00190EAC">
      <w:pPr>
        <w:pStyle w:val="Proposal"/>
      </w:pPr>
      <w:r w:rsidRPr="00283166">
        <w:t>ADD</w:t>
      </w:r>
      <w:r w:rsidRPr="00283166">
        <w:tab/>
        <w:t>AFCP/28A1/9</w:t>
      </w:r>
    </w:p>
    <w:p w:rsidR="00190EAC" w:rsidRPr="00283166" w:rsidRDefault="00190EAC" w:rsidP="00190EAC">
      <w:pPr>
        <w:pStyle w:val="Note"/>
        <w:rPr>
          <w:lang w:val="ru-RU"/>
        </w:rPr>
      </w:pPr>
      <w:r w:rsidRPr="00283166">
        <w:rPr>
          <w:rStyle w:val="Artdef"/>
          <w:rFonts w:ascii="Times New Roman"/>
          <w:lang w:val="ru-RU"/>
        </w:rPr>
        <w:t>5.D11</w:t>
      </w:r>
      <w:r w:rsidRPr="00283166">
        <w:rPr>
          <w:lang w:val="ru-RU"/>
        </w:rPr>
        <w:tab/>
      </w:r>
      <w:r w:rsidRPr="00283166">
        <w:rPr>
          <w:iCs/>
          <w:lang w:val="ru-RU"/>
        </w:rPr>
        <w:t xml:space="preserve">В </w:t>
      </w:r>
      <w:r w:rsidRPr="00283166">
        <w:rPr>
          <w:lang w:val="ru-RU"/>
        </w:rPr>
        <w:t>[</w:t>
      </w:r>
      <w:r w:rsidRPr="00283166">
        <w:rPr>
          <w:i/>
          <w:iCs/>
          <w:lang w:val="ru-RU"/>
        </w:rPr>
        <w:t>Районы/названия стран</w:t>
      </w:r>
      <w:r w:rsidRPr="00283166">
        <w:rPr>
          <w:lang w:val="ru-RU"/>
        </w:rPr>
        <w:t>] полосы частот 1492−1518 МГц или участки этих полос частот определены для использования администрациями, желающими внедрить Международную подвижную электросвязь (IMT). Данное 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Pr="00283166">
        <w:rPr>
          <w:sz w:val="16"/>
          <w:szCs w:val="16"/>
          <w:lang w:val="ru-RU"/>
        </w:rPr>
        <w:t>     (ВКР</w:t>
      </w:r>
      <w:r w:rsidRPr="00283166">
        <w:rPr>
          <w:sz w:val="16"/>
          <w:szCs w:val="16"/>
          <w:lang w:val="ru-RU"/>
        </w:rPr>
        <w:noBreakHyphen/>
        <w:t>15)</w:t>
      </w:r>
    </w:p>
    <w:p w:rsidR="00190EAC" w:rsidRPr="00283166" w:rsidRDefault="00190EAC" w:rsidP="00190EAC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обеспечения оптимального использования этой полосы частот и поддержки непрерывного роста систем IMT.</w:t>
      </w:r>
    </w:p>
    <w:p w:rsidR="00190EAC" w:rsidRPr="00283166" w:rsidRDefault="00190EAC" w:rsidP="00283166">
      <w:pPr>
        <w:pStyle w:val="Heading1"/>
      </w:pPr>
      <w:r w:rsidRPr="00283166">
        <w:t>6)</w:t>
      </w:r>
      <w:r w:rsidRPr="00283166">
        <w:tab/>
        <w:t xml:space="preserve">Полоса № </w:t>
      </w:r>
      <w:r w:rsidR="00536D61" w:rsidRPr="00283166">
        <w:t>6</w:t>
      </w:r>
      <w:r w:rsidRPr="00283166">
        <w:t>: 1518–1525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AFCP/28A1/10</w:t>
      </w:r>
    </w:p>
    <w:p w:rsidR="00190EAC" w:rsidRPr="00283166" w:rsidRDefault="00190EAC" w:rsidP="00190EAC">
      <w:pPr>
        <w:pStyle w:val="Tabletitle"/>
        <w:keepNext w:val="0"/>
        <w:keepLines w:val="0"/>
      </w:pPr>
      <w:r w:rsidRPr="00283166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90EAC" w:rsidRPr="00283166" w:rsidTr="00190EAC">
        <w:tc>
          <w:tcPr>
            <w:tcW w:w="5000" w:type="pct"/>
            <w:gridSpan w:val="3"/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190EAC" w:rsidRPr="00283166" w:rsidTr="00190EAC">
        <w:tc>
          <w:tcPr>
            <w:tcW w:w="1667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90EAC" w:rsidRPr="00283166" w:rsidRDefault="00190EAC" w:rsidP="00190EAC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190EAC" w:rsidRPr="00283166" w:rsidTr="00190EAC">
        <w:tc>
          <w:tcPr>
            <w:tcW w:w="1667" w:type="pct"/>
            <w:tcBorders>
              <w:bottom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1 518–1 525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ПОДВИЖНАЯ, за исключением</w:t>
            </w:r>
            <w:r w:rsidRPr="00283166">
              <w:rPr>
                <w:lang w:val="ru-RU"/>
              </w:rPr>
              <w:br/>
              <w:t>воздушной подвижной</w:t>
            </w:r>
          </w:p>
          <w:p w:rsidR="00190EAC" w:rsidRPr="00283166" w:rsidRDefault="00190EAC" w:rsidP="00190EAC">
            <w:pPr>
              <w:pStyle w:val="TableTextS5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>ПОДВИЖНАЯ СПУТНИКОВАЯ</w:t>
            </w:r>
            <w:r w:rsidRPr="00283166">
              <w:rPr>
                <w:lang w:val="ru-RU"/>
              </w:rPr>
              <w:br/>
              <w:t xml:space="preserve">(космос-Земля)  </w:t>
            </w:r>
            <w:r w:rsidRPr="00283166">
              <w:rPr>
                <w:rStyle w:val="Artref"/>
                <w:lang w:val="ru-RU"/>
              </w:rPr>
              <w:t xml:space="preserve">5.348  5.348A  </w:t>
            </w:r>
            <w:r w:rsidRPr="00283166">
              <w:rPr>
                <w:rStyle w:val="Artref"/>
                <w:lang w:val="ru-RU"/>
              </w:rPr>
              <w:br/>
              <w:t>5.348B  5.351А</w:t>
            </w:r>
          </w:p>
        </w:tc>
        <w:tc>
          <w:tcPr>
            <w:tcW w:w="1667" w:type="pct"/>
            <w:tcBorders>
              <w:bottom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1 518–1 525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lang w:val="ru-RU"/>
              </w:rPr>
              <w:t xml:space="preserve">ПОДВИЖНАЯ  </w:t>
            </w:r>
            <w:r w:rsidRPr="00283166">
              <w:rPr>
                <w:rStyle w:val="Artref"/>
                <w:lang w:val="ru-RU"/>
              </w:rPr>
              <w:t>5.343</w:t>
            </w:r>
          </w:p>
          <w:p w:rsidR="00190EAC" w:rsidRPr="00283166" w:rsidRDefault="00190EAC" w:rsidP="00190EAC">
            <w:pPr>
              <w:pStyle w:val="TableTextS5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>ПОДВИЖНАЯ СПУТНИКОВАЯ</w:t>
            </w:r>
            <w:r w:rsidRPr="00283166">
              <w:rPr>
                <w:lang w:val="ru-RU"/>
              </w:rPr>
              <w:br/>
              <w:t xml:space="preserve">(космос-Земля)  </w:t>
            </w:r>
            <w:r w:rsidRPr="00283166">
              <w:rPr>
                <w:rStyle w:val="Artref"/>
                <w:lang w:val="ru-RU"/>
              </w:rPr>
              <w:t xml:space="preserve">5.348  5.348A  </w:t>
            </w:r>
            <w:r w:rsidRPr="00283166">
              <w:rPr>
                <w:rStyle w:val="Artref"/>
                <w:lang w:val="ru-RU"/>
              </w:rPr>
              <w:br/>
              <w:t>5.348B  5.351А</w:t>
            </w:r>
          </w:p>
        </w:tc>
        <w:tc>
          <w:tcPr>
            <w:tcW w:w="1666" w:type="pct"/>
            <w:tcBorders>
              <w:bottom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Tablefreq"/>
                <w:lang w:val="ru-RU"/>
              </w:rPr>
            </w:pPr>
            <w:r w:rsidRPr="00283166">
              <w:rPr>
                <w:rStyle w:val="Tablefreq"/>
                <w:lang w:val="ru-RU"/>
              </w:rPr>
              <w:t>1 518–1 525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190EAC" w:rsidRPr="00283166" w:rsidRDefault="00190EAC" w:rsidP="00190EAC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ПОДВИЖНАЯ</w:t>
            </w:r>
          </w:p>
          <w:p w:rsidR="00190EAC" w:rsidRPr="00283166" w:rsidRDefault="00190EAC" w:rsidP="00190EAC">
            <w:pPr>
              <w:pStyle w:val="TableTextS5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>ПОДВИЖНАЯ СПУТНИКОВАЯ</w:t>
            </w:r>
            <w:r w:rsidRPr="00283166">
              <w:rPr>
                <w:lang w:val="ru-RU"/>
              </w:rPr>
              <w:br/>
              <w:t xml:space="preserve">(космос-Земля)  </w:t>
            </w:r>
            <w:r w:rsidRPr="00283166">
              <w:rPr>
                <w:rStyle w:val="Artref"/>
                <w:lang w:val="ru-RU"/>
              </w:rPr>
              <w:t xml:space="preserve">5.348  5.348A  </w:t>
            </w:r>
            <w:r w:rsidRPr="00283166">
              <w:rPr>
                <w:rStyle w:val="Artref"/>
                <w:lang w:val="ru-RU"/>
              </w:rPr>
              <w:br/>
              <w:t>5.348B  5.351А</w:t>
            </w:r>
          </w:p>
        </w:tc>
      </w:tr>
      <w:tr w:rsidR="00190EAC" w:rsidRPr="00283166" w:rsidTr="00190EAC">
        <w:trPr>
          <w:trHeight w:val="52"/>
        </w:trPr>
        <w:tc>
          <w:tcPr>
            <w:tcW w:w="1667" w:type="pct"/>
            <w:tcBorders>
              <w:top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190EAC" w:rsidRPr="00283166" w:rsidRDefault="00190EAC" w:rsidP="00190EAC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>5.341</w:t>
            </w:r>
          </w:p>
        </w:tc>
      </w:tr>
    </w:tbl>
    <w:p w:rsidR="00190EAC" w:rsidRPr="00283166" w:rsidRDefault="00190EAC" w:rsidP="00190EAC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защиты существующих служб.</w:t>
      </w:r>
    </w:p>
    <w:p w:rsidR="00190EAC" w:rsidRPr="00283166" w:rsidRDefault="00190EAC" w:rsidP="00190EAC">
      <w:pPr>
        <w:pStyle w:val="Note"/>
        <w:rPr>
          <w:lang w:val="ru-RU"/>
        </w:rPr>
      </w:pPr>
      <w:r w:rsidRPr="00283166">
        <w:rPr>
          <w:lang w:val="ru-RU"/>
        </w:rPr>
        <w:t>ПРИМЕЧАНИЕ. − Настоящее предложение применяется только в отношении полосы частот 1518−1525 МГц.</w:t>
      </w:r>
    </w:p>
    <w:p w:rsidR="00536D61" w:rsidRPr="00283166" w:rsidRDefault="00536D61" w:rsidP="00536D61">
      <w:pPr>
        <w:pStyle w:val="Headingb"/>
        <w:rPr>
          <w:lang w:val="ru-RU"/>
        </w:rPr>
      </w:pPr>
      <w:r w:rsidRPr="00283166">
        <w:rPr>
          <w:lang w:val="ru-RU"/>
        </w:rPr>
        <w:t>7)</w:t>
      </w:r>
      <w:r w:rsidRPr="00283166">
        <w:rPr>
          <w:lang w:val="ru-RU"/>
        </w:rPr>
        <w:tab/>
        <w:t>Полоса № 7: 1695–1710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AFCP/28A1/11</w:t>
      </w:r>
    </w:p>
    <w:p w:rsidR="00536D61" w:rsidRPr="00283166" w:rsidRDefault="00536D61" w:rsidP="00536D61">
      <w:pPr>
        <w:pStyle w:val="Tabletitle"/>
      </w:pPr>
      <w:r w:rsidRPr="00283166">
        <w:t>1660–1710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199"/>
      </w:tblGrid>
      <w:tr w:rsidR="00536D61" w:rsidRPr="00283166" w:rsidTr="007665A2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536D61" w:rsidRPr="00283166" w:rsidRDefault="00536D61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536D61" w:rsidRPr="00283166" w:rsidTr="007665A2"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36D61" w:rsidRPr="00283166" w:rsidRDefault="00536D61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D61" w:rsidRPr="00283166" w:rsidRDefault="00536D61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36D61" w:rsidRPr="00283166" w:rsidRDefault="00536D61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536D61" w:rsidRPr="00283166" w:rsidTr="00766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D61" w:rsidRPr="00283166" w:rsidRDefault="00536D61" w:rsidP="007665A2">
            <w:pPr>
              <w:spacing w:before="40" w:after="4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1 690–1 700</w:t>
            </w:r>
          </w:p>
          <w:p w:rsidR="00536D61" w:rsidRPr="00283166" w:rsidRDefault="00536D61" w:rsidP="007665A2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283166">
              <w:rPr>
                <w:lang w:val="ru-RU"/>
              </w:rPr>
              <w:t>ВСПОМОГАТЕЛЬНАЯ СЛУЖБА МЕТЕОРОЛОГИИ</w:t>
            </w:r>
          </w:p>
          <w:p w:rsidR="00536D61" w:rsidRPr="00283166" w:rsidRDefault="00536D61" w:rsidP="007665A2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283166">
              <w:rPr>
                <w:lang w:val="ru-RU"/>
              </w:rPr>
              <w:t>МЕТЕОРОЛОГИЧЕСКАЯ СПУТНИКОВАЯ (космос-Земля)</w:t>
            </w:r>
          </w:p>
          <w:p w:rsidR="00536D61" w:rsidRPr="00283166" w:rsidRDefault="00536D61" w:rsidP="007665A2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D61" w:rsidRPr="00283166" w:rsidRDefault="00536D61" w:rsidP="007665A2">
            <w:pPr>
              <w:spacing w:before="40" w:after="4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1 690–1 700</w:t>
            </w:r>
          </w:p>
          <w:p w:rsidR="00536D61" w:rsidRPr="00283166" w:rsidRDefault="00536D61" w:rsidP="007665A2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>ВСПОМОГАТЕЛЬНАЯ СЛУЖБА МЕТЕОРОЛОГИИ</w:t>
            </w:r>
          </w:p>
          <w:p w:rsidR="00536D61" w:rsidRPr="00283166" w:rsidRDefault="00536D61" w:rsidP="007665A2">
            <w:pPr>
              <w:pStyle w:val="TableTextS5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536D61" w:rsidRPr="00283166" w:rsidTr="00766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61" w:rsidRPr="00283166" w:rsidRDefault="00536D61" w:rsidP="007665A2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61" w:rsidRPr="00283166" w:rsidRDefault="00536D61" w:rsidP="007665A2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ab/>
            </w:r>
            <w:r w:rsidRPr="00283166">
              <w:rPr>
                <w:rStyle w:val="Artref"/>
                <w:lang w:val="ru-RU"/>
              </w:rPr>
              <w:tab/>
              <w:t>5.289  5.341  5.381</w:t>
            </w:r>
          </w:p>
        </w:tc>
      </w:tr>
      <w:tr w:rsidR="00536D61" w:rsidRPr="00283166" w:rsidTr="00766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D61" w:rsidRPr="00283166" w:rsidRDefault="00536D61" w:rsidP="007665A2">
            <w:pPr>
              <w:spacing w:before="40" w:after="4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1 700–1 710</w:t>
            </w:r>
          </w:p>
          <w:p w:rsidR="00536D61" w:rsidRPr="00283166" w:rsidRDefault="00536D61" w:rsidP="007665A2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>ФИКСИРОВАННАЯ</w:t>
            </w:r>
          </w:p>
          <w:p w:rsidR="00536D61" w:rsidRPr="00283166" w:rsidRDefault="00536D61" w:rsidP="007665A2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536D61" w:rsidRPr="00283166" w:rsidRDefault="00536D61" w:rsidP="007665A2">
            <w:pPr>
              <w:pStyle w:val="TableTextS5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D61" w:rsidRPr="00283166" w:rsidRDefault="00536D61" w:rsidP="007665A2">
            <w:pPr>
              <w:spacing w:before="40" w:after="4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1 700–1 710</w:t>
            </w:r>
          </w:p>
          <w:p w:rsidR="00536D61" w:rsidRPr="00283166" w:rsidRDefault="00536D61" w:rsidP="007665A2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rPr>
                <w:lang w:val="ru-RU"/>
              </w:rPr>
            </w:pPr>
            <w:r w:rsidRPr="00283166">
              <w:rPr>
                <w:lang w:val="ru-RU"/>
              </w:rPr>
              <w:t>МЕТЕОРОЛОГИЧЕСКАЯ СПУТНИКОВАЯ (космос-Земля)</w:t>
            </w:r>
          </w:p>
          <w:p w:rsidR="00536D61" w:rsidRPr="00283166" w:rsidRDefault="00536D61" w:rsidP="007665A2">
            <w:pPr>
              <w:pStyle w:val="TableTextS5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536D61" w:rsidRPr="00283166" w:rsidTr="00766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61" w:rsidRPr="00283166" w:rsidRDefault="00536D61" w:rsidP="007665A2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ab/>
            </w:r>
            <w:r w:rsidRPr="00283166">
              <w:rPr>
                <w:rStyle w:val="Artref"/>
                <w:lang w:val="ru-RU"/>
              </w:rPr>
              <w:tab/>
              <w:t>5.289  5.341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61" w:rsidRPr="00283166" w:rsidRDefault="00536D61" w:rsidP="007665A2">
            <w:pPr>
              <w:pStyle w:val="TableTextS5"/>
              <w:rPr>
                <w:rStyle w:val="Artref"/>
                <w:lang w:val="ru-RU"/>
              </w:rPr>
            </w:pPr>
            <w:r w:rsidRPr="00283166">
              <w:rPr>
                <w:rStyle w:val="Artref"/>
                <w:lang w:val="ru-RU"/>
              </w:rPr>
              <w:t>5.289  5.341  5.384</w:t>
            </w:r>
          </w:p>
        </w:tc>
      </w:tr>
    </w:tbl>
    <w:p w:rsidR="00536D61" w:rsidRPr="00283166" w:rsidRDefault="00536D61" w:rsidP="00536D61">
      <w:pPr>
        <w:pStyle w:val="Reasons"/>
      </w:pPr>
      <w:r w:rsidRPr="00283166">
        <w:rPr>
          <w:b/>
        </w:rPr>
        <w:lastRenderedPageBreak/>
        <w:t>Основания</w:t>
      </w:r>
      <w:r w:rsidRPr="00283166">
        <w:rPr>
          <w:bCs/>
        </w:rPr>
        <w:t>:</w:t>
      </w:r>
      <w:r w:rsidRPr="00283166">
        <w:tab/>
        <w:t>В целях защиты существующих служб.</w:t>
      </w:r>
    </w:p>
    <w:p w:rsidR="00536D61" w:rsidRPr="00283166" w:rsidRDefault="00536D61" w:rsidP="00536D61">
      <w:pPr>
        <w:pStyle w:val="Note"/>
        <w:rPr>
          <w:lang w:val="ru-RU"/>
        </w:rPr>
      </w:pPr>
      <w:r w:rsidRPr="00283166">
        <w:rPr>
          <w:lang w:val="ru-RU"/>
        </w:rPr>
        <w:t>ПРИМЕЧАНИЕ. − Настоящее предложение применяется только в отношении полосы частот 1695−1710 МГц.</w:t>
      </w:r>
    </w:p>
    <w:p w:rsidR="00536D61" w:rsidRPr="00283166" w:rsidRDefault="00536D61" w:rsidP="00283166">
      <w:pPr>
        <w:pStyle w:val="Heading1"/>
      </w:pPr>
      <w:r w:rsidRPr="00283166">
        <w:t>8)</w:t>
      </w:r>
      <w:r w:rsidRPr="00283166">
        <w:tab/>
        <w:t>Полоса № 11: 3600−3700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AFCP/28A1/12</w:t>
      </w:r>
    </w:p>
    <w:p w:rsidR="00536D61" w:rsidRPr="00283166" w:rsidRDefault="00536D61" w:rsidP="00536D61">
      <w:pPr>
        <w:pStyle w:val="Tabletitle"/>
      </w:pPr>
      <w:r w:rsidRPr="00283166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36D61" w:rsidRPr="00283166" w:rsidTr="007665A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1" w:rsidRPr="00283166" w:rsidRDefault="00536D61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536D61" w:rsidRPr="00283166" w:rsidTr="007665A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1" w:rsidRPr="00283166" w:rsidRDefault="00536D61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1" w:rsidRPr="00283166" w:rsidRDefault="00536D61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1" w:rsidRPr="00283166" w:rsidRDefault="00536D61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536D61" w:rsidRPr="00283166" w:rsidTr="007665A2">
        <w:trPr>
          <w:cantSplit/>
        </w:trPr>
        <w:tc>
          <w:tcPr>
            <w:tcW w:w="1667" w:type="pct"/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...</w:t>
            </w:r>
          </w:p>
        </w:tc>
        <w:tc>
          <w:tcPr>
            <w:tcW w:w="1667" w:type="pct"/>
            <w:tcBorders>
              <w:bottom w:val="nil"/>
            </w:tcBorders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3 500–3 700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Радиолокационная  </w:t>
            </w:r>
            <w:r w:rsidRPr="00283166">
              <w:rPr>
                <w:rStyle w:val="Artref"/>
                <w:szCs w:val="18"/>
                <w:lang w:val="ru-RU"/>
              </w:rPr>
              <w:t>5.433</w:t>
            </w:r>
          </w:p>
        </w:tc>
        <w:tc>
          <w:tcPr>
            <w:tcW w:w="1666" w:type="pct"/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3 500–3 600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Artref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283166">
              <w:rPr>
                <w:rStyle w:val="Artref"/>
                <w:szCs w:val="18"/>
                <w:lang w:val="ru-RU"/>
              </w:rPr>
              <w:t>5.433A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Радиолокационная  </w:t>
            </w:r>
            <w:r w:rsidRPr="00283166">
              <w:rPr>
                <w:rStyle w:val="Artref"/>
                <w:szCs w:val="18"/>
                <w:lang w:val="ru-RU"/>
              </w:rPr>
              <w:t>5.433</w:t>
            </w:r>
          </w:p>
        </w:tc>
      </w:tr>
      <w:tr w:rsidR="00536D61" w:rsidRPr="00283166" w:rsidTr="007665A2">
        <w:trPr>
          <w:cantSplit/>
        </w:trPr>
        <w:tc>
          <w:tcPr>
            <w:tcW w:w="1667" w:type="pct"/>
            <w:vMerge w:val="restart"/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3 600–4 200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3 600–3 700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Радиолокационная  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rStyle w:val="Artref"/>
                <w:szCs w:val="18"/>
                <w:lang w:val="ru-RU"/>
              </w:rPr>
              <w:t>5.435</w:t>
            </w:r>
          </w:p>
        </w:tc>
      </w:tr>
      <w:tr w:rsidR="00536D61" w:rsidRPr="00283166" w:rsidTr="007665A2">
        <w:trPr>
          <w:cantSplit/>
        </w:trPr>
        <w:tc>
          <w:tcPr>
            <w:tcW w:w="1667" w:type="pct"/>
            <w:vMerge/>
          </w:tcPr>
          <w:p w:rsidR="00536D61" w:rsidRPr="00283166" w:rsidRDefault="00536D61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536D61" w:rsidRPr="00283166" w:rsidRDefault="00536D61" w:rsidP="007665A2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3 700–4 200</w:t>
            </w:r>
          </w:p>
          <w:p w:rsidR="00536D61" w:rsidRPr="00283166" w:rsidRDefault="00536D61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536D61" w:rsidRPr="00283166" w:rsidRDefault="00536D61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536D61" w:rsidRPr="00283166" w:rsidRDefault="00536D61" w:rsidP="00536D61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защиты существующих служб.</w:t>
      </w:r>
    </w:p>
    <w:p w:rsidR="00536D61" w:rsidRPr="00283166" w:rsidRDefault="00536D61" w:rsidP="00536D61">
      <w:pPr>
        <w:pStyle w:val="Note"/>
        <w:rPr>
          <w:lang w:val="ru-RU"/>
        </w:rPr>
      </w:pPr>
      <w:r w:rsidRPr="00283166">
        <w:rPr>
          <w:lang w:val="ru-RU"/>
        </w:rPr>
        <w:t>ПРИМЕЧАНИЕ. − Настоящее предложение применяется только в отношении полосы частот 3600−3700 МГц.</w:t>
      </w:r>
    </w:p>
    <w:p w:rsidR="00536D61" w:rsidRPr="00283166" w:rsidRDefault="00536D61" w:rsidP="00283166">
      <w:pPr>
        <w:pStyle w:val="Heading1"/>
      </w:pPr>
      <w:r w:rsidRPr="00283166">
        <w:lastRenderedPageBreak/>
        <w:t>9)</w:t>
      </w:r>
      <w:r w:rsidRPr="00283166">
        <w:tab/>
        <w:t>Полоса № 12: 3700−3800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AFCP/28A1/13</w:t>
      </w:r>
    </w:p>
    <w:p w:rsidR="00536D61" w:rsidRPr="00283166" w:rsidRDefault="00536D61" w:rsidP="00536D61">
      <w:pPr>
        <w:pStyle w:val="Tabletitle"/>
      </w:pPr>
      <w:r w:rsidRPr="00283166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36D61" w:rsidRPr="00283166" w:rsidTr="007665A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1" w:rsidRPr="00283166" w:rsidRDefault="00536D61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536D61" w:rsidRPr="00283166" w:rsidTr="007665A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1" w:rsidRPr="00283166" w:rsidRDefault="00536D61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1" w:rsidRPr="00283166" w:rsidRDefault="00536D61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1" w:rsidRPr="00283166" w:rsidRDefault="00536D61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536D61" w:rsidRPr="00283166" w:rsidTr="007665A2">
        <w:trPr>
          <w:cantSplit/>
        </w:trPr>
        <w:tc>
          <w:tcPr>
            <w:tcW w:w="1667" w:type="pct"/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...</w:t>
            </w:r>
          </w:p>
        </w:tc>
        <w:tc>
          <w:tcPr>
            <w:tcW w:w="1667" w:type="pct"/>
            <w:tcBorders>
              <w:bottom w:val="nil"/>
            </w:tcBorders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3 500–3 700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Радиолокационная  </w:t>
            </w:r>
            <w:r w:rsidRPr="00283166">
              <w:rPr>
                <w:rStyle w:val="Artref"/>
                <w:szCs w:val="18"/>
                <w:lang w:val="ru-RU"/>
              </w:rPr>
              <w:t>5.433</w:t>
            </w:r>
          </w:p>
        </w:tc>
        <w:tc>
          <w:tcPr>
            <w:tcW w:w="1666" w:type="pct"/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3 500–3 600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Artref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283166">
              <w:rPr>
                <w:rStyle w:val="Artref"/>
                <w:szCs w:val="18"/>
                <w:lang w:val="ru-RU"/>
              </w:rPr>
              <w:t>5.433A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Радиолокационная  </w:t>
            </w:r>
            <w:r w:rsidRPr="00283166">
              <w:rPr>
                <w:rStyle w:val="Artref"/>
                <w:szCs w:val="18"/>
                <w:lang w:val="ru-RU"/>
              </w:rPr>
              <w:t>5.433</w:t>
            </w:r>
          </w:p>
        </w:tc>
      </w:tr>
      <w:tr w:rsidR="00536D61" w:rsidRPr="00283166" w:rsidTr="007665A2">
        <w:trPr>
          <w:cantSplit/>
        </w:trPr>
        <w:tc>
          <w:tcPr>
            <w:tcW w:w="1667" w:type="pct"/>
            <w:vMerge w:val="restart"/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3 600–4 200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3 600–3 700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Радиолокационная  </w:t>
            </w:r>
          </w:p>
          <w:p w:rsidR="00536D61" w:rsidRPr="00283166" w:rsidRDefault="00536D61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rStyle w:val="Artref"/>
                <w:szCs w:val="18"/>
                <w:lang w:val="ru-RU"/>
              </w:rPr>
              <w:t>5.435</w:t>
            </w:r>
          </w:p>
        </w:tc>
      </w:tr>
      <w:tr w:rsidR="00536D61" w:rsidRPr="00283166" w:rsidTr="007665A2">
        <w:trPr>
          <w:cantSplit/>
        </w:trPr>
        <w:tc>
          <w:tcPr>
            <w:tcW w:w="1667" w:type="pct"/>
            <w:vMerge/>
          </w:tcPr>
          <w:p w:rsidR="00536D61" w:rsidRPr="00283166" w:rsidRDefault="00536D61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536D61" w:rsidRPr="00283166" w:rsidRDefault="00536D61" w:rsidP="007665A2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3 700–4 200</w:t>
            </w:r>
          </w:p>
          <w:p w:rsidR="00536D61" w:rsidRPr="00283166" w:rsidRDefault="00536D61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536D61" w:rsidRPr="00283166" w:rsidRDefault="00536D61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536D61" w:rsidRPr="00283166" w:rsidRDefault="00536D61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536D61" w:rsidRPr="00283166" w:rsidRDefault="00536D61" w:rsidP="00536D61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защиты существующих служб.</w:t>
      </w:r>
    </w:p>
    <w:p w:rsidR="00536D61" w:rsidRPr="00283166" w:rsidRDefault="00536D61" w:rsidP="00536D61">
      <w:pPr>
        <w:pStyle w:val="Note"/>
        <w:rPr>
          <w:lang w:val="ru-RU"/>
        </w:rPr>
      </w:pPr>
      <w:r w:rsidRPr="00283166">
        <w:rPr>
          <w:lang w:val="ru-RU"/>
        </w:rPr>
        <w:t>ПРИМЕЧАНИЕ − Настоящее предложение применяется только в отношении полосы частот 3700−3800 МГц.</w:t>
      </w:r>
    </w:p>
    <w:p w:rsidR="00536D61" w:rsidRPr="00283166" w:rsidRDefault="00536D61" w:rsidP="00283166">
      <w:pPr>
        <w:pStyle w:val="Heading1"/>
      </w:pPr>
      <w:r w:rsidRPr="00283166">
        <w:lastRenderedPageBreak/>
        <w:t>10)</w:t>
      </w:r>
      <w:r w:rsidRPr="00283166">
        <w:tab/>
        <w:t>Полоса № 13: 3800−4200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AFCP/28A1/14</w:t>
      </w:r>
    </w:p>
    <w:p w:rsidR="007665A2" w:rsidRPr="00283166" w:rsidRDefault="007665A2" w:rsidP="007665A2">
      <w:pPr>
        <w:pStyle w:val="Tabletitle"/>
      </w:pPr>
      <w:r w:rsidRPr="00283166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665A2" w:rsidRPr="00283166" w:rsidTr="007665A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...</w:t>
            </w:r>
          </w:p>
        </w:tc>
        <w:tc>
          <w:tcPr>
            <w:tcW w:w="1667" w:type="pct"/>
            <w:tcBorders>
              <w:bottom w:val="nil"/>
            </w:tcBorders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3 500–3 700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Радиолокационная  </w:t>
            </w:r>
            <w:r w:rsidRPr="00283166">
              <w:rPr>
                <w:rStyle w:val="Artref"/>
                <w:szCs w:val="18"/>
                <w:lang w:val="ru-RU"/>
              </w:rPr>
              <w:t>5.433</w:t>
            </w:r>
          </w:p>
        </w:tc>
        <w:tc>
          <w:tcPr>
            <w:tcW w:w="1666" w:type="pct"/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3 500–3 600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Artref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283166">
              <w:rPr>
                <w:rStyle w:val="Artref"/>
                <w:szCs w:val="18"/>
                <w:lang w:val="ru-RU"/>
              </w:rPr>
              <w:t>5.433A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Радиолокационная  </w:t>
            </w:r>
            <w:r w:rsidRPr="00283166">
              <w:rPr>
                <w:rStyle w:val="Artref"/>
                <w:szCs w:val="18"/>
                <w:lang w:val="ru-RU"/>
              </w:rPr>
              <w:t>5.433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  <w:vMerge w:val="restart"/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3 600–4 200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3 600–3 700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ФИКСИРОВАННАЯ СПУТНИКОВАЯ </w:t>
            </w:r>
            <w:r w:rsidRPr="00283166">
              <w:rPr>
                <w:szCs w:val="18"/>
                <w:lang w:val="ru-RU"/>
              </w:rPr>
              <w:br/>
              <w:t>(космос-Земля)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Радиолокационная  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rStyle w:val="Artref"/>
                <w:szCs w:val="18"/>
                <w:lang w:val="ru-RU"/>
              </w:rPr>
              <w:t>5.435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  <w:vMerge/>
          </w:tcPr>
          <w:p w:rsidR="007665A2" w:rsidRPr="00283166" w:rsidRDefault="007665A2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7665A2" w:rsidRPr="00283166" w:rsidRDefault="007665A2" w:rsidP="007665A2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3 700–4 200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7665A2" w:rsidRPr="00283166" w:rsidRDefault="007665A2" w:rsidP="007665A2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защиты существующих служб.</w:t>
      </w:r>
    </w:p>
    <w:p w:rsidR="007665A2" w:rsidRPr="00283166" w:rsidRDefault="007665A2" w:rsidP="007665A2">
      <w:pPr>
        <w:pStyle w:val="Note"/>
        <w:rPr>
          <w:lang w:val="ru-RU"/>
        </w:rPr>
      </w:pPr>
      <w:r w:rsidRPr="00283166">
        <w:rPr>
          <w:lang w:val="ru-RU"/>
        </w:rPr>
        <w:t>ПРИМЕЧАНИЕ. − Настоящее предложение применяется только в отношении полосы частот 3800−4200 МГц.</w:t>
      </w:r>
    </w:p>
    <w:p w:rsidR="007665A2" w:rsidRPr="00283166" w:rsidRDefault="007665A2" w:rsidP="00283166">
      <w:pPr>
        <w:pStyle w:val="Heading1"/>
      </w:pPr>
      <w:r w:rsidRPr="00283166">
        <w:t>11)</w:t>
      </w:r>
      <w:r w:rsidRPr="00283166">
        <w:tab/>
        <w:t>Полоса № 14: 4400−4500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AFCP/28A1/15</w:t>
      </w:r>
    </w:p>
    <w:p w:rsidR="007665A2" w:rsidRPr="00283166" w:rsidRDefault="007665A2" w:rsidP="007665A2">
      <w:pPr>
        <w:pStyle w:val="Tabletitle"/>
        <w:keepNext w:val="0"/>
        <w:keepLines w:val="0"/>
      </w:pPr>
      <w:r w:rsidRPr="00283166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665A2" w:rsidRPr="00283166" w:rsidTr="007665A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  <w:tcBorders>
              <w:right w:val="nil"/>
            </w:tcBorders>
          </w:tcPr>
          <w:p w:rsidR="007665A2" w:rsidRPr="00283166" w:rsidRDefault="007665A2" w:rsidP="007665A2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4 400–4 500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665A2" w:rsidRPr="00283166" w:rsidRDefault="007665A2" w:rsidP="007665A2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283166">
              <w:rPr>
                <w:lang w:val="ru-RU"/>
              </w:rPr>
              <w:t xml:space="preserve">ФИКСИРОВАННАЯ 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283166">
              <w:rPr>
                <w:lang w:val="ru-RU"/>
              </w:rPr>
              <w:t xml:space="preserve">ПОДВИЖНАЯ  </w:t>
            </w:r>
            <w:r w:rsidRPr="00283166">
              <w:rPr>
                <w:rStyle w:val="Artref"/>
                <w:lang w:val="ru-RU"/>
              </w:rPr>
              <w:t>5.440А</w:t>
            </w:r>
          </w:p>
        </w:tc>
      </w:tr>
    </w:tbl>
    <w:p w:rsidR="007665A2" w:rsidRPr="00283166" w:rsidRDefault="007665A2" w:rsidP="007665A2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защиты существующих служб.</w:t>
      </w:r>
    </w:p>
    <w:p w:rsidR="007665A2" w:rsidRPr="00283166" w:rsidRDefault="007665A2" w:rsidP="007665A2">
      <w:pPr>
        <w:pStyle w:val="Note"/>
        <w:rPr>
          <w:lang w:val="ru-RU"/>
        </w:rPr>
      </w:pPr>
      <w:r w:rsidRPr="00283166">
        <w:rPr>
          <w:lang w:val="ru-RU"/>
        </w:rPr>
        <w:t>ПРИМЕЧАНИЕ − Настоящее предложение применяется только в отношении полосы частот 4400−4500 МГц.</w:t>
      </w:r>
    </w:p>
    <w:p w:rsidR="007665A2" w:rsidRPr="00283166" w:rsidRDefault="007665A2" w:rsidP="00283166">
      <w:pPr>
        <w:pStyle w:val="Heading1"/>
      </w:pPr>
      <w:r w:rsidRPr="00283166">
        <w:lastRenderedPageBreak/>
        <w:t>12)</w:t>
      </w:r>
      <w:r w:rsidRPr="00283166">
        <w:tab/>
        <w:t>Полоса № 15: 4500−4800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AFCP/28A1/16</w:t>
      </w:r>
    </w:p>
    <w:p w:rsidR="007665A2" w:rsidRPr="00283166" w:rsidRDefault="007665A2" w:rsidP="007665A2">
      <w:pPr>
        <w:pStyle w:val="Tabletitle"/>
      </w:pPr>
      <w:r w:rsidRPr="00283166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665A2" w:rsidRPr="00283166" w:rsidTr="007665A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  <w:tcBorders>
              <w:right w:val="nil"/>
            </w:tcBorders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ind w:left="85"/>
              <w:rPr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ind w:left="85"/>
              <w:rPr>
                <w:rStyle w:val="Artref"/>
                <w:lang w:val="ru-RU"/>
              </w:rPr>
            </w:pPr>
            <w:r w:rsidRPr="00283166">
              <w:rPr>
                <w:lang w:val="ru-RU"/>
              </w:rPr>
              <w:t xml:space="preserve">ФИКСИРОВАННАЯ СПУТНИКОВАЯ (космос-Земля)  </w:t>
            </w:r>
            <w:r w:rsidRPr="00283166">
              <w:rPr>
                <w:rStyle w:val="Artref"/>
                <w:lang w:val="ru-RU"/>
              </w:rPr>
              <w:t>5.441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ind w:left="85"/>
              <w:rPr>
                <w:lang w:val="ru-RU"/>
              </w:rPr>
            </w:pPr>
            <w:r w:rsidRPr="00283166">
              <w:rPr>
                <w:lang w:val="ru-RU"/>
              </w:rPr>
              <w:t xml:space="preserve">ПОДВИЖНАЯ  </w:t>
            </w:r>
            <w:r w:rsidRPr="00283166">
              <w:rPr>
                <w:rStyle w:val="Artref"/>
                <w:lang w:val="ru-RU"/>
              </w:rPr>
              <w:t>5.440А</w:t>
            </w:r>
          </w:p>
        </w:tc>
      </w:tr>
    </w:tbl>
    <w:p w:rsidR="007665A2" w:rsidRPr="00283166" w:rsidRDefault="007665A2" w:rsidP="007665A2">
      <w:pPr>
        <w:pStyle w:val="Reasons"/>
        <w:keepNext/>
        <w:keepLines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защиты существующих служб.</w:t>
      </w:r>
    </w:p>
    <w:p w:rsidR="007665A2" w:rsidRPr="00283166" w:rsidRDefault="007665A2" w:rsidP="007665A2">
      <w:pPr>
        <w:pStyle w:val="Note"/>
        <w:rPr>
          <w:lang w:val="ru-RU"/>
        </w:rPr>
      </w:pPr>
      <w:r w:rsidRPr="00283166">
        <w:rPr>
          <w:lang w:val="ru-RU"/>
        </w:rPr>
        <w:t>ПРИМЕЧАНИЕ. − Настоящее предложение применяется только в отношении полосы частот 4500−4800 МГц.</w:t>
      </w:r>
    </w:p>
    <w:p w:rsidR="007665A2" w:rsidRPr="00283166" w:rsidRDefault="007665A2" w:rsidP="00283166">
      <w:pPr>
        <w:pStyle w:val="Heading1"/>
      </w:pPr>
      <w:r w:rsidRPr="00283166">
        <w:t>13)</w:t>
      </w:r>
      <w:r w:rsidRPr="00283166">
        <w:tab/>
        <w:t>Полоса № 17: 5350−5470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AFCP/28A1/17</w:t>
      </w:r>
    </w:p>
    <w:p w:rsidR="007665A2" w:rsidRPr="00283166" w:rsidRDefault="007665A2" w:rsidP="007665A2">
      <w:pPr>
        <w:pStyle w:val="Tabletitle"/>
      </w:pPr>
      <w:r w:rsidRPr="00283166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665A2" w:rsidRPr="00283166" w:rsidTr="007665A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  <w:tcBorders>
              <w:right w:val="nil"/>
            </w:tcBorders>
          </w:tcPr>
          <w:p w:rsidR="007665A2" w:rsidRPr="00283166" w:rsidRDefault="007665A2" w:rsidP="007665A2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665A2" w:rsidRPr="00283166" w:rsidRDefault="007665A2" w:rsidP="007665A2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283166">
              <w:rPr>
                <w:lang w:val="ru-RU"/>
              </w:rPr>
              <w:t xml:space="preserve">СПУТНИКОВАЯ СЛУЖБА ИССЛЕДОВАНИЯ ЗЕМЛИ (активная)  </w:t>
            </w:r>
            <w:r w:rsidRPr="00283166">
              <w:rPr>
                <w:rStyle w:val="Artref"/>
                <w:lang w:val="ru-RU"/>
              </w:rPr>
              <w:t>5.448B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83166">
              <w:rPr>
                <w:lang w:val="ru-RU"/>
              </w:rPr>
              <w:t xml:space="preserve">РАДИОЛОКАЦИОННАЯ  </w:t>
            </w:r>
            <w:r w:rsidRPr="00283166">
              <w:rPr>
                <w:rStyle w:val="Artref"/>
                <w:lang w:val="ru-RU"/>
              </w:rPr>
              <w:t>5.448D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ВОЗДУШНАЯ РАДИОНАВИГАЦИОННАЯ  </w:t>
            </w:r>
            <w:r w:rsidRPr="00283166">
              <w:rPr>
                <w:rStyle w:val="Artref"/>
                <w:lang w:val="ru-RU"/>
              </w:rPr>
              <w:t>5.449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СЛУЖБА КОСМИЧЕСКИХ ИССЛЕДОВАНИЙ (активная)</w:t>
            </w:r>
            <w:r w:rsidRPr="00283166">
              <w:rPr>
                <w:rStyle w:val="Artref"/>
                <w:szCs w:val="18"/>
                <w:lang w:val="ru-RU"/>
              </w:rPr>
              <w:t xml:space="preserve">  5.448C</w:t>
            </w:r>
          </w:p>
        </w:tc>
      </w:tr>
      <w:tr w:rsidR="007665A2" w:rsidRPr="00283166" w:rsidTr="007665A2">
        <w:trPr>
          <w:cantSplit/>
        </w:trPr>
        <w:tc>
          <w:tcPr>
            <w:tcW w:w="1667" w:type="pct"/>
            <w:tcBorders>
              <w:right w:val="nil"/>
            </w:tcBorders>
          </w:tcPr>
          <w:p w:rsidR="007665A2" w:rsidRPr="00283166" w:rsidRDefault="007665A2" w:rsidP="007665A2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665A2" w:rsidRPr="00283166" w:rsidRDefault="007665A2" w:rsidP="007665A2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283166">
              <w:rPr>
                <w:lang w:val="ru-RU"/>
              </w:rPr>
              <w:t>СПУТНИКОВАЯ СЛУЖБА ИССЛЕДОВАНИЯ ЗЕМЛИ (активная)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РАДИОЛОКАЦИОННАЯ  </w:t>
            </w:r>
            <w:r w:rsidRPr="00283166">
              <w:rPr>
                <w:rStyle w:val="Artref"/>
                <w:lang w:val="ru-RU"/>
              </w:rPr>
              <w:t>5.448D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283166">
              <w:rPr>
                <w:szCs w:val="18"/>
                <w:lang w:val="ru-RU"/>
              </w:rPr>
              <w:t xml:space="preserve">РАДИОНАВИГАЦИОННАЯ  </w:t>
            </w:r>
            <w:r w:rsidRPr="00283166">
              <w:rPr>
                <w:rStyle w:val="Artref"/>
                <w:szCs w:val="18"/>
                <w:lang w:val="ru-RU"/>
              </w:rPr>
              <w:t>5.449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7665A2" w:rsidRPr="00283166" w:rsidRDefault="007665A2" w:rsidP="007665A2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83166">
              <w:rPr>
                <w:rStyle w:val="Artref"/>
                <w:lang w:val="ru-RU"/>
              </w:rPr>
              <w:t>5.448B</w:t>
            </w:r>
          </w:p>
        </w:tc>
      </w:tr>
    </w:tbl>
    <w:p w:rsidR="007665A2" w:rsidRPr="00283166" w:rsidRDefault="007665A2" w:rsidP="007665A2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защиты существующих служб.</w:t>
      </w:r>
    </w:p>
    <w:p w:rsidR="007665A2" w:rsidRPr="00283166" w:rsidRDefault="007665A2" w:rsidP="007665A2">
      <w:pPr>
        <w:pStyle w:val="Note"/>
        <w:rPr>
          <w:lang w:val="ru-RU"/>
        </w:rPr>
      </w:pPr>
      <w:r w:rsidRPr="00283166">
        <w:rPr>
          <w:lang w:val="ru-RU"/>
        </w:rPr>
        <w:t>ПРИМЕЧАНИЕ. − Настоящее предложение применяется только в отношении полосы частот 5350−5470 МГц.</w:t>
      </w:r>
    </w:p>
    <w:p w:rsidR="007665A2" w:rsidRPr="00283166" w:rsidRDefault="007665A2" w:rsidP="00283166">
      <w:pPr>
        <w:pStyle w:val="Heading1"/>
      </w:pPr>
      <w:r w:rsidRPr="00283166">
        <w:lastRenderedPageBreak/>
        <w:t>14)</w:t>
      </w:r>
      <w:r w:rsidRPr="00283166">
        <w:tab/>
        <w:t>Полоса № 18: 5725−5850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AFCP/28A1/18</w:t>
      </w:r>
    </w:p>
    <w:p w:rsidR="007665A2" w:rsidRPr="00283166" w:rsidRDefault="007665A2" w:rsidP="007665A2">
      <w:pPr>
        <w:pStyle w:val="Tabletitle"/>
      </w:pPr>
      <w:r w:rsidRPr="00283166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7665A2" w:rsidRPr="00283166" w:rsidTr="007665A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7665A2" w:rsidRPr="00283166" w:rsidTr="007665A2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2" w:rsidRPr="00283166" w:rsidRDefault="007665A2" w:rsidP="007665A2">
            <w:pPr>
              <w:pStyle w:val="Tablehead"/>
              <w:keepLines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7665A2" w:rsidRPr="00283166" w:rsidTr="007665A2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bottom w:val="nil"/>
            </w:tcBorders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5 725–5 830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 СПУТНИКОВАЯ</w:t>
            </w:r>
            <w:r w:rsidRPr="00283166">
              <w:rPr>
                <w:szCs w:val="18"/>
                <w:lang w:val="ru-RU"/>
              </w:rPr>
              <w:br/>
              <w:t>(Земля-космос )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РАДИОЛОКАЦИОННАЯ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Любительская</w:t>
            </w:r>
          </w:p>
        </w:tc>
        <w:tc>
          <w:tcPr>
            <w:tcW w:w="3334" w:type="pct"/>
            <w:gridSpan w:val="2"/>
            <w:tcBorders>
              <w:bottom w:val="nil"/>
            </w:tcBorders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283166">
              <w:rPr>
                <w:rStyle w:val="Tablefreq"/>
                <w:szCs w:val="18"/>
                <w:lang w:val="ru-RU"/>
              </w:rPr>
              <w:t>5 725–5 830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ab/>
            </w:r>
            <w:r w:rsidRPr="00283166">
              <w:rPr>
                <w:szCs w:val="18"/>
                <w:lang w:val="ru-RU"/>
              </w:rPr>
              <w:tab/>
              <w:t>РАДИОЛОКАЦИОННАЯ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ab/>
            </w:r>
            <w:r w:rsidRPr="00283166">
              <w:rPr>
                <w:lang w:val="ru-RU"/>
              </w:rPr>
              <w:tab/>
              <w:t>Любительская</w:t>
            </w:r>
          </w:p>
        </w:tc>
      </w:tr>
      <w:tr w:rsidR="007665A2" w:rsidRPr="00283166" w:rsidTr="007665A2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283166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  <w:bottom w:val="single" w:sz="4" w:space="0" w:color="auto"/>
            </w:tcBorders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283166">
              <w:rPr>
                <w:rStyle w:val="Artref"/>
                <w:szCs w:val="18"/>
                <w:lang w:val="ru-RU"/>
              </w:rPr>
              <w:tab/>
            </w:r>
            <w:r w:rsidRPr="00283166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  <w:tr w:rsidR="007665A2" w:rsidRPr="00283166" w:rsidTr="007665A2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7665A2" w:rsidRPr="00283166" w:rsidRDefault="007665A2" w:rsidP="007665A2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5 830–5 850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ФИКСИРОВАННАЯ СПУТНИКОВАЯ</w:t>
            </w:r>
            <w:r w:rsidRPr="00283166">
              <w:rPr>
                <w:szCs w:val="18"/>
                <w:lang w:val="ru-RU"/>
              </w:rPr>
              <w:br/>
              <w:t>(Земля-космос)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РАДИОЛОКАЦИОННАЯ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>Любительская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283166">
              <w:rPr>
                <w:lang w:val="ru-RU"/>
              </w:rPr>
              <w:t>Любительская спутниковая (космос</w:t>
            </w:r>
            <w:r w:rsidRPr="00283166">
              <w:rPr>
                <w:lang w:val="ru-RU"/>
              </w:rPr>
              <w:noBreakHyphen/>
              <w:t>Земля)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bottom w:val="nil"/>
            </w:tcBorders>
          </w:tcPr>
          <w:p w:rsidR="007665A2" w:rsidRPr="00283166" w:rsidRDefault="007665A2" w:rsidP="007665A2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283166">
              <w:rPr>
                <w:rStyle w:val="Tablefreq"/>
                <w:szCs w:val="18"/>
              </w:rPr>
              <w:t>5 830–5 850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ab/>
            </w:r>
            <w:r w:rsidRPr="00283166">
              <w:rPr>
                <w:szCs w:val="18"/>
                <w:lang w:val="ru-RU"/>
              </w:rPr>
              <w:tab/>
              <w:t>РАДИОЛОКАЦИОННАЯ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ab/>
            </w:r>
            <w:r w:rsidRPr="00283166">
              <w:rPr>
                <w:szCs w:val="18"/>
                <w:lang w:val="ru-RU"/>
              </w:rPr>
              <w:tab/>
              <w:t>Любительская</w:t>
            </w:r>
          </w:p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283166">
              <w:rPr>
                <w:szCs w:val="18"/>
                <w:lang w:val="ru-RU"/>
              </w:rPr>
              <w:tab/>
            </w:r>
            <w:r w:rsidRPr="00283166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  <w:p w:rsidR="007665A2" w:rsidRPr="00283166" w:rsidRDefault="007665A2" w:rsidP="007665A2">
            <w:pPr>
              <w:pStyle w:val="Tablehead"/>
              <w:keepLines/>
              <w:spacing w:before="20" w:after="20"/>
              <w:jc w:val="left"/>
              <w:rPr>
                <w:b w:val="0"/>
                <w:bCs/>
                <w:szCs w:val="18"/>
                <w:lang w:val="ru-RU"/>
              </w:rPr>
            </w:pPr>
          </w:p>
        </w:tc>
      </w:tr>
      <w:tr w:rsidR="007665A2" w:rsidRPr="00283166" w:rsidTr="007665A2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</w:tcBorders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283166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</w:tcBorders>
          </w:tcPr>
          <w:p w:rsidR="007665A2" w:rsidRPr="00283166" w:rsidRDefault="007665A2" w:rsidP="007665A2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283166">
              <w:rPr>
                <w:rStyle w:val="Artref"/>
                <w:szCs w:val="18"/>
                <w:lang w:val="ru-RU"/>
              </w:rPr>
              <w:tab/>
            </w:r>
            <w:r w:rsidRPr="00283166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</w:tbl>
    <w:p w:rsidR="007665A2" w:rsidRPr="00283166" w:rsidRDefault="007665A2" w:rsidP="007665A2">
      <w:pPr>
        <w:pStyle w:val="Reasons"/>
        <w:keepNext/>
        <w:keepLines/>
      </w:pPr>
      <w:r w:rsidRPr="00283166">
        <w:rPr>
          <w:b/>
        </w:rPr>
        <w:t>Основ</w:t>
      </w:r>
      <w:bookmarkStart w:id="17" w:name="_GoBack"/>
      <w:bookmarkEnd w:id="17"/>
      <w:r w:rsidRPr="00283166">
        <w:rPr>
          <w:b/>
        </w:rPr>
        <w:t>ания</w:t>
      </w:r>
      <w:r w:rsidRPr="00283166">
        <w:rPr>
          <w:bCs/>
        </w:rPr>
        <w:t>:</w:t>
      </w:r>
      <w:r w:rsidRPr="00283166">
        <w:tab/>
        <w:t>В целях защиты существующих служб.</w:t>
      </w:r>
    </w:p>
    <w:p w:rsidR="007665A2" w:rsidRPr="00283166" w:rsidRDefault="007665A2" w:rsidP="007665A2">
      <w:pPr>
        <w:pStyle w:val="Note"/>
        <w:rPr>
          <w:lang w:val="ru-RU"/>
        </w:rPr>
      </w:pPr>
      <w:r w:rsidRPr="00283166">
        <w:rPr>
          <w:lang w:val="ru-RU"/>
        </w:rPr>
        <w:t>ПРИМЕЧАНИЕ. − Настоящее предложение применяется только в отношении полосы частот 5725−5850 МГц.</w:t>
      </w:r>
    </w:p>
    <w:p w:rsidR="007665A2" w:rsidRPr="00283166" w:rsidRDefault="007665A2" w:rsidP="00283166">
      <w:pPr>
        <w:pStyle w:val="Heading1"/>
      </w:pPr>
      <w:r w:rsidRPr="00283166">
        <w:t>15)</w:t>
      </w:r>
      <w:r w:rsidRPr="00283166">
        <w:tab/>
        <w:t>Полоса № 19: 5925−6425 МГц</w:t>
      </w:r>
    </w:p>
    <w:p w:rsidR="00D06166" w:rsidRPr="00283166" w:rsidRDefault="00190EAC">
      <w:pPr>
        <w:pStyle w:val="Proposal"/>
      </w:pPr>
      <w:r w:rsidRPr="00283166">
        <w:rPr>
          <w:u w:val="single"/>
        </w:rPr>
        <w:t>NOC</w:t>
      </w:r>
      <w:r w:rsidRPr="00283166">
        <w:tab/>
        <w:t>AFCP/28A1/19</w:t>
      </w:r>
    </w:p>
    <w:p w:rsidR="00C63FB3" w:rsidRPr="00283166" w:rsidRDefault="00C63FB3" w:rsidP="00C63FB3">
      <w:pPr>
        <w:pStyle w:val="Tabletitle"/>
      </w:pPr>
      <w:r w:rsidRPr="00283166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C63FB3" w:rsidRPr="00283166" w:rsidTr="006A05A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B3" w:rsidRPr="00283166" w:rsidRDefault="00C63FB3" w:rsidP="006A05AB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Распределение по службам</w:t>
            </w:r>
          </w:p>
        </w:tc>
      </w:tr>
      <w:tr w:rsidR="00C63FB3" w:rsidRPr="00283166" w:rsidTr="006A05AB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B3" w:rsidRPr="00283166" w:rsidRDefault="00C63FB3" w:rsidP="006A05AB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B3" w:rsidRPr="00283166" w:rsidRDefault="00C63FB3" w:rsidP="006A05AB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B3" w:rsidRPr="00283166" w:rsidRDefault="00C63FB3" w:rsidP="006A05AB">
            <w:pPr>
              <w:pStyle w:val="Tablehead"/>
              <w:rPr>
                <w:lang w:val="ru-RU"/>
              </w:rPr>
            </w:pPr>
            <w:r w:rsidRPr="00283166">
              <w:rPr>
                <w:lang w:val="ru-RU"/>
              </w:rPr>
              <w:t>Район 3</w:t>
            </w:r>
          </w:p>
        </w:tc>
      </w:tr>
      <w:tr w:rsidR="00C63FB3" w:rsidRPr="00283166" w:rsidTr="006A05AB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3FB3" w:rsidRPr="00283166" w:rsidRDefault="00C63FB3" w:rsidP="006A05AB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283166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FB3" w:rsidRPr="00283166" w:rsidRDefault="00C63FB3" w:rsidP="006A05AB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283166">
              <w:rPr>
                <w:lang w:val="ru-RU"/>
              </w:rPr>
              <w:t>ФИКСИРОВАННАЯ</w:t>
            </w:r>
            <w:r w:rsidRPr="00283166">
              <w:rPr>
                <w:rStyle w:val="Artref"/>
                <w:lang w:val="ru-RU"/>
              </w:rPr>
              <w:t xml:space="preserve">  5.457</w:t>
            </w:r>
          </w:p>
          <w:p w:rsidR="00C63FB3" w:rsidRPr="00283166" w:rsidRDefault="00C63FB3" w:rsidP="006A05AB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283166">
              <w:rPr>
                <w:lang w:val="ru-RU"/>
              </w:rPr>
              <w:t xml:space="preserve">ФИКСИРОВАННАЯ СПУТНИКОВАЯ (Земля-космос)  </w:t>
            </w:r>
            <w:r w:rsidRPr="00283166">
              <w:rPr>
                <w:rStyle w:val="Artref"/>
                <w:lang w:val="ru-RU"/>
              </w:rPr>
              <w:t>5.457А  5.457В</w:t>
            </w:r>
          </w:p>
          <w:p w:rsidR="00C63FB3" w:rsidRPr="00283166" w:rsidRDefault="00C63FB3" w:rsidP="006A05AB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283166">
              <w:rPr>
                <w:lang w:val="ru-RU"/>
              </w:rPr>
              <w:t xml:space="preserve">ПОДВИЖНАЯ  </w:t>
            </w:r>
            <w:r w:rsidRPr="00283166">
              <w:rPr>
                <w:rStyle w:val="Artref"/>
                <w:lang w:val="ru-RU"/>
              </w:rPr>
              <w:t>5.457С</w:t>
            </w:r>
          </w:p>
          <w:p w:rsidR="00C63FB3" w:rsidRPr="00283166" w:rsidRDefault="00C63FB3" w:rsidP="006A05AB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283166">
              <w:rPr>
                <w:rStyle w:val="Artref"/>
                <w:lang w:val="ru-RU"/>
              </w:rPr>
              <w:t>5.149  5.440  5.458</w:t>
            </w:r>
          </w:p>
        </w:tc>
      </w:tr>
    </w:tbl>
    <w:p w:rsidR="00C63FB3" w:rsidRPr="00283166" w:rsidRDefault="00C63FB3" w:rsidP="00C63FB3">
      <w:pPr>
        <w:pStyle w:val="Reasons"/>
      </w:pPr>
      <w:r w:rsidRPr="00283166">
        <w:rPr>
          <w:b/>
        </w:rPr>
        <w:t>Основания</w:t>
      </w:r>
      <w:r w:rsidRPr="00283166">
        <w:rPr>
          <w:bCs/>
        </w:rPr>
        <w:t>:</w:t>
      </w:r>
      <w:r w:rsidRPr="00283166">
        <w:tab/>
        <w:t>В целях защиты существующих служб.</w:t>
      </w:r>
    </w:p>
    <w:p w:rsidR="00C63FB3" w:rsidRPr="00283166" w:rsidRDefault="00C63FB3" w:rsidP="00C63FB3">
      <w:pPr>
        <w:pStyle w:val="Note"/>
        <w:rPr>
          <w:lang w:val="ru-RU"/>
        </w:rPr>
      </w:pPr>
      <w:r w:rsidRPr="00283166">
        <w:rPr>
          <w:lang w:val="ru-RU"/>
        </w:rPr>
        <w:t>ПРИМЕЧАНИЕ. − Настоящее предложение применяется только в отношении полосы частот 5925−6425 МГц.</w:t>
      </w:r>
    </w:p>
    <w:p w:rsidR="00C63FB3" w:rsidRPr="00283166" w:rsidRDefault="00C63FB3" w:rsidP="00C63FB3"/>
    <w:p w:rsidR="00D06166" w:rsidRPr="00283166" w:rsidRDefault="00C63FB3" w:rsidP="00C63FB3">
      <w:pPr>
        <w:jc w:val="center"/>
      </w:pPr>
      <w:r w:rsidRPr="00283166">
        <w:t>______________</w:t>
      </w:r>
    </w:p>
    <w:sectPr w:rsidR="00D06166" w:rsidRPr="00283166" w:rsidSect="00190EA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A2" w:rsidRDefault="007665A2">
      <w:r>
        <w:separator/>
      </w:r>
    </w:p>
  </w:endnote>
  <w:endnote w:type="continuationSeparator" w:id="0">
    <w:p w:rsidR="007665A2" w:rsidRDefault="0076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A2" w:rsidRDefault="007665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665A2" w:rsidRDefault="007665A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2517">
      <w:rPr>
        <w:noProof/>
      </w:rPr>
      <w:t>21.10.15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A2" w:rsidRDefault="007665A2" w:rsidP="00190EAC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52517">
      <w:rPr>
        <w:lang w:val="fr-FR"/>
      </w:rPr>
      <w:t>P:\RUS\ITU-R\CONF-R\CMR15\000\028ADD01REV1R.docx</w:t>
    </w:r>
    <w:r>
      <w:fldChar w:fldCharType="end"/>
    </w:r>
    <w:r>
      <w:t xml:space="preserve"> (388254)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2517">
      <w:t>21.10.15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2517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A2" w:rsidRDefault="007665A2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52517">
      <w:rPr>
        <w:lang w:val="fr-FR"/>
      </w:rPr>
      <w:t>P:\RUS\ITU-R\CONF-R\CMR15\000\028ADD01REV1R.docx</w:t>
    </w:r>
    <w:r>
      <w:fldChar w:fldCharType="end"/>
    </w:r>
    <w:r>
      <w:t xml:space="preserve"> (388254)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2517">
      <w:t>21.10.15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2517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A2" w:rsidRDefault="007665A2">
      <w:r>
        <w:rPr>
          <w:b/>
        </w:rPr>
        <w:t>_______________</w:t>
      </w:r>
    </w:p>
  </w:footnote>
  <w:footnote w:type="continuationSeparator" w:id="0">
    <w:p w:rsidR="007665A2" w:rsidRDefault="00766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A2" w:rsidRPr="00434A7C" w:rsidRDefault="007665A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52517">
      <w:rPr>
        <w:noProof/>
      </w:rPr>
      <w:t>10</w:t>
    </w:r>
    <w:r>
      <w:fldChar w:fldCharType="end"/>
    </w:r>
  </w:p>
  <w:p w:rsidR="007665A2" w:rsidRDefault="007665A2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/28(Add.1)(Rev.1)-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90EAC"/>
    <w:rsid w:val="001A5585"/>
    <w:rsid w:val="001E5FB4"/>
    <w:rsid w:val="00202CA0"/>
    <w:rsid w:val="00230582"/>
    <w:rsid w:val="002449AA"/>
    <w:rsid w:val="00245A1F"/>
    <w:rsid w:val="00283166"/>
    <w:rsid w:val="00290C74"/>
    <w:rsid w:val="002A2D3F"/>
    <w:rsid w:val="00300F84"/>
    <w:rsid w:val="00310812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6D61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2517"/>
    <w:rsid w:val="00763F4F"/>
    <w:rsid w:val="007665A2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3FB3"/>
    <w:rsid w:val="00C779CE"/>
    <w:rsid w:val="00CC47C6"/>
    <w:rsid w:val="00CC4DE6"/>
    <w:rsid w:val="00CE5E47"/>
    <w:rsid w:val="00CF020F"/>
    <w:rsid w:val="00D06166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70AFBB-B13B-4EEB-B1B9-9FDF4061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E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R15-WRC15-C-0028!A1-R1!MSW-R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ED342-E454-45D5-B5F3-BCD0A0A9009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1693</Words>
  <Characters>11550</Characters>
  <Application>Microsoft Office Word</Application>
  <DocSecurity>0</DocSecurity>
  <Lines>385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R15-WRC15-C-0028!A1-R1!MSW-R</vt:lpstr>
    </vt:vector>
  </TitlesOfParts>
  <Manager>General Secretariat - Pool</Manager>
  <Company>International Telecommunication Union (ITU)</Company>
  <LinksUpToDate>false</LinksUpToDate>
  <CharactersWithSpaces>13011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R15-WRC15-C-0028!A1-R1!MSW-R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6</cp:revision>
  <cp:lastPrinted>2003-06-17T08:22:00Z</cp:lastPrinted>
  <dcterms:created xsi:type="dcterms:W3CDTF">2015-10-16T15:34:00Z</dcterms:created>
  <dcterms:modified xsi:type="dcterms:W3CDTF">2015-10-21T21:46:00Z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