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GB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2A6F8F" w:rsidRDefault="006D4724" w:rsidP="00BA5BD0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Addendum 11 au</w:t>
            </w: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br/>
              <w:t>Document 35</w:t>
            </w:r>
            <w:r w:rsidR="00BB1D82" w:rsidRPr="002A6F8F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bookmarkEnd w:id="1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930FFD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30 septembre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français</w:t>
            </w:r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690C7B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2A6F8F">
              <w:rPr>
                <w:lang w:val="en-US"/>
              </w:rPr>
              <w:t>Cameroun (</w:t>
            </w:r>
            <w:bookmarkStart w:id="3" w:name="_GoBack"/>
            <w:bookmarkEnd w:id="3"/>
            <w:r w:rsidRPr="002A6F8F">
              <w:rPr>
                <w:lang w:val="en-US"/>
              </w:rPr>
              <w:t>République du)</w:t>
            </w:r>
          </w:p>
        </w:tc>
      </w:tr>
      <w:tr w:rsidR="00690C7B" w:rsidRPr="002A1807" w:rsidTr="0050008E">
        <w:trPr>
          <w:cantSplit/>
        </w:trPr>
        <w:tc>
          <w:tcPr>
            <w:tcW w:w="10031" w:type="dxa"/>
            <w:gridSpan w:val="2"/>
          </w:tcPr>
          <w:p w:rsidR="00690C7B" w:rsidRPr="002A1807" w:rsidRDefault="002A1807" w:rsidP="00886454">
            <w:pPr>
              <w:pStyle w:val="Title1"/>
              <w:rPr>
                <w:lang w:val="fr-CH"/>
              </w:rPr>
            </w:pPr>
            <w:bookmarkStart w:id="4" w:name="dtitle1" w:colFirst="0" w:colLast="0"/>
            <w:bookmarkEnd w:id="2"/>
            <w:r w:rsidRPr="002A1807">
              <w:rPr>
                <w:lang w:val="fr-CH"/>
              </w:rPr>
              <w:t>PROPOSITIONS POUR LES TRAVAUX DE LA CONF</w:t>
            </w:r>
            <w:r w:rsidR="00886454">
              <w:rPr>
                <w:lang w:val="fr-CH"/>
              </w:rPr>
              <w:t>é</w:t>
            </w:r>
            <w:r w:rsidRPr="002A1807">
              <w:rPr>
                <w:lang w:val="fr-CH"/>
              </w:rPr>
              <w:t>RENCE</w:t>
            </w:r>
          </w:p>
        </w:tc>
      </w:tr>
      <w:tr w:rsidR="00690C7B" w:rsidRPr="002A1807" w:rsidTr="0050008E">
        <w:trPr>
          <w:cantSplit/>
        </w:trPr>
        <w:tc>
          <w:tcPr>
            <w:tcW w:w="10031" w:type="dxa"/>
            <w:gridSpan w:val="2"/>
          </w:tcPr>
          <w:p w:rsidR="00690C7B" w:rsidRPr="002A1807" w:rsidRDefault="00690C7B" w:rsidP="00690C7B">
            <w:pPr>
              <w:pStyle w:val="Title2"/>
              <w:rPr>
                <w:lang w:val="fr-CH"/>
              </w:rPr>
            </w:pPr>
            <w:bookmarkStart w:id="5" w:name="dtitle2" w:colFirst="0" w:colLast="0"/>
            <w:bookmarkEnd w:id="4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Default="00690C7B" w:rsidP="00690C7B">
            <w:pPr>
              <w:pStyle w:val="Agendaitem"/>
            </w:pPr>
            <w:bookmarkStart w:id="6" w:name="dtitle3" w:colFirst="0" w:colLast="0"/>
            <w:bookmarkEnd w:id="5"/>
            <w:r w:rsidRPr="006D4724">
              <w:t>Point 1.11 de l'ordre du jour</w:t>
            </w:r>
          </w:p>
        </w:tc>
      </w:tr>
    </w:tbl>
    <w:bookmarkEnd w:id="6"/>
    <w:p w:rsidR="001C0E40" w:rsidRDefault="00BE026B" w:rsidP="00EF64A1">
      <w:r w:rsidRPr="00EF64A1">
        <w:t>1.11</w:t>
      </w:r>
      <w:r w:rsidRPr="00EF64A1">
        <w:tab/>
        <w:t xml:space="preserve">envisager une attribution à titre primaire au service d'exploration de la Terre par satellite (Terre vers espace) dans la gamme 7-8 GHz, conformément à la Résolution </w:t>
      </w:r>
      <w:r w:rsidRPr="00F84C38">
        <w:rPr>
          <w:b/>
          <w:bCs/>
        </w:rPr>
        <w:t>650 (CMR-12)</w:t>
      </w:r>
      <w:r w:rsidRPr="00EF64A1">
        <w:t>;</w:t>
      </w:r>
    </w:p>
    <w:p w:rsidR="008C1153" w:rsidRPr="00EF64A1" w:rsidRDefault="008C1153" w:rsidP="00EF64A1"/>
    <w:p w:rsidR="008C1153" w:rsidRPr="00907123" w:rsidRDefault="008C1153" w:rsidP="00886454">
      <w:pPr>
        <w:pStyle w:val="Headingb"/>
        <w:rPr>
          <w:lang w:val="fr-CH"/>
        </w:rPr>
      </w:pPr>
      <w:r w:rsidRPr="00886454">
        <w:t>Introduction</w:t>
      </w:r>
    </w:p>
    <w:p w:rsidR="008C1153" w:rsidRDefault="008C1153" w:rsidP="00886454">
      <w:r w:rsidRPr="00907123">
        <w:t xml:space="preserve">Ce point de l'ordre du jour a pour objectif de </w:t>
      </w:r>
      <w:r>
        <w:t>proposer l’attribution au service d’exploration de la Terre par satellite (Terre vers espace) dans la gamme 7-8 GHz.</w:t>
      </w:r>
    </w:p>
    <w:p w:rsidR="008C1153" w:rsidRPr="00907123" w:rsidRDefault="008C1153" w:rsidP="00886454">
      <w:pPr>
        <w:pStyle w:val="Headingb"/>
        <w:rPr>
          <w:lang w:val="fr-CH"/>
        </w:rPr>
      </w:pPr>
      <w:r w:rsidRPr="00886454">
        <w:t>Proposition</w:t>
      </w:r>
    </w:p>
    <w:p w:rsidR="008C1153" w:rsidRDefault="008C1153" w:rsidP="00886454">
      <w:pPr>
        <w:rPr>
          <w:lang w:eastAsia="fr-FR"/>
        </w:rPr>
      </w:pPr>
      <w:r w:rsidRPr="00907123">
        <w:rPr>
          <w:lang w:eastAsia="fr-FR"/>
        </w:rPr>
        <w:t xml:space="preserve">Le Cameroun propose la </w:t>
      </w:r>
      <w:r>
        <w:rPr>
          <w:lang w:eastAsia="fr-FR"/>
        </w:rPr>
        <w:t>non</w:t>
      </w:r>
      <w:r w:rsidR="00886454">
        <w:rPr>
          <w:lang w:eastAsia="fr-FR"/>
        </w:rPr>
        <w:noBreakHyphen/>
      </w:r>
      <w:r>
        <w:rPr>
          <w:lang w:eastAsia="fr-FR"/>
        </w:rPr>
        <w:t>attribution des bandes visées au service d’exploration de la Terre par satellite.</w:t>
      </w:r>
    </w:p>
    <w:p w:rsidR="008C1153" w:rsidRPr="00CD2E8F" w:rsidRDefault="008C1153" w:rsidP="00886454">
      <w:pPr>
        <w:pStyle w:val="Reasons"/>
        <w:rPr>
          <w:b/>
          <w:lang w:val="fr-CH"/>
        </w:rPr>
      </w:pPr>
      <w:r w:rsidRPr="00BE026B">
        <w:rPr>
          <w:b/>
        </w:rPr>
        <w:t>Motifs:</w:t>
      </w:r>
      <w:r w:rsidRPr="00CD2E8F">
        <w:tab/>
      </w:r>
      <w:r w:rsidRPr="00886454">
        <w:rPr>
          <w:rFonts w:eastAsia="SimHei"/>
        </w:rPr>
        <w:t>Cette</w:t>
      </w:r>
      <w:r w:rsidRPr="00CD2E8F">
        <w:rPr>
          <w:rFonts w:eastAsia="SimHei"/>
          <w:lang w:eastAsia="zh-CN"/>
        </w:rPr>
        <w:t xml:space="preserve"> proposition vise à protéger les services existants dans les bandes concernées, notamment les </w:t>
      </w:r>
      <w:r w:rsidRPr="00886454">
        <w:rPr>
          <w:rFonts w:eastAsia="SimHei"/>
        </w:rPr>
        <w:t>liaisons</w:t>
      </w:r>
      <w:r w:rsidRPr="00CD2E8F">
        <w:rPr>
          <w:rFonts w:eastAsia="SimHei"/>
          <w:lang w:eastAsia="zh-CN"/>
        </w:rPr>
        <w:t xml:space="preserve"> faisceaux hertziens relavant du service fixe.</w:t>
      </w:r>
    </w:p>
    <w:p w:rsidR="008C1153" w:rsidRDefault="008C1153" w:rsidP="008C1153"/>
    <w:p w:rsidR="003A583E" w:rsidRDefault="008C1153" w:rsidP="008C1153">
      <w:r>
        <w:br w:type="page"/>
      </w:r>
    </w:p>
    <w:p w:rsidR="0015203F" w:rsidRDefault="001520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8756ED" w:rsidRDefault="00BE026B">
      <w:pPr>
        <w:pStyle w:val="Proposal"/>
      </w:pPr>
      <w:r>
        <w:t>SUP</w:t>
      </w:r>
      <w:r>
        <w:tab/>
        <w:t>CME/35A11/1</w:t>
      </w:r>
    </w:p>
    <w:p w:rsidR="00DD4258" w:rsidRPr="00932C66" w:rsidRDefault="00BE026B" w:rsidP="00DD4258">
      <w:pPr>
        <w:pStyle w:val="ResNo"/>
      </w:pPr>
      <w:r w:rsidRPr="00932C66">
        <w:t xml:space="preserve">RÉSOLUTION </w:t>
      </w:r>
      <w:r>
        <w:rPr>
          <w:rStyle w:val="href"/>
        </w:rPr>
        <w:t>650</w:t>
      </w:r>
      <w:r w:rsidRPr="00932C66">
        <w:rPr>
          <w:rStyle w:val="href"/>
        </w:rPr>
        <w:t xml:space="preserve"> </w:t>
      </w:r>
      <w:r w:rsidRPr="003418B1">
        <w:t>(CMR-12)</w:t>
      </w:r>
    </w:p>
    <w:p w:rsidR="00DD4258" w:rsidRPr="009C7CEE" w:rsidRDefault="00BE026B" w:rsidP="00AC1F0E">
      <w:pPr>
        <w:pStyle w:val="Restitle"/>
      </w:pPr>
      <w:r w:rsidRPr="009C7CEE">
        <w:t xml:space="preserve">Attribution au service d'exploration de la Terre par satellite </w:t>
      </w:r>
      <w:r w:rsidRPr="009C7CEE">
        <w:br/>
        <w:t>(Terre vers espace) dans la gamme 7-8 GHz</w:t>
      </w:r>
    </w:p>
    <w:p w:rsidR="00BE026B" w:rsidRDefault="00BE026B" w:rsidP="0032202E">
      <w:pPr>
        <w:pStyle w:val="Reasons"/>
      </w:pPr>
    </w:p>
    <w:p w:rsidR="00BE026B" w:rsidRDefault="00BE026B" w:rsidP="0032202E">
      <w:pPr>
        <w:pStyle w:val="Reasons"/>
      </w:pPr>
    </w:p>
    <w:p w:rsidR="00BE026B" w:rsidRDefault="00BE026B">
      <w:pPr>
        <w:jc w:val="center"/>
      </w:pPr>
      <w:r>
        <w:t>______________</w:t>
      </w:r>
    </w:p>
    <w:p w:rsidR="008756ED" w:rsidRDefault="008756ED">
      <w:pPr>
        <w:pStyle w:val="Reasons"/>
      </w:pPr>
    </w:p>
    <w:sectPr w:rsidR="008756ED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7E8" w:rsidRDefault="001F17E8">
      <w:r>
        <w:separator/>
      </w:r>
    </w:p>
  </w:endnote>
  <w:endnote w:type="continuationSeparator" w:id="0">
    <w:p w:rsidR="001F17E8" w:rsidRDefault="001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C05FA">
      <w:rPr>
        <w:noProof/>
        <w:lang w:val="en-US"/>
      </w:rPr>
      <w:t>P:\FRA\ITU-R\CONF-R\CMR15\000\035ADD11F.docx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C05FA">
      <w:rPr>
        <w:noProof/>
      </w:rPr>
      <w:t>15.10.15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C05FA">
      <w:rPr>
        <w:noProof/>
      </w:rPr>
      <w:t>15.10.15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C05FA">
      <w:rPr>
        <w:lang w:val="en-US"/>
      </w:rPr>
      <w:t>P:\FRA\ITU-R\CONF-R\CMR15\000\035ADD11F.docx</w:t>
    </w:r>
    <w:r>
      <w:fldChar w:fldCharType="end"/>
    </w:r>
    <w:r w:rsidR="002A1807">
      <w:t xml:space="preserve"> (387429)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C05FA">
      <w:t>15.10.15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C05FA">
      <w:t>15.10.15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C05FA">
      <w:rPr>
        <w:lang w:val="en-US"/>
      </w:rPr>
      <w:t>P:\FRA\ITU-R\CONF-R\CMR15\000\035ADD11F.docx</w:t>
    </w:r>
    <w:r>
      <w:fldChar w:fldCharType="end"/>
    </w:r>
    <w:r w:rsidR="002A1807">
      <w:t xml:space="preserve"> (387429)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C05FA">
      <w:t>15.10.15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C05FA">
      <w:t>15.10.15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7E8" w:rsidRDefault="001F17E8">
      <w:r>
        <w:rPr>
          <w:b/>
        </w:rPr>
        <w:t>_______________</w:t>
      </w:r>
    </w:p>
  </w:footnote>
  <w:footnote w:type="continuationSeparator" w:id="0">
    <w:p w:rsidR="001F17E8" w:rsidRDefault="001F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BC05FA">
      <w:rPr>
        <w:noProof/>
      </w:rPr>
      <w:t>2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35(Add.11)-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80E2C"/>
    <w:rsid w:val="000A4755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F17E8"/>
    <w:rsid w:val="00204306"/>
    <w:rsid w:val="00232FD2"/>
    <w:rsid w:val="0026554E"/>
    <w:rsid w:val="002A1807"/>
    <w:rsid w:val="002A4622"/>
    <w:rsid w:val="002A6F8F"/>
    <w:rsid w:val="002B17E5"/>
    <w:rsid w:val="002C0EBF"/>
    <w:rsid w:val="002C28A4"/>
    <w:rsid w:val="00315AFE"/>
    <w:rsid w:val="003606A6"/>
    <w:rsid w:val="0036650C"/>
    <w:rsid w:val="00393ACD"/>
    <w:rsid w:val="003A583E"/>
    <w:rsid w:val="003E112B"/>
    <w:rsid w:val="003E1D1C"/>
    <w:rsid w:val="003E7B05"/>
    <w:rsid w:val="00466211"/>
    <w:rsid w:val="004834A9"/>
    <w:rsid w:val="004D01FC"/>
    <w:rsid w:val="004E28C3"/>
    <w:rsid w:val="004F1F8E"/>
    <w:rsid w:val="00512A32"/>
    <w:rsid w:val="00586CF2"/>
    <w:rsid w:val="005C3768"/>
    <w:rsid w:val="005C6C3F"/>
    <w:rsid w:val="00613635"/>
    <w:rsid w:val="0062093D"/>
    <w:rsid w:val="00637ECF"/>
    <w:rsid w:val="00647B59"/>
    <w:rsid w:val="00690C7B"/>
    <w:rsid w:val="006A4B45"/>
    <w:rsid w:val="006D4724"/>
    <w:rsid w:val="00701BAE"/>
    <w:rsid w:val="00721F04"/>
    <w:rsid w:val="00730E95"/>
    <w:rsid w:val="007426B9"/>
    <w:rsid w:val="00764342"/>
    <w:rsid w:val="00774362"/>
    <w:rsid w:val="00786598"/>
    <w:rsid w:val="007A04E8"/>
    <w:rsid w:val="00851625"/>
    <w:rsid w:val="00863C0A"/>
    <w:rsid w:val="008756ED"/>
    <w:rsid w:val="00886454"/>
    <w:rsid w:val="008A3120"/>
    <w:rsid w:val="008C1153"/>
    <w:rsid w:val="008D41BE"/>
    <w:rsid w:val="008D58D3"/>
    <w:rsid w:val="00923064"/>
    <w:rsid w:val="00930FFD"/>
    <w:rsid w:val="00936D25"/>
    <w:rsid w:val="00941EA5"/>
    <w:rsid w:val="00964700"/>
    <w:rsid w:val="00966C16"/>
    <w:rsid w:val="0098732F"/>
    <w:rsid w:val="009A045F"/>
    <w:rsid w:val="009C7E7C"/>
    <w:rsid w:val="00A00473"/>
    <w:rsid w:val="00A03C9B"/>
    <w:rsid w:val="00A37105"/>
    <w:rsid w:val="00A606C3"/>
    <w:rsid w:val="00A83B09"/>
    <w:rsid w:val="00A84541"/>
    <w:rsid w:val="00AE36A0"/>
    <w:rsid w:val="00B00294"/>
    <w:rsid w:val="00B64FD0"/>
    <w:rsid w:val="00BA1C68"/>
    <w:rsid w:val="00BA5BD0"/>
    <w:rsid w:val="00BB1D82"/>
    <w:rsid w:val="00BC05FA"/>
    <w:rsid w:val="00BE026B"/>
    <w:rsid w:val="00BF26E7"/>
    <w:rsid w:val="00C53FCA"/>
    <w:rsid w:val="00C76BAF"/>
    <w:rsid w:val="00C814B9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E03A27"/>
    <w:rsid w:val="00E049F1"/>
    <w:rsid w:val="00E37A25"/>
    <w:rsid w:val="00E537FF"/>
    <w:rsid w:val="00E6539B"/>
    <w:rsid w:val="00E70A31"/>
    <w:rsid w:val="00EA3F38"/>
    <w:rsid w:val="00EA5AB6"/>
    <w:rsid w:val="00EC7615"/>
    <w:rsid w:val="00ED16AA"/>
    <w:rsid w:val="00EF662E"/>
    <w:rsid w:val="00F148F1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80BCDDF0-C9C3-48D4-AD65-830FC067D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DD4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R15-WRC15-C-0035!A11!MSW-F</DPM_x0020_File_x0020_name>
    <DPM_x0020_Author xmlns="32a1a8c5-2265-4ebc-b7a0-2071e2c5c9bb" xsi:nil="false">Documents Proposals Manager (DPM)</DPM_x0020_Author>
    <DPM_x0020_Version xmlns="32a1a8c5-2265-4ebc-b7a0-2071e2c5c9bb" xsi:nil="false">DPM_v5.2015.10.8_prod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6E8C47-B767-4C67-A970-C9CFA7A1071F}">
  <ds:schemaRefs>
    <ds:schemaRef ds:uri="http://www.w3.org/XML/1998/namespace"/>
    <ds:schemaRef ds:uri="http://purl.org/dc/dcmitype/"/>
    <ds:schemaRef ds:uri="996b2e75-67fd-4955-a3b0-5ab9934cb50b"/>
    <ds:schemaRef ds:uri="http://schemas.microsoft.com/office/2006/metadata/properties"/>
    <ds:schemaRef ds:uri="http://purl.org/dc/elements/1.1/"/>
    <ds:schemaRef ds:uri="http://schemas.microsoft.com/office/2006/documentManagement/types"/>
    <ds:schemaRef ds:uri="32a1a8c5-2265-4ebc-b7a0-2071e2c5c9bb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161</Words>
  <Characters>952</Characters>
  <Application>Microsoft Office Word</Application>
  <DocSecurity>0</DocSecurity>
  <Lines>40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R15-WRC15-C-0035!A11!MSW-F</vt:lpstr>
    </vt:vector>
  </TitlesOfParts>
  <Manager>Secrétariat général - Pool</Manager>
  <Company>Union internationale des télécommunications (UIT)</Company>
  <LinksUpToDate>false</LinksUpToDate>
  <CharactersWithSpaces>1095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R15-WRC15-C-0035!A11!MSW-F</dc:title>
  <dc:subject>Conférence mondiale des radiocommunications - 2015</dc:subject>
  <dc:creator>Documents Proposals Manager (DPM)</dc:creator>
  <cp:keywords>DPM_v5.2015.10.8_prod</cp:keywords>
  <dc:description/>
  <cp:lastModifiedBy>Jones, Jacqueline</cp:lastModifiedBy>
  <cp:revision>7</cp:revision>
  <cp:lastPrinted>2015-10-15T20:56:00Z</cp:lastPrinted>
  <dcterms:created xsi:type="dcterms:W3CDTF">2015-10-09T08:51:00Z</dcterms:created>
  <dcterms:modified xsi:type="dcterms:W3CDTF">2015-10-15T20:56:00Z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