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E1FB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E1FB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E1FB9" w:rsidRDefault="003E1608" w:rsidP="003E1FB9">
            <w:pPr>
              <w:pStyle w:val="Adress"/>
              <w:framePr w:hSpace="0" w:wrap="auto" w:xAlign="left" w:yAlign="inline"/>
              <w:rPr>
                <w:rtl/>
              </w:rPr>
            </w:pPr>
            <w:r w:rsidRPr="003E1FB9">
              <w:rPr>
                <w:rtl/>
              </w:rPr>
              <w:t xml:space="preserve">الإضافة </w:t>
            </w:r>
            <w:r w:rsidRPr="003E1FB9">
              <w:t>22</w:t>
            </w:r>
            <w:r w:rsidRPr="003E1FB9">
              <w:br/>
            </w:r>
            <w:r w:rsidRPr="003E1FB9">
              <w:rPr>
                <w:rtl/>
              </w:rPr>
              <w:t xml:space="preserve">للوثيقة </w:t>
            </w:r>
            <w:r w:rsidRPr="003E1FB9">
              <w:t>35-</w:t>
            </w:r>
            <w:r w:rsidR="003E1FB9" w:rsidRPr="003E1FB9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E1FB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E1FB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E1FB9">
              <w:rPr>
                <w:rFonts w:eastAsia="SimSun"/>
              </w:rPr>
              <w:t>22</w:t>
            </w:r>
            <w:r w:rsidRPr="003E1FB9">
              <w:rPr>
                <w:rFonts w:eastAsia="SimSun"/>
                <w:rtl/>
              </w:rPr>
              <w:t xml:space="preserve"> سبتمبر </w:t>
            </w:r>
            <w:r w:rsidRPr="003E1FB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E1FB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E1FB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E1FB9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الكاميرون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E1FB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E1FB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E1FB9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67B5A" w:rsidP="003E1FB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3E1FB9" w:rsidP="003E1FB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E1FB9" w:rsidRDefault="003A2B0B" w:rsidP="0024577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يهدف هذا البند من جدول الأعمال إلى اقتراح تعديل الحواشي المتعلقة بالإدارات التي ترغب في </w:t>
      </w:r>
      <w:r>
        <w:rPr>
          <w:color w:val="000000"/>
          <w:rtl/>
        </w:rPr>
        <w:t>حذف أسماء بلدانها من</w:t>
      </w:r>
      <w:r>
        <w:rPr>
          <w:rFonts w:hint="cs"/>
          <w:color w:val="000000"/>
          <w:rtl/>
        </w:rPr>
        <w:t>ها</w:t>
      </w:r>
      <w:r>
        <w:rPr>
          <w:color w:val="000000"/>
          <w:rtl/>
        </w:rPr>
        <w:t xml:space="preserve"> إذا</w:t>
      </w:r>
      <w:r w:rsidR="00245771">
        <w:rPr>
          <w:rFonts w:hint="cs"/>
          <w:color w:val="000000"/>
          <w:rtl/>
        </w:rPr>
        <w:t> </w:t>
      </w:r>
      <w:r>
        <w:rPr>
          <w:color w:val="000000"/>
          <w:rtl/>
        </w:rPr>
        <w:t>لم</w:t>
      </w:r>
      <w:r w:rsidR="00245771">
        <w:rPr>
          <w:rFonts w:hint="cs"/>
          <w:color w:val="000000"/>
          <w:rtl/>
        </w:rPr>
        <w:t> </w:t>
      </w:r>
      <w:r>
        <w:rPr>
          <w:color w:val="000000"/>
          <w:rtl/>
        </w:rPr>
        <w:t>تعد مطلوبة</w:t>
      </w:r>
      <w:r>
        <w:rPr>
          <w:rFonts w:hint="cs"/>
          <w:color w:val="000000"/>
          <w:rtl/>
        </w:rPr>
        <w:t>.</w:t>
      </w:r>
    </w:p>
    <w:p w:rsidR="003E1FB9" w:rsidRDefault="003E1FB9" w:rsidP="004D2A6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3E1FB9" w:rsidRDefault="003A2B0B" w:rsidP="00245771">
      <w:pPr>
        <w:rPr>
          <w:rtl/>
          <w:lang w:bidi="ar-EG"/>
        </w:rPr>
      </w:pPr>
      <w:r>
        <w:rPr>
          <w:rFonts w:hint="cs"/>
          <w:rtl/>
          <w:lang w:bidi="ar-EG"/>
        </w:rPr>
        <w:t>يقترح حذف اسم الكاميرون من الحاشية رقم</w:t>
      </w:r>
      <w:r w:rsidR="00245771">
        <w:rPr>
          <w:rFonts w:hint="eastAsia"/>
          <w:rtl/>
          <w:lang w:bidi="ar-EG"/>
        </w:rPr>
        <w:t> </w:t>
      </w:r>
      <w:r>
        <w:rPr>
          <w:lang w:bidi="ar-EG"/>
        </w:rPr>
        <w:t>456.5</w:t>
      </w:r>
      <w:r>
        <w:rPr>
          <w:rFonts w:hint="cs"/>
          <w:rtl/>
          <w:lang w:bidi="ar-EG"/>
        </w:rPr>
        <w:t xml:space="preserve"> وأن تحذف الحاشية بكاملها لأن اسم الكاميرون هو الاسم الوحيد المذكور.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667B5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67B5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667B5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300EB" w:rsidRDefault="00667B5A">
      <w:pPr>
        <w:pStyle w:val="Proposal"/>
      </w:pPr>
      <w:r>
        <w:t>SUP</w:t>
      </w:r>
      <w:r>
        <w:tab/>
        <w:t>CME/35A22/1</w:t>
      </w:r>
    </w:p>
    <w:p w:rsidR="009F37C9" w:rsidRPr="007A6117" w:rsidRDefault="00667B5A" w:rsidP="00245771">
      <w:pPr>
        <w:rPr>
          <w:spacing w:val="-4"/>
          <w:rtl/>
        </w:rPr>
      </w:pPr>
      <w:r w:rsidRPr="007A6117">
        <w:rPr>
          <w:rStyle w:val="Artdef"/>
          <w:spacing w:val="-4"/>
        </w:rPr>
        <w:t>456.5</w:t>
      </w:r>
      <w:r w:rsidRPr="007A6117">
        <w:rPr>
          <w:spacing w:val="-4"/>
          <w:rtl/>
        </w:rPr>
        <w:tab/>
      </w:r>
      <w:r w:rsidRPr="007A6117">
        <w:rPr>
          <w:i/>
          <w:iCs/>
          <w:spacing w:val="-4"/>
          <w:rtl/>
        </w:rPr>
        <w:t>توزيع إضافي</w:t>
      </w:r>
      <w:r w:rsidRPr="007A6117">
        <w:rPr>
          <w:spacing w:val="-4"/>
          <w:rtl/>
        </w:rPr>
        <w:t xml:space="preserve">:  يوزع النطاق </w:t>
      </w:r>
      <w:r w:rsidRPr="007A6117">
        <w:rPr>
          <w:spacing w:val="-4"/>
        </w:rPr>
        <w:t>MHz</w:t>
      </w:r>
      <w:r w:rsidR="00245771" w:rsidRPr="007A6117">
        <w:rPr>
          <w:spacing w:val="-4"/>
        </w:rPr>
        <w:t> </w:t>
      </w:r>
      <w:r w:rsidRPr="007A6117">
        <w:rPr>
          <w:spacing w:val="-4"/>
        </w:rPr>
        <w:t>5 850-5 755</w:t>
      </w:r>
      <w:r w:rsidRPr="007A6117">
        <w:rPr>
          <w:spacing w:val="-4"/>
          <w:rtl/>
        </w:rPr>
        <w:t xml:space="preserve"> أيضاً في الكاميرون للخدمة الثابتة على أساس أولي.</w:t>
      </w:r>
      <w:r w:rsidRPr="007A6117">
        <w:rPr>
          <w:spacing w:val="-4"/>
          <w:sz w:val="16"/>
        </w:rPr>
        <w:t>(WRC</w:t>
      </w:r>
      <w:r w:rsidRPr="007A6117">
        <w:rPr>
          <w:spacing w:val="-4"/>
          <w:sz w:val="16"/>
        </w:rPr>
        <w:noBreakHyphen/>
        <w:t>03)    </w:t>
      </w:r>
    </w:p>
    <w:p w:rsidR="002300EB" w:rsidRDefault="00667B5A" w:rsidP="0024577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A2B0B">
        <w:rPr>
          <w:rFonts w:hint="cs"/>
          <w:b w:val="0"/>
          <w:bCs w:val="0"/>
          <w:rtl/>
        </w:rPr>
        <w:t>تشمل الحاشية رقم</w:t>
      </w:r>
      <w:r w:rsidR="00245771">
        <w:rPr>
          <w:rFonts w:hint="eastAsia"/>
          <w:b w:val="0"/>
          <w:bCs w:val="0"/>
          <w:rtl/>
        </w:rPr>
        <w:t> </w:t>
      </w:r>
      <w:r w:rsidR="003A2B0B">
        <w:rPr>
          <w:b w:val="0"/>
          <w:bCs w:val="0"/>
        </w:rPr>
        <w:t>453.5</w:t>
      </w:r>
      <w:r w:rsidR="003A2B0B">
        <w:rPr>
          <w:rFonts w:hint="cs"/>
          <w:b w:val="0"/>
          <w:bCs w:val="0"/>
          <w:rtl/>
          <w:lang w:bidi="ar-EG"/>
        </w:rPr>
        <w:t xml:space="preserve"> توزيعات إضافية أكبر </w:t>
      </w:r>
      <w:r w:rsidR="003A2B0B">
        <w:rPr>
          <w:b w:val="0"/>
          <w:bCs w:val="0"/>
          <w:lang w:bidi="ar-EG"/>
        </w:rPr>
        <w:t>(MHz</w:t>
      </w:r>
      <w:r w:rsidR="00245771">
        <w:rPr>
          <w:b w:val="0"/>
          <w:bCs w:val="0"/>
          <w:lang w:bidi="ar-EG"/>
        </w:rPr>
        <w:t> </w:t>
      </w:r>
      <w:r w:rsidR="003A2B0B">
        <w:rPr>
          <w:b w:val="0"/>
          <w:bCs w:val="0"/>
          <w:lang w:bidi="ar-EG"/>
        </w:rPr>
        <w:t>5</w:t>
      </w:r>
      <w:r w:rsidR="00245771">
        <w:rPr>
          <w:b w:val="0"/>
          <w:bCs w:val="0"/>
          <w:lang w:bidi="ar-EG"/>
        </w:rPr>
        <w:t> </w:t>
      </w:r>
      <w:r w:rsidR="003A2B0B">
        <w:rPr>
          <w:b w:val="0"/>
          <w:bCs w:val="0"/>
          <w:lang w:bidi="ar-EG"/>
        </w:rPr>
        <w:t>850-5</w:t>
      </w:r>
      <w:r w:rsidR="00245771">
        <w:rPr>
          <w:b w:val="0"/>
          <w:bCs w:val="0"/>
          <w:lang w:bidi="ar-EG"/>
        </w:rPr>
        <w:t> </w:t>
      </w:r>
      <w:r w:rsidR="003A2B0B">
        <w:rPr>
          <w:b w:val="0"/>
          <w:bCs w:val="0"/>
          <w:lang w:bidi="ar-EG"/>
        </w:rPr>
        <w:t>650)</w:t>
      </w:r>
      <w:r w:rsidR="003A2B0B">
        <w:rPr>
          <w:rFonts w:hint="cs"/>
          <w:b w:val="0"/>
          <w:bCs w:val="0"/>
          <w:rtl/>
          <w:lang w:bidi="ar-EG"/>
        </w:rPr>
        <w:t xml:space="preserve"> للخدمتين: الثابتة والمتنقلة.</w:t>
      </w:r>
    </w:p>
    <w:p w:rsidR="003E1FB9" w:rsidRPr="003E1FB9" w:rsidRDefault="003E1FB9" w:rsidP="003E1FB9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  <w:bookmarkStart w:id="2" w:name="_GoBack"/>
      <w:bookmarkEnd w:id="2"/>
    </w:p>
    <w:sectPr w:rsidR="003E1FB9" w:rsidRPr="003E1FB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E1FB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45771">
      <w:rPr>
        <w:noProof/>
        <w:lang w:val="es-ES"/>
      </w:rPr>
      <w:t>P:\ARA\ITU-R\CONF-R\CMR15\000\035ADD22A.docx</w:t>
    </w:r>
    <w:r w:rsidRPr="00CB4300">
      <w:fldChar w:fldCharType="end"/>
    </w:r>
    <w:r w:rsidRPr="00CB4300">
      <w:rPr>
        <w:lang w:val="es-ES"/>
      </w:rPr>
      <w:t xml:space="preserve">  (</w:t>
    </w:r>
    <w:r w:rsidR="003E1FB9">
      <w:rPr>
        <w:lang w:val="es-ES"/>
      </w:rPr>
      <w:t>388760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A6117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45771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E1FB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45771">
      <w:rPr>
        <w:noProof/>
        <w:lang w:val="es-ES"/>
      </w:rPr>
      <w:t>P:\ARA\ITU-R\CONF-R\CMR15\000\035ADD22A.docx</w:t>
    </w:r>
    <w:r>
      <w:fldChar w:fldCharType="end"/>
    </w:r>
    <w:r w:rsidRPr="00CB4300">
      <w:rPr>
        <w:lang w:val="es-ES"/>
      </w:rPr>
      <w:t xml:space="preserve">   (</w:t>
    </w:r>
    <w:r w:rsidR="003E1FB9">
      <w:rPr>
        <w:lang w:val="es-ES"/>
      </w:rPr>
      <w:t>388760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A6117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45771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A611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35(Add.22)-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00EB"/>
    <w:rsid w:val="002333A0"/>
    <w:rsid w:val="00245771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2B0B"/>
    <w:rsid w:val="003A6AB4"/>
    <w:rsid w:val="003B27AD"/>
    <w:rsid w:val="003B4F23"/>
    <w:rsid w:val="003C12F6"/>
    <w:rsid w:val="003C3A13"/>
    <w:rsid w:val="003E02EF"/>
    <w:rsid w:val="003E1608"/>
    <w:rsid w:val="003E1D90"/>
    <w:rsid w:val="003E1FB9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2A65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7B5A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6117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3709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8C5FFD1-E322-41E3-9FEA-04324444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R15-WRC15-C-0035!A22!MSW-A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CC72-8122-4C62-B9B8-CA05162C0A35}">
  <ds:schemaRefs>
    <ds:schemaRef ds:uri="996b2e75-67fd-4955-a3b0-5ab9934cb50b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B4BC56-6829-4781-98D1-DDF4E286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871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R15-WRC15-C-0035!A22!MSW-A</vt:lpstr>
    </vt:vector>
  </TitlesOfParts>
  <Manager>General Secretariat - Pool</Manager>
  <Company>International Telecommunication Union (ITU)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R15-WRC15-C-0035!A22!MSW-A</dc:title>
  <dc:creator>Documents Proposals Manager (DPM)</dc:creator>
  <cp:keywords>DPM_v5.2015.10.270_prod</cp:keywords>
  <cp:lastModifiedBy>Awad, Samy</cp:lastModifiedBy>
  <cp:revision>5</cp:revision>
  <cp:lastPrinted>2015-11-01T17:31:00Z</cp:lastPrinted>
  <dcterms:created xsi:type="dcterms:W3CDTF">2015-11-01T17:28:00Z</dcterms:created>
  <dcterms:modified xsi:type="dcterms:W3CDTF">2015-11-01T20:33:00Z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