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173" w:type="dxa"/>
        <w:tblLayout w:type="fixed"/>
        <w:tblLook w:val="0000" w:firstRow="0" w:lastRow="0" w:firstColumn="0" w:lastColumn="0" w:noHBand="0" w:noVBand="0"/>
      </w:tblPr>
      <w:tblGrid>
        <w:gridCol w:w="6345"/>
        <w:gridCol w:w="3828"/>
      </w:tblGrid>
      <w:tr w:rsidR="005651C9" w:rsidRPr="00276467" w:rsidTr="00276467">
        <w:trPr>
          <w:cantSplit/>
        </w:trPr>
        <w:tc>
          <w:tcPr>
            <w:tcW w:w="6345" w:type="dxa"/>
          </w:tcPr>
          <w:p w:rsidR="005651C9" w:rsidRPr="0027646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7646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276467">
              <w:rPr>
                <w:rFonts w:ascii="Verdana" w:hAnsi="Verdana"/>
                <w:b/>
                <w:bCs/>
                <w:szCs w:val="22"/>
              </w:rPr>
              <w:t>15)</w:t>
            </w:r>
            <w:r w:rsidRPr="0027646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7646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828" w:type="dxa"/>
          </w:tcPr>
          <w:p w:rsidR="005651C9" w:rsidRPr="0027646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76467">
              <w:rPr>
                <w:noProof/>
                <w:lang w:val="en-US" w:eastAsia="zh-CN"/>
              </w:rPr>
              <w:drawing>
                <wp:inline distT="0" distB="0" distL="0" distR="0" wp14:anchorId="384B6DD5" wp14:editId="40C15A5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76467" w:rsidTr="0027646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5651C9" w:rsidRPr="0027646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7646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828" w:type="dxa"/>
            <w:tcBorders>
              <w:bottom w:val="single" w:sz="12" w:space="0" w:color="auto"/>
            </w:tcBorders>
          </w:tcPr>
          <w:p w:rsidR="005651C9" w:rsidRPr="0027646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76467" w:rsidTr="0027646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5651C9" w:rsidRPr="0027646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5651C9" w:rsidRPr="0027646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76467" w:rsidTr="00276467">
        <w:trPr>
          <w:cantSplit/>
        </w:trPr>
        <w:tc>
          <w:tcPr>
            <w:tcW w:w="6345" w:type="dxa"/>
            <w:shd w:val="clear" w:color="auto" w:fill="auto"/>
          </w:tcPr>
          <w:p w:rsidR="005651C9" w:rsidRPr="0027646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7646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828" w:type="dxa"/>
            <w:shd w:val="clear" w:color="auto" w:fill="auto"/>
          </w:tcPr>
          <w:p w:rsidR="005651C9" w:rsidRPr="0027646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7646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</w:t>
            </w:r>
            <w:r w:rsidR="00276467" w:rsidRPr="0027646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ительный документ 4</w:t>
            </w:r>
            <w:r w:rsidR="00276467" w:rsidRPr="0027646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 xml:space="preserve">к Документу </w:t>
            </w:r>
            <w:r w:rsidRPr="0027646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62(</w:t>
            </w:r>
            <w:proofErr w:type="gramStart"/>
            <w:r w:rsidRPr="0027646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Add.23)(</w:t>
            </w:r>
            <w:proofErr w:type="gramEnd"/>
            <w:r w:rsidRPr="0027646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Add.1)</w:t>
            </w:r>
            <w:r w:rsidR="005651C9" w:rsidRPr="0027646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7646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76467" w:rsidTr="00276467">
        <w:trPr>
          <w:cantSplit/>
        </w:trPr>
        <w:tc>
          <w:tcPr>
            <w:tcW w:w="6345" w:type="dxa"/>
            <w:shd w:val="clear" w:color="auto" w:fill="auto"/>
          </w:tcPr>
          <w:p w:rsidR="000F33D8" w:rsidRPr="0027646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0F33D8" w:rsidRPr="0027646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76467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276467" w:rsidTr="00276467">
        <w:trPr>
          <w:cantSplit/>
        </w:trPr>
        <w:tc>
          <w:tcPr>
            <w:tcW w:w="6345" w:type="dxa"/>
          </w:tcPr>
          <w:p w:rsidR="000F33D8" w:rsidRPr="0027646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828" w:type="dxa"/>
          </w:tcPr>
          <w:p w:rsidR="000F33D8" w:rsidRPr="0027646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76467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276467" w:rsidTr="00276467">
        <w:trPr>
          <w:cantSplit/>
        </w:trPr>
        <w:tc>
          <w:tcPr>
            <w:tcW w:w="10173" w:type="dxa"/>
            <w:gridSpan w:val="2"/>
          </w:tcPr>
          <w:p w:rsidR="000F33D8" w:rsidRPr="0027646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76467" w:rsidTr="00276467">
        <w:trPr>
          <w:cantSplit/>
        </w:trPr>
        <w:tc>
          <w:tcPr>
            <w:tcW w:w="10173" w:type="dxa"/>
            <w:gridSpan w:val="2"/>
          </w:tcPr>
          <w:p w:rsidR="000F33D8" w:rsidRPr="00276467" w:rsidRDefault="000F33D8" w:rsidP="00276467">
            <w:pPr>
              <w:pStyle w:val="Source"/>
            </w:pPr>
            <w:bookmarkStart w:id="4" w:name="dsource" w:colFirst="0" w:colLast="0"/>
            <w:r w:rsidRPr="00276467">
              <w:t>Китайская Народная Республика</w:t>
            </w:r>
          </w:p>
        </w:tc>
      </w:tr>
      <w:tr w:rsidR="000F33D8" w:rsidRPr="00276467" w:rsidTr="00276467">
        <w:trPr>
          <w:cantSplit/>
        </w:trPr>
        <w:tc>
          <w:tcPr>
            <w:tcW w:w="10173" w:type="dxa"/>
            <w:gridSpan w:val="2"/>
          </w:tcPr>
          <w:p w:rsidR="000F33D8" w:rsidRPr="00276467" w:rsidRDefault="00276467" w:rsidP="00276467">
            <w:pPr>
              <w:pStyle w:val="Title1"/>
            </w:pPr>
            <w:bookmarkStart w:id="5" w:name="dtitle1" w:colFirst="0" w:colLast="0"/>
            <w:bookmarkEnd w:id="4"/>
            <w:r w:rsidRPr="00276467">
              <w:t>предложения для работы конференции</w:t>
            </w:r>
          </w:p>
        </w:tc>
      </w:tr>
      <w:tr w:rsidR="000F33D8" w:rsidRPr="00276467" w:rsidTr="00276467">
        <w:trPr>
          <w:cantSplit/>
        </w:trPr>
        <w:tc>
          <w:tcPr>
            <w:tcW w:w="10173" w:type="dxa"/>
            <w:gridSpan w:val="2"/>
          </w:tcPr>
          <w:p w:rsidR="000F33D8" w:rsidRPr="0027646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76467" w:rsidTr="00276467">
        <w:trPr>
          <w:cantSplit/>
        </w:trPr>
        <w:tc>
          <w:tcPr>
            <w:tcW w:w="10173" w:type="dxa"/>
            <w:gridSpan w:val="2"/>
          </w:tcPr>
          <w:p w:rsidR="000F33D8" w:rsidRPr="0027646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76467">
              <w:rPr>
                <w:lang w:val="ru-RU"/>
              </w:rPr>
              <w:t>Пункт 9.1(9.1.4) повестки дня</w:t>
            </w:r>
          </w:p>
        </w:tc>
      </w:tr>
    </w:tbl>
    <w:bookmarkEnd w:id="7"/>
    <w:p w:rsidR="000D0C2B" w:rsidRPr="00276467" w:rsidRDefault="008F79BA" w:rsidP="00276467">
      <w:pPr>
        <w:pStyle w:val="Normalaftertitle"/>
      </w:pPr>
      <w:r w:rsidRPr="00276467">
        <w:t>9</w:t>
      </w:r>
      <w:r w:rsidRPr="00276467">
        <w:tab/>
        <w:t>рассмотреть и утвердить Отчет Директора Бюро радиосвязи в соответствии со Статьей 7 Конвенции:</w:t>
      </w:r>
      <w:bookmarkStart w:id="8" w:name="_GoBack"/>
      <w:bookmarkEnd w:id="8"/>
    </w:p>
    <w:p w:rsidR="000D0C2B" w:rsidRPr="00276467" w:rsidRDefault="008F79BA" w:rsidP="0027646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76467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276467">
        <w:tab/>
        <w:t>о деятельности Сектора радиосвязи в период после ВКР-12;</w:t>
      </w:r>
    </w:p>
    <w:p w:rsidR="000D0C2B" w:rsidRPr="00276467" w:rsidRDefault="00BF2DB0" w:rsidP="00276467">
      <w:r>
        <w:t>9.1(</w:t>
      </w:r>
      <w:proofErr w:type="gramStart"/>
      <w:r>
        <w:t>9.1.4)</w:t>
      </w:r>
      <w:r>
        <w:tab/>
      </w:r>
      <w:proofErr w:type="gramEnd"/>
      <w:r>
        <w:t>Резолюция </w:t>
      </w:r>
      <w:r w:rsidR="008F79BA" w:rsidRPr="00276467">
        <w:rPr>
          <w:b/>
          <w:bCs/>
        </w:rPr>
        <w:t>67 (ВКР-12)</w:t>
      </w:r>
      <w:r w:rsidR="008F79BA" w:rsidRPr="00276467">
        <w:t xml:space="preserve"> "Обновление и реорганизация Регламента радиосвязи"</w:t>
      </w:r>
    </w:p>
    <w:p w:rsidR="0003535B" w:rsidRPr="00276467" w:rsidRDefault="00276467" w:rsidP="00276467">
      <w:pPr>
        <w:pStyle w:val="Headingb"/>
        <w:rPr>
          <w:lang w:val="ru-RU"/>
        </w:rPr>
      </w:pPr>
      <w:r w:rsidRPr="00276467">
        <w:rPr>
          <w:lang w:val="ru-RU"/>
        </w:rPr>
        <w:t>Введение</w:t>
      </w:r>
    </w:p>
    <w:p w:rsidR="00276467" w:rsidRPr="00ED5950" w:rsidRDefault="00BF2DB0" w:rsidP="00AD1059">
      <w:pPr>
        <w:rPr>
          <w:lang w:eastAsia="zh-CN"/>
        </w:rPr>
      </w:pPr>
      <w:r>
        <w:t>В соответствии с Резолюцией </w:t>
      </w:r>
      <w:r w:rsidR="00276467" w:rsidRPr="00276467">
        <w:t>67 (ВКР-12)</w:t>
      </w:r>
      <w:r w:rsidR="00276467" w:rsidRPr="009C6637">
        <w:t>, в течение настоящего исследовательского периода МСЭ</w:t>
      </w:r>
      <w:r w:rsidR="00276467" w:rsidRPr="009C6637">
        <w:noBreakHyphen/>
        <w:t>R провел исследования и рассмотрел вопрос о возможном обновлении, рассмотрении и возможном пересмотре устаревшей информации и реорганизации некоторых частей Регламента радиосвязи (РР), за исключением Статей </w:t>
      </w:r>
      <w:r w:rsidR="00276467" w:rsidRPr="00276467">
        <w:t>1, 4, 5, 6, 7, 8, 9, 11, 13, 1</w:t>
      </w:r>
      <w:r w:rsidR="00AD1059">
        <w:t>4, 15, 16, 17, 18, 21, 22, 23 и</w:t>
      </w:r>
      <w:r w:rsidR="00AD1059">
        <w:rPr>
          <w:lang w:val="en-US"/>
        </w:rPr>
        <w:t> </w:t>
      </w:r>
      <w:r w:rsidR="00276467" w:rsidRPr="00276467">
        <w:t xml:space="preserve">59 </w:t>
      </w:r>
      <w:r w:rsidR="00276467" w:rsidRPr="009C6637">
        <w:t>и тех частей, которые пересматриваются на регулярной основе.</w:t>
      </w:r>
      <w:r w:rsidR="00276467">
        <w:t xml:space="preserve"> </w:t>
      </w:r>
      <w:r w:rsidR="00ED5950">
        <w:rPr>
          <w:color w:val="000000"/>
        </w:rPr>
        <w:t>На основе поступивших вкладов и входных документов для собраний ответственной группы МСЭ-R были разработаны следующие вопросы:</w:t>
      </w:r>
    </w:p>
    <w:p w:rsidR="00276467" w:rsidRPr="003F68D4" w:rsidRDefault="009C7515" w:rsidP="00276467">
      <w:pPr>
        <w:pStyle w:val="Headingi"/>
        <w:rPr>
          <w:lang w:val="en-GB"/>
        </w:rPr>
      </w:pPr>
      <w:r w:rsidRPr="009C6637">
        <w:t>Вопрос</w:t>
      </w:r>
      <w:r w:rsidRPr="003F68D4">
        <w:rPr>
          <w:lang w:val="en-GB"/>
        </w:rPr>
        <w:t xml:space="preserve"> A: </w:t>
      </w:r>
      <w:r w:rsidRPr="009C6637">
        <w:t>изменение</w:t>
      </w:r>
      <w:r w:rsidRPr="003F68D4">
        <w:rPr>
          <w:lang w:val="en-GB"/>
        </w:rPr>
        <w:t xml:space="preserve"> </w:t>
      </w:r>
      <w:r w:rsidRPr="009C6637">
        <w:t>Статьи</w:t>
      </w:r>
      <w:r w:rsidR="00AD1059">
        <w:t> </w:t>
      </w:r>
      <w:r w:rsidRPr="003F68D4">
        <w:rPr>
          <w:lang w:val="en-GB"/>
        </w:rPr>
        <w:t xml:space="preserve">2 </w:t>
      </w:r>
      <w:r w:rsidRPr="009C6637">
        <w:t>РР</w:t>
      </w:r>
    </w:p>
    <w:p w:rsidR="00276467" w:rsidRPr="00ED5950" w:rsidRDefault="00ED5950" w:rsidP="00AD1059">
      <w:r>
        <w:t>Анализ</w:t>
      </w:r>
      <w:r w:rsidRPr="00ED5950">
        <w:t xml:space="preserve"> </w:t>
      </w:r>
      <w:r>
        <w:t>РР</w:t>
      </w:r>
      <w:r w:rsidRPr="00ED5950">
        <w:t xml:space="preserve"> </w:t>
      </w:r>
      <w:r>
        <w:t>показал</w:t>
      </w:r>
      <w:r w:rsidRPr="00ED5950">
        <w:t xml:space="preserve">, </w:t>
      </w:r>
      <w:r>
        <w:t>что</w:t>
      </w:r>
      <w:r w:rsidRPr="00ED5950">
        <w:t xml:space="preserve"> </w:t>
      </w:r>
      <w:r>
        <w:t>в</w:t>
      </w:r>
      <w:r w:rsidRPr="00ED5950">
        <w:t xml:space="preserve"> </w:t>
      </w:r>
      <w:r>
        <w:t>последней</w:t>
      </w:r>
      <w:r w:rsidRPr="00ED5950">
        <w:t xml:space="preserve"> </w:t>
      </w:r>
      <w:r>
        <w:t>графе</w:t>
      </w:r>
      <w:r w:rsidRPr="00ED5950">
        <w:t xml:space="preserve"> </w:t>
      </w:r>
      <w:r>
        <w:t>таблицы</w:t>
      </w:r>
      <w:r w:rsidRPr="00ED5950">
        <w:t xml:space="preserve"> </w:t>
      </w:r>
      <w:r>
        <w:t>п</w:t>
      </w:r>
      <w:r w:rsidR="00AD1059">
        <w:t>. </w:t>
      </w:r>
      <w:r w:rsidRPr="00ED5950">
        <w:t xml:space="preserve">2.1 </w:t>
      </w:r>
      <w:r>
        <w:t>РР</w:t>
      </w:r>
      <w:r w:rsidRPr="00ED5950">
        <w:t xml:space="preserve"> </w:t>
      </w:r>
      <w:r>
        <w:t>содержатся</w:t>
      </w:r>
      <w:r w:rsidRPr="00ED5950">
        <w:t xml:space="preserve"> </w:t>
      </w:r>
      <w:r>
        <w:t>метрические</w:t>
      </w:r>
      <w:r w:rsidRPr="00ED5950">
        <w:t xml:space="preserve"> </w:t>
      </w:r>
      <w:r>
        <w:t>сокращения</w:t>
      </w:r>
      <w:r w:rsidRPr="00ED5950">
        <w:t xml:space="preserve"> </w:t>
      </w:r>
      <w:r>
        <w:t>для</w:t>
      </w:r>
      <w:r w:rsidRPr="00ED5950">
        <w:t xml:space="preserve"> </w:t>
      </w:r>
      <w:r>
        <w:t>полос</w:t>
      </w:r>
      <w:r w:rsidRPr="00ED5950">
        <w:t xml:space="preserve">, </w:t>
      </w:r>
      <w:r>
        <w:t>которые</w:t>
      </w:r>
      <w:r w:rsidRPr="00ED5950">
        <w:t xml:space="preserve"> </w:t>
      </w:r>
      <w:r>
        <w:t>нигде</w:t>
      </w:r>
      <w:r w:rsidRPr="00ED5950">
        <w:t xml:space="preserve"> </w:t>
      </w:r>
      <w:r>
        <w:t>больше</w:t>
      </w:r>
      <w:r w:rsidRPr="00ED5950">
        <w:t xml:space="preserve"> </w:t>
      </w:r>
      <w:r>
        <w:t>не</w:t>
      </w:r>
      <w:r w:rsidRPr="00ED5950">
        <w:t xml:space="preserve"> </w:t>
      </w:r>
      <w:r>
        <w:t>используются</w:t>
      </w:r>
      <w:r w:rsidRPr="00ED5950">
        <w:t xml:space="preserve"> </w:t>
      </w:r>
      <w:r>
        <w:t>в</w:t>
      </w:r>
      <w:r w:rsidRPr="00ED5950">
        <w:t xml:space="preserve"> </w:t>
      </w:r>
      <w:r>
        <w:t>текстах</w:t>
      </w:r>
      <w:r w:rsidRPr="00ED5950">
        <w:t xml:space="preserve"> </w:t>
      </w:r>
      <w:r>
        <w:t>РР</w:t>
      </w:r>
      <w:r w:rsidRPr="00ED5950">
        <w:t xml:space="preserve"> </w:t>
      </w:r>
      <w:r>
        <w:t>и</w:t>
      </w:r>
      <w:r w:rsidRPr="00ED5950">
        <w:t xml:space="preserve"> </w:t>
      </w:r>
      <w:r>
        <w:t>Рекомендаций</w:t>
      </w:r>
      <w:r w:rsidRPr="00ED5950">
        <w:t xml:space="preserve"> </w:t>
      </w:r>
      <w:r>
        <w:t>МСЭ</w:t>
      </w:r>
      <w:r w:rsidRPr="00ED5950">
        <w:t>-</w:t>
      </w:r>
      <w:r w:rsidRPr="00ED5950">
        <w:rPr>
          <w:lang w:val="en-GB"/>
        </w:rPr>
        <w:t>R</w:t>
      </w:r>
      <w:r w:rsidRPr="00ED5950">
        <w:t xml:space="preserve">, </w:t>
      </w:r>
      <w:r>
        <w:t>включенных</w:t>
      </w:r>
      <w:r w:rsidRPr="00ED5950">
        <w:t xml:space="preserve"> </w:t>
      </w:r>
      <w:r>
        <w:t>в</w:t>
      </w:r>
      <w:r w:rsidRPr="00ED5950">
        <w:t xml:space="preserve"> </w:t>
      </w:r>
      <w:r>
        <w:t>РР</w:t>
      </w:r>
      <w:r w:rsidRPr="00ED5950">
        <w:t xml:space="preserve"> </w:t>
      </w:r>
      <w:r>
        <w:t>посредством</w:t>
      </w:r>
      <w:r w:rsidRPr="00ED5950">
        <w:t xml:space="preserve"> </w:t>
      </w:r>
      <w:r>
        <w:t>ссылки.</w:t>
      </w:r>
    </w:p>
    <w:p w:rsidR="00276467" w:rsidRPr="00840D5A" w:rsidRDefault="009C7515" w:rsidP="00276467">
      <w:pPr>
        <w:pStyle w:val="Headingi"/>
      </w:pPr>
      <w:r w:rsidRPr="009C6637">
        <w:t>Вопрос B: изменение названий некоторых статей РР</w:t>
      </w:r>
    </w:p>
    <w:p w:rsidR="00ED5950" w:rsidRPr="005B1A19" w:rsidRDefault="00ED5950" w:rsidP="00AD1059">
      <w:pPr>
        <w:rPr>
          <w:b/>
        </w:rPr>
      </w:pPr>
      <w:r w:rsidRPr="005B1A19">
        <w:t>Принимая во внимание осуществленный МСЭ-R анализ, предлагается внести изменения в названия некоторых статей РР, с тем чтобы добиться лучшего понимания, простоты использования и удобства восприятия текстов РР.</w:t>
      </w:r>
    </w:p>
    <w:p w:rsidR="009C7515" w:rsidRPr="00ED5950" w:rsidRDefault="009C7515" w:rsidP="009C7515">
      <w:pPr>
        <w:pStyle w:val="Headingb"/>
        <w:rPr>
          <w:lang w:val="ru-RU"/>
        </w:rPr>
      </w:pPr>
      <w:r w:rsidRPr="00ED5950">
        <w:rPr>
          <w:lang w:val="ru-RU"/>
        </w:rPr>
        <w:t>Предложения</w:t>
      </w:r>
    </w:p>
    <w:p w:rsidR="009C7515" w:rsidRPr="00ED5950" w:rsidRDefault="00AD1059" w:rsidP="00AD1059">
      <w:pPr>
        <w:rPr>
          <w:lang w:eastAsia="zh-CN"/>
        </w:rPr>
      </w:pPr>
      <w:r>
        <w:rPr>
          <w:lang w:eastAsia="zh-CN"/>
        </w:rPr>
        <w:t>По пункту</w:t>
      </w:r>
      <w:r>
        <w:rPr>
          <w:lang w:val="en-US" w:eastAsia="zh-CN"/>
        </w:rPr>
        <w:t> </w:t>
      </w:r>
      <w:r w:rsidR="009C7515" w:rsidRPr="00ED5950">
        <w:rPr>
          <w:lang w:eastAsia="zh-CN"/>
        </w:rPr>
        <w:t>9.1 (9.1.4)</w:t>
      </w:r>
      <w:r w:rsidR="00ED5950" w:rsidRPr="00ED5950">
        <w:rPr>
          <w:lang w:eastAsia="zh-CN"/>
        </w:rPr>
        <w:t xml:space="preserve"> повестки дня Китай</w:t>
      </w:r>
      <w:r w:rsidR="009C7515" w:rsidRPr="00ED5950">
        <w:rPr>
          <w:lang w:eastAsia="zh-CN"/>
        </w:rPr>
        <w:t>:</w:t>
      </w:r>
    </w:p>
    <w:p w:rsidR="009C7515" w:rsidRPr="00ED5950" w:rsidRDefault="00AD1059" w:rsidP="00AD1059">
      <w:pPr>
        <w:pStyle w:val="enumlev1"/>
      </w:pPr>
      <w:r w:rsidRPr="00ED5950">
        <w:rPr>
          <w:rFonts w:hint="eastAsia"/>
        </w:rPr>
        <w:t>–</w:t>
      </w:r>
      <w:r w:rsidR="009C7515" w:rsidRPr="00ED5950">
        <w:tab/>
      </w:r>
      <w:proofErr w:type="gramStart"/>
      <w:r w:rsidR="00ED5950" w:rsidRPr="00ED5950">
        <w:t>в</w:t>
      </w:r>
      <w:proofErr w:type="gramEnd"/>
      <w:r w:rsidR="00ED5950" w:rsidRPr="00ED5950">
        <w:t xml:space="preserve"> отношении </w:t>
      </w:r>
      <w:r w:rsidR="003C6121" w:rsidRPr="00ED5950">
        <w:t xml:space="preserve">Вопроса </w:t>
      </w:r>
      <w:r w:rsidR="009C7515" w:rsidRPr="00ED5950">
        <w:rPr>
          <w:lang w:val="en-GB"/>
        </w:rPr>
        <w:t>A</w:t>
      </w:r>
      <w:r w:rsidR="009C7515" w:rsidRPr="00ED5950">
        <w:t xml:space="preserve">, </w:t>
      </w:r>
      <w:r w:rsidR="00ED5950">
        <w:t xml:space="preserve">поддерживает </w:t>
      </w:r>
      <w:r w:rsidR="003C6121">
        <w:t>вариант</w:t>
      </w:r>
      <w:r w:rsidR="003C6121">
        <w:rPr>
          <w:lang w:val="en-US"/>
        </w:rPr>
        <w:t> </w:t>
      </w:r>
      <w:r w:rsidR="009C7515" w:rsidRPr="00ED5950">
        <w:rPr>
          <w:lang w:val="en-GB"/>
        </w:rPr>
        <w:t>A</w:t>
      </w:r>
      <w:r w:rsidR="009C7515" w:rsidRPr="00ED5950">
        <w:t>2 (</w:t>
      </w:r>
      <w:r w:rsidR="009C7515" w:rsidRPr="00ED5950">
        <w:rPr>
          <w:lang w:val="en-GB"/>
        </w:rPr>
        <w:t>MOD</w:t>
      </w:r>
      <w:r w:rsidR="009C7515" w:rsidRPr="00ED5950">
        <w:t>)</w:t>
      </w:r>
      <w:r w:rsidR="00ED5950">
        <w:t>, как указано в Отчете ПСК</w:t>
      </w:r>
      <w:r w:rsidR="009C7515" w:rsidRPr="00ED5950">
        <w:rPr>
          <w:rFonts w:hint="eastAsia"/>
          <w:lang w:eastAsia="zh-CN"/>
        </w:rPr>
        <w:t>;</w:t>
      </w:r>
    </w:p>
    <w:p w:rsidR="009C7515" w:rsidRPr="00ED5950" w:rsidRDefault="009C7515" w:rsidP="00AD1059">
      <w:pPr>
        <w:pStyle w:val="enumlev1"/>
      </w:pPr>
      <w:r w:rsidRPr="00ED5950">
        <w:rPr>
          <w:rFonts w:hint="eastAsia"/>
        </w:rPr>
        <w:t>–</w:t>
      </w:r>
      <w:r w:rsidRPr="00ED5950">
        <w:rPr>
          <w:rFonts w:hint="eastAsia"/>
        </w:rPr>
        <w:tab/>
      </w:r>
      <w:proofErr w:type="gramStart"/>
      <w:r w:rsidR="00ED5950" w:rsidRPr="00ED5950">
        <w:t>в</w:t>
      </w:r>
      <w:proofErr w:type="gramEnd"/>
      <w:r w:rsidR="00ED5950" w:rsidRPr="00ED5950">
        <w:t xml:space="preserve"> отношении </w:t>
      </w:r>
      <w:r w:rsidR="003C6121" w:rsidRPr="00ED5950">
        <w:t xml:space="preserve">Вопроса </w:t>
      </w:r>
      <w:r w:rsidR="00ED5950">
        <w:t>В</w:t>
      </w:r>
      <w:r w:rsidR="00ED5950" w:rsidRPr="00ED5950">
        <w:t xml:space="preserve">, </w:t>
      </w:r>
      <w:r w:rsidR="00ED5950">
        <w:t xml:space="preserve">поддерживает </w:t>
      </w:r>
      <w:r w:rsidR="003C6121">
        <w:t>вариант</w:t>
      </w:r>
      <w:r w:rsidR="003C6121">
        <w:rPr>
          <w:lang w:val="en-US"/>
        </w:rPr>
        <w:t> </w:t>
      </w:r>
      <w:proofErr w:type="spellStart"/>
      <w:r w:rsidR="00ED5950">
        <w:t>В</w:t>
      </w:r>
      <w:r w:rsidR="00ED5950" w:rsidRPr="00ED5950">
        <w:t>2</w:t>
      </w:r>
      <w:proofErr w:type="spellEnd"/>
      <w:r w:rsidR="00ED5950" w:rsidRPr="00ED5950">
        <w:t xml:space="preserve"> (</w:t>
      </w:r>
      <w:r w:rsidR="00ED5950" w:rsidRPr="00ED5950">
        <w:rPr>
          <w:lang w:val="en-GB"/>
        </w:rPr>
        <w:t>MOD</w:t>
      </w:r>
      <w:r w:rsidR="00ED5950" w:rsidRPr="00ED5950">
        <w:t>)</w:t>
      </w:r>
      <w:r w:rsidR="00ED5950">
        <w:t>, как указано в Отчете ПСК</w:t>
      </w:r>
      <w:r w:rsidRPr="00ED5950">
        <w:rPr>
          <w:rFonts w:hint="eastAsia"/>
          <w:lang w:eastAsia="zh-CN"/>
        </w:rPr>
        <w:t>;</w:t>
      </w:r>
    </w:p>
    <w:p w:rsidR="009C7515" w:rsidRPr="009C7515" w:rsidRDefault="009C7515" w:rsidP="00AD1059">
      <w:pPr>
        <w:pStyle w:val="enumlev1"/>
        <w:rPr>
          <w:lang w:val="en-GB"/>
        </w:rPr>
      </w:pPr>
      <w:r w:rsidRPr="003F68D4">
        <w:rPr>
          <w:rFonts w:hint="eastAsia"/>
          <w:lang w:val="en-GB"/>
        </w:rPr>
        <w:t>–</w:t>
      </w:r>
      <w:r w:rsidRPr="003F68D4">
        <w:rPr>
          <w:rFonts w:hint="eastAsia"/>
          <w:lang w:val="en-GB"/>
        </w:rPr>
        <w:tab/>
      </w:r>
      <w:proofErr w:type="gramStart"/>
      <w:r w:rsidR="00ED5950" w:rsidRPr="00AD1059">
        <w:t>поддерживает</w:t>
      </w:r>
      <w:proofErr w:type="gramEnd"/>
      <w:r w:rsidR="00ED5950" w:rsidRPr="00AD1059">
        <w:t xml:space="preserve"> исключение Резолюции</w:t>
      </w:r>
      <w:r w:rsidR="00AD1059" w:rsidRPr="00AD1059">
        <w:rPr>
          <w:lang w:eastAsia="zh-CN"/>
        </w:rPr>
        <w:t> </w:t>
      </w:r>
      <w:r w:rsidRPr="00ED5950">
        <w:rPr>
          <w:b/>
          <w:lang w:val="en-GB"/>
        </w:rPr>
        <w:t>67 (</w:t>
      </w:r>
      <w:r w:rsidRPr="00ED5950">
        <w:rPr>
          <w:b/>
          <w:lang w:val="en-US"/>
        </w:rPr>
        <w:t>ВКР</w:t>
      </w:r>
      <w:r w:rsidRPr="00ED5950">
        <w:rPr>
          <w:b/>
          <w:lang w:val="en-GB"/>
        </w:rPr>
        <w:t>-12</w:t>
      </w:r>
      <w:r w:rsidRPr="003F68D4">
        <w:rPr>
          <w:rFonts w:hint="eastAsia"/>
          <w:b/>
          <w:lang w:val="en-GB"/>
        </w:rPr>
        <w:t>)</w:t>
      </w:r>
      <w:r w:rsidRPr="003F68D4">
        <w:rPr>
          <w:rFonts w:hint="eastAsia"/>
          <w:lang w:val="en-GB" w:eastAsia="zh-CN"/>
        </w:rPr>
        <w:t>.</w:t>
      </w:r>
    </w:p>
    <w:p w:rsidR="009B5CC2" w:rsidRPr="003F68D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GB"/>
        </w:rPr>
      </w:pPr>
      <w:r w:rsidRPr="003F68D4">
        <w:rPr>
          <w:lang w:val="en-GB"/>
        </w:rPr>
        <w:br w:type="page"/>
      </w:r>
    </w:p>
    <w:p w:rsidR="008E2497" w:rsidRPr="00276467" w:rsidRDefault="008F79BA" w:rsidP="003F403C">
      <w:pPr>
        <w:pStyle w:val="ArtNo"/>
      </w:pPr>
      <w:bookmarkStart w:id="9" w:name="_Toc331607670"/>
      <w:r w:rsidRPr="00276467">
        <w:lastRenderedPageBreak/>
        <w:t xml:space="preserve">СТАТЬЯ </w:t>
      </w:r>
      <w:r w:rsidRPr="00276467">
        <w:rPr>
          <w:rStyle w:val="href"/>
        </w:rPr>
        <w:t>2</w:t>
      </w:r>
      <w:bookmarkEnd w:id="9"/>
    </w:p>
    <w:p w:rsidR="008E2497" w:rsidRPr="00276467" w:rsidRDefault="008F79BA" w:rsidP="008E2497">
      <w:pPr>
        <w:pStyle w:val="Arttitle"/>
      </w:pPr>
      <w:bookmarkStart w:id="10" w:name="_Toc331607671"/>
      <w:r w:rsidRPr="00276467">
        <w:t>Номенклатура</w:t>
      </w:r>
      <w:bookmarkEnd w:id="10"/>
    </w:p>
    <w:p w:rsidR="008E2497" w:rsidRPr="00276467" w:rsidRDefault="008F79BA" w:rsidP="008E2497">
      <w:pPr>
        <w:pStyle w:val="Section1"/>
      </w:pPr>
      <w:bookmarkStart w:id="11" w:name="_Toc331607672"/>
      <w:r w:rsidRPr="00276467">
        <w:t xml:space="preserve">Раздел </w:t>
      </w:r>
      <w:proofErr w:type="gramStart"/>
      <w:r w:rsidRPr="00276467">
        <w:t>I  –</w:t>
      </w:r>
      <w:proofErr w:type="gramEnd"/>
      <w:r w:rsidRPr="00276467">
        <w:t xml:space="preserve">  Диапазоны частот и длин волн</w:t>
      </w:r>
      <w:bookmarkEnd w:id="11"/>
    </w:p>
    <w:p w:rsidR="00225C1F" w:rsidRPr="00276467" w:rsidRDefault="008F79BA">
      <w:pPr>
        <w:pStyle w:val="Proposal"/>
      </w:pPr>
      <w:r w:rsidRPr="00276467">
        <w:t>MOD</w:t>
      </w:r>
      <w:r w:rsidRPr="00276467">
        <w:tab/>
        <w:t>CHN/62A23A1A4/1</w:t>
      </w:r>
    </w:p>
    <w:p w:rsidR="008E2497" w:rsidRPr="00276467" w:rsidRDefault="008F79BA" w:rsidP="008E2497">
      <w:pPr>
        <w:pStyle w:val="Normalaftertitle"/>
      </w:pPr>
      <w:r w:rsidRPr="00276467">
        <w:rPr>
          <w:rStyle w:val="Artdef"/>
        </w:rPr>
        <w:t>2.1</w:t>
      </w:r>
      <w:r w:rsidRPr="00276467">
        <w:rPr>
          <w:b/>
          <w:bCs/>
        </w:rPr>
        <w:tab/>
      </w:r>
      <w:r w:rsidRPr="00276467">
        <w:rPr>
          <w:b/>
          <w:bCs/>
        </w:rPr>
        <w:tab/>
      </w:r>
      <w:r w:rsidRPr="00276467">
        <w:t>Радиочастотный спектр подразделяется на девять диапазонов частот, которые обозначаются целыми числами в возрастающем порядке в соответствии с нижеследующей таблицей. Поскольку единицей измерения частоты является герц (Гц), то частоты выражаются:</w:t>
      </w:r>
    </w:p>
    <w:p w:rsidR="008E2497" w:rsidRPr="00276467" w:rsidRDefault="00371FE2" w:rsidP="00977B12">
      <w:pPr>
        <w:pStyle w:val="enumlev2"/>
      </w:pPr>
      <w:r>
        <w:t>–</w:t>
      </w:r>
      <w:r>
        <w:tab/>
        <w:t>в килогерцах (кГц) – до 3000</w:t>
      </w:r>
      <w:r>
        <w:rPr>
          <w:lang w:val="en-US"/>
        </w:rPr>
        <w:t> </w:t>
      </w:r>
      <w:r w:rsidR="008F79BA" w:rsidRPr="00276467">
        <w:t>кГц включительно;</w:t>
      </w:r>
    </w:p>
    <w:p w:rsidR="008E2497" w:rsidRPr="00276467" w:rsidRDefault="00371FE2" w:rsidP="00977B12">
      <w:pPr>
        <w:pStyle w:val="enumlev2"/>
      </w:pPr>
      <w:r>
        <w:t>–</w:t>
      </w:r>
      <w:r>
        <w:tab/>
        <w:t>в мегагерцах (МГц) – выше 3</w:t>
      </w:r>
      <w:r>
        <w:rPr>
          <w:lang w:val="en-US"/>
        </w:rPr>
        <w:t> </w:t>
      </w:r>
      <w:r>
        <w:t>МГц до 3000</w:t>
      </w:r>
      <w:r>
        <w:rPr>
          <w:lang w:val="en-US"/>
        </w:rPr>
        <w:t> </w:t>
      </w:r>
      <w:r w:rsidR="008F79BA" w:rsidRPr="00276467">
        <w:t>МГц включительно;</w:t>
      </w:r>
    </w:p>
    <w:p w:rsidR="008E2497" w:rsidRPr="00276467" w:rsidRDefault="00371FE2" w:rsidP="00977B12">
      <w:pPr>
        <w:pStyle w:val="enumlev2"/>
      </w:pPr>
      <w:r>
        <w:t>–</w:t>
      </w:r>
      <w:r>
        <w:tab/>
        <w:t>в гигагерцах (ГГц) – выше 3</w:t>
      </w:r>
      <w:r>
        <w:rPr>
          <w:lang w:val="en-US"/>
        </w:rPr>
        <w:t> </w:t>
      </w:r>
      <w:r>
        <w:t>ГГц до 3000</w:t>
      </w:r>
      <w:r>
        <w:rPr>
          <w:lang w:val="en-US"/>
        </w:rPr>
        <w:t> </w:t>
      </w:r>
      <w:r w:rsidR="008F79BA" w:rsidRPr="00276467">
        <w:t>ГГц включительно.</w:t>
      </w:r>
    </w:p>
    <w:p w:rsidR="008E2497" w:rsidRPr="00276467" w:rsidRDefault="008F79BA" w:rsidP="003C6121">
      <w:pPr>
        <w:spacing w:after="120"/>
        <w:rPr>
          <w:sz w:val="16"/>
          <w:szCs w:val="16"/>
        </w:rPr>
      </w:pPr>
      <w:r w:rsidRPr="00276467">
        <w:tab/>
      </w:r>
      <w:r w:rsidRPr="00276467">
        <w:tab/>
      </w:r>
      <w:r w:rsidRPr="00371FE2">
        <w:t>Однако если применение этих правил вызывает значительные затруднения, например, в связи с заявлением и регистрацией частот, списками частот и связанными с ними вопросами, то допустимы целесообразные отклонения от указанных правил</w:t>
      </w:r>
      <w:r w:rsidRPr="00276467">
        <w:rPr>
          <w:rStyle w:val="FootnoteReference"/>
        </w:rPr>
        <w:t>1</w:t>
      </w:r>
      <w:r w:rsidRPr="00276467">
        <w:t>.</w:t>
      </w:r>
      <w:r w:rsidRPr="00276467">
        <w:rPr>
          <w:sz w:val="16"/>
          <w:szCs w:val="16"/>
        </w:rPr>
        <w:t>     (ВКР-07)</w:t>
      </w:r>
    </w:p>
    <w:tbl>
      <w:tblPr>
        <w:tblW w:w="82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842"/>
        <w:gridCol w:w="2127"/>
        <w:gridCol w:w="1984"/>
      </w:tblGrid>
      <w:tr w:rsidR="008E2497" w:rsidRPr="00276467" w:rsidTr="003C6121">
        <w:trPr>
          <w:trHeight w:val="83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497" w:rsidRPr="00276467" w:rsidRDefault="008F79BA" w:rsidP="00641D92">
            <w:pPr>
              <w:pStyle w:val="Tablehead"/>
              <w:rPr>
                <w:lang w:val="ru-RU"/>
              </w:rPr>
            </w:pPr>
            <w:r w:rsidRPr="00276467">
              <w:rPr>
                <w:lang w:val="ru-RU"/>
              </w:rPr>
              <w:t>Номер</w:t>
            </w:r>
            <w:r w:rsidRPr="00276467">
              <w:rPr>
                <w:lang w:val="ru-RU"/>
              </w:rPr>
              <w:br/>
            </w:r>
            <w:proofErr w:type="spellStart"/>
            <w:proofErr w:type="gramStart"/>
            <w:r w:rsidRPr="00276467">
              <w:rPr>
                <w:lang w:val="ru-RU"/>
              </w:rPr>
              <w:t>диапа</w:t>
            </w:r>
            <w:proofErr w:type="spellEnd"/>
            <w:r w:rsidRPr="00276467">
              <w:rPr>
                <w:lang w:val="ru-RU"/>
              </w:rPr>
              <w:t>-зона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497" w:rsidRPr="00276467" w:rsidRDefault="008F79BA" w:rsidP="00641D92">
            <w:pPr>
              <w:pStyle w:val="Tablehead"/>
              <w:rPr>
                <w:lang w:val="ru-RU"/>
              </w:rPr>
            </w:pPr>
            <w:r w:rsidRPr="00276467">
              <w:rPr>
                <w:lang w:val="ru-RU"/>
              </w:rPr>
              <w:t>Условное обозначение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497" w:rsidRPr="00276467" w:rsidRDefault="008F79BA" w:rsidP="00641D92">
            <w:pPr>
              <w:pStyle w:val="Tablehead"/>
              <w:rPr>
                <w:lang w:val="ru-RU"/>
              </w:rPr>
            </w:pPr>
            <w:r w:rsidRPr="00276467">
              <w:rPr>
                <w:lang w:val="ru-RU"/>
              </w:rPr>
              <w:t>Диапазон частот (исключая нижний предел, включая верхний предел)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497" w:rsidRPr="00276467" w:rsidRDefault="008F79BA" w:rsidP="00641D92">
            <w:pPr>
              <w:pStyle w:val="Tablehead"/>
              <w:rPr>
                <w:lang w:val="ru-RU"/>
              </w:rPr>
            </w:pPr>
            <w:r w:rsidRPr="00276467">
              <w:rPr>
                <w:lang w:val="ru-RU"/>
              </w:rPr>
              <w:t>Соответствующее метрическое подразделение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97" w:rsidRPr="00276467" w:rsidRDefault="008F79BA" w:rsidP="00641D92">
            <w:pPr>
              <w:pStyle w:val="Tablehead"/>
              <w:rPr>
                <w:lang w:val="ru-RU"/>
              </w:rPr>
            </w:pPr>
            <w:del w:id="12" w:author="Akimova, Olga" w:date="2015-10-26T18:47:00Z">
              <w:r w:rsidRPr="00276467" w:rsidDel="009C7515">
                <w:rPr>
                  <w:lang w:val="ru-RU"/>
                </w:rPr>
                <w:delText>Метрическое сокращенное обозначение диапазона</w:delText>
              </w:r>
            </w:del>
          </w:p>
        </w:tc>
      </w:tr>
      <w:tr w:rsidR="008E2497" w:rsidRPr="00276467" w:rsidTr="003C6121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E2497" w:rsidRPr="00276467" w:rsidRDefault="008F79BA" w:rsidP="003C6121">
            <w:pPr>
              <w:pStyle w:val="Tabletext"/>
              <w:jc w:val="center"/>
            </w:pPr>
            <w:r w:rsidRPr="00276467"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proofErr w:type="spellStart"/>
            <w:r w:rsidRPr="00276467">
              <w:t>ОНЧ</w:t>
            </w:r>
            <w:proofErr w:type="spellEnd"/>
            <w:r w:rsidRPr="00276467">
              <w:t xml:space="preserve"> (</w:t>
            </w:r>
            <w:proofErr w:type="spellStart"/>
            <w:r w:rsidRPr="00276467">
              <w:t>VLF</w:t>
            </w:r>
            <w:proofErr w:type="spellEnd"/>
            <w:r w:rsidRPr="00276467"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r w:rsidRPr="00276467">
              <w:t>3–30 кГц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proofErr w:type="spellStart"/>
            <w:r w:rsidRPr="00276467">
              <w:t>Мириаметровые</w:t>
            </w:r>
            <w:proofErr w:type="spellEnd"/>
            <w:r w:rsidRPr="00276467">
              <w:t xml:space="preserve"> волны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del w:id="13" w:author="Akimova, Olga" w:date="2015-10-26T18:47:00Z">
              <w:r w:rsidRPr="00276467" w:rsidDel="0089361B">
                <w:delText>Д. мрм (В.Mam)</w:delText>
              </w:r>
            </w:del>
          </w:p>
        </w:tc>
      </w:tr>
      <w:tr w:rsidR="008E2497" w:rsidRPr="00276467" w:rsidTr="003C6121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:rsidR="008E2497" w:rsidRPr="00276467" w:rsidRDefault="008F79BA" w:rsidP="003C6121">
            <w:pPr>
              <w:pStyle w:val="Tabletext"/>
              <w:jc w:val="center"/>
            </w:pPr>
            <w:r w:rsidRPr="00276467"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proofErr w:type="spellStart"/>
            <w:r w:rsidRPr="00276467">
              <w:t>НЧ</w:t>
            </w:r>
            <w:proofErr w:type="spellEnd"/>
            <w:r w:rsidRPr="00276467">
              <w:t xml:space="preserve"> (</w:t>
            </w:r>
            <w:proofErr w:type="spellStart"/>
            <w:r w:rsidRPr="00276467">
              <w:t>LF</w:t>
            </w:r>
            <w:proofErr w:type="spellEnd"/>
            <w:r w:rsidRPr="00276467">
              <w:t>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r w:rsidRPr="00276467">
              <w:t>30–300 кГц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r w:rsidRPr="00276467">
              <w:t>Километровые волны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del w:id="14" w:author="Akimova, Olga" w:date="2015-10-26T18:47:00Z">
              <w:r w:rsidRPr="00276467" w:rsidDel="0089361B">
                <w:delText>Д. км (B.km)</w:delText>
              </w:r>
            </w:del>
          </w:p>
        </w:tc>
      </w:tr>
      <w:tr w:rsidR="008E2497" w:rsidRPr="00276467" w:rsidTr="003C6121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:rsidR="008E2497" w:rsidRPr="00276467" w:rsidRDefault="008F79BA" w:rsidP="003C6121">
            <w:pPr>
              <w:pStyle w:val="Tabletext"/>
              <w:jc w:val="center"/>
            </w:pPr>
            <w:r w:rsidRPr="00276467"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r w:rsidRPr="00276467">
              <w:t>СЧ (</w:t>
            </w:r>
            <w:proofErr w:type="spellStart"/>
            <w:r w:rsidRPr="00276467">
              <w:t>MF</w:t>
            </w:r>
            <w:proofErr w:type="spellEnd"/>
            <w:r w:rsidRPr="00276467">
              <w:t>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r w:rsidRPr="00276467">
              <w:t>300–3 000 кГц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r w:rsidRPr="00276467">
              <w:t>Гектометровые волны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del w:id="15" w:author="Akimova, Olga" w:date="2015-10-26T18:47:00Z">
              <w:r w:rsidRPr="00276467" w:rsidDel="0089361B">
                <w:delText>Д. гм (B.hm)</w:delText>
              </w:r>
            </w:del>
          </w:p>
        </w:tc>
      </w:tr>
      <w:tr w:rsidR="008E2497" w:rsidRPr="00276467" w:rsidTr="003C6121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:rsidR="008E2497" w:rsidRPr="00276467" w:rsidRDefault="008F79BA" w:rsidP="003C6121">
            <w:pPr>
              <w:pStyle w:val="Tabletext"/>
              <w:jc w:val="center"/>
            </w:pPr>
            <w:r w:rsidRPr="00276467">
              <w:t>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proofErr w:type="spellStart"/>
            <w:r w:rsidRPr="00276467">
              <w:t>ВЧ</w:t>
            </w:r>
            <w:proofErr w:type="spellEnd"/>
            <w:r w:rsidRPr="00276467">
              <w:t xml:space="preserve"> (</w:t>
            </w:r>
            <w:proofErr w:type="spellStart"/>
            <w:r w:rsidRPr="00276467">
              <w:t>HF</w:t>
            </w:r>
            <w:proofErr w:type="spellEnd"/>
            <w:r w:rsidRPr="00276467">
              <w:t>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r w:rsidRPr="00276467">
              <w:t>3–30 МГц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proofErr w:type="spellStart"/>
            <w:r w:rsidRPr="00276467">
              <w:t>Декаметровые</w:t>
            </w:r>
            <w:proofErr w:type="spellEnd"/>
            <w:r w:rsidRPr="00276467">
              <w:t xml:space="preserve"> волны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del w:id="16" w:author="Akimova, Olga" w:date="2015-10-26T18:47:00Z">
              <w:r w:rsidRPr="00276467" w:rsidDel="0089361B">
                <w:delText>Д. дкм (B.dam)</w:delText>
              </w:r>
            </w:del>
          </w:p>
        </w:tc>
      </w:tr>
      <w:tr w:rsidR="008E2497" w:rsidRPr="00276467" w:rsidTr="003C6121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:rsidR="008E2497" w:rsidRPr="00276467" w:rsidRDefault="008F79BA" w:rsidP="003C6121">
            <w:pPr>
              <w:pStyle w:val="Tabletext"/>
              <w:jc w:val="center"/>
            </w:pPr>
            <w:r w:rsidRPr="00276467"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r w:rsidRPr="00276467">
              <w:t>ОВЧ (VHF)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r w:rsidRPr="00276467">
              <w:t>30–300 МГц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r w:rsidRPr="00276467">
              <w:t>Метровые волны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del w:id="17" w:author="Akimova, Olga" w:date="2015-10-26T18:47:00Z">
              <w:r w:rsidRPr="00276467" w:rsidDel="0089361B">
                <w:delText>Д. м (B.m)</w:delText>
              </w:r>
            </w:del>
          </w:p>
        </w:tc>
      </w:tr>
      <w:tr w:rsidR="008E2497" w:rsidRPr="00276467" w:rsidTr="003C6121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:rsidR="008E2497" w:rsidRPr="00276467" w:rsidRDefault="008F79BA" w:rsidP="003C6121">
            <w:pPr>
              <w:pStyle w:val="Tabletext"/>
              <w:jc w:val="center"/>
            </w:pPr>
            <w:r w:rsidRPr="00276467">
              <w:t>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r w:rsidRPr="00276467">
              <w:t>УВЧ (UHF)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r w:rsidRPr="00276467">
              <w:t>300–3 000 МГц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r w:rsidRPr="00276467">
              <w:t>Дециметровые волны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del w:id="18" w:author="Akimova, Olga" w:date="2015-10-26T18:47:00Z">
              <w:r w:rsidRPr="00276467" w:rsidDel="0089361B">
                <w:delText>Д. дм (B.dm)</w:delText>
              </w:r>
            </w:del>
          </w:p>
        </w:tc>
      </w:tr>
      <w:tr w:rsidR="008E2497" w:rsidRPr="00276467" w:rsidTr="003C6121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:rsidR="008E2497" w:rsidRPr="00276467" w:rsidRDefault="008F79BA" w:rsidP="003C6121">
            <w:pPr>
              <w:pStyle w:val="Tabletext"/>
              <w:jc w:val="center"/>
            </w:pPr>
            <w:r w:rsidRPr="00276467"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r w:rsidRPr="00276467">
              <w:t>СВЧ (SHF)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r w:rsidRPr="00276467">
              <w:t>3–30 ГГц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r w:rsidRPr="00276467">
              <w:t>Сантиметровые волны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del w:id="19" w:author="Akimova, Olga" w:date="2015-10-26T18:47:00Z">
              <w:r w:rsidRPr="00276467" w:rsidDel="0089361B">
                <w:delText>Д. см (B.cm)</w:delText>
              </w:r>
            </w:del>
          </w:p>
        </w:tc>
      </w:tr>
      <w:tr w:rsidR="008E2497" w:rsidRPr="00276467" w:rsidTr="003C6121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:rsidR="008E2497" w:rsidRPr="00276467" w:rsidRDefault="008F79BA" w:rsidP="003C6121">
            <w:pPr>
              <w:pStyle w:val="Tabletext"/>
              <w:jc w:val="center"/>
            </w:pPr>
            <w:r w:rsidRPr="00276467">
              <w:t>11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r w:rsidRPr="00276467">
              <w:t>КВЧ (EHF)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r w:rsidRPr="00276467">
              <w:t>30–300 ГГц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r w:rsidRPr="00276467">
              <w:t>Миллиметровые волны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E2497" w:rsidRPr="00276467" w:rsidRDefault="008F79BA" w:rsidP="00641D92">
            <w:pPr>
              <w:pStyle w:val="Tabletext"/>
            </w:pPr>
            <w:del w:id="20" w:author="Akimova, Olga" w:date="2015-10-26T18:47:00Z">
              <w:r w:rsidRPr="00276467" w:rsidDel="0089361B">
                <w:delText>Д. мм (B.mm)</w:delText>
              </w:r>
            </w:del>
          </w:p>
        </w:tc>
      </w:tr>
      <w:tr w:rsidR="008E2497" w:rsidRPr="00276467" w:rsidTr="003C6121">
        <w:trPr>
          <w:jc w:val="center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E2497" w:rsidRPr="00276467" w:rsidRDefault="008F79BA" w:rsidP="003C6121">
            <w:pPr>
              <w:pStyle w:val="Tabletext"/>
              <w:jc w:val="center"/>
            </w:pPr>
            <w:r w:rsidRPr="00276467">
              <w:t>12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E2497" w:rsidRPr="00276467" w:rsidRDefault="00E54D2B" w:rsidP="00641D92">
            <w:pPr>
              <w:pStyle w:val="Tabletext"/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8E2497" w:rsidRPr="00276467" w:rsidRDefault="008F79BA" w:rsidP="00641D92">
            <w:pPr>
              <w:pStyle w:val="Tabletext"/>
            </w:pPr>
            <w:r w:rsidRPr="00276467">
              <w:t>300–3 000 ГГц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8E2497" w:rsidRPr="00276467" w:rsidRDefault="008F79BA" w:rsidP="00641D92">
            <w:pPr>
              <w:pStyle w:val="Tabletext"/>
            </w:pPr>
            <w:proofErr w:type="spellStart"/>
            <w:r w:rsidRPr="00276467">
              <w:t>Децимиллиметровые</w:t>
            </w:r>
            <w:proofErr w:type="spellEnd"/>
            <w:r w:rsidRPr="00276467">
              <w:t xml:space="preserve"> волны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8E2497" w:rsidRPr="00276467" w:rsidRDefault="00E54D2B" w:rsidP="00641D92">
            <w:pPr>
              <w:pStyle w:val="Tabletext"/>
            </w:pPr>
          </w:p>
        </w:tc>
      </w:tr>
      <w:tr w:rsidR="008E2497" w:rsidRPr="00276467" w:rsidTr="003C6121">
        <w:trPr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497" w:rsidRPr="00276467" w:rsidRDefault="008F79BA" w:rsidP="00D333DD">
            <w:pPr>
              <w:pStyle w:val="Tablelegend"/>
            </w:pPr>
            <w:r w:rsidRPr="00276467">
              <w:t>ПРИМЕЧАНИЕ 1. – "Диапазон N" (N = номер диапазона) охватывает от 0,</w:t>
            </w:r>
            <w:proofErr w:type="gramStart"/>
            <w:r w:rsidRPr="00276467">
              <w:t xml:space="preserve">3 </w:t>
            </w:r>
            <w:r w:rsidRPr="00276467">
              <w:sym w:font="Symbol" w:char="F0B4"/>
            </w:r>
            <w:r w:rsidRPr="00276467">
              <w:t xml:space="preserve"> 10</w:t>
            </w:r>
            <w:proofErr w:type="gramEnd"/>
            <w:r w:rsidRPr="00276467">
              <w:rPr>
                <w:vertAlign w:val="superscript"/>
              </w:rPr>
              <w:t>N</w:t>
            </w:r>
            <w:r w:rsidR="00371FE2">
              <w:rPr>
                <w:lang w:val="en-US"/>
              </w:rPr>
              <w:t> </w:t>
            </w:r>
            <w:r w:rsidRPr="00276467">
              <w:t xml:space="preserve">Гц до 3 </w:t>
            </w:r>
            <w:r w:rsidRPr="00276467">
              <w:sym w:font="Symbol" w:char="F0B4"/>
            </w:r>
            <w:r w:rsidRPr="00276467">
              <w:t xml:space="preserve"> 10</w:t>
            </w:r>
            <w:r w:rsidRPr="00276467">
              <w:rPr>
                <w:vertAlign w:val="superscript"/>
              </w:rPr>
              <w:t>N</w:t>
            </w:r>
            <w:r w:rsidRPr="00276467">
              <w:t> Гц.</w:t>
            </w:r>
          </w:p>
          <w:p w:rsidR="008E2497" w:rsidRPr="00276467" w:rsidRDefault="008F79BA" w:rsidP="00D333DD">
            <w:pPr>
              <w:pStyle w:val="Tablelegend"/>
              <w:rPr>
                <w:rFonts w:eastAsia="SimSun"/>
                <w:lang w:eastAsia="ru-RU"/>
              </w:rPr>
            </w:pPr>
            <w:r w:rsidRPr="00276467">
              <w:t>ПРИМЕЧАНИЕ 2. – Приставки: к = кило (10</w:t>
            </w:r>
            <w:r w:rsidRPr="00276467">
              <w:rPr>
                <w:vertAlign w:val="superscript"/>
              </w:rPr>
              <w:t>3</w:t>
            </w:r>
            <w:r w:rsidRPr="00276467">
              <w:t>), M = мега (10</w:t>
            </w:r>
            <w:r w:rsidRPr="00276467">
              <w:rPr>
                <w:vertAlign w:val="superscript"/>
              </w:rPr>
              <w:t>6</w:t>
            </w:r>
            <w:r w:rsidRPr="00276467">
              <w:t xml:space="preserve">), Г = </w:t>
            </w:r>
            <w:proofErr w:type="spellStart"/>
            <w:r w:rsidRPr="00276467">
              <w:t>гига</w:t>
            </w:r>
            <w:proofErr w:type="spellEnd"/>
            <w:r w:rsidRPr="00276467">
              <w:t xml:space="preserve"> (10</w:t>
            </w:r>
            <w:r w:rsidRPr="00276467">
              <w:rPr>
                <w:vertAlign w:val="superscript"/>
              </w:rPr>
              <w:t>9</w:t>
            </w:r>
            <w:r w:rsidRPr="00276467">
              <w:t>).</w:t>
            </w:r>
          </w:p>
        </w:tc>
      </w:tr>
    </w:tbl>
    <w:p w:rsidR="00225C1F" w:rsidRPr="00996E04" w:rsidRDefault="008F79BA" w:rsidP="00996E04">
      <w:pPr>
        <w:pStyle w:val="Reasons"/>
      </w:pPr>
      <w:proofErr w:type="gramStart"/>
      <w:r w:rsidRPr="00996E04">
        <w:rPr>
          <w:b/>
          <w:bCs/>
        </w:rPr>
        <w:t>Основания</w:t>
      </w:r>
      <w:r w:rsidRPr="00996E04">
        <w:t>:</w:t>
      </w:r>
      <w:r w:rsidRPr="00996E04">
        <w:tab/>
      </w:r>
      <w:proofErr w:type="gramEnd"/>
      <w:r w:rsidR="00996E04" w:rsidRPr="009C6637">
        <w:t xml:space="preserve">Анализ </w:t>
      </w:r>
      <w:proofErr w:type="spellStart"/>
      <w:r w:rsidR="00996E04" w:rsidRPr="009C6637">
        <w:t>РР</w:t>
      </w:r>
      <w:proofErr w:type="spellEnd"/>
      <w:r w:rsidR="00996E04" w:rsidRPr="009C6637">
        <w:t xml:space="preserve"> показал, </w:t>
      </w:r>
      <w:r w:rsidR="00996E04">
        <w:t xml:space="preserve">что </w:t>
      </w:r>
      <w:r w:rsidR="001434F3">
        <w:t>в последней графе таблицы п.</w:t>
      </w:r>
      <w:r w:rsidR="001434F3">
        <w:rPr>
          <w:lang w:val="en-US"/>
        </w:rPr>
        <w:t> </w:t>
      </w:r>
      <w:r w:rsidR="00996E04" w:rsidRPr="003F68D4">
        <w:t>2.1</w:t>
      </w:r>
      <w:r w:rsidR="00996E04" w:rsidRPr="009C6637">
        <w:t xml:space="preserve"> РР содержатся метрические сокращения для полос, которые нигде больше не используются в текстах РР и Рекомендаций МСЭ-R, включенных в РР посредством ссылки.</w:t>
      </w:r>
    </w:p>
    <w:p w:rsidR="00225C1F" w:rsidRPr="00276467" w:rsidRDefault="008F79BA">
      <w:pPr>
        <w:pStyle w:val="Proposal"/>
      </w:pPr>
      <w:r w:rsidRPr="00276467">
        <w:t>MOD</w:t>
      </w:r>
      <w:r w:rsidRPr="00276467">
        <w:tab/>
        <w:t>CHN/62A23A1A4/2</w:t>
      </w:r>
    </w:p>
    <w:p w:rsidR="008E2497" w:rsidRPr="00276467" w:rsidRDefault="008F79BA" w:rsidP="006D603C">
      <w:pPr>
        <w:pStyle w:val="ArtNo"/>
      </w:pPr>
      <w:bookmarkStart w:id="21" w:name="_Toc331607833"/>
      <w:r w:rsidRPr="00276467">
        <w:t xml:space="preserve">СТАТЬЯ </w:t>
      </w:r>
      <w:r w:rsidRPr="00276467">
        <w:rPr>
          <w:rStyle w:val="href"/>
        </w:rPr>
        <w:t>37</w:t>
      </w:r>
      <w:bookmarkEnd w:id="21"/>
    </w:p>
    <w:p w:rsidR="008E2497" w:rsidRPr="00276467" w:rsidRDefault="008F79BA" w:rsidP="008E2497">
      <w:pPr>
        <w:pStyle w:val="Arttitle"/>
        <w:rPr>
          <w:lang w:eastAsia="ru-RU"/>
        </w:rPr>
      </w:pPr>
      <w:bookmarkStart w:id="22" w:name="_Toc331607834"/>
      <w:r w:rsidRPr="00276467">
        <w:rPr>
          <w:lang w:eastAsia="ru-RU"/>
        </w:rPr>
        <w:t>Дипломы операторов</w:t>
      </w:r>
      <w:bookmarkEnd w:id="22"/>
      <w:ins w:id="23" w:author="Maloletkova, Svetlana" w:date="2014-06-25T11:58:00Z">
        <w:r w:rsidR="00996E04" w:rsidRPr="009C6637">
          <w:t xml:space="preserve"> в воздушных службах</w:t>
        </w:r>
      </w:ins>
    </w:p>
    <w:p w:rsidR="00225C1F" w:rsidRPr="003F68D4" w:rsidRDefault="00225C1F">
      <w:pPr>
        <w:pStyle w:val="Reasons"/>
      </w:pPr>
    </w:p>
    <w:p w:rsidR="00225C1F" w:rsidRPr="00276467" w:rsidRDefault="008F79BA">
      <w:pPr>
        <w:pStyle w:val="Proposal"/>
      </w:pPr>
      <w:r w:rsidRPr="00276467">
        <w:lastRenderedPageBreak/>
        <w:t>MOD</w:t>
      </w:r>
      <w:r w:rsidRPr="00276467">
        <w:tab/>
        <w:t>CHN/62A23A1A4/3</w:t>
      </w:r>
    </w:p>
    <w:p w:rsidR="008E2497" w:rsidRPr="00276467" w:rsidRDefault="008F79BA" w:rsidP="00941FF2">
      <w:pPr>
        <w:pStyle w:val="ArtNo"/>
      </w:pPr>
      <w:r w:rsidRPr="00276467">
        <w:t xml:space="preserve">СТАТЬЯ </w:t>
      </w:r>
      <w:r w:rsidRPr="00276467">
        <w:rPr>
          <w:rStyle w:val="href"/>
        </w:rPr>
        <w:t>39</w:t>
      </w:r>
    </w:p>
    <w:p w:rsidR="008E2497" w:rsidRPr="00276467" w:rsidRDefault="008F79BA" w:rsidP="008E2497">
      <w:pPr>
        <w:pStyle w:val="Arttitle"/>
        <w:rPr>
          <w:lang w:eastAsia="ru-RU"/>
        </w:rPr>
      </w:pPr>
      <w:bookmarkStart w:id="24" w:name="_Toc331607841"/>
      <w:r w:rsidRPr="00276467">
        <w:rPr>
          <w:lang w:eastAsia="ru-RU"/>
        </w:rPr>
        <w:t>Инспектирование станций</w:t>
      </w:r>
      <w:bookmarkEnd w:id="24"/>
      <w:ins w:id="25" w:author="Maloletkova, Svetlana" w:date="2014-06-25T11:58:00Z">
        <w:r w:rsidR="00996E04" w:rsidRPr="009C6637">
          <w:t xml:space="preserve"> в воздушных службах</w:t>
        </w:r>
      </w:ins>
    </w:p>
    <w:p w:rsidR="00225C1F" w:rsidRPr="00276467" w:rsidRDefault="00225C1F">
      <w:pPr>
        <w:pStyle w:val="Reasons"/>
      </w:pPr>
    </w:p>
    <w:p w:rsidR="00225C1F" w:rsidRPr="00276467" w:rsidRDefault="008F79BA">
      <w:pPr>
        <w:pStyle w:val="Proposal"/>
      </w:pPr>
      <w:r w:rsidRPr="00276467">
        <w:t>MOD</w:t>
      </w:r>
      <w:r w:rsidRPr="00276467">
        <w:tab/>
        <w:t>CHN/62A23A1A4/4</w:t>
      </w:r>
    </w:p>
    <w:p w:rsidR="008E2497" w:rsidRPr="00276467" w:rsidRDefault="008F79BA" w:rsidP="00941FF2">
      <w:pPr>
        <w:pStyle w:val="ArtNo"/>
      </w:pPr>
      <w:r w:rsidRPr="00276467">
        <w:t xml:space="preserve">СТАТЬЯ </w:t>
      </w:r>
      <w:r w:rsidRPr="00276467">
        <w:rPr>
          <w:rStyle w:val="href"/>
        </w:rPr>
        <w:t>40</w:t>
      </w:r>
    </w:p>
    <w:p w:rsidR="008E2497" w:rsidRPr="00276467" w:rsidRDefault="008F79BA" w:rsidP="008E2497">
      <w:pPr>
        <w:pStyle w:val="Arttitle"/>
        <w:rPr>
          <w:lang w:eastAsia="ru-RU"/>
        </w:rPr>
      </w:pPr>
      <w:bookmarkStart w:id="26" w:name="_Toc331607843"/>
      <w:r w:rsidRPr="00276467">
        <w:rPr>
          <w:lang w:eastAsia="ru-RU"/>
        </w:rPr>
        <w:t>Часы работы станций</w:t>
      </w:r>
      <w:bookmarkEnd w:id="26"/>
      <w:ins w:id="27" w:author="Maloletkova, Svetlana" w:date="2014-06-25T11:58:00Z">
        <w:r w:rsidR="00D84CF3" w:rsidRPr="009C6637">
          <w:t xml:space="preserve"> в воздушных службах</w:t>
        </w:r>
      </w:ins>
    </w:p>
    <w:p w:rsidR="00225C1F" w:rsidRPr="00276467" w:rsidRDefault="00225C1F">
      <w:pPr>
        <w:pStyle w:val="Reasons"/>
      </w:pPr>
    </w:p>
    <w:p w:rsidR="00225C1F" w:rsidRPr="00276467" w:rsidRDefault="008F79BA">
      <w:pPr>
        <w:pStyle w:val="Proposal"/>
      </w:pPr>
      <w:r w:rsidRPr="00276467">
        <w:t>MOD</w:t>
      </w:r>
      <w:r w:rsidRPr="00276467">
        <w:tab/>
        <w:t>CHN/62A23A1A4/5</w:t>
      </w:r>
    </w:p>
    <w:p w:rsidR="008E2497" w:rsidRPr="00276467" w:rsidRDefault="008F79BA" w:rsidP="006D603C">
      <w:pPr>
        <w:pStyle w:val="ArtNo"/>
      </w:pPr>
      <w:bookmarkStart w:id="28" w:name="_Toc331607846"/>
      <w:r w:rsidRPr="00276467">
        <w:t xml:space="preserve">СТАТЬЯ </w:t>
      </w:r>
      <w:r w:rsidRPr="00276467">
        <w:rPr>
          <w:rStyle w:val="href"/>
        </w:rPr>
        <w:t>42</w:t>
      </w:r>
      <w:bookmarkEnd w:id="28"/>
    </w:p>
    <w:p w:rsidR="008E2497" w:rsidRPr="00276467" w:rsidRDefault="008F79BA" w:rsidP="008E2497">
      <w:pPr>
        <w:pStyle w:val="Arttitle"/>
        <w:rPr>
          <w:lang w:eastAsia="ru-RU"/>
        </w:rPr>
      </w:pPr>
      <w:bookmarkStart w:id="29" w:name="_Toc331607847"/>
      <w:r w:rsidRPr="00276467">
        <w:rPr>
          <w:lang w:eastAsia="ru-RU"/>
        </w:rPr>
        <w:t>Условия, которые должны соблюдаться станциями</w:t>
      </w:r>
      <w:bookmarkEnd w:id="29"/>
      <w:ins w:id="30" w:author="Maloletkova, Svetlana" w:date="2014-06-25T11:58:00Z">
        <w:r w:rsidR="00D84CF3" w:rsidRPr="009C6637">
          <w:t xml:space="preserve"> в воздушных службах</w:t>
        </w:r>
      </w:ins>
    </w:p>
    <w:p w:rsidR="00225C1F" w:rsidRPr="00276467" w:rsidRDefault="00225C1F">
      <w:pPr>
        <w:pStyle w:val="Reasons"/>
      </w:pPr>
    </w:p>
    <w:p w:rsidR="00225C1F" w:rsidRPr="00276467" w:rsidRDefault="008F79BA">
      <w:pPr>
        <w:pStyle w:val="Proposal"/>
      </w:pPr>
      <w:r w:rsidRPr="00276467">
        <w:t>MOD</w:t>
      </w:r>
      <w:r w:rsidRPr="00276467">
        <w:tab/>
        <w:t>CHN/62A23A1A4/6</w:t>
      </w:r>
    </w:p>
    <w:p w:rsidR="008E2497" w:rsidRPr="00276467" w:rsidRDefault="008F79BA" w:rsidP="006D603C">
      <w:pPr>
        <w:pStyle w:val="ArtNo"/>
      </w:pPr>
      <w:bookmarkStart w:id="31" w:name="_Toc331607848"/>
      <w:r w:rsidRPr="00276467">
        <w:t xml:space="preserve">СТАТЬЯ </w:t>
      </w:r>
      <w:r w:rsidRPr="00276467">
        <w:rPr>
          <w:rStyle w:val="href"/>
        </w:rPr>
        <w:t>43</w:t>
      </w:r>
      <w:bookmarkEnd w:id="31"/>
    </w:p>
    <w:p w:rsidR="008E2497" w:rsidRPr="00276467" w:rsidRDefault="008F79BA" w:rsidP="008E2497">
      <w:pPr>
        <w:pStyle w:val="Arttitle"/>
      </w:pPr>
      <w:bookmarkStart w:id="32" w:name="_Toc331607849"/>
      <w:r w:rsidRPr="00276467">
        <w:rPr>
          <w:lang w:eastAsia="ru-RU"/>
        </w:rPr>
        <w:t>Особые правила, касающиеся использования частот</w:t>
      </w:r>
      <w:bookmarkEnd w:id="32"/>
      <w:ins w:id="33" w:author="Maloletkova, Svetlana" w:date="2014-06-25T11:58:00Z">
        <w:r w:rsidR="00D84CF3" w:rsidRPr="009C6637">
          <w:t xml:space="preserve"> в воздушных службах</w:t>
        </w:r>
      </w:ins>
    </w:p>
    <w:p w:rsidR="00225C1F" w:rsidRPr="00276467" w:rsidRDefault="00225C1F">
      <w:pPr>
        <w:pStyle w:val="Reasons"/>
      </w:pPr>
    </w:p>
    <w:p w:rsidR="00225C1F" w:rsidRPr="00276467" w:rsidRDefault="008F79BA">
      <w:pPr>
        <w:pStyle w:val="Proposal"/>
      </w:pPr>
      <w:r w:rsidRPr="00276467">
        <w:t>MOD</w:t>
      </w:r>
      <w:r w:rsidRPr="00276467">
        <w:tab/>
        <w:t>CHN/62A23A1A4/7</w:t>
      </w:r>
    </w:p>
    <w:p w:rsidR="008E2497" w:rsidRPr="00276467" w:rsidRDefault="008F79BA" w:rsidP="006D603C">
      <w:pPr>
        <w:pStyle w:val="ArtNo"/>
      </w:pPr>
      <w:bookmarkStart w:id="34" w:name="_Toc331607850"/>
      <w:r w:rsidRPr="00276467">
        <w:t xml:space="preserve">СТАТЬЯ </w:t>
      </w:r>
      <w:r w:rsidRPr="00276467">
        <w:rPr>
          <w:rStyle w:val="href"/>
        </w:rPr>
        <w:t>44</w:t>
      </w:r>
      <w:bookmarkEnd w:id="34"/>
    </w:p>
    <w:p w:rsidR="008E2497" w:rsidRPr="00276467" w:rsidRDefault="008F79BA" w:rsidP="008E2497">
      <w:pPr>
        <w:pStyle w:val="Arttitle"/>
        <w:rPr>
          <w:lang w:eastAsia="ru-RU"/>
        </w:rPr>
      </w:pPr>
      <w:bookmarkStart w:id="35" w:name="_Toc331607851"/>
      <w:r w:rsidRPr="00276467">
        <w:rPr>
          <w:lang w:eastAsia="ru-RU"/>
        </w:rPr>
        <w:t>Порядок приоритета сообщений</w:t>
      </w:r>
      <w:bookmarkEnd w:id="35"/>
      <w:ins w:id="36" w:author="Maloletkova, Svetlana" w:date="2014-06-25T11:58:00Z">
        <w:r w:rsidR="00D84CF3" w:rsidRPr="009C6637">
          <w:t xml:space="preserve"> в воздушных службах</w:t>
        </w:r>
      </w:ins>
    </w:p>
    <w:p w:rsidR="00225C1F" w:rsidRPr="00276467" w:rsidRDefault="00225C1F">
      <w:pPr>
        <w:pStyle w:val="Reasons"/>
      </w:pPr>
    </w:p>
    <w:p w:rsidR="00225C1F" w:rsidRPr="00276467" w:rsidRDefault="008F79BA">
      <w:pPr>
        <w:pStyle w:val="Proposal"/>
      </w:pPr>
      <w:r w:rsidRPr="00276467">
        <w:t>MOD</w:t>
      </w:r>
      <w:r w:rsidRPr="00276467">
        <w:tab/>
        <w:t>CHN/62A23A1A4/8</w:t>
      </w:r>
    </w:p>
    <w:p w:rsidR="008E2497" w:rsidRPr="00276467" w:rsidRDefault="008F79BA" w:rsidP="006D603C">
      <w:pPr>
        <w:pStyle w:val="ArtNo"/>
      </w:pPr>
      <w:bookmarkStart w:id="37" w:name="_Toc331607858"/>
      <w:r w:rsidRPr="00276467">
        <w:t xml:space="preserve">СТАТЬЯ </w:t>
      </w:r>
      <w:r w:rsidRPr="00276467">
        <w:rPr>
          <w:rStyle w:val="href"/>
        </w:rPr>
        <w:t>47</w:t>
      </w:r>
      <w:bookmarkEnd w:id="37"/>
    </w:p>
    <w:p w:rsidR="008E2497" w:rsidRPr="00276467" w:rsidRDefault="008F79BA" w:rsidP="008E2497">
      <w:pPr>
        <w:pStyle w:val="Arttitle"/>
      </w:pPr>
      <w:bookmarkStart w:id="38" w:name="_Toc331607859"/>
      <w:r w:rsidRPr="00276467">
        <w:t>Дипломы операторов</w:t>
      </w:r>
      <w:bookmarkEnd w:id="38"/>
      <w:ins w:id="39" w:author="Maloletkova, Svetlana" w:date="2014-06-25T11:53:00Z">
        <w:r w:rsidR="00D84CF3" w:rsidRPr="009C6637">
          <w:rPr>
            <w:sz w:val="22"/>
          </w:rPr>
          <w:t xml:space="preserve"> </w:t>
        </w:r>
        <w:r w:rsidR="00D84CF3" w:rsidRPr="009C6637">
          <w:t>в морских службах</w:t>
        </w:r>
      </w:ins>
    </w:p>
    <w:p w:rsidR="00225C1F" w:rsidRPr="00276467" w:rsidRDefault="00225C1F">
      <w:pPr>
        <w:pStyle w:val="Reasons"/>
      </w:pPr>
    </w:p>
    <w:p w:rsidR="00225C1F" w:rsidRPr="00276467" w:rsidRDefault="008F79BA">
      <w:pPr>
        <w:pStyle w:val="Proposal"/>
      </w:pPr>
      <w:r w:rsidRPr="00276467">
        <w:lastRenderedPageBreak/>
        <w:t>MOD</w:t>
      </w:r>
      <w:r w:rsidRPr="00276467">
        <w:tab/>
        <w:t>CHN/62A23A1A4/9</w:t>
      </w:r>
    </w:p>
    <w:p w:rsidR="008E2497" w:rsidRPr="00276467" w:rsidRDefault="008F79BA" w:rsidP="006D603C">
      <w:pPr>
        <w:pStyle w:val="ArtNo"/>
      </w:pPr>
      <w:bookmarkStart w:id="40" w:name="_Toc331607868"/>
      <w:r w:rsidRPr="00276467">
        <w:t xml:space="preserve">СТАТЬЯ </w:t>
      </w:r>
      <w:r w:rsidRPr="00276467">
        <w:rPr>
          <w:rStyle w:val="href"/>
        </w:rPr>
        <w:t>49</w:t>
      </w:r>
      <w:bookmarkEnd w:id="40"/>
    </w:p>
    <w:p w:rsidR="008E2497" w:rsidRPr="00276467" w:rsidRDefault="008F79BA" w:rsidP="008E2497">
      <w:pPr>
        <w:pStyle w:val="Arttitle"/>
      </w:pPr>
      <w:bookmarkStart w:id="41" w:name="_Toc331607869"/>
      <w:r w:rsidRPr="00276467">
        <w:t>Инспектирование станций</w:t>
      </w:r>
      <w:bookmarkEnd w:id="41"/>
      <w:ins w:id="42" w:author="Maloletkova, Svetlana" w:date="2014-06-25T11:53:00Z">
        <w:r w:rsidR="00D84CF3" w:rsidRPr="009C6637">
          <w:rPr>
            <w:sz w:val="22"/>
          </w:rPr>
          <w:t xml:space="preserve"> </w:t>
        </w:r>
        <w:r w:rsidR="00D84CF3" w:rsidRPr="009C6637">
          <w:t>в морских службах</w:t>
        </w:r>
      </w:ins>
    </w:p>
    <w:p w:rsidR="00225C1F" w:rsidRPr="00276467" w:rsidRDefault="00225C1F">
      <w:pPr>
        <w:pStyle w:val="Reasons"/>
      </w:pPr>
    </w:p>
    <w:p w:rsidR="00225C1F" w:rsidRPr="00276467" w:rsidRDefault="008F79BA">
      <w:pPr>
        <w:pStyle w:val="Proposal"/>
      </w:pPr>
      <w:r w:rsidRPr="00276467">
        <w:t>MOD</w:t>
      </w:r>
      <w:r w:rsidRPr="00276467">
        <w:tab/>
        <w:t>CHN/62A23A1A4/10</w:t>
      </w:r>
    </w:p>
    <w:p w:rsidR="008E2497" w:rsidRPr="00276467" w:rsidRDefault="008F79BA" w:rsidP="006D603C">
      <w:pPr>
        <w:pStyle w:val="ArtNo"/>
      </w:pPr>
      <w:bookmarkStart w:id="43" w:name="_Toc331607870"/>
      <w:r w:rsidRPr="00276467">
        <w:t xml:space="preserve">СТАТЬЯ </w:t>
      </w:r>
      <w:r w:rsidRPr="00276467">
        <w:rPr>
          <w:rStyle w:val="href"/>
        </w:rPr>
        <w:t>50</w:t>
      </w:r>
      <w:bookmarkEnd w:id="43"/>
    </w:p>
    <w:p w:rsidR="008E2497" w:rsidRPr="00276467" w:rsidRDefault="008F79BA" w:rsidP="008E2497">
      <w:pPr>
        <w:pStyle w:val="Arttitle"/>
      </w:pPr>
      <w:bookmarkStart w:id="44" w:name="_Toc331607871"/>
      <w:r w:rsidRPr="00276467">
        <w:t>Часы работы станций</w:t>
      </w:r>
      <w:bookmarkEnd w:id="44"/>
      <w:ins w:id="45" w:author="Maloletkova, Svetlana" w:date="2014-06-25T11:53:00Z">
        <w:r w:rsidR="00D84CF3" w:rsidRPr="009C6637">
          <w:rPr>
            <w:sz w:val="22"/>
          </w:rPr>
          <w:t xml:space="preserve"> </w:t>
        </w:r>
        <w:r w:rsidR="00D84CF3" w:rsidRPr="009C6637">
          <w:t>в морских службах</w:t>
        </w:r>
      </w:ins>
    </w:p>
    <w:p w:rsidR="00225C1F" w:rsidRPr="00276467" w:rsidRDefault="00225C1F">
      <w:pPr>
        <w:pStyle w:val="Reasons"/>
      </w:pPr>
    </w:p>
    <w:p w:rsidR="00225C1F" w:rsidRPr="00276467" w:rsidRDefault="008F79BA">
      <w:pPr>
        <w:pStyle w:val="Proposal"/>
      </w:pPr>
      <w:r w:rsidRPr="00276467">
        <w:t>MOD</w:t>
      </w:r>
      <w:r w:rsidRPr="00276467">
        <w:tab/>
        <w:t>CHN/62A23A1A4/11</w:t>
      </w:r>
    </w:p>
    <w:p w:rsidR="008E2497" w:rsidRPr="00276467" w:rsidRDefault="008F79BA" w:rsidP="006D603C">
      <w:pPr>
        <w:pStyle w:val="ArtNo"/>
      </w:pPr>
      <w:bookmarkStart w:id="46" w:name="_Toc331607877"/>
      <w:r w:rsidRPr="00276467">
        <w:t xml:space="preserve">СТАТЬЯ </w:t>
      </w:r>
      <w:r w:rsidRPr="00276467">
        <w:rPr>
          <w:rStyle w:val="href"/>
        </w:rPr>
        <w:t>52</w:t>
      </w:r>
      <w:bookmarkEnd w:id="46"/>
    </w:p>
    <w:p w:rsidR="008E2497" w:rsidRPr="00276467" w:rsidRDefault="008F79BA" w:rsidP="008E2497">
      <w:pPr>
        <w:pStyle w:val="Arttitle"/>
      </w:pPr>
      <w:bookmarkStart w:id="47" w:name="_Toc331607878"/>
      <w:r w:rsidRPr="00276467">
        <w:t>Особые правила, касающиеся использования частот</w:t>
      </w:r>
      <w:bookmarkEnd w:id="47"/>
      <w:ins w:id="48" w:author="Maloletkova, Svetlana" w:date="2014-06-25T11:53:00Z">
        <w:r w:rsidR="00D84CF3" w:rsidRPr="009C6637">
          <w:rPr>
            <w:sz w:val="22"/>
          </w:rPr>
          <w:t xml:space="preserve"> </w:t>
        </w:r>
        <w:r w:rsidR="00D84CF3" w:rsidRPr="009C6637">
          <w:t>в морских службах</w:t>
        </w:r>
      </w:ins>
    </w:p>
    <w:p w:rsidR="00225C1F" w:rsidRPr="00276467" w:rsidRDefault="00225C1F">
      <w:pPr>
        <w:pStyle w:val="Reasons"/>
      </w:pPr>
    </w:p>
    <w:p w:rsidR="00225C1F" w:rsidRPr="00276467" w:rsidRDefault="008F79BA">
      <w:pPr>
        <w:pStyle w:val="Proposal"/>
      </w:pPr>
      <w:r w:rsidRPr="00276467">
        <w:t>MOD</w:t>
      </w:r>
      <w:r w:rsidRPr="00276467">
        <w:tab/>
        <w:t>CHN/62A23A1A4/12</w:t>
      </w:r>
    </w:p>
    <w:p w:rsidR="008E2497" w:rsidRPr="00276467" w:rsidRDefault="008F79BA" w:rsidP="006D603C">
      <w:pPr>
        <w:pStyle w:val="ArtNo"/>
      </w:pPr>
      <w:bookmarkStart w:id="49" w:name="_Toc331607886"/>
      <w:r w:rsidRPr="00276467">
        <w:t xml:space="preserve">СТАТЬЯ </w:t>
      </w:r>
      <w:r w:rsidRPr="00276467">
        <w:rPr>
          <w:rStyle w:val="href"/>
        </w:rPr>
        <w:t>53</w:t>
      </w:r>
      <w:bookmarkEnd w:id="49"/>
    </w:p>
    <w:p w:rsidR="008E2497" w:rsidRPr="00276467" w:rsidRDefault="008F79BA" w:rsidP="008E2497">
      <w:pPr>
        <w:pStyle w:val="Arttitle"/>
      </w:pPr>
      <w:bookmarkStart w:id="50" w:name="_Toc331607887"/>
      <w:r w:rsidRPr="00276467">
        <w:t>Порядок приоритета сообщений</w:t>
      </w:r>
      <w:bookmarkEnd w:id="50"/>
      <w:ins w:id="51" w:author="Maloletkova, Svetlana" w:date="2014-06-25T11:53:00Z">
        <w:r w:rsidR="00D84CF3" w:rsidRPr="009C6637">
          <w:rPr>
            <w:sz w:val="22"/>
          </w:rPr>
          <w:t xml:space="preserve"> </w:t>
        </w:r>
        <w:r w:rsidR="00D84CF3" w:rsidRPr="009C6637">
          <w:t>в морских службах</w:t>
        </w:r>
      </w:ins>
    </w:p>
    <w:p w:rsidR="00225C1F" w:rsidRPr="005B1A19" w:rsidRDefault="008F79BA" w:rsidP="005B1A19">
      <w:pPr>
        <w:pStyle w:val="Reasons"/>
      </w:pPr>
      <w:r w:rsidRPr="00D84CF3">
        <w:rPr>
          <w:b/>
          <w:bCs/>
        </w:rPr>
        <w:t>Основания</w:t>
      </w:r>
      <w:r w:rsidR="00D84CF3" w:rsidRPr="005B1A19">
        <w:rPr>
          <w:b/>
          <w:bCs/>
        </w:rPr>
        <w:t xml:space="preserve"> </w:t>
      </w:r>
      <w:r w:rsidR="003F68D4">
        <w:rPr>
          <w:b/>
          <w:bCs/>
        </w:rPr>
        <w:t>к</w:t>
      </w:r>
      <w:r w:rsidR="00D84CF3" w:rsidRPr="005B1A19">
        <w:rPr>
          <w:b/>
          <w:bCs/>
        </w:rPr>
        <w:t xml:space="preserve"> </w:t>
      </w:r>
      <w:r w:rsidR="00D84CF3" w:rsidRPr="003F68D4">
        <w:rPr>
          <w:b/>
          <w:bCs/>
          <w:lang w:val="en-GB"/>
        </w:rPr>
        <w:t>CHN</w:t>
      </w:r>
      <w:r w:rsidR="00D84CF3" w:rsidRPr="005B1A19">
        <w:rPr>
          <w:b/>
          <w:bCs/>
        </w:rPr>
        <w:t>/62</w:t>
      </w:r>
      <w:r w:rsidR="00D84CF3" w:rsidRPr="003F68D4">
        <w:rPr>
          <w:b/>
          <w:bCs/>
          <w:lang w:val="en-GB"/>
        </w:rPr>
        <w:t>A</w:t>
      </w:r>
      <w:r w:rsidR="00D84CF3" w:rsidRPr="005B1A19">
        <w:rPr>
          <w:b/>
          <w:bCs/>
        </w:rPr>
        <w:t>23</w:t>
      </w:r>
      <w:r w:rsidR="00D84CF3" w:rsidRPr="003F68D4">
        <w:rPr>
          <w:b/>
          <w:bCs/>
          <w:lang w:val="en-GB"/>
        </w:rPr>
        <w:t>A</w:t>
      </w:r>
      <w:r w:rsidR="00D84CF3" w:rsidRPr="005B1A19">
        <w:rPr>
          <w:b/>
          <w:bCs/>
        </w:rPr>
        <w:t>1</w:t>
      </w:r>
      <w:r w:rsidR="00D84CF3" w:rsidRPr="003F68D4">
        <w:rPr>
          <w:b/>
          <w:bCs/>
          <w:lang w:val="en-GB"/>
        </w:rPr>
        <w:t>A</w:t>
      </w:r>
      <w:r w:rsidR="00D84CF3" w:rsidRPr="005B1A19">
        <w:rPr>
          <w:b/>
          <w:bCs/>
        </w:rPr>
        <w:t>4/2</w:t>
      </w:r>
      <w:r w:rsidR="003F68D4" w:rsidRPr="005B1A19">
        <w:rPr>
          <w:b/>
          <w:bCs/>
        </w:rPr>
        <w:t>−</w:t>
      </w:r>
      <w:r w:rsidR="00D84CF3" w:rsidRPr="005B1A19">
        <w:rPr>
          <w:b/>
          <w:bCs/>
        </w:rPr>
        <w:t>12</w:t>
      </w:r>
      <w:r w:rsidRPr="001434F3">
        <w:t>:</w:t>
      </w:r>
      <w:r w:rsidR="0032325C">
        <w:t xml:space="preserve"> </w:t>
      </w:r>
      <w:r w:rsidR="005B1A19" w:rsidRPr="001434F3">
        <w:t>Чтобы добиться лучшего понимания, простоты использования и удобства восприятия текстов Регламента Радиосвязи.</w:t>
      </w:r>
      <w:r w:rsidR="005B1A19" w:rsidRPr="005B1A19">
        <w:t xml:space="preserve"> </w:t>
      </w:r>
    </w:p>
    <w:p w:rsidR="00225C1F" w:rsidRPr="003F68D4" w:rsidRDefault="008F79BA">
      <w:pPr>
        <w:pStyle w:val="Proposal"/>
        <w:rPr>
          <w:lang w:val="en-GB"/>
        </w:rPr>
      </w:pPr>
      <w:r w:rsidRPr="003F68D4">
        <w:rPr>
          <w:lang w:val="en-GB"/>
        </w:rPr>
        <w:t>SUP</w:t>
      </w:r>
      <w:r w:rsidRPr="003F68D4">
        <w:rPr>
          <w:lang w:val="en-GB"/>
        </w:rPr>
        <w:tab/>
        <w:t>CHN/62A23A1A4/13</w:t>
      </w:r>
    </w:p>
    <w:p w:rsidR="00A919F9" w:rsidRPr="003F68D4" w:rsidRDefault="008F79BA" w:rsidP="002C1FD2">
      <w:pPr>
        <w:pStyle w:val="ResNo"/>
        <w:rPr>
          <w:lang w:val="en-GB"/>
        </w:rPr>
      </w:pPr>
      <w:r w:rsidRPr="00276467">
        <w:t>РЕЗОЛЮЦИЯ</w:t>
      </w:r>
      <w:r w:rsidRPr="003F68D4">
        <w:rPr>
          <w:lang w:val="en-GB"/>
        </w:rPr>
        <w:t xml:space="preserve"> </w:t>
      </w:r>
      <w:r w:rsidRPr="003F68D4">
        <w:rPr>
          <w:rStyle w:val="href"/>
          <w:lang w:val="en-GB"/>
        </w:rPr>
        <w:t>67</w:t>
      </w:r>
      <w:r w:rsidRPr="003F68D4">
        <w:rPr>
          <w:lang w:val="en-GB"/>
        </w:rPr>
        <w:t xml:space="preserve"> (</w:t>
      </w:r>
      <w:r w:rsidRPr="00276467">
        <w:t>ВКР</w:t>
      </w:r>
      <w:r w:rsidRPr="003F68D4">
        <w:rPr>
          <w:lang w:val="en-GB"/>
        </w:rPr>
        <w:t>-12)</w:t>
      </w:r>
    </w:p>
    <w:p w:rsidR="00A919F9" w:rsidRPr="003F68D4" w:rsidRDefault="008F79BA" w:rsidP="00D84CF3">
      <w:pPr>
        <w:pStyle w:val="Restitle"/>
        <w:rPr>
          <w:lang w:val="en-GB"/>
        </w:rPr>
      </w:pPr>
      <w:bookmarkStart w:id="52" w:name="_Toc329089524"/>
      <w:r w:rsidRPr="00276467">
        <w:t>Обновление</w:t>
      </w:r>
      <w:r w:rsidRPr="003F68D4">
        <w:rPr>
          <w:lang w:val="en-GB"/>
        </w:rPr>
        <w:t xml:space="preserve"> </w:t>
      </w:r>
      <w:r w:rsidRPr="00276467">
        <w:t>и</w:t>
      </w:r>
      <w:r w:rsidRPr="003F68D4">
        <w:rPr>
          <w:lang w:val="en-GB"/>
        </w:rPr>
        <w:t xml:space="preserve"> </w:t>
      </w:r>
      <w:r w:rsidRPr="00276467">
        <w:t>реорганизация</w:t>
      </w:r>
      <w:r w:rsidRPr="003F68D4">
        <w:rPr>
          <w:lang w:val="en-GB"/>
        </w:rPr>
        <w:t xml:space="preserve"> </w:t>
      </w:r>
      <w:r w:rsidRPr="00276467">
        <w:t>Регламента</w:t>
      </w:r>
      <w:r w:rsidRPr="003F68D4">
        <w:rPr>
          <w:lang w:val="en-GB"/>
        </w:rPr>
        <w:t xml:space="preserve"> </w:t>
      </w:r>
      <w:r w:rsidRPr="00276467">
        <w:t>радиосвязи</w:t>
      </w:r>
      <w:bookmarkEnd w:id="52"/>
    </w:p>
    <w:p w:rsidR="008F79BA" w:rsidRPr="005B1A19" w:rsidRDefault="008F79BA" w:rsidP="005B1A19">
      <w:pPr>
        <w:pStyle w:val="Reasons"/>
      </w:pPr>
      <w:proofErr w:type="gramStart"/>
      <w:r w:rsidRPr="00D84CF3">
        <w:rPr>
          <w:b/>
          <w:bCs/>
        </w:rPr>
        <w:t>Основания</w:t>
      </w:r>
      <w:r w:rsidRPr="005B1A19">
        <w:t>:</w:t>
      </w:r>
      <w:r w:rsidRPr="005B1A19">
        <w:tab/>
      </w:r>
      <w:proofErr w:type="gramEnd"/>
      <w:r w:rsidR="005B1A19">
        <w:t>Резолюция</w:t>
      </w:r>
      <w:r w:rsidR="0032325C">
        <w:rPr>
          <w:lang w:val="en-US"/>
        </w:rPr>
        <w:t> </w:t>
      </w:r>
      <w:r w:rsidR="00D84CF3" w:rsidRPr="005B1A19">
        <w:t>67 (</w:t>
      </w:r>
      <w:r w:rsidR="00D84CF3">
        <w:t>ВКР</w:t>
      </w:r>
      <w:r w:rsidR="00D84CF3" w:rsidRPr="005B1A19">
        <w:t xml:space="preserve">-12) </w:t>
      </w:r>
      <w:r w:rsidR="005B1A19">
        <w:rPr>
          <w:color w:val="000000"/>
        </w:rPr>
        <w:t>выполнила свою роль и более не требуется</w:t>
      </w:r>
      <w:r w:rsidR="00D84CF3" w:rsidRPr="005B1A19">
        <w:t>.</w:t>
      </w:r>
    </w:p>
    <w:p w:rsidR="00225C1F" w:rsidRPr="00D84CF3" w:rsidRDefault="008F79BA" w:rsidP="008F79BA">
      <w:pPr>
        <w:spacing w:before="720"/>
        <w:jc w:val="center"/>
      </w:pPr>
      <w:r>
        <w:t>______________</w:t>
      </w:r>
    </w:p>
    <w:sectPr w:rsidR="00225C1F" w:rsidRPr="00D84CF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54D2B">
      <w:rPr>
        <w:noProof/>
        <w:lang w:val="fr-FR"/>
      </w:rPr>
      <w:t>P:\RUS\ITU-R\CONF-R\CMR15\000\062ADD23ADD01ADD04R.docx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4D2B">
      <w:rPr>
        <w:noProof/>
      </w:rPr>
      <w:t>31.10.15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4D2B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3F68D4">
      <w:instrText xml:space="preserve"> FILENAME \p  \* MERGEFORMAT </w:instrText>
    </w:r>
    <w:r>
      <w:fldChar w:fldCharType="separate"/>
    </w:r>
    <w:r w:rsidR="00E54D2B">
      <w:t>P:\RUS\ITU-R\CONF-R\CMR15\000\062ADD23ADD01ADD04R.docx</w:t>
    </w:r>
    <w:r>
      <w:fldChar w:fldCharType="end"/>
    </w:r>
    <w:r w:rsidR="0089361B" w:rsidRPr="003F68D4">
      <w:t xml:space="preserve"> (388526)</w:t>
    </w:r>
    <w:r w:rsidRPr="003F68D4">
      <w:tab/>
    </w:r>
    <w:r>
      <w:fldChar w:fldCharType="begin"/>
    </w:r>
    <w:r>
      <w:instrText xml:space="preserve"> SAVEDATE \@ DD.MM.YY </w:instrText>
    </w:r>
    <w:r>
      <w:fldChar w:fldCharType="separate"/>
    </w:r>
    <w:r w:rsidR="00E54D2B">
      <w:t>31.10.15</w:t>
    </w:r>
    <w:r>
      <w:fldChar w:fldCharType="end"/>
    </w:r>
    <w:r w:rsidRPr="003F68D4">
      <w:tab/>
    </w:r>
    <w:r>
      <w:fldChar w:fldCharType="begin"/>
    </w:r>
    <w:r>
      <w:instrText xml:space="preserve"> PRINTDATE \@ DD.MM.YY </w:instrText>
    </w:r>
    <w:r>
      <w:fldChar w:fldCharType="separate"/>
    </w:r>
    <w:r w:rsidR="00E54D2B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F68D4" w:rsidRDefault="00567276" w:rsidP="00DE2EBA">
    <w:pPr>
      <w:pStyle w:val="Footer"/>
    </w:pPr>
    <w:r>
      <w:fldChar w:fldCharType="begin"/>
    </w:r>
    <w:r w:rsidRPr="003F68D4">
      <w:instrText xml:space="preserve"> FILENAME \p  \* MERGEFORMAT </w:instrText>
    </w:r>
    <w:r>
      <w:fldChar w:fldCharType="separate"/>
    </w:r>
    <w:r w:rsidR="00E54D2B">
      <w:t>P:\RUS\ITU-R\CONF-R\CMR15\000\062ADD23ADD01ADD04R.docx</w:t>
    </w:r>
    <w:r>
      <w:fldChar w:fldCharType="end"/>
    </w:r>
    <w:r w:rsidR="0089361B" w:rsidRPr="003F68D4">
      <w:t xml:space="preserve"> (388526)</w:t>
    </w:r>
    <w:r w:rsidRPr="003F68D4">
      <w:tab/>
    </w:r>
    <w:r>
      <w:fldChar w:fldCharType="begin"/>
    </w:r>
    <w:r>
      <w:instrText xml:space="preserve"> SAVEDATE \@ DD.MM.YY </w:instrText>
    </w:r>
    <w:r>
      <w:fldChar w:fldCharType="separate"/>
    </w:r>
    <w:r w:rsidR="00E54D2B">
      <w:t>31.10.15</w:t>
    </w:r>
    <w:r>
      <w:fldChar w:fldCharType="end"/>
    </w:r>
    <w:r w:rsidRPr="003F68D4">
      <w:tab/>
    </w:r>
    <w:r>
      <w:fldChar w:fldCharType="begin"/>
    </w:r>
    <w:r>
      <w:instrText xml:space="preserve"> PRINTDATE \@ DD.MM.YY </w:instrText>
    </w:r>
    <w:r>
      <w:fldChar w:fldCharType="separate"/>
    </w:r>
    <w:r w:rsidR="00E54D2B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54D2B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62(Add.23</w:t>
    </w:r>
    <w:proofErr w:type="gramStart"/>
    <w:r w:rsidR="00F761D2">
      <w:t>)(</w:t>
    </w:r>
    <w:proofErr w:type="gramEnd"/>
    <w:r w:rsidR="00F761D2">
      <w:t>Add.1)(Add.4)-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C582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D1A8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3E48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F4C4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7AB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207A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228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243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C23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C65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kimova, Olga">
    <w15:presenceInfo w15:providerId="AD" w15:userId="S-1-5-21-8740799-900759487-1415713722-48769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B4EB8"/>
    <w:rsid w:val="000F33D8"/>
    <w:rsid w:val="000F39B4"/>
    <w:rsid w:val="00113D0B"/>
    <w:rsid w:val="001226EC"/>
    <w:rsid w:val="00123B68"/>
    <w:rsid w:val="00124C09"/>
    <w:rsid w:val="00126F2E"/>
    <w:rsid w:val="001434F3"/>
    <w:rsid w:val="001521AE"/>
    <w:rsid w:val="001A5585"/>
    <w:rsid w:val="001E5FB4"/>
    <w:rsid w:val="00202CA0"/>
    <w:rsid w:val="00225C1F"/>
    <w:rsid w:val="00230582"/>
    <w:rsid w:val="002449AA"/>
    <w:rsid w:val="00245A1F"/>
    <w:rsid w:val="00276467"/>
    <w:rsid w:val="00290C74"/>
    <w:rsid w:val="002A2D3F"/>
    <w:rsid w:val="00300F84"/>
    <w:rsid w:val="0032325C"/>
    <w:rsid w:val="00344EB8"/>
    <w:rsid w:val="00346BEC"/>
    <w:rsid w:val="00371FE2"/>
    <w:rsid w:val="003C583C"/>
    <w:rsid w:val="003C6121"/>
    <w:rsid w:val="003F0078"/>
    <w:rsid w:val="003F68D4"/>
    <w:rsid w:val="00434A7C"/>
    <w:rsid w:val="0045143A"/>
    <w:rsid w:val="00474878"/>
    <w:rsid w:val="004806B2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B1A19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9361B"/>
    <w:rsid w:val="008B43F2"/>
    <w:rsid w:val="008C3257"/>
    <w:rsid w:val="008F79BA"/>
    <w:rsid w:val="009119CC"/>
    <w:rsid w:val="00917C0A"/>
    <w:rsid w:val="00941A02"/>
    <w:rsid w:val="00996E04"/>
    <w:rsid w:val="009B5CC2"/>
    <w:rsid w:val="009C7515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1059"/>
    <w:rsid w:val="00B468A6"/>
    <w:rsid w:val="00B75113"/>
    <w:rsid w:val="00BA13A4"/>
    <w:rsid w:val="00BA1AA1"/>
    <w:rsid w:val="00BA35DC"/>
    <w:rsid w:val="00BC5313"/>
    <w:rsid w:val="00BF2DB0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84CF3"/>
    <w:rsid w:val="00DE2EBA"/>
    <w:rsid w:val="00E2253F"/>
    <w:rsid w:val="00E43E99"/>
    <w:rsid w:val="00E5155F"/>
    <w:rsid w:val="00E54D2B"/>
    <w:rsid w:val="00E65919"/>
    <w:rsid w:val="00E976C1"/>
    <w:rsid w:val="00ED5950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972785-8D64-4995-975E-47FAA381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R15-WRC15-C-0062!A23-A1-A4!MSW-R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97AFF-18B1-4D8A-BE23-ABCF52680D34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665</Words>
  <Characters>4068</Characters>
  <Application>Microsoft Office Word</Application>
  <DocSecurity>0</DocSecurity>
  <Lines>171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R15-WRC15-C-0062!A23-A1-A4!MSW-R</vt:lpstr>
    </vt:vector>
  </TitlesOfParts>
  <Manager>General Secretariat - Pool</Manager>
  <Company>International Telecommunication Union (ITU)</Company>
  <LinksUpToDate>false</LinksUpToDate>
  <CharactersWithSpaces>4632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R15-WRC15-C-0062!A23-A1-A4!MSW-R</dc:title>
  <dc:subject>World Radiocommunication Conference - 2015</dc:subject>
  <dc:creator>Documents Proposals Manager (DPM)</dc:creator>
  <cp:keywords>DPM_v5.2015.10.230_prod</cp:keywords>
  <dc:description/>
  <cp:lastModifiedBy>Komissarova, Olga</cp:lastModifiedBy>
  <cp:revision>6</cp:revision>
  <cp:lastPrinted>2015-10-31T13:42:00Z</cp:lastPrinted>
  <dcterms:created xsi:type="dcterms:W3CDTF">2015-10-30T16:56:00Z</dcterms:created>
  <dcterms:modified xsi:type="dcterms:W3CDTF">2015-10-31T13:43:00Z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