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6836F3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6836F3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6836F3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467C77" w:rsidTr="006836F3">
        <w:trPr>
          <w:cantSplit/>
        </w:trPr>
        <w:tc>
          <w:tcPr>
            <w:tcW w:w="6423" w:type="dxa"/>
            <w:shd w:val="clear" w:color="auto" w:fill="auto"/>
          </w:tcPr>
          <w:p w:rsidR="003E1608" w:rsidRPr="005D1FCB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5D1FCB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C93ABF" w:rsidRPr="005D1FCB" w:rsidRDefault="006836F3" w:rsidP="00C93ABF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  <w:r w:rsidRPr="005D1FCB">
              <w:rPr>
                <w:rFonts w:ascii="Verdana" w:hAnsi="Verdana"/>
                <w:rtl/>
              </w:rPr>
              <w:t xml:space="preserve">الإضافة </w:t>
            </w:r>
            <w:r w:rsidRPr="005D1FCB">
              <w:rPr>
                <w:rFonts w:ascii="Verdana" w:hAnsi="Verdana"/>
              </w:rPr>
              <w:t>1</w:t>
            </w:r>
          </w:p>
          <w:p w:rsidR="003E1608" w:rsidRPr="005D1FCB" w:rsidRDefault="006836F3" w:rsidP="00C93ABF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D1FCB">
              <w:rPr>
                <w:rFonts w:ascii="Verdana" w:hAnsi="Verdana"/>
                <w:spacing w:val="-6"/>
                <w:rtl/>
              </w:rPr>
              <w:t xml:space="preserve">للوثيقة </w:t>
            </w:r>
            <w:r w:rsidRPr="005D1FCB">
              <w:rPr>
                <w:rFonts w:ascii="Verdana" w:hAnsi="Verdana"/>
                <w:spacing w:val="-6"/>
              </w:rPr>
              <w:t>85(Add.23)(Add.2)-A</w:t>
            </w:r>
          </w:p>
        </w:tc>
      </w:tr>
      <w:tr w:rsidR="00764079" w:rsidRPr="00467C77" w:rsidTr="006836F3">
        <w:trPr>
          <w:cantSplit/>
        </w:trPr>
        <w:tc>
          <w:tcPr>
            <w:tcW w:w="6423" w:type="dxa"/>
            <w:shd w:val="clear" w:color="auto" w:fill="auto"/>
          </w:tcPr>
          <w:p w:rsidR="00764079" w:rsidRPr="005D1FCB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64079" w:rsidRPr="005D1FCB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D1FCB">
              <w:rPr>
                <w:rFonts w:ascii="Verdana" w:eastAsia="SimSun" w:hAnsi="Verdana"/>
              </w:rPr>
              <w:t>16</w:t>
            </w:r>
            <w:r w:rsidRPr="005D1FCB">
              <w:rPr>
                <w:rFonts w:ascii="Verdana" w:eastAsia="SimSun" w:hAnsi="Verdana"/>
                <w:rtl/>
              </w:rPr>
              <w:t xml:space="preserve"> أكتوبر </w:t>
            </w:r>
            <w:r w:rsidRPr="005D1FCB">
              <w:rPr>
                <w:rFonts w:ascii="Verdana" w:eastAsia="SimSun" w:hAnsi="Verdana"/>
              </w:rPr>
              <w:t>2015</w:t>
            </w:r>
          </w:p>
        </w:tc>
      </w:tr>
      <w:tr w:rsidR="00764079" w:rsidRPr="00467C77" w:rsidTr="006836F3">
        <w:trPr>
          <w:cantSplit/>
        </w:trPr>
        <w:tc>
          <w:tcPr>
            <w:tcW w:w="6423" w:type="dxa"/>
          </w:tcPr>
          <w:p w:rsidR="00764079" w:rsidRPr="005D1FCB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2966" w:type="dxa"/>
            <w:vAlign w:val="center"/>
          </w:tcPr>
          <w:p w:rsidR="00764079" w:rsidRPr="005D1FCB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5D1FCB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6836F3">
        <w:trPr>
          <w:cantSplit/>
        </w:trPr>
        <w:tc>
          <w:tcPr>
            <w:tcW w:w="93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6836F3">
        <w:trPr>
          <w:cantSplit/>
        </w:trPr>
        <w:tc>
          <w:tcPr>
            <w:tcW w:w="9389" w:type="dxa"/>
            <w:gridSpan w:val="2"/>
          </w:tcPr>
          <w:p w:rsidR="00764079" w:rsidRPr="00E621A3" w:rsidRDefault="00764079" w:rsidP="005D1FCB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بوروندي/جمهورية كينيا/جمهورية أوغندا/</w:t>
            </w:r>
            <w:r w:rsidR="00F82A30">
              <w:rPr>
                <w:rFonts w:hint="cs"/>
                <w:rtl/>
              </w:rPr>
              <w:t>ج</w:t>
            </w:r>
            <w:r w:rsidRPr="008204AC">
              <w:rPr>
                <w:rtl/>
              </w:rPr>
              <w:t>مهورية رواندا/جمهورية تنـزانيا</w:t>
            </w:r>
            <w:r w:rsidR="005D1FCB">
              <w:t> </w:t>
            </w:r>
            <w:r w:rsidRPr="008204AC">
              <w:rPr>
                <w:rtl/>
              </w:rPr>
              <w:t>المتحدة</w:t>
            </w:r>
          </w:p>
        </w:tc>
      </w:tr>
      <w:tr w:rsidR="00764079" w:rsidTr="006836F3">
        <w:trPr>
          <w:cantSplit/>
        </w:trPr>
        <w:tc>
          <w:tcPr>
            <w:tcW w:w="9389" w:type="dxa"/>
            <w:gridSpan w:val="2"/>
          </w:tcPr>
          <w:p w:rsidR="00764079" w:rsidRPr="00BD6EF3" w:rsidRDefault="006836F3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6836F3">
        <w:trPr>
          <w:cantSplit/>
        </w:trPr>
        <w:tc>
          <w:tcPr>
            <w:tcW w:w="9389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6836F3">
        <w:trPr>
          <w:cantSplit/>
        </w:trPr>
        <w:tc>
          <w:tcPr>
            <w:tcW w:w="9389" w:type="dxa"/>
            <w:gridSpan w:val="2"/>
          </w:tcPr>
          <w:p w:rsidR="00764079" w:rsidRPr="002919E1" w:rsidRDefault="00764079" w:rsidP="006836F3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6836F3">
              <w:t>(1.2.9)2.9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6836F3" w:rsidRPr="006836F3" w:rsidRDefault="006836F3" w:rsidP="006836F3">
      <w:pPr>
        <w:pStyle w:val="Normalaftertitle"/>
        <w:rPr>
          <w:rFonts w:eastAsia="SimSun"/>
          <w:rtl/>
        </w:rPr>
      </w:pPr>
      <w:r w:rsidRPr="006836F3">
        <w:rPr>
          <w:rFonts w:eastAsia="SimSun"/>
        </w:rPr>
        <w:t>9</w:t>
      </w:r>
      <w:r w:rsidRPr="006836F3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6836F3">
        <w:rPr>
          <w:rFonts w:eastAsia="SimSun"/>
        </w:rPr>
        <w:t>7</w:t>
      </w:r>
      <w:r w:rsidRPr="006836F3">
        <w:rPr>
          <w:rFonts w:eastAsia="SimSun" w:hint="cs"/>
          <w:rtl/>
        </w:rPr>
        <w:t xml:space="preserve"> من الاتفاقية:</w:t>
      </w:r>
    </w:p>
    <w:p w:rsidR="006836F3" w:rsidRPr="006836F3" w:rsidRDefault="006836F3" w:rsidP="006836F3">
      <w:pPr>
        <w:rPr>
          <w:rFonts w:eastAsia="SimSun"/>
        </w:rPr>
      </w:pPr>
      <w:r w:rsidRPr="006836F3">
        <w:rPr>
          <w:rFonts w:eastAsia="SimSun"/>
        </w:rPr>
        <w:t>2.9</w:t>
      </w:r>
      <w:r w:rsidRPr="006836F3">
        <w:rPr>
          <w:rFonts w:eastAsia="SimSun" w:hint="cs"/>
          <w:rtl/>
        </w:rPr>
        <w:tab/>
        <w:t>بشأن أي صعوبات أو حالات تضارب ووجهت في تطبيق لوائح الراديو؛</w:t>
      </w:r>
    </w:p>
    <w:p w:rsidR="006836F3" w:rsidRDefault="006836F3" w:rsidP="006836F3">
      <w:pPr>
        <w:rPr>
          <w:rFonts w:eastAsia="SimSun"/>
        </w:rPr>
      </w:pPr>
      <w:r w:rsidRPr="006836F3">
        <w:rPr>
          <w:rFonts w:eastAsia="SimSun"/>
        </w:rPr>
        <w:t xml:space="preserve"> (1.2.9)2.9</w:t>
      </w:r>
      <w:r w:rsidRPr="006836F3">
        <w:rPr>
          <w:rFonts w:eastAsia="SimSun"/>
          <w:rtl/>
        </w:rPr>
        <w:tab/>
        <w:t>مسألة تعريف المحطات الراديوية العاملة في خدمة مساعدات الأرصاد الجوية</w:t>
      </w:r>
    </w:p>
    <w:p w:rsidR="005D1FCB" w:rsidRPr="006836F3" w:rsidRDefault="005D1FCB" w:rsidP="006836F3">
      <w:pPr>
        <w:rPr>
          <w:rFonts w:eastAsia="SimSun"/>
        </w:rPr>
      </w:pPr>
    </w:p>
    <w:p w:rsidR="006836F3" w:rsidRPr="006836F3" w:rsidRDefault="006836F3" w:rsidP="006836F3">
      <w:pPr>
        <w:pStyle w:val="Headingb"/>
        <w:rPr>
          <w:rFonts w:eastAsia="SimSun"/>
          <w:lang w:bidi="ar-SA"/>
        </w:rPr>
      </w:pPr>
      <w:r w:rsidRPr="006836F3">
        <w:rPr>
          <w:rFonts w:eastAsia="SimSun" w:hint="cs"/>
          <w:rtl/>
        </w:rPr>
        <w:t>مقدمة</w:t>
      </w:r>
    </w:p>
    <w:p w:rsidR="006836F3" w:rsidRPr="006836F3" w:rsidRDefault="006836F3" w:rsidP="006836F3">
      <w:pPr>
        <w:rPr>
          <w:rFonts w:eastAsia="SimSun"/>
          <w:rtl/>
        </w:rPr>
      </w:pPr>
      <w:r w:rsidRPr="006836F3">
        <w:rPr>
          <w:rFonts w:eastAsia="SimSun"/>
          <w:rtl/>
        </w:rPr>
        <w:t>الهدف من هذا البند من جدول الأعمال حل أي صعوبات أو تناقضات تُصادف في تطبيق لوائح الراديو.</w:t>
      </w:r>
    </w:p>
    <w:p w:rsidR="006836F3" w:rsidRPr="006836F3" w:rsidRDefault="006836F3" w:rsidP="00F82A30">
      <w:pPr>
        <w:rPr>
          <w:rFonts w:eastAsia="SimSun"/>
          <w:lang w:bidi="ar-EG"/>
        </w:rPr>
      </w:pPr>
      <w:r w:rsidRPr="006836F3">
        <w:rPr>
          <w:rFonts w:eastAsia="SimSun"/>
          <w:rtl/>
        </w:rPr>
        <w:t>وخدمة مساعدات الأرصاد الجوية ليس له</w:t>
      </w:r>
      <w:r w:rsidR="00F82A30">
        <w:rPr>
          <w:rFonts w:eastAsia="SimSun"/>
          <w:rtl/>
        </w:rPr>
        <w:t>ا تعريف مقابل للمحطات الراديوية</w:t>
      </w:r>
      <w:r w:rsidR="00F82A30">
        <w:rPr>
          <w:rFonts w:eastAsia="SimSun" w:hint="cs"/>
          <w:rtl/>
        </w:rPr>
        <w:t>.</w:t>
      </w:r>
    </w:p>
    <w:p w:rsidR="00F16602" w:rsidRDefault="006836F3" w:rsidP="006836F3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F82A30" w:rsidRPr="00F82A30" w:rsidRDefault="00F82A30" w:rsidP="00F82A30">
      <w:pPr>
        <w:rPr>
          <w:rFonts w:eastAsia="SimSun"/>
          <w:rtl/>
        </w:rPr>
      </w:pPr>
      <w:r w:rsidRPr="00F82A30">
        <w:rPr>
          <w:rFonts w:eastAsia="SimSun" w:hint="cs"/>
          <w:rtl/>
        </w:rPr>
        <w:t xml:space="preserve">تقترح إدارات </w:t>
      </w:r>
      <w:r w:rsidRPr="00F82A30">
        <w:rPr>
          <w:rFonts w:eastAsia="SimSun"/>
          <w:rtl/>
        </w:rPr>
        <w:t>بوروندي</w:t>
      </w:r>
      <w:r>
        <w:rPr>
          <w:rFonts w:eastAsia="SimSun" w:hint="cs"/>
          <w:rtl/>
        </w:rPr>
        <w:t xml:space="preserve"> و</w:t>
      </w:r>
      <w:r w:rsidRPr="00F82A30">
        <w:rPr>
          <w:rFonts w:eastAsia="SimSun"/>
          <w:rtl/>
        </w:rPr>
        <w:t>كينيا</w:t>
      </w:r>
      <w:r>
        <w:rPr>
          <w:rFonts w:eastAsia="SimSun" w:hint="cs"/>
          <w:rtl/>
        </w:rPr>
        <w:t xml:space="preserve"> و</w:t>
      </w:r>
      <w:r w:rsidRPr="00F82A30">
        <w:rPr>
          <w:rFonts w:eastAsia="SimSun"/>
          <w:rtl/>
        </w:rPr>
        <w:t>رواندا</w:t>
      </w:r>
      <w:r>
        <w:rPr>
          <w:rFonts w:eastAsia="SimSun" w:hint="cs"/>
          <w:rtl/>
        </w:rPr>
        <w:t xml:space="preserve"> و</w:t>
      </w:r>
      <w:r w:rsidRPr="00F82A30">
        <w:rPr>
          <w:rFonts w:eastAsia="SimSun"/>
          <w:rtl/>
        </w:rPr>
        <w:t>تنـزانيا</w:t>
      </w:r>
      <w:r>
        <w:rPr>
          <w:rFonts w:eastAsia="SimSun" w:hint="cs"/>
          <w:rtl/>
        </w:rPr>
        <w:t xml:space="preserve"> وأوغندا </w:t>
      </w:r>
      <w:r w:rsidRPr="00F82A30">
        <w:rPr>
          <w:rFonts w:eastAsia="SimSun" w:hint="cs"/>
          <w:rtl/>
        </w:rPr>
        <w:t xml:space="preserve">(الأعضاء في </w:t>
      </w:r>
      <w:r w:rsidRPr="00F82A30">
        <w:rPr>
          <w:rFonts w:eastAsia="SimSun"/>
          <w:rtl/>
        </w:rPr>
        <w:t>منظمة شرق إفريقيا للاتصالات (</w:t>
      </w:r>
      <w:r w:rsidRPr="00F82A30">
        <w:rPr>
          <w:rFonts w:eastAsia="SimSun"/>
        </w:rPr>
        <w:t>EACO</w:t>
      </w:r>
      <w:r w:rsidRPr="00F82A30">
        <w:rPr>
          <w:rFonts w:eastAsia="SimSun"/>
          <w:rtl/>
        </w:rPr>
        <w:t>)</w:t>
      </w:r>
      <w:r>
        <w:rPr>
          <w:rFonts w:eastAsia="SimSun" w:hint="cs"/>
          <w:rtl/>
        </w:rPr>
        <w:t>) التعاريف الواردة أدناه.</w:t>
      </w:r>
    </w:p>
    <w:p w:rsidR="002919E1" w:rsidRPr="002919E1" w:rsidRDefault="008F4626" w:rsidP="00531DC7">
      <w:pPr>
        <w:rPr>
          <w:noProof/>
          <w:rtl/>
          <w:lang w:bidi="ar-EG"/>
        </w:rPr>
      </w:pPr>
      <w:r w:rsidRPr="002919E1">
        <w:rPr>
          <w:rtl/>
        </w:rPr>
        <w:br w:type="page"/>
      </w:r>
    </w:p>
    <w:p w:rsidR="009F37C9" w:rsidRDefault="00821BCF" w:rsidP="009F37C9">
      <w:pPr>
        <w:pStyle w:val="ArtNo"/>
        <w:spacing w:before="0"/>
        <w:rPr>
          <w:rtl/>
        </w:rPr>
      </w:pPr>
      <w:bookmarkStart w:id="1" w:name="_Toc331055722"/>
      <w:r>
        <w:rPr>
          <w:rtl/>
        </w:rPr>
        <w:lastRenderedPageBreak/>
        <w:t xml:space="preserve">المـادة </w:t>
      </w:r>
      <w:r w:rsidRPr="00C41504">
        <w:rPr>
          <w:rStyle w:val="href"/>
        </w:rPr>
        <w:t>1</w:t>
      </w:r>
      <w:bookmarkEnd w:id="1"/>
    </w:p>
    <w:p w:rsidR="009F37C9" w:rsidRPr="007C08E6" w:rsidRDefault="00821BCF" w:rsidP="009F37C9">
      <w:pPr>
        <w:pStyle w:val="Arttitle"/>
        <w:rPr>
          <w:b w:val="0"/>
          <w:rtl/>
        </w:rPr>
      </w:pPr>
      <w:bookmarkStart w:id="2" w:name="_Toc331055723"/>
      <w:r w:rsidRPr="007C08E6">
        <w:rPr>
          <w:b w:val="0"/>
          <w:rtl/>
        </w:rPr>
        <w:t>مصطلحات وتعريفات</w:t>
      </w:r>
      <w:bookmarkEnd w:id="2"/>
    </w:p>
    <w:p w:rsidR="009F37C9" w:rsidRPr="00EE6A13" w:rsidRDefault="00821BCF" w:rsidP="00314618">
      <w:pPr>
        <w:pStyle w:val="Section1"/>
        <w:rPr>
          <w:rtl/>
        </w:rPr>
      </w:pPr>
      <w:r w:rsidRPr="00EE6A13">
        <w:rPr>
          <w:rtl/>
        </w:rPr>
        <w:t xml:space="preserve">القسم </w:t>
      </w:r>
      <w:r w:rsidRPr="00EE6A13">
        <w:t>IV</w:t>
      </w:r>
      <w:r w:rsidRPr="00EE6A1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EE6A13">
        <w:rPr>
          <w:rtl/>
        </w:rPr>
        <w:t>-</w:t>
      </w:r>
      <w:r>
        <w:rPr>
          <w:rFonts w:hint="cs"/>
          <w:rtl/>
        </w:rPr>
        <w:t xml:space="preserve"> </w:t>
      </w:r>
      <w:r w:rsidRPr="00EE6A13">
        <w:rPr>
          <w:rtl/>
        </w:rPr>
        <w:t xml:space="preserve"> المحطات والأنظمة الراديوية</w:t>
      </w:r>
    </w:p>
    <w:p w:rsidR="00D445EA" w:rsidRDefault="00821BCF">
      <w:pPr>
        <w:pStyle w:val="Proposal"/>
      </w:pPr>
      <w:r>
        <w:t>ADD</w:t>
      </w:r>
      <w:r>
        <w:tab/>
        <w:t>BDI/KEN/UGA/RRW/TZA/85A23A2A1/1</w:t>
      </w:r>
    </w:p>
    <w:p w:rsidR="00D445EA" w:rsidRPr="00F82A30" w:rsidRDefault="00D437F6" w:rsidP="00F82A30">
      <w:pPr>
        <w:rPr>
          <w:rtl/>
          <w:lang w:bidi="ar-EG"/>
        </w:rPr>
      </w:pPr>
      <w:r>
        <w:rPr>
          <w:rStyle w:val="Artdef"/>
          <w:lang w:bidi="ar-EG"/>
        </w:rPr>
        <w:t>109.1</w:t>
      </w:r>
      <w:r w:rsidRPr="00D437F6">
        <w:rPr>
          <w:rStyle w:val="Artdef"/>
          <w:rFonts w:ascii="Traditional Arabic" w:hAnsi="Traditional Arabic" w:cs="Traditional Arabic"/>
          <w:b w:val="0"/>
          <w:bCs/>
          <w:i/>
          <w:iCs/>
          <w:rtl/>
          <w:lang w:bidi="ar-EG"/>
        </w:rPr>
        <w:t>مكرراً</w:t>
      </w:r>
      <w:r w:rsidR="00821BCF">
        <w:tab/>
      </w:r>
      <w:r w:rsidRPr="00D437F6">
        <w:rPr>
          <w:i/>
          <w:iCs/>
          <w:rtl/>
          <w:lang w:bidi="ar-EG"/>
        </w:rPr>
        <w:t>المحطة البرية لمساعِدات الأرصاد الجوية</w:t>
      </w:r>
      <w:r w:rsidRPr="00D437F6">
        <w:rPr>
          <w:rtl/>
          <w:lang w:bidi="ar-EG"/>
        </w:rPr>
        <w:t xml:space="preserve">: </w:t>
      </w:r>
      <w:r w:rsidRPr="00F82A30">
        <w:rPr>
          <w:i/>
          <w:iCs/>
          <w:rtl/>
          <w:lang w:bidi="ar-EG"/>
        </w:rPr>
        <w:t xml:space="preserve">هي محطة في خدمة مساعِدات الأرصاد الجوية </w:t>
      </w:r>
      <w:r w:rsidRPr="00F82A30">
        <w:rPr>
          <w:rtl/>
          <w:lang w:bidi="ar-EG"/>
        </w:rPr>
        <w:t>غير مُعدّة للاستعمال أثناء تحركها.</w:t>
      </w:r>
    </w:p>
    <w:p w:rsidR="00D445EA" w:rsidRDefault="00D445EA">
      <w:pPr>
        <w:pStyle w:val="Reasons"/>
      </w:pPr>
    </w:p>
    <w:p w:rsidR="00D445EA" w:rsidRDefault="00821BCF">
      <w:pPr>
        <w:pStyle w:val="Proposal"/>
      </w:pPr>
      <w:r>
        <w:t>ADD</w:t>
      </w:r>
      <w:r>
        <w:tab/>
        <w:t>BDI/KEN/UGA/RRW/TZA/85A23A2A1/2</w:t>
      </w:r>
    </w:p>
    <w:p w:rsidR="00D445EA" w:rsidRDefault="00D437F6" w:rsidP="00AB428C">
      <w:pPr>
        <w:tabs>
          <w:tab w:val="clear" w:pos="1134"/>
          <w:tab w:val="left" w:pos="1419"/>
        </w:tabs>
        <w:rPr>
          <w:lang w:bidi="ar-EG"/>
        </w:rPr>
      </w:pPr>
      <w:r>
        <w:rPr>
          <w:rStyle w:val="Artdef"/>
          <w:lang w:bidi="ar-EG"/>
        </w:rPr>
        <w:t>109.1</w:t>
      </w:r>
      <w:r w:rsidRPr="00D437F6">
        <w:rPr>
          <w:rStyle w:val="Artdef"/>
          <w:rFonts w:ascii="Traditional Arabic" w:hAnsi="Traditional Arabic" w:cs="Traditional Arabic"/>
          <w:b w:val="0"/>
          <w:bCs/>
          <w:i/>
          <w:iCs/>
          <w:rtl/>
          <w:lang w:bidi="ar-EG"/>
        </w:rPr>
        <w:t>مكرراً ثانياً</w:t>
      </w:r>
      <w:r w:rsidR="00821BCF">
        <w:tab/>
      </w:r>
      <w:r w:rsidRPr="00D437F6">
        <w:rPr>
          <w:i/>
          <w:iCs/>
          <w:rtl/>
          <w:lang w:bidi="ar-EG"/>
        </w:rPr>
        <w:t>المحطة المتنقلة لمساعِدات الأرصاد الجوية</w:t>
      </w:r>
      <w:r w:rsidRPr="00D437F6">
        <w:rPr>
          <w:rtl/>
          <w:lang w:bidi="ar-EG"/>
        </w:rPr>
        <w:t xml:space="preserve">: </w:t>
      </w:r>
      <w:r w:rsidRPr="00F82A30">
        <w:rPr>
          <w:i/>
          <w:iCs/>
          <w:rtl/>
          <w:lang w:bidi="ar-EG"/>
        </w:rPr>
        <w:t>هي محطة متنقلة في خدمة مساعِدات الأرصاد الجوية</w:t>
      </w:r>
      <w:r w:rsidRPr="00D437F6">
        <w:rPr>
          <w:rtl/>
          <w:lang w:bidi="ar-EG"/>
        </w:rPr>
        <w:t xml:space="preserve"> مُعدة للاستعمال أثناء تحركها أو أثناء الوقوف عند نقاط غير محددة.</w:t>
      </w:r>
    </w:p>
    <w:p w:rsidR="003213AE" w:rsidRDefault="003213AE" w:rsidP="003213AE">
      <w:pPr>
        <w:pStyle w:val="Reasons"/>
        <w:rPr>
          <w:lang w:bidi="ar-EG"/>
        </w:rPr>
      </w:pPr>
      <w:bookmarkStart w:id="3" w:name="_GoBack"/>
      <w:bookmarkEnd w:id="3"/>
    </w:p>
    <w:p w:rsidR="00D437F6" w:rsidRPr="00D437F6" w:rsidRDefault="00D437F6" w:rsidP="00D437F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D437F6" w:rsidRPr="00D437F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437F6" w:rsidRDefault="00281F5F" w:rsidP="00D437F6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D437F6">
      <w:instrText xml:space="preserve"> FILENAME \p \* MERGEFORMAT </w:instrText>
    </w:r>
    <w:r w:rsidRPr="00CB4300">
      <w:fldChar w:fldCharType="separate"/>
    </w:r>
    <w:r w:rsidR="003213AE">
      <w:rPr>
        <w:noProof/>
      </w:rPr>
      <w:t>P:\ARA\ITU-R\CONF-R\CMR15\000\085ADD23ADD02ADD01A.docx</w:t>
    </w:r>
    <w:r w:rsidRPr="00CB4300">
      <w:fldChar w:fldCharType="end"/>
    </w:r>
    <w:r w:rsidRPr="00D437F6">
      <w:t xml:space="preserve">  (</w:t>
    </w:r>
    <w:r w:rsidR="00D437F6" w:rsidRPr="00D437F6">
      <w:t>388589</w:t>
    </w:r>
    <w:r w:rsidRPr="00D437F6">
      <w:t>)</w:t>
    </w:r>
    <w:r w:rsidRPr="00D437F6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3213AE">
      <w:rPr>
        <w:noProof/>
      </w:rPr>
      <w:t>28.10.15</w:t>
    </w:r>
    <w:r w:rsidRPr="00CB4300">
      <w:fldChar w:fldCharType="end"/>
    </w:r>
    <w:r w:rsidRPr="00D437F6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3213AE">
      <w:rPr>
        <w:noProof/>
      </w:rPr>
      <w:t>29.10.15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437F6" w:rsidRDefault="00281F5F" w:rsidP="00D437F6">
    <w:pPr>
      <w:pStyle w:val="Footer"/>
    </w:pPr>
    <w:r>
      <w:fldChar w:fldCharType="begin"/>
    </w:r>
    <w:r w:rsidRPr="00D437F6">
      <w:instrText xml:space="preserve"> FILENAME \p \* MERGEFORMAT </w:instrText>
    </w:r>
    <w:r>
      <w:fldChar w:fldCharType="separate"/>
    </w:r>
    <w:r w:rsidR="003213AE">
      <w:rPr>
        <w:noProof/>
      </w:rPr>
      <w:t>P:\ARA\ITU-R\CONF-R\CMR15\000\085ADD23ADD02ADD01A.docx</w:t>
    </w:r>
    <w:r>
      <w:fldChar w:fldCharType="end"/>
    </w:r>
    <w:r w:rsidRPr="00D437F6">
      <w:t xml:space="preserve">   (</w:t>
    </w:r>
    <w:r w:rsidR="00D437F6" w:rsidRPr="00D437F6">
      <w:t>388589</w:t>
    </w:r>
    <w:r w:rsidRPr="00D437F6">
      <w:t>)</w:t>
    </w:r>
    <w:r w:rsidRPr="00D437F6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213AE">
      <w:rPr>
        <w:noProof/>
      </w:rPr>
      <w:t>28.10.15</w:t>
    </w:r>
    <w:r w:rsidRPr="00B12661">
      <w:fldChar w:fldCharType="end"/>
    </w:r>
    <w:r w:rsidRPr="00D437F6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213AE">
      <w:rPr>
        <w:noProof/>
      </w:rPr>
      <w:t>29.10.15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213A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85(Add.23)(Add.2)(Add.1)-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213AE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67C77"/>
    <w:rsid w:val="00470CBD"/>
    <w:rsid w:val="0047407D"/>
    <w:rsid w:val="004753FE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4277"/>
    <w:rsid w:val="00576D0A"/>
    <w:rsid w:val="00576FCC"/>
    <w:rsid w:val="00584333"/>
    <w:rsid w:val="005930D8"/>
    <w:rsid w:val="005953EC"/>
    <w:rsid w:val="005B00A1"/>
    <w:rsid w:val="005C29C8"/>
    <w:rsid w:val="005C5D25"/>
    <w:rsid w:val="005D1FCB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836F3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45FE"/>
    <w:rsid w:val="007E0E8B"/>
    <w:rsid w:val="007F08CA"/>
    <w:rsid w:val="007F7FC3"/>
    <w:rsid w:val="00810482"/>
    <w:rsid w:val="00817568"/>
    <w:rsid w:val="008204AC"/>
    <w:rsid w:val="00821BCF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B428C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3ABF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6961"/>
    <w:rsid w:val="00D25120"/>
    <w:rsid w:val="00D419CB"/>
    <w:rsid w:val="00D437F6"/>
    <w:rsid w:val="00D44350"/>
    <w:rsid w:val="00D445EA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C71BB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2A30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C508F0C1-0F1E-42D4-89D8-E9D5AE04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7D45F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45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R15-WRC15-C-0085!A23-A2-A1!MSW-A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7059F-5781-42A2-B6A8-0A3C5AD8861D}">
  <ds:schemaRefs>
    <ds:schemaRef ds:uri="http://purl.org/dc/elements/1.1/"/>
    <ds:schemaRef ds:uri="32a1a8c5-2265-4ebc-b7a0-2071e2c5c9b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996b2e75-67fd-4955-a3b0-5ab9934cb50b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4FD262-DA1C-4CCC-8197-D4904BE8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1135</Characters>
  <Application>Microsoft Office Word</Application>
  <DocSecurity>0</DocSecurity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R15-WRC15-C-0085!A23-A2-A1!MSW-A</vt:lpstr>
    </vt:vector>
  </TitlesOfParts>
  <Manager>General Secretariat - Pool</Manager>
  <Company>International Telecommunication Union (ITU)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R15-WRC15-C-0085!A23-A2-A1!MSW-A</dc:title>
  <dc:creator>Documents Proposals Manager (DPM)</dc:creator>
  <cp:keywords>DPM_v5.2015.10.15_prod</cp:keywords>
  <cp:lastModifiedBy>Murphy, Margaret</cp:lastModifiedBy>
  <cp:revision>6</cp:revision>
  <cp:lastPrinted>2015-10-29T00:08:00Z</cp:lastPrinted>
  <dcterms:created xsi:type="dcterms:W3CDTF">2015-10-27T21:12:00Z</dcterms:created>
  <dcterms:modified xsi:type="dcterms:W3CDTF">2015-10-29T00:08:00Z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