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AF2395">
              <w:rPr>
                <w:rFonts w:ascii="Verdana" w:hAnsi="Verdana" w:cs="Traditional Arabic"/>
                <w:b/>
                <w:sz w:val="20"/>
              </w:rPr>
              <w:t xml:space="preserve"> 102</w:t>
            </w:r>
            <w:r>
              <w:rPr>
                <w:rFonts w:ascii="Verdana" w:hAnsi="Verdana" w:cs="Traditional Arabic"/>
                <w:b/>
                <w:sz w:val="20"/>
              </w:rPr>
              <w:t>(Add.4)</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大韩民国</w:t>
            </w:r>
            <w:proofErr w:type="spellEnd"/>
          </w:p>
        </w:tc>
      </w:tr>
      <w:tr w:rsidR="008221A4">
        <w:trPr>
          <w:cantSplit/>
        </w:trPr>
        <w:tc>
          <w:tcPr>
            <w:tcW w:w="10031" w:type="dxa"/>
            <w:gridSpan w:val="2"/>
          </w:tcPr>
          <w:p w:rsidR="008221A4" w:rsidRDefault="006D0E0C" w:rsidP="008221A4">
            <w:pPr>
              <w:pStyle w:val="Title1"/>
            </w:pPr>
            <w:bookmarkStart w:id="5" w:name="dtitle1" w:colFirst="0" w:colLast="0"/>
            <w:bookmarkEnd w:id="4"/>
            <w:proofErr w:type="spellStart"/>
            <w:r w:rsidRPr="006D0E0C">
              <w:rPr>
                <w:rFonts w:hint="eastAsia"/>
              </w:rPr>
              <w:t>有关大会工作的提案</w:t>
            </w:r>
            <w:proofErr w:type="spellEnd"/>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1.4</w:t>
            </w:r>
          </w:p>
        </w:tc>
      </w:tr>
    </w:tbl>
    <w:bookmarkEnd w:id="7"/>
    <w:p w:rsidR="008B60D0" w:rsidRDefault="006D0E0C" w:rsidP="006D0E0C">
      <w:pPr>
        <w:pStyle w:val="Normalaftertitle0"/>
        <w:rPr>
          <w:lang w:eastAsia="zh-CN"/>
        </w:rPr>
      </w:pPr>
      <w:r w:rsidRPr="009C33AA">
        <w:rPr>
          <w:lang w:eastAsia="zh-CN"/>
        </w:rPr>
        <w:t>1.4</w:t>
      </w:r>
      <w:r w:rsidRPr="009C33AA">
        <w:rPr>
          <w:lang w:eastAsia="zh-CN"/>
        </w:rPr>
        <w:tab/>
      </w:r>
      <w:r w:rsidRPr="009C33AA">
        <w:rPr>
          <w:rFonts w:hint="eastAsia"/>
          <w:lang w:eastAsia="zh-CN"/>
        </w:rPr>
        <w:t>按照第</w:t>
      </w:r>
      <w:r w:rsidRPr="009C33AA">
        <w:rPr>
          <w:b/>
          <w:bCs/>
          <w:lang w:eastAsia="zh-CN"/>
        </w:rPr>
        <w:t>649</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，考虑在</w:t>
      </w:r>
      <w:r w:rsidRPr="009C33AA">
        <w:rPr>
          <w:lang w:eastAsia="zh-CN"/>
        </w:rPr>
        <w:t>5 250-5 450 kHz</w:t>
      </w:r>
      <w:r w:rsidRPr="009C33AA">
        <w:rPr>
          <w:rFonts w:hint="eastAsia"/>
          <w:lang w:eastAsia="zh-CN"/>
        </w:rPr>
        <w:t>频段为作为次要业务的业余业务进行一项可能的新划分；</w:t>
      </w:r>
    </w:p>
    <w:p w:rsidR="00E03C0A" w:rsidRPr="00E03C0A" w:rsidRDefault="00E03C0A" w:rsidP="00E03C0A">
      <w:pPr>
        <w:rPr>
          <w:lang w:eastAsia="zh-CN"/>
        </w:rPr>
      </w:pPr>
    </w:p>
    <w:p w:rsidR="006D0E0C" w:rsidRPr="002E7EF0" w:rsidRDefault="00277C89" w:rsidP="002E7EF0">
      <w:pPr>
        <w:pStyle w:val="Headingb"/>
      </w:pPr>
      <w:proofErr w:type="spellStart"/>
      <w:r w:rsidRPr="002E7EF0">
        <w:rPr>
          <w:rFonts w:hint="eastAsia"/>
        </w:rPr>
        <w:t>引言</w:t>
      </w:r>
      <w:proofErr w:type="spellEnd"/>
    </w:p>
    <w:p w:rsidR="00F11B38" w:rsidDel="00B73F3A" w:rsidRDefault="00F11B38" w:rsidP="00BC29D3">
      <w:pPr>
        <w:ind w:firstLineChars="200" w:firstLine="480"/>
        <w:rPr>
          <w:rFonts w:eastAsiaTheme="minorEastAsia"/>
          <w:lang w:eastAsia="zh-CN"/>
        </w:rPr>
      </w:pPr>
      <w:r>
        <w:rPr>
          <w:lang w:eastAsia="ko-KR"/>
        </w:rPr>
        <w:t>CPM</w:t>
      </w:r>
      <w:r>
        <w:rPr>
          <w:rFonts w:hint="eastAsia"/>
          <w:lang w:eastAsia="zh-CN"/>
        </w:rPr>
        <w:t>报告中有关</w:t>
      </w:r>
      <w:r>
        <w:rPr>
          <w:lang w:eastAsia="zh-CN"/>
        </w:rPr>
        <w:t>WRC</w:t>
      </w:r>
      <w:r>
        <w:rPr>
          <w:rFonts w:hint="eastAsia"/>
          <w:lang w:eastAsia="zh-CN"/>
        </w:rPr>
        <w:t>-15</w:t>
      </w:r>
      <w:r>
        <w:rPr>
          <w:rFonts w:hint="eastAsia"/>
          <w:lang w:eastAsia="zh-CN"/>
        </w:rPr>
        <w:t>议项</w:t>
      </w:r>
      <w:r>
        <w:rPr>
          <w:rFonts w:hint="eastAsia"/>
          <w:lang w:eastAsia="zh-CN"/>
        </w:rPr>
        <w:t>1.4</w:t>
      </w:r>
      <w:r>
        <w:rPr>
          <w:rFonts w:hint="eastAsia"/>
          <w:lang w:eastAsia="zh-CN"/>
        </w:rPr>
        <w:t>的内容介绍了</w:t>
      </w:r>
      <w:r>
        <w:rPr>
          <w:rFonts w:eastAsiaTheme="minorEastAsia" w:hint="eastAsia"/>
          <w:lang w:eastAsia="zh-CN"/>
        </w:rPr>
        <w:t>国际频率登记总表（</w:t>
      </w:r>
      <w:r>
        <w:rPr>
          <w:rFonts w:eastAsiaTheme="minorEastAsia"/>
          <w:lang w:eastAsia="zh-CN"/>
        </w:rPr>
        <w:t>MIFR</w:t>
      </w:r>
      <w:r>
        <w:rPr>
          <w:rFonts w:eastAsiaTheme="minorEastAsia" w:hint="eastAsia"/>
          <w:lang w:eastAsia="zh-CN"/>
        </w:rPr>
        <w:t>）的分析信息，分析显示，频率登记总表中共登记了</w:t>
      </w:r>
      <w:r>
        <w:rPr>
          <w:rFonts w:eastAsiaTheme="minorEastAsia"/>
          <w:lang w:eastAsia="zh-CN"/>
        </w:rPr>
        <w:t>13 314</w:t>
      </w:r>
      <w:r>
        <w:rPr>
          <w:rFonts w:eastAsiaTheme="minorEastAsia" w:hint="eastAsia"/>
          <w:lang w:eastAsia="zh-CN"/>
        </w:rPr>
        <w:t>个固定业务的频率指配，</w:t>
      </w:r>
      <w:r>
        <w:rPr>
          <w:rFonts w:eastAsiaTheme="minorEastAsia"/>
          <w:lang w:eastAsia="zh-CN"/>
        </w:rPr>
        <w:t>2 104</w:t>
      </w:r>
      <w:r>
        <w:rPr>
          <w:rFonts w:eastAsiaTheme="minorEastAsia" w:hint="eastAsia"/>
          <w:lang w:eastAsia="zh-CN"/>
        </w:rPr>
        <w:t>个陆地移动业务基站的频率指配，</w:t>
      </w:r>
      <w:r>
        <w:rPr>
          <w:rFonts w:eastAsiaTheme="minorEastAsia"/>
          <w:lang w:eastAsia="zh-CN"/>
        </w:rPr>
        <w:t>251</w:t>
      </w:r>
      <w:r>
        <w:rPr>
          <w:rFonts w:eastAsiaTheme="minorEastAsia" w:hint="eastAsia"/>
          <w:lang w:eastAsia="zh-CN"/>
        </w:rPr>
        <w:t>个</w:t>
      </w:r>
      <w:r w:rsidR="00BF7768">
        <w:rPr>
          <w:rFonts w:eastAsiaTheme="minorEastAsia" w:hint="eastAsia"/>
          <w:lang w:eastAsia="zh-CN"/>
        </w:rPr>
        <w:t>水上移动电台海岸发射电台的频率指配，以及</w:t>
      </w:r>
      <w:r w:rsidR="00BF7768">
        <w:rPr>
          <w:rFonts w:eastAsiaTheme="minorEastAsia" w:hint="eastAsia"/>
          <w:lang w:eastAsia="zh-CN"/>
        </w:rPr>
        <w:t>14</w:t>
      </w:r>
      <w:r w:rsidR="00BF7768">
        <w:rPr>
          <w:rFonts w:eastAsiaTheme="minorEastAsia" w:hint="eastAsia"/>
          <w:lang w:eastAsia="zh-CN"/>
        </w:rPr>
        <w:t>个水上移动电台接收电台的频率指配。关于在此频段内的共用和兼容性研究，</w:t>
      </w:r>
      <w:r w:rsidR="00BF7768" w:rsidRPr="00624DD9">
        <w:rPr>
          <w:rFonts w:hint="eastAsia"/>
          <w:lang w:eastAsia="ko-KR"/>
        </w:rPr>
        <w:t>ITU-R M.2335</w:t>
      </w:r>
      <w:r w:rsidR="00BF7768">
        <w:rPr>
          <w:rFonts w:hint="eastAsia"/>
          <w:lang w:eastAsia="zh-CN"/>
        </w:rPr>
        <w:t>号报告并未明确指出业余业务可以与在相同频段内运行的固定和移动业务共用频率。</w:t>
      </w:r>
    </w:p>
    <w:p w:rsidR="00622560" w:rsidRDefault="00BF7768" w:rsidP="00B739F1">
      <w:pPr>
        <w:pStyle w:val="Headingb"/>
        <w:rPr>
          <w:lang w:eastAsia="ko-KR"/>
        </w:rPr>
      </w:pPr>
      <w:r>
        <w:rPr>
          <w:rFonts w:hint="eastAsia"/>
          <w:lang w:eastAsia="zh-CN"/>
        </w:rPr>
        <w:t>提案</w:t>
      </w:r>
    </w:p>
    <w:p w:rsidR="00B868FC" w:rsidRPr="00C0706B" w:rsidRDefault="00B868FC" w:rsidP="00B868FC">
      <w:pPr>
        <w:tabs>
          <w:tab w:val="clear" w:pos="1134"/>
          <w:tab w:val="clear" w:pos="1871"/>
          <w:tab w:val="clear" w:pos="2268"/>
        </w:tabs>
        <w:overflowPunct/>
        <w:autoSpaceDE/>
        <w:autoSpaceDN/>
        <w:adjustRightInd/>
        <w:spacing w:before="0"/>
        <w:textAlignment w:val="auto"/>
        <w:rPr>
          <w:lang w:val="en-US" w:eastAsia="zh-CN"/>
        </w:rPr>
      </w:pPr>
      <w:r>
        <w:rPr>
          <w:lang w:eastAsia="zh-CN"/>
        </w:rPr>
        <w:br w:type="page"/>
      </w:r>
    </w:p>
    <w:p w:rsidR="00DB1CAC" w:rsidRDefault="006D0E0C"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6D0E0C" w:rsidP="00DB1CAC">
      <w:pPr>
        <w:pStyle w:val="Arttitle"/>
        <w:rPr>
          <w:lang w:eastAsia="zh-CN"/>
        </w:rPr>
      </w:pPr>
      <w:bookmarkStart w:id="9" w:name="_Toc329768663"/>
      <w:r>
        <w:rPr>
          <w:rFonts w:hint="eastAsia"/>
          <w:lang w:eastAsia="zh-CN"/>
        </w:rPr>
        <w:t>频率划分</w:t>
      </w:r>
      <w:bookmarkEnd w:id="9"/>
    </w:p>
    <w:p w:rsidR="00DB1CAC" w:rsidRDefault="006D0E0C"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r w:rsidR="00C0706B">
        <w:rPr>
          <w:rFonts w:ascii="Times New Roman Bold" w:hAnsi="Times New Roman Bold"/>
          <w:b w:val="0"/>
          <w:sz w:val="20"/>
          <w:lang w:eastAsia="zh-CN"/>
        </w:rPr>
        <w:br/>
      </w:r>
    </w:p>
    <w:p w:rsidR="008F37E9" w:rsidRDefault="006D0E0C">
      <w:pPr>
        <w:pStyle w:val="Proposal"/>
      </w:pPr>
      <w:r>
        <w:rPr>
          <w:u w:val="single"/>
        </w:rPr>
        <w:t>NOC</w:t>
      </w:r>
      <w:r>
        <w:tab/>
        <w:t>KOR/102A4/1</w:t>
      </w:r>
    </w:p>
    <w:p w:rsidR="00DB1CAC" w:rsidRDefault="006D0E0C" w:rsidP="00DB1CAC">
      <w:pPr>
        <w:pStyle w:val="Tabletitle"/>
        <w:rPr>
          <w:lang w:eastAsia="zh-CN"/>
        </w:rPr>
      </w:pPr>
      <w:r>
        <w:rPr>
          <w:lang w:eastAsia="zh-CN"/>
        </w:rPr>
        <w:t>5 003-7 450 kHz</w:t>
      </w:r>
    </w:p>
    <w:tbl>
      <w:tblPr>
        <w:tblW w:w="9356" w:type="dxa"/>
        <w:jc w:val="center"/>
        <w:tblLayout w:type="fixed"/>
        <w:tblCellMar>
          <w:left w:w="107" w:type="dxa"/>
          <w:right w:w="107" w:type="dxa"/>
        </w:tblCellMar>
        <w:tblLook w:val="0000" w:firstRow="0" w:lastRow="0" w:firstColumn="0" w:lastColumn="0" w:noHBand="0" w:noVBand="0"/>
      </w:tblPr>
      <w:tblGrid>
        <w:gridCol w:w="3118"/>
        <w:gridCol w:w="3119"/>
        <w:gridCol w:w="3119"/>
      </w:tblGrid>
      <w:tr w:rsidR="00DB1CAC" w:rsidTr="00065B4C">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B1CAC" w:rsidRDefault="006D0E0C" w:rsidP="006E12F9">
            <w:pPr>
              <w:pStyle w:val="Tablehead"/>
              <w:spacing w:line="210" w:lineRule="exact"/>
            </w:pPr>
            <w:proofErr w:type="spellStart"/>
            <w:r>
              <w:rPr>
                <w:rFonts w:hint="eastAsia"/>
              </w:rPr>
              <w:t>划分给以下业务</w:t>
            </w:r>
            <w:proofErr w:type="spellEnd"/>
          </w:p>
        </w:tc>
      </w:tr>
      <w:tr w:rsidR="00DB1CAC" w:rsidTr="00065B4C">
        <w:trPr>
          <w:cantSplit/>
          <w:jc w:val="center"/>
        </w:trPr>
        <w:tc>
          <w:tcPr>
            <w:tcW w:w="3118" w:type="dxa"/>
            <w:tcBorders>
              <w:top w:val="single" w:sz="4" w:space="0" w:color="auto"/>
              <w:left w:val="single" w:sz="4" w:space="0" w:color="auto"/>
              <w:bottom w:val="single" w:sz="4" w:space="0" w:color="auto"/>
              <w:right w:val="single" w:sz="4" w:space="0" w:color="auto"/>
            </w:tcBorders>
          </w:tcPr>
          <w:p w:rsidR="00DB1CAC" w:rsidRDefault="006D0E0C" w:rsidP="006E12F9">
            <w:pPr>
              <w:pStyle w:val="Tablehead"/>
              <w:spacing w:line="210" w:lineRule="exact"/>
            </w:pPr>
            <w:r>
              <w:rPr>
                <w:rFonts w:hint="eastAsia"/>
              </w:rPr>
              <w:t>1</w:t>
            </w:r>
            <w:r>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rsidR="00DB1CAC" w:rsidRDefault="006D0E0C" w:rsidP="006E12F9">
            <w:pPr>
              <w:pStyle w:val="Tablehead"/>
              <w:spacing w:line="210" w:lineRule="exact"/>
            </w:pPr>
            <w:r>
              <w:rPr>
                <w:rFonts w:hint="eastAsia"/>
              </w:rPr>
              <w:t>2</w:t>
            </w:r>
            <w:r>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rsidR="00DB1CAC" w:rsidRDefault="006D0E0C" w:rsidP="006E12F9">
            <w:pPr>
              <w:pStyle w:val="Tablehead"/>
              <w:spacing w:line="210" w:lineRule="exact"/>
            </w:pPr>
            <w:r>
              <w:rPr>
                <w:rFonts w:hint="eastAsia"/>
              </w:rPr>
              <w:t>3</w:t>
            </w:r>
            <w:r>
              <w:rPr>
                <w:rFonts w:hint="eastAsia"/>
              </w:rPr>
              <w:t>区</w:t>
            </w:r>
          </w:p>
        </w:tc>
      </w:tr>
      <w:tr w:rsidR="00DB1CAC" w:rsidTr="00065B4C">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B1CAC" w:rsidRPr="00041148" w:rsidRDefault="006D0E0C" w:rsidP="006E12F9">
            <w:pPr>
              <w:pStyle w:val="TableTextS5"/>
              <w:tabs>
                <w:tab w:val="clear" w:pos="3119"/>
                <w:tab w:val="left" w:pos="2977"/>
              </w:tabs>
              <w:spacing w:before="30" w:after="30"/>
              <w:rPr>
                <w:lang w:eastAsia="zh-CN"/>
              </w:rPr>
            </w:pPr>
            <w:r w:rsidRPr="00041148">
              <w:rPr>
                <w:rStyle w:val="Tablefreq"/>
                <w:lang w:eastAsia="zh-CN"/>
              </w:rPr>
              <w:t>5 003-5 005</w:t>
            </w:r>
            <w:r w:rsidRPr="00041148">
              <w:rPr>
                <w:lang w:eastAsia="zh-CN"/>
              </w:rPr>
              <w:tab/>
            </w:r>
            <w:r w:rsidRPr="00366E82">
              <w:rPr>
                <w:rStyle w:val="capS5"/>
                <w:rFonts w:hint="eastAsia"/>
              </w:rPr>
              <w:t>标准频率和时间信号</w:t>
            </w:r>
          </w:p>
          <w:p w:rsidR="00DB1CAC" w:rsidRPr="00041148" w:rsidRDefault="006D0E0C" w:rsidP="006E12F9">
            <w:pPr>
              <w:pStyle w:val="TableTextS5"/>
              <w:tabs>
                <w:tab w:val="clear" w:pos="3119"/>
                <w:tab w:val="left" w:pos="2977"/>
              </w:tabs>
              <w:spacing w:before="30" w:after="30"/>
              <w:rPr>
                <w:lang w:eastAsia="zh-CN"/>
              </w:rPr>
            </w:pPr>
            <w:r w:rsidRPr="00041148">
              <w:rPr>
                <w:lang w:eastAsia="zh-CN"/>
              </w:rPr>
              <w:tab/>
            </w:r>
            <w:r w:rsidRPr="00041148">
              <w:rPr>
                <w:rFonts w:hint="eastAsia"/>
                <w:lang w:eastAsia="zh-CN"/>
              </w:rPr>
              <w:tab/>
            </w:r>
            <w:r w:rsidRPr="00041148">
              <w:rPr>
                <w:rFonts w:hint="eastAsia"/>
                <w:lang w:eastAsia="zh-CN"/>
              </w:rPr>
              <w:t>空间研究</w:t>
            </w:r>
          </w:p>
        </w:tc>
      </w:tr>
      <w:tr w:rsidR="00DB1CAC" w:rsidTr="00065B4C">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B1CAC" w:rsidRPr="00041148" w:rsidRDefault="006D0E0C" w:rsidP="006E12F9">
            <w:pPr>
              <w:pStyle w:val="TableTextS5"/>
              <w:tabs>
                <w:tab w:val="clear" w:pos="3119"/>
                <w:tab w:val="left" w:pos="2977"/>
              </w:tabs>
              <w:spacing w:before="30" w:after="30"/>
            </w:pPr>
            <w:r w:rsidRPr="00041148">
              <w:rPr>
                <w:rStyle w:val="Tablefreq"/>
              </w:rPr>
              <w:t>5 005-5 060</w:t>
            </w:r>
            <w:r w:rsidRPr="00041148">
              <w:tab/>
            </w:r>
            <w:r w:rsidRPr="00366E82">
              <w:rPr>
                <w:rStyle w:val="capS5"/>
                <w:rFonts w:hint="eastAsia"/>
              </w:rPr>
              <w:t>固定</w:t>
            </w:r>
          </w:p>
          <w:p w:rsidR="00DB1CAC" w:rsidRPr="00041148" w:rsidRDefault="006D0E0C" w:rsidP="006E12F9">
            <w:pPr>
              <w:pStyle w:val="TableTextS5"/>
              <w:tabs>
                <w:tab w:val="clear" w:pos="3119"/>
                <w:tab w:val="left" w:pos="2977"/>
              </w:tabs>
              <w:spacing w:before="30" w:after="30"/>
            </w:pPr>
            <w:r w:rsidRPr="00041148">
              <w:tab/>
            </w:r>
            <w:r w:rsidRPr="00041148">
              <w:rPr>
                <w:rFonts w:hint="eastAsia"/>
              </w:rPr>
              <w:tab/>
            </w:r>
            <w:r w:rsidRPr="00366E82">
              <w:rPr>
                <w:rStyle w:val="capS5"/>
                <w:rFonts w:hint="eastAsia"/>
              </w:rPr>
              <w:t>广播</w:t>
            </w:r>
            <w:r w:rsidRPr="00041148">
              <w:t xml:space="preserve">  5.113</w:t>
            </w:r>
          </w:p>
        </w:tc>
      </w:tr>
      <w:tr w:rsidR="00DB1CAC" w:rsidTr="00065B4C">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B1CAC" w:rsidRPr="00041148" w:rsidRDefault="006D0E0C" w:rsidP="006E12F9">
            <w:pPr>
              <w:pStyle w:val="TableTextS5"/>
              <w:tabs>
                <w:tab w:val="clear" w:pos="3119"/>
                <w:tab w:val="left" w:pos="2977"/>
              </w:tabs>
              <w:spacing w:before="30" w:after="30"/>
              <w:rPr>
                <w:lang w:eastAsia="zh-CN"/>
              </w:rPr>
            </w:pPr>
            <w:r w:rsidRPr="00041148">
              <w:rPr>
                <w:rStyle w:val="Tablefreq"/>
                <w:lang w:eastAsia="zh-CN"/>
              </w:rPr>
              <w:t>5 060-5 250</w:t>
            </w:r>
            <w:r w:rsidRPr="00041148">
              <w:rPr>
                <w:lang w:eastAsia="zh-CN"/>
              </w:rPr>
              <w:tab/>
            </w:r>
            <w:r w:rsidRPr="00366E82">
              <w:rPr>
                <w:rStyle w:val="capS5"/>
                <w:rFonts w:hint="eastAsia"/>
              </w:rPr>
              <w:t>固定</w:t>
            </w:r>
          </w:p>
          <w:p w:rsidR="00DB1CAC" w:rsidRPr="00041148" w:rsidRDefault="006D0E0C" w:rsidP="006E12F9">
            <w:pPr>
              <w:pStyle w:val="TableTextS5"/>
              <w:tabs>
                <w:tab w:val="clear" w:pos="3119"/>
                <w:tab w:val="left" w:pos="2977"/>
              </w:tabs>
              <w:spacing w:before="30" w:after="30"/>
              <w:rPr>
                <w:lang w:eastAsia="zh-CN"/>
              </w:rPr>
            </w:pPr>
            <w:r w:rsidRPr="00041148">
              <w:rPr>
                <w:lang w:eastAsia="zh-CN"/>
              </w:rPr>
              <w:tab/>
            </w:r>
            <w:r w:rsidRPr="00041148">
              <w:rPr>
                <w:rFonts w:hint="eastAsia"/>
                <w:lang w:eastAsia="zh-CN"/>
              </w:rPr>
              <w:tab/>
            </w:r>
            <w:r w:rsidRPr="00041148">
              <w:rPr>
                <w:rFonts w:hint="eastAsia"/>
                <w:lang w:eastAsia="zh-CN"/>
              </w:rPr>
              <w:t>移动（航空移动除外）</w:t>
            </w:r>
          </w:p>
          <w:p w:rsidR="00DB1CAC" w:rsidRPr="00041148" w:rsidRDefault="006D0E0C" w:rsidP="006E12F9">
            <w:pPr>
              <w:pStyle w:val="TableTextS5"/>
              <w:tabs>
                <w:tab w:val="clear" w:pos="3119"/>
                <w:tab w:val="left" w:pos="2977"/>
              </w:tabs>
              <w:spacing w:before="30" w:after="30"/>
            </w:pPr>
            <w:r w:rsidRPr="00041148">
              <w:rPr>
                <w:lang w:eastAsia="zh-CN"/>
              </w:rPr>
              <w:tab/>
            </w:r>
            <w:r w:rsidRPr="00041148">
              <w:rPr>
                <w:rFonts w:hint="eastAsia"/>
                <w:lang w:eastAsia="zh-CN"/>
              </w:rPr>
              <w:tab/>
            </w:r>
            <w:r w:rsidRPr="00041148">
              <w:t>5.133</w:t>
            </w:r>
          </w:p>
        </w:tc>
      </w:tr>
      <w:tr w:rsidR="00DB1CAC" w:rsidTr="00065B4C">
        <w:trPr>
          <w:cantSplit/>
          <w:jc w:val="center"/>
        </w:trPr>
        <w:tc>
          <w:tcPr>
            <w:tcW w:w="3118" w:type="dxa"/>
            <w:tcBorders>
              <w:top w:val="single" w:sz="4" w:space="0" w:color="auto"/>
              <w:left w:val="single" w:sz="4" w:space="0" w:color="auto"/>
              <w:bottom w:val="single" w:sz="4" w:space="0" w:color="auto"/>
              <w:right w:val="single" w:sz="4" w:space="0" w:color="auto"/>
            </w:tcBorders>
          </w:tcPr>
          <w:p w:rsidR="00DB1CAC" w:rsidRPr="007F6BCC" w:rsidRDefault="006D0E0C" w:rsidP="006E12F9">
            <w:pPr>
              <w:pStyle w:val="Tablehead"/>
              <w:spacing w:before="30" w:after="30"/>
              <w:jc w:val="left"/>
              <w:rPr>
                <w:rStyle w:val="Tablefreq"/>
                <w:lang w:eastAsia="zh-CN"/>
              </w:rPr>
            </w:pPr>
            <w:r w:rsidRPr="007F6BCC">
              <w:rPr>
                <w:rStyle w:val="Tablefreq"/>
                <w:lang w:eastAsia="zh-CN"/>
              </w:rPr>
              <w:t>5</w:t>
            </w:r>
            <w:r w:rsidRPr="00EF59C1">
              <w:rPr>
                <w:lang w:eastAsia="zh-CN"/>
              </w:rPr>
              <w:t> </w:t>
            </w:r>
            <w:r w:rsidRPr="007F6BCC">
              <w:rPr>
                <w:rStyle w:val="Tablefreq"/>
                <w:lang w:eastAsia="zh-CN"/>
              </w:rPr>
              <w:t>250-5</w:t>
            </w:r>
            <w:r w:rsidRPr="00EF59C1">
              <w:rPr>
                <w:lang w:eastAsia="zh-CN"/>
              </w:rPr>
              <w:t> </w:t>
            </w:r>
            <w:r w:rsidRPr="007F6BCC">
              <w:rPr>
                <w:rStyle w:val="Tablefreq"/>
                <w:lang w:eastAsia="zh-CN"/>
              </w:rPr>
              <w:t>275</w:t>
            </w:r>
          </w:p>
          <w:p w:rsidR="00DB1CAC" w:rsidRPr="007F6BCC" w:rsidRDefault="006D0E0C" w:rsidP="006E12F9">
            <w:pPr>
              <w:pStyle w:val="TableTextS5"/>
              <w:spacing w:before="30" w:after="30"/>
              <w:rPr>
                <w:rFonts w:eastAsia="SimHei"/>
                <w:b/>
                <w:bCs/>
                <w:lang w:eastAsia="zh-CN"/>
              </w:rPr>
            </w:pPr>
            <w:r w:rsidRPr="007F6BCC">
              <w:rPr>
                <w:rFonts w:eastAsia="SimHei" w:hint="eastAsia"/>
                <w:b/>
                <w:bCs/>
                <w:lang w:eastAsia="zh-CN"/>
              </w:rPr>
              <w:t>固定</w:t>
            </w:r>
          </w:p>
          <w:p w:rsidR="00DB1CAC" w:rsidRDefault="006D0E0C" w:rsidP="006E12F9">
            <w:pPr>
              <w:pStyle w:val="TableTextS5"/>
              <w:spacing w:before="30" w:after="30"/>
              <w:rPr>
                <w:lang w:eastAsia="zh-CN"/>
              </w:rPr>
            </w:pPr>
            <w:r w:rsidRPr="007F6BCC">
              <w:rPr>
                <w:rFonts w:eastAsia="SimHei" w:hint="eastAsia"/>
                <w:b/>
                <w:bCs/>
                <w:lang w:eastAsia="zh-CN"/>
              </w:rPr>
              <w:t>移动</w:t>
            </w:r>
            <w:r w:rsidRPr="008E5FD0">
              <w:rPr>
                <w:rFonts w:hint="eastAsia"/>
                <w:lang w:eastAsia="zh-CN"/>
              </w:rPr>
              <w:t>（航空移动除外）</w:t>
            </w:r>
          </w:p>
          <w:p w:rsidR="00DB1CAC" w:rsidRDefault="006D0E0C" w:rsidP="006E12F9">
            <w:pPr>
              <w:pStyle w:val="TableTextS5"/>
              <w:spacing w:before="30" w:after="30"/>
              <w:ind w:left="173" w:hanging="173"/>
              <w:rPr>
                <w:color w:val="000000"/>
              </w:rPr>
            </w:pPr>
            <w:r>
              <w:rPr>
                <w:rFonts w:hint="eastAsia"/>
                <w:color w:val="000000"/>
                <w:lang w:eastAsia="zh-CN"/>
              </w:rPr>
              <w:t>无线电定位</w:t>
            </w:r>
            <w:r>
              <w:rPr>
                <w:rFonts w:hint="eastAsia"/>
                <w:color w:val="000000"/>
                <w:lang w:eastAsia="zh-CN"/>
              </w:rPr>
              <w:t xml:space="preserve">  </w:t>
            </w:r>
            <w:r>
              <w:rPr>
                <w:color w:val="000000"/>
              </w:rPr>
              <w:t xml:space="preserve">5.132A  </w:t>
            </w:r>
          </w:p>
          <w:p w:rsidR="00DB1CAC" w:rsidRPr="00AF5C89" w:rsidRDefault="006D0E0C" w:rsidP="006E12F9">
            <w:pPr>
              <w:pStyle w:val="TableTextS5"/>
              <w:spacing w:before="30" w:after="30"/>
              <w:rPr>
                <w:lang w:eastAsia="zh-CN"/>
              </w:rPr>
            </w:pPr>
            <w:r w:rsidRPr="00AF5C89">
              <w:t>5.133A</w:t>
            </w:r>
          </w:p>
        </w:tc>
        <w:tc>
          <w:tcPr>
            <w:tcW w:w="3119" w:type="dxa"/>
            <w:tcBorders>
              <w:top w:val="single" w:sz="4" w:space="0" w:color="auto"/>
              <w:left w:val="single" w:sz="4" w:space="0" w:color="auto"/>
              <w:bottom w:val="single" w:sz="4" w:space="0" w:color="auto"/>
              <w:right w:val="single" w:sz="4" w:space="0" w:color="auto"/>
            </w:tcBorders>
          </w:tcPr>
          <w:p w:rsidR="00DB1CAC" w:rsidRPr="002C495C" w:rsidRDefault="006D0E0C" w:rsidP="006E12F9">
            <w:pPr>
              <w:pStyle w:val="Tabletext"/>
              <w:spacing w:before="30" w:after="30"/>
              <w:rPr>
                <w:b/>
                <w:lang w:eastAsia="zh-CN"/>
              </w:rPr>
            </w:pPr>
            <w:r w:rsidRPr="007F6BCC">
              <w:rPr>
                <w:rStyle w:val="Tablefreq"/>
                <w:lang w:eastAsia="zh-CN"/>
              </w:rPr>
              <w:t>5</w:t>
            </w:r>
            <w:r w:rsidRPr="00EF59C1">
              <w:rPr>
                <w:lang w:eastAsia="zh-CN"/>
              </w:rPr>
              <w:t> </w:t>
            </w:r>
            <w:r w:rsidRPr="007F6BCC">
              <w:rPr>
                <w:rStyle w:val="Tablefreq"/>
                <w:lang w:eastAsia="zh-CN"/>
              </w:rPr>
              <w:t>250-5</w:t>
            </w:r>
            <w:r w:rsidRPr="00EF59C1">
              <w:rPr>
                <w:lang w:eastAsia="zh-CN"/>
              </w:rPr>
              <w:t> </w:t>
            </w:r>
            <w:r w:rsidRPr="007F6BCC">
              <w:rPr>
                <w:rStyle w:val="Tablefreq"/>
                <w:lang w:eastAsia="zh-CN"/>
              </w:rPr>
              <w:t>275</w:t>
            </w:r>
          </w:p>
          <w:p w:rsidR="00DB1CAC" w:rsidRPr="007F6BCC" w:rsidRDefault="006D0E0C" w:rsidP="006E12F9">
            <w:pPr>
              <w:pStyle w:val="TableTextS5"/>
              <w:spacing w:before="30" w:after="30"/>
              <w:rPr>
                <w:rFonts w:eastAsia="SimHei"/>
                <w:b/>
                <w:bCs/>
                <w:lang w:eastAsia="zh-CN"/>
              </w:rPr>
            </w:pPr>
            <w:r w:rsidRPr="007F6BCC">
              <w:rPr>
                <w:rFonts w:eastAsia="SimHei" w:hint="eastAsia"/>
                <w:b/>
                <w:bCs/>
                <w:lang w:eastAsia="zh-CN"/>
              </w:rPr>
              <w:t>固定</w:t>
            </w:r>
          </w:p>
          <w:p w:rsidR="00DB1CAC" w:rsidRDefault="006D0E0C" w:rsidP="006E12F9">
            <w:pPr>
              <w:pStyle w:val="TableTextS5"/>
              <w:spacing w:before="30" w:after="30"/>
              <w:rPr>
                <w:lang w:eastAsia="zh-CN"/>
              </w:rPr>
            </w:pPr>
            <w:r w:rsidRPr="007F6BCC">
              <w:rPr>
                <w:rFonts w:eastAsia="SimHei" w:hint="eastAsia"/>
                <w:b/>
                <w:bCs/>
                <w:lang w:eastAsia="zh-CN"/>
              </w:rPr>
              <w:t>移动</w:t>
            </w:r>
            <w:r w:rsidRPr="008E5FD0">
              <w:rPr>
                <w:rFonts w:hint="eastAsia"/>
                <w:lang w:eastAsia="zh-CN"/>
              </w:rPr>
              <w:t>（航空移动除外）</w:t>
            </w:r>
          </w:p>
          <w:p w:rsidR="00DB1CAC" w:rsidRPr="002C495C" w:rsidRDefault="006D0E0C" w:rsidP="006E12F9">
            <w:pPr>
              <w:pStyle w:val="TableTextS5"/>
              <w:spacing w:before="30" w:after="30"/>
              <w:rPr>
                <w:lang w:eastAsia="zh-CN"/>
              </w:rPr>
            </w:pPr>
            <w:r w:rsidRPr="007F6BCC">
              <w:rPr>
                <w:rFonts w:eastAsia="SimHei" w:hint="eastAsia"/>
                <w:b/>
                <w:bCs/>
                <w:lang w:eastAsia="zh-CN"/>
              </w:rPr>
              <w:t>无线电定位</w:t>
            </w:r>
            <w:r>
              <w:rPr>
                <w:rFonts w:hint="eastAsia"/>
                <w:color w:val="000000"/>
                <w:lang w:eastAsia="zh-CN"/>
              </w:rPr>
              <w:t xml:space="preserve"> </w:t>
            </w:r>
            <w:r w:rsidRPr="002C495C">
              <w:rPr>
                <w:lang w:eastAsia="zh-CN"/>
              </w:rPr>
              <w:t xml:space="preserve"> </w:t>
            </w:r>
            <w:r>
              <w:rPr>
                <w:lang w:eastAsia="zh-CN"/>
              </w:rPr>
              <w:t>5.132A</w:t>
            </w:r>
          </w:p>
        </w:tc>
        <w:tc>
          <w:tcPr>
            <w:tcW w:w="3119" w:type="dxa"/>
            <w:tcBorders>
              <w:top w:val="single" w:sz="4" w:space="0" w:color="auto"/>
              <w:left w:val="single" w:sz="4" w:space="0" w:color="auto"/>
              <w:bottom w:val="single" w:sz="4" w:space="0" w:color="auto"/>
              <w:right w:val="single" w:sz="4" w:space="0" w:color="auto"/>
            </w:tcBorders>
          </w:tcPr>
          <w:p w:rsidR="00DB1CAC" w:rsidRPr="007F6BCC" w:rsidRDefault="006D0E0C" w:rsidP="006E12F9">
            <w:pPr>
              <w:pStyle w:val="Tablehead"/>
              <w:spacing w:before="30" w:after="30"/>
              <w:jc w:val="left"/>
              <w:rPr>
                <w:rStyle w:val="Tablefreq"/>
                <w:lang w:eastAsia="zh-CN"/>
              </w:rPr>
            </w:pPr>
            <w:r w:rsidRPr="007F6BCC">
              <w:rPr>
                <w:rStyle w:val="Tablefreq"/>
                <w:lang w:eastAsia="zh-CN"/>
              </w:rPr>
              <w:t>5 250-5 275</w:t>
            </w:r>
          </w:p>
          <w:p w:rsidR="00DB1CAC" w:rsidRPr="007F6BCC" w:rsidRDefault="006D0E0C" w:rsidP="006E12F9">
            <w:pPr>
              <w:pStyle w:val="TableTextS5"/>
              <w:spacing w:before="30" w:after="30"/>
              <w:rPr>
                <w:rFonts w:eastAsia="SimHei"/>
                <w:b/>
                <w:bCs/>
                <w:lang w:eastAsia="zh-CN"/>
              </w:rPr>
            </w:pPr>
            <w:r w:rsidRPr="007F6BCC">
              <w:rPr>
                <w:rFonts w:eastAsia="SimHei" w:hint="eastAsia"/>
                <w:b/>
                <w:bCs/>
                <w:lang w:eastAsia="zh-CN"/>
              </w:rPr>
              <w:t>固定</w:t>
            </w:r>
          </w:p>
          <w:p w:rsidR="00DB1CAC" w:rsidRDefault="006D0E0C" w:rsidP="006E12F9">
            <w:pPr>
              <w:pStyle w:val="TableTextS5"/>
              <w:spacing w:before="30" w:after="30"/>
              <w:rPr>
                <w:lang w:eastAsia="zh-CN"/>
              </w:rPr>
            </w:pPr>
            <w:r w:rsidRPr="007F6BCC">
              <w:rPr>
                <w:rFonts w:eastAsia="SimHei" w:hint="eastAsia"/>
                <w:b/>
                <w:bCs/>
                <w:lang w:eastAsia="zh-CN"/>
              </w:rPr>
              <w:t>移动</w:t>
            </w:r>
            <w:r w:rsidRPr="008E5FD0">
              <w:rPr>
                <w:rFonts w:hint="eastAsia"/>
                <w:lang w:eastAsia="zh-CN"/>
              </w:rPr>
              <w:t>（航空移动除外）</w:t>
            </w:r>
          </w:p>
          <w:p w:rsidR="00DB1CAC" w:rsidRDefault="006D0E0C" w:rsidP="006E12F9">
            <w:pPr>
              <w:pStyle w:val="TableTextS5"/>
              <w:spacing w:before="30" w:after="30"/>
              <w:rPr>
                <w:lang w:eastAsia="zh-CN"/>
              </w:rPr>
            </w:pPr>
            <w:r>
              <w:rPr>
                <w:rFonts w:hint="eastAsia"/>
                <w:lang w:eastAsia="zh-CN"/>
              </w:rPr>
              <w:t>无线电定位</w:t>
            </w:r>
            <w:r>
              <w:rPr>
                <w:rFonts w:hint="eastAsia"/>
                <w:lang w:eastAsia="zh-CN"/>
              </w:rPr>
              <w:t xml:space="preserve">  </w:t>
            </w:r>
            <w:r>
              <w:t>5.132A</w:t>
            </w:r>
          </w:p>
        </w:tc>
      </w:tr>
      <w:tr w:rsidR="00DB1CAC" w:rsidTr="00065B4C">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B1CAC" w:rsidRPr="00BB3CC0" w:rsidRDefault="006D0E0C" w:rsidP="006E12F9">
            <w:pPr>
              <w:pStyle w:val="TableTextS5"/>
              <w:tabs>
                <w:tab w:val="clear" w:pos="3119"/>
                <w:tab w:val="left" w:pos="2977"/>
              </w:tabs>
              <w:spacing w:before="30" w:after="30"/>
              <w:rPr>
                <w:rFonts w:ascii="Trebuchet MS" w:eastAsia="SimHei" w:hAnsi="Trebuchet MS"/>
                <w:lang w:eastAsia="zh-CN"/>
              </w:rPr>
            </w:pPr>
            <w:r w:rsidRPr="007F6BCC">
              <w:rPr>
                <w:rStyle w:val="Tablefreq"/>
                <w:lang w:eastAsia="zh-CN"/>
              </w:rPr>
              <w:t>5 275-5 450</w:t>
            </w:r>
            <w:r w:rsidRPr="00041148">
              <w:rPr>
                <w:lang w:eastAsia="zh-CN"/>
              </w:rPr>
              <w:tab/>
            </w:r>
            <w:r w:rsidRPr="007F6BCC">
              <w:rPr>
                <w:rFonts w:eastAsia="SimHei" w:hint="eastAsia"/>
                <w:b/>
                <w:bCs/>
                <w:lang w:eastAsia="zh-CN"/>
              </w:rPr>
              <w:t>固定</w:t>
            </w:r>
          </w:p>
          <w:p w:rsidR="00DB1CAC" w:rsidRPr="00041148" w:rsidRDefault="006D0E0C" w:rsidP="006E12F9">
            <w:pPr>
              <w:pStyle w:val="TableTextS5"/>
              <w:tabs>
                <w:tab w:val="clear" w:pos="3119"/>
                <w:tab w:val="left" w:pos="2977"/>
              </w:tabs>
              <w:spacing w:before="30" w:after="30"/>
              <w:rPr>
                <w:lang w:eastAsia="zh-CN"/>
              </w:rPr>
            </w:pPr>
            <w:r w:rsidRPr="007F6BCC">
              <w:rPr>
                <w:rFonts w:eastAsia="SimHei"/>
                <w:b/>
                <w:bCs/>
                <w:lang w:eastAsia="zh-CN"/>
              </w:rPr>
              <w:tab/>
            </w:r>
            <w:r w:rsidRPr="007F6BCC">
              <w:rPr>
                <w:rFonts w:eastAsia="SimHei" w:hint="eastAsia"/>
                <w:b/>
                <w:bCs/>
                <w:lang w:eastAsia="zh-CN"/>
              </w:rPr>
              <w:tab/>
            </w:r>
            <w:r w:rsidRPr="007F6BCC">
              <w:rPr>
                <w:rFonts w:eastAsia="SimHei" w:hint="eastAsia"/>
                <w:b/>
                <w:bCs/>
                <w:lang w:eastAsia="zh-CN"/>
              </w:rPr>
              <w:t>移动</w:t>
            </w:r>
            <w:r w:rsidRPr="00041148">
              <w:rPr>
                <w:rFonts w:hint="eastAsia"/>
                <w:lang w:eastAsia="zh-CN"/>
              </w:rPr>
              <w:t>（航空移动除外）</w:t>
            </w:r>
          </w:p>
        </w:tc>
      </w:tr>
      <w:tr w:rsidR="00473F7E" w:rsidTr="00065B4C">
        <w:trPr>
          <w:cantSplit/>
          <w:jc w:val="center"/>
        </w:trPr>
        <w:tc>
          <w:tcPr>
            <w:tcW w:w="3118" w:type="dxa"/>
            <w:tcBorders>
              <w:top w:val="single" w:sz="4" w:space="0" w:color="auto"/>
              <w:left w:val="single" w:sz="4" w:space="0" w:color="auto"/>
              <w:bottom w:val="single" w:sz="4" w:space="0" w:color="auto"/>
              <w:right w:val="single" w:sz="4" w:space="0" w:color="auto"/>
            </w:tcBorders>
          </w:tcPr>
          <w:p w:rsidR="00473F7E" w:rsidRPr="00041148" w:rsidRDefault="006D0E0C" w:rsidP="006E12F9">
            <w:pPr>
              <w:pStyle w:val="TableTextS5"/>
              <w:spacing w:before="30" w:after="30"/>
              <w:rPr>
                <w:rStyle w:val="Tablefreq"/>
                <w:lang w:eastAsia="zh-CN"/>
              </w:rPr>
            </w:pPr>
            <w:r w:rsidRPr="00041148">
              <w:rPr>
                <w:rStyle w:val="Tablefreq"/>
                <w:lang w:eastAsia="zh-CN"/>
              </w:rPr>
              <w:t>5 450-5 480</w:t>
            </w:r>
          </w:p>
          <w:p w:rsidR="00473F7E" w:rsidRPr="00366E82" w:rsidRDefault="006D0E0C" w:rsidP="006E12F9">
            <w:pPr>
              <w:pStyle w:val="TableTextS5"/>
              <w:spacing w:before="30" w:after="30"/>
              <w:rPr>
                <w:rStyle w:val="capS5"/>
              </w:rPr>
            </w:pPr>
            <w:r w:rsidRPr="00366E82">
              <w:rPr>
                <w:rStyle w:val="capS5"/>
                <w:rFonts w:hint="eastAsia"/>
              </w:rPr>
              <w:t>固定</w:t>
            </w:r>
          </w:p>
          <w:p w:rsidR="00473F7E" w:rsidRPr="00041148" w:rsidRDefault="006D0E0C" w:rsidP="006E12F9">
            <w:pPr>
              <w:pStyle w:val="TableTextS5"/>
              <w:spacing w:before="30" w:after="30"/>
              <w:rPr>
                <w:lang w:eastAsia="zh-CN"/>
              </w:rPr>
            </w:pPr>
            <w:r w:rsidRPr="00366E82">
              <w:rPr>
                <w:rStyle w:val="capS5"/>
                <w:rFonts w:hint="eastAsia"/>
              </w:rPr>
              <w:t>航空移动</w:t>
            </w:r>
            <w:r w:rsidRPr="00041148">
              <w:rPr>
                <w:rFonts w:hint="eastAsia"/>
                <w:lang w:eastAsia="zh-CN"/>
              </w:rPr>
              <w:t>（</w:t>
            </w:r>
            <w:r w:rsidRPr="00041148">
              <w:rPr>
                <w:lang w:eastAsia="zh-CN"/>
              </w:rPr>
              <w:t>OR</w:t>
            </w:r>
            <w:r w:rsidRPr="00041148">
              <w:rPr>
                <w:lang w:eastAsia="zh-CN"/>
              </w:rPr>
              <w:t>）</w:t>
            </w:r>
          </w:p>
          <w:p w:rsidR="00473F7E" w:rsidRPr="00366E82" w:rsidRDefault="006D0E0C" w:rsidP="006E12F9">
            <w:pPr>
              <w:pStyle w:val="TableTextS5"/>
              <w:spacing w:before="30" w:after="30"/>
              <w:rPr>
                <w:rStyle w:val="capS5"/>
              </w:rPr>
            </w:pPr>
            <w:r w:rsidRPr="00366E82">
              <w:rPr>
                <w:rStyle w:val="capS5"/>
                <w:rFonts w:hint="eastAsia"/>
              </w:rPr>
              <w:t>陆地移动</w:t>
            </w:r>
          </w:p>
        </w:tc>
        <w:tc>
          <w:tcPr>
            <w:tcW w:w="3119" w:type="dxa"/>
            <w:tcBorders>
              <w:top w:val="single" w:sz="4" w:space="0" w:color="auto"/>
              <w:left w:val="single" w:sz="4" w:space="0" w:color="auto"/>
              <w:bottom w:val="single" w:sz="4" w:space="0" w:color="auto"/>
              <w:right w:val="single" w:sz="4" w:space="0" w:color="auto"/>
            </w:tcBorders>
          </w:tcPr>
          <w:p w:rsidR="00473F7E" w:rsidRPr="00041148" w:rsidRDefault="006D0E0C" w:rsidP="006E12F9">
            <w:pPr>
              <w:pStyle w:val="TableTextS5"/>
              <w:spacing w:before="30" w:after="30"/>
              <w:rPr>
                <w:rStyle w:val="Tablefreq"/>
              </w:rPr>
            </w:pPr>
            <w:r w:rsidRPr="00041148">
              <w:rPr>
                <w:rStyle w:val="Tablefreq"/>
              </w:rPr>
              <w:t>5 450-5 480</w:t>
            </w:r>
          </w:p>
          <w:p w:rsidR="00473F7E" w:rsidRPr="00041148" w:rsidRDefault="006D0E0C" w:rsidP="006E12F9">
            <w:pPr>
              <w:pStyle w:val="TableTextS5"/>
              <w:spacing w:before="30" w:after="30"/>
            </w:pPr>
            <w:r w:rsidRPr="00366E82">
              <w:rPr>
                <w:rStyle w:val="capS5"/>
                <w:rFonts w:hint="eastAsia"/>
              </w:rPr>
              <w:t>航空移动</w:t>
            </w:r>
            <w:r w:rsidRPr="00041148">
              <w:rPr>
                <w:rFonts w:hint="eastAsia"/>
              </w:rPr>
              <w:t>（</w:t>
            </w:r>
            <w:r w:rsidRPr="00041148">
              <w:t>R</w:t>
            </w:r>
            <w:r w:rsidRPr="00041148">
              <w:t>）</w:t>
            </w:r>
          </w:p>
        </w:tc>
        <w:tc>
          <w:tcPr>
            <w:tcW w:w="3119" w:type="dxa"/>
            <w:tcBorders>
              <w:top w:val="single" w:sz="4" w:space="0" w:color="auto"/>
              <w:left w:val="single" w:sz="4" w:space="0" w:color="auto"/>
              <w:bottom w:val="single" w:sz="4" w:space="0" w:color="auto"/>
              <w:right w:val="single" w:sz="4" w:space="0" w:color="auto"/>
            </w:tcBorders>
          </w:tcPr>
          <w:p w:rsidR="00473F7E" w:rsidRPr="00041148" w:rsidRDefault="006D0E0C" w:rsidP="006E12F9">
            <w:pPr>
              <w:pStyle w:val="TableTextS5"/>
              <w:spacing w:before="30" w:after="30"/>
              <w:rPr>
                <w:rStyle w:val="Tablefreq"/>
                <w:lang w:eastAsia="zh-CN"/>
              </w:rPr>
            </w:pPr>
            <w:r w:rsidRPr="00041148">
              <w:rPr>
                <w:rStyle w:val="Tablefreq"/>
                <w:lang w:eastAsia="zh-CN"/>
              </w:rPr>
              <w:t>5 450-5 480</w:t>
            </w:r>
          </w:p>
          <w:p w:rsidR="00473F7E" w:rsidRPr="00366E82" w:rsidRDefault="006D0E0C" w:rsidP="006E12F9">
            <w:pPr>
              <w:pStyle w:val="TableTextS5"/>
              <w:spacing w:before="30" w:after="30"/>
              <w:rPr>
                <w:rStyle w:val="capS5"/>
              </w:rPr>
            </w:pPr>
            <w:r w:rsidRPr="00366E82">
              <w:rPr>
                <w:rStyle w:val="capS5"/>
                <w:rFonts w:hint="eastAsia"/>
              </w:rPr>
              <w:t>固定</w:t>
            </w:r>
          </w:p>
          <w:p w:rsidR="00473F7E" w:rsidRPr="00041148" w:rsidRDefault="006D0E0C" w:rsidP="006E12F9">
            <w:pPr>
              <w:pStyle w:val="TableTextS5"/>
              <w:spacing w:before="30" w:after="30"/>
              <w:rPr>
                <w:b/>
                <w:bCs/>
                <w:lang w:eastAsia="zh-CN"/>
              </w:rPr>
            </w:pPr>
            <w:r w:rsidRPr="00366E82">
              <w:rPr>
                <w:rStyle w:val="capS5"/>
                <w:rFonts w:hint="eastAsia"/>
              </w:rPr>
              <w:t>航空移动</w:t>
            </w:r>
            <w:r w:rsidRPr="00041148">
              <w:rPr>
                <w:rFonts w:hint="eastAsia"/>
                <w:lang w:eastAsia="zh-CN"/>
              </w:rPr>
              <w:t>（</w:t>
            </w:r>
            <w:r w:rsidRPr="00041148">
              <w:rPr>
                <w:lang w:eastAsia="zh-CN"/>
              </w:rPr>
              <w:t>OR</w:t>
            </w:r>
            <w:r w:rsidRPr="00041148">
              <w:rPr>
                <w:lang w:eastAsia="zh-CN"/>
              </w:rPr>
              <w:t>）</w:t>
            </w:r>
          </w:p>
          <w:p w:rsidR="00473F7E" w:rsidRPr="00366E82" w:rsidRDefault="006D0E0C" w:rsidP="006E12F9">
            <w:pPr>
              <w:pStyle w:val="TableTextS5"/>
              <w:spacing w:before="30" w:after="30"/>
              <w:rPr>
                <w:rStyle w:val="capS5"/>
              </w:rPr>
            </w:pPr>
            <w:r w:rsidRPr="00366E82">
              <w:rPr>
                <w:rStyle w:val="capS5"/>
                <w:rFonts w:hint="eastAsia"/>
              </w:rPr>
              <w:t>陆地移动</w:t>
            </w:r>
          </w:p>
        </w:tc>
      </w:tr>
      <w:tr w:rsidR="00473F7E" w:rsidTr="00065B4C">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473F7E" w:rsidRPr="00041148" w:rsidRDefault="006D0E0C" w:rsidP="006E12F9">
            <w:pPr>
              <w:pStyle w:val="TableTextS5"/>
              <w:tabs>
                <w:tab w:val="clear" w:pos="3119"/>
                <w:tab w:val="left" w:pos="2977"/>
              </w:tabs>
              <w:spacing w:before="30" w:after="30"/>
            </w:pPr>
            <w:r w:rsidRPr="00041148">
              <w:rPr>
                <w:rStyle w:val="Tablefreq"/>
              </w:rPr>
              <w:t>5 480-5 680</w:t>
            </w:r>
            <w:r w:rsidRPr="00041148">
              <w:tab/>
            </w:r>
            <w:r w:rsidRPr="00366E82">
              <w:rPr>
                <w:rStyle w:val="capS5"/>
                <w:rFonts w:hint="eastAsia"/>
              </w:rPr>
              <w:t>航空移动</w:t>
            </w:r>
            <w:r w:rsidRPr="00041148">
              <w:rPr>
                <w:rFonts w:hint="eastAsia"/>
              </w:rPr>
              <w:t>（</w:t>
            </w:r>
            <w:r w:rsidRPr="00041148">
              <w:t>R</w:t>
            </w:r>
            <w:r w:rsidRPr="00041148">
              <w:t>）</w:t>
            </w:r>
          </w:p>
          <w:p w:rsidR="00473F7E" w:rsidRPr="00041148" w:rsidRDefault="006D0E0C" w:rsidP="006E12F9">
            <w:pPr>
              <w:pStyle w:val="TableTextS5"/>
              <w:tabs>
                <w:tab w:val="clear" w:pos="3119"/>
                <w:tab w:val="left" w:pos="2977"/>
              </w:tabs>
              <w:spacing w:before="30" w:after="30"/>
            </w:pPr>
            <w:r w:rsidRPr="00041148">
              <w:tab/>
            </w:r>
            <w:r w:rsidRPr="00041148">
              <w:rPr>
                <w:rFonts w:hint="eastAsia"/>
              </w:rPr>
              <w:tab/>
            </w:r>
            <w:r w:rsidRPr="00041148">
              <w:t>5.111  5.115</w:t>
            </w:r>
          </w:p>
        </w:tc>
      </w:tr>
      <w:tr w:rsidR="00473F7E" w:rsidTr="00065B4C">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473F7E" w:rsidRPr="00041148" w:rsidRDefault="006D0E0C" w:rsidP="006E12F9">
            <w:pPr>
              <w:pStyle w:val="TableTextS5"/>
              <w:tabs>
                <w:tab w:val="clear" w:pos="3119"/>
                <w:tab w:val="left" w:pos="2977"/>
              </w:tabs>
              <w:spacing w:before="30" w:after="30"/>
            </w:pPr>
            <w:r w:rsidRPr="00041148">
              <w:rPr>
                <w:rStyle w:val="Tablefreq"/>
              </w:rPr>
              <w:t>5 680-5 730</w:t>
            </w:r>
            <w:r w:rsidRPr="00041148">
              <w:tab/>
            </w:r>
            <w:r w:rsidRPr="00366E82">
              <w:rPr>
                <w:rStyle w:val="capS5"/>
                <w:rFonts w:hint="eastAsia"/>
              </w:rPr>
              <w:t>航空移动</w:t>
            </w:r>
            <w:r w:rsidRPr="00041148">
              <w:rPr>
                <w:rFonts w:hint="eastAsia"/>
              </w:rPr>
              <w:t>（</w:t>
            </w:r>
            <w:r w:rsidRPr="00041148">
              <w:t>OR</w:t>
            </w:r>
            <w:r w:rsidRPr="00041148">
              <w:t>）</w:t>
            </w:r>
          </w:p>
          <w:p w:rsidR="00473F7E" w:rsidRPr="00041148" w:rsidRDefault="006D0E0C" w:rsidP="006E12F9">
            <w:pPr>
              <w:pStyle w:val="TableTextS5"/>
              <w:tabs>
                <w:tab w:val="clear" w:pos="3119"/>
                <w:tab w:val="left" w:pos="2977"/>
              </w:tabs>
              <w:spacing w:before="30" w:after="30"/>
            </w:pPr>
            <w:r w:rsidRPr="00041148">
              <w:tab/>
            </w:r>
            <w:r w:rsidRPr="00041148">
              <w:rPr>
                <w:rFonts w:hint="eastAsia"/>
              </w:rPr>
              <w:tab/>
            </w:r>
            <w:r w:rsidRPr="00041148">
              <w:t>5.111  5.115</w:t>
            </w:r>
          </w:p>
        </w:tc>
      </w:tr>
      <w:tr w:rsidR="00473F7E" w:rsidTr="00065B4C">
        <w:trPr>
          <w:cantSplit/>
          <w:jc w:val="center"/>
        </w:trPr>
        <w:tc>
          <w:tcPr>
            <w:tcW w:w="3118" w:type="dxa"/>
            <w:tcBorders>
              <w:top w:val="single" w:sz="4" w:space="0" w:color="auto"/>
              <w:left w:val="single" w:sz="4" w:space="0" w:color="auto"/>
              <w:right w:val="single" w:sz="4" w:space="0" w:color="auto"/>
            </w:tcBorders>
          </w:tcPr>
          <w:p w:rsidR="00473F7E" w:rsidRPr="00041148" w:rsidRDefault="006D0E0C" w:rsidP="006E12F9">
            <w:pPr>
              <w:pStyle w:val="TableTextS5"/>
              <w:spacing w:before="30" w:after="30"/>
              <w:rPr>
                <w:rStyle w:val="Tablefreq"/>
              </w:rPr>
            </w:pPr>
            <w:r w:rsidRPr="00041148">
              <w:rPr>
                <w:rStyle w:val="Tablefreq"/>
              </w:rPr>
              <w:t>5 730-5 900</w:t>
            </w:r>
          </w:p>
        </w:tc>
        <w:tc>
          <w:tcPr>
            <w:tcW w:w="3119" w:type="dxa"/>
            <w:tcBorders>
              <w:top w:val="single" w:sz="4" w:space="0" w:color="auto"/>
              <w:left w:val="single" w:sz="4" w:space="0" w:color="auto"/>
              <w:right w:val="single" w:sz="4" w:space="0" w:color="auto"/>
            </w:tcBorders>
          </w:tcPr>
          <w:p w:rsidR="00473F7E" w:rsidRPr="00041148" w:rsidRDefault="006D0E0C" w:rsidP="006E12F9">
            <w:pPr>
              <w:pStyle w:val="TableTextS5"/>
              <w:spacing w:before="30" w:after="30"/>
              <w:rPr>
                <w:rStyle w:val="Tablefreq"/>
              </w:rPr>
            </w:pPr>
            <w:r w:rsidRPr="00041148">
              <w:rPr>
                <w:rStyle w:val="Tablefreq"/>
              </w:rPr>
              <w:t>5 730-5 900</w:t>
            </w:r>
          </w:p>
        </w:tc>
        <w:tc>
          <w:tcPr>
            <w:tcW w:w="3119" w:type="dxa"/>
            <w:tcBorders>
              <w:top w:val="single" w:sz="4" w:space="0" w:color="auto"/>
              <w:left w:val="single" w:sz="4" w:space="0" w:color="auto"/>
              <w:right w:val="single" w:sz="4" w:space="0" w:color="auto"/>
            </w:tcBorders>
          </w:tcPr>
          <w:p w:rsidR="00473F7E" w:rsidRPr="00041148" w:rsidRDefault="006D0E0C" w:rsidP="006E12F9">
            <w:pPr>
              <w:pStyle w:val="TableTextS5"/>
              <w:spacing w:before="30" w:after="30"/>
              <w:rPr>
                <w:rStyle w:val="Tablefreq"/>
              </w:rPr>
            </w:pPr>
            <w:r w:rsidRPr="00041148">
              <w:rPr>
                <w:rStyle w:val="Tablefreq"/>
              </w:rPr>
              <w:t>5 730-5 900</w:t>
            </w:r>
          </w:p>
        </w:tc>
      </w:tr>
      <w:tr w:rsidR="00473F7E" w:rsidTr="00065B4C">
        <w:trPr>
          <w:cantSplit/>
          <w:jc w:val="center"/>
        </w:trPr>
        <w:tc>
          <w:tcPr>
            <w:tcW w:w="3118" w:type="dxa"/>
            <w:tcBorders>
              <w:left w:val="single" w:sz="4" w:space="0" w:color="auto"/>
              <w:bottom w:val="single" w:sz="4" w:space="0" w:color="auto"/>
              <w:right w:val="single" w:sz="4" w:space="0" w:color="auto"/>
            </w:tcBorders>
          </w:tcPr>
          <w:p w:rsidR="00473F7E" w:rsidRPr="00366E82" w:rsidRDefault="006D0E0C" w:rsidP="006E12F9">
            <w:pPr>
              <w:pStyle w:val="TableTextS5"/>
              <w:spacing w:before="30" w:after="30"/>
              <w:rPr>
                <w:rStyle w:val="capS5"/>
              </w:rPr>
            </w:pPr>
            <w:r w:rsidRPr="00366E82">
              <w:rPr>
                <w:rStyle w:val="capS5"/>
                <w:rFonts w:hint="eastAsia"/>
              </w:rPr>
              <w:t>固定</w:t>
            </w:r>
          </w:p>
          <w:p w:rsidR="00473F7E" w:rsidRPr="00366E82" w:rsidRDefault="006D0E0C" w:rsidP="006E12F9">
            <w:pPr>
              <w:pStyle w:val="TableTextS5"/>
              <w:spacing w:before="30" w:after="30"/>
              <w:rPr>
                <w:rStyle w:val="capS5"/>
              </w:rPr>
            </w:pPr>
            <w:r w:rsidRPr="00366E82">
              <w:rPr>
                <w:rStyle w:val="capS5"/>
                <w:rFonts w:hint="eastAsia"/>
              </w:rPr>
              <w:t>陆地移动</w:t>
            </w:r>
          </w:p>
        </w:tc>
        <w:tc>
          <w:tcPr>
            <w:tcW w:w="3119" w:type="dxa"/>
            <w:tcBorders>
              <w:left w:val="single" w:sz="4" w:space="0" w:color="auto"/>
              <w:bottom w:val="single" w:sz="4" w:space="0" w:color="auto"/>
              <w:right w:val="single" w:sz="4" w:space="0" w:color="auto"/>
            </w:tcBorders>
          </w:tcPr>
          <w:p w:rsidR="00473F7E" w:rsidRPr="00366E82" w:rsidRDefault="006D0E0C" w:rsidP="006E12F9">
            <w:pPr>
              <w:pStyle w:val="TableTextS5"/>
              <w:spacing w:before="30" w:after="30"/>
              <w:rPr>
                <w:rStyle w:val="capS5"/>
              </w:rPr>
            </w:pPr>
            <w:r w:rsidRPr="00366E82">
              <w:rPr>
                <w:rStyle w:val="capS5"/>
                <w:rFonts w:hint="eastAsia"/>
              </w:rPr>
              <w:t>固定</w:t>
            </w:r>
          </w:p>
          <w:p w:rsidR="00473F7E" w:rsidRPr="00041148" w:rsidRDefault="006D0E0C" w:rsidP="006E12F9">
            <w:pPr>
              <w:pStyle w:val="TableTextS5"/>
              <w:spacing w:before="30" w:after="30"/>
              <w:rPr>
                <w:lang w:eastAsia="zh-CN"/>
              </w:rPr>
            </w:pPr>
            <w:r w:rsidRPr="00366E82">
              <w:rPr>
                <w:rStyle w:val="capS5"/>
                <w:rFonts w:hint="eastAsia"/>
              </w:rPr>
              <w:t>移动</w:t>
            </w:r>
            <w:r w:rsidRPr="00041148">
              <w:rPr>
                <w:rFonts w:hint="eastAsia"/>
                <w:lang w:eastAsia="zh-CN"/>
              </w:rPr>
              <w:t>（航空移动</w:t>
            </w:r>
            <w:r w:rsidRPr="00041148">
              <w:rPr>
                <w:lang w:eastAsia="zh-CN"/>
              </w:rPr>
              <w:t>（</w:t>
            </w:r>
            <w:r w:rsidRPr="00041148">
              <w:rPr>
                <w:lang w:eastAsia="zh-CN"/>
              </w:rPr>
              <w:t>R</w:t>
            </w:r>
            <w:r w:rsidRPr="00041148">
              <w:rPr>
                <w:lang w:eastAsia="zh-CN"/>
              </w:rPr>
              <w:t>）</w:t>
            </w:r>
            <w:r w:rsidRPr="00041148">
              <w:rPr>
                <w:rFonts w:hint="eastAsia"/>
                <w:lang w:eastAsia="zh-CN"/>
              </w:rPr>
              <w:t>除外）</w:t>
            </w:r>
          </w:p>
        </w:tc>
        <w:tc>
          <w:tcPr>
            <w:tcW w:w="3119" w:type="dxa"/>
            <w:tcBorders>
              <w:left w:val="single" w:sz="4" w:space="0" w:color="auto"/>
              <w:bottom w:val="single" w:sz="4" w:space="0" w:color="auto"/>
              <w:right w:val="single" w:sz="4" w:space="0" w:color="auto"/>
            </w:tcBorders>
          </w:tcPr>
          <w:p w:rsidR="00473F7E" w:rsidRPr="00366E82" w:rsidRDefault="006D0E0C" w:rsidP="006E12F9">
            <w:pPr>
              <w:pStyle w:val="TableTextS5"/>
              <w:spacing w:before="30" w:after="30"/>
              <w:rPr>
                <w:rStyle w:val="capS5"/>
              </w:rPr>
            </w:pPr>
            <w:r w:rsidRPr="00366E82">
              <w:rPr>
                <w:rStyle w:val="capS5"/>
                <w:rFonts w:hint="eastAsia"/>
              </w:rPr>
              <w:t>固定</w:t>
            </w:r>
          </w:p>
          <w:p w:rsidR="00473F7E" w:rsidRPr="00041148" w:rsidRDefault="006D0E0C" w:rsidP="006E12F9">
            <w:pPr>
              <w:pStyle w:val="TableTextS5"/>
              <w:spacing w:before="30" w:after="30"/>
              <w:rPr>
                <w:lang w:eastAsia="zh-CN"/>
              </w:rPr>
            </w:pPr>
            <w:r w:rsidRPr="00041148">
              <w:rPr>
                <w:rFonts w:hint="eastAsia"/>
                <w:lang w:eastAsia="zh-CN"/>
              </w:rPr>
              <w:t>移动（航空移动</w:t>
            </w:r>
            <w:r w:rsidRPr="00041148">
              <w:rPr>
                <w:lang w:eastAsia="zh-CN"/>
              </w:rPr>
              <w:t>（</w:t>
            </w:r>
            <w:r w:rsidRPr="00041148">
              <w:rPr>
                <w:lang w:eastAsia="zh-CN"/>
              </w:rPr>
              <w:t>R</w:t>
            </w:r>
            <w:r w:rsidRPr="00041148">
              <w:rPr>
                <w:lang w:eastAsia="zh-CN"/>
              </w:rPr>
              <w:t>）</w:t>
            </w:r>
            <w:r w:rsidRPr="00041148">
              <w:rPr>
                <w:rFonts w:hint="eastAsia"/>
                <w:lang w:eastAsia="zh-CN"/>
              </w:rPr>
              <w:t>除外）</w:t>
            </w:r>
          </w:p>
        </w:tc>
      </w:tr>
      <w:tr w:rsidR="00473F7E" w:rsidTr="00065B4C">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473F7E" w:rsidRPr="00041148" w:rsidRDefault="006D0E0C" w:rsidP="006E12F9">
            <w:pPr>
              <w:pStyle w:val="TableTextS5"/>
              <w:tabs>
                <w:tab w:val="clear" w:pos="3119"/>
                <w:tab w:val="left" w:pos="2977"/>
              </w:tabs>
              <w:spacing w:before="30" w:after="30"/>
            </w:pPr>
            <w:r w:rsidRPr="00041148">
              <w:rPr>
                <w:rStyle w:val="Tablefreq"/>
              </w:rPr>
              <w:t>5 900-5 950</w:t>
            </w:r>
            <w:r w:rsidRPr="00041148">
              <w:tab/>
            </w:r>
            <w:r w:rsidRPr="00366E82">
              <w:rPr>
                <w:rStyle w:val="capS5"/>
                <w:rFonts w:hint="eastAsia"/>
              </w:rPr>
              <w:t>广播</w:t>
            </w:r>
            <w:r w:rsidRPr="00041148">
              <w:t xml:space="preserve">  5.134</w:t>
            </w:r>
          </w:p>
          <w:p w:rsidR="00473F7E" w:rsidRPr="00041148" w:rsidRDefault="006D0E0C" w:rsidP="006E12F9">
            <w:pPr>
              <w:pStyle w:val="TableTextS5"/>
              <w:tabs>
                <w:tab w:val="clear" w:pos="3119"/>
                <w:tab w:val="left" w:pos="2977"/>
              </w:tabs>
              <w:spacing w:before="30" w:after="30"/>
            </w:pPr>
            <w:r w:rsidRPr="00041148">
              <w:tab/>
            </w:r>
            <w:r w:rsidRPr="00041148">
              <w:rPr>
                <w:rFonts w:hint="eastAsia"/>
              </w:rPr>
              <w:tab/>
            </w:r>
            <w:r w:rsidRPr="00041148">
              <w:t>5.136</w:t>
            </w:r>
          </w:p>
        </w:tc>
      </w:tr>
      <w:tr w:rsidR="00473F7E" w:rsidTr="00065B4C">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473F7E" w:rsidRPr="00041148" w:rsidRDefault="006D0E0C" w:rsidP="006E12F9">
            <w:pPr>
              <w:pStyle w:val="TableTextS5"/>
              <w:tabs>
                <w:tab w:val="clear" w:pos="3119"/>
                <w:tab w:val="left" w:pos="2977"/>
              </w:tabs>
              <w:spacing w:before="30" w:after="30"/>
            </w:pPr>
            <w:r w:rsidRPr="00041148">
              <w:rPr>
                <w:rStyle w:val="Tablefreq"/>
              </w:rPr>
              <w:t>5 950-6 200</w:t>
            </w:r>
            <w:r w:rsidRPr="00041148">
              <w:tab/>
            </w:r>
            <w:r w:rsidRPr="00366E82">
              <w:rPr>
                <w:rStyle w:val="capS5"/>
                <w:rFonts w:hint="eastAsia"/>
              </w:rPr>
              <w:t>广播</w:t>
            </w:r>
          </w:p>
        </w:tc>
      </w:tr>
      <w:tr w:rsidR="00473F7E" w:rsidTr="00065B4C">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473F7E" w:rsidRPr="00041148" w:rsidRDefault="006D0E0C" w:rsidP="006E12F9">
            <w:pPr>
              <w:pStyle w:val="TableTextS5"/>
              <w:tabs>
                <w:tab w:val="clear" w:pos="3119"/>
                <w:tab w:val="left" w:pos="2977"/>
              </w:tabs>
              <w:spacing w:before="30" w:after="30"/>
            </w:pPr>
            <w:r w:rsidRPr="00041148">
              <w:rPr>
                <w:rStyle w:val="Tablefreq"/>
              </w:rPr>
              <w:t>6 200-6 525</w:t>
            </w:r>
            <w:r w:rsidRPr="00041148">
              <w:tab/>
            </w:r>
            <w:r w:rsidRPr="00366E82">
              <w:rPr>
                <w:rStyle w:val="capS5"/>
                <w:rFonts w:hint="eastAsia"/>
              </w:rPr>
              <w:t>水上移动</w:t>
            </w:r>
            <w:r w:rsidRPr="00041148">
              <w:t xml:space="preserve"> </w:t>
            </w:r>
            <w:r w:rsidRPr="00041148">
              <w:rPr>
                <w:rFonts w:hint="eastAsia"/>
              </w:rPr>
              <w:t xml:space="preserve"> </w:t>
            </w:r>
            <w:r w:rsidRPr="00041148">
              <w:t>5.109  5.110  5.130  5.132</w:t>
            </w:r>
          </w:p>
          <w:p w:rsidR="00473F7E" w:rsidRPr="00041148" w:rsidRDefault="006D0E0C" w:rsidP="006E12F9">
            <w:pPr>
              <w:pStyle w:val="TableTextS5"/>
              <w:tabs>
                <w:tab w:val="clear" w:pos="3119"/>
                <w:tab w:val="left" w:pos="2977"/>
              </w:tabs>
              <w:spacing w:before="30" w:after="30"/>
            </w:pPr>
            <w:r w:rsidRPr="00041148">
              <w:tab/>
            </w:r>
            <w:r w:rsidRPr="00041148">
              <w:rPr>
                <w:rFonts w:hint="eastAsia"/>
              </w:rPr>
              <w:tab/>
            </w:r>
            <w:r w:rsidRPr="00041148">
              <w:t>5.137</w:t>
            </w:r>
          </w:p>
        </w:tc>
      </w:tr>
      <w:tr w:rsidR="00473F7E" w:rsidTr="00065B4C">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473F7E" w:rsidRPr="00041148" w:rsidRDefault="006D0E0C" w:rsidP="006E12F9">
            <w:pPr>
              <w:pStyle w:val="TableTextS5"/>
              <w:tabs>
                <w:tab w:val="clear" w:pos="3119"/>
                <w:tab w:val="left" w:pos="2977"/>
              </w:tabs>
              <w:spacing w:before="30" w:after="30"/>
            </w:pPr>
            <w:r w:rsidRPr="00041148">
              <w:rPr>
                <w:rStyle w:val="Tablefreq"/>
              </w:rPr>
              <w:t>6 525-6 685</w:t>
            </w:r>
            <w:r w:rsidRPr="00041148">
              <w:tab/>
            </w:r>
            <w:r w:rsidRPr="00366E82">
              <w:rPr>
                <w:rStyle w:val="capS5"/>
                <w:rFonts w:hint="eastAsia"/>
              </w:rPr>
              <w:t>航空移动</w:t>
            </w:r>
            <w:r w:rsidRPr="00041148">
              <w:t>（</w:t>
            </w:r>
            <w:r w:rsidRPr="00041148">
              <w:t>R</w:t>
            </w:r>
            <w:r w:rsidRPr="00041148">
              <w:t>）</w:t>
            </w:r>
          </w:p>
        </w:tc>
      </w:tr>
      <w:tr w:rsidR="00473F7E" w:rsidTr="00065B4C">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473F7E" w:rsidRPr="00041148" w:rsidRDefault="006D0E0C" w:rsidP="006E12F9">
            <w:pPr>
              <w:pStyle w:val="TableTextS5"/>
              <w:tabs>
                <w:tab w:val="clear" w:pos="3119"/>
                <w:tab w:val="left" w:pos="2977"/>
              </w:tabs>
              <w:spacing w:before="30" w:after="30"/>
            </w:pPr>
            <w:r w:rsidRPr="00041148">
              <w:rPr>
                <w:rStyle w:val="Tablefreq"/>
              </w:rPr>
              <w:t>6 685-6 765</w:t>
            </w:r>
            <w:r w:rsidRPr="00041148">
              <w:tab/>
            </w:r>
            <w:r w:rsidRPr="00366E82">
              <w:rPr>
                <w:rStyle w:val="capS5"/>
                <w:rFonts w:hint="eastAsia"/>
              </w:rPr>
              <w:t>航空移动</w:t>
            </w:r>
            <w:r w:rsidRPr="00041148">
              <w:rPr>
                <w:rFonts w:hint="eastAsia"/>
              </w:rPr>
              <w:t>（</w:t>
            </w:r>
            <w:r w:rsidRPr="00041148">
              <w:t>OR</w:t>
            </w:r>
            <w:r w:rsidRPr="00041148">
              <w:t>）</w:t>
            </w:r>
          </w:p>
        </w:tc>
      </w:tr>
      <w:tr w:rsidR="00473F7E" w:rsidTr="00065B4C">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473F7E" w:rsidRPr="00041148" w:rsidRDefault="006D0E0C" w:rsidP="006E12F9">
            <w:pPr>
              <w:pStyle w:val="TableTextS5"/>
              <w:tabs>
                <w:tab w:val="clear" w:pos="3119"/>
                <w:tab w:val="left" w:pos="2977"/>
              </w:tabs>
              <w:spacing w:before="30" w:after="30"/>
              <w:rPr>
                <w:lang w:eastAsia="zh-CN"/>
              </w:rPr>
            </w:pPr>
            <w:r w:rsidRPr="00041148">
              <w:rPr>
                <w:rStyle w:val="Tablefreq"/>
                <w:lang w:eastAsia="zh-CN"/>
              </w:rPr>
              <w:lastRenderedPageBreak/>
              <w:t>6 765-7 000</w:t>
            </w:r>
            <w:r w:rsidRPr="00041148">
              <w:rPr>
                <w:lang w:eastAsia="zh-CN"/>
              </w:rPr>
              <w:tab/>
            </w:r>
            <w:r w:rsidRPr="00366E82">
              <w:rPr>
                <w:rStyle w:val="capS5"/>
                <w:rFonts w:hint="eastAsia"/>
              </w:rPr>
              <w:t>固定</w:t>
            </w:r>
          </w:p>
          <w:p w:rsidR="00473F7E" w:rsidRPr="00041148" w:rsidRDefault="006D0E0C" w:rsidP="006E12F9">
            <w:pPr>
              <w:pStyle w:val="TableTextS5"/>
              <w:tabs>
                <w:tab w:val="clear" w:pos="3119"/>
                <w:tab w:val="left" w:pos="2977"/>
              </w:tabs>
              <w:spacing w:before="30" w:after="30"/>
              <w:rPr>
                <w:lang w:eastAsia="zh-CN"/>
              </w:rPr>
            </w:pPr>
            <w:r w:rsidRPr="00041148">
              <w:rPr>
                <w:lang w:eastAsia="zh-CN"/>
              </w:rPr>
              <w:tab/>
            </w:r>
            <w:r w:rsidRPr="00041148">
              <w:rPr>
                <w:rFonts w:hint="eastAsia"/>
                <w:lang w:eastAsia="zh-CN"/>
              </w:rPr>
              <w:tab/>
            </w:r>
            <w:r w:rsidRPr="00366E82">
              <w:rPr>
                <w:rStyle w:val="capS5"/>
                <w:rFonts w:hint="eastAsia"/>
              </w:rPr>
              <w:t>移动</w:t>
            </w:r>
            <w:r w:rsidRPr="00041148">
              <w:rPr>
                <w:rFonts w:hint="eastAsia"/>
                <w:lang w:eastAsia="zh-CN"/>
              </w:rPr>
              <w:t>（航空移动（</w:t>
            </w:r>
            <w:r w:rsidRPr="00041148">
              <w:rPr>
                <w:rFonts w:hint="eastAsia"/>
                <w:lang w:eastAsia="zh-CN"/>
              </w:rPr>
              <w:t>R</w:t>
            </w:r>
            <w:r w:rsidRPr="00041148">
              <w:rPr>
                <w:rFonts w:hint="eastAsia"/>
                <w:lang w:eastAsia="zh-CN"/>
              </w:rPr>
              <w:t>）除外）</w:t>
            </w:r>
          </w:p>
          <w:p w:rsidR="00473F7E" w:rsidRPr="00041148" w:rsidRDefault="006D0E0C" w:rsidP="006E12F9">
            <w:pPr>
              <w:pStyle w:val="TableTextS5"/>
              <w:tabs>
                <w:tab w:val="clear" w:pos="3119"/>
                <w:tab w:val="left" w:pos="2977"/>
              </w:tabs>
              <w:spacing w:before="30" w:after="30"/>
              <w:rPr>
                <w:lang w:eastAsia="zh-CN"/>
              </w:rPr>
            </w:pPr>
            <w:r w:rsidRPr="00041148">
              <w:rPr>
                <w:lang w:eastAsia="zh-CN"/>
              </w:rPr>
              <w:tab/>
            </w:r>
            <w:r w:rsidRPr="00041148">
              <w:rPr>
                <w:rFonts w:hint="eastAsia"/>
                <w:lang w:eastAsia="zh-CN"/>
              </w:rPr>
              <w:tab/>
            </w:r>
            <w:r>
              <w:t>5.138</w:t>
            </w:r>
          </w:p>
        </w:tc>
      </w:tr>
      <w:tr w:rsidR="00473F7E" w:rsidTr="00065B4C">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473F7E" w:rsidRPr="00041148" w:rsidRDefault="006D0E0C" w:rsidP="006E12F9">
            <w:pPr>
              <w:pStyle w:val="TableTextS5"/>
              <w:tabs>
                <w:tab w:val="clear" w:pos="3119"/>
                <w:tab w:val="left" w:pos="2977"/>
              </w:tabs>
              <w:spacing w:before="30" w:after="30"/>
            </w:pPr>
            <w:r w:rsidRPr="00041148">
              <w:rPr>
                <w:rStyle w:val="Tablefreq"/>
              </w:rPr>
              <w:t>7 000-7 100</w:t>
            </w:r>
            <w:r w:rsidRPr="00041148">
              <w:tab/>
            </w:r>
            <w:r w:rsidRPr="00366E82">
              <w:rPr>
                <w:rStyle w:val="capS5"/>
                <w:rFonts w:hint="eastAsia"/>
              </w:rPr>
              <w:t>业余</w:t>
            </w:r>
          </w:p>
          <w:p w:rsidR="00473F7E" w:rsidRPr="00366E82" w:rsidRDefault="006D0E0C" w:rsidP="006E12F9">
            <w:pPr>
              <w:pStyle w:val="TableTextS5"/>
              <w:tabs>
                <w:tab w:val="clear" w:pos="3119"/>
                <w:tab w:val="left" w:pos="2977"/>
              </w:tabs>
              <w:spacing w:before="30" w:after="30"/>
              <w:rPr>
                <w:rStyle w:val="capS5"/>
              </w:rPr>
            </w:pPr>
            <w:r w:rsidRPr="00041148">
              <w:tab/>
            </w:r>
            <w:r w:rsidRPr="00041148">
              <w:rPr>
                <w:rFonts w:hint="eastAsia"/>
              </w:rPr>
              <w:tab/>
            </w:r>
            <w:r w:rsidRPr="00366E82">
              <w:rPr>
                <w:rStyle w:val="capS5"/>
                <w:rFonts w:hint="eastAsia"/>
              </w:rPr>
              <w:t>卫星业余</w:t>
            </w:r>
          </w:p>
          <w:p w:rsidR="00473F7E" w:rsidRPr="00041148" w:rsidRDefault="006D0E0C" w:rsidP="006E12F9">
            <w:pPr>
              <w:pStyle w:val="TableTextS5"/>
              <w:tabs>
                <w:tab w:val="clear" w:pos="3119"/>
                <w:tab w:val="left" w:pos="2977"/>
              </w:tabs>
              <w:spacing w:before="30" w:after="30"/>
            </w:pPr>
            <w:r w:rsidRPr="00041148">
              <w:tab/>
            </w:r>
            <w:r w:rsidRPr="00041148">
              <w:rPr>
                <w:rFonts w:hint="eastAsia"/>
              </w:rPr>
              <w:tab/>
            </w:r>
            <w:r w:rsidRPr="00041148">
              <w:t>5.140  5.141  5.141A</w:t>
            </w:r>
          </w:p>
        </w:tc>
      </w:tr>
      <w:tr w:rsidR="00473F7E" w:rsidTr="00065B4C">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473F7E" w:rsidRPr="00041148" w:rsidRDefault="006D0E0C" w:rsidP="006E12F9">
            <w:pPr>
              <w:pStyle w:val="TableTextS5"/>
              <w:tabs>
                <w:tab w:val="clear" w:pos="3119"/>
                <w:tab w:val="left" w:pos="2977"/>
              </w:tabs>
              <w:spacing w:before="30" w:after="30"/>
            </w:pPr>
            <w:r w:rsidRPr="00041148">
              <w:rPr>
                <w:rStyle w:val="Tablefreq"/>
              </w:rPr>
              <w:t>7 100-7 200</w:t>
            </w:r>
            <w:r w:rsidRPr="00041148">
              <w:tab/>
            </w:r>
            <w:r w:rsidRPr="00366E82">
              <w:rPr>
                <w:rStyle w:val="capS5"/>
                <w:rFonts w:hint="eastAsia"/>
              </w:rPr>
              <w:t>业余</w:t>
            </w:r>
          </w:p>
          <w:p w:rsidR="00473F7E" w:rsidRPr="00041148" w:rsidRDefault="006D0E0C" w:rsidP="006E12F9">
            <w:pPr>
              <w:pStyle w:val="TableTextS5"/>
              <w:tabs>
                <w:tab w:val="clear" w:pos="3119"/>
                <w:tab w:val="left" w:pos="2977"/>
              </w:tabs>
              <w:spacing w:before="30" w:after="30"/>
              <w:rPr>
                <w:lang w:eastAsia="zh-CN"/>
              </w:rPr>
            </w:pPr>
            <w:r w:rsidRPr="00041148">
              <w:tab/>
            </w:r>
            <w:r w:rsidRPr="00041148">
              <w:rPr>
                <w:rFonts w:hint="eastAsia"/>
              </w:rPr>
              <w:tab/>
            </w:r>
            <w:r>
              <w:t xml:space="preserve">5.141A  5.141B </w:t>
            </w:r>
          </w:p>
        </w:tc>
      </w:tr>
      <w:tr w:rsidR="00473F7E" w:rsidTr="00065B4C">
        <w:trPr>
          <w:cantSplit/>
          <w:jc w:val="center"/>
        </w:trPr>
        <w:tc>
          <w:tcPr>
            <w:tcW w:w="3118" w:type="dxa"/>
            <w:tcBorders>
              <w:top w:val="single" w:sz="4" w:space="0" w:color="auto"/>
              <w:left w:val="single" w:sz="4" w:space="0" w:color="auto"/>
              <w:bottom w:val="single" w:sz="4" w:space="0" w:color="auto"/>
              <w:right w:val="single" w:sz="4" w:space="0" w:color="auto"/>
            </w:tcBorders>
          </w:tcPr>
          <w:p w:rsidR="00473F7E" w:rsidRPr="00041148" w:rsidRDefault="006D0E0C" w:rsidP="006E12F9">
            <w:pPr>
              <w:pStyle w:val="TableTextS5"/>
              <w:spacing w:before="30" w:after="30"/>
              <w:rPr>
                <w:rStyle w:val="Tablefreq"/>
              </w:rPr>
            </w:pPr>
            <w:r w:rsidRPr="00041148">
              <w:rPr>
                <w:rStyle w:val="Tablefreq"/>
              </w:rPr>
              <w:t>7 200-7 300</w:t>
            </w:r>
          </w:p>
          <w:p w:rsidR="00473F7E" w:rsidRPr="00366E82" w:rsidRDefault="006D0E0C" w:rsidP="006E12F9">
            <w:pPr>
              <w:pStyle w:val="TableTextS5"/>
              <w:spacing w:before="30" w:after="30"/>
              <w:rPr>
                <w:rStyle w:val="capS5"/>
              </w:rPr>
            </w:pPr>
            <w:r w:rsidRPr="00366E82">
              <w:rPr>
                <w:rStyle w:val="capS5"/>
                <w:rFonts w:hint="eastAsia"/>
              </w:rPr>
              <w:t>广播</w:t>
            </w:r>
          </w:p>
        </w:tc>
        <w:tc>
          <w:tcPr>
            <w:tcW w:w="3119" w:type="dxa"/>
            <w:tcBorders>
              <w:top w:val="single" w:sz="4" w:space="0" w:color="auto"/>
              <w:left w:val="single" w:sz="4" w:space="0" w:color="auto"/>
              <w:bottom w:val="single" w:sz="4" w:space="0" w:color="auto"/>
              <w:right w:val="single" w:sz="4" w:space="0" w:color="auto"/>
            </w:tcBorders>
          </w:tcPr>
          <w:p w:rsidR="00473F7E" w:rsidRPr="00041148" w:rsidRDefault="006D0E0C" w:rsidP="006E12F9">
            <w:pPr>
              <w:pStyle w:val="TableTextS5"/>
              <w:spacing w:before="30" w:after="30"/>
              <w:rPr>
                <w:rStyle w:val="Tablefreq"/>
              </w:rPr>
            </w:pPr>
            <w:r w:rsidRPr="00041148">
              <w:rPr>
                <w:rStyle w:val="Tablefreq"/>
              </w:rPr>
              <w:t>7 200-7 300</w:t>
            </w:r>
          </w:p>
          <w:p w:rsidR="00473F7E" w:rsidRPr="00366E82" w:rsidRDefault="006D0E0C" w:rsidP="006E12F9">
            <w:pPr>
              <w:pStyle w:val="TableTextS5"/>
              <w:spacing w:before="30" w:after="30"/>
              <w:rPr>
                <w:rStyle w:val="capS5"/>
              </w:rPr>
            </w:pPr>
            <w:r w:rsidRPr="00366E82">
              <w:rPr>
                <w:rStyle w:val="capS5"/>
                <w:rFonts w:hint="eastAsia"/>
              </w:rPr>
              <w:t>业余</w:t>
            </w:r>
          </w:p>
          <w:p w:rsidR="00473F7E" w:rsidRPr="00041148" w:rsidRDefault="006D0E0C" w:rsidP="006E12F9">
            <w:pPr>
              <w:pStyle w:val="TableTextS5"/>
              <w:spacing w:before="30" w:after="30"/>
            </w:pPr>
            <w:r w:rsidRPr="00041148">
              <w:t>5.142</w:t>
            </w:r>
          </w:p>
        </w:tc>
        <w:tc>
          <w:tcPr>
            <w:tcW w:w="3119" w:type="dxa"/>
            <w:tcBorders>
              <w:top w:val="single" w:sz="4" w:space="0" w:color="auto"/>
              <w:left w:val="single" w:sz="4" w:space="0" w:color="auto"/>
              <w:bottom w:val="single" w:sz="4" w:space="0" w:color="auto"/>
              <w:right w:val="single" w:sz="4" w:space="0" w:color="auto"/>
            </w:tcBorders>
          </w:tcPr>
          <w:p w:rsidR="00473F7E" w:rsidRPr="00041148" w:rsidRDefault="006D0E0C" w:rsidP="006E12F9">
            <w:pPr>
              <w:pStyle w:val="TableTextS5"/>
              <w:spacing w:before="30" w:after="30"/>
              <w:rPr>
                <w:rStyle w:val="Tablefreq"/>
              </w:rPr>
            </w:pPr>
            <w:r w:rsidRPr="00041148">
              <w:rPr>
                <w:rStyle w:val="Tablefreq"/>
              </w:rPr>
              <w:t>7 200-7 300</w:t>
            </w:r>
          </w:p>
          <w:p w:rsidR="00473F7E" w:rsidRPr="00366E82" w:rsidRDefault="006D0E0C" w:rsidP="006E12F9">
            <w:pPr>
              <w:pStyle w:val="TableTextS5"/>
              <w:spacing w:before="30" w:after="30"/>
              <w:rPr>
                <w:rStyle w:val="capS5"/>
              </w:rPr>
            </w:pPr>
            <w:r w:rsidRPr="00366E82">
              <w:rPr>
                <w:rStyle w:val="capS5"/>
                <w:rFonts w:hint="eastAsia"/>
              </w:rPr>
              <w:t>广播</w:t>
            </w:r>
          </w:p>
        </w:tc>
      </w:tr>
      <w:tr w:rsidR="00473F7E" w:rsidTr="00065B4C">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473F7E" w:rsidRPr="00041148" w:rsidRDefault="006D0E0C" w:rsidP="00065B4C">
            <w:pPr>
              <w:pStyle w:val="TableTextS5"/>
              <w:tabs>
                <w:tab w:val="clear" w:pos="3119"/>
                <w:tab w:val="left" w:pos="2977"/>
              </w:tabs>
            </w:pPr>
            <w:r w:rsidRPr="00041148">
              <w:rPr>
                <w:rStyle w:val="Tablefreq"/>
              </w:rPr>
              <w:t>7 300-7 400</w:t>
            </w:r>
            <w:r w:rsidRPr="00041148">
              <w:tab/>
            </w:r>
            <w:r w:rsidRPr="00366E82">
              <w:rPr>
                <w:rStyle w:val="capS5"/>
                <w:rFonts w:hint="eastAsia"/>
              </w:rPr>
              <w:t>广播</w:t>
            </w:r>
            <w:r w:rsidRPr="00041148">
              <w:t xml:space="preserve">  5.134</w:t>
            </w:r>
          </w:p>
          <w:p w:rsidR="00473F7E" w:rsidRPr="00041148" w:rsidRDefault="006D0E0C" w:rsidP="00065B4C">
            <w:pPr>
              <w:pStyle w:val="TableTextS5"/>
              <w:tabs>
                <w:tab w:val="clear" w:pos="3119"/>
                <w:tab w:val="left" w:pos="2977"/>
              </w:tabs>
            </w:pPr>
            <w:r w:rsidRPr="00041148">
              <w:tab/>
            </w:r>
            <w:r w:rsidRPr="00041148">
              <w:rPr>
                <w:rFonts w:hint="eastAsia"/>
              </w:rPr>
              <w:tab/>
            </w:r>
            <w:r w:rsidRPr="00041148">
              <w:t>5.143  5.143A  5.143B  5.143C  5.143D</w:t>
            </w:r>
          </w:p>
        </w:tc>
      </w:tr>
      <w:tr w:rsidR="00473F7E" w:rsidTr="00065B4C">
        <w:trPr>
          <w:cantSplit/>
          <w:jc w:val="center"/>
        </w:trPr>
        <w:tc>
          <w:tcPr>
            <w:tcW w:w="3118" w:type="dxa"/>
            <w:tcBorders>
              <w:top w:val="single" w:sz="4" w:space="0" w:color="auto"/>
              <w:left w:val="single" w:sz="4" w:space="0" w:color="auto"/>
              <w:bottom w:val="single" w:sz="4" w:space="0" w:color="auto"/>
              <w:right w:val="single" w:sz="4" w:space="0" w:color="auto"/>
            </w:tcBorders>
          </w:tcPr>
          <w:p w:rsidR="00473F7E" w:rsidRPr="00041148" w:rsidRDefault="006D0E0C" w:rsidP="00065B4C">
            <w:pPr>
              <w:pStyle w:val="TableTextS5"/>
              <w:spacing w:before="6" w:after="4"/>
              <w:rPr>
                <w:rStyle w:val="Tablefreq"/>
              </w:rPr>
            </w:pPr>
            <w:r w:rsidRPr="00041148">
              <w:rPr>
                <w:rStyle w:val="Tablefreq"/>
              </w:rPr>
              <w:t>7 400-7 450</w:t>
            </w:r>
          </w:p>
          <w:p w:rsidR="00473F7E" w:rsidRPr="00366E82" w:rsidRDefault="006D0E0C" w:rsidP="00065B4C">
            <w:pPr>
              <w:pStyle w:val="TableTextS5"/>
              <w:spacing w:before="6" w:after="4"/>
              <w:rPr>
                <w:rStyle w:val="capS5"/>
              </w:rPr>
            </w:pPr>
            <w:r w:rsidRPr="00366E82">
              <w:rPr>
                <w:rStyle w:val="capS5"/>
                <w:rFonts w:hint="eastAsia"/>
              </w:rPr>
              <w:t>广播</w:t>
            </w:r>
          </w:p>
          <w:p w:rsidR="00473F7E" w:rsidRPr="00041148" w:rsidRDefault="006D0E0C" w:rsidP="00065B4C">
            <w:pPr>
              <w:pStyle w:val="TableTextS5"/>
              <w:spacing w:before="6" w:after="4"/>
            </w:pPr>
            <w:r w:rsidRPr="00041148">
              <w:br/>
              <w:t>5.143B  5.143C</w:t>
            </w:r>
          </w:p>
        </w:tc>
        <w:tc>
          <w:tcPr>
            <w:tcW w:w="3119" w:type="dxa"/>
            <w:tcBorders>
              <w:top w:val="single" w:sz="4" w:space="0" w:color="auto"/>
              <w:left w:val="single" w:sz="4" w:space="0" w:color="auto"/>
              <w:bottom w:val="single" w:sz="4" w:space="0" w:color="auto"/>
              <w:right w:val="single" w:sz="4" w:space="0" w:color="auto"/>
            </w:tcBorders>
          </w:tcPr>
          <w:p w:rsidR="00473F7E" w:rsidRPr="00041148" w:rsidRDefault="006D0E0C" w:rsidP="00065B4C">
            <w:pPr>
              <w:pStyle w:val="TableTextS5"/>
              <w:rPr>
                <w:rStyle w:val="Tablefreq"/>
                <w:lang w:eastAsia="zh-CN"/>
              </w:rPr>
            </w:pPr>
            <w:r w:rsidRPr="00041148">
              <w:rPr>
                <w:rStyle w:val="Tablefreq"/>
                <w:lang w:eastAsia="zh-CN"/>
              </w:rPr>
              <w:t>7 400-7 450</w:t>
            </w:r>
          </w:p>
          <w:p w:rsidR="00473F7E" w:rsidRPr="00366E82" w:rsidRDefault="006D0E0C" w:rsidP="00065B4C">
            <w:pPr>
              <w:pStyle w:val="TableTextS5"/>
              <w:rPr>
                <w:rStyle w:val="capS5"/>
              </w:rPr>
            </w:pPr>
            <w:r w:rsidRPr="00366E82">
              <w:rPr>
                <w:rStyle w:val="capS5"/>
                <w:rFonts w:hint="eastAsia"/>
              </w:rPr>
              <w:t>固定</w:t>
            </w:r>
          </w:p>
          <w:p w:rsidR="00473F7E" w:rsidRPr="00041148" w:rsidRDefault="006D0E0C" w:rsidP="00065B4C">
            <w:pPr>
              <w:pStyle w:val="TableTextS5"/>
              <w:rPr>
                <w:lang w:eastAsia="zh-CN"/>
              </w:rPr>
            </w:pPr>
            <w:r w:rsidRPr="00366E82">
              <w:rPr>
                <w:rStyle w:val="capS5"/>
                <w:rFonts w:hint="eastAsia"/>
              </w:rPr>
              <w:t>移动</w:t>
            </w:r>
            <w:r w:rsidRPr="00041148">
              <w:rPr>
                <w:rFonts w:hint="eastAsia"/>
                <w:lang w:eastAsia="zh-CN"/>
              </w:rPr>
              <w:t>（航空移动（</w:t>
            </w:r>
            <w:r w:rsidRPr="00041148">
              <w:rPr>
                <w:rFonts w:hint="eastAsia"/>
                <w:lang w:eastAsia="zh-CN"/>
              </w:rPr>
              <w:t>R</w:t>
            </w:r>
            <w:r w:rsidRPr="00041148">
              <w:rPr>
                <w:rFonts w:hint="eastAsia"/>
                <w:lang w:eastAsia="zh-CN"/>
              </w:rPr>
              <w:t>）除外）</w:t>
            </w:r>
          </w:p>
        </w:tc>
        <w:tc>
          <w:tcPr>
            <w:tcW w:w="3119" w:type="dxa"/>
            <w:tcBorders>
              <w:top w:val="single" w:sz="4" w:space="0" w:color="auto"/>
              <w:left w:val="single" w:sz="4" w:space="0" w:color="auto"/>
              <w:bottom w:val="single" w:sz="4" w:space="0" w:color="auto"/>
              <w:right w:val="single" w:sz="4" w:space="0" w:color="auto"/>
            </w:tcBorders>
          </w:tcPr>
          <w:p w:rsidR="00473F7E" w:rsidRPr="00041148" w:rsidRDefault="006D0E0C" w:rsidP="00065B4C">
            <w:pPr>
              <w:pStyle w:val="TableTextS5"/>
              <w:rPr>
                <w:rStyle w:val="Tablefreq"/>
              </w:rPr>
            </w:pPr>
            <w:r w:rsidRPr="00041148">
              <w:rPr>
                <w:rStyle w:val="Tablefreq"/>
              </w:rPr>
              <w:t>7 400-7 450</w:t>
            </w:r>
          </w:p>
          <w:p w:rsidR="00473F7E" w:rsidRPr="00366E82" w:rsidRDefault="006D0E0C" w:rsidP="00065B4C">
            <w:pPr>
              <w:pStyle w:val="TableTextS5"/>
              <w:rPr>
                <w:rStyle w:val="capS5"/>
              </w:rPr>
            </w:pPr>
            <w:r w:rsidRPr="00366E82">
              <w:rPr>
                <w:rStyle w:val="capS5"/>
                <w:rFonts w:hint="eastAsia"/>
              </w:rPr>
              <w:t>广播</w:t>
            </w:r>
          </w:p>
          <w:p w:rsidR="00473F7E" w:rsidRPr="00041148" w:rsidRDefault="006D0E0C" w:rsidP="00065B4C">
            <w:pPr>
              <w:pStyle w:val="TableTextS5"/>
            </w:pPr>
            <w:r w:rsidRPr="00041148">
              <w:br/>
              <w:t>5.143A  5.143C</w:t>
            </w:r>
          </w:p>
        </w:tc>
      </w:tr>
    </w:tbl>
    <w:p w:rsidR="008F37E9" w:rsidRDefault="006D0E0C" w:rsidP="007B77A9">
      <w:pPr>
        <w:pStyle w:val="Reasons"/>
        <w:rPr>
          <w:lang w:eastAsia="zh-CN"/>
        </w:rPr>
      </w:pPr>
      <w:r>
        <w:rPr>
          <w:b/>
          <w:lang w:eastAsia="zh-CN"/>
        </w:rPr>
        <w:t>理由：</w:t>
      </w:r>
      <w:r>
        <w:rPr>
          <w:lang w:eastAsia="zh-CN"/>
        </w:rPr>
        <w:tab/>
      </w:r>
      <w:r w:rsidR="00E017B6">
        <w:rPr>
          <w:rFonts w:hint="eastAsia"/>
          <w:lang w:eastAsia="zh-CN"/>
        </w:rPr>
        <w:t>在许多国家，</w:t>
      </w:r>
      <w:r>
        <w:rPr>
          <w:lang w:eastAsia="zh-CN"/>
        </w:rPr>
        <w:t>5 250-</w:t>
      </w:r>
      <w:r w:rsidRPr="00387992">
        <w:rPr>
          <w:lang w:eastAsia="zh-CN"/>
        </w:rPr>
        <w:t>5 450 kHz</w:t>
      </w:r>
      <w:r>
        <w:rPr>
          <w:rFonts w:hint="eastAsia"/>
          <w:lang w:eastAsia="zh-CN"/>
        </w:rPr>
        <w:t>频段</w:t>
      </w:r>
      <w:r w:rsidR="00E017B6">
        <w:rPr>
          <w:rFonts w:hint="eastAsia"/>
          <w:lang w:eastAsia="zh-CN"/>
        </w:rPr>
        <w:t>目前由</w:t>
      </w:r>
      <w:r>
        <w:rPr>
          <w:rFonts w:hint="eastAsia"/>
          <w:lang w:eastAsia="zh-CN"/>
        </w:rPr>
        <w:t>作为主要业务的固定业务和移动业务</w:t>
      </w:r>
      <w:r w:rsidR="00E017B6">
        <w:rPr>
          <w:rFonts w:hint="eastAsia"/>
          <w:lang w:eastAsia="zh-CN"/>
        </w:rPr>
        <w:t>使用</w:t>
      </w:r>
      <w:r>
        <w:rPr>
          <w:rFonts w:hint="eastAsia"/>
          <w:lang w:eastAsia="zh-CN"/>
        </w:rPr>
        <w:t>，且</w:t>
      </w:r>
      <w:r w:rsidRPr="00387992">
        <w:rPr>
          <w:lang w:eastAsia="zh-CN"/>
        </w:rPr>
        <w:t>ITU-R</w:t>
      </w:r>
      <w:r>
        <w:rPr>
          <w:rFonts w:hint="eastAsia"/>
          <w:lang w:eastAsia="zh-CN"/>
        </w:rPr>
        <w:t>的</w:t>
      </w:r>
      <w:r w:rsidR="00E017B6">
        <w:rPr>
          <w:rFonts w:hint="eastAsia"/>
          <w:lang w:eastAsia="zh-CN"/>
        </w:rPr>
        <w:t>研究表明，</w:t>
      </w:r>
      <w:r>
        <w:rPr>
          <w:rFonts w:hint="eastAsia"/>
          <w:lang w:eastAsia="zh-CN"/>
        </w:rPr>
        <w:t>业余</w:t>
      </w:r>
      <w:r w:rsidR="00E017B6">
        <w:rPr>
          <w:rFonts w:hint="eastAsia"/>
          <w:lang w:eastAsia="zh-CN"/>
        </w:rPr>
        <w:t>业务</w:t>
      </w:r>
      <w:r w:rsidR="00CC0B40">
        <w:rPr>
          <w:rFonts w:hint="eastAsia"/>
          <w:lang w:eastAsia="zh-CN"/>
        </w:rPr>
        <w:t>可对固定或移动业务造成</w:t>
      </w:r>
      <w:r>
        <w:rPr>
          <w:rFonts w:hint="eastAsia"/>
          <w:lang w:eastAsia="zh-CN"/>
        </w:rPr>
        <w:t>干扰</w:t>
      </w:r>
      <w:r w:rsidR="00E017B6">
        <w:rPr>
          <w:rFonts w:hint="eastAsia"/>
          <w:lang w:eastAsia="zh-CN"/>
        </w:rPr>
        <w:t>。</w:t>
      </w:r>
    </w:p>
    <w:p w:rsidR="008F37E9" w:rsidRDefault="006D0E0C">
      <w:pPr>
        <w:pStyle w:val="Proposal"/>
        <w:rPr>
          <w:lang w:eastAsia="zh-CN"/>
        </w:rPr>
      </w:pPr>
      <w:r>
        <w:rPr>
          <w:lang w:eastAsia="zh-CN"/>
        </w:rPr>
        <w:t>SUP</w:t>
      </w:r>
      <w:r>
        <w:rPr>
          <w:lang w:eastAsia="zh-CN"/>
        </w:rPr>
        <w:tab/>
        <w:t>KOR/102A4/2</w:t>
      </w:r>
    </w:p>
    <w:p w:rsidR="007B4F46" w:rsidRPr="00770C1D" w:rsidRDefault="006D0E0C" w:rsidP="00C0706B">
      <w:pPr>
        <w:pStyle w:val="ResNo"/>
        <w:rPr>
          <w:lang w:eastAsia="zh-CN"/>
        </w:rPr>
      </w:pPr>
      <w:bookmarkStart w:id="10" w:name="_Toc328053182"/>
      <w:r w:rsidRPr="00510604">
        <w:rPr>
          <w:rFonts w:hint="eastAsia"/>
          <w:lang w:eastAsia="zh-CN"/>
        </w:rPr>
        <w:t>第</w:t>
      </w:r>
      <w:r w:rsidRPr="00501F21">
        <w:rPr>
          <w:rStyle w:val="href"/>
          <w:rFonts w:hint="eastAsia"/>
          <w:lang w:eastAsia="zh-CN"/>
        </w:rPr>
        <w:t>649</w:t>
      </w:r>
      <w:proofErr w:type="spellStart"/>
      <w:r w:rsidRPr="00C0706B">
        <w:rPr>
          <w:rFonts w:hint="eastAsia"/>
        </w:rPr>
        <w:t>号决议</w:t>
      </w:r>
      <w:proofErr w:type="spellEnd"/>
      <w:r>
        <w:rPr>
          <w:rFonts w:hint="eastAsia"/>
          <w:lang w:eastAsia="zh-CN"/>
        </w:rPr>
        <w:t>（</w:t>
      </w:r>
      <w:r>
        <w:rPr>
          <w:rFonts w:hint="eastAsia"/>
          <w:caps w:val="0"/>
          <w:lang w:eastAsia="zh-CN"/>
        </w:rPr>
        <w:t>WRC</w:t>
      </w:r>
      <w:r>
        <w:rPr>
          <w:rFonts w:hint="eastAsia"/>
          <w:lang w:eastAsia="zh-CN"/>
        </w:rPr>
        <w:t>-</w:t>
      </w:r>
      <w:r>
        <w:rPr>
          <w:lang w:eastAsia="zh-CN"/>
        </w:rPr>
        <w:t>12</w:t>
      </w:r>
      <w:r>
        <w:rPr>
          <w:rFonts w:hint="eastAsia"/>
          <w:lang w:eastAsia="zh-CN"/>
        </w:rPr>
        <w:t>）</w:t>
      </w:r>
      <w:bookmarkEnd w:id="10"/>
    </w:p>
    <w:p w:rsidR="007B4F46" w:rsidRPr="00770C1D" w:rsidRDefault="006D0E0C" w:rsidP="007B4F46">
      <w:pPr>
        <w:pStyle w:val="Restitle"/>
        <w:rPr>
          <w:lang w:eastAsia="zh-CN"/>
        </w:rPr>
      </w:pPr>
      <w:bookmarkStart w:id="11" w:name="_Toc328053183"/>
      <w:r>
        <w:rPr>
          <w:rFonts w:hint="eastAsia"/>
          <w:lang w:eastAsia="zh-CN"/>
        </w:rPr>
        <w:t>在</w:t>
      </w:r>
      <w:r w:rsidRPr="00A43A77">
        <w:rPr>
          <w:lang w:eastAsia="zh-CN"/>
        </w:rPr>
        <w:t>5 300 kHz</w:t>
      </w:r>
      <w:r>
        <w:rPr>
          <w:rFonts w:hint="eastAsia"/>
          <w:lang w:eastAsia="zh-CN"/>
        </w:rPr>
        <w:t>附近为作为次要业务的</w:t>
      </w:r>
      <w:r>
        <w:rPr>
          <w:lang w:eastAsia="zh-CN"/>
        </w:rPr>
        <w:br/>
      </w:r>
      <w:r>
        <w:rPr>
          <w:rFonts w:hint="eastAsia"/>
          <w:lang w:eastAsia="zh-CN"/>
        </w:rPr>
        <w:t>业余业务提供可能的划分</w:t>
      </w:r>
      <w:bookmarkStart w:id="12" w:name="_GoBack"/>
      <w:bookmarkEnd w:id="11"/>
      <w:bookmarkEnd w:id="12"/>
    </w:p>
    <w:p w:rsidR="008F37E9" w:rsidRDefault="006D0E0C">
      <w:pPr>
        <w:pStyle w:val="Reasons"/>
        <w:rPr>
          <w:lang w:eastAsia="zh-CN"/>
        </w:rPr>
      </w:pPr>
      <w:r>
        <w:rPr>
          <w:b/>
          <w:lang w:eastAsia="zh-CN"/>
        </w:rPr>
        <w:t>理由：</w:t>
      </w:r>
      <w:r>
        <w:rPr>
          <w:lang w:eastAsia="zh-CN"/>
        </w:rPr>
        <w:tab/>
      </w:r>
      <w:r w:rsidR="007537E7">
        <w:rPr>
          <w:rFonts w:hint="eastAsia"/>
          <w:lang w:eastAsia="zh-CN"/>
        </w:rPr>
        <w:t>不再需要此决议</w:t>
      </w:r>
      <w:r>
        <w:rPr>
          <w:rFonts w:hint="eastAsia"/>
          <w:lang w:eastAsia="zh-CN"/>
        </w:rPr>
        <w:t>。</w:t>
      </w:r>
    </w:p>
    <w:p w:rsidR="006D0E0C" w:rsidRDefault="006D0E0C" w:rsidP="0032202E">
      <w:pPr>
        <w:pStyle w:val="Reasons"/>
        <w:rPr>
          <w:lang w:eastAsia="zh-CN"/>
        </w:rPr>
      </w:pPr>
    </w:p>
    <w:p w:rsidR="006D0E0C" w:rsidRDefault="006D0E0C" w:rsidP="006D0E0C">
      <w:pPr>
        <w:jc w:val="center"/>
        <w:rPr>
          <w:lang w:eastAsia="zh-CN"/>
        </w:rPr>
      </w:pPr>
      <w:r>
        <w:t>______________</w:t>
      </w:r>
    </w:p>
    <w:sectPr w:rsidR="006D0E0C">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0C" w:rsidRPr="00DA0469" w:rsidRDefault="006D0E0C" w:rsidP="006D0E0C">
    <w:pPr>
      <w:pStyle w:val="Footer"/>
      <w:rPr>
        <w:lang w:val="en-US"/>
      </w:rPr>
    </w:pPr>
    <w:r>
      <w:fldChar w:fldCharType="begin"/>
    </w:r>
    <w:r w:rsidRPr="00DA0469">
      <w:rPr>
        <w:lang w:val="en-US"/>
      </w:rPr>
      <w:instrText xml:space="preserve"> FILENAME \p \* MERGEFORMAT </w:instrText>
    </w:r>
    <w:r>
      <w:fldChar w:fldCharType="separate"/>
    </w:r>
    <w:r w:rsidR="00426E9D">
      <w:rPr>
        <w:lang w:val="en-US"/>
      </w:rPr>
      <w:t>P:\CHI\ITU-R\CONF-R\CMR15\100\102ADD04C.docx</w:t>
    </w:r>
    <w:r>
      <w:fldChar w:fldCharType="end"/>
    </w:r>
    <w:r>
      <w:t xml:space="preserve"> (388782)</w:t>
    </w:r>
    <w:r w:rsidRPr="00DA0469">
      <w:rPr>
        <w:lang w:val="en-US"/>
      </w:rPr>
      <w:tab/>
    </w:r>
    <w:r>
      <w:fldChar w:fldCharType="begin"/>
    </w:r>
    <w:r>
      <w:instrText xml:space="preserve"> savedate \@ dd.MM.yy </w:instrText>
    </w:r>
    <w:r>
      <w:fldChar w:fldCharType="separate"/>
    </w:r>
    <w:r w:rsidR="00426E9D">
      <w:t>29.10.15</w:t>
    </w:r>
    <w:r>
      <w:fldChar w:fldCharType="end"/>
    </w:r>
    <w:r w:rsidRPr="00DA0469">
      <w:rPr>
        <w:lang w:val="en-US"/>
      </w:rPr>
      <w:tab/>
    </w:r>
    <w:r>
      <w:fldChar w:fldCharType="begin"/>
    </w:r>
    <w:r>
      <w:instrText xml:space="preserve"> printdate \@ dd.MM.yy </w:instrText>
    </w:r>
    <w:r>
      <w:fldChar w:fldCharType="separate"/>
    </w:r>
    <w:r w:rsidR="00426E9D">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426E9D">
      <w:rPr>
        <w:lang w:val="en-US"/>
      </w:rPr>
      <w:t>P:\CHI\ITU-R\CONF-R\CMR15\100\102ADD04C.docx</w:t>
    </w:r>
    <w:r>
      <w:fldChar w:fldCharType="end"/>
    </w:r>
    <w:r w:rsidR="006D0E0C">
      <w:t xml:space="preserve"> (388782)</w:t>
    </w:r>
    <w:r w:rsidRPr="00DA0469">
      <w:rPr>
        <w:lang w:val="en-US"/>
      </w:rPr>
      <w:tab/>
    </w:r>
    <w:r>
      <w:fldChar w:fldCharType="begin"/>
    </w:r>
    <w:r>
      <w:instrText xml:space="preserve"> savedate \@ dd.MM.yy </w:instrText>
    </w:r>
    <w:r>
      <w:fldChar w:fldCharType="separate"/>
    </w:r>
    <w:r w:rsidR="00426E9D">
      <w:t>29.10.15</w:t>
    </w:r>
    <w:r>
      <w:fldChar w:fldCharType="end"/>
    </w:r>
    <w:r w:rsidRPr="00DA0469">
      <w:rPr>
        <w:lang w:val="en-US"/>
      </w:rPr>
      <w:tab/>
    </w:r>
    <w:r>
      <w:fldChar w:fldCharType="begin"/>
    </w:r>
    <w:r>
      <w:instrText xml:space="preserve"> printdate \@ dd.MM.yy </w:instrText>
    </w:r>
    <w:r>
      <w:fldChar w:fldCharType="separate"/>
    </w:r>
    <w:r w:rsidR="00426E9D">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26E9D">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102(Add.4)-</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742B3"/>
    <w:rsid w:val="00277C89"/>
    <w:rsid w:val="002A4C9C"/>
    <w:rsid w:val="002B3410"/>
    <w:rsid w:val="002B509B"/>
    <w:rsid w:val="002E2A59"/>
    <w:rsid w:val="002E4507"/>
    <w:rsid w:val="002E7EF0"/>
    <w:rsid w:val="00305254"/>
    <w:rsid w:val="003169D2"/>
    <w:rsid w:val="003B4BEF"/>
    <w:rsid w:val="003C6B45"/>
    <w:rsid w:val="0041282E"/>
    <w:rsid w:val="00426E9D"/>
    <w:rsid w:val="00437869"/>
    <w:rsid w:val="004471C4"/>
    <w:rsid w:val="00465A34"/>
    <w:rsid w:val="004A5B61"/>
    <w:rsid w:val="004C4554"/>
    <w:rsid w:val="004D2DEC"/>
    <w:rsid w:val="004F2BE6"/>
    <w:rsid w:val="00527E8A"/>
    <w:rsid w:val="00542E85"/>
    <w:rsid w:val="00562479"/>
    <w:rsid w:val="00576849"/>
    <w:rsid w:val="005A0ACB"/>
    <w:rsid w:val="005E08D2"/>
    <w:rsid w:val="005E7FD8"/>
    <w:rsid w:val="00603F1A"/>
    <w:rsid w:val="00622560"/>
    <w:rsid w:val="00644391"/>
    <w:rsid w:val="00647712"/>
    <w:rsid w:val="00662E12"/>
    <w:rsid w:val="006633FF"/>
    <w:rsid w:val="00691142"/>
    <w:rsid w:val="006B67CE"/>
    <w:rsid w:val="006C38ED"/>
    <w:rsid w:val="006D0E0C"/>
    <w:rsid w:val="006E6182"/>
    <w:rsid w:val="006F3C60"/>
    <w:rsid w:val="00736415"/>
    <w:rsid w:val="007537E7"/>
    <w:rsid w:val="00770D2A"/>
    <w:rsid w:val="007864F6"/>
    <w:rsid w:val="007B77A9"/>
    <w:rsid w:val="007B7C4B"/>
    <w:rsid w:val="007D233B"/>
    <w:rsid w:val="007E51E9"/>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8F37E9"/>
    <w:rsid w:val="008F76E0"/>
    <w:rsid w:val="00912959"/>
    <w:rsid w:val="009202EF"/>
    <w:rsid w:val="009657F9"/>
    <w:rsid w:val="0099525B"/>
    <w:rsid w:val="009C72B7"/>
    <w:rsid w:val="00A0052C"/>
    <w:rsid w:val="00A31B14"/>
    <w:rsid w:val="00A323DC"/>
    <w:rsid w:val="00A466E6"/>
    <w:rsid w:val="00A815BE"/>
    <w:rsid w:val="00AA5DA1"/>
    <w:rsid w:val="00AE369F"/>
    <w:rsid w:val="00AF2395"/>
    <w:rsid w:val="00AF5C89"/>
    <w:rsid w:val="00B026CB"/>
    <w:rsid w:val="00B711CC"/>
    <w:rsid w:val="00B739F1"/>
    <w:rsid w:val="00B851D4"/>
    <w:rsid w:val="00B868FC"/>
    <w:rsid w:val="00B95072"/>
    <w:rsid w:val="00BB26CD"/>
    <w:rsid w:val="00BC29D3"/>
    <w:rsid w:val="00BF7768"/>
    <w:rsid w:val="00C0706B"/>
    <w:rsid w:val="00C07239"/>
    <w:rsid w:val="00C364B1"/>
    <w:rsid w:val="00C47D87"/>
    <w:rsid w:val="00C627F9"/>
    <w:rsid w:val="00C6584D"/>
    <w:rsid w:val="00C929E0"/>
    <w:rsid w:val="00CB4E5A"/>
    <w:rsid w:val="00CC0B40"/>
    <w:rsid w:val="00CC73D7"/>
    <w:rsid w:val="00CF0AD7"/>
    <w:rsid w:val="00CF0BE1"/>
    <w:rsid w:val="00D52A14"/>
    <w:rsid w:val="00D6206A"/>
    <w:rsid w:val="00D74599"/>
    <w:rsid w:val="00DA0469"/>
    <w:rsid w:val="00DD13B7"/>
    <w:rsid w:val="00DF3B0C"/>
    <w:rsid w:val="00E017B6"/>
    <w:rsid w:val="00E03C0A"/>
    <w:rsid w:val="00E14984"/>
    <w:rsid w:val="00E22A25"/>
    <w:rsid w:val="00E560F1"/>
    <w:rsid w:val="00E92319"/>
    <w:rsid w:val="00F11B38"/>
    <w:rsid w:val="00F37F1E"/>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8090CB-335C-4236-A3A1-3AF7E423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paragraph" w:customStyle="1" w:styleId="headingb0">
    <w:name w:val="heading_b"/>
    <w:basedOn w:val="Heading3"/>
    <w:next w:val="Normal"/>
    <w:rsid w:val="006D0E0C"/>
    <w:pPr>
      <w:tabs>
        <w:tab w:val="left" w:pos="567"/>
        <w:tab w:val="left" w:pos="1701"/>
        <w:tab w:val="left" w:pos="2835"/>
      </w:tabs>
      <w:spacing w:before="160"/>
      <w:ind w:left="0" w:firstLine="0"/>
      <w:textAlignment w:val="auto"/>
      <w:outlineLvl w:val="9"/>
    </w:pPr>
    <w:rPr>
      <w:rFonts w:eastAsia="Batang"/>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R15-WRC15-C-0102!A4!MSW-C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93C5C5AA-280E-4083-BECE-87D5923039A8}">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elements/1.1/"/>
    <ds:schemaRef ds:uri="32a1a8c5-2265-4ebc-b7a0-2071e2c5c9bb"/>
    <ds:schemaRef ds:uri="http://purl.org/dc/terms/"/>
    <ds:schemaRef ds:uri="http://schemas.microsoft.com/office/infopath/2007/PartnerControls"/>
    <ds:schemaRef ds:uri="996b2e75-67fd-4955-a3b0-5ab9934cb50b"/>
    <ds:schemaRef ds:uri="http://purl.org/dc/dcmitype/"/>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806</Words>
  <Characters>1289</Characters>
  <Application>Microsoft Office Word</Application>
  <DocSecurity>0</DocSecurity>
  <Lines>130</Lines>
  <Paragraphs>106</Paragraphs>
  <ScaleCrop>false</ScaleCrop>
  <HeadingPairs>
    <vt:vector size="2" baseType="variant">
      <vt:variant>
        <vt:lpstr>Title</vt:lpstr>
      </vt:variant>
      <vt:variant>
        <vt:i4>1</vt:i4>
      </vt:variant>
    </vt:vector>
  </HeadingPairs>
  <TitlesOfParts>
    <vt:vector size="1" baseType="lpstr">
      <vt:lpstr>R15-WRC15-C-0102!A4!MSW-C</vt:lpstr>
    </vt:vector>
  </TitlesOfParts>
  <Manager>General Secretariat - Pool</Manager>
  <Company>International Telecommunication Union (ITU)</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R15-WRC15-C-0102!A4!MSW-C</dc:title>
  <dc:subject>World Radiocommunication Conference - 2015</dc:subject>
  <dc:creator>Documents Proposals Manager (DPM)</dc:creator>
  <cp:keywords>DPM_v5.2015.10.230_prod</cp:keywords>
  <dc:description/>
  <cp:lastModifiedBy>Xu, Hui</cp:lastModifiedBy>
  <cp:revision>17</cp:revision>
  <cp:lastPrinted>2015-10-29T22:34:00Z</cp:lastPrinted>
  <dcterms:created xsi:type="dcterms:W3CDTF">2015-10-29T22:19:00Z</dcterms:created>
  <dcterms:modified xsi:type="dcterms:W3CDTF">2015-10-29T22:37:00Z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