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03A3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03A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703A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703A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.22)</w:t>
            </w:r>
            <w:r w:rsidR="005651C9" w:rsidRPr="00703A3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03A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703A34" w:rsidRDefault="000F33D8" w:rsidP="00277FC2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03A34">
              <w:rPr>
                <w:szCs w:val="26"/>
              </w:rPr>
              <w:t>Ангола (Республика)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Ботсвана (Республика)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Лесото (Королевство)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Мадагаскар (Республика)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Малави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Маврикий (Республика)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Мозамбик (Республика)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Намибия (Республика)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Демократическая Республика Конго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Сейшельские Острова (Республика)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Южно-Африканская Республика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Свазиленд (Королевство)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Танзания (Объединенная Республика)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Замбия (Республика)</w:t>
            </w:r>
            <w:r w:rsidR="00BE3297" w:rsidRPr="00BE3297">
              <w:rPr>
                <w:szCs w:val="26"/>
              </w:rPr>
              <w:t xml:space="preserve">, </w:t>
            </w:r>
            <w:r w:rsidRPr="00703A34">
              <w:rPr>
                <w:szCs w:val="26"/>
              </w:rPr>
              <w:t>Зимбабве</w:t>
            </w:r>
            <w:r w:rsidR="00277FC2">
              <w:rPr>
                <w:szCs w:val="26"/>
              </w:rPr>
              <w:t> </w:t>
            </w:r>
            <w:r w:rsidRPr="00703A34">
              <w:rPr>
                <w:szCs w:val="26"/>
              </w:rPr>
              <w:t>(Республика)</w:t>
            </w:r>
          </w:p>
        </w:tc>
      </w:tr>
      <w:tr w:rsidR="000F33D8" w:rsidRPr="00BE3297">
        <w:trPr>
          <w:cantSplit/>
        </w:trPr>
        <w:tc>
          <w:tcPr>
            <w:tcW w:w="10031" w:type="dxa"/>
            <w:gridSpan w:val="2"/>
          </w:tcPr>
          <w:p w:rsidR="000F33D8" w:rsidRPr="00703A34" w:rsidRDefault="00703A3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E3297">
        <w:trPr>
          <w:cantSplit/>
        </w:trPr>
        <w:tc>
          <w:tcPr>
            <w:tcW w:w="10031" w:type="dxa"/>
            <w:gridSpan w:val="2"/>
          </w:tcPr>
          <w:p w:rsidR="000F33D8" w:rsidRPr="00BE329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BE329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E3297">
              <w:rPr>
                <w:lang w:val="ru-RU"/>
              </w:rPr>
              <w:t>Пункт 9.1(9.1.4) повестки дня</w:t>
            </w:r>
          </w:p>
        </w:tc>
      </w:tr>
    </w:tbl>
    <w:bookmarkEnd w:id="7"/>
    <w:p w:rsidR="000D0C2B" w:rsidRPr="00703A34" w:rsidRDefault="00F249B8" w:rsidP="00703A34">
      <w:pPr>
        <w:pStyle w:val="Normalaftertitle"/>
      </w:pPr>
      <w:r w:rsidRPr="00126FFF">
        <w:t>9</w:t>
      </w:r>
      <w:r w:rsidRPr="00126FFF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2C6E1B" w:rsidRDefault="00F249B8" w:rsidP="002C6E1B">
      <w:pPr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126FFF">
        <w:rPr>
          <w:szCs w:val="22"/>
        </w:rPr>
        <w:tab/>
        <w:t>о деятельности Сектора радиосвязи в период после ВКР-12;</w:t>
      </w:r>
    </w:p>
    <w:p w:rsidR="000D0C2B" w:rsidRPr="00703A34" w:rsidRDefault="00F249B8" w:rsidP="003C3D9F">
      <w:pPr>
        <w:rPr>
          <w:szCs w:val="22"/>
        </w:rPr>
      </w:pPr>
      <w:r w:rsidRPr="00126FFF">
        <w:rPr>
          <w:szCs w:val="22"/>
        </w:rPr>
        <w:t>9.1(9.1.4)</w:t>
      </w:r>
      <w:r w:rsidRPr="00126FFF">
        <w:rPr>
          <w:szCs w:val="22"/>
        </w:rPr>
        <w:tab/>
        <w:t xml:space="preserve">Резолюция </w:t>
      </w:r>
      <w:r w:rsidRPr="00126FFF">
        <w:rPr>
          <w:b/>
          <w:bCs/>
          <w:szCs w:val="22"/>
        </w:rPr>
        <w:t>67 (ВКР-12)</w:t>
      </w:r>
      <w:r w:rsidRPr="00126FFF">
        <w:rPr>
          <w:szCs w:val="22"/>
        </w:rPr>
        <w:t xml:space="preserve"> "Обновление и реорганизация Регламента радиосвязи"</w:t>
      </w:r>
    </w:p>
    <w:p w:rsidR="0047173C" w:rsidRPr="0047173C" w:rsidRDefault="0047173C" w:rsidP="0047173C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47173C" w:rsidRPr="00FC13E0" w:rsidRDefault="0047173C" w:rsidP="00533D2E">
      <w:r w:rsidRPr="009C6637">
        <w:t xml:space="preserve">В </w:t>
      </w:r>
      <w:r w:rsidRPr="00FC13E0">
        <w:t>соответствии с Резолюцией 67 (ВКР-12), в течение настоящего исследовательского периода МСЭ</w:t>
      </w:r>
      <w:r w:rsidRPr="00FC13E0">
        <w:noBreakHyphen/>
        <w:t>R провел исследования и рассмотрел вопрос о возможном обновлении, рассмотрении и пересмотре устаревшей информации и реорганизации некоторых частей Регламента радиосвязи (РР), за исключением Статей 1, 4, 5, 6, 7, 8, 9, 11, 13, 14, 15, 16, 17, 18, 21, 22, 23 и 59 и тех частей, которые пересматриваются на регулярной основе.</w:t>
      </w:r>
    </w:p>
    <w:p w:rsidR="0047173C" w:rsidRPr="00FC13E0" w:rsidRDefault="00533D2E" w:rsidP="00533D2E">
      <w:r>
        <w:t xml:space="preserve">В связи с настоящим пунктом повестки дня </w:t>
      </w:r>
      <w:r w:rsidR="0047173C" w:rsidRPr="00FC13E0">
        <w:t xml:space="preserve">МСЭ-R были </w:t>
      </w:r>
      <w:r>
        <w:t>определены</w:t>
      </w:r>
      <w:r w:rsidR="0047173C" w:rsidRPr="00FC13E0">
        <w:t xml:space="preserve"> следующие </w:t>
      </w:r>
      <w:r>
        <w:t xml:space="preserve">два </w:t>
      </w:r>
      <w:r w:rsidR="0047173C" w:rsidRPr="00FC13E0">
        <w:t>вопрос</w:t>
      </w:r>
      <w:r>
        <w:t>а</w:t>
      </w:r>
      <w:r w:rsidR="0047173C" w:rsidRPr="00FC13E0">
        <w:t xml:space="preserve">: </w:t>
      </w:r>
    </w:p>
    <w:p w:rsidR="0047173C" w:rsidRPr="00FC13E0" w:rsidRDefault="0047173C" w:rsidP="0047173C">
      <w:pPr>
        <w:pStyle w:val="enumlev1"/>
      </w:pPr>
      <w:r w:rsidRPr="00FC13E0">
        <w:t>–</w:t>
      </w:r>
      <w:r w:rsidRPr="00FC13E0">
        <w:tab/>
        <w:t xml:space="preserve">Вопрос A: изменение </w:t>
      </w:r>
      <w:r w:rsidRPr="00D00F21">
        <w:t>Статьи 2 РР</w:t>
      </w:r>
      <w:r w:rsidRPr="00FC13E0">
        <w:t>; и</w:t>
      </w:r>
    </w:p>
    <w:p w:rsidR="0047173C" w:rsidRPr="009C6637" w:rsidRDefault="0047173C" w:rsidP="0047173C">
      <w:pPr>
        <w:pStyle w:val="enumlev1"/>
      </w:pPr>
      <w:r w:rsidRPr="00FC13E0">
        <w:t>–</w:t>
      </w:r>
      <w:r w:rsidRPr="00FC13E0">
        <w:tab/>
        <w:t xml:space="preserve">Вопрос B: изменение названий некоторых </w:t>
      </w:r>
      <w:r w:rsidR="00AA56D6" w:rsidRPr="00FC13E0">
        <w:t xml:space="preserve">статей </w:t>
      </w:r>
      <w:r w:rsidRPr="00FC13E0">
        <w:t>РР, чтобы</w:t>
      </w:r>
      <w:r w:rsidRPr="009C6637">
        <w:t xml:space="preserve"> лучше отразить в названии сферу применения этих статей.</w:t>
      </w:r>
    </w:p>
    <w:p w:rsidR="0047173C" w:rsidRPr="00D00F21" w:rsidRDefault="0047173C" w:rsidP="0047173C">
      <w:pPr>
        <w:pStyle w:val="Headingb"/>
        <w:rPr>
          <w:lang w:val="ru-RU"/>
        </w:rPr>
      </w:pPr>
      <w:r>
        <w:rPr>
          <w:lang w:val="ru-RU"/>
        </w:rPr>
        <w:t>Предложение</w:t>
      </w:r>
      <w:r w:rsidRPr="00D00F21">
        <w:rPr>
          <w:lang w:val="ru-RU"/>
        </w:rPr>
        <w:t xml:space="preserve"> – </w:t>
      </w:r>
      <w:r>
        <w:rPr>
          <w:lang w:val="ru-RU"/>
        </w:rPr>
        <w:t>Вопрос</w:t>
      </w:r>
      <w:r w:rsidRPr="00D00F21">
        <w:rPr>
          <w:lang w:val="ru-RU"/>
        </w:rPr>
        <w:t xml:space="preserve"> </w:t>
      </w:r>
      <w:r w:rsidRPr="003013C1">
        <w:rPr>
          <w:lang w:val="en-US"/>
        </w:rPr>
        <w:t>A</w:t>
      </w:r>
    </w:p>
    <w:p w:rsidR="0047173C" w:rsidRPr="00533D2E" w:rsidRDefault="00533D2E" w:rsidP="00A821C9">
      <w:r>
        <w:t>Государства</w:t>
      </w:r>
      <w:r w:rsidR="00A821C9">
        <w:t xml:space="preserve"> − </w:t>
      </w:r>
      <w:r>
        <w:t>члены</w:t>
      </w:r>
      <w:r w:rsidRPr="00533D2E">
        <w:t xml:space="preserve"> </w:t>
      </w:r>
      <w:r>
        <w:t>САДК</w:t>
      </w:r>
      <w:r w:rsidRPr="00533D2E">
        <w:t xml:space="preserve"> </w:t>
      </w:r>
      <w:r>
        <w:t>поддерживают</w:t>
      </w:r>
      <w:r w:rsidRPr="00533D2E">
        <w:t xml:space="preserve"> </w:t>
      </w:r>
      <w:r w:rsidR="00A821C9">
        <w:t>вариант</w:t>
      </w:r>
      <w:r w:rsidR="00A821C9" w:rsidRPr="00533D2E">
        <w:t xml:space="preserve"> </w:t>
      </w:r>
      <w:r w:rsidR="0047173C">
        <w:rPr>
          <w:lang w:val="en-US"/>
        </w:rPr>
        <w:t>A</w:t>
      </w:r>
      <w:r w:rsidR="0047173C" w:rsidRPr="00533D2E">
        <w:t xml:space="preserve">2 </w:t>
      </w:r>
      <w:r>
        <w:t>в</w:t>
      </w:r>
      <w:r w:rsidRPr="00533D2E">
        <w:t xml:space="preserve"> </w:t>
      </w:r>
      <w:r>
        <w:t>Отчете</w:t>
      </w:r>
      <w:r w:rsidRPr="00533D2E">
        <w:t xml:space="preserve"> </w:t>
      </w:r>
      <w:r>
        <w:t>ПСК</w:t>
      </w:r>
      <w:r w:rsidRPr="00533D2E">
        <w:t xml:space="preserve">, </w:t>
      </w:r>
      <w:r>
        <w:t>в</w:t>
      </w:r>
      <w:r w:rsidRPr="00533D2E">
        <w:t xml:space="preserve"> </w:t>
      </w:r>
      <w:r>
        <w:t>котором</w:t>
      </w:r>
      <w:r w:rsidRPr="00533D2E">
        <w:t xml:space="preserve"> </w:t>
      </w:r>
      <w:r>
        <w:t>предлагается</w:t>
      </w:r>
      <w:r w:rsidRPr="00533D2E">
        <w:t xml:space="preserve"> </w:t>
      </w:r>
      <w:r>
        <w:t>исключить</w:t>
      </w:r>
      <w:r w:rsidRPr="00533D2E">
        <w:t xml:space="preserve"> </w:t>
      </w:r>
      <w:r>
        <w:t>графу</w:t>
      </w:r>
      <w:r w:rsidRPr="00533D2E">
        <w:t xml:space="preserve"> </w:t>
      </w:r>
      <w:r>
        <w:t>с</w:t>
      </w:r>
      <w:r w:rsidRPr="00533D2E">
        <w:t xml:space="preserve"> </w:t>
      </w:r>
      <w:r>
        <w:t>сокращениями</w:t>
      </w:r>
      <w:r w:rsidRPr="00533D2E">
        <w:t xml:space="preserve"> </w:t>
      </w:r>
      <w:r>
        <w:t>в</w:t>
      </w:r>
      <w:r w:rsidRPr="00533D2E">
        <w:t xml:space="preserve"> Таблице </w:t>
      </w:r>
      <w:r w:rsidRPr="00FC13E0">
        <w:t>п</w:t>
      </w:r>
      <w:r w:rsidRPr="00533D2E">
        <w:t xml:space="preserve">. 2.1 </w:t>
      </w:r>
      <w:r w:rsidRPr="00FC13E0">
        <w:t>РР</w:t>
      </w:r>
      <w:r w:rsidR="001A7282">
        <w:t>.</w:t>
      </w:r>
    </w:p>
    <w:p w:rsidR="0047173C" w:rsidRPr="001A7282" w:rsidRDefault="00FC13E0" w:rsidP="00A821C9">
      <w:pPr>
        <w:pStyle w:val="Reasons"/>
      </w:pPr>
      <w:r>
        <w:rPr>
          <w:b/>
        </w:rPr>
        <w:t>Основания</w:t>
      </w:r>
      <w:r>
        <w:t>:</w:t>
      </w:r>
      <w:r>
        <w:tab/>
      </w:r>
      <w:r w:rsidR="001A7282">
        <w:t>В</w:t>
      </w:r>
      <w:r w:rsidRPr="009C6637">
        <w:t xml:space="preserve"> </w:t>
      </w:r>
      <w:r w:rsidR="001A7282">
        <w:t>последней графе Т</w:t>
      </w:r>
      <w:r w:rsidRPr="00FC13E0">
        <w:t>аблицы п. 2.1 РР</w:t>
      </w:r>
      <w:r w:rsidRPr="009C6637">
        <w:t xml:space="preserve"> содержатся метрические сокращения для полос, которые более нигде не используются</w:t>
      </w:r>
      <w:r w:rsidR="001A7282">
        <w:t xml:space="preserve"> в текстах РР и Рекомендациях МСЭ-</w:t>
      </w:r>
      <w:r w:rsidR="001A7282">
        <w:rPr>
          <w:lang w:val="en-US"/>
        </w:rPr>
        <w:t>R</w:t>
      </w:r>
      <w:r w:rsidR="001A7282">
        <w:t xml:space="preserve">, </w:t>
      </w:r>
      <w:r w:rsidR="001A7282">
        <w:rPr>
          <w:color w:val="000000"/>
        </w:rPr>
        <w:t>включенн</w:t>
      </w:r>
      <w:r w:rsidR="00A821C9">
        <w:rPr>
          <w:color w:val="000000"/>
        </w:rPr>
        <w:t>ых</w:t>
      </w:r>
      <w:r w:rsidR="00AA56D6">
        <w:rPr>
          <w:color w:val="000000"/>
        </w:rPr>
        <w:t xml:space="preserve"> в</w:t>
      </w:r>
      <w:r w:rsidR="00AA56D6">
        <w:rPr>
          <w:color w:val="000000"/>
          <w:lang w:val="en-US"/>
        </w:rPr>
        <w:t> </w:t>
      </w:r>
      <w:bookmarkStart w:id="8" w:name="_GoBack"/>
      <w:bookmarkEnd w:id="8"/>
      <w:r w:rsidR="001A7282">
        <w:rPr>
          <w:color w:val="000000"/>
        </w:rPr>
        <w:t>РР посредством ссылки.</w:t>
      </w:r>
    </w:p>
    <w:p w:rsidR="0047173C" w:rsidRPr="001A7282" w:rsidRDefault="0047173C" w:rsidP="0047173C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Предложение</w:t>
      </w:r>
      <w:r w:rsidRPr="001A7282">
        <w:rPr>
          <w:lang w:val="ru-RU"/>
        </w:rPr>
        <w:t xml:space="preserve"> – </w:t>
      </w:r>
      <w:r>
        <w:rPr>
          <w:lang w:val="ru-RU"/>
        </w:rPr>
        <w:t>Вопрос</w:t>
      </w:r>
      <w:r w:rsidRPr="001A7282">
        <w:rPr>
          <w:lang w:val="ru-RU"/>
        </w:rPr>
        <w:t xml:space="preserve"> </w:t>
      </w:r>
      <w:r w:rsidRPr="0021288C">
        <w:rPr>
          <w:lang w:val="en-US"/>
        </w:rPr>
        <w:t>B</w:t>
      </w:r>
    </w:p>
    <w:p w:rsidR="0047173C" w:rsidRPr="001A7282" w:rsidRDefault="001A7282" w:rsidP="00A821C9">
      <w:r>
        <w:t>Государства</w:t>
      </w:r>
      <w:r w:rsidR="00A821C9">
        <w:t xml:space="preserve"> − </w:t>
      </w:r>
      <w:r>
        <w:t>члены САДК поддерживают изменение названий Статей</w:t>
      </w:r>
      <w:r w:rsidR="0047173C" w:rsidRPr="001A7282">
        <w:t xml:space="preserve"> 37, 39, 40, 42, 43, 44, 47, 49, 50, 52 </w:t>
      </w:r>
      <w:r>
        <w:t>и</w:t>
      </w:r>
      <w:r w:rsidR="0047173C" w:rsidRPr="001A7282">
        <w:t xml:space="preserve"> 53 </w:t>
      </w:r>
      <w:r>
        <w:t xml:space="preserve">РР, как это предусмотрено в </w:t>
      </w:r>
      <w:r w:rsidR="00A821C9">
        <w:t xml:space="preserve">варианте </w:t>
      </w:r>
      <w:r w:rsidR="0047173C" w:rsidRPr="00665812">
        <w:rPr>
          <w:lang w:val="en-US"/>
        </w:rPr>
        <w:t>B</w:t>
      </w:r>
      <w:r w:rsidR="0047173C" w:rsidRPr="001A7282">
        <w:t>2</w:t>
      </w:r>
      <w:r>
        <w:t>, содержащемся в Отчете ПСК</w:t>
      </w:r>
      <w:r w:rsidR="00A821C9">
        <w:t>.</w:t>
      </w:r>
    </w:p>
    <w:p w:rsidR="0047173C" w:rsidRPr="00FC13E0" w:rsidRDefault="00FC13E0" w:rsidP="005B16D9">
      <w:pPr>
        <w:pStyle w:val="Reasons"/>
      </w:pPr>
      <w:r>
        <w:rPr>
          <w:b/>
          <w:bCs/>
        </w:rPr>
        <w:t>Основания</w:t>
      </w:r>
      <w:r w:rsidRPr="00FC13E0">
        <w:t>:</w:t>
      </w:r>
      <w:r w:rsidRPr="00FC13E0">
        <w:tab/>
      </w:r>
      <w:r w:rsidR="001A7282">
        <w:t>Предлагаемые изменения в названиях направлены на то,</w:t>
      </w:r>
      <w:r w:rsidR="0047173C" w:rsidRPr="00FC13E0">
        <w:t xml:space="preserve"> </w:t>
      </w:r>
      <w:r w:rsidRPr="009C6637">
        <w:t>чтобы добиться лучшего понимания, простоты использования и удобства восприятия текстов РР</w:t>
      </w:r>
      <w:r w:rsidR="0047173C" w:rsidRPr="00FC13E0">
        <w:t>.</w:t>
      </w:r>
    </w:p>
    <w:p w:rsidR="009B5CC2" w:rsidRPr="00FC13E0" w:rsidRDefault="0047173C" w:rsidP="00FC13E0">
      <w:pPr>
        <w:spacing w:before="720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9B5CC2" w:rsidRPr="00FC13E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249B8" w:rsidRDefault="00567276">
    <w:pPr>
      <w:ind w:right="360"/>
      <w:rPr>
        <w:lang w:val="en-US"/>
      </w:rPr>
    </w:pPr>
    <w:r>
      <w:fldChar w:fldCharType="begin"/>
    </w:r>
    <w:r w:rsidRPr="00F249B8">
      <w:rPr>
        <w:lang w:val="en-US"/>
      </w:rPr>
      <w:instrText xml:space="preserve"> FILENAME \p  \* MERGEFORMAT </w:instrText>
    </w:r>
    <w:r>
      <w:fldChar w:fldCharType="separate"/>
    </w:r>
    <w:r w:rsidR="00ED0C7A">
      <w:rPr>
        <w:noProof/>
        <w:lang w:val="en-US"/>
      </w:rPr>
      <w:t>P:\RUS\ITU-R\CONF-R\CMR15\100\130ADD22ADD04R.docx</w:t>
    </w:r>
    <w:r>
      <w:fldChar w:fldCharType="end"/>
    </w:r>
    <w:r w:rsidRPr="00F249B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0C7A">
      <w:rPr>
        <w:noProof/>
      </w:rPr>
      <w:t>30.10.15</w:t>
    </w:r>
    <w:r>
      <w:fldChar w:fldCharType="end"/>
    </w:r>
    <w:r w:rsidRPr="00F249B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0C7A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249B8">
      <w:rPr>
        <w:lang w:val="en-US"/>
      </w:rPr>
      <w:instrText xml:space="preserve"> FILENAME \p  \* MERGEFORMAT </w:instrText>
    </w:r>
    <w:r>
      <w:fldChar w:fldCharType="separate"/>
    </w:r>
    <w:r w:rsidR="00ED0C7A">
      <w:rPr>
        <w:lang w:val="en-US"/>
      </w:rPr>
      <w:t>P:\RUS\ITU-R\CONF-R\CMR15\100\130ADD22ADD04R.docx</w:t>
    </w:r>
    <w:r>
      <w:fldChar w:fldCharType="end"/>
    </w:r>
    <w:r w:rsidR="00FC13E0" w:rsidRPr="00F249B8">
      <w:rPr>
        <w:lang w:val="en-US"/>
      </w:rPr>
      <w:t xml:space="preserve"> (389059)</w:t>
    </w:r>
    <w:r w:rsidRPr="00F249B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0C7A">
      <w:t>30.10.15</w:t>
    </w:r>
    <w:r>
      <w:fldChar w:fldCharType="end"/>
    </w:r>
    <w:r w:rsidRPr="00F249B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0C7A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249B8" w:rsidRDefault="00567276" w:rsidP="00DE2EBA">
    <w:pPr>
      <w:pStyle w:val="Footer"/>
      <w:rPr>
        <w:lang w:val="en-US"/>
      </w:rPr>
    </w:pPr>
    <w:r>
      <w:fldChar w:fldCharType="begin"/>
    </w:r>
    <w:r w:rsidRPr="00F249B8">
      <w:rPr>
        <w:lang w:val="en-US"/>
      </w:rPr>
      <w:instrText xml:space="preserve"> FILENAME \p  \* MERGEFORMAT </w:instrText>
    </w:r>
    <w:r>
      <w:fldChar w:fldCharType="separate"/>
    </w:r>
    <w:r w:rsidR="00ED0C7A">
      <w:rPr>
        <w:lang w:val="en-US"/>
      </w:rPr>
      <w:t>P:\RUS\ITU-R\CONF-R\CMR15\100\130ADD22ADD04R.docx</w:t>
    </w:r>
    <w:r>
      <w:fldChar w:fldCharType="end"/>
    </w:r>
    <w:r w:rsidR="00FC13E0" w:rsidRPr="00F249B8">
      <w:rPr>
        <w:lang w:val="en-US"/>
      </w:rPr>
      <w:t xml:space="preserve"> (389059)</w:t>
    </w:r>
    <w:r w:rsidRPr="00F249B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0C7A">
      <w:t>30.10.15</w:t>
    </w:r>
    <w:r>
      <w:fldChar w:fldCharType="end"/>
    </w:r>
    <w:r w:rsidRPr="00F249B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0C7A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D0C7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130(Add.22)(Add.4)-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47C52558"/>
    <w:multiLevelType w:val="hybridMultilevel"/>
    <w:tmpl w:val="9D0E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A7282"/>
    <w:rsid w:val="001E5FB4"/>
    <w:rsid w:val="00202CA0"/>
    <w:rsid w:val="00230582"/>
    <w:rsid w:val="00232340"/>
    <w:rsid w:val="002449AA"/>
    <w:rsid w:val="00245A1F"/>
    <w:rsid w:val="00277FC2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7173C"/>
    <w:rsid w:val="004A58F4"/>
    <w:rsid w:val="004B716F"/>
    <w:rsid w:val="004C47ED"/>
    <w:rsid w:val="004F3B0D"/>
    <w:rsid w:val="0051315E"/>
    <w:rsid w:val="00514E1F"/>
    <w:rsid w:val="005305D5"/>
    <w:rsid w:val="00533D2E"/>
    <w:rsid w:val="00540D1E"/>
    <w:rsid w:val="005651C9"/>
    <w:rsid w:val="00567276"/>
    <w:rsid w:val="005755E2"/>
    <w:rsid w:val="00584EAE"/>
    <w:rsid w:val="00597005"/>
    <w:rsid w:val="005A295E"/>
    <w:rsid w:val="005B16D9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3A34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21C9"/>
    <w:rsid w:val="00A97EC0"/>
    <w:rsid w:val="00AA56D6"/>
    <w:rsid w:val="00AC66E6"/>
    <w:rsid w:val="00B468A6"/>
    <w:rsid w:val="00B75113"/>
    <w:rsid w:val="00BA13A4"/>
    <w:rsid w:val="00BA1AA1"/>
    <w:rsid w:val="00BA35DC"/>
    <w:rsid w:val="00BC5313"/>
    <w:rsid w:val="00BE034D"/>
    <w:rsid w:val="00BE3297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0F21"/>
    <w:rsid w:val="00D53715"/>
    <w:rsid w:val="00DE2EBA"/>
    <w:rsid w:val="00E2253F"/>
    <w:rsid w:val="00E43E99"/>
    <w:rsid w:val="00E5155F"/>
    <w:rsid w:val="00E65919"/>
    <w:rsid w:val="00E976C1"/>
    <w:rsid w:val="00ED0C7A"/>
    <w:rsid w:val="00F21A03"/>
    <w:rsid w:val="00F249B8"/>
    <w:rsid w:val="00F65C19"/>
    <w:rsid w:val="00F761D2"/>
    <w:rsid w:val="00F97203"/>
    <w:rsid w:val="00FC13E0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BD7CEFB-0AC8-4DAC-A51C-8B92D7A0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A3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7173C"/>
    <w:pPr>
      <w:ind w:left="720"/>
      <w:contextualSpacing/>
    </w:pPr>
    <w:rPr>
      <w:noProof/>
      <w:sz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R15-WRC15-C-0130!A22-A4!MSW-R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36E252-F04E-4D9A-9FA4-9A915F952408}">
  <ds:schemaRefs>
    <ds:schemaRef ds:uri="http://purl.org/dc/dcmitype/"/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1977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R15-WRC15-C-0130!A22-A4!MSW-R</vt:lpstr>
    </vt:vector>
  </TitlesOfParts>
  <Manager>General Secretariat - Pool</Manager>
  <Company>International Telecommunication Union (ITU)</Company>
  <LinksUpToDate>false</LinksUpToDate>
  <CharactersWithSpaces>2263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R15-WRC15-C-0130!A22-A4!MSW-R</dc:title>
  <dc:subject>World Radiocommunication Conference - 2015</dc:subject>
  <dc:creator>Documents Proposals Manager (DPM)</dc:creator>
  <cp:keywords>DPM_v5.2015.10.230_prod</cp:keywords>
  <dc:description/>
  <cp:lastModifiedBy>Antipina, Nadezda</cp:lastModifiedBy>
  <cp:revision>7</cp:revision>
  <cp:lastPrinted>2015-10-29T23:11:00Z</cp:lastPrinted>
  <dcterms:created xsi:type="dcterms:W3CDTF">2015-10-28T21:55:00Z</dcterms:created>
  <dcterms:modified xsi:type="dcterms:W3CDTF">2015-10-29T23:11:00Z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