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6A425D">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6A425D">
              <w:rPr>
                <w:lang w:bidi="ar-SY"/>
              </w:rPr>
              <w:t>237</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6A425D" w:rsidP="006A425D">
            <w:pPr>
              <w:pStyle w:val="Firstpageheader"/>
              <w:framePr w:hSpace="0" w:wrap="auto" w:vAnchor="margin" w:xAlign="left" w:yAlign="inline"/>
              <w:rPr>
                <w:rFonts w:hint="eastAsia"/>
                <w:rtl/>
              </w:rPr>
            </w:pPr>
            <w:r>
              <w:rPr>
                <w:lang w:bidi="ar-SY"/>
              </w:rPr>
              <w:t>11</w:t>
            </w:r>
            <w:r w:rsidR="001952E0" w:rsidRPr="00F9134D">
              <w:rPr>
                <w:rFonts w:hint="cs"/>
                <w:rtl/>
              </w:rPr>
              <w:t xml:space="preserve"> </w:t>
            </w:r>
            <w:r>
              <w:rPr>
                <w:rFonts w:hint="cs"/>
                <w:rtl/>
              </w:rPr>
              <w:t>نوفمبر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6A425D">
            <w:pPr>
              <w:pStyle w:val="Firstpageheader"/>
              <w:framePr w:hSpace="0" w:wrap="auto" w:vAnchor="margin" w:xAlign="left" w:yAlign="inline"/>
              <w:rPr>
                <w:rFonts w:hint="eastAsia"/>
                <w:lang w:bidi="ar-SY"/>
              </w:rPr>
            </w:pPr>
            <w:r w:rsidRPr="00F9134D">
              <w:rPr>
                <w:rFonts w:hint="cs"/>
                <w:rtl/>
              </w:rPr>
              <w:t xml:space="preserve">الأصل: </w:t>
            </w:r>
            <w:r w:rsidR="006A425D">
              <w:rPr>
                <w:rFonts w:hint="cs"/>
                <w:rtl/>
              </w:rPr>
              <w:t>بالفرنسية</w:t>
            </w:r>
          </w:p>
        </w:tc>
      </w:tr>
      <w:tr w:rsidR="006A425D" w:rsidRPr="001952E0" w:rsidTr="001D17A2">
        <w:trPr>
          <w:cantSplit/>
          <w:jc w:val="center"/>
        </w:trPr>
        <w:tc>
          <w:tcPr>
            <w:tcW w:w="5000" w:type="pct"/>
            <w:gridSpan w:val="2"/>
          </w:tcPr>
          <w:p w:rsidR="006A425D" w:rsidRDefault="006A425D" w:rsidP="00F822B1">
            <w:pPr>
              <w:pStyle w:val="Title1"/>
              <w:rPr>
                <w:rtl/>
              </w:rPr>
            </w:pPr>
            <w:r>
              <w:rPr>
                <w:rtl/>
              </w:rPr>
              <w:t>محضـر</w:t>
            </w:r>
            <w:r w:rsidR="00F822B1">
              <w:br/>
            </w:r>
            <w:r>
              <w:rPr>
                <w:rtl/>
              </w:rPr>
              <w:t>الجلسـة العامـة الثالثـة</w:t>
            </w:r>
          </w:p>
        </w:tc>
      </w:tr>
      <w:tr w:rsidR="006A425D" w:rsidRPr="001952E0" w:rsidTr="001D17A2">
        <w:trPr>
          <w:cantSplit/>
          <w:jc w:val="center"/>
        </w:trPr>
        <w:tc>
          <w:tcPr>
            <w:tcW w:w="5000" w:type="pct"/>
            <w:gridSpan w:val="2"/>
          </w:tcPr>
          <w:p w:rsidR="006A425D" w:rsidRDefault="006A425D" w:rsidP="006A425D">
            <w:pPr>
              <w:pStyle w:val="NormalafterTitel"/>
              <w:jc w:val="center"/>
              <w:rPr>
                <w:rtl/>
              </w:rPr>
            </w:pPr>
            <w:r>
              <w:rPr>
                <w:rtl/>
              </w:rPr>
              <w:t xml:space="preserve">الجمعة، </w:t>
            </w:r>
            <w:r>
              <w:t>6</w:t>
            </w:r>
            <w:r>
              <w:rPr>
                <w:rtl/>
              </w:rPr>
              <w:t xml:space="preserve"> </w:t>
            </w:r>
            <w:r>
              <w:rPr>
                <w:rFonts w:hint="cs"/>
                <w:rtl/>
              </w:rPr>
              <w:t>نوفمبر</w:t>
            </w:r>
            <w:r>
              <w:rPr>
                <w:rtl/>
              </w:rPr>
              <w:t xml:space="preserve"> </w:t>
            </w:r>
            <w:r>
              <w:t>2015</w:t>
            </w:r>
            <w:r>
              <w:rPr>
                <w:rtl/>
              </w:rPr>
              <w:t xml:space="preserve">، الساعة </w:t>
            </w:r>
            <w:r>
              <w:t>1615</w:t>
            </w:r>
          </w:p>
        </w:tc>
      </w:tr>
      <w:tr w:rsidR="006A425D" w:rsidRPr="001952E0" w:rsidTr="001D17A2">
        <w:trPr>
          <w:cantSplit/>
          <w:jc w:val="center"/>
        </w:trPr>
        <w:tc>
          <w:tcPr>
            <w:tcW w:w="5000" w:type="pct"/>
            <w:gridSpan w:val="2"/>
          </w:tcPr>
          <w:p w:rsidR="006A425D" w:rsidRDefault="006A425D" w:rsidP="0044226A">
            <w:pPr>
              <w:jc w:val="center"/>
              <w:rPr>
                <w:rtl/>
                <w:lang w:bidi="ar-EG"/>
              </w:rPr>
            </w:pPr>
            <w:r>
              <w:rPr>
                <w:b/>
                <w:bCs/>
                <w:rtl/>
              </w:rPr>
              <w:t>الرئيس:</w:t>
            </w:r>
            <w:r>
              <w:rPr>
                <w:rtl/>
              </w:rPr>
              <w:t xml:space="preserve"> السيد </w:t>
            </w:r>
            <w:r w:rsidR="0044226A">
              <w:rPr>
                <w:color w:val="000000"/>
                <w:rtl/>
              </w:rPr>
              <w:t xml:space="preserve">ف. ي. ن. </w:t>
            </w:r>
            <w:proofErr w:type="spellStart"/>
            <w:r w:rsidR="0044226A" w:rsidRPr="000E3F35">
              <w:rPr>
                <w:color w:val="000000"/>
                <w:rtl/>
              </w:rPr>
              <w:t>دودو</w:t>
            </w:r>
            <w:proofErr w:type="spellEnd"/>
            <w:r w:rsidR="0044226A">
              <w:rPr>
                <w:rtl/>
              </w:rPr>
              <w:t xml:space="preserve"> </w:t>
            </w:r>
            <w:r>
              <w:rPr>
                <w:rtl/>
              </w:rPr>
              <w:t>(</w:t>
            </w:r>
            <w:r>
              <w:rPr>
                <w:rFonts w:hint="cs"/>
                <w:rtl/>
              </w:rPr>
              <w:t>نيجيريا</w:t>
            </w:r>
            <w:r>
              <w:rPr>
                <w:rtl/>
              </w:rPr>
              <w:t>)</w:t>
            </w:r>
          </w:p>
        </w:tc>
      </w:tr>
    </w:tbl>
    <w:p w:rsidR="00706D7A" w:rsidRDefault="00706D7A" w:rsidP="00C51DAD">
      <w:pPr>
        <w:rPr>
          <w:rtl/>
          <w:lang w:bidi="ar-EG"/>
        </w:rPr>
      </w:pPr>
    </w:p>
    <w:tbl>
      <w:tblPr>
        <w:bidiVisual/>
        <w:tblW w:w="5000" w:type="pct"/>
        <w:tblLook w:val="04A0" w:firstRow="1" w:lastRow="0" w:firstColumn="1" w:lastColumn="0" w:noHBand="0" w:noVBand="1"/>
      </w:tblPr>
      <w:tblGrid>
        <w:gridCol w:w="513"/>
        <w:gridCol w:w="6884"/>
        <w:gridCol w:w="2242"/>
      </w:tblGrid>
      <w:tr w:rsidR="006A425D" w:rsidRPr="00087D5E" w:rsidTr="006A425D">
        <w:tc>
          <w:tcPr>
            <w:tcW w:w="266" w:type="pct"/>
          </w:tcPr>
          <w:p w:rsidR="006A425D" w:rsidRPr="00087D5E" w:rsidRDefault="006A425D">
            <w:pPr>
              <w:jc w:val="left"/>
              <w:rPr>
                <w:b/>
                <w:bCs/>
                <w:lang w:bidi="ar-EG"/>
              </w:rPr>
            </w:pPr>
          </w:p>
        </w:tc>
        <w:tc>
          <w:tcPr>
            <w:tcW w:w="3571" w:type="pct"/>
            <w:hideMark/>
          </w:tcPr>
          <w:p w:rsidR="006A425D" w:rsidRPr="00087D5E" w:rsidRDefault="006A425D">
            <w:pPr>
              <w:jc w:val="left"/>
              <w:rPr>
                <w:b/>
                <w:bCs/>
              </w:rPr>
            </w:pPr>
            <w:r w:rsidRPr="00087D5E">
              <w:rPr>
                <w:b/>
                <w:bCs/>
                <w:rtl/>
              </w:rPr>
              <w:t>موضوعات المناقشة</w:t>
            </w:r>
          </w:p>
        </w:tc>
        <w:tc>
          <w:tcPr>
            <w:tcW w:w="1163" w:type="pct"/>
            <w:hideMark/>
          </w:tcPr>
          <w:p w:rsidR="006A425D" w:rsidRPr="00087D5E" w:rsidRDefault="006A425D">
            <w:pPr>
              <w:jc w:val="center"/>
              <w:rPr>
                <w:b/>
                <w:bCs/>
              </w:rPr>
            </w:pPr>
            <w:r w:rsidRPr="00087D5E">
              <w:rPr>
                <w:b/>
                <w:bCs/>
                <w:rtl/>
              </w:rPr>
              <w:t>الوثائق</w:t>
            </w:r>
          </w:p>
        </w:tc>
      </w:tr>
      <w:tr w:rsidR="000E3F35" w:rsidRPr="00087D5E" w:rsidTr="006A425D">
        <w:tc>
          <w:tcPr>
            <w:tcW w:w="266" w:type="pct"/>
          </w:tcPr>
          <w:p w:rsidR="000E3F35" w:rsidRPr="00087D5E" w:rsidRDefault="000E3F35" w:rsidP="00866BE4">
            <w:pPr>
              <w:spacing w:before="80" w:after="80" w:line="300" w:lineRule="exact"/>
              <w:jc w:val="left"/>
            </w:pPr>
            <w:r w:rsidRPr="00087D5E">
              <w:t>1</w:t>
            </w:r>
          </w:p>
        </w:tc>
        <w:tc>
          <w:tcPr>
            <w:tcW w:w="3571" w:type="pct"/>
          </w:tcPr>
          <w:p w:rsidR="000E3F35" w:rsidRPr="00087D5E" w:rsidRDefault="000E3F35">
            <w:pPr>
              <w:spacing w:before="80" w:after="80" w:line="300" w:lineRule="exact"/>
              <w:rPr>
                <w:rtl/>
                <w:lang w:bidi="ar-EG"/>
              </w:rPr>
            </w:pPr>
            <w:r w:rsidRPr="00087D5E">
              <w:rPr>
                <w:rFonts w:hint="cs"/>
                <w:rtl/>
                <w:lang w:bidi="ar-EG"/>
              </w:rPr>
              <w:t>إسناد الوثائق إلى اللجان (تابع)</w:t>
            </w:r>
          </w:p>
        </w:tc>
        <w:tc>
          <w:tcPr>
            <w:tcW w:w="1163" w:type="pct"/>
          </w:tcPr>
          <w:p w:rsidR="000E3F35" w:rsidRPr="00087D5E" w:rsidRDefault="000E3F35" w:rsidP="00E36926">
            <w:pPr>
              <w:spacing w:before="80" w:after="80" w:line="300" w:lineRule="exact"/>
              <w:jc w:val="center"/>
              <w:rPr>
                <w:lang w:bidi="ar-EG"/>
              </w:rPr>
            </w:pPr>
            <w:r w:rsidRPr="00087D5E">
              <w:noBreakHyphen/>
            </w:r>
          </w:p>
        </w:tc>
      </w:tr>
      <w:tr w:rsidR="000E3F35" w:rsidRPr="00087D5E" w:rsidTr="000E3F35">
        <w:tc>
          <w:tcPr>
            <w:tcW w:w="266" w:type="pct"/>
          </w:tcPr>
          <w:p w:rsidR="000E3F35" w:rsidRPr="00087D5E" w:rsidRDefault="000E3F35" w:rsidP="0076139B">
            <w:pPr>
              <w:spacing w:before="80" w:after="80" w:line="300" w:lineRule="exact"/>
              <w:jc w:val="left"/>
              <w:rPr>
                <w:rtl/>
              </w:rPr>
            </w:pPr>
            <w:r w:rsidRPr="00087D5E">
              <w:t>2</w:t>
            </w:r>
          </w:p>
        </w:tc>
        <w:tc>
          <w:tcPr>
            <w:tcW w:w="3571" w:type="pct"/>
            <w:hideMark/>
          </w:tcPr>
          <w:p w:rsidR="000E3F35" w:rsidRPr="00087D5E" w:rsidRDefault="000E3F35">
            <w:pPr>
              <w:spacing w:before="80" w:after="80" w:line="300" w:lineRule="exact"/>
              <w:rPr>
                <w:rtl/>
                <w:lang w:bidi="ar-EG"/>
              </w:rPr>
            </w:pPr>
            <w:r w:rsidRPr="00087D5E">
              <w:rPr>
                <w:rtl/>
                <w:lang w:bidi="ar-EG"/>
              </w:rPr>
              <w:t xml:space="preserve">تقارير رؤساء اللجان </w:t>
            </w:r>
            <w:r w:rsidRPr="00087D5E">
              <w:rPr>
                <w:lang w:bidi="ar-EG"/>
              </w:rPr>
              <w:t>2</w:t>
            </w:r>
            <w:r w:rsidRPr="00087D5E">
              <w:rPr>
                <w:rtl/>
                <w:lang w:bidi="ar-EG"/>
              </w:rPr>
              <w:t xml:space="preserve"> و</w:t>
            </w:r>
            <w:r w:rsidRPr="00087D5E">
              <w:rPr>
                <w:lang w:bidi="ar-EG"/>
              </w:rPr>
              <w:t>3</w:t>
            </w:r>
            <w:r w:rsidRPr="00087D5E">
              <w:rPr>
                <w:rtl/>
                <w:lang w:bidi="ar-EG"/>
              </w:rPr>
              <w:t xml:space="preserve"> و</w:t>
            </w:r>
            <w:r w:rsidRPr="00087D5E">
              <w:rPr>
                <w:lang w:bidi="ar-EG"/>
              </w:rPr>
              <w:t>4</w:t>
            </w:r>
            <w:r w:rsidRPr="00087D5E">
              <w:rPr>
                <w:rtl/>
                <w:lang w:bidi="ar-EG"/>
              </w:rPr>
              <w:t xml:space="preserve"> و</w:t>
            </w:r>
            <w:r w:rsidRPr="00087D5E">
              <w:rPr>
                <w:lang w:bidi="ar-EG"/>
              </w:rPr>
              <w:t>5</w:t>
            </w:r>
            <w:r w:rsidRPr="00087D5E">
              <w:rPr>
                <w:rtl/>
                <w:lang w:bidi="ar-EG"/>
              </w:rPr>
              <w:t xml:space="preserve"> و</w:t>
            </w:r>
            <w:r w:rsidRPr="00087D5E">
              <w:rPr>
                <w:lang w:bidi="ar-EG"/>
              </w:rPr>
              <w:t>6</w:t>
            </w:r>
          </w:p>
        </w:tc>
        <w:tc>
          <w:tcPr>
            <w:tcW w:w="1163" w:type="pct"/>
          </w:tcPr>
          <w:p w:rsidR="000E3F35" w:rsidRPr="00087D5E" w:rsidRDefault="000E3F35" w:rsidP="009852CF">
            <w:pPr>
              <w:spacing w:before="80" w:after="80" w:line="300" w:lineRule="exact"/>
              <w:jc w:val="center"/>
              <w:rPr>
                <w:lang w:bidi="ar-EG"/>
              </w:rPr>
            </w:pPr>
            <w:r w:rsidRPr="00087D5E">
              <w:rPr>
                <w:lang w:bidi="ar-EG"/>
              </w:rPr>
              <w:t>143(Rev.1)</w:t>
            </w:r>
            <w:r w:rsidRPr="00087D5E">
              <w:rPr>
                <w:rFonts w:hint="cs"/>
                <w:rtl/>
                <w:lang w:bidi="ar-EG"/>
              </w:rPr>
              <w:t xml:space="preserve">، </w:t>
            </w:r>
            <w:r w:rsidRPr="00087D5E">
              <w:rPr>
                <w:lang w:bidi="ar-EG"/>
              </w:rPr>
              <w:t>194</w:t>
            </w:r>
          </w:p>
        </w:tc>
      </w:tr>
      <w:tr w:rsidR="000E3F35" w:rsidRPr="00087D5E" w:rsidTr="000E3F35">
        <w:tc>
          <w:tcPr>
            <w:tcW w:w="266" w:type="pct"/>
          </w:tcPr>
          <w:p w:rsidR="000E3F35" w:rsidRPr="00087D5E" w:rsidRDefault="000E3F35" w:rsidP="003D1E89">
            <w:pPr>
              <w:spacing w:before="80" w:after="80" w:line="300" w:lineRule="exact"/>
              <w:jc w:val="left"/>
              <w:rPr>
                <w:lang w:bidi="ar-EG"/>
              </w:rPr>
            </w:pPr>
            <w:r w:rsidRPr="00087D5E">
              <w:rPr>
                <w:lang w:bidi="ar-EG"/>
              </w:rPr>
              <w:t>3</w:t>
            </w:r>
          </w:p>
        </w:tc>
        <w:tc>
          <w:tcPr>
            <w:tcW w:w="3571" w:type="pct"/>
            <w:hideMark/>
          </w:tcPr>
          <w:p w:rsidR="000E3F35" w:rsidRPr="00087D5E" w:rsidRDefault="000E3F35" w:rsidP="000E3F35">
            <w:pPr>
              <w:spacing w:before="80" w:after="80" w:line="300" w:lineRule="exact"/>
              <w:rPr>
                <w:rtl/>
                <w:lang w:bidi="ar-EG"/>
              </w:rPr>
            </w:pPr>
            <w:r w:rsidRPr="00087D5E">
              <w:rPr>
                <w:rtl/>
                <w:lang w:bidi="ar-EG"/>
              </w:rPr>
              <w:t xml:space="preserve">المجموعة </w:t>
            </w:r>
            <w:r w:rsidRPr="00087D5E">
              <w:rPr>
                <w:rFonts w:hint="cs"/>
                <w:rtl/>
                <w:lang w:bidi="ar-EG"/>
              </w:rPr>
              <w:t>الأولى</w:t>
            </w:r>
            <w:r w:rsidRPr="00087D5E">
              <w:rPr>
                <w:rtl/>
                <w:lang w:bidi="ar-EG"/>
              </w:rPr>
              <w:t xml:space="preserve"> من النصوص المقدمة من لجنة الصياغة للقراءة الأولى </w:t>
            </w:r>
            <w:r w:rsidRPr="00087D5E">
              <w:rPr>
                <w:lang w:bidi="ar-EG"/>
              </w:rPr>
              <w:t>(B1)</w:t>
            </w:r>
          </w:p>
        </w:tc>
        <w:tc>
          <w:tcPr>
            <w:tcW w:w="1163" w:type="pct"/>
          </w:tcPr>
          <w:p w:rsidR="000E3F35" w:rsidRPr="00087D5E" w:rsidRDefault="000E3F35" w:rsidP="00B67970">
            <w:pPr>
              <w:spacing w:before="80" w:after="80" w:line="300" w:lineRule="exact"/>
              <w:jc w:val="center"/>
              <w:rPr>
                <w:rtl/>
              </w:rPr>
            </w:pPr>
            <w:r w:rsidRPr="00087D5E">
              <w:t>187</w:t>
            </w:r>
          </w:p>
        </w:tc>
      </w:tr>
      <w:tr w:rsidR="000E3F35" w:rsidRPr="00087D5E" w:rsidTr="000E3F35">
        <w:tc>
          <w:tcPr>
            <w:tcW w:w="266" w:type="pct"/>
          </w:tcPr>
          <w:p w:rsidR="000E3F35" w:rsidRPr="00087D5E" w:rsidRDefault="000E3F35" w:rsidP="0022460B">
            <w:pPr>
              <w:spacing w:before="80" w:after="80" w:line="300" w:lineRule="exact"/>
              <w:jc w:val="left"/>
              <w:rPr>
                <w:lang w:bidi="ar-EG"/>
              </w:rPr>
            </w:pPr>
            <w:r w:rsidRPr="00087D5E">
              <w:rPr>
                <w:lang w:bidi="ar-EG"/>
              </w:rPr>
              <w:t>4</w:t>
            </w:r>
          </w:p>
        </w:tc>
        <w:tc>
          <w:tcPr>
            <w:tcW w:w="3571" w:type="pct"/>
            <w:hideMark/>
          </w:tcPr>
          <w:p w:rsidR="000E3F35" w:rsidRPr="00087D5E" w:rsidRDefault="000E3F35" w:rsidP="005C1009">
            <w:pPr>
              <w:spacing w:before="80" w:after="80" w:line="300" w:lineRule="exact"/>
              <w:rPr>
                <w:rFonts w:hint="cs"/>
                <w:rtl/>
                <w:lang w:bidi="ar-EG"/>
              </w:rPr>
            </w:pPr>
            <w:r w:rsidRPr="00087D5E">
              <w:rPr>
                <w:rtl/>
                <w:lang w:bidi="ar-EG"/>
              </w:rPr>
              <w:t xml:space="preserve">المجموعة الأولى من النصوص المقدمة من لجنة الصياغة </w:t>
            </w:r>
            <w:r w:rsidRPr="00087D5E">
              <w:rPr>
                <w:lang w:bidi="ar-EG"/>
              </w:rPr>
              <w:t>(B1)</w:t>
            </w:r>
            <w:r w:rsidRPr="00087D5E">
              <w:rPr>
                <w:rFonts w:hint="cs"/>
                <w:rtl/>
                <w:lang w:bidi="ar-EG"/>
              </w:rPr>
              <w:t xml:space="preserve"> </w:t>
            </w:r>
            <w:r w:rsidRPr="00087D5E">
              <w:rPr>
                <w:rtl/>
                <w:lang w:bidi="ar-EG"/>
              </w:rPr>
              <w:t>للقراءة الثانية</w:t>
            </w:r>
          </w:p>
        </w:tc>
        <w:tc>
          <w:tcPr>
            <w:tcW w:w="1163" w:type="pct"/>
            <w:hideMark/>
          </w:tcPr>
          <w:p w:rsidR="000E3F35" w:rsidRPr="00087D5E" w:rsidRDefault="000E3F35">
            <w:pPr>
              <w:spacing w:before="80" w:after="80" w:line="300" w:lineRule="exact"/>
              <w:jc w:val="center"/>
              <w:rPr>
                <w:lang w:bidi="ar-EG"/>
              </w:rPr>
            </w:pPr>
            <w:r w:rsidRPr="00087D5E">
              <w:rPr>
                <w:lang w:bidi="ar-EG"/>
              </w:rPr>
              <w:t>187</w:t>
            </w:r>
          </w:p>
        </w:tc>
      </w:tr>
      <w:tr w:rsidR="000E3F35" w:rsidRPr="00087D5E" w:rsidTr="000E3F35">
        <w:tc>
          <w:tcPr>
            <w:tcW w:w="266" w:type="pct"/>
          </w:tcPr>
          <w:p w:rsidR="000E3F35" w:rsidRPr="00087D5E" w:rsidRDefault="000E3F35" w:rsidP="0022460B">
            <w:pPr>
              <w:spacing w:before="80" w:after="80" w:line="300" w:lineRule="exact"/>
              <w:jc w:val="left"/>
              <w:rPr>
                <w:lang w:bidi="ar-EG"/>
              </w:rPr>
            </w:pPr>
            <w:r w:rsidRPr="00087D5E">
              <w:rPr>
                <w:lang w:bidi="ar-EG"/>
              </w:rPr>
              <w:t>5</w:t>
            </w:r>
          </w:p>
        </w:tc>
        <w:tc>
          <w:tcPr>
            <w:tcW w:w="3571" w:type="pct"/>
          </w:tcPr>
          <w:p w:rsidR="000E3F35" w:rsidRPr="00087D5E" w:rsidRDefault="000E3F35" w:rsidP="000E3F35">
            <w:pPr>
              <w:spacing w:before="80" w:after="80" w:line="300" w:lineRule="exact"/>
              <w:rPr>
                <w:rtl/>
                <w:lang w:bidi="ar-EG"/>
              </w:rPr>
            </w:pPr>
            <w:r w:rsidRPr="00087D5E">
              <w:rPr>
                <w:rtl/>
                <w:lang w:bidi="ar-EG"/>
              </w:rPr>
              <w:t xml:space="preserve">المجموعة </w:t>
            </w:r>
            <w:r w:rsidRPr="00087D5E">
              <w:rPr>
                <w:rFonts w:hint="cs"/>
                <w:rtl/>
                <w:lang w:bidi="ar-EG"/>
              </w:rPr>
              <w:t>الثانية</w:t>
            </w:r>
            <w:r w:rsidRPr="00087D5E">
              <w:rPr>
                <w:rtl/>
                <w:lang w:bidi="ar-EG"/>
              </w:rPr>
              <w:t xml:space="preserve"> من النصوص المقدمة من لجنة الصياغة للقراءة الأولى </w:t>
            </w:r>
            <w:r w:rsidRPr="00087D5E">
              <w:rPr>
                <w:lang w:bidi="ar-EG"/>
              </w:rPr>
              <w:t>(B2)</w:t>
            </w:r>
          </w:p>
        </w:tc>
        <w:tc>
          <w:tcPr>
            <w:tcW w:w="1163" w:type="pct"/>
          </w:tcPr>
          <w:p w:rsidR="000E3F35" w:rsidRPr="00087D5E" w:rsidRDefault="000E3F35" w:rsidP="00747D93">
            <w:pPr>
              <w:spacing w:before="80" w:after="80" w:line="300" w:lineRule="exact"/>
              <w:jc w:val="center"/>
              <w:rPr>
                <w:rtl/>
                <w:lang w:bidi="ar-EG"/>
              </w:rPr>
            </w:pPr>
            <w:r w:rsidRPr="00087D5E">
              <w:rPr>
                <w:lang w:bidi="ar-EG"/>
              </w:rPr>
              <w:t>196</w:t>
            </w:r>
          </w:p>
        </w:tc>
      </w:tr>
      <w:tr w:rsidR="000E3F35" w:rsidRPr="00087D5E" w:rsidTr="000E3F35">
        <w:tc>
          <w:tcPr>
            <w:tcW w:w="266" w:type="pct"/>
          </w:tcPr>
          <w:p w:rsidR="000E3F35" w:rsidRPr="00087D5E" w:rsidRDefault="000E3F35" w:rsidP="007D6330">
            <w:pPr>
              <w:spacing w:before="80" w:after="80" w:line="300" w:lineRule="exact"/>
              <w:jc w:val="left"/>
              <w:rPr>
                <w:lang w:bidi="ar-EG"/>
              </w:rPr>
            </w:pPr>
            <w:r w:rsidRPr="00087D5E">
              <w:rPr>
                <w:lang w:bidi="ar-EG"/>
              </w:rPr>
              <w:t>6</w:t>
            </w:r>
          </w:p>
        </w:tc>
        <w:tc>
          <w:tcPr>
            <w:tcW w:w="3571" w:type="pct"/>
          </w:tcPr>
          <w:p w:rsidR="000E3F35" w:rsidRPr="00087D5E" w:rsidRDefault="000E3F35" w:rsidP="00A11F7A">
            <w:pPr>
              <w:spacing w:before="80" w:after="80" w:line="300" w:lineRule="exact"/>
              <w:rPr>
                <w:rFonts w:hint="cs"/>
                <w:rtl/>
                <w:lang w:bidi="ar-EG"/>
              </w:rPr>
            </w:pPr>
            <w:r w:rsidRPr="00087D5E">
              <w:rPr>
                <w:rtl/>
                <w:lang w:bidi="ar-EG"/>
              </w:rPr>
              <w:t xml:space="preserve">المجموعة </w:t>
            </w:r>
            <w:r w:rsidRPr="00087D5E">
              <w:rPr>
                <w:rFonts w:hint="cs"/>
                <w:rtl/>
                <w:lang w:bidi="ar-EG"/>
              </w:rPr>
              <w:t>الثانية</w:t>
            </w:r>
            <w:r w:rsidRPr="00087D5E">
              <w:rPr>
                <w:rtl/>
                <w:lang w:bidi="ar-EG"/>
              </w:rPr>
              <w:t xml:space="preserve"> من النصوص المقدمة من لجنة الصياغة </w:t>
            </w:r>
            <w:r w:rsidRPr="00087D5E">
              <w:rPr>
                <w:lang w:bidi="ar-EG"/>
              </w:rPr>
              <w:t>(B</w:t>
            </w:r>
            <w:r w:rsidR="00F822B1" w:rsidRPr="00087D5E">
              <w:rPr>
                <w:lang w:bidi="ar-EG"/>
              </w:rPr>
              <w:t>2</w:t>
            </w:r>
            <w:r w:rsidRPr="00087D5E">
              <w:rPr>
                <w:lang w:bidi="ar-EG"/>
              </w:rPr>
              <w:t>)</w:t>
            </w:r>
            <w:r w:rsidRPr="00087D5E">
              <w:rPr>
                <w:rFonts w:hint="cs"/>
                <w:rtl/>
                <w:lang w:bidi="ar-EG"/>
              </w:rPr>
              <w:t xml:space="preserve"> </w:t>
            </w:r>
            <w:r w:rsidRPr="00087D5E">
              <w:rPr>
                <w:rtl/>
                <w:lang w:bidi="ar-EG"/>
              </w:rPr>
              <w:t>للقراءة الثانية</w:t>
            </w:r>
          </w:p>
        </w:tc>
        <w:tc>
          <w:tcPr>
            <w:tcW w:w="1163" w:type="pct"/>
          </w:tcPr>
          <w:p w:rsidR="000E3F35" w:rsidRPr="00087D5E" w:rsidRDefault="000E3F35" w:rsidP="00A33007">
            <w:pPr>
              <w:spacing w:before="80" w:after="80" w:line="300" w:lineRule="exact"/>
              <w:jc w:val="center"/>
              <w:rPr>
                <w:rtl/>
              </w:rPr>
            </w:pPr>
            <w:r w:rsidRPr="00087D5E">
              <w:t>196</w:t>
            </w:r>
          </w:p>
        </w:tc>
      </w:tr>
      <w:tr w:rsidR="000E3F35" w:rsidRPr="00087D5E" w:rsidTr="006A425D">
        <w:tc>
          <w:tcPr>
            <w:tcW w:w="266" w:type="pct"/>
            <w:hideMark/>
          </w:tcPr>
          <w:p w:rsidR="000E3F35" w:rsidRPr="00087D5E" w:rsidRDefault="000E3F35">
            <w:pPr>
              <w:spacing w:before="80" w:after="80" w:line="300" w:lineRule="exact"/>
              <w:jc w:val="left"/>
              <w:rPr>
                <w:rtl/>
              </w:rPr>
            </w:pPr>
            <w:r w:rsidRPr="00087D5E">
              <w:t>7</w:t>
            </w:r>
          </w:p>
        </w:tc>
        <w:tc>
          <w:tcPr>
            <w:tcW w:w="3571" w:type="pct"/>
            <w:hideMark/>
          </w:tcPr>
          <w:p w:rsidR="000E3F35" w:rsidRPr="00087D5E" w:rsidRDefault="000E3F35">
            <w:pPr>
              <w:spacing w:before="80" w:after="80" w:line="300" w:lineRule="exact"/>
              <w:rPr>
                <w:rtl/>
              </w:rPr>
            </w:pPr>
            <w:r w:rsidRPr="00087D5E">
              <w:rPr>
                <w:rFonts w:hint="cs"/>
                <w:rtl/>
              </w:rPr>
              <w:t>تنظيم العمل</w:t>
            </w:r>
          </w:p>
        </w:tc>
        <w:tc>
          <w:tcPr>
            <w:tcW w:w="1163" w:type="pct"/>
            <w:hideMark/>
          </w:tcPr>
          <w:p w:rsidR="000E3F35" w:rsidRPr="00087D5E" w:rsidRDefault="000E3F35">
            <w:pPr>
              <w:spacing w:before="80" w:after="80" w:line="300" w:lineRule="exact"/>
              <w:jc w:val="center"/>
              <w:rPr>
                <w:rtl/>
              </w:rPr>
            </w:pPr>
            <w:r w:rsidRPr="00087D5E">
              <w:noBreakHyphen/>
            </w:r>
          </w:p>
        </w:tc>
      </w:tr>
    </w:tbl>
    <w:p w:rsidR="00C51DAD" w:rsidRDefault="00C51DAD" w:rsidP="00C51DAD"/>
    <w:p w:rsidR="00F9134D" w:rsidRDefault="00F9134D" w:rsidP="00F9134D">
      <w:pPr>
        <w:rPr>
          <w:rFonts w:hint="cs"/>
          <w:rtl/>
          <w:lang w:bidi="ar-EG"/>
        </w:rPr>
      </w:pPr>
      <w:r>
        <w:rPr>
          <w:rtl/>
          <w:lang w:bidi="ar-SY"/>
        </w:rPr>
        <w:br w:type="page"/>
      </w:r>
    </w:p>
    <w:p w:rsidR="00F9134D" w:rsidRDefault="006A425D" w:rsidP="006A425D">
      <w:pPr>
        <w:pStyle w:val="Heading1"/>
        <w:rPr>
          <w:rtl/>
        </w:rPr>
      </w:pPr>
      <w:r>
        <w:lastRenderedPageBreak/>
        <w:t>1</w:t>
      </w:r>
      <w:r>
        <w:tab/>
      </w:r>
      <w:r>
        <w:rPr>
          <w:rtl/>
        </w:rPr>
        <w:t>إسناد الوثائق إلى اللجان (تابع)</w:t>
      </w:r>
    </w:p>
    <w:p w:rsidR="000E3F35" w:rsidRDefault="000E3F35" w:rsidP="006F7405">
      <w:pPr>
        <w:rPr>
          <w:rtl/>
          <w:lang w:bidi="ar-EG"/>
        </w:rPr>
      </w:pPr>
      <w:r>
        <w:rPr>
          <w:lang w:bidi="ar-EG"/>
        </w:rPr>
        <w:t>1.1</w:t>
      </w:r>
      <w:r>
        <w:rPr>
          <w:rFonts w:hint="cs"/>
          <w:rtl/>
          <w:lang w:bidi="ar-EG"/>
        </w:rPr>
        <w:tab/>
        <w:t xml:space="preserve">ذكّر </w:t>
      </w:r>
      <w:r>
        <w:rPr>
          <w:rFonts w:hint="cs"/>
          <w:b/>
          <w:bCs/>
          <w:rtl/>
          <w:lang w:bidi="ar-EG"/>
        </w:rPr>
        <w:t>الرئيس</w:t>
      </w:r>
      <w:r>
        <w:rPr>
          <w:rFonts w:hint="cs"/>
          <w:rtl/>
          <w:lang w:bidi="ar-EG"/>
        </w:rPr>
        <w:t xml:space="preserve"> بأنه تم بحث الوثيقة</w:t>
      </w:r>
      <w:r w:rsidR="006F7405">
        <w:rPr>
          <w:rFonts w:hint="eastAsia"/>
          <w:rtl/>
          <w:lang w:bidi="ar-EG"/>
        </w:rPr>
        <w:t> </w:t>
      </w:r>
      <w:r>
        <w:rPr>
          <w:lang w:bidi="ar-EG"/>
        </w:rPr>
        <w:t>DT/3</w:t>
      </w:r>
      <w:r>
        <w:rPr>
          <w:rFonts w:hint="cs"/>
          <w:rtl/>
          <w:lang w:bidi="ar-EG"/>
        </w:rPr>
        <w:t xml:space="preserve"> بشأن إسناد الوثائق إلى اللجان المختلفة في</w:t>
      </w:r>
      <w:r w:rsidR="006F7405">
        <w:rPr>
          <w:rFonts w:hint="eastAsia"/>
          <w:rtl/>
          <w:lang w:bidi="ar-EG"/>
        </w:rPr>
        <w:t> </w:t>
      </w:r>
      <w:r>
        <w:rPr>
          <w:rFonts w:hint="cs"/>
          <w:rtl/>
          <w:lang w:bidi="ar-EG"/>
        </w:rPr>
        <w:t>الجلسة العامة الأولى. ونظراً إلى أن</w:t>
      </w:r>
      <w:r w:rsidR="006F7405">
        <w:rPr>
          <w:rFonts w:hint="eastAsia"/>
          <w:rtl/>
          <w:lang w:bidi="ar-EG"/>
        </w:rPr>
        <w:t> </w:t>
      </w:r>
      <w:r>
        <w:rPr>
          <w:rFonts w:hint="cs"/>
          <w:rtl/>
          <w:lang w:bidi="ar-EG"/>
        </w:rPr>
        <w:t>إعادة فتح المؤتمر لهذه المسألة في</w:t>
      </w:r>
      <w:r w:rsidR="006F7405">
        <w:rPr>
          <w:rFonts w:hint="eastAsia"/>
          <w:rtl/>
          <w:lang w:bidi="ar-EG"/>
        </w:rPr>
        <w:t> </w:t>
      </w:r>
      <w:r>
        <w:rPr>
          <w:rFonts w:hint="cs"/>
          <w:rtl/>
          <w:lang w:bidi="ar-EG"/>
        </w:rPr>
        <w:t>الجلسة العامة سيستغرق وقتاً طويلاً، فقد دعا أي وفد يواجه مشاكل بشأن إسناد وثائقه إلى لجنة معينة إلى أن يرفع المسألة على مستوى اللجنة بحيث يمكن إبلاغ الجلسة العامة بالحل الذي تم التوصل إليه على هذا المستوى للإحاطة علماً به.</w:t>
      </w:r>
    </w:p>
    <w:p w:rsidR="006A425D" w:rsidRDefault="006A425D" w:rsidP="000E3F35">
      <w:pPr>
        <w:pStyle w:val="Heading1"/>
        <w:rPr>
          <w:rtl/>
          <w:lang w:bidi="ar-EG"/>
        </w:rPr>
      </w:pPr>
      <w:r>
        <w:rPr>
          <w:lang w:bidi="ar-SY"/>
        </w:rPr>
        <w:t>2</w:t>
      </w:r>
      <w:r>
        <w:rPr>
          <w:lang w:bidi="ar-SY"/>
        </w:rPr>
        <w:tab/>
      </w:r>
      <w:r>
        <w:rPr>
          <w:rtl/>
        </w:rPr>
        <w:t xml:space="preserve">تقارير رؤساء اللجان </w:t>
      </w:r>
      <w:r>
        <w:t>2</w:t>
      </w:r>
      <w:r>
        <w:rPr>
          <w:rtl/>
        </w:rPr>
        <w:t xml:space="preserve"> و</w:t>
      </w:r>
      <w:r>
        <w:t>3</w:t>
      </w:r>
      <w:r>
        <w:rPr>
          <w:rtl/>
        </w:rPr>
        <w:t xml:space="preserve"> و</w:t>
      </w:r>
      <w:r>
        <w:t>4</w:t>
      </w:r>
      <w:r>
        <w:rPr>
          <w:rtl/>
        </w:rPr>
        <w:t xml:space="preserve"> و</w:t>
      </w:r>
      <w:r>
        <w:t>5</w:t>
      </w:r>
      <w:r>
        <w:rPr>
          <w:rtl/>
        </w:rPr>
        <w:t xml:space="preserve"> و</w:t>
      </w:r>
      <w:r>
        <w:t>6</w:t>
      </w:r>
      <w:r>
        <w:rPr>
          <w:rtl/>
        </w:rPr>
        <w:t xml:space="preserve"> (الوثيق</w:t>
      </w:r>
      <w:r w:rsidR="000E3F35">
        <w:rPr>
          <w:rFonts w:hint="cs"/>
          <w:rtl/>
        </w:rPr>
        <w:t>تان</w:t>
      </w:r>
      <w:r>
        <w:rPr>
          <w:rtl/>
        </w:rPr>
        <w:t xml:space="preserve"> </w:t>
      </w:r>
      <w:r>
        <w:t>143(Rev.1)</w:t>
      </w:r>
      <w:r>
        <w:rPr>
          <w:rFonts w:hint="cs"/>
          <w:rtl/>
          <w:lang w:bidi="ar-EG"/>
        </w:rPr>
        <w:t xml:space="preserve"> و</w:t>
      </w:r>
      <w:r>
        <w:rPr>
          <w:lang w:bidi="ar-EG"/>
        </w:rPr>
        <w:t>194</w:t>
      </w:r>
      <w:r>
        <w:rPr>
          <w:rFonts w:hint="cs"/>
          <w:rtl/>
          <w:lang w:bidi="ar-EG"/>
        </w:rPr>
        <w:t>)</w:t>
      </w:r>
    </w:p>
    <w:p w:rsidR="000E3F35" w:rsidRPr="006F7405" w:rsidRDefault="000E3F35" w:rsidP="00B26007">
      <w:pPr>
        <w:rPr>
          <w:spacing w:val="2"/>
          <w:rtl/>
          <w:lang w:bidi="ar-EG"/>
        </w:rPr>
      </w:pPr>
      <w:r w:rsidRPr="006F7405">
        <w:rPr>
          <w:spacing w:val="2"/>
          <w:lang w:bidi="ar-EG"/>
        </w:rPr>
        <w:t>1.2</w:t>
      </w:r>
      <w:r w:rsidRPr="006F7405">
        <w:rPr>
          <w:rFonts w:hint="cs"/>
          <w:spacing w:val="2"/>
          <w:rtl/>
          <w:lang w:bidi="ar-EG"/>
        </w:rPr>
        <w:tab/>
        <w:t xml:space="preserve">أفاد </w:t>
      </w:r>
      <w:r w:rsidRPr="006F7405">
        <w:rPr>
          <w:rFonts w:hint="cs"/>
          <w:b/>
          <w:bCs/>
          <w:spacing w:val="2"/>
          <w:rtl/>
          <w:lang w:bidi="ar-EG"/>
        </w:rPr>
        <w:t>رئيس اللجنة</w:t>
      </w:r>
      <w:r w:rsidR="006F7405" w:rsidRPr="006F7405">
        <w:rPr>
          <w:rFonts w:hint="eastAsia"/>
          <w:b/>
          <w:bCs/>
          <w:spacing w:val="2"/>
          <w:rtl/>
          <w:lang w:bidi="ar-EG"/>
        </w:rPr>
        <w:t> </w:t>
      </w:r>
      <w:r w:rsidRPr="006F7405">
        <w:rPr>
          <w:b/>
          <w:bCs/>
          <w:spacing w:val="2"/>
          <w:lang w:bidi="ar-EG"/>
        </w:rPr>
        <w:t>2</w:t>
      </w:r>
      <w:r w:rsidRPr="006F7405">
        <w:rPr>
          <w:rFonts w:hint="cs"/>
          <w:spacing w:val="2"/>
          <w:rtl/>
          <w:lang w:bidi="ar-EG"/>
        </w:rPr>
        <w:t xml:space="preserve"> بأن لجنته عقدت اجتماعها الأول في</w:t>
      </w:r>
      <w:r w:rsidR="006F7405" w:rsidRPr="006F7405">
        <w:rPr>
          <w:rFonts w:hint="eastAsia"/>
          <w:spacing w:val="2"/>
          <w:rtl/>
          <w:lang w:bidi="ar-EG"/>
        </w:rPr>
        <w:t> </w:t>
      </w:r>
      <w:r w:rsidRPr="006F7405">
        <w:rPr>
          <w:spacing w:val="2"/>
          <w:lang w:bidi="ar-EG"/>
        </w:rPr>
        <w:t>4</w:t>
      </w:r>
      <w:r w:rsidR="006F7405" w:rsidRPr="006F7405">
        <w:rPr>
          <w:rFonts w:hint="eastAsia"/>
          <w:spacing w:val="2"/>
          <w:rtl/>
          <w:lang w:bidi="ar-EG"/>
        </w:rPr>
        <w:t> </w:t>
      </w:r>
      <w:r w:rsidRPr="006F7405">
        <w:rPr>
          <w:rFonts w:hint="cs"/>
          <w:spacing w:val="2"/>
          <w:rtl/>
          <w:lang w:bidi="ar-EG"/>
        </w:rPr>
        <w:t>نوفمبر للإحاطة علماً باختصاصاتها وبأحكام المادة </w:t>
      </w:r>
      <w:r w:rsidRPr="006F7405">
        <w:rPr>
          <w:spacing w:val="2"/>
          <w:lang w:bidi="ar-EG"/>
        </w:rPr>
        <w:t>31</w:t>
      </w:r>
      <w:r w:rsidRPr="006F7405">
        <w:rPr>
          <w:rFonts w:hint="cs"/>
          <w:spacing w:val="2"/>
          <w:rtl/>
          <w:lang w:bidi="ar-EG"/>
        </w:rPr>
        <w:t xml:space="preserve"> من الاتفاقية، وإنشاء فريق عمل اجتمع بعد ذلك مباشرة للتحقق من </w:t>
      </w:r>
      <w:r w:rsidRPr="006F7405">
        <w:rPr>
          <w:spacing w:val="2"/>
          <w:rtl/>
          <w:lang w:bidi="ar-EG"/>
        </w:rPr>
        <w:t>أوراق اعتماد الوفود</w:t>
      </w:r>
      <w:r w:rsidRPr="006F7405">
        <w:rPr>
          <w:rFonts w:hint="cs"/>
          <w:spacing w:val="2"/>
          <w:rtl/>
          <w:lang w:bidi="ar-EG"/>
        </w:rPr>
        <w:t xml:space="preserve"> التي وردت حتى ذلك الوقت. وبحث فريق العمل وفقاً لذلك</w:t>
      </w:r>
      <w:r w:rsidR="006F7405" w:rsidRPr="006F7405">
        <w:rPr>
          <w:rFonts w:hint="eastAsia"/>
          <w:spacing w:val="2"/>
          <w:rtl/>
          <w:lang w:bidi="ar-EG"/>
        </w:rPr>
        <w:t> </w:t>
      </w:r>
      <w:r w:rsidRPr="006F7405">
        <w:rPr>
          <w:spacing w:val="2"/>
          <w:lang w:bidi="ar-EG"/>
        </w:rPr>
        <w:t>95</w:t>
      </w:r>
      <w:r w:rsidRPr="006F7405">
        <w:rPr>
          <w:rFonts w:hint="cs"/>
          <w:spacing w:val="2"/>
          <w:rtl/>
          <w:lang w:bidi="ar-EG"/>
        </w:rPr>
        <w:t xml:space="preserve"> نسخة أصلية من أوراق الاعتماد، وخلص إلى صحة </w:t>
      </w:r>
      <w:r w:rsidRPr="006F7405">
        <w:rPr>
          <w:spacing w:val="2"/>
          <w:lang w:bidi="ar-EG"/>
        </w:rPr>
        <w:t>91</w:t>
      </w:r>
      <w:r w:rsidRPr="006F7405">
        <w:rPr>
          <w:rFonts w:hint="cs"/>
          <w:spacing w:val="2"/>
          <w:rtl/>
          <w:lang w:bidi="ar-EG"/>
        </w:rPr>
        <w:t xml:space="preserve"> منها وكلف الأمانة بالاتصال بالوفود المعنية لتوضيح الأمر بشأن </w:t>
      </w:r>
      <w:r w:rsidRPr="00B26007">
        <w:rPr>
          <w:rFonts w:hint="cs"/>
          <w:spacing w:val="2"/>
          <w:rtl/>
          <w:lang w:bidi="ar-EG"/>
        </w:rPr>
        <w:t xml:space="preserve">نسخ أوراق </w:t>
      </w:r>
      <w:r w:rsidR="00B26007" w:rsidRPr="00B26007">
        <w:rPr>
          <w:rFonts w:hint="cs"/>
          <w:spacing w:val="2"/>
          <w:rtl/>
          <w:lang w:bidi="ar-EG"/>
        </w:rPr>
        <w:t>الاعتماد</w:t>
      </w:r>
      <w:r w:rsidR="00377F8B" w:rsidRPr="00B26007">
        <w:rPr>
          <w:rFonts w:hint="cs"/>
          <w:spacing w:val="2"/>
          <w:rtl/>
          <w:lang w:bidi="ar-EG"/>
        </w:rPr>
        <w:t xml:space="preserve"> الأربع</w:t>
      </w:r>
      <w:r w:rsidRPr="00B26007">
        <w:rPr>
          <w:rFonts w:hint="cs"/>
          <w:spacing w:val="2"/>
          <w:rtl/>
          <w:lang w:bidi="ar-EG"/>
        </w:rPr>
        <w:t xml:space="preserve"> المتبقية</w:t>
      </w:r>
      <w:r w:rsidRPr="006F7405">
        <w:rPr>
          <w:rFonts w:hint="cs"/>
          <w:spacing w:val="2"/>
          <w:rtl/>
          <w:lang w:bidi="ar-EG"/>
        </w:rPr>
        <w:t>، ووصل توضيح في</w:t>
      </w:r>
      <w:r w:rsidR="006F7405" w:rsidRPr="006F7405">
        <w:rPr>
          <w:rFonts w:hint="eastAsia"/>
          <w:spacing w:val="2"/>
          <w:rtl/>
          <w:lang w:bidi="ar-EG"/>
        </w:rPr>
        <w:t> </w:t>
      </w:r>
      <w:r w:rsidRPr="006F7405">
        <w:rPr>
          <w:rFonts w:hint="cs"/>
          <w:spacing w:val="2"/>
          <w:rtl/>
          <w:lang w:bidi="ar-EG"/>
        </w:rPr>
        <w:t>وقت لاحق بشأن نسختين. ومنذ ذلك الاجتماع، استلمت اللجنة</w:t>
      </w:r>
      <w:r w:rsidR="006F7405" w:rsidRPr="006F7405">
        <w:rPr>
          <w:rFonts w:hint="eastAsia"/>
          <w:spacing w:val="2"/>
          <w:rtl/>
          <w:lang w:bidi="ar-EG"/>
        </w:rPr>
        <w:t> </w:t>
      </w:r>
      <w:r w:rsidRPr="006F7405">
        <w:rPr>
          <w:spacing w:val="2"/>
          <w:lang w:bidi="ar-EG"/>
        </w:rPr>
        <w:t>12</w:t>
      </w:r>
      <w:r w:rsidRPr="006F7405">
        <w:rPr>
          <w:rFonts w:hint="cs"/>
          <w:spacing w:val="2"/>
          <w:rtl/>
          <w:lang w:bidi="ar-EG"/>
        </w:rPr>
        <w:t xml:space="preserve"> نسخة أخرى من أوراق الاعتماد التي سيتم التحقق من صحتها في</w:t>
      </w:r>
      <w:r w:rsidR="006F7405" w:rsidRPr="006F7405">
        <w:rPr>
          <w:rFonts w:hint="eastAsia"/>
          <w:spacing w:val="2"/>
          <w:rtl/>
          <w:lang w:bidi="ar-EG"/>
        </w:rPr>
        <w:t> </w:t>
      </w:r>
      <w:r w:rsidRPr="006F7405">
        <w:rPr>
          <w:rFonts w:hint="cs"/>
          <w:spacing w:val="2"/>
          <w:rtl/>
          <w:lang w:bidi="ar-EG"/>
        </w:rPr>
        <w:t>الاجتماع المقرر أن تعقده اللجنة في</w:t>
      </w:r>
      <w:r w:rsidR="006F7405" w:rsidRPr="006F7405">
        <w:rPr>
          <w:rFonts w:hint="eastAsia"/>
          <w:spacing w:val="2"/>
          <w:rtl/>
          <w:lang w:bidi="ar-EG"/>
        </w:rPr>
        <w:t> </w:t>
      </w:r>
      <w:r w:rsidRPr="006F7405">
        <w:rPr>
          <w:spacing w:val="2"/>
          <w:lang w:bidi="ar-EG"/>
        </w:rPr>
        <w:t>17</w:t>
      </w:r>
      <w:r w:rsidR="006F7405" w:rsidRPr="006F7405">
        <w:rPr>
          <w:rFonts w:hint="eastAsia"/>
          <w:spacing w:val="2"/>
          <w:rtl/>
          <w:lang w:bidi="ar-EG"/>
        </w:rPr>
        <w:t> </w:t>
      </w:r>
      <w:r w:rsidRPr="006F7405">
        <w:rPr>
          <w:rFonts w:hint="cs"/>
          <w:spacing w:val="2"/>
          <w:rtl/>
          <w:lang w:bidi="ar-EG"/>
        </w:rPr>
        <w:t xml:space="preserve">نوفمبر إلى جانب تلك التي سترد قبل الموعد النهائي المحدد لإيداع أوراق </w:t>
      </w:r>
      <w:r w:rsidR="00AC53E8" w:rsidRPr="006F7405">
        <w:rPr>
          <w:rFonts w:hint="cs"/>
          <w:spacing w:val="2"/>
          <w:rtl/>
          <w:lang w:bidi="ar-EG"/>
        </w:rPr>
        <w:t>الاعتماد</w:t>
      </w:r>
      <w:r w:rsidRPr="006F7405">
        <w:rPr>
          <w:rFonts w:hint="cs"/>
          <w:spacing w:val="2"/>
          <w:rtl/>
          <w:lang w:bidi="ar-EG"/>
        </w:rPr>
        <w:t xml:space="preserve">. ولم ترد حتى الآن </w:t>
      </w:r>
      <w:r w:rsidRPr="006F7405">
        <w:rPr>
          <w:spacing w:val="2"/>
          <w:rtl/>
          <w:lang w:bidi="ar-EG"/>
        </w:rPr>
        <w:t xml:space="preserve">وثائق </w:t>
      </w:r>
      <w:r w:rsidRPr="006F7405">
        <w:rPr>
          <w:rFonts w:hint="cs"/>
          <w:spacing w:val="2"/>
          <w:rtl/>
          <w:lang w:bidi="ar-EG"/>
        </w:rPr>
        <w:t>ل</w:t>
      </w:r>
      <w:r w:rsidRPr="006F7405">
        <w:rPr>
          <w:spacing w:val="2"/>
          <w:rtl/>
          <w:lang w:bidi="ar-EG"/>
        </w:rPr>
        <w:t xml:space="preserve">نقل الصلاحيات </w:t>
      </w:r>
      <w:r w:rsidRPr="006F7405">
        <w:rPr>
          <w:rFonts w:hint="cs"/>
          <w:spacing w:val="2"/>
          <w:rtl/>
          <w:lang w:bidi="ar-EG"/>
        </w:rPr>
        <w:t>أ</w:t>
      </w:r>
      <w:r w:rsidRPr="006F7405">
        <w:rPr>
          <w:spacing w:val="2"/>
          <w:rtl/>
          <w:lang w:bidi="ar-EG"/>
        </w:rPr>
        <w:t>و</w:t>
      </w:r>
      <w:r w:rsidRPr="006F7405">
        <w:rPr>
          <w:rFonts w:hint="cs"/>
          <w:spacing w:val="2"/>
          <w:rtl/>
          <w:lang w:bidi="ar-EG"/>
        </w:rPr>
        <w:t xml:space="preserve"> </w:t>
      </w:r>
      <w:r w:rsidRPr="006F7405">
        <w:rPr>
          <w:spacing w:val="2"/>
          <w:rtl/>
          <w:lang w:bidi="ar-EG"/>
        </w:rPr>
        <w:t>التفويض</w:t>
      </w:r>
      <w:r w:rsidRPr="006F7405">
        <w:rPr>
          <w:rFonts w:hint="cs"/>
          <w:spacing w:val="2"/>
          <w:rtl/>
          <w:lang w:bidi="ar-EG"/>
        </w:rPr>
        <w:t>. ودعا أي وفود لم تودع أوراق اعتمادها إلى أن تقوم بذلك في</w:t>
      </w:r>
      <w:r w:rsidR="006F7405" w:rsidRPr="006F7405">
        <w:rPr>
          <w:rFonts w:hint="eastAsia"/>
          <w:spacing w:val="2"/>
          <w:rtl/>
          <w:lang w:bidi="ar-EG"/>
        </w:rPr>
        <w:t> </w:t>
      </w:r>
      <w:r w:rsidRPr="006F7405">
        <w:rPr>
          <w:rFonts w:hint="cs"/>
          <w:spacing w:val="2"/>
          <w:rtl/>
          <w:lang w:bidi="ar-EG"/>
        </w:rPr>
        <w:t xml:space="preserve">أقرب وقت ممكن </w:t>
      </w:r>
      <w:r w:rsidR="00AC53E8" w:rsidRPr="006F7405">
        <w:rPr>
          <w:rFonts w:hint="cs"/>
          <w:spacing w:val="2"/>
          <w:rtl/>
          <w:lang w:bidi="ar-EG"/>
        </w:rPr>
        <w:t>وفي</w:t>
      </w:r>
      <w:r w:rsidR="006F7405" w:rsidRPr="006F7405">
        <w:rPr>
          <w:rFonts w:hint="eastAsia"/>
          <w:spacing w:val="2"/>
          <w:rtl/>
          <w:lang w:bidi="ar-EG"/>
        </w:rPr>
        <w:t> </w:t>
      </w:r>
      <w:r w:rsidR="00AC53E8" w:rsidRPr="006F7405">
        <w:rPr>
          <w:rFonts w:hint="cs"/>
          <w:spacing w:val="2"/>
          <w:rtl/>
          <w:lang w:bidi="ar-EG"/>
        </w:rPr>
        <w:t xml:space="preserve">موعد أقصاه </w:t>
      </w:r>
      <w:r w:rsidRPr="006F7405">
        <w:rPr>
          <w:spacing w:val="2"/>
          <w:lang w:bidi="ar-EG"/>
        </w:rPr>
        <w:t>16</w:t>
      </w:r>
      <w:r w:rsidR="006F7405" w:rsidRPr="006F7405">
        <w:rPr>
          <w:rFonts w:hint="eastAsia"/>
          <w:spacing w:val="2"/>
          <w:rtl/>
          <w:lang w:bidi="ar-EG"/>
        </w:rPr>
        <w:t> </w:t>
      </w:r>
      <w:r w:rsidRPr="006F7405">
        <w:rPr>
          <w:rFonts w:hint="cs"/>
          <w:spacing w:val="2"/>
          <w:rtl/>
          <w:lang w:bidi="ar-EG"/>
        </w:rPr>
        <w:t>نوفمبر الساعة</w:t>
      </w:r>
      <w:r w:rsidR="006F7405" w:rsidRPr="006F7405">
        <w:rPr>
          <w:rFonts w:hint="eastAsia"/>
          <w:spacing w:val="2"/>
          <w:rtl/>
          <w:lang w:bidi="ar-EG"/>
        </w:rPr>
        <w:t> </w:t>
      </w:r>
      <w:r w:rsidRPr="006F7405">
        <w:rPr>
          <w:spacing w:val="2"/>
          <w:lang w:bidi="ar-EG"/>
        </w:rPr>
        <w:t>1800</w:t>
      </w:r>
      <w:r w:rsidRPr="006F7405">
        <w:rPr>
          <w:rFonts w:hint="cs"/>
          <w:spacing w:val="2"/>
          <w:rtl/>
          <w:lang w:bidi="ar-EG"/>
        </w:rPr>
        <w:t>.</w:t>
      </w:r>
    </w:p>
    <w:p w:rsidR="000E3F35" w:rsidRDefault="000E3F35" w:rsidP="006F7405">
      <w:pPr>
        <w:tabs>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2.2</w:t>
      </w:r>
      <w:r>
        <w:rPr>
          <w:rFonts w:hint="cs"/>
          <w:rtl/>
          <w:lang w:bidi="ar-EG"/>
        </w:rPr>
        <w:tab/>
      </w:r>
      <w:r w:rsidRPr="006660AD">
        <w:rPr>
          <w:rFonts w:hint="cs"/>
          <w:b/>
          <w:bCs/>
          <w:rtl/>
          <w:lang w:bidi="ar-EG"/>
        </w:rPr>
        <w:t>وأحيط علماً</w:t>
      </w:r>
      <w:r>
        <w:rPr>
          <w:rFonts w:hint="cs"/>
          <w:rtl/>
          <w:lang w:bidi="ar-EG"/>
        </w:rPr>
        <w:t xml:space="preserve"> بالتقرير الشفوي لرئيس اللجنة</w:t>
      </w:r>
      <w:r w:rsidR="006F7405">
        <w:rPr>
          <w:rFonts w:hint="eastAsia"/>
          <w:rtl/>
          <w:lang w:bidi="ar-EG"/>
        </w:rPr>
        <w:t> </w:t>
      </w:r>
      <w:r>
        <w:rPr>
          <w:lang w:bidi="ar-EG"/>
        </w:rPr>
        <w:t>2</w:t>
      </w:r>
      <w:r>
        <w:rPr>
          <w:rFonts w:hint="cs"/>
          <w:rtl/>
          <w:lang w:bidi="ar-EG"/>
        </w:rPr>
        <w:t>.</w:t>
      </w:r>
    </w:p>
    <w:p w:rsidR="000E3F35" w:rsidRDefault="000E3F35" w:rsidP="006F7405">
      <w:pPr>
        <w:rPr>
          <w:rtl/>
          <w:lang w:bidi="ar-EG"/>
        </w:rPr>
      </w:pPr>
      <w:r>
        <w:rPr>
          <w:lang w:bidi="ar-EG"/>
        </w:rPr>
        <w:t>3.2</w:t>
      </w:r>
      <w:r>
        <w:rPr>
          <w:rFonts w:hint="cs"/>
          <w:rtl/>
          <w:lang w:bidi="ar-EG"/>
        </w:rPr>
        <w:tab/>
        <w:t xml:space="preserve">وأبلغ </w:t>
      </w:r>
      <w:r w:rsidRPr="006660AD">
        <w:rPr>
          <w:rFonts w:hint="cs"/>
          <w:b/>
          <w:bCs/>
          <w:rtl/>
          <w:lang w:bidi="ar-EG"/>
        </w:rPr>
        <w:t>رئيس اللجنة</w:t>
      </w:r>
      <w:r w:rsidR="006F7405">
        <w:rPr>
          <w:rFonts w:hint="eastAsia"/>
          <w:b/>
          <w:bCs/>
          <w:rtl/>
          <w:lang w:bidi="ar-EG"/>
        </w:rPr>
        <w:t> </w:t>
      </w:r>
      <w:r w:rsidRPr="006660AD">
        <w:rPr>
          <w:b/>
          <w:bCs/>
          <w:lang w:bidi="ar-EG"/>
        </w:rPr>
        <w:t>3</w:t>
      </w:r>
      <w:r>
        <w:rPr>
          <w:rFonts w:hint="cs"/>
          <w:rtl/>
          <w:lang w:bidi="ar-EG"/>
        </w:rPr>
        <w:t xml:space="preserve"> الجلسة العامة بالمسائل التي طرحتها الإدارات أثناء الاجتماع الأول للجنة مراقبة الميزانية التي عقدت في</w:t>
      </w:r>
      <w:r w:rsidR="006F7405">
        <w:rPr>
          <w:rFonts w:hint="eastAsia"/>
          <w:rtl/>
          <w:lang w:bidi="ar-EG"/>
        </w:rPr>
        <w:t> </w:t>
      </w:r>
      <w:r>
        <w:rPr>
          <w:rFonts w:hint="cs"/>
          <w:rtl/>
          <w:lang w:bidi="ar-EG"/>
        </w:rPr>
        <w:t>صباح نفس اليوم. وطرحت مسألة المواعيد النهائية فيما يتعلق بإنتاج الوثائق نظراً للتكاليف الإضافية المتكبدة نتيجة الترجمة العاجلة للوثائق. ودعا الوفود إلى أن تقدم وثائقها في</w:t>
      </w:r>
      <w:r w:rsidR="006F7405">
        <w:rPr>
          <w:rFonts w:hint="eastAsia"/>
          <w:rtl/>
          <w:lang w:bidi="ar-EG"/>
        </w:rPr>
        <w:t> </w:t>
      </w:r>
      <w:r>
        <w:rPr>
          <w:rFonts w:hint="cs"/>
          <w:rtl/>
          <w:lang w:bidi="ar-EG"/>
        </w:rPr>
        <w:t>الموعد المحدد من أجل تجنب هذه التكاليف الإضافية. وأشار إلى أن عدد المشارك</w:t>
      </w:r>
      <w:r w:rsidR="00377F8B">
        <w:rPr>
          <w:rFonts w:hint="cs"/>
          <w:rtl/>
          <w:lang w:bidi="ar-EG"/>
        </w:rPr>
        <w:t>ين</w:t>
      </w:r>
      <w:r>
        <w:rPr>
          <w:rFonts w:hint="cs"/>
          <w:rtl/>
          <w:lang w:bidi="ar-EG"/>
        </w:rPr>
        <w:t xml:space="preserve"> في</w:t>
      </w:r>
      <w:r w:rsidR="006F7405">
        <w:rPr>
          <w:rFonts w:hint="eastAsia"/>
          <w:rtl/>
          <w:lang w:bidi="ar-EG"/>
        </w:rPr>
        <w:t> </w:t>
      </w:r>
      <w:r>
        <w:rPr>
          <w:rFonts w:hint="cs"/>
          <w:rtl/>
          <w:lang w:bidi="ar-EG"/>
        </w:rPr>
        <w:t>الاجتماع يمثل أيضاً أحد عوامل التكاليف، مما يجعل من المرغوب فيه عدم تنظيم اجتماعات في</w:t>
      </w:r>
      <w:r w:rsidR="006F7405">
        <w:rPr>
          <w:rFonts w:hint="eastAsia"/>
          <w:rtl/>
          <w:lang w:bidi="ar-EG"/>
        </w:rPr>
        <w:t> </w:t>
      </w:r>
      <w:r>
        <w:rPr>
          <w:rFonts w:hint="cs"/>
          <w:rtl/>
          <w:lang w:bidi="ar-EG"/>
        </w:rPr>
        <w:t>عطلة نهاية الأسبوع في</w:t>
      </w:r>
      <w:r w:rsidR="006F7405">
        <w:rPr>
          <w:rFonts w:hint="eastAsia"/>
          <w:rtl/>
          <w:lang w:bidi="ar-EG"/>
        </w:rPr>
        <w:t> </w:t>
      </w:r>
      <w:r>
        <w:rPr>
          <w:rFonts w:hint="cs"/>
          <w:rtl/>
          <w:lang w:bidi="ar-EG"/>
        </w:rPr>
        <w:t>مركز جنيف الدولي للمؤتمرات. واسترعى الانتباه إلى الوثيقة</w:t>
      </w:r>
      <w:r w:rsidR="006F7405">
        <w:rPr>
          <w:rFonts w:hint="eastAsia"/>
          <w:rtl/>
          <w:lang w:bidi="ar-EG"/>
        </w:rPr>
        <w:t> </w:t>
      </w:r>
      <w:r>
        <w:rPr>
          <w:lang w:bidi="ar-EG"/>
        </w:rPr>
        <w:t>180</w:t>
      </w:r>
      <w:r>
        <w:rPr>
          <w:rFonts w:hint="cs"/>
          <w:rtl/>
          <w:lang w:bidi="ar-EG"/>
        </w:rPr>
        <w:t xml:space="preserve"> التي تعرض المركز المالي للمؤتمر حسب الوضع في</w:t>
      </w:r>
      <w:r w:rsidR="006F7405">
        <w:rPr>
          <w:rFonts w:hint="eastAsia"/>
          <w:rtl/>
          <w:lang w:bidi="ar-EG"/>
        </w:rPr>
        <w:t> </w:t>
      </w:r>
      <w:r>
        <w:rPr>
          <w:lang w:bidi="ar-EG"/>
        </w:rPr>
        <w:t>5</w:t>
      </w:r>
      <w:r w:rsidR="006F7405">
        <w:rPr>
          <w:rFonts w:hint="eastAsia"/>
          <w:rtl/>
          <w:lang w:bidi="ar-EG"/>
        </w:rPr>
        <w:t> </w:t>
      </w:r>
      <w:r>
        <w:rPr>
          <w:rFonts w:hint="cs"/>
          <w:rtl/>
          <w:lang w:bidi="ar-EG"/>
        </w:rPr>
        <w:t>نوفمبر</w:t>
      </w:r>
      <w:r w:rsidR="006F7405">
        <w:rPr>
          <w:rFonts w:hint="eastAsia"/>
          <w:rtl/>
          <w:lang w:bidi="ar-EG"/>
        </w:rPr>
        <w:t> </w:t>
      </w:r>
      <w:r>
        <w:rPr>
          <w:lang w:bidi="ar-EG"/>
        </w:rPr>
        <w:t>2015</w:t>
      </w:r>
      <w:r>
        <w:rPr>
          <w:rFonts w:hint="cs"/>
          <w:rtl/>
          <w:lang w:bidi="ar-EG"/>
        </w:rPr>
        <w:t>، فدعا الجلسة العامة إلى ضمان إحالة جميع القرارات التي يترتب عليها آثار مالية بأسرع م</w:t>
      </w:r>
      <w:r w:rsidR="00377F8B">
        <w:rPr>
          <w:rFonts w:hint="cs"/>
          <w:rtl/>
          <w:lang w:bidi="ar-EG"/>
        </w:rPr>
        <w:t>ا</w:t>
      </w:r>
      <w:r>
        <w:rPr>
          <w:rFonts w:hint="cs"/>
          <w:rtl/>
          <w:lang w:bidi="ar-EG"/>
        </w:rPr>
        <w:t xml:space="preserve"> يمكن إلى اللجنة </w:t>
      </w:r>
      <w:r>
        <w:rPr>
          <w:lang w:bidi="ar-EG"/>
        </w:rPr>
        <w:t>3</w:t>
      </w:r>
      <w:r>
        <w:rPr>
          <w:rFonts w:hint="cs"/>
          <w:rtl/>
          <w:lang w:bidi="ar-EG"/>
        </w:rPr>
        <w:t xml:space="preserve"> بحيث يمكن حفظ حسابات المؤتمر بشكل سليم.</w:t>
      </w:r>
    </w:p>
    <w:p w:rsidR="000E3F35" w:rsidRDefault="000E3F35" w:rsidP="00F822B1">
      <w:pPr>
        <w:rPr>
          <w:rtl/>
          <w:lang w:bidi="ar-EG"/>
        </w:rPr>
      </w:pPr>
      <w:r>
        <w:rPr>
          <w:lang w:bidi="ar-EG"/>
        </w:rPr>
        <w:t>4.2</w:t>
      </w:r>
      <w:r>
        <w:rPr>
          <w:rFonts w:hint="cs"/>
          <w:rtl/>
          <w:lang w:bidi="ar-EG"/>
        </w:rPr>
        <w:tab/>
      </w:r>
      <w:r w:rsidRPr="006660AD">
        <w:rPr>
          <w:rFonts w:hint="cs"/>
          <w:b/>
          <w:bCs/>
          <w:rtl/>
          <w:lang w:bidi="ar-EG"/>
        </w:rPr>
        <w:t>وأحيط علماً</w:t>
      </w:r>
      <w:r>
        <w:rPr>
          <w:rFonts w:hint="cs"/>
          <w:rtl/>
          <w:lang w:bidi="ar-EG"/>
        </w:rPr>
        <w:t xml:space="preserve"> </w:t>
      </w:r>
      <w:r w:rsidR="00F822B1">
        <w:rPr>
          <w:rFonts w:hint="cs"/>
          <w:rtl/>
          <w:lang w:bidi="ar-EG"/>
        </w:rPr>
        <w:t>بالتقرير الشفوي لرئيس</w:t>
      </w:r>
      <w:r>
        <w:rPr>
          <w:rFonts w:hint="cs"/>
          <w:rtl/>
          <w:lang w:bidi="ar-EG"/>
        </w:rPr>
        <w:t xml:space="preserve"> اللجنة </w:t>
      </w:r>
      <w:r>
        <w:rPr>
          <w:lang w:bidi="ar-EG"/>
        </w:rPr>
        <w:t>3</w:t>
      </w:r>
      <w:r>
        <w:rPr>
          <w:rFonts w:hint="cs"/>
          <w:rtl/>
          <w:lang w:bidi="ar-EG"/>
        </w:rPr>
        <w:t>.</w:t>
      </w:r>
    </w:p>
    <w:p w:rsidR="000E3F35" w:rsidRPr="006F7405" w:rsidRDefault="000E3F35" w:rsidP="006F7405">
      <w:pPr>
        <w:rPr>
          <w:spacing w:val="2"/>
          <w:rtl/>
          <w:lang w:bidi="ar-EG"/>
        </w:rPr>
      </w:pPr>
      <w:r w:rsidRPr="006F7405">
        <w:rPr>
          <w:spacing w:val="2"/>
          <w:lang w:bidi="ar-EG"/>
        </w:rPr>
        <w:t>5.2</w:t>
      </w:r>
      <w:r w:rsidRPr="006F7405">
        <w:rPr>
          <w:rFonts w:hint="cs"/>
          <w:spacing w:val="2"/>
          <w:rtl/>
          <w:lang w:bidi="ar-EG"/>
        </w:rPr>
        <w:tab/>
        <w:t xml:space="preserve">وقدم </w:t>
      </w:r>
      <w:r w:rsidRPr="006F7405">
        <w:rPr>
          <w:rFonts w:hint="cs"/>
          <w:b/>
          <w:bCs/>
          <w:spacing w:val="2"/>
          <w:rtl/>
          <w:lang w:bidi="ar-EG"/>
        </w:rPr>
        <w:t xml:space="preserve">رئيس اللجنة </w:t>
      </w:r>
      <w:r w:rsidRPr="006F7405">
        <w:rPr>
          <w:b/>
          <w:bCs/>
          <w:spacing w:val="2"/>
          <w:lang w:bidi="ar-EG"/>
        </w:rPr>
        <w:t>4</w:t>
      </w:r>
      <w:r w:rsidRPr="006F7405">
        <w:rPr>
          <w:rFonts w:hint="cs"/>
          <w:spacing w:val="2"/>
          <w:rtl/>
          <w:lang w:bidi="ar-EG"/>
        </w:rPr>
        <w:t xml:space="preserve"> تقريراً مرحلياً عن عمل أفرقة العمل الثلاثة التابعة للجنته. وفيما يتعلق بفريق العمل</w:t>
      </w:r>
      <w:r w:rsidR="006F7405" w:rsidRPr="006F7405">
        <w:rPr>
          <w:rFonts w:hint="eastAsia"/>
          <w:spacing w:val="2"/>
          <w:rtl/>
          <w:lang w:bidi="ar-EG"/>
        </w:rPr>
        <w:t> </w:t>
      </w:r>
      <w:r w:rsidRPr="006F7405">
        <w:rPr>
          <w:spacing w:val="2"/>
          <w:lang w:bidi="ar-EG"/>
        </w:rPr>
        <w:t>4A</w:t>
      </w:r>
      <w:r w:rsidRPr="006F7405">
        <w:rPr>
          <w:rFonts w:hint="cs"/>
          <w:spacing w:val="2"/>
          <w:rtl/>
          <w:lang w:bidi="ar-EG"/>
        </w:rPr>
        <w:t>، فقد أنجز العمل المطلوب في</w:t>
      </w:r>
      <w:r w:rsidR="006F7405" w:rsidRPr="006F7405">
        <w:rPr>
          <w:rFonts w:hint="eastAsia"/>
          <w:spacing w:val="2"/>
          <w:rtl/>
          <w:lang w:bidi="ar-EG"/>
        </w:rPr>
        <w:t> </w:t>
      </w:r>
      <w:r w:rsidRPr="006F7405">
        <w:rPr>
          <w:rFonts w:hint="cs"/>
          <w:spacing w:val="2"/>
          <w:rtl/>
          <w:lang w:bidi="ar-EG"/>
        </w:rPr>
        <w:t>إطار البند</w:t>
      </w:r>
      <w:r w:rsidR="006F7405" w:rsidRPr="006F7405">
        <w:rPr>
          <w:rFonts w:hint="eastAsia"/>
          <w:spacing w:val="2"/>
          <w:rtl/>
          <w:lang w:bidi="ar-EG"/>
        </w:rPr>
        <w:t> </w:t>
      </w:r>
      <w:r w:rsidRPr="006F7405">
        <w:rPr>
          <w:spacing w:val="2"/>
          <w:lang w:bidi="ar-EG"/>
        </w:rPr>
        <w:t>17.1</w:t>
      </w:r>
      <w:r w:rsidRPr="006F7405">
        <w:rPr>
          <w:rFonts w:hint="cs"/>
          <w:spacing w:val="2"/>
          <w:rtl/>
          <w:lang w:bidi="ar-EG"/>
        </w:rPr>
        <w:t xml:space="preserve"> من جدول الأعمال وأرسلت النتائج إلى لجنة الصياغة لتقديمها في</w:t>
      </w:r>
      <w:r w:rsidR="006F7405" w:rsidRPr="006F7405">
        <w:rPr>
          <w:rFonts w:hint="eastAsia"/>
          <w:spacing w:val="2"/>
          <w:rtl/>
          <w:lang w:bidi="ar-EG"/>
        </w:rPr>
        <w:t> </w:t>
      </w:r>
      <w:r w:rsidRPr="006F7405">
        <w:rPr>
          <w:rFonts w:hint="cs"/>
          <w:spacing w:val="2"/>
          <w:rtl/>
          <w:lang w:bidi="ar-EG"/>
        </w:rPr>
        <w:t>وقت لاحق إلى الاجتماع الحالي للجلسة العامة في</w:t>
      </w:r>
      <w:r w:rsidR="006F7405" w:rsidRPr="006F7405">
        <w:rPr>
          <w:rFonts w:hint="eastAsia"/>
          <w:spacing w:val="2"/>
          <w:rtl/>
          <w:lang w:bidi="ar-EG"/>
        </w:rPr>
        <w:t> </w:t>
      </w:r>
      <w:r w:rsidRPr="006F7405">
        <w:rPr>
          <w:rFonts w:hint="cs"/>
          <w:spacing w:val="2"/>
          <w:rtl/>
          <w:lang w:bidi="ar-EG"/>
        </w:rPr>
        <w:t>الوثيقة</w:t>
      </w:r>
      <w:r w:rsidR="006F7405" w:rsidRPr="006F7405">
        <w:rPr>
          <w:rFonts w:hint="eastAsia"/>
          <w:spacing w:val="2"/>
          <w:rtl/>
          <w:lang w:bidi="ar-EG"/>
        </w:rPr>
        <w:t> </w:t>
      </w:r>
      <w:r w:rsidRPr="006F7405">
        <w:rPr>
          <w:spacing w:val="2"/>
          <w:lang w:bidi="ar-EG"/>
        </w:rPr>
        <w:t>196</w:t>
      </w:r>
      <w:r w:rsidRPr="006F7405">
        <w:rPr>
          <w:rFonts w:hint="cs"/>
          <w:spacing w:val="2"/>
          <w:rtl/>
          <w:lang w:bidi="ar-EG"/>
        </w:rPr>
        <w:t>. ويتقدم العمل المتعلق بالبند</w:t>
      </w:r>
      <w:r w:rsidR="006F7405" w:rsidRPr="006F7405">
        <w:rPr>
          <w:rFonts w:hint="eastAsia"/>
          <w:spacing w:val="2"/>
          <w:rtl/>
          <w:lang w:bidi="ar-EG"/>
        </w:rPr>
        <w:t> </w:t>
      </w:r>
      <w:r w:rsidRPr="006F7405">
        <w:rPr>
          <w:spacing w:val="2"/>
          <w:lang w:bidi="ar-EG"/>
        </w:rPr>
        <w:t>18.1</w:t>
      </w:r>
      <w:r w:rsidRPr="006F7405">
        <w:rPr>
          <w:rFonts w:hint="cs"/>
          <w:spacing w:val="2"/>
          <w:rtl/>
          <w:lang w:bidi="ar-EG"/>
        </w:rPr>
        <w:t xml:space="preserve"> من جدول الأعمال والتتبع العالمي للرحلات</w:t>
      </w:r>
      <w:r w:rsidR="00495B6A">
        <w:rPr>
          <w:rFonts w:hint="cs"/>
          <w:spacing w:val="2"/>
          <w:rtl/>
          <w:lang w:bidi="ar-EG"/>
        </w:rPr>
        <w:t xml:space="preserve"> الجوية</w:t>
      </w:r>
      <w:r w:rsidRPr="006F7405">
        <w:rPr>
          <w:rFonts w:hint="cs"/>
          <w:spacing w:val="2"/>
          <w:rtl/>
          <w:lang w:bidi="ar-EG"/>
        </w:rPr>
        <w:t xml:space="preserve"> ويمكن إكماله بح</w:t>
      </w:r>
      <w:r w:rsidR="006F7405" w:rsidRPr="006F7405">
        <w:rPr>
          <w:rFonts w:hint="cs"/>
          <w:spacing w:val="2"/>
          <w:rtl/>
          <w:lang w:bidi="ar-EG"/>
        </w:rPr>
        <w:t>ل</w:t>
      </w:r>
      <w:r w:rsidRPr="006F7405">
        <w:rPr>
          <w:rFonts w:hint="cs"/>
          <w:spacing w:val="2"/>
          <w:rtl/>
          <w:lang w:bidi="ar-EG"/>
        </w:rPr>
        <w:t>ول بداية الأسبوع القادم. ولا يزال بحث البند</w:t>
      </w:r>
      <w:r w:rsidR="006F7405" w:rsidRPr="006F7405">
        <w:rPr>
          <w:rFonts w:hint="eastAsia"/>
          <w:spacing w:val="2"/>
          <w:rtl/>
          <w:lang w:bidi="ar-EG"/>
        </w:rPr>
        <w:t> </w:t>
      </w:r>
      <w:r w:rsidRPr="006F7405">
        <w:rPr>
          <w:spacing w:val="2"/>
          <w:lang w:bidi="ar-EG"/>
        </w:rPr>
        <w:t>5.1</w:t>
      </w:r>
      <w:r w:rsidRPr="006F7405">
        <w:rPr>
          <w:rFonts w:hint="cs"/>
          <w:spacing w:val="2"/>
          <w:rtl/>
          <w:lang w:bidi="ar-EG"/>
        </w:rPr>
        <w:t xml:space="preserve"> في</w:t>
      </w:r>
      <w:r w:rsidR="006F7405" w:rsidRPr="006F7405">
        <w:rPr>
          <w:rFonts w:hint="eastAsia"/>
          <w:spacing w:val="2"/>
          <w:rtl/>
          <w:lang w:bidi="ar-EG"/>
        </w:rPr>
        <w:t> </w:t>
      </w:r>
      <w:r w:rsidRPr="006F7405">
        <w:rPr>
          <w:rFonts w:hint="cs"/>
          <w:spacing w:val="2"/>
          <w:rtl/>
          <w:lang w:bidi="ar-EG"/>
        </w:rPr>
        <w:t>مرحلة مبكرة. وقد أكمل فريق العمل</w:t>
      </w:r>
      <w:r w:rsidR="006F7405" w:rsidRPr="006F7405">
        <w:rPr>
          <w:rFonts w:hint="eastAsia"/>
          <w:spacing w:val="2"/>
          <w:rtl/>
          <w:lang w:bidi="ar-EG"/>
        </w:rPr>
        <w:t> </w:t>
      </w:r>
      <w:r w:rsidRPr="006F7405">
        <w:rPr>
          <w:spacing w:val="2"/>
          <w:lang w:bidi="ar-EG"/>
        </w:rPr>
        <w:t>4B</w:t>
      </w:r>
      <w:r w:rsidRPr="006F7405">
        <w:rPr>
          <w:rFonts w:hint="cs"/>
          <w:spacing w:val="2"/>
          <w:rtl/>
          <w:lang w:bidi="ar-EG"/>
        </w:rPr>
        <w:t xml:space="preserve"> نظره في</w:t>
      </w:r>
      <w:r w:rsidR="006F7405" w:rsidRPr="006F7405">
        <w:rPr>
          <w:rFonts w:hint="eastAsia"/>
          <w:spacing w:val="2"/>
          <w:rtl/>
          <w:lang w:bidi="ar-EG"/>
        </w:rPr>
        <w:t> </w:t>
      </w:r>
      <w:r w:rsidRPr="006F7405">
        <w:rPr>
          <w:rFonts w:hint="cs"/>
          <w:spacing w:val="2"/>
          <w:rtl/>
          <w:lang w:bidi="ar-EG"/>
        </w:rPr>
        <w:t>البند</w:t>
      </w:r>
      <w:r w:rsidR="006F7405" w:rsidRPr="006F7405">
        <w:rPr>
          <w:rFonts w:hint="eastAsia"/>
          <w:spacing w:val="2"/>
          <w:rtl/>
          <w:lang w:bidi="ar-EG"/>
        </w:rPr>
        <w:t> </w:t>
      </w:r>
      <w:r w:rsidRPr="006F7405">
        <w:rPr>
          <w:spacing w:val="2"/>
          <w:lang w:bidi="ar-EG"/>
        </w:rPr>
        <w:t>15.1</w:t>
      </w:r>
      <w:r w:rsidRPr="006F7405">
        <w:rPr>
          <w:rFonts w:hint="cs"/>
          <w:spacing w:val="2"/>
          <w:rtl/>
          <w:lang w:bidi="ar-EG"/>
        </w:rPr>
        <w:t xml:space="preserve"> وأرسلت النتائج </w:t>
      </w:r>
      <w:r w:rsidR="00377F8B" w:rsidRPr="006F7405">
        <w:rPr>
          <w:rFonts w:hint="cs"/>
          <w:spacing w:val="2"/>
          <w:rtl/>
          <w:lang w:bidi="ar-EG"/>
        </w:rPr>
        <w:t>إلى</w:t>
      </w:r>
      <w:r w:rsidRPr="006F7405">
        <w:rPr>
          <w:rFonts w:hint="cs"/>
          <w:spacing w:val="2"/>
          <w:rtl/>
          <w:lang w:bidi="ar-EG"/>
        </w:rPr>
        <w:t xml:space="preserve"> لجنة الصياغة لتقديمها في</w:t>
      </w:r>
      <w:r w:rsidR="006F7405" w:rsidRPr="006F7405">
        <w:rPr>
          <w:rFonts w:hint="eastAsia"/>
          <w:spacing w:val="2"/>
          <w:rtl/>
          <w:lang w:bidi="ar-EG"/>
        </w:rPr>
        <w:t> </w:t>
      </w:r>
      <w:r w:rsidRPr="006F7405">
        <w:rPr>
          <w:rFonts w:hint="cs"/>
          <w:spacing w:val="2"/>
          <w:rtl/>
          <w:lang w:bidi="ar-EG"/>
        </w:rPr>
        <w:t>وقت لاحق إلى الاجتماع الحالي للجلسة العامة في الوثيقة</w:t>
      </w:r>
      <w:r w:rsidRPr="006F7405">
        <w:rPr>
          <w:rFonts w:hint="eastAsia"/>
          <w:spacing w:val="2"/>
          <w:rtl/>
          <w:lang w:bidi="ar-EG"/>
        </w:rPr>
        <w:t> </w:t>
      </w:r>
      <w:r w:rsidRPr="006F7405">
        <w:rPr>
          <w:spacing w:val="2"/>
          <w:lang w:bidi="ar-EG"/>
        </w:rPr>
        <w:t>187</w:t>
      </w:r>
      <w:r w:rsidRPr="006F7405">
        <w:rPr>
          <w:rFonts w:hint="cs"/>
          <w:spacing w:val="2"/>
          <w:rtl/>
          <w:lang w:bidi="ar-EG"/>
        </w:rPr>
        <w:t xml:space="preserve"> ويستكمل عمله الآن على البندين </w:t>
      </w:r>
      <w:r w:rsidRPr="006F7405">
        <w:rPr>
          <w:spacing w:val="2"/>
          <w:lang w:bidi="ar-EG"/>
        </w:rPr>
        <w:t>4.1</w:t>
      </w:r>
      <w:r w:rsidRPr="006F7405">
        <w:rPr>
          <w:rFonts w:hint="cs"/>
          <w:spacing w:val="2"/>
          <w:rtl/>
          <w:lang w:bidi="ar-EG"/>
        </w:rPr>
        <w:t xml:space="preserve"> و</w:t>
      </w:r>
      <w:r w:rsidRPr="006F7405">
        <w:rPr>
          <w:spacing w:val="2"/>
          <w:lang w:bidi="ar-EG"/>
        </w:rPr>
        <w:t>16.1</w:t>
      </w:r>
      <w:r w:rsidRPr="006F7405">
        <w:rPr>
          <w:rFonts w:hint="cs"/>
          <w:spacing w:val="2"/>
          <w:rtl/>
          <w:lang w:bidi="ar-EG"/>
        </w:rPr>
        <w:t>. وأخيراً، يضطلع فريق العمل</w:t>
      </w:r>
      <w:r w:rsidR="006F7405" w:rsidRPr="006F7405">
        <w:rPr>
          <w:rFonts w:hint="eastAsia"/>
          <w:spacing w:val="2"/>
          <w:rtl/>
          <w:lang w:bidi="ar-EG"/>
        </w:rPr>
        <w:t> </w:t>
      </w:r>
      <w:r w:rsidRPr="006F7405">
        <w:rPr>
          <w:spacing w:val="2"/>
          <w:lang w:bidi="ar-EG"/>
        </w:rPr>
        <w:t>4C</w:t>
      </w:r>
      <w:r w:rsidRPr="006F7405">
        <w:rPr>
          <w:rFonts w:hint="cs"/>
          <w:spacing w:val="2"/>
          <w:rtl/>
          <w:lang w:bidi="ar-EG"/>
        </w:rPr>
        <w:t xml:space="preserve"> بعمله في</w:t>
      </w:r>
      <w:r w:rsidR="006F7405" w:rsidRPr="006F7405">
        <w:rPr>
          <w:rFonts w:hint="eastAsia"/>
          <w:spacing w:val="2"/>
          <w:rtl/>
          <w:lang w:bidi="ar-EG"/>
        </w:rPr>
        <w:t> </w:t>
      </w:r>
      <w:r w:rsidRPr="006F7405">
        <w:rPr>
          <w:rFonts w:hint="cs"/>
          <w:spacing w:val="2"/>
          <w:rtl/>
          <w:lang w:bidi="ar-EG"/>
        </w:rPr>
        <w:t xml:space="preserve">إطار البنود </w:t>
      </w:r>
      <w:r w:rsidRPr="006F7405">
        <w:rPr>
          <w:spacing w:val="2"/>
          <w:lang w:bidi="ar-EG"/>
        </w:rPr>
        <w:t>1.1</w:t>
      </w:r>
      <w:r w:rsidRPr="006F7405">
        <w:rPr>
          <w:rFonts w:hint="cs"/>
          <w:spacing w:val="2"/>
          <w:rtl/>
          <w:lang w:bidi="ar-EG"/>
        </w:rPr>
        <w:t xml:space="preserve"> و</w:t>
      </w:r>
      <w:r w:rsidRPr="006F7405">
        <w:rPr>
          <w:spacing w:val="2"/>
          <w:lang w:bidi="ar-EG"/>
        </w:rPr>
        <w:t>2.1</w:t>
      </w:r>
      <w:r w:rsidRPr="006F7405">
        <w:rPr>
          <w:rFonts w:hint="cs"/>
          <w:spacing w:val="2"/>
          <w:rtl/>
          <w:lang w:bidi="ar-EG"/>
        </w:rPr>
        <w:t xml:space="preserve"> و</w:t>
      </w:r>
      <w:r w:rsidRPr="006F7405">
        <w:rPr>
          <w:spacing w:val="2"/>
          <w:lang w:bidi="ar-EG"/>
        </w:rPr>
        <w:t>3.1</w:t>
      </w:r>
      <w:r w:rsidRPr="006F7405">
        <w:rPr>
          <w:rFonts w:hint="cs"/>
          <w:spacing w:val="2"/>
          <w:rtl/>
          <w:lang w:bidi="ar-EG"/>
        </w:rPr>
        <w:t xml:space="preserve"> والمسألة</w:t>
      </w:r>
      <w:r w:rsidR="006F7405" w:rsidRPr="006F7405">
        <w:rPr>
          <w:rFonts w:hint="eastAsia"/>
          <w:spacing w:val="2"/>
          <w:rtl/>
          <w:lang w:bidi="ar-EG"/>
        </w:rPr>
        <w:t> </w:t>
      </w:r>
      <w:r w:rsidRPr="006F7405">
        <w:rPr>
          <w:spacing w:val="2"/>
          <w:lang w:bidi="ar-EG"/>
        </w:rPr>
        <w:t>7.1.</w:t>
      </w:r>
      <w:r w:rsidR="00377F8B" w:rsidRPr="006F7405">
        <w:rPr>
          <w:spacing w:val="2"/>
          <w:lang w:bidi="ar-EG"/>
        </w:rPr>
        <w:t>9</w:t>
      </w:r>
      <w:r w:rsidRPr="006F7405">
        <w:rPr>
          <w:rFonts w:hint="cs"/>
          <w:spacing w:val="2"/>
          <w:rtl/>
          <w:lang w:bidi="ar-EG"/>
        </w:rPr>
        <w:t xml:space="preserve"> في</w:t>
      </w:r>
      <w:r w:rsidR="006F7405" w:rsidRPr="006F7405">
        <w:rPr>
          <w:rFonts w:hint="eastAsia"/>
          <w:spacing w:val="2"/>
          <w:rtl/>
          <w:lang w:bidi="ar-EG"/>
        </w:rPr>
        <w:t> </w:t>
      </w:r>
      <w:r w:rsidRPr="006F7405">
        <w:rPr>
          <w:rFonts w:hint="cs"/>
          <w:spacing w:val="2"/>
          <w:rtl/>
          <w:lang w:bidi="ar-EG"/>
        </w:rPr>
        <w:t>إطار البند</w:t>
      </w:r>
      <w:r w:rsidR="006F7405" w:rsidRPr="006F7405">
        <w:rPr>
          <w:rFonts w:hint="eastAsia"/>
          <w:spacing w:val="2"/>
          <w:rtl/>
          <w:lang w:bidi="ar-EG"/>
        </w:rPr>
        <w:t> </w:t>
      </w:r>
      <w:r w:rsidRPr="006F7405">
        <w:rPr>
          <w:spacing w:val="2"/>
          <w:lang w:bidi="ar-EG"/>
        </w:rPr>
        <w:t>1.9</w:t>
      </w:r>
      <w:r w:rsidRPr="006F7405">
        <w:rPr>
          <w:rFonts w:hint="cs"/>
          <w:spacing w:val="2"/>
          <w:rtl/>
          <w:lang w:bidi="ar-EG"/>
        </w:rPr>
        <w:t xml:space="preserve"> من جدول ال</w:t>
      </w:r>
      <w:r w:rsidR="00377F8B" w:rsidRPr="006F7405">
        <w:rPr>
          <w:rFonts w:hint="cs"/>
          <w:spacing w:val="2"/>
          <w:rtl/>
          <w:lang w:bidi="ar-EG"/>
        </w:rPr>
        <w:t>أ</w:t>
      </w:r>
      <w:r w:rsidRPr="006F7405">
        <w:rPr>
          <w:rFonts w:hint="cs"/>
          <w:spacing w:val="2"/>
          <w:rtl/>
          <w:lang w:bidi="ar-EG"/>
        </w:rPr>
        <w:t>عمال.</w:t>
      </w:r>
    </w:p>
    <w:p w:rsidR="000E3F35" w:rsidRDefault="000E3F35" w:rsidP="006F7405">
      <w:pPr>
        <w:rPr>
          <w:rtl/>
          <w:lang w:bidi="ar-EG"/>
        </w:rPr>
      </w:pPr>
      <w:r>
        <w:rPr>
          <w:lang w:bidi="ar-EG"/>
        </w:rPr>
        <w:t>6.2</w:t>
      </w:r>
      <w:r>
        <w:rPr>
          <w:rFonts w:hint="cs"/>
          <w:rtl/>
          <w:lang w:bidi="ar-EG"/>
        </w:rPr>
        <w:tab/>
      </w:r>
      <w:r w:rsidRPr="006660AD">
        <w:rPr>
          <w:rFonts w:hint="cs"/>
          <w:b/>
          <w:bCs/>
          <w:rtl/>
          <w:lang w:bidi="ar-EG"/>
        </w:rPr>
        <w:t>وأحيط علماً</w:t>
      </w:r>
      <w:r>
        <w:rPr>
          <w:rFonts w:hint="cs"/>
          <w:rtl/>
          <w:lang w:bidi="ar-EG"/>
        </w:rPr>
        <w:t xml:space="preserve"> بالتقرير الشفوي لرئيس اللجنة</w:t>
      </w:r>
      <w:r w:rsidR="006F7405">
        <w:rPr>
          <w:rFonts w:hint="eastAsia"/>
          <w:rtl/>
          <w:lang w:bidi="ar-EG"/>
        </w:rPr>
        <w:t> </w:t>
      </w:r>
      <w:r>
        <w:rPr>
          <w:lang w:bidi="ar-EG"/>
        </w:rPr>
        <w:t>4</w:t>
      </w:r>
      <w:r>
        <w:rPr>
          <w:rFonts w:hint="cs"/>
          <w:rtl/>
          <w:lang w:bidi="ar-EG"/>
        </w:rPr>
        <w:t>.</w:t>
      </w:r>
    </w:p>
    <w:p w:rsidR="000E3F35" w:rsidRPr="00E82954" w:rsidRDefault="000E3F35" w:rsidP="00495B6A">
      <w:pPr>
        <w:rPr>
          <w:rtl/>
          <w:lang w:bidi="ar-EG"/>
        </w:rPr>
      </w:pPr>
      <w:r>
        <w:rPr>
          <w:lang w:bidi="ar-EG"/>
        </w:rPr>
        <w:t>7.2</w:t>
      </w:r>
      <w:r>
        <w:rPr>
          <w:rFonts w:hint="cs"/>
          <w:rtl/>
          <w:lang w:bidi="ar-EG"/>
        </w:rPr>
        <w:tab/>
        <w:t>وأف</w:t>
      </w:r>
      <w:r w:rsidR="00120CF8">
        <w:rPr>
          <w:rFonts w:hint="cs"/>
          <w:rtl/>
          <w:lang w:bidi="ar-EG"/>
        </w:rPr>
        <w:t>ا</w:t>
      </w:r>
      <w:r>
        <w:rPr>
          <w:rFonts w:hint="cs"/>
          <w:rtl/>
          <w:lang w:bidi="ar-EG"/>
        </w:rPr>
        <w:t xml:space="preserve">د </w:t>
      </w:r>
      <w:r w:rsidRPr="00383860">
        <w:rPr>
          <w:rFonts w:hint="cs"/>
          <w:b/>
          <w:bCs/>
          <w:rtl/>
          <w:lang w:bidi="ar-EG"/>
        </w:rPr>
        <w:t>رئيس اللجنة</w:t>
      </w:r>
      <w:r w:rsidR="006F7405">
        <w:rPr>
          <w:rFonts w:hint="eastAsia"/>
          <w:b/>
          <w:bCs/>
          <w:rtl/>
          <w:lang w:bidi="ar-EG"/>
        </w:rPr>
        <w:t> </w:t>
      </w:r>
      <w:r w:rsidRPr="00383860">
        <w:rPr>
          <w:b/>
          <w:bCs/>
          <w:lang w:bidi="ar-EG"/>
        </w:rPr>
        <w:t>5</w:t>
      </w:r>
      <w:r>
        <w:rPr>
          <w:rFonts w:hint="cs"/>
          <w:rtl/>
          <w:lang w:bidi="ar-EG"/>
        </w:rPr>
        <w:t xml:space="preserve"> بأن لجنته اعتمدت منذ الجلسة العامة السابقة وثائق عمل تتعلق بالبند</w:t>
      </w:r>
      <w:r w:rsidR="006F7405">
        <w:rPr>
          <w:rFonts w:hint="eastAsia"/>
          <w:rtl/>
          <w:lang w:bidi="ar-EG"/>
        </w:rPr>
        <w:t> </w:t>
      </w:r>
      <w:r>
        <w:rPr>
          <w:lang w:bidi="ar-EG"/>
        </w:rPr>
        <w:t>13.1</w:t>
      </w:r>
      <w:r>
        <w:rPr>
          <w:rFonts w:hint="cs"/>
          <w:rtl/>
          <w:lang w:bidi="ar-EG"/>
        </w:rPr>
        <w:t xml:space="preserve"> من جدول الأعمال وبالمسائل </w:t>
      </w:r>
      <w:r>
        <w:rPr>
          <w:lang w:bidi="ar-EG"/>
        </w:rPr>
        <w:t>1.1.9</w:t>
      </w:r>
      <w:r>
        <w:rPr>
          <w:rFonts w:hint="cs"/>
          <w:rtl/>
          <w:lang w:bidi="ar-EG"/>
        </w:rPr>
        <w:t xml:space="preserve"> و</w:t>
      </w:r>
      <w:r>
        <w:rPr>
          <w:lang w:bidi="ar-EG"/>
        </w:rPr>
        <w:t>3.1.9</w:t>
      </w:r>
      <w:r>
        <w:rPr>
          <w:rFonts w:hint="cs"/>
          <w:rtl/>
          <w:lang w:bidi="ar-EG"/>
        </w:rPr>
        <w:t xml:space="preserve"> و</w:t>
      </w:r>
      <w:r>
        <w:rPr>
          <w:lang w:bidi="ar-EG"/>
        </w:rPr>
        <w:t>8.1.9</w:t>
      </w:r>
      <w:r>
        <w:rPr>
          <w:rFonts w:hint="cs"/>
          <w:rtl/>
          <w:lang w:bidi="ar-EG"/>
        </w:rPr>
        <w:t xml:space="preserve"> في</w:t>
      </w:r>
      <w:r w:rsidR="006F7405">
        <w:rPr>
          <w:rFonts w:hint="eastAsia"/>
          <w:rtl/>
          <w:lang w:bidi="ar-EG"/>
        </w:rPr>
        <w:t> </w:t>
      </w:r>
      <w:r>
        <w:rPr>
          <w:rFonts w:hint="cs"/>
          <w:rtl/>
          <w:lang w:bidi="ar-EG"/>
        </w:rPr>
        <w:t>إطار البند</w:t>
      </w:r>
      <w:r w:rsidR="006F7405">
        <w:rPr>
          <w:rFonts w:hint="eastAsia"/>
          <w:rtl/>
          <w:lang w:bidi="ar-EG"/>
        </w:rPr>
        <w:t> </w:t>
      </w:r>
      <w:r w:rsidR="006F7405">
        <w:rPr>
          <w:lang w:bidi="ar-EG"/>
        </w:rPr>
        <w:t>1.9</w:t>
      </w:r>
      <w:r w:rsidR="006F7405">
        <w:rPr>
          <w:rFonts w:hint="cs"/>
          <w:rtl/>
          <w:lang w:bidi="ar-EG"/>
        </w:rPr>
        <w:t xml:space="preserve"> </w:t>
      </w:r>
      <w:r>
        <w:rPr>
          <w:rFonts w:hint="cs"/>
          <w:rtl/>
          <w:lang w:bidi="ar-EG"/>
        </w:rPr>
        <w:t>من جدول الأعمال وأرسلتها إلى لجنة الصياغة لتقديمها في</w:t>
      </w:r>
      <w:r w:rsidR="006F7405">
        <w:rPr>
          <w:rFonts w:hint="eastAsia"/>
          <w:rtl/>
          <w:lang w:bidi="ar-EG"/>
        </w:rPr>
        <w:t> </w:t>
      </w:r>
      <w:r>
        <w:rPr>
          <w:rFonts w:hint="cs"/>
          <w:rtl/>
          <w:lang w:bidi="ar-EG"/>
        </w:rPr>
        <w:t xml:space="preserve">وقت لاحق إلى الاجتماع الحالي للجلسة العامة (الوثيقتان </w:t>
      </w:r>
      <w:r>
        <w:rPr>
          <w:lang w:bidi="ar-EG"/>
        </w:rPr>
        <w:t>187</w:t>
      </w:r>
      <w:r>
        <w:rPr>
          <w:rFonts w:hint="cs"/>
          <w:rtl/>
          <w:lang w:bidi="ar-EG"/>
        </w:rPr>
        <w:t xml:space="preserve"> و</w:t>
      </w:r>
      <w:r>
        <w:rPr>
          <w:lang w:bidi="ar-EG"/>
        </w:rPr>
        <w:t>(196</w:t>
      </w:r>
      <w:r>
        <w:rPr>
          <w:rFonts w:hint="cs"/>
          <w:rtl/>
          <w:lang w:bidi="ar-EG"/>
        </w:rPr>
        <w:t>. كما اعتمدت اللجنة التعديلات المقترحة في</w:t>
      </w:r>
      <w:r w:rsidR="006F7405">
        <w:rPr>
          <w:rFonts w:hint="eastAsia"/>
          <w:rtl/>
          <w:lang w:bidi="ar-EG"/>
        </w:rPr>
        <w:t> </w:t>
      </w:r>
      <w:r>
        <w:rPr>
          <w:rFonts w:hint="cs"/>
          <w:rtl/>
          <w:lang w:bidi="ar-EG"/>
        </w:rPr>
        <w:t>إطار البند</w:t>
      </w:r>
      <w:r w:rsidR="006F7405">
        <w:rPr>
          <w:rFonts w:hint="eastAsia"/>
          <w:rtl/>
          <w:lang w:bidi="ar-EG"/>
        </w:rPr>
        <w:t> </w:t>
      </w:r>
      <w:r>
        <w:rPr>
          <w:lang w:bidi="ar-EG"/>
        </w:rPr>
        <w:t>5</w:t>
      </w:r>
      <w:r>
        <w:rPr>
          <w:rFonts w:hint="cs"/>
          <w:rtl/>
          <w:lang w:bidi="ar-EG"/>
        </w:rPr>
        <w:t xml:space="preserve"> من جدول الأعمال فيما يتعلق بالتذييل</w:t>
      </w:r>
      <w:r w:rsidR="006F7405">
        <w:rPr>
          <w:rFonts w:hint="eastAsia"/>
          <w:rtl/>
          <w:lang w:bidi="ar-EG"/>
        </w:rPr>
        <w:t> </w:t>
      </w:r>
      <w:r>
        <w:rPr>
          <w:lang w:bidi="ar-EG"/>
        </w:rPr>
        <w:t>7</w:t>
      </w:r>
      <w:r>
        <w:rPr>
          <w:rFonts w:hint="cs"/>
          <w:rtl/>
          <w:lang w:bidi="ar-EG"/>
        </w:rPr>
        <w:t xml:space="preserve"> </w:t>
      </w:r>
      <w:r w:rsidR="00495B6A">
        <w:rPr>
          <w:rFonts w:hint="cs"/>
          <w:rtl/>
          <w:lang w:bidi="ar-EG"/>
        </w:rPr>
        <w:t>ل</w:t>
      </w:r>
      <w:r>
        <w:rPr>
          <w:rFonts w:hint="cs"/>
          <w:rtl/>
          <w:lang w:bidi="ar-EG"/>
        </w:rPr>
        <w:t>لوائح الراديو، ولكنها لا</w:t>
      </w:r>
      <w:r w:rsidR="006F7405">
        <w:rPr>
          <w:rFonts w:hint="eastAsia"/>
          <w:rtl/>
          <w:lang w:bidi="ar-EG"/>
        </w:rPr>
        <w:t> </w:t>
      </w:r>
      <w:r>
        <w:rPr>
          <w:rFonts w:hint="cs"/>
          <w:rtl/>
          <w:lang w:bidi="ar-EG"/>
        </w:rPr>
        <w:t>تزال تنتظر بحث التعديلات على نفس التذييل في</w:t>
      </w:r>
      <w:r w:rsidR="006F7405">
        <w:rPr>
          <w:rFonts w:hint="eastAsia"/>
          <w:rtl/>
          <w:lang w:bidi="ar-EG"/>
        </w:rPr>
        <w:t> </w:t>
      </w:r>
      <w:r>
        <w:rPr>
          <w:rFonts w:hint="cs"/>
          <w:rtl/>
          <w:lang w:bidi="ar-EG"/>
        </w:rPr>
        <w:t xml:space="preserve">إطار بنود أخرى من </w:t>
      </w:r>
      <w:r>
        <w:rPr>
          <w:rFonts w:hint="cs"/>
          <w:rtl/>
          <w:lang w:bidi="ar-EG"/>
        </w:rPr>
        <w:lastRenderedPageBreak/>
        <w:t>جدول الأعمال كانت قد اعتمدت قبل عرض كل شيء في</w:t>
      </w:r>
      <w:r w:rsidR="006F7405">
        <w:rPr>
          <w:rFonts w:hint="eastAsia"/>
          <w:rtl/>
          <w:lang w:bidi="ar-EG"/>
        </w:rPr>
        <w:t> </w:t>
      </w:r>
      <w:r>
        <w:rPr>
          <w:rFonts w:hint="cs"/>
          <w:rtl/>
          <w:lang w:bidi="ar-EG"/>
        </w:rPr>
        <w:t>وثيقة واحدة. وبحثت وثيقة فريق العمل</w:t>
      </w:r>
      <w:r w:rsidR="006F7405">
        <w:rPr>
          <w:rFonts w:hint="eastAsia"/>
          <w:rtl/>
          <w:lang w:bidi="ar-EG"/>
        </w:rPr>
        <w:t> </w:t>
      </w:r>
      <w:r>
        <w:rPr>
          <w:lang w:bidi="ar-EG"/>
        </w:rPr>
        <w:t>5C</w:t>
      </w:r>
      <w:r>
        <w:rPr>
          <w:rFonts w:hint="cs"/>
          <w:rtl/>
          <w:lang w:bidi="ar-EG"/>
        </w:rPr>
        <w:t xml:space="preserve"> بشأن المسألة</w:t>
      </w:r>
      <w:r w:rsidR="006F7405">
        <w:rPr>
          <w:rFonts w:hint="eastAsia"/>
          <w:rtl/>
          <w:lang w:bidi="ar-EG"/>
        </w:rPr>
        <w:t> </w:t>
      </w:r>
      <w:r>
        <w:rPr>
          <w:lang w:bidi="ar-EG"/>
        </w:rPr>
        <w:t>5.1.9</w:t>
      </w:r>
      <w:r>
        <w:rPr>
          <w:rFonts w:hint="cs"/>
          <w:rtl/>
          <w:lang w:bidi="ar-EG"/>
        </w:rPr>
        <w:t xml:space="preserve"> في</w:t>
      </w:r>
      <w:r w:rsidR="006F7405">
        <w:rPr>
          <w:rFonts w:hint="eastAsia"/>
          <w:rtl/>
          <w:lang w:bidi="ar-EG"/>
        </w:rPr>
        <w:t> </w:t>
      </w:r>
      <w:r>
        <w:rPr>
          <w:rFonts w:hint="cs"/>
          <w:rtl/>
          <w:lang w:bidi="ar-EG"/>
        </w:rPr>
        <w:t>إطار البند</w:t>
      </w:r>
      <w:r w:rsidR="006F7405">
        <w:rPr>
          <w:rFonts w:hint="eastAsia"/>
          <w:rtl/>
          <w:lang w:bidi="ar-EG"/>
        </w:rPr>
        <w:t> </w:t>
      </w:r>
      <w:r>
        <w:rPr>
          <w:lang w:bidi="ar-EG"/>
        </w:rPr>
        <w:t>1.9</w:t>
      </w:r>
      <w:r>
        <w:rPr>
          <w:rFonts w:hint="cs"/>
          <w:rtl/>
          <w:lang w:bidi="ar-EG"/>
        </w:rPr>
        <w:t xml:space="preserve"> من جدول الأعمال، ولكن أحالتها مرة أخرى لفريق العمل </w:t>
      </w:r>
      <w:r w:rsidR="00120CF8">
        <w:rPr>
          <w:rFonts w:hint="cs"/>
          <w:rtl/>
          <w:lang w:bidi="ar-EG"/>
        </w:rPr>
        <w:t>لمراعاة جميع التعليقات. وتواصل أ</w:t>
      </w:r>
      <w:r>
        <w:rPr>
          <w:rFonts w:hint="cs"/>
          <w:rtl/>
          <w:lang w:bidi="ar-EG"/>
        </w:rPr>
        <w:t>فرقة العمل عملها بشأن البنود الأخرى من جدول الأعمال.</w:t>
      </w:r>
    </w:p>
    <w:p w:rsidR="000E3F35" w:rsidRDefault="000E3F35" w:rsidP="006F7405">
      <w:pPr>
        <w:rPr>
          <w:rtl/>
          <w:lang w:bidi="ar-EG"/>
        </w:rPr>
      </w:pPr>
      <w:r>
        <w:rPr>
          <w:lang w:bidi="ar-EG"/>
        </w:rPr>
        <w:t>8.2</w:t>
      </w:r>
      <w:r>
        <w:rPr>
          <w:rFonts w:hint="cs"/>
          <w:rtl/>
          <w:lang w:bidi="ar-EG"/>
        </w:rPr>
        <w:tab/>
      </w:r>
      <w:r w:rsidRPr="006660AD">
        <w:rPr>
          <w:rFonts w:hint="cs"/>
          <w:b/>
          <w:bCs/>
          <w:rtl/>
          <w:lang w:bidi="ar-EG"/>
        </w:rPr>
        <w:t>وأحيط علماً</w:t>
      </w:r>
      <w:r>
        <w:rPr>
          <w:rFonts w:hint="cs"/>
          <w:rtl/>
          <w:lang w:bidi="ar-EG"/>
        </w:rPr>
        <w:t xml:space="preserve"> بالتقرير الشفوي لرئيس اللجنة</w:t>
      </w:r>
      <w:r w:rsidR="006F7405">
        <w:rPr>
          <w:rFonts w:hint="eastAsia"/>
          <w:rtl/>
          <w:lang w:bidi="ar-EG"/>
        </w:rPr>
        <w:t> </w:t>
      </w:r>
      <w:r>
        <w:rPr>
          <w:lang w:bidi="ar-EG"/>
        </w:rPr>
        <w:t>5</w:t>
      </w:r>
      <w:r>
        <w:rPr>
          <w:rFonts w:hint="cs"/>
          <w:rtl/>
          <w:lang w:bidi="ar-EG"/>
        </w:rPr>
        <w:t>.</w:t>
      </w:r>
    </w:p>
    <w:p w:rsidR="000E3F35" w:rsidRDefault="000E3F35" w:rsidP="00D25319">
      <w:pPr>
        <w:rPr>
          <w:rtl/>
          <w:lang w:bidi="ar-EG"/>
        </w:rPr>
      </w:pPr>
      <w:r>
        <w:rPr>
          <w:lang w:bidi="ar-EG"/>
        </w:rPr>
        <w:t>9.2</w:t>
      </w:r>
      <w:r>
        <w:rPr>
          <w:rFonts w:hint="cs"/>
          <w:rtl/>
          <w:lang w:bidi="ar-EG"/>
        </w:rPr>
        <w:tab/>
        <w:t xml:space="preserve">وأفاد </w:t>
      </w:r>
      <w:r w:rsidRPr="005C7867">
        <w:rPr>
          <w:rFonts w:hint="cs"/>
          <w:b/>
          <w:bCs/>
          <w:rtl/>
          <w:lang w:bidi="ar-EG"/>
        </w:rPr>
        <w:t>رئيس اللجنة</w:t>
      </w:r>
      <w:r w:rsidR="006F7405">
        <w:rPr>
          <w:rFonts w:hint="eastAsia"/>
          <w:b/>
          <w:bCs/>
          <w:rtl/>
          <w:lang w:bidi="ar-EG"/>
        </w:rPr>
        <w:t> </w:t>
      </w:r>
      <w:r w:rsidRPr="005C7867">
        <w:rPr>
          <w:b/>
          <w:bCs/>
          <w:lang w:bidi="ar-EG"/>
        </w:rPr>
        <w:t>6</w:t>
      </w:r>
      <w:r>
        <w:rPr>
          <w:rFonts w:hint="cs"/>
          <w:rtl/>
          <w:lang w:bidi="ar-EG"/>
        </w:rPr>
        <w:t xml:space="preserve"> بتحقيق تقدم كبير في</w:t>
      </w:r>
      <w:r w:rsidR="006F7405">
        <w:rPr>
          <w:rFonts w:hint="eastAsia"/>
          <w:rtl/>
          <w:lang w:bidi="ar-EG"/>
        </w:rPr>
        <w:t> </w:t>
      </w:r>
      <w:r>
        <w:rPr>
          <w:rFonts w:hint="cs"/>
          <w:rtl/>
          <w:lang w:bidi="ar-EG"/>
        </w:rPr>
        <w:t>إطار البند</w:t>
      </w:r>
      <w:r w:rsidR="006F7405">
        <w:rPr>
          <w:rFonts w:hint="eastAsia"/>
          <w:rtl/>
          <w:lang w:bidi="ar-EG"/>
        </w:rPr>
        <w:t> </w:t>
      </w:r>
      <w:r>
        <w:rPr>
          <w:lang w:bidi="ar-EG"/>
        </w:rPr>
        <w:t>8</w:t>
      </w:r>
      <w:r>
        <w:rPr>
          <w:rFonts w:hint="cs"/>
          <w:rtl/>
          <w:lang w:bidi="ar-EG"/>
        </w:rPr>
        <w:t xml:space="preserve"> من جدول الأعمال الذي سيتعين على الرغم من ذلك الانتظار بشأنه حتى الموعدين النهائيين المحددين لإضافة وحذف </w:t>
      </w:r>
      <w:r w:rsidR="00D26D1D">
        <w:rPr>
          <w:rFonts w:hint="cs"/>
          <w:rtl/>
          <w:lang w:bidi="ar-EG"/>
        </w:rPr>
        <w:t>أ</w:t>
      </w:r>
      <w:r>
        <w:rPr>
          <w:rFonts w:hint="cs"/>
          <w:rtl/>
          <w:lang w:bidi="ar-EG"/>
        </w:rPr>
        <w:t xml:space="preserve">سماء البلدان </w:t>
      </w:r>
      <w:r w:rsidR="00D26D1D">
        <w:rPr>
          <w:rFonts w:hint="cs"/>
          <w:rtl/>
          <w:lang w:bidi="ar-EG"/>
        </w:rPr>
        <w:t>في</w:t>
      </w:r>
      <w:r w:rsidR="00D25319">
        <w:rPr>
          <w:rFonts w:hint="eastAsia"/>
          <w:rtl/>
          <w:lang w:bidi="ar-EG"/>
        </w:rPr>
        <w:t> </w:t>
      </w:r>
      <w:r w:rsidR="00D25319">
        <w:rPr>
          <w:rFonts w:hint="cs"/>
          <w:rtl/>
          <w:lang w:bidi="ar-EG"/>
        </w:rPr>
        <w:t>الحواش</w:t>
      </w:r>
      <w:r w:rsidR="00D26D1D">
        <w:rPr>
          <w:rFonts w:hint="cs"/>
          <w:rtl/>
          <w:lang w:bidi="ar-EG"/>
        </w:rPr>
        <w:t xml:space="preserve">ي </w:t>
      </w:r>
      <w:r>
        <w:rPr>
          <w:rFonts w:hint="cs"/>
          <w:rtl/>
          <w:lang w:bidi="ar-EG"/>
        </w:rPr>
        <w:t>على التوالي قبل دراسة جميع المقترحات. وينطبق الشيء نفسه على البند</w:t>
      </w:r>
      <w:r w:rsidR="00D25319">
        <w:rPr>
          <w:rFonts w:hint="eastAsia"/>
          <w:rtl/>
          <w:lang w:bidi="ar-EG"/>
        </w:rPr>
        <w:t> </w:t>
      </w:r>
      <w:r>
        <w:rPr>
          <w:lang w:bidi="ar-EG"/>
        </w:rPr>
        <w:t>10</w:t>
      </w:r>
      <w:r>
        <w:rPr>
          <w:rFonts w:hint="cs"/>
          <w:rtl/>
          <w:lang w:bidi="ar-EG"/>
        </w:rPr>
        <w:t xml:space="preserve"> حيث لا</w:t>
      </w:r>
      <w:r w:rsidR="00D25319">
        <w:rPr>
          <w:rFonts w:hint="eastAsia"/>
          <w:rtl/>
          <w:lang w:bidi="ar-EG"/>
        </w:rPr>
        <w:t> </w:t>
      </w:r>
      <w:r>
        <w:rPr>
          <w:rFonts w:hint="cs"/>
          <w:rtl/>
          <w:lang w:bidi="ar-EG"/>
        </w:rPr>
        <w:t>تزال مقترحات جديدة ترد بشأنه. وتم إنشاء فريق عمل فرعي لدراسة المسائل المتعلقة بالاتصالات المتنقلة الدولية فوق</w:t>
      </w:r>
      <w:r w:rsidR="00D25319">
        <w:rPr>
          <w:rFonts w:hint="eastAsia"/>
          <w:rtl/>
          <w:lang w:bidi="ar-EG"/>
        </w:rPr>
        <w:t> </w:t>
      </w:r>
      <w:r>
        <w:rPr>
          <w:lang w:bidi="ar-EG"/>
        </w:rPr>
        <w:t>GHz 6</w:t>
      </w:r>
      <w:r>
        <w:rPr>
          <w:rFonts w:hint="cs"/>
          <w:rtl/>
          <w:lang w:bidi="ar-EG"/>
        </w:rPr>
        <w:t>. وقد أرسلت بالفعل المقترحات المتعلقة بحذف ثلاثة قرارات إلى لجنة الصياغة لتقديمها في</w:t>
      </w:r>
      <w:r w:rsidR="00D25319">
        <w:rPr>
          <w:rFonts w:hint="eastAsia"/>
          <w:rtl/>
          <w:lang w:bidi="ar-EG"/>
        </w:rPr>
        <w:t> </w:t>
      </w:r>
      <w:r>
        <w:rPr>
          <w:rFonts w:hint="cs"/>
          <w:rtl/>
          <w:lang w:bidi="ar-EG"/>
        </w:rPr>
        <w:t>وقت لاحق إلى الاجتماع الحالي للجلسة العامة في</w:t>
      </w:r>
      <w:r w:rsidR="00D25319">
        <w:rPr>
          <w:rFonts w:hint="eastAsia"/>
          <w:rtl/>
          <w:lang w:bidi="ar-EG"/>
        </w:rPr>
        <w:t> </w:t>
      </w:r>
      <w:r>
        <w:rPr>
          <w:rFonts w:hint="cs"/>
          <w:rtl/>
          <w:lang w:bidi="ar-EG"/>
        </w:rPr>
        <w:t>الوثيقة</w:t>
      </w:r>
      <w:r w:rsidR="00D25319">
        <w:rPr>
          <w:rFonts w:hint="eastAsia"/>
          <w:rtl/>
          <w:lang w:bidi="ar-EG"/>
        </w:rPr>
        <w:t> </w:t>
      </w:r>
      <w:r>
        <w:rPr>
          <w:lang w:bidi="ar-EG"/>
        </w:rPr>
        <w:t>196</w:t>
      </w:r>
      <w:r>
        <w:rPr>
          <w:rFonts w:hint="cs"/>
          <w:rtl/>
          <w:lang w:bidi="ar-EG"/>
        </w:rPr>
        <w:t>. وأكملت اللجنة عملها بشأن المسألة</w:t>
      </w:r>
      <w:r w:rsidR="00D25319">
        <w:rPr>
          <w:rFonts w:hint="eastAsia"/>
          <w:rtl/>
          <w:lang w:bidi="ar-EG"/>
        </w:rPr>
        <w:t> </w:t>
      </w:r>
      <w:r>
        <w:rPr>
          <w:lang w:bidi="ar-EG"/>
        </w:rPr>
        <w:t>6.1.9</w:t>
      </w:r>
      <w:r>
        <w:rPr>
          <w:rFonts w:hint="cs"/>
          <w:rtl/>
          <w:lang w:bidi="ar-EG"/>
        </w:rPr>
        <w:t xml:space="preserve"> في</w:t>
      </w:r>
      <w:r w:rsidR="00D25319">
        <w:rPr>
          <w:rFonts w:hint="eastAsia"/>
          <w:rtl/>
          <w:lang w:bidi="ar-EG"/>
        </w:rPr>
        <w:t> </w:t>
      </w:r>
      <w:r>
        <w:rPr>
          <w:rFonts w:hint="cs"/>
          <w:rtl/>
          <w:lang w:bidi="ar-EG"/>
        </w:rPr>
        <w:t>إطار البند</w:t>
      </w:r>
      <w:r w:rsidR="00D25319">
        <w:rPr>
          <w:rFonts w:hint="eastAsia"/>
          <w:rtl/>
          <w:lang w:bidi="ar-EG"/>
        </w:rPr>
        <w:t> </w:t>
      </w:r>
      <w:r>
        <w:rPr>
          <w:lang w:bidi="ar-EG"/>
        </w:rPr>
        <w:t>1.9</w:t>
      </w:r>
      <w:r>
        <w:rPr>
          <w:rFonts w:hint="cs"/>
          <w:rtl/>
          <w:lang w:bidi="ar-EG"/>
        </w:rPr>
        <w:t xml:space="preserve"> من جدول الأعمال، وقدم حذف القرار المتصل بذلك بالمثل إلى الجلسة العامة في</w:t>
      </w:r>
      <w:r w:rsidR="00D25319">
        <w:rPr>
          <w:rFonts w:hint="eastAsia"/>
          <w:rtl/>
          <w:lang w:bidi="ar-EG"/>
        </w:rPr>
        <w:t> </w:t>
      </w:r>
      <w:r>
        <w:rPr>
          <w:rFonts w:hint="cs"/>
          <w:rtl/>
          <w:lang w:bidi="ar-EG"/>
        </w:rPr>
        <w:t>الوثيقة المشار إليها آنفاً.</w:t>
      </w:r>
    </w:p>
    <w:p w:rsidR="000E3F35" w:rsidRDefault="000E3F35" w:rsidP="00D25319">
      <w:pPr>
        <w:rPr>
          <w:rtl/>
          <w:lang w:bidi="ar-EG"/>
        </w:rPr>
      </w:pPr>
      <w:r>
        <w:rPr>
          <w:lang w:bidi="ar-EG"/>
        </w:rPr>
        <w:t>10.2</w:t>
      </w:r>
      <w:r>
        <w:rPr>
          <w:rFonts w:hint="cs"/>
          <w:rtl/>
          <w:lang w:bidi="ar-EG"/>
        </w:rPr>
        <w:tab/>
      </w:r>
      <w:r w:rsidRPr="006660AD">
        <w:rPr>
          <w:rFonts w:hint="cs"/>
          <w:b/>
          <w:bCs/>
          <w:rtl/>
          <w:lang w:bidi="ar-EG"/>
        </w:rPr>
        <w:t>وأحيط علماً</w:t>
      </w:r>
      <w:r>
        <w:rPr>
          <w:rFonts w:hint="cs"/>
          <w:rtl/>
          <w:lang w:bidi="ar-EG"/>
        </w:rPr>
        <w:t xml:space="preserve"> بالتقرير الشفوي لرئيس اللجنة</w:t>
      </w:r>
      <w:r w:rsidR="00D25319">
        <w:rPr>
          <w:rFonts w:hint="eastAsia"/>
          <w:rtl/>
          <w:lang w:bidi="ar-EG"/>
        </w:rPr>
        <w:t> </w:t>
      </w:r>
      <w:r>
        <w:rPr>
          <w:lang w:bidi="ar-EG"/>
        </w:rPr>
        <w:t>6</w:t>
      </w:r>
      <w:r>
        <w:rPr>
          <w:rFonts w:hint="cs"/>
          <w:rtl/>
          <w:lang w:bidi="ar-EG"/>
        </w:rPr>
        <w:t>.</w:t>
      </w:r>
    </w:p>
    <w:p w:rsidR="000E3F35" w:rsidRPr="00FB4135" w:rsidRDefault="000E3F35" w:rsidP="006402CB">
      <w:pPr>
        <w:rPr>
          <w:rtl/>
          <w:lang w:bidi="ar-EG"/>
        </w:rPr>
      </w:pPr>
      <w:r>
        <w:rPr>
          <w:lang w:bidi="ar-EG"/>
        </w:rPr>
        <w:t>11.2</w:t>
      </w:r>
      <w:r>
        <w:rPr>
          <w:rFonts w:hint="cs"/>
          <w:rtl/>
          <w:lang w:bidi="ar-EG"/>
        </w:rPr>
        <w:tab/>
        <w:t xml:space="preserve">وقدم </w:t>
      </w:r>
      <w:r w:rsidRPr="00D26D1D">
        <w:rPr>
          <w:rFonts w:hint="cs"/>
          <w:b/>
          <w:bCs/>
          <w:rtl/>
          <w:lang w:bidi="ar-EG"/>
        </w:rPr>
        <w:t>رئيس اللجنة</w:t>
      </w:r>
      <w:r w:rsidR="00FD3DBB">
        <w:rPr>
          <w:rFonts w:hint="eastAsia"/>
          <w:b/>
          <w:bCs/>
          <w:rtl/>
          <w:lang w:bidi="ar-EG"/>
        </w:rPr>
        <w:t> </w:t>
      </w:r>
      <w:r w:rsidRPr="00D26D1D">
        <w:rPr>
          <w:b/>
          <w:bCs/>
          <w:lang w:bidi="ar-EG"/>
        </w:rPr>
        <w:t>5</w:t>
      </w:r>
      <w:r>
        <w:rPr>
          <w:rFonts w:hint="cs"/>
          <w:rtl/>
          <w:lang w:bidi="ar-EG"/>
        </w:rPr>
        <w:t xml:space="preserve"> الوثيقة</w:t>
      </w:r>
      <w:r w:rsidR="00FD3DBB">
        <w:rPr>
          <w:rFonts w:hint="eastAsia"/>
          <w:rtl/>
          <w:lang w:bidi="ar-EG"/>
        </w:rPr>
        <w:t> </w:t>
      </w:r>
      <w:r>
        <w:rPr>
          <w:lang w:bidi="ar-EG"/>
        </w:rPr>
        <w:t>143(Rev.1)</w:t>
      </w:r>
      <w:r>
        <w:rPr>
          <w:rFonts w:hint="cs"/>
          <w:rtl/>
          <w:lang w:bidi="ar-EG"/>
        </w:rPr>
        <w:t>، فقال إن النص لا</w:t>
      </w:r>
      <w:r w:rsidR="00FD3DBB">
        <w:rPr>
          <w:rFonts w:hint="eastAsia"/>
          <w:rtl/>
          <w:lang w:bidi="ar-EG"/>
        </w:rPr>
        <w:t> </w:t>
      </w:r>
      <w:r>
        <w:rPr>
          <w:rFonts w:hint="cs"/>
          <w:rtl/>
          <w:lang w:bidi="ar-EG"/>
        </w:rPr>
        <w:t>يشتمل إلا على تعديلين صغيرين على الوثيقة الأصلية. والتعديل الأول يتمثل في</w:t>
      </w:r>
      <w:r w:rsidR="00FD3DBB">
        <w:rPr>
          <w:rFonts w:hint="eastAsia"/>
          <w:rtl/>
          <w:lang w:bidi="ar-EG"/>
        </w:rPr>
        <w:t> </w:t>
      </w:r>
      <w:r>
        <w:rPr>
          <w:rFonts w:hint="cs"/>
          <w:rtl/>
          <w:lang w:bidi="ar-EG"/>
        </w:rPr>
        <w:t>إضافة عبارة "بالتشاور مع اللجنة </w:t>
      </w:r>
      <w:r>
        <w:rPr>
          <w:lang w:bidi="ar-EG"/>
        </w:rPr>
        <w:t>4</w:t>
      </w:r>
      <w:r>
        <w:rPr>
          <w:rFonts w:hint="cs"/>
          <w:rtl/>
          <w:lang w:bidi="ar-EG"/>
        </w:rPr>
        <w:t>" في</w:t>
      </w:r>
      <w:r w:rsidR="00FD3DBB">
        <w:rPr>
          <w:rFonts w:hint="eastAsia"/>
          <w:rtl/>
          <w:lang w:bidi="ar-EG"/>
        </w:rPr>
        <w:t> </w:t>
      </w:r>
      <w:r>
        <w:rPr>
          <w:rFonts w:hint="cs"/>
          <w:rtl/>
          <w:lang w:bidi="ar-EG"/>
        </w:rPr>
        <w:t>نهاية الفقرة الثالثة من الملحق </w:t>
      </w:r>
      <w:r>
        <w:rPr>
          <w:lang w:bidi="ar-EG"/>
        </w:rPr>
        <w:t>1</w:t>
      </w:r>
      <w:r>
        <w:rPr>
          <w:rFonts w:hint="cs"/>
          <w:rtl/>
          <w:lang w:bidi="ar-EG"/>
        </w:rPr>
        <w:t>. ووفقاً لذلك، وافق رؤساء اللجان</w:t>
      </w:r>
      <w:r w:rsidR="00FD3DBB">
        <w:rPr>
          <w:rFonts w:hint="eastAsia"/>
          <w:rtl/>
          <w:lang w:bidi="ar-EG"/>
        </w:rPr>
        <w:t> </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على عقد اجتماع مشترك لفرقتي العمل</w:t>
      </w:r>
      <w:r w:rsidR="00FD3DBB">
        <w:rPr>
          <w:rFonts w:hint="eastAsia"/>
          <w:rtl/>
          <w:lang w:bidi="ar-EG"/>
        </w:rPr>
        <w:t> </w:t>
      </w:r>
      <w:r>
        <w:rPr>
          <w:lang w:bidi="ar-EG"/>
        </w:rPr>
        <w:t>4C1</w:t>
      </w:r>
      <w:r>
        <w:rPr>
          <w:rFonts w:hint="cs"/>
          <w:rtl/>
          <w:lang w:bidi="ar-EG"/>
        </w:rPr>
        <w:t xml:space="preserve"> و</w:t>
      </w:r>
      <w:r>
        <w:rPr>
          <w:lang w:bidi="ar-EG"/>
        </w:rPr>
        <w:t>5C4</w:t>
      </w:r>
      <w:r>
        <w:rPr>
          <w:rFonts w:hint="cs"/>
          <w:rtl/>
          <w:lang w:bidi="ar-EG"/>
        </w:rPr>
        <w:t xml:space="preserve"> في بداية الأسبوع القادم يشترك في</w:t>
      </w:r>
      <w:r w:rsidR="00FD3DBB">
        <w:rPr>
          <w:rFonts w:hint="eastAsia"/>
          <w:rtl/>
          <w:lang w:bidi="ar-EG"/>
        </w:rPr>
        <w:t> </w:t>
      </w:r>
      <w:r>
        <w:rPr>
          <w:rFonts w:hint="cs"/>
          <w:rtl/>
          <w:lang w:bidi="ar-EG"/>
        </w:rPr>
        <w:t>رئاسته رئيسي فرقتي العمل. والتعديل الثاني يتمثل في</w:t>
      </w:r>
      <w:r w:rsidR="00FD3DBB">
        <w:rPr>
          <w:rFonts w:hint="eastAsia"/>
          <w:rtl/>
          <w:lang w:bidi="ar-EG"/>
        </w:rPr>
        <w:t> </w:t>
      </w:r>
      <w:r>
        <w:rPr>
          <w:rFonts w:hint="cs"/>
          <w:rtl/>
          <w:lang w:bidi="ar-EG"/>
        </w:rPr>
        <w:t>إضافة صفين في</w:t>
      </w:r>
      <w:r w:rsidR="00FD3DBB">
        <w:rPr>
          <w:rFonts w:hint="eastAsia"/>
          <w:rtl/>
          <w:lang w:bidi="ar-EG"/>
        </w:rPr>
        <w:t> </w:t>
      </w:r>
      <w:r>
        <w:rPr>
          <w:rFonts w:hint="cs"/>
          <w:rtl/>
          <w:lang w:bidi="ar-EG"/>
        </w:rPr>
        <w:t>نهاية الجدول الوارد في</w:t>
      </w:r>
      <w:r w:rsidR="00FD3DBB">
        <w:rPr>
          <w:rFonts w:hint="eastAsia"/>
          <w:rtl/>
          <w:lang w:bidi="ar-EG"/>
        </w:rPr>
        <w:t> </w:t>
      </w:r>
      <w:r>
        <w:rPr>
          <w:rFonts w:hint="cs"/>
          <w:rtl/>
          <w:lang w:bidi="ar-EG"/>
        </w:rPr>
        <w:t>الملحق </w:t>
      </w:r>
      <w:r>
        <w:rPr>
          <w:lang w:bidi="ar-EG"/>
        </w:rPr>
        <w:t>2</w:t>
      </w:r>
      <w:r>
        <w:rPr>
          <w:rFonts w:hint="cs"/>
          <w:rtl/>
          <w:lang w:bidi="ar-EG"/>
        </w:rPr>
        <w:t>، مع الاعتراف برغم ذلك أن الفريق المسؤول عن هذين البندين هو فريق العمل</w:t>
      </w:r>
      <w:r w:rsidR="00FD3DBB">
        <w:rPr>
          <w:rFonts w:hint="eastAsia"/>
          <w:rtl/>
          <w:lang w:bidi="ar-EG"/>
        </w:rPr>
        <w:t> </w:t>
      </w:r>
      <w:r>
        <w:rPr>
          <w:lang w:bidi="ar-EG"/>
        </w:rPr>
        <w:t>5A</w:t>
      </w:r>
      <w:r>
        <w:rPr>
          <w:rFonts w:hint="cs"/>
          <w:rtl/>
          <w:lang w:bidi="ar-EG"/>
        </w:rPr>
        <w:t xml:space="preserve"> وليس فريق العمل</w:t>
      </w:r>
      <w:r w:rsidR="00FD3DBB">
        <w:rPr>
          <w:rFonts w:hint="eastAsia"/>
          <w:rtl/>
          <w:lang w:bidi="ar-EG"/>
        </w:rPr>
        <w:t> </w:t>
      </w:r>
      <w:r>
        <w:rPr>
          <w:lang w:bidi="ar-EG"/>
        </w:rPr>
        <w:t>5C</w:t>
      </w:r>
      <w:r>
        <w:rPr>
          <w:rFonts w:hint="cs"/>
          <w:rtl/>
          <w:lang w:bidi="ar-EG"/>
        </w:rPr>
        <w:t>.</w:t>
      </w:r>
    </w:p>
    <w:p w:rsidR="000E3F35" w:rsidRDefault="000E3F35" w:rsidP="00495B6A">
      <w:pPr>
        <w:rPr>
          <w:rtl/>
          <w:lang w:bidi="ar-EG"/>
        </w:rPr>
      </w:pPr>
      <w:r>
        <w:rPr>
          <w:lang w:bidi="ar-EG"/>
        </w:rPr>
        <w:t>12.2</w:t>
      </w:r>
      <w:r>
        <w:rPr>
          <w:lang w:bidi="ar-EG"/>
        </w:rPr>
        <w:tab/>
      </w:r>
      <w:r>
        <w:rPr>
          <w:rFonts w:hint="cs"/>
          <w:rtl/>
          <w:lang w:bidi="ar-EG"/>
        </w:rPr>
        <w:t xml:space="preserve">وذكّر </w:t>
      </w:r>
      <w:r w:rsidRPr="003461BF">
        <w:rPr>
          <w:rFonts w:hint="cs"/>
          <w:b/>
          <w:bCs/>
          <w:rtl/>
          <w:lang w:bidi="ar-EG"/>
        </w:rPr>
        <w:t>الرئيس</w:t>
      </w:r>
      <w:r>
        <w:rPr>
          <w:rFonts w:hint="cs"/>
          <w:rtl/>
          <w:lang w:bidi="ar-EG"/>
        </w:rPr>
        <w:t xml:space="preserve"> بأن الوثيقة</w:t>
      </w:r>
      <w:r w:rsidR="00FD3DBB">
        <w:rPr>
          <w:rFonts w:hint="eastAsia"/>
          <w:rtl/>
          <w:lang w:bidi="ar-EG"/>
        </w:rPr>
        <w:t> </w:t>
      </w:r>
      <w:r>
        <w:rPr>
          <w:lang w:bidi="ar-EG"/>
        </w:rPr>
        <w:t>143</w:t>
      </w:r>
      <w:r>
        <w:rPr>
          <w:rFonts w:hint="cs"/>
          <w:rtl/>
          <w:lang w:bidi="ar-EG"/>
        </w:rPr>
        <w:t xml:space="preserve"> تمت الموافقة عليها في</w:t>
      </w:r>
      <w:r w:rsidR="00FD3DBB">
        <w:rPr>
          <w:rFonts w:hint="eastAsia"/>
          <w:rtl/>
          <w:lang w:bidi="ar-EG"/>
        </w:rPr>
        <w:t> </w:t>
      </w:r>
      <w:r>
        <w:rPr>
          <w:rFonts w:hint="cs"/>
          <w:rtl/>
          <w:lang w:bidi="ar-EG"/>
        </w:rPr>
        <w:t>الجلسة العامة السابقة ولن يُطلب من الجلسة العامة الثالثة إلا</w:t>
      </w:r>
      <w:r w:rsidR="00495B6A">
        <w:rPr>
          <w:rFonts w:hint="eastAsia"/>
          <w:rtl/>
          <w:lang w:bidi="ar-EG"/>
        </w:rPr>
        <w:t> </w:t>
      </w:r>
      <w:r>
        <w:rPr>
          <w:rFonts w:hint="cs"/>
          <w:rtl/>
          <w:lang w:bidi="ar-EG"/>
        </w:rPr>
        <w:t>الإحاطة علماً بالوثيقة المراجعة.</w:t>
      </w:r>
    </w:p>
    <w:p w:rsidR="000E3F35" w:rsidRDefault="000E3F35" w:rsidP="000E3F35">
      <w:pPr>
        <w:rPr>
          <w:rtl/>
          <w:lang w:bidi="ar-EG"/>
        </w:rPr>
      </w:pPr>
      <w:r>
        <w:rPr>
          <w:lang w:bidi="ar-EG"/>
        </w:rPr>
        <w:t>13.2</w:t>
      </w:r>
      <w:r>
        <w:rPr>
          <w:rFonts w:hint="cs"/>
          <w:b/>
          <w:bCs/>
          <w:rtl/>
          <w:lang w:bidi="ar-EG"/>
        </w:rPr>
        <w:tab/>
      </w:r>
      <w:r w:rsidRPr="003461BF">
        <w:rPr>
          <w:rFonts w:hint="cs"/>
          <w:b/>
          <w:bCs/>
          <w:rtl/>
          <w:lang w:bidi="ar-EG"/>
        </w:rPr>
        <w:t>واتُفق</w:t>
      </w:r>
      <w:r>
        <w:rPr>
          <w:rFonts w:hint="cs"/>
          <w:rtl/>
          <w:lang w:bidi="ar-EG"/>
        </w:rPr>
        <w:t xml:space="preserve"> على ذلك.</w:t>
      </w:r>
    </w:p>
    <w:p w:rsidR="000E3F35" w:rsidRDefault="000E3F35" w:rsidP="00FD3DBB">
      <w:pPr>
        <w:rPr>
          <w:rtl/>
          <w:lang w:bidi="ar-EG"/>
        </w:rPr>
      </w:pPr>
      <w:r>
        <w:rPr>
          <w:lang w:bidi="ar-EG"/>
        </w:rPr>
        <w:t>14.2</w:t>
      </w:r>
      <w:r>
        <w:rPr>
          <w:lang w:bidi="ar-EG"/>
        </w:rPr>
        <w:tab/>
      </w:r>
      <w:r>
        <w:rPr>
          <w:rFonts w:hint="cs"/>
          <w:rtl/>
          <w:lang w:bidi="ar-EG"/>
        </w:rPr>
        <w:t>وقدم رئيس اللجنة</w:t>
      </w:r>
      <w:r w:rsidR="00FD3DBB">
        <w:rPr>
          <w:rFonts w:hint="eastAsia"/>
          <w:rtl/>
          <w:lang w:bidi="ar-EG"/>
        </w:rPr>
        <w:t> </w:t>
      </w:r>
      <w:r>
        <w:rPr>
          <w:lang w:bidi="ar-EG"/>
        </w:rPr>
        <w:t>5</w:t>
      </w:r>
      <w:r>
        <w:rPr>
          <w:rFonts w:hint="cs"/>
          <w:rtl/>
          <w:lang w:bidi="ar-EG"/>
        </w:rPr>
        <w:t xml:space="preserve"> الوثيقة</w:t>
      </w:r>
      <w:r w:rsidR="00FD3DBB">
        <w:rPr>
          <w:rFonts w:hint="eastAsia"/>
          <w:rtl/>
          <w:lang w:bidi="ar-EG"/>
        </w:rPr>
        <w:t> </w:t>
      </w:r>
      <w:r>
        <w:rPr>
          <w:lang w:bidi="ar-EG"/>
        </w:rPr>
        <w:t>194</w:t>
      </w:r>
      <w:r>
        <w:rPr>
          <w:rFonts w:hint="cs"/>
          <w:rtl/>
          <w:lang w:bidi="ar-EG"/>
        </w:rPr>
        <w:t xml:space="preserve">، فشدد على أنه فيما يتعلق </w:t>
      </w:r>
      <w:r w:rsidR="00495B6A">
        <w:rPr>
          <w:rFonts w:hint="cs"/>
          <w:rtl/>
          <w:lang w:bidi="ar-EG"/>
        </w:rPr>
        <w:t>ب</w:t>
      </w:r>
      <w:r>
        <w:rPr>
          <w:rFonts w:hint="cs"/>
          <w:rtl/>
          <w:lang w:bidi="ar-EG"/>
        </w:rPr>
        <w:t>المسألة</w:t>
      </w:r>
      <w:r w:rsidR="00FD3DBB">
        <w:rPr>
          <w:rFonts w:hint="eastAsia"/>
          <w:rtl/>
          <w:lang w:bidi="ar-EG"/>
        </w:rPr>
        <w:t> </w:t>
      </w:r>
      <w:r>
        <w:rPr>
          <w:lang w:bidi="ar-EG"/>
        </w:rPr>
        <w:t>3.1.9</w:t>
      </w:r>
      <w:r>
        <w:rPr>
          <w:rFonts w:hint="cs"/>
          <w:rtl/>
          <w:lang w:bidi="ar-EG"/>
        </w:rPr>
        <w:t xml:space="preserve"> في</w:t>
      </w:r>
      <w:r w:rsidR="00FD3DBB">
        <w:rPr>
          <w:rFonts w:hint="eastAsia"/>
          <w:rtl/>
          <w:lang w:bidi="ar-EG"/>
        </w:rPr>
        <w:t> </w:t>
      </w:r>
      <w:r>
        <w:rPr>
          <w:rFonts w:hint="cs"/>
          <w:rtl/>
          <w:lang w:bidi="ar-EG"/>
        </w:rPr>
        <w:t>إطار البند</w:t>
      </w:r>
      <w:r w:rsidR="00FD3DBB">
        <w:rPr>
          <w:rFonts w:hint="eastAsia"/>
          <w:rtl/>
          <w:lang w:bidi="ar-EG"/>
        </w:rPr>
        <w:t> </w:t>
      </w:r>
      <w:r>
        <w:rPr>
          <w:lang w:bidi="ar-EG"/>
        </w:rPr>
        <w:t>1.9</w:t>
      </w:r>
      <w:r>
        <w:rPr>
          <w:rFonts w:hint="cs"/>
          <w:rtl/>
          <w:lang w:bidi="ar-EG"/>
        </w:rPr>
        <w:t xml:space="preserve"> من جدول الأعمال، أعرب</w:t>
      </w:r>
      <w:r w:rsidR="00D26D1D">
        <w:rPr>
          <w:rFonts w:hint="cs"/>
          <w:rtl/>
          <w:lang w:bidi="ar-EG"/>
        </w:rPr>
        <w:t>ت</w:t>
      </w:r>
      <w:r>
        <w:rPr>
          <w:rFonts w:hint="cs"/>
          <w:rtl/>
          <w:lang w:bidi="ar-EG"/>
        </w:rPr>
        <w:t xml:space="preserve"> لجنته </w:t>
      </w:r>
      <w:r w:rsidR="00D26D1D">
        <w:rPr>
          <w:rFonts w:hint="cs"/>
          <w:rtl/>
          <w:lang w:bidi="ar-EG"/>
        </w:rPr>
        <w:t xml:space="preserve">عن تقديرها </w:t>
      </w:r>
      <w:r>
        <w:rPr>
          <w:rFonts w:hint="cs"/>
          <w:rtl/>
          <w:lang w:bidi="ar-EG"/>
        </w:rPr>
        <w:t>للجهود التي بذلتها الجمعية</w:t>
      </w:r>
      <w:r w:rsidR="00FD3DBB">
        <w:rPr>
          <w:rFonts w:hint="eastAsia"/>
          <w:rtl/>
          <w:lang w:bidi="ar-EG"/>
        </w:rPr>
        <w:t> </w:t>
      </w:r>
      <w:r>
        <w:rPr>
          <w:lang w:bidi="ar-EG"/>
        </w:rPr>
        <w:t>RA</w:t>
      </w:r>
      <w:r>
        <w:rPr>
          <w:lang w:bidi="ar-EG"/>
        </w:rPr>
        <w:noBreakHyphen/>
        <w:t>15</w:t>
      </w:r>
      <w:r>
        <w:rPr>
          <w:rFonts w:hint="cs"/>
          <w:rtl/>
          <w:lang w:bidi="ar-EG"/>
        </w:rPr>
        <w:t xml:space="preserve"> في</w:t>
      </w:r>
      <w:r w:rsidR="00FD3DBB">
        <w:rPr>
          <w:rFonts w:hint="eastAsia"/>
          <w:rtl/>
          <w:lang w:bidi="ar-EG"/>
        </w:rPr>
        <w:t> </w:t>
      </w:r>
      <w:r>
        <w:rPr>
          <w:rFonts w:hint="cs"/>
          <w:rtl/>
          <w:lang w:bidi="ar-EG"/>
        </w:rPr>
        <w:t>هذا الصدد والموافقة على القرار</w:t>
      </w:r>
      <w:r w:rsidR="00FD3DBB">
        <w:rPr>
          <w:rFonts w:hint="eastAsia"/>
          <w:rtl/>
          <w:lang w:bidi="ar-EG"/>
        </w:rPr>
        <w:t> </w:t>
      </w:r>
      <w:r>
        <w:rPr>
          <w:lang w:bidi="ar-EG"/>
        </w:rPr>
        <w:t>ITU</w:t>
      </w:r>
      <w:r>
        <w:rPr>
          <w:lang w:bidi="ar-EG"/>
        </w:rPr>
        <w:noBreakHyphen/>
        <w:t>R 69</w:t>
      </w:r>
      <w:r>
        <w:rPr>
          <w:rFonts w:hint="cs"/>
          <w:rtl/>
          <w:lang w:bidi="ar-EG"/>
        </w:rPr>
        <w:t>. وإذا وضع في</w:t>
      </w:r>
      <w:r w:rsidR="00FD3DBB">
        <w:rPr>
          <w:rFonts w:hint="eastAsia"/>
          <w:rtl/>
          <w:lang w:bidi="ar-EG"/>
        </w:rPr>
        <w:t> </w:t>
      </w:r>
      <w:r>
        <w:rPr>
          <w:rFonts w:hint="cs"/>
          <w:rtl/>
          <w:lang w:bidi="ar-EG"/>
        </w:rPr>
        <w:t>الاعتبار أولاً أوجه التشابه بين القرار</w:t>
      </w:r>
      <w:r w:rsidR="00FD3DBB">
        <w:rPr>
          <w:rFonts w:hint="eastAsia"/>
          <w:rtl/>
          <w:lang w:bidi="ar-EG"/>
        </w:rPr>
        <w:t> </w:t>
      </w:r>
      <w:r>
        <w:rPr>
          <w:lang w:bidi="ar-EG"/>
        </w:rPr>
        <w:t>11 (WRC</w:t>
      </w:r>
      <w:r>
        <w:rPr>
          <w:lang w:bidi="ar-EG"/>
        </w:rPr>
        <w:noBreakHyphen/>
        <w:t>12)</w:t>
      </w:r>
      <w:r>
        <w:rPr>
          <w:rFonts w:hint="cs"/>
          <w:rtl/>
          <w:lang w:bidi="ar-EG"/>
        </w:rPr>
        <w:t xml:space="preserve"> والقرار</w:t>
      </w:r>
      <w:r w:rsidR="00FD3DBB">
        <w:rPr>
          <w:rFonts w:hint="eastAsia"/>
          <w:rtl/>
          <w:lang w:bidi="ar-EG"/>
        </w:rPr>
        <w:t> </w:t>
      </w:r>
      <w:r>
        <w:rPr>
          <w:lang w:bidi="ar-EG"/>
        </w:rPr>
        <w:t>ITU</w:t>
      </w:r>
      <w:r>
        <w:rPr>
          <w:lang w:bidi="ar-EG"/>
        </w:rPr>
        <w:noBreakHyphen/>
        <w:t>R 69</w:t>
      </w:r>
      <w:r>
        <w:rPr>
          <w:rFonts w:hint="cs"/>
          <w:rtl/>
          <w:lang w:bidi="ar-EG"/>
        </w:rPr>
        <w:t xml:space="preserve"> وثانياً </w:t>
      </w:r>
      <w:r w:rsidR="00D26D1D">
        <w:rPr>
          <w:rFonts w:hint="cs"/>
          <w:rtl/>
          <w:lang w:bidi="ar-EG"/>
        </w:rPr>
        <w:t xml:space="preserve">أن </w:t>
      </w:r>
      <w:r>
        <w:rPr>
          <w:rFonts w:hint="cs"/>
          <w:rtl/>
          <w:lang w:bidi="ar-EG"/>
        </w:rPr>
        <w:t>أهداف القرار</w:t>
      </w:r>
      <w:r w:rsidR="00FD3DBB">
        <w:rPr>
          <w:rFonts w:hint="eastAsia"/>
          <w:rtl/>
          <w:lang w:bidi="ar-EG"/>
        </w:rPr>
        <w:t> </w:t>
      </w:r>
      <w:r>
        <w:rPr>
          <w:lang w:bidi="ar-EG"/>
        </w:rPr>
        <w:t>11 (WRC</w:t>
      </w:r>
      <w:r>
        <w:rPr>
          <w:lang w:bidi="ar-EG"/>
        </w:rPr>
        <w:noBreakHyphen/>
        <w:t>12)</w:t>
      </w:r>
      <w:r>
        <w:rPr>
          <w:rFonts w:hint="cs"/>
          <w:rtl/>
          <w:lang w:bidi="ar-EG"/>
        </w:rPr>
        <w:t xml:space="preserve"> تحققت بشكل مرض بموجب القرار </w:t>
      </w:r>
      <w:r>
        <w:rPr>
          <w:lang w:bidi="ar-EG"/>
        </w:rPr>
        <w:t>ITU</w:t>
      </w:r>
      <w:r>
        <w:rPr>
          <w:lang w:bidi="ar-EG"/>
        </w:rPr>
        <w:noBreakHyphen/>
        <w:t>R 69</w:t>
      </w:r>
      <w:r>
        <w:rPr>
          <w:rFonts w:hint="cs"/>
          <w:rtl/>
          <w:lang w:bidi="ar-EG"/>
        </w:rPr>
        <w:t>، فقد خلصت اللجنة</w:t>
      </w:r>
      <w:r w:rsidR="00FD3DBB">
        <w:rPr>
          <w:rFonts w:hint="eastAsia"/>
          <w:rtl/>
          <w:lang w:bidi="ar-EG"/>
        </w:rPr>
        <w:t> </w:t>
      </w:r>
      <w:r>
        <w:rPr>
          <w:lang w:bidi="ar-EG"/>
        </w:rPr>
        <w:t>5</w:t>
      </w:r>
      <w:r>
        <w:rPr>
          <w:rFonts w:hint="cs"/>
          <w:rtl/>
          <w:lang w:bidi="ar-EG"/>
        </w:rPr>
        <w:t xml:space="preserve"> إلى أنه ينبغي إلغاء القرار</w:t>
      </w:r>
      <w:r w:rsidR="00FD3DBB">
        <w:rPr>
          <w:rFonts w:hint="eastAsia"/>
          <w:rtl/>
          <w:lang w:bidi="ar-EG"/>
        </w:rPr>
        <w:t> </w:t>
      </w:r>
      <w:r>
        <w:rPr>
          <w:lang w:bidi="ar-EG"/>
        </w:rPr>
        <w:t>11 (WRC</w:t>
      </w:r>
      <w:r>
        <w:rPr>
          <w:lang w:bidi="ar-EG"/>
        </w:rPr>
        <w:noBreakHyphen/>
        <w:t>12)</w:t>
      </w:r>
      <w:r>
        <w:rPr>
          <w:rFonts w:hint="cs"/>
          <w:rtl/>
          <w:lang w:bidi="ar-EG"/>
        </w:rPr>
        <w:t xml:space="preserve"> وأنه لا</w:t>
      </w:r>
      <w:r w:rsidR="00FD3DBB">
        <w:rPr>
          <w:rFonts w:hint="eastAsia"/>
          <w:rtl/>
          <w:lang w:bidi="ar-EG"/>
        </w:rPr>
        <w:t> </w:t>
      </w:r>
      <w:r>
        <w:rPr>
          <w:rFonts w:hint="cs"/>
          <w:rtl/>
          <w:lang w:bidi="ar-EG"/>
        </w:rPr>
        <w:t>يتعين إجراء أي تغييرات أخرى في</w:t>
      </w:r>
      <w:r w:rsidR="00FD3DBB">
        <w:rPr>
          <w:rFonts w:hint="eastAsia"/>
          <w:rtl/>
          <w:lang w:bidi="ar-EG"/>
        </w:rPr>
        <w:t> </w:t>
      </w:r>
      <w:r>
        <w:rPr>
          <w:rFonts w:hint="cs"/>
          <w:rtl/>
          <w:lang w:bidi="ar-EG"/>
        </w:rPr>
        <w:t>لوائح الراديو فيما يتعلق بالمسألة</w:t>
      </w:r>
      <w:r w:rsidR="00FD3DBB">
        <w:rPr>
          <w:rFonts w:hint="eastAsia"/>
          <w:rtl/>
          <w:lang w:bidi="ar-EG"/>
        </w:rPr>
        <w:t> </w:t>
      </w:r>
      <w:r>
        <w:rPr>
          <w:lang w:bidi="ar-EG"/>
        </w:rPr>
        <w:t>3.1.9</w:t>
      </w:r>
      <w:r>
        <w:rPr>
          <w:rFonts w:hint="cs"/>
          <w:rtl/>
          <w:lang w:bidi="ar-EG"/>
        </w:rPr>
        <w:t xml:space="preserve">. واقتُرح كذلك تكليف الأمين العام بنقل هذه المعلومات إلى عناية </w:t>
      </w:r>
      <w:r w:rsidR="00D26D1D" w:rsidRPr="00D26D1D">
        <w:rPr>
          <w:rtl/>
          <w:lang w:bidi="ar-EG"/>
        </w:rPr>
        <w:t>المنظمة الدولية للاتصالات الساتلية</w:t>
      </w:r>
      <w:r w:rsidR="00FD3DBB">
        <w:rPr>
          <w:rFonts w:hint="cs"/>
          <w:rtl/>
          <w:lang w:bidi="ar-EG"/>
        </w:rPr>
        <w:t> </w:t>
      </w:r>
      <w:r w:rsidR="00FD3DBB">
        <w:rPr>
          <w:lang w:bidi="ar-EG"/>
        </w:rPr>
        <w:t>(ITSO)</w:t>
      </w:r>
      <w:r w:rsidR="00D26D1D" w:rsidRPr="00D26D1D">
        <w:rPr>
          <w:rtl/>
          <w:lang w:bidi="ar-EG"/>
        </w:rPr>
        <w:t xml:space="preserve"> والمنظمة الدولية للاتصالات الساتلية المتنقلة</w:t>
      </w:r>
      <w:r w:rsidR="00FD3DBB">
        <w:rPr>
          <w:rFonts w:hint="cs"/>
          <w:rtl/>
          <w:lang w:bidi="ar-EG"/>
        </w:rPr>
        <w:t> </w:t>
      </w:r>
      <w:r w:rsidR="00FD3DBB">
        <w:rPr>
          <w:lang w:bidi="ar-EG"/>
        </w:rPr>
        <w:t>(IMSO)</w:t>
      </w:r>
      <w:r>
        <w:rPr>
          <w:rFonts w:hint="cs"/>
          <w:rtl/>
          <w:lang w:bidi="ar-EG"/>
        </w:rPr>
        <w:t>.</w:t>
      </w:r>
    </w:p>
    <w:p w:rsidR="000E3F35" w:rsidRDefault="000E3F35" w:rsidP="00D32A8F">
      <w:pPr>
        <w:rPr>
          <w:rtl/>
          <w:lang w:bidi="ar-EG"/>
        </w:rPr>
      </w:pPr>
      <w:r>
        <w:rPr>
          <w:lang w:bidi="ar-EG"/>
        </w:rPr>
        <w:t>15.2</w:t>
      </w:r>
      <w:r>
        <w:rPr>
          <w:rFonts w:hint="cs"/>
          <w:rtl/>
          <w:lang w:bidi="ar-EG"/>
        </w:rPr>
        <w:tab/>
        <w:t xml:space="preserve">وقال </w:t>
      </w:r>
      <w:r w:rsidRPr="00D32A8F">
        <w:rPr>
          <w:rFonts w:hint="cs"/>
          <w:b/>
          <w:bCs/>
          <w:rtl/>
          <w:lang w:bidi="ar-EG"/>
        </w:rPr>
        <w:t>مندوب جمهورية إيران الإسلامية</w:t>
      </w:r>
      <w:r>
        <w:rPr>
          <w:rFonts w:hint="cs"/>
          <w:rtl/>
          <w:lang w:bidi="ar-EG"/>
        </w:rPr>
        <w:t xml:space="preserve"> </w:t>
      </w:r>
      <w:r w:rsidR="00D32A8F">
        <w:rPr>
          <w:rFonts w:hint="cs"/>
          <w:rtl/>
          <w:lang w:bidi="ar-EG"/>
        </w:rPr>
        <w:t>إ</w:t>
      </w:r>
      <w:r>
        <w:rPr>
          <w:rFonts w:hint="cs"/>
          <w:rtl/>
          <w:lang w:bidi="ar-EG"/>
        </w:rPr>
        <w:t xml:space="preserve">نه ينبغي توجيه الشكر لجمعية الاتصالات الراديوية، </w:t>
      </w:r>
      <w:r w:rsidR="00D32A8F">
        <w:rPr>
          <w:rFonts w:hint="cs"/>
          <w:rtl/>
          <w:lang w:bidi="ar-EG"/>
        </w:rPr>
        <w:t>وقد</w:t>
      </w:r>
      <w:r>
        <w:rPr>
          <w:rFonts w:hint="cs"/>
          <w:rtl/>
          <w:lang w:bidi="ar-EG"/>
        </w:rPr>
        <w:t xml:space="preserve"> تابعت العمل على مقترح مقدم من الولايات المتحدة، على مساعدتها في المضي قدماً بعمل المؤتمر.</w:t>
      </w:r>
    </w:p>
    <w:p w:rsidR="000E3F35" w:rsidRDefault="000E3F35" w:rsidP="000A2331">
      <w:pPr>
        <w:rPr>
          <w:rtl/>
          <w:lang w:bidi="ar-EG"/>
        </w:rPr>
      </w:pPr>
      <w:r>
        <w:rPr>
          <w:lang w:bidi="ar-EG"/>
        </w:rPr>
        <w:t>16.2</w:t>
      </w:r>
      <w:r>
        <w:rPr>
          <w:rFonts w:hint="cs"/>
          <w:rtl/>
          <w:lang w:bidi="ar-EG"/>
        </w:rPr>
        <w:tab/>
        <w:t>وان</w:t>
      </w:r>
      <w:r w:rsidR="009531BD">
        <w:rPr>
          <w:rFonts w:hint="cs"/>
          <w:rtl/>
          <w:lang w:bidi="ar-EG"/>
        </w:rPr>
        <w:t>ت</w:t>
      </w:r>
      <w:r>
        <w:rPr>
          <w:rFonts w:hint="cs"/>
          <w:rtl/>
          <w:lang w:bidi="ar-EG"/>
        </w:rPr>
        <w:t xml:space="preserve">قل </w:t>
      </w:r>
      <w:r w:rsidRPr="007B720A">
        <w:rPr>
          <w:rFonts w:hint="cs"/>
          <w:b/>
          <w:bCs/>
          <w:rtl/>
          <w:lang w:bidi="ar-EG"/>
        </w:rPr>
        <w:t>رئيس اللجنة</w:t>
      </w:r>
      <w:r w:rsidR="000A2331">
        <w:rPr>
          <w:rFonts w:hint="eastAsia"/>
          <w:b/>
          <w:bCs/>
          <w:rtl/>
          <w:lang w:bidi="ar-EG"/>
        </w:rPr>
        <w:t> </w:t>
      </w:r>
      <w:r w:rsidRPr="007B720A">
        <w:rPr>
          <w:b/>
          <w:bCs/>
          <w:lang w:bidi="ar-EG"/>
        </w:rPr>
        <w:t>5</w:t>
      </w:r>
      <w:r>
        <w:rPr>
          <w:rFonts w:hint="cs"/>
          <w:rtl/>
          <w:lang w:bidi="ar-EG"/>
        </w:rPr>
        <w:t xml:space="preserve"> إلى المسألة</w:t>
      </w:r>
      <w:r w:rsidR="000A2331">
        <w:rPr>
          <w:rFonts w:hint="eastAsia"/>
          <w:rtl/>
          <w:lang w:bidi="ar-EG"/>
        </w:rPr>
        <w:t> </w:t>
      </w:r>
      <w:r>
        <w:rPr>
          <w:lang w:bidi="ar-EG"/>
        </w:rPr>
        <w:t>8.1.9</w:t>
      </w:r>
      <w:r>
        <w:rPr>
          <w:rFonts w:hint="cs"/>
          <w:rtl/>
          <w:lang w:bidi="ar-EG"/>
        </w:rPr>
        <w:t xml:space="preserve"> بشأن الجوانب التنظيمية للسواتل الصغيرة جداً والمتناهية الصغر، فقال إنه في</w:t>
      </w:r>
      <w:r w:rsidR="000A2331">
        <w:rPr>
          <w:rFonts w:hint="eastAsia"/>
          <w:rtl/>
          <w:lang w:bidi="ar-EG"/>
        </w:rPr>
        <w:t> </w:t>
      </w:r>
      <w:r>
        <w:rPr>
          <w:rFonts w:hint="cs"/>
          <w:rtl/>
          <w:lang w:bidi="ar-EG"/>
        </w:rPr>
        <w:t xml:space="preserve">حين </w:t>
      </w:r>
      <w:r w:rsidR="009531BD">
        <w:rPr>
          <w:rFonts w:hint="cs"/>
          <w:rtl/>
          <w:lang w:bidi="ar-EG"/>
        </w:rPr>
        <w:t>أعربت لجنته</w:t>
      </w:r>
      <w:r>
        <w:rPr>
          <w:rFonts w:hint="cs"/>
          <w:rtl/>
          <w:lang w:bidi="ar-EG"/>
        </w:rPr>
        <w:t xml:space="preserve"> عن رضا</w:t>
      </w:r>
      <w:r w:rsidR="009531BD">
        <w:rPr>
          <w:rFonts w:hint="cs"/>
          <w:rtl/>
          <w:lang w:bidi="ar-EG"/>
        </w:rPr>
        <w:t>ها</w:t>
      </w:r>
      <w:r>
        <w:rPr>
          <w:rFonts w:hint="cs"/>
          <w:rtl/>
          <w:lang w:bidi="ar-EG"/>
        </w:rPr>
        <w:t xml:space="preserve"> </w:t>
      </w:r>
      <w:r w:rsidR="009531BD">
        <w:rPr>
          <w:rFonts w:hint="cs"/>
          <w:rtl/>
          <w:lang w:bidi="ar-EG"/>
        </w:rPr>
        <w:t>ب</w:t>
      </w:r>
      <w:r>
        <w:rPr>
          <w:rFonts w:hint="cs"/>
          <w:rtl/>
          <w:lang w:bidi="ar-EG"/>
        </w:rPr>
        <w:t>أن الجمعية</w:t>
      </w:r>
      <w:r w:rsidR="000A2331">
        <w:rPr>
          <w:rFonts w:hint="eastAsia"/>
          <w:rtl/>
          <w:lang w:bidi="ar-EG"/>
        </w:rPr>
        <w:t> </w:t>
      </w:r>
      <w:r>
        <w:rPr>
          <w:lang w:bidi="ar-EG"/>
        </w:rPr>
        <w:t>RA</w:t>
      </w:r>
      <w:r>
        <w:rPr>
          <w:lang w:bidi="ar-EG"/>
        </w:rPr>
        <w:noBreakHyphen/>
        <w:t>15</w:t>
      </w:r>
      <w:r>
        <w:rPr>
          <w:rFonts w:hint="cs"/>
          <w:rtl/>
          <w:lang w:bidi="ar-EG"/>
        </w:rPr>
        <w:t xml:space="preserve"> وافقت على القرار</w:t>
      </w:r>
      <w:r w:rsidR="000A2331">
        <w:rPr>
          <w:rFonts w:hint="eastAsia"/>
          <w:rtl/>
          <w:lang w:bidi="ar-EG"/>
        </w:rPr>
        <w:t> </w:t>
      </w:r>
      <w:r>
        <w:rPr>
          <w:lang w:bidi="ar-EG"/>
        </w:rPr>
        <w:t>ITU</w:t>
      </w:r>
      <w:r>
        <w:rPr>
          <w:lang w:bidi="ar-EG"/>
        </w:rPr>
        <w:noBreakHyphen/>
        <w:t>R 68</w:t>
      </w:r>
      <w:r>
        <w:rPr>
          <w:rFonts w:hint="cs"/>
          <w:rtl/>
          <w:lang w:bidi="ar-EG"/>
        </w:rPr>
        <w:t>، فإن</w:t>
      </w:r>
      <w:r w:rsidR="009531BD">
        <w:rPr>
          <w:rFonts w:hint="cs"/>
          <w:rtl/>
          <w:lang w:bidi="ar-EG"/>
        </w:rPr>
        <w:t>ها</w:t>
      </w:r>
      <w:r>
        <w:rPr>
          <w:rFonts w:hint="cs"/>
          <w:rtl/>
          <w:lang w:bidi="ar-EG"/>
        </w:rPr>
        <w:t xml:space="preserve"> لاحظت أن جمعية الاتصالات الراديوية لم تتوخ النظر في</w:t>
      </w:r>
      <w:r w:rsidR="000A2331">
        <w:rPr>
          <w:rFonts w:hint="eastAsia"/>
          <w:rtl/>
          <w:lang w:bidi="ar-EG"/>
        </w:rPr>
        <w:t> </w:t>
      </w:r>
      <w:r>
        <w:rPr>
          <w:rFonts w:hint="cs"/>
          <w:rtl/>
          <w:lang w:bidi="ar-EG"/>
        </w:rPr>
        <w:t>التغيرات المحتملة للإجراءات التنظيمية للتنسيق والإبلاغ عن تلك السواتل، على الرغم من أنها لم تستبعد بحث هذه المسألة. وترى اللجنة</w:t>
      </w:r>
      <w:r w:rsidR="000A2331">
        <w:rPr>
          <w:rFonts w:hint="eastAsia"/>
          <w:rtl/>
          <w:lang w:bidi="ar-EG"/>
        </w:rPr>
        <w:t> </w:t>
      </w:r>
      <w:r>
        <w:rPr>
          <w:lang w:bidi="ar-EG"/>
        </w:rPr>
        <w:t>5</w:t>
      </w:r>
      <w:r>
        <w:rPr>
          <w:rFonts w:hint="cs"/>
          <w:rtl/>
          <w:lang w:bidi="ar-EG"/>
        </w:rPr>
        <w:t xml:space="preserve"> أنه يمكن النظر في</w:t>
      </w:r>
      <w:r w:rsidR="000A2331">
        <w:rPr>
          <w:rFonts w:hint="eastAsia"/>
          <w:rtl/>
          <w:lang w:bidi="ar-EG"/>
        </w:rPr>
        <w:t> </w:t>
      </w:r>
      <w:r>
        <w:rPr>
          <w:rFonts w:hint="cs"/>
          <w:rtl/>
          <w:lang w:bidi="ar-EG"/>
        </w:rPr>
        <w:t>هذه المسألة في</w:t>
      </w:r>
      <w:r w:rsidR="000A2331">
        <w:rPr>
          <w:rFonts w:hint="eastAsia"/>
          <w:rtl/>
          <w:lang w:bidi="ar-EG"/>
        </w:rPr>
        <w:t> </w:t>
      </w:r>
      <w:r>
        <w:rPr>
          <w:rFonts w:hint="cs"/>
          <w:rtl/>
          <w:lang w:bidi="ar-EG"/>
        </w:rPr>
        <w:t>إطار البند</w:t>
      </w:r>
      <w:r w:rsidR="000A2331">
        <w:rPr>
          <w:rFonts w:hint="eastAsia"/>
          <w:rtl/>
          <w:lang w:bidi="ar-EG"/>
        </w:rPr>
        <w:t> </w:t>
      </w:r>
      <w:r>
        <w:rPr>
          <w:lang w:bidi="ar-EG"/>
        </w:rPr>
        <w:t>7</w:t>
      </w:r>
      <w:r>
        <w:rPr>
          <w:rFonts w:hint="cs"/>
          <w:rtl/>
          <w:lang w:bidi="ar-EG"/>
        </w:rPr>
        <w:t xml:space="preserve"> </w:t>
      </w:r>
      <w:r w:rsidR="00A1586B">
        <w:rPr>
          <w:rFonts w:hint="cs"/>
          <w:rtl/>
          <w:lang w:bidi="ar-EG"/>
        </w:rPr>
        <w:t xml:space="preserve">الدائم </w:t>
      </w:r>
      <w:r w:rsidR="00495B6A">
        <w:rPr>
          <w:rFonts w:hint="cs"/>
          <w:rtl/>
          <w:lang w:bidi="ar-EG"/>
        </w:rPr>
        <w:t>من جدول أ</w:t>
      </w:r>
      <w:r>
        <w:rPr>
          <w:rFonts w:hint="cs"/>
          <w:rtl/>
          <w:lang w:bidi="ar-EG"/>
        </w:rPr>
        <w:t xml:space="preserve">عمال المؤتمر العالمي للاتصالات الراديوية، </w:t>
      </w:r>
      <w:r w:rsidR="00A1586B">
        <w:rPr>
          <w:rFonts w:hint="cs"/>
          <w:rtl/>
          <w:lang w:bidi="ar-EG"/>
        </w:rPr>
        <w:t>وتقترح</w:t>
      </w:r>
      <w:r>
        <w:rPr>
          <w:rFonts w:hint="cs"/>
          <w:rtl/>
          <w:lang w:bidi="ar-EG"/>
        </w:rPr>
        <w:t xml:space="preserve"> إلغاء القرار</w:t>
      </w:r>
      <w:r w:rsidR="000A2331">
        <w:rPr>
          <w:rFonts w:hint="eastAsia"/>
          <w:rtl/>
          <w:lang w:bidi="ar-EG"/>
        </w:rPr>
        <w:t> </w:t>
      </w:r>
      <w:r>
        <w:rPr>
          <w:lang w:bidi="ar-EG"/>
        </w:rPr>
        <w:t>757 (WRC</w:t>
      </w:r>
      <w:r>
        <w:rPr>
          <w:lang w:bidi="ar-EG"/>
        </w:rPr>
        <w:noBreakHyphen/>
        <w:t>12)</w:t>
      </w:r>
      <w:r w:rsidR="00A1586B">
        <w:rPr>
          <w:rFonts w:hint="cs"/>
          <w:rtl/>
          <w:lang w:bidi="ar-EG"/>
        </w:rPr>
        <w:t>. وأ</w:t>
      </w:r>
      <w:r>
        <w:rPr>
          <w:rFonts w:hint="cs"/>
          <w:rtl/>
          <w:lang w:bidi="ar-EG"/>
        </w:rPr>
        <w:t>ضاف أنه لن تكون هناك حاجة إلى إجراء تغييرات في</w:t>
      </w:r>
      <w:r w:rsidR="000A2331">
        <w:rPr>
          <w:rFonts w:hint="eastAsia"/>
          <w:rtl/>
          <w:lang w:bidi="ar-EG"/>
        </w:rPr>
        <w:t> </w:t>
      </w:r>
      <w:r w:rsidR="00495B6A">
        <w:rPr>
          <w:rFonts w:hint="cs"/>
          <w:rtl/>
          <w:lang w:bidi="ar-EG"/>
        </w:rPr>
        <w:t>لوائح الراديو</w:t>
      </w:r>
      <w:r>
        <w:rPr>
          <w:rFonts w:hint="cs"/>
          <w:rtl/>
          <w:lang w:bidi="ar-EG"/>
        </w:rPr>
        <w:t xml:space="preserve"> في</w:t>
      </w:r>
      <w:r w:rsidR="000A2331">
        <w:rPr>
          <w:rFonts w:hint="eastAsia"/>
          <w:rtl/>
          <w:lang w:bidi="ar-EG"/>
        </w:rPr>
        <w:t> </w:t>
      </w:r>
      <w:r>
        <w:rPr>
          <w:rFonts w:hint="cs"/>
          <w:rtl/>
          <w:lang w:bidi="ar-EG"/>
        </w:rPr>
        <w:t>هذا الصدد فيما يتعلق بال</w:t>
      </w:r>
      <w:r w:rsidR="000A2331">
        <w:rPr>
          <w:rFonts w:hint="cs"/>
          <w:rtl/>
          <w:lang w:bidi="ar-EG"/>
        </w:rPr>
        <w:t>ب</w:t>
      </w:r>
      <w:r>
        <w:rPr>
          <w:rFonts w:hint="cs"/>
          <w:rtl/>
          <w:lang w:bidi="ar-EG"/>
        </w:rPr>
        <w:t>ند</w:t>
      </w:r>
      <w:r w:rsidR="000A2331">
        <w:rPr>
          <w:rFonts w:hint="eastAsia"/>
          <w:rtl/>
          <w:lang w:bidi="ar-EG"/>
        </w:rPr>
        <w:t> </w:t>
      </w:r>
      <w:r>
        <w:rPr>
          <w:lang w:bidi="ar-EG"/>
        </w:rPr>
        <w:t>1.9</w:t>
      </w:r>
      <w:r>
        <w:rPr>
          <w:rFonts w:hint="cs"/>
          <w:rtl/>
          <w:lang w:bidi="ar-EG"/>
        </w:rPr>
        <w:t xml:space="preserve"> من جدول ال</w:t>
      </w:r>
      <w:r w:rsidR="00377F8B">
        <w:rPr>
          <w:rFonts w:hint="cs"/>
          <w:rtl/>
          <w:lang w:bidi="ar-EG"/>
        </w:rPr>
        <w:t>أ</w:t>
      </w:r>
      <w:r>
        <w:rPr>
          <w:rFonts w:hint="cs"/>
          <w:rtl/>
          <w:lang w:bidi="ar-EG"/>
        </w:rPr>
        <w:t>عمال، المسألة</w:t>
      </w:r>
      <w:r w:rsidR="000A2331">
        <w:rPr>
          <w:rFonts w:hint="eastAsia"/>
          <w:rtl/>
          <w:lang w:bidi="ar-EG"/>
        </w:rPr>
        <w:t> </w:t>
      </w:r>
      <w:r>
        <w:rPr>
          <w:lang w:bidi="ar-EG"/>
        </w:rPr>
        <w:t>8.1.9</w:t>
      </w:r>
      <w:r>
        <w:rPr>
          <w:rFonts w:hint="cs"/>
          <w:rtl/>
          <w:lang w:bidi="ar-EG"/>
        </w:rPr>
        <w:t>.</w:t>
      </w:r>
    </w:p>
    <w:p w:rsidR="000A2331" w:rsidRDefault="000A2331" w:rsidP="00495B6A">
      <w:pPr>
        <w:rPr>
          <w:rtl/>
        </w:rPr>
      </w:pPr>
      <w:r>
        <w:t>17</w:t>
      </w:r>
      <w:r w:rsidRPr="007C38FE">
        <w:t>.2</w:t>
      </w:r>
      <w:r w:rsidRPr="007C38FE">
        <w:rPr>
          <w:rFonts w:hint="cs"/>
          <w:rtl/>
        </w:rPr>
        <w:tab/>
      </w:r>
      <w:r>
        <w:rPr>
          <w:rFonts w:hint="cs"/>
          <w:rtl/>
        </w:rPr>
        <w:t xml:space="preserve">لاحظ </w:t>
      </w:r>
      <w:r w:rsidRPr="000043D2">
        <w:rPr>
          <w:rFonts w:hint="cs"/>
          <w:b/>
          <w:bCs/>
          <w:rtl/>
        </w:rPr>
        <w:t xml:space="preserve">مندوب </w:t>
      </w:r>
      <w:r w:rsidR="00495B6A">
        <w:rPr>
          <w:rFonts w:hint="cs"/>
          <w:b/>
          <w:bCs/>
          <w:rtl/>
        </w:rPr>
        <w:t>إسرائيل</w:t>
      </w:r>
      <w:r>
        <w:rPr>
          <w:rFonts w:hint="cs"/>
          <w:rtl/>
        </w:rPr>
        <w:t xml:space="preserve"> أن اعتماد جمعية الاتصالات الراديوية لعام </w:t>
      </w:r>
      <w:r>
        <w:t>2015</w:t>
      </w:r>
      <w:r>
        <w:rPr>
          <w:rFonts w:hint="cs"/>
          <w:rtl/>
          <w:lang w:bidi="ar-EG"/>
        </w:rPr>
        <w:t xml:space="preserve"> للقرار بشأن السواتل الصغيرة جداً والسواتل المتناهية الصغر يعود في</w:t>
      </w:r>
      <w:r>
        <w:rPr>
          <w:rFonts w:hint="eastAsia"/>
          <w:rtl/>
          <w:lang w:bidi="ar-EG"/>
        </w:rPr>
        <w:t> </w:t>
      </w:r>
      <w:r>
        <w:rPr>
          <w:rFonts w:hint="cs"/>
          <w:rtl/>
          <w:lang w:bidi="ar-EG"/>
        </w:rPr>
        <w:t xml:space="preserve">بدايته إلى المقترح لإلغاء القرار </w:t>
      </w:r>
      <w:r w:rsidR="006402CB">
        <w:rPr>
          <w:lang w:bidi="ar-EG"/>
        </w:rPr>
        <w:t>757</w:t>
      </w:r>
      <w:r>
        <w:rPr>
          <w:lang w:bidi="ar-EG"/>
        </w:rPr>
        <w:t> (WRC-12)</w:t>
      </w:r>
      <w:r>
        <w:rPr>
          <w:rFonts w:hint="cs"/>
          <w:rtl/>
          <w:lang w:bidi="ar-EG"/>
        </w:rPr>
        <w:t>، في</w:t>
      </w:r>
      <w:r>
        <w:rPr>
          <w:rFonts w:hint="eastAsia"/>
          <w:rtl/>
          <w:lang w:bidi="ar-EG"/>
        </w:rPr>
        <w:t> </w:t>
      </w:r>
      <w:r>
        <w:rPr>
          <w:rFonts w:hint="cs"/>
          <w:rtl/>
          <w:lang w:bidi="ar-EG"/>
        </w:rPr>
        <w:t>حين أن اللجنة</w:t>
      </w:r>
      <w:r>
        <w:rPr>
          <w:rFonts w:hint="eastAsia"/>
          <w:rtl/>
          <w:lang w:bidi="ar-EG"/>
        </w:rPr>
        <w:t> </w:t>
      </w:r>
      <w:r>
        <w:rPr>
          <w:lang w:bidi="ar-EG"/>
        </w:rPr>
        <w:t>6</w:t>
      </w:r>
      <w:r>
        <w:rPr>
          <w:rFonts w:hint="cs"/>
          <w:rtl/>
          <w:lang w:bidi="ar-EG"/>
        </w:rPr>
        <w:t xml:space="preserve"> تدرس وثيقة قدمت بالفعل إلى جمعية الاتصالات الراديوية التي اقترحت وضع قرار جديد بشأن هذا الموضوع</w:t>
      </w:r>
      <w:r w:rsidRPr="007C38FE">
        <w:rPr>
          <w:rFonts w:hint="cs"/>
          <w:rtl/>
        </w:rPr>
        <w:t>.</w:t>
      </w:r>
      <w:r w:rsidR="00495B6A">
        <w:rPr>
          <w:rFonts w:hint="cs"/>
          <w:rtl/>
        </w:rPr>
        <w:t xml:space="preserve"> وهذه ليست حالة فريدة. وقال إ</w:t>
      </w:r>
      <w:r>
        <w:rPr>
          <w:rFonts w:hint="cs"/>
          <w:rtl/>
        </w:rPr>
        <w:t xml:space="preserve">نه يود معرفة آراء </w:t>
      </w:r>
      <w:r>
        <w:rPr>
          <w:rFonts w:hint="cs"/>
          <w:rtl/>
        </w:rPr>
        <w:lastRenderedPageBreak/>
        <w:t>الجلسة العامة بشأن المساهمات التي اعتبرت جمعية الاتصالات الراديوية لعام</w:t>
      </w:r>
      <w:r>
        <w:rPr>
          <w:rFonts w:hint="eastAsia"/>
          <w:rtl/>
        </w:rPr>
        <w:t> </w:t>
      </w:r>
      <w:r>
        <w:t>2015</w:t>
      </w:r>
      <w:r>
        <w:rPr>
          <w:rFonts w:hint="cs"/>
          <w:rtl/>
          <w:lang w:bidi="ar-EG"/>
        </w:rPr>
        <w:t xml:space="preserve"> </w:t>
      </w:r>
      <w:r>
        <w:rPr>
          <w:rFonts w:hint="cs"/>
          <w:rtl/>
        </w:rPr>
        <w:t>أنها تشكل حالياً موضوع قرارات جديدة مقترحة نابعة من بنود جدول أعمال المؤتمر العالمي القادم للاتصالات الراديوية.</w:t>
      </w:r>
    </w:p>
    <w:p w:rsidR="000A2331" w:rsidRDefault="000A2331" w:rsidP="009766C4">
      <w:pPr>
        <w:rPr>
          <w:rtl/>
          <w:lang w:bidi="ar-EG"/>
        </w:rPr>
      </w:pPr>
      <w:r>
        <w:t>18.2</w:t>
      </w:r>
      <w:r>
        <w:rPr>
          <w:rtl/>
          <w:lang w:bidi="ar-EG"/>
        </w:rPr>
        <w:tab/>
      </w:r>
      <w:r>
        <w:rPr>
          <w:rFonts w:hint="cs"/>
          <w:rtl/>
          <w:lang w:bidi="ar-EG"/>
        </w:rPr>
        <w:t xml:space="preserve">وأشار </w:t>
      </w:r>
      <w:r w:rsidRPr="000043D2">
        <w:rPr>
          <w:rFonts w:hint="cs"/>
          <w:b/>
          <w:bCs/>
          <w:rtl/>
          <w:lang w:bidi="ar-EG"/>
        </w:rPr>
        <w:t>مندوب جنوب إفريقيا</w:t>
      </w:r>
      <w:r>
        <w:rPr>
          <w:rFonts w:hint="cs"/>
          <w:rtl/>
          <w:lang w:bidi="ar-EG"/>
        </w:rPr>
        <w:t xml:space="preserve"> إلى أن القرار الذي</w:t>
      </w:r>
      <w:r w:rsidRPr="00485EB5">
        <w:rPr>
          <w:rFonts w:hint="cs"/>
          <w:rtl/>
        </w:rPr>
        <w:t xml:space="preserve"> </w:t>
      </w:r>
      <w:r>
        <w:rPr>
          <w:rFonts w:hint="cs"/>
          <w:rtl/>
        </w:rPr>
        <w:t>اعتمدته جمعية الاتصالات الراديوية لعام</w:t>
      </w:r>
      <w:r>
        <w:rPr>
          <w:rFonts w:hint="eastAsia"/>
          <w:rtl/>
        </w:rPr>
        <w:t> </w:t>
      </w:r>
      <w:r>
        <w:t>2015</w:t>
      </w:r>
      <w:r>
        <w:rPr>
          <w:rFonts w:hint="cs"/>
          <w:rtl/>
          <w:lang w:bidi="ar-EG"/>
        </w:rPr>
        <w:t xml:space="preserve"> يتمحور حول نشر المعرفة المتعلقة بالإجراءات التنظيمية المطبقة على السواتل الصغيرة، بما في</w:t>
      </w:r>
      <w:r>
        <w:rPr>
          <w:rFonts w:hint="eastAsia"/>
          <w:rtl/>
          <w:lang w:bidi="ar-EG"/>
        </w:rPr>
        <w:t> </w:t>
      </w:r>
      <w:r>
        <w:rPr>
          <w:rFonts w:hint="cs"/>
          <w:rtl/>
          <w:lang w:bidi="ar-EG"/>
        </w:rPr>
        <w:t>ذلك السواتل الصغيرة جداً والمتناهية الصغر، والتي يسره الاطلاع عليها. غير أن هذا القرار، كما أشارت اللجنة</w:t>
      </w:r>
      <w:r>
        <w:rPr>
          <w:rFonts w:hint="eastAsia"/>
          <w:rtl/>
          <w:lang w:bidi="ar-EG"/>
        </w:rPr>
        <w:t> </w:t>
      </w:r>
      <w:r>
        <w:rPr>
          <w:lang w:bidi="ar-EG"/>
        </w:rPr>
        <w:t>5</w:t>
      </w:r>
      <w:r>
        <w:rPr>
          <w:rFonts w:hint="cs"/>
          <w:rtl/>
          <w:lang w:bidi="ar-EG"/>
        </w:rPr>
        <w:t xml:space="preserve"> في</w:t>
      </w:r>
      <w:r>
        <w:rPr>
          <w:rFonts w:hint="eastAsia"/>
          <w:rtl/>
          <w:lang w:bidi="ar-EG"/>
        </w:rPr>
        <w:t> </w:t>
      </w:r>
      <w:r>
        <w:rPr>
          <w:rFonts w:hint="cs"/>
          <w:rtl/>
          <w:lang w:bidi="ar-EG"/>
        </w:rPr>
        <w:t>تقريرها، لا</w:t>
      </w:r>
      <w:r>
        <w:rPr>
          <w:rFonts w:hint="eastAsia"/>
          <w:rtl/>
          <w:lang w:bidi="ar-EG"/>
        </w:rPr>
        <w:t> </w:t>
      </w:r>
      <w:r>
        <w:rPr>
          <w:rFonts w:hint="cs"/>
          <w:rtl/>
          <w:lang w:bidi="ar-EG"/>
        </w:rPr>
        <w:t>يتطرق إلى إمكانية تبسيط الإجراءات التنظيمية المطبقة لتنسيق هذه السواتل والإبلاغ عنها. ومع أن وفد بلاده لا</w:t>
      </w:r>
      <w:r>
        <w:rPr>
          <w:rFonts w:hint="eastAsia"/>
          <w:rtl/>
          <w:lang w:bidi="ar-EG"/>
        </w:rPr>
        <w:t> </w:t>
      </w:r>
      <w:r>
        <w:rPr>
          <w:rFonts w:hint="cs"/>
          <w:rtl/>
          <w:lang w:bidi="ar-EG"/>
        </w:rPr>
        <w:t>يعارض دراسة هذه الإجراءات التنظيمية، إلا أنه يود أن تكون الإدارات قادرة على تقديم مساهمات بشأن تبسيط هذه الإجراءات في إطار بند منفصل عن البند</w:t>
      </w:r>
      <w:r>
        <w:rPr>
          <w:rFonts w:hint="eastAsia"/>
          <w:rtl/>
          <w:lang w:bidi="ar-EG"/>
        </w:rPr>
        <w:t> </w:t>
      </w:r>
      <w:r>
        <w:rPr>
          <w:lang w:bidi="ar-EG"/>
        </w:rPr>
        <w:t>7</w:t>
      </w:r>
      <w:r>
        <w:rPr>
          <w:rFonts w:hint="cs"/>
          <w:rtl/>
          <w:lang w:bidi="ar-EG"/>
        </w:rPr>
        <w:t xml:space="preserve"> من جدول الأعمال، نظراً للعدد الكبير من المقترحات المقدمة إلى المؤتمر بشأن هذا الموضوع.</w:t>
      </w:r>
    </w:p>
    <w:p w:rsidR="000A2331" w:rsidRDefault="000A2331" w:rsidP="000A2331">
      <w:pPr>
        <w:rPr>
          <w:rtl/>
          <w:lang w:bidi="ar-EG"/>
        </w:rPr>
      </w:pPr>
      <w:r>
        <w:rPr>
          <w:lang w:bidi="ar-EG"/>
        </w:rPr>
        <w:t>19.2</w:t>
      </w:r>
      <w:r>
        <w:rPr>
          <w:rtl/>
          <w:lang w:bidi="ar-EG"/>
        </w:rPr>
        <w:tab/>
      </w:r>
      <w:r>
        <w:rPr>
          <w:rFonts w:hint="cs"/>
          <w:rtl/>
          <w:lang w:bidi="ar-EG"/>
        </w:rPr>
        <w:t xml:space="preserve">وأوضح </w:t>
      </w:r>
      <w:r w:rsidRPr="000043D2">
        <w:rPr>
          <w:rFonts w:hint="cs"/>
          <w:b/>
          <w:bCs/>
          <w:rtl/>
          <w:lang w:bidi="ar-EG"/>
        </w:rPr>
        <w:t>مندوب مصر</w:t>
      </w:r>
      <w:r>
        <w:rPr>
          <w:rFonts w:hint="cs"/>
          <w:rtl/>
          <w:lang w:bidi="ar-EG"/>
        </w:rPr>
        <w:t>، مشيراً إلى الملاحظة التي أبداها الوفد الإسرائيلي فيما يتعلق بإعادة المقترحات التي سبق أن</w:t>
      </w:r>
      <w:r>
        <w:rPr>
          <w:rFonts w:hint="eastAsia"/>
          <w:rtl/>
          <w:lang w:bidi="ar-EG"/>
        </w:rPr>
        <w:t> </w:t>
      </w:r>
      <w:r>
        <w:rPr>
          <w:rFonts w:hint="cs"/>
          <w:rtl/>
          <w:lang w:bidi="ar-EG"/>
        </w:rPr>
        <w:t xml:space="preserve">تناولتها </w:t>
      </w:r>
      <w:r>
        <w:rPr>
          <w:rFonts w:hint="cs"/>
          <w:rtl/>
        </w:rPr>
        <w:t>جمعية الاتصالات الراديوية لعام</w:t>
      </w:r>
      <w:r>
        <w:rPr>
          <w:rFonts w:hint="eastAsia"/>
          <w:rtl/>
        </w:rPr>
        <w:t> </w:t>
      </w:r>
      <w:r>
        <w:t>2015</w:t>
      </w:r>
      <w:r>
        <w:rPr>
          <w:rFonts w:hint="cs"/>
          <w:rtl/>
          <w:lang w:bidi="ar-EG"/>
        </w:rPr>
        <w:t xml:space="preserve"> إلى اللجنة</w:t>
      </w:r>
      <w:r>
        <w:rPr>
          <w:rFonts w:hint="eastAsia"/>
          <w:rtl/>
          <w:lang w:bidi="ar-EG"/>
        </w:rPr>
        <w:t> </w:t>
      </w:r>
      <w:r>
        <w:rPr>
          <w:lang w:bidi="ar-EG"/>
        </w:rPr>
        <w:t>6</w:t>
      </w:r>
      <w:r>
        <w:rPr>
          <w:rFonts w:hint="cs"/>
          <w:rtl/>
          <w:lang w:bidi="ar-EG"/>
        </w:rPr>
        <w:t>، أن اعتماد الجمعية للقرار</w:t>
      </w:r>
      <w:r>
        <w:rPr>
          <w:rFonts w:hint="eastAsia"/>
          <w:rtl/>
          <w:lang w:bidi="ar-EG"/>
        </w:rPr>
        <w:t> </w:t>
      </w:r>
      <w:r>
        <w:rPr>
          <w:lang w:bidi="ar-EG"/>
        </w:rPr>
        <w:t>ITU</w:t>
      </w:r>
      <w:r>
        <w:rPr>
          <w:lang w:bidi="ar-EG"/>
        </w:rPr>
        <w:noBreakHyphen/>
        <w:t>R 68</w:t>
      </w:r>
      <w:r>
        <w:rPr>
          <w:rFonts w:hint="cs"/>
          <w:rtl/>
          <w:lang w:bidi="ar-EG"/>
        </w:rPr>
        <w:t xml:space="preserve"> لا</w:t>
      </w:r>
      <w:r>
        <w:rPr>
          <w:rFonts w:hint="eastAsia"/>
          <w:rtl/>
          <w:lang w:bidi="ar-EG"/>
        </w:rPr>
        <w:t> </w:t>
      </w:r>
      <w:r>
        <w:rPr>
          <w:rFonts w:hint="cs"/>
          <w:rtl/>
          <w:lang w:bidi="ar-EG"/>
        </w:rPr>
        <w:t>يتعارض إطلاقاً مع وضع مشروع قرار جديد بشأن الدراسات التي يتعين إجراؤها. ويمكن للمؤتمر أن يقترح إجراء الدراسات خلال فترة الدراسة القادمة وأن</w:t>
      </w:r>
      <w:r>
        <w:rPr>
          <w:rFonts w:hint="eastAsia"/>
          <w:rtl/>
          <w:lang w:bidi="ar-EG"/>
        </w:rPr>
        <w:t> </w:t>
      </w:r>
      <w:r>
        <w:rPr>
          <w:rFonts w:hint="cs"/>
          <w:rtl/>
          <w:lang w:bidi="ar-EG"/>
        </w:rPr>
        <w:t>تقدّم نتائجها إلى</w:t>
      </w:r>
      <w:r w:rsidRPr="001E0CCE">
        <w:rPr>
          <w:rFonts w:hint="cs"/>
          <w:rtl/>
        </w:rPr>
        <w:t xml:space="preserve"> </w:t>
      </w:r>
      <w:r>
        <w:rPr>
          <w:rFonts w:hint="cs"/>
          <w:rtl/>
        </w:rPr>
        <w:t>المؤتمر العالمي القادم للاتصالات الراديوية.</w:t>
      </w:r>
    </w:p>
    <w:p w:rsidR="000A2331" w:rsidRDefault="000A2331" w:rsidP="000A2331">
      <w:pPr>
        <w:rPr>
          <w:rtl/>
          <w:lang w:bidi="ar-EG"/>
        </w:rPr>
      </w:pPr>
      <w:r>
        <w:t>20.2</w:t>
      </w:r>
      <w:r>
        <w:rPr>
          <w:rtl/>
          <w:lang w:bidi="ar-EG"/>
        </w:rPr>
        <w:tab/>
      </w:r>
      <w:r>
        <w:rPr>
          <w:rFonts w:hint="cs"/>
          <w:rtl/>
          <w:lang w:bidi="ar-EG"/>
        </w:rPr>
        <w:t xml:space="preserve">وقال </w:t>
      </w:r>
      <w:r w:rsidRPr="005E14D5">
        <w:rPr>
          <w:rFonts w:hint="cs"/>
          <w:b/>
          <w:bCs/>
          <w:rtl/>
          <w:lang w:bidi="ar-EG"/>
        </w:rPr>
        <w:t>مندوب جمهورية إيران الإسلامية</w:t>
      </w:r>
      <w:r>
        <w:rPr>
          <w:rFonts w:hint="cs"/>
          <w:rtl/>
          <w:lang w:bidi="ar-EG"/>
        </w:rPr>
        <w:t xml:space="preserve"> إنه ينبغي أن لا</w:t>
      </w:r>
      <w:r>
        <w:rPr>
          <w:rFonts w:hint="eastAsia"/>
          <w:rtl/>
          <w:lang w:bidi="ar-EG"/>
        </w:rPr>
        <w:t> </w:t>
      </w:r>
      <w:r>
        <w:rPr>
          <w:rFonts w:hint="cs"/>
          <w:rtl/>
          <w:lang w:bidi="ar-EG"/>
        </w:rPr>
        <w:t>يعطي المشاركون حكماً مسبقاً على نتائج عمل اللجنة</w:t>
      </w:r>
      <w:r>
        <w:rPr>
          <w:rFonts w:hint="eastAsia"/>
          <w:rtl/>
          <w:lang w:bidi="ar-EG"/>
        </w:rPr>
        <w:t> </w:t>
      </w:r>
      <w:r>
        <w:rPr>
          <w:lang w:bidi="ar-EG"/>
        </w:rPr>
        <w:t>6</w:t>
      </w:r>
      <w:r>
        <w:rPr>
          <w:rFonts w:hint="cs"/>
          <w:rtl/>
          <w:lang w:bidi="ar-EG"/>
        </w:rPr>
        <w:t>، وأوصى بأن يترك أمر معالجة هذه المسألة إلى اللجنة.</w:t>
      </w:r>
    </w:p>
    <w:p w:rsidR="000A2331" w:rsidRDefault="000A2331" w:rsidP="000A2331">
      <w:pPr>
        <w:rPr>
          <w:rtl/>
          <w:lang w:bidi="ar-EG"/>
        </w:rPr>
      </w:pPr>
      <w:r>
        <w:rPr>
          <w:lang w:bidi="ar-EG"/>
        </w:rPr>
        <w:t>21.2</w:t>
      </w:r>
      <w:r>
        <w:rPr>
          <w:rtl/>
          <w:lang w:bidi="ar-EG"/>
        </w:rPr>
        <w:tab/>
      </w:r>
      <w:r>
        <w:rPr>
          <w:rFonts w:hint="cs"/>
          <w:rtl/>
          <w:lang w:bidi="ar-EG"/>
        </w:rPr>
        <w:t xml:space="preserve">وشدد </w:t>
      </w:r>
      <w:r w:rsidRPr="005E14D5">
        <w:rPr>
          <w:rFonts w:hint="cs"/>
          <w:b/>
          <w:bCs/>
          <w:rtl/>
          <w:lang w:bidi="ar-EG"/>
        </w:rPr>
        <w:t>مندوب جنوب إفريقيا</w:t>
      </w:r>
      <w:r>
        <w:rPr>
          <w:rFonts w:hint="cs"/>
          <w:rtl/>
          <w:lang w:bidi="ar-EG"/>
        </w:rPr>
        <w:t xml:space="preserve"> على أن وفد بلاده يرغب في</w:t>
      </w:r>
      <w:r>
        <w:rPr>
          <w:rFonts w:hint="eastAsia"/>
          <w:rtl/>
          <w:lang w:bidi="ar-EG"/>
        </w:rPr>
        <w:t> </w:t>
      </w:r>
      <w:r>
        <w:rPr>
          <w:rFonts w:hint="cs"/>
          <w:rtl/>
          <w:lang w:bidi="ar-EG"/>
        </w:rPr>
        <w:t>أن توضع إجراءات أبسط للسواتل الصغيرة لتفادي الاعتماد على الشركات الكبيرة والمكلفة بشكل مفرط والتشجيع على إطلاق السواتل لأغراض تعليمية. واقترح أن تتم دراسة هذه المسائل في</w:t>
      </w:r>
      <w:r>
        <w:rPr>
          <w:rFonts w:hint="eastAsia"/>
          <w:rtl/>
          <w:lang w:bidi="ar-EG"/>
        </w:rPr>
        <w:t> </w:t>
      </w:r>
      <w:r>
        <w:rPr>
          <w:rFonts w:hint="cs"/>
          <w:rtl/>
          <w:lang w:bidi="ar-EG"/>
        </w:rPr>
        <w:t>إطار البند</w:t>
      </w:r>
      <w:r>
        <w:rPr>
          <w:rFonts w:hint="eastAsia"/>
          <w:rtl/>
          <w:lang w:bidi="ar-EG"/>
        </w:rPr>
        <w:t> </w:t>
      </w:r>
      <w:r>
        <w:rPr>
          <w:lang w:bidi="ar-EG"/>
        </w:rPr>
        <w:t>10</w:t>
      </w:r>
      <w:r>
        <w:rPr>
          <w:rFonts w:hint="cs"/>
          <w:rtl/>
          <w:lang w:bidi="ar-EG"/>
        </w:rPr>
        <w:t xml:space="preserve"> من جدول الأعمال. </w:t>
      </w:r>
    </w:p>
    <w:p w:rsidR="000A2331" w:rsidRDefault="000A2331" w:rsidP="000A2331">
      <w:pPr>
        <w:rPr>
          <w:rtl/>
          <w:lang w:bidi="ar-EG"/>
        </w:rPr>
      </w:pPr>
      <w:r>
        <w:t>22.2</w:t>
      </w:r>
      <w:r>
        <w:rPr>
          <w:rtl/>
          <w:lang w:bidi="ar-EG"/>
        </w:rPr>
        <w:tab/>
      </w:r>
      <w:r>
        <w:rPr>
          <w:rFonts w:hint="cs"/>
          <w:rtl/>
          <w:lang w:bidi="ar-EG"/>
        </w:rPr>
        <w:t xml:space="preserve">وكرر </w:t>
      </w:r>
      <w:r w:rsidRPr="005E14D5">
        <w:rPr>
          <w:rFonts w:hint="cs"/>
          <w:b/>
          <w:bCs/>
          <w:rtl/>
          <w:lang w:bidi="ar-EG"/>
        </w:rPr>
        <w:t>مندوب مصر</w:t>
      </w:r>
      <w:r>
        <w:rPr>
          <w:rFonts w:hint="cs"/>
          <w:rtl/>
          <w:lang w:bidi="ar-EG"/>
        </w:rPr>
        <w:t xml:space="preserve"> التعليقات التي أبداها المتحدثان السابقان.</w:t>
      </w:r>
    </w:p>
    <w:p w:rsidR="000A2331" w:rsidRDefault="000A2331" w:rsidP="000A2331">
      <w:pPr>
        <w:rPr>
          <w:rtl/>
          <w:lang w:bidi="ar-EG"/>
        </w:rPr>
      </w:pPr>
      <w:r>
        <w:rPr>
          <w:lang w:bidi="ar-EG"/>
        </w:rPr>
        <w:t>23.2</w:t>
      </w:r>
      <w:r>
        <w:rPr>
          <w:rtl/>
          <w:lang w:bidi="ar-EG"/>
        </w:rPr>
        <w:tab/>
      </w:r>
      <w:r>
        <w:rPr>
          <w:rFonts w:hint="cs"/>
          <w:rtl/>
          <w:lang w:bidi="ar-EG"/>
        </w:rPr>
        <w:t xml:space="preserve">وقال </w:t>
      </w:r>
      <w:r w:rsidRPr="005E14D5">
        <w:rPr>
          <w:rFonts w:hint="cs"/>
          <w:b/>
          <w:bCs/>
          <w:rtl/>
          <w:lang w:bidi="ar-EG"/>
        </w:rPr>
        <w:t>مندوب فرنسا</w:t>
      </w:r>
      <w:r>
        <w:rPr>
          <w:rFonts w:hint="cs"/>
          <w:rtl/>
          <w:lang w:bidi="ar-EG"/>
        </w:rPr>
        <w:t xml:space="preserve"> إنه لا</w:t>
      </w:r>
      <w:r>
        <w:rPr>
          <w:rFonts w:hint="eastAsia"/>
          <w:rtl/>
          <w:lang w:bidi="ar-EG"/>
        </w:rPr>
        <w:t> </w:t>
      </w:r>
      <w:r>
        <w:rPr>
          <w:rFonts w:hint="cs"/>
          <w:rtl/>
          <w:lang w:bidi="ar-EG"/>
        </w:rPr>
        <w:t>يجد تعارضاً بين الموقفين اللذين أيداهما مندوبا جمهورية إيران الإسلامية وجنوب إفريقيا. ومع أن تقرير اللجنة</w:t>
      </w:r>
      <w:r>
        <w:rPr>
          <w:rFonts w:hint="eastAsia"/>
          <w:rtl/>
          <w:lang w:bidi="ar-EG"/>
        </w:rPr>
        <w:t> </w:t>
      </w:r>
      <w:r>
        <w:rPr>
          <w:lang w:bidi="ar-EG"/>
        </w:rPr>
        <w:t>5</w:t>
      </w:r>
      <w:r>
        <w:rPr>
          <w:rFonts w:hint="cs"/>
          <w:rtl/>
          <w:lang w:bidi="ar-EG"/>
        </w:rPr>
        <w:t xml:space="preserve"> أشار إلى إمكانية النظر في</w:t>
      </w:r>
      <w:r>
        <w:rPr>
          <w:rFonts w:hint="eastAsia"/>
          <w:rtl/>
          <w:lang w:bidi="ar-EG"/>
        </w:rPr>
        <w:t> </w:t>
      </w:r>
      <w:r>
        <w:rPr>
          <w:rFonts w:hint="cs"/>
          <w:rtl/>
          <w:lang w:bidi="ar-EG"/>
        </w:rPr>
        <w:t>الإجراءات التنظيمية في</w:t>
      </w:r>
      <w:r>
        <w:rPr>
          <w:rFonts w:hint="eastAsia"/>
          <w:rtl/>
          <w:lang w:bidi="ar-EG"/>
        </w:rPr>
        <w:t> </w:t>
      </w:r>
      <w:r>
        <w:rPr>
          <w:rFonts w:hint="cs"/>
          <w:rtl/>
          <w:lang w:bidi="ar-EG"/>
        </w:rPr>
        <w:t>إطار البند</w:t>
      </w:r>
      <w:r>
        <w:rPr>
          <w:rFonts w:hint="eastAsia"/>
          <w:rtl/>
          <w:lang w:bidi="ar-EG"/>
        </w:rPr>
        <w:t> </w:t>
      </w:r>
      <w:r>
        <w:rPr>
          <w:lang w:bidi="ar-EG"/>
        </w:rPr>
        <w:t>7</w:t>
      </w:r>
      <w:r>
        <w:rPr>
          <w:rFonts w:hint="cs"/>
          <w:rtl/>
          <w:lang w:bidi="ar-EG"/>
        </w:rPr>
        <w:t xml:space="preserve"> من جدول الأعمال، فإن بوسع مندوب جنوب إفريقيا، إن أراد، أن يحدد المسائل التي يتعين دراستها، ربما ضمن قرار. ويتعين على اللجنة</w:t>
      </w:r>
      <w:r>
        <w:rPr>
          <w:rFonts w:hint="eastAsia"/>
          <w:rtl/>
          <w:lang w:bidi="ar-EG"/>
        </w:rPr>
        <w:t> </w:t>
      </w:r>
      <w:r>
        <w:rPr>
          <w:lang w:bidi="ar-EG"/>
        </w:rPr>
        <w:t>6</w:t>
      </w:r>
      <w:r>
        <w:rPr>
          <w:rFonts w:hint="cs"/>
          <w:rtl/>
          <w:lang w:bidi="ar-EG"/>
        </w:rPr>
        <w:t xml:space="preserve"> أن تحدد نطاق هذه الدراسات.</w:t>
      </w:r>
    </w:p>
    <w:p w:rsidR="000A2331" w:rsidRDefault="000A2331" w:rsidP="000A2331">
      <w:pPr>
        <w:rPr>
          <w:rtl/>
          <w:lang w:bidi="ar-EG"/>
        </w:rPr>
      </w:pPr>
      <w:r>
        <w:rPr>
          <w:lang w:bidi="ar-EG"/>
        </w:rPr>
        <w:t>24.2</w:t>
      </w:r>
      <w:r>
        <w:rPr>
          <w:rtl/>
          <w:lang w:bidi="ar-EG"/>
        </w:rPr>
        <w:tab/>
      </w:r>
      <w:r>
        <w:rPr>
          <w:rFonts w:hint="cs"/>
          <w:rtl/>
          <w:lang w:bidi="ar-EG"/>
        </w:rPr>
        <w:t xml:space="preserve">وقال </w:t>
      </w:r>
      <w:r w:rsidRPr="005E14D5">
        <w:rPr>
          <w:rFonts w:hint="cs"/>
          <w:b/>
          <w:bCs/>
          <w:rtl/>
          <w:lang w:bidi="ar-EG"/>
        </w:rPr>
        <w:t>رئيس اللجنة</w:t>
      </w:r>
      <w:r>
        <w:rPr>
          <w:rFonts w:hint="eastAsia"/>
          <w:b/>
          <w:bCs/>
          <w:rtl/>
          <w:lang w:bidi="ar-EG"/>
        </w:rPr>
        <w:t> </w:t>
      </w:r>
      <w:r w:rsidRPr="005E14D5">
        <w:rPr>
          <w:b/>
          <w:bCs/>
          <w:lang w:bidi="ar-EG"/>
        </w:rPr>
        <w:t>5</w:t>
      </w:r>
      <w:r>
        <w:rPr>
          <w:rFonts w:hint="cs"/>
          <w:rtl/>
          <w:lang w:bidi="ar-EG"/>
        </w:rPr>
        <w:t xml:space="preserve"> إن اللجنة لا</w:t>
      </w:r>
      <w:r>
        <w:rPr>
          <w:rFonts w:hint="eastAsia"/>
          <w:rtl/>
          <w:lang w:bidi="ar-EG"/>
        </w:rPr>
        <w:t> </w:t>
      </w:r>
      <w:r>
        <w:rPr>
          <w:rFonts w:hint="cs"/>
          <w:rtl/>
          <w:lang w:bidi="ar-EG"/>
        </w:rPr>
        <w:t>تعارض إطلاقاً عمل اللجنة</w:t>
      </w:r>
      <w:r>
        <w:rPr>
          <w:rFonts w:hint="eastAsia"/>
          <w:rtl/>
          <w:lang w:bidi="ar-EG"/>
        </w:rPr>
        <w:t> </w:t>
      </w:r>
      <w:r>
        <w:rPr>
          <w:lang w:bidi="ar-EG"/>
        </w:rPr>
        <w:t>6</w:t>
      </w:r>
      <w:r>
        <w:rPr>
          <w:rFonts w:hint="cs"/>
          <w:rtl/>
          <w:lang w:bidi="ar-EG"/>
        </w:rPr>
        <w:t>.</w:t>
      </w:r>
    </w:p>
    <w:p w:rsidR="000A2331" w:rsidRPr="007C38FE" w:rsidRDefault="000A2331" w:rsidP="000A2331">
      <w:pPr>
        <w:rPr>
          <w:rtl/>
          <w:lang w:bidi="ar-EG"/>
        </w:rPr>
      </w:pPr>
      <w:r>
        <w:rPr>
          <w:lang w:bidi="ar-EG"/>
        </w:rPr>
        <w:t>25.2</w:t>
      </w:r>
      <w:r>
        <w:rPr>
          <w:rtl/>
          <w:lang w:bidi="ar-EG"/>
        </w:rPr>
        <w:tab/>
      </w:r>
      <w:r>
        <w:rPr>
          <w:rFonts w:hint="cs"/>
          <w:rtl/>
          <w:lang w:bidi="ar-EG"/>
        </w:rPr>
        <w:t>و</w:t>
      </w:r>
      <w:r w:rsidRPr="005E14D5">
        <w:rPr>
          <w:rFonts w:hint="cs"/>
          <w:b/>
          <w:bCs/>
          <w:rtl/>
          <w:lang w:bidi="ar-EG"/>
        </w:rPr>
        <w:t xml:space="preserve">تمت الموافقة </w:t>
      </w:r>
      <w:r>
        <w:rPr>
          <w:rFonts w:hint="cs"/>
          <w:rtl/>
          <w:lang w:bidi="ar-EG"/>
        </w:rPr>
        <w:t>على الوثيقة</w:t>
      </w:r>
      <w:r>
        <w:rPr>
          <w:rFonts w:hint="eastAsia"/>
          <w:rtl/>
          <w:lang w:bidi="ar-EG"/>
        </w:rPr>
        <w:t> </w:t>
      </w:r>
      <w:r>
        <w:rPr>
          <w:lang w:bidi="ar-EG"/>
        </w:rPr>
        <w:t>194</w:t>
      </w:r>
      <w:r>
        <w:rPr>
          <w:rFonts w:hint="cs"/>
          <w:rtl/>
          <w:lang w:bidi="ar-EG"/>
        </w:rPr>
        <w:t>.</w:t>
      </w:r>
    </w:p>
    <w:p w:rsidR="000A2331" w:rsidRPr="007C38FE" w:rsidRDefault="000A2331" w:rsidP="000A2331">
      <w:pPr>
        <w:pStyle w:val="Heading1"/>
        <w:rPr>
          <w:rtl/>
        </w:rPr>
      </w:pPr>
      <w:r w:rsidRPr="007C38FE">
        <w:t>3</w:t>
      </w:r>
      <w:r w:rsidRPr="007C38FE">
        <w:rPr>
          <w:rFonts w:hint="cs"/>
          <w:rtl/>
        </w:rPr>
        <w:tab/>
        <w:t xml:space="preserve">المجموعة الأولى من النصوص المقدمة من لجنة الصياغة للقراءة </w:t>
      </w:r>
      <w:r>
        <w:rPr>
          <w:rFonts w:hint="cs"/>
          <w:rtl/>
        </w:rPr>
        <w:t>الأولى</w:t>
      </w:r>
      <w:r w:rsidRPr="007C38FE">
        <w:rPr>
          <w:rFonts w:hint="cs"/>
          <w:rtl/>
        </w:rPr>
        <w:t xml:space="preserve"> </w:t>
      </w:r>
      <w:r w:rsidRPr="007C38FE">
        <w:t>(</w:t>
      </w:r>
      <w:r>
        <w:t>B</w:t>
      </w:r>
      <w:r w:rsidRPr="007C38FE">
        <w:t>1)</w:t>
      </w:r>
      <w:r w:rsidRPr="007C38FE">
        <w:rPr>
          <w:rFonts w:hint="cs"/>
          <w:rtl/>
        </w:rPr>
        <w:t xml:space="preserve"> (الوثيقة </w:t>
      </w:r>
      <w:r w:rsidRPr="007C38FE">
        <w:t>(1</w:t>
      </w:r>
      <w:r>
        <w:t>87</w:t>
      </w:r>
    </w:p>
    <w:p w:rsidR="000A2331" w:rsidRPr="007C38FE" w:rsidRDefault="000A2331" w:rsidP="000A2331">
      <w:pPr>
        <w:rPr>
          <w:rtl/>
        </w:rPr>
      </w:pPr>
      <w:r w:rsidRPr="007C38FE">
        <w:t>1.3</w:t>
      </w:r>
      <w:r w:rsidRPr="007C38FE">
        <w:rPr>
          <w:rFonts w:hint="cs"/>
          <w:rtl/>
        </w:rPr>
        <w:tab/>
      </w:r>
      <w:r>
        <w:rPr>
          <w:rFonts w:hint="cs"/>
          <w:rtl/>
        </w:rPr>
        <w:t>شكر</w:t>
      </w:r>
      <w:r w:rsidRPr="007C38FE">
        <w:rPr>
          <w:rFonts w:hint="cs"/>
          <w:rtl/>
        </w:rPr>
        <w:t xml:space="preserve"> </w:t>
      </w:r>
      <w:r>
        <w:rPr>
          <w:rFonts w:hint="cs"/>
          <w:b/>
          <w:bCs/>
          <w:rtl/>
        </w:rPr>
        <w:t>رئيس</w:t>
      </w:r>
      <w:r w:rsidRPr="008E3C20">
        <w:rPr>
          <w:rFonts w:hint="cs"/>
          <w:b/>
          <w:bCs/>
          <w:rtl/>
        </w:rPr>
        <w:t xml:space="preserve"> لجنة الصياغة</w:t>
      </w:r>
      <w:r w:rsidRPr="007C38FE">
        <w:rPr>
          <w:rFonts w:hint="cs"/>
          <w:rtl/>
        </w:rPr>
        <w:t xml:space="preserve"> </w:t>
      </w:r>
      <w:r>
        <w:rPr>
          <w:rFonts w:hint="cs"/>
          <w:rtl/>
        </w:rPr>
        <w:t>الإدارات التي عينت مندوبين للمشاركة في</w:t>
      </w:r>
      <w:r>
        <w:rPr>
          <w:rFonts w:hint="eastAsia"/>
          <w:rtl/>
        </w:rPr>
        <w:t> </w:t>
      </w:r>
      <w:r>
        <w:rPr>
          <w:rFonts w:hint="cs"/>
          <w:rtl/>
        </w:rPr>
        <w:t>عمل اللجنة وحددت الإجراءات المتبعة في</w:t>
      </w:r>
      <w:r>
        <w:rPr>
          <w:rFonts w:hint="eastAsia"/>
          <w:rtl/>
        </w:rPr>
        <w:t> </w:t>
      </w:r>
      <w:r>
        <w:rPr>
          <w:rFonts w:hint="cs"/>
          <w:rtl/>
        </w:rPr>
        <w:t>تقديم المساهمات للقراءة الأولى والثانية.</w:t>
      </w:r>
    </w:p>
    <w:p w:rsidR="000A2331" w:rsidRDefault="000A2331" w:rsidP="000A2331">
      <w:pPr>
        <w:rPr>
          <w:rtl/>
        </w:rPr>
      </w:pPr>
      <w:r w:rsidRPr="007C38FE">
        <w:t>2.3</w:t>
      </w:r>
      <w:r w:rsidRPr="007C38FE">
        <w:rPr>
          <w:rFonts w:hint="cs"/>
          <w:rtl/>
        </w:rPr>
        <w:tab/>
      </w:r>
      <w:r>
        <w:rPr>
          <w:rFonts w:hint="cs"/>
          <w:rtl/>
        </w:rPr>
        <w:t>ودعا</w:t>
      </w:r>
      <w:r>
        <w:rPr>
          <w:rFonts w:hint="cs"/>
          <w:b/>
          <w:bCs/>
          <w:rtl/>
        </w:rPr>
        <w:t xml:space="preserve"> الرئيس</w:t>
      </w:r>
      <w:r w:rsidRPr="008E3C20">
        <w:rPr>
          <w:rFonts w:hint="cs"/>
          <w:b/>
          <w:bCs/>
          <w:rtl/>
        </w:rPr>
        <w:t xml:space="preserve"> </w:t>
      </w:r>
      <w:r>
        <w:rPr>
          <w:rFonts w:hint="cs"/>
          <w:rtl/>
        </w:rPr>
        <w:t>المشاركين إلى النظر في</w:t>
      </w:r>
      <w:r>
        <w:rPr>
          <w:rFonts w:hint="eastAsia"/>
          <w:rtl/>
        </w:rPr>
        <w:t> </w:t>
      </w:r>
      <w:r>
        <w:rPr>
          <w:rFonts w:hint="cs"/>
          <w:rtl/>
        </w:rPr>
        <w:t>الوثيقة</w:t>
      </w:r>
      <w:r>
        <w:rPr>
          <w:rFonts w:hint="eastAsia"/>
          <w:rtl/>
        </w:rPr>
        <w:t> </w:t>
      </w:r>
      <w:r>
        <w:t>187</w:t>
      </w:r>
      <w:r w:rsidRPr="007C38FE">
        <w:rPr>
          <w:rFonts w:hint="cs"/>
          <w:rtl/>
        </w:rPr>
        <w:t>.</w:t>
      </w:r>
    </w:p>
    <w:p w:rsidR="000A2331" w:rsidRPr="00121DB4" w:rsidRDefault="000A2331" w:rsidP="006402CB">
      <w:pPr>
        <w:pStyle w:val="Headingb"/>
      </w:pPr>
      <w:r w:rsidRPr="00121DB4">
        <w:rPr>
          <w:rFonts w:hint="cs"/>
          <w:rtl/>
        </w:rPr>
        <w:t xml:space="preserve">المادة </w:t>
      </w:r>
      <w:r w:rsidRPr="00121DB4">
        <w:t>5</w:t>
      </w:r>
      <w:r w:rsidRPr="00121DB4">
        <w:rPr>
          <w:rFonts w:hint="cs"/>
          <w:rtl/>
        </w:rPr>
        <w:t xml:space="preserve"> (</w:t>
      </w:r>
      <w:r w:rsidRPr="00121DB4">
        <w:t>MOD</w:t>
      </w:r>
      <w:r w:rsidRPr="00121DB4">
        <w:rPr>
          <w:rFonts w:hint="cs"/>
          <w:rtl/>
        </w:rPr>
        <w:t xml:space="preserve"> جدول </w:t>
      </w:r>
      <w:r w:rsidRPr="00121DB4">
        <w:t>MHz 460</w:t>
      </w:r>
      <w:r w:rsidRPr="00121DB4">
        <w:noBreakHyphen/>
        <w:t>410</w:t>
      </w:r>
      <w:r w:rsidRPr="00121DB4">
        <w:rPr>
          <w:rFonts w:hint="cs"/>
          <w:rtl/>
        </w:rPr>
        <w:t xml:space="preserve">، </w:t>
      </w:r>
      <w:r w:rsidRPr="00121DB4">
        <w:t>MOD</w:t>
      </w:r>
      <w:r w:rsidRPr="00121DB4">
        <w:rPr>
          <w:rFonts w:hint="cs"/>
          <w:rtl/>
        </w:rPr>
        <w:t xml:space="preserve"> جدول </w:t>
      </w:r>
      <w:r w:rsidRPr="00121DB4">
        <w:t>MH</w:t>
      </w:r>
      <w:r w:rsidR="006402CB">
        <w:t>z</w:t>
      </w:r>
      <w:r w:rsidRPr="00121DB4">
        <w:t> 460</w:t>
      </w:r>
      <w:r w:rsidRPr="00121DB4">
        <w:noBreakHyphen/>
        <w:t>410</w:t>
      </w:r>
      <w:r w:rsidRPr="00121DB4">
        <w:rPr>
          <w:rFonts w:hint="cs"/>
          <w:rtl/>
        </w:rPr>
        <w:t xml:space="preserve">، </w:t>
      </w:r>
      <w:r w:rsidRPr="00121DB4">
        <w:t>MOD</w:t>
      </w:r>
      <w:r w:rsidRPr="00121DB4">
        <w:rPr>
          <w:rFonts w:hint="cs"/>
          <w:rtl/>
        </w:rPr>
        <w:t xml:space="preserve"> </w:t>
      </w:r>
      <w:r w:rsidRPr="00121DB4">
        <w:t>268.5</w:t>
      </w:r>
      <w:r w:rsidRPr="00121DB4">
        <w:rPr>
          <w:rFonts w:hint="cs"/>
          <w:rtl/>
        </w:rPr>
        <w:t>)</w:t>
      </w:r>
    </w:p>
    <w:p w:rsidR="000A2331" w:rsidRDefault="000A2331" w:rsidP="000A2331">
      <w:pPr>
        <w:rPr>
          <w:rtl/>
          <w:lang w:bidi="ar-EG"/>
        </w:rPr>
      </w:pPr>
      <w:r>
        <w:rPr>
          <w:lang w:bidi="ar-EG"/>
        </w:rPr>
        <w:t>3.3</w:t>
      </w:r>
      <w:r>
        <w:rPr>
          <w:rtl/>
          <w:lang w:bidi="ar-EG"/>
        </w:rPr>
        <w:tab/>
      </w:r>
      <w:r w:rsidRPr="005E14D5">
        <w:rPr>
          <w:rFonts w:hint="cs"/>
          <w:b/>
          <w:bCs/>
          <w:rtl/>
          <w:lang w:bidi="ar-EG"/>
        </w:rPr>
        <w:t>تمت الموافقة</w:t>
      </w:r>
      <w:r>
        <w:rPr>
          <w:rFonts w:hint="cs"/>
          <w:rtl/>
          <w:lang w:bidi="ar-EG"/>
        </w:rPr>
        <w:t>.</w:t>
      </w:r>
    </w:p>
    <w:p w:rsidR="000A2331" w:rsidRDefault="000A2331" w:rsidP="00A60D00">
      <w:pPr>
        <w:pStyle w:val="Headingb"/>
        <w:rPr>
          <w:rtl/>
        </w:rPr>
      </w:pPr>
      <w:r>
        <w:rPr>
          <w:rFonts w:hint="cs"/>
          <w:rtl/>
        </w:rPr>
        <w:t>ا</w:t>
      </w:r>
      <w:r w:rsidRPr="00121DB4">
        <w:rPr>
          <w:rFonts w:hint="cs"/>
          <w:rtl/>
        </w:rPr>
        <w:t xml:space="preserve">لمادة </w:t>
      </w:r>
      <w:r w:rsidRPr="00121DB4">
        <w:t>5</w:t>
      </w:r>
      <w:r w:rsidRPr="00121DB4">
        <w:rPr>
          <w:rFonts w:hint="cs"/>
          <w:rtl/>
        </w:rPr>
        <w:t xml:space="preserve"> </w:t>
      </w:r>
      <w:r w:rsidRPr="00121DB4">
        <w:t>MOD)</w:t>
      </w:r>
      <w:r w:rsidRPr="00121DB4">
        <w:rPr>
          <w:rFonts w:hint="cs"/>
          <w:rtl/>
        </w:rPr>
        <w:t xml:space="preserve"> </w:t>
      </w:r>
      <w:r w:rsidRPr="00121DB4">
        <w:t>2</w:t>
      </w:r>
      <w:r>
        <w:t>87</w:t>
      </w:r>
      <w:r w:rsidRPr="00121DB4">
        <w:t>.5</w:t>
      </w:r>
      <w:r w:rsidRPr="00121DB4">
        <w:rPr>
          <w:rFonts w:hint="cs"/>
          <w:rtl/>
        </w:rPr>
        <w:t>)</w:t>
      </w:r>
    </w:p>
    <w:p w:rsidR="000A2331" w:rsidRDefault="000A2331" w:rsidP="000A2331">
      <w:pPr>
        <w:rPr>
          <w:rtl/>
          <w:lang w:bidi="ar-EG"/>
        </w:rPr>
      </w:pPr>
      <w:r w:rsidRPr="00823987">
        <w:t>4.3</w:t>
      </w:r>
      <w:r w:rsidRPr="00823987">
        <w:rPr>
          <w:rtl/>
          <w:lang w:bidi="ar-EG"/>
        </w:rPr>
        <w:tab/>
      </w:r>
      <w:r>
        <w:rPr>
          <w:rFonts w:hint="cs"/>
          <w:rtl/>
          <w:lang w:bidi="ar-EG"/>
        </w:rPr>
        <w:t xml:space="preserve">لاحظ </w:t>
      </w:r>
      <w:r w:rsidRPr="005E14D5">
        <w:rPr>
          <w:rFonts w:hint="cs"/>
          <w:b/>
          <w:bCs/>
          <w:rtl/>
          <w:lang w:bidi="ar-EG"/>
        </w:rPr>
        <w:t>مندوب المملكة العربية السعودية</w:t>
      </w:r>
      <w:r>
        <w:rPr>
          <w:rFonts w:hint="cs"/>
          <w:rtl/>
          <w:lang w:bidi="ar-EG"/>
        </w:rPr>
        <w:t xml:space="preserve"> أن عبارة </w:t>
      </w:r>
      <w:r w:rsidRPr="00994B26">
        <w:t>"on-board communication stations"</w:t>
      </w:r>
      <w:r>
        <w:rPr>
          <w:rFonts w:hint="cs"/>
          <w:rtl/>
          <w:lang w:bidi="ar-EG"/>
        </w:rPr>
        <w:t xml:space="preserve"> ("محطات الاتصال على المتن") غير محددة.</w:t>
      </w:r>
    </w:p>
    <w:p w:rsidR="000A2331" w:rsidRDefault="000A2331" w:rsidP="000A2331">
      <w:pPr>
        <w:rPr>
          <w:rtl/>
          <w:lang w:bidi="ar-EG"/>
        </w:rPr>
      </w:pPr>
      <w:r>
        <w:rPr>
          <w:lang w:bidi="ar-EG"/>
        </w:rPr>
        <w:lastRenderedPageBreak/>
        <w:t>5.3</w:t>
      </w:r>
      <w:r>
        <w:rPr>
          <w:rtl/>
          <w:lang w:bidi="ar-EG"/>
        </w:rPr>
        <w:tab/>
      </w:r>
      <w:r>
        <w:rPr>
          <w:rFonts w:hint="cs"/>
          <w:rtl/>
          <w:lang w:bidi="ar-EG"/>
        </w:rPr>
        <w:t xml:space="preserve">وقال </w:t>
      </w:r>
      <w:r w:rsidRPr="005E14D5">
        <w:rPr>
          <w:rFonts w:hint="cs"/>
          <w:b/>
          <w:bCs/>
          <w:rtl/>
          <w:lang w:bidi="ar-EG"/>
        </w:rPr>
        <w:t>رئيس اللجنة</w:t>
      </w:r>
      <w:r>
        <w:rPr>
          <w:rFonts w:hint="eastAsia"/>
          <w:b/>
          <w:bCs/>
          <w:rtl/>
          <w:lang w:bidi="ar-EG"/>
        </w:rPr>
        <w:t> </w:t>
      </w:r>
      <w:r w:rsidRPr="005E14D5">
        <w:rPr>
          <w:b/>
          <w:bCs/>
          <w:lang w:bidi="ar-EG"/>
        </w:rPr>
        <w:t>4</w:t>
      </w:r>
      <w:r>
        <w:rPr>
          <w:rFonts w:hint="cs"/>
          <w:rtl/>
          <w:lang w:bidi="ar-EG"/>
        </w:rPr>
        <w:t xml:space="preserve"> إن المصطلحات المستخدمة في</w:t>
      </w:r>
      <w:r>
        <w:rPr>
          <w:rFonts w:hint="eastAsia"/>
          <w:rtl/>
          <w:lang w:bidi="ar-EG"/>
        </w:rPr>
        <w:t> </w:t>
      </w:r>
      <w:r>
        <w:rPr>
          <w:rFonts w:hint="cs"/>
          <w:rtl/>
          <w:lang w:bidi="ar-EG"/>
        </w:rPr>
        <w:t xml:space="preserve">النسخة الإنكليزية للوثيقة صحيحة. وأضاف </w:t>
      </w:r>
      <w:r w:rsidRPr="005E14D5">
        <w:rPr>
          <w:rFonts w:hint="cs"/>
          <w:b/>
          <w:bCs/>
          <w:rtl/>
          <w:lang w:bidi="ar-EG"/>
        </w:rPr>
        <w:t>مندوب جمهورية إيران الإسلامية</w:t>
      </w:r>
      <w:r>
        <w:rPr>
          <w:rFonts w:hint="cs"/>
          <w:rtl/>
          <w:lang w:bidi="ar-EG"/>
        </w:rPr>
        <w:t xml:space="preserve"> أن المصطلحات تعكس تلك المستعملة في</w:t>
      </w:r>
      <w:r>
        <w:rPr>
          <w:rFonts w:hint="eastAsia"/>
          <w:rtl/>
          <w:lang w:bidi="ar-EG"/>
        </w:rPr>
        <w:t> </w:t>
      </w:r>
      <w:r>
        <w:rPr>
          <w:rFonts w:hint="cs"/>
          <w:rtl/>
          <w:lang w:bidi="ar-EG"/>
        </w:rPr>
        <w:t>البند</w:t>
      </w:r>
      <w:r>
        <w:rPr>
          <w:rFonts w:hint="eastAsia"/>
          <w:rtl/>
          <w:lang w:bidi="ar-EG"/>
        </w:rPr>
        <w:t> </w:t>
      </w:r>
      <w:r>
        <w:rPr>
          <w:lang w:bidi="ar-EG"/>
        </w:rPr>
        <w:t>15.1</w:t>
      </w:r>
      <w:r>
        <w:rPr>
          <w:rFonts w:hint="cs"/>
          <w:rtl/>
          <w:lang w:bidi="ar-EG"/>
        </w:rPr>
        <w:t xml:space="preserve"> من جدول أعمال المؤتمر.</w:t>
      </w:r>
    </w:p>
    <w:p w:rsidR="000A2331" w:rsidRDefault="000A2331" w:rsidP="000A2331">
      <w:pPr>
        <w:rPr>
          <w:rtl/>
          <w:lang w:bidi="ar-EG"/>
        </w:rPr>
      </w:pPr>
      <w:r>
        <w:rPr>
          <w:lang w:bidi="ar-EG"/>
        </w:rPr>
        <w:t>6.3</w:t>
      </w:r>
      <w:r>
        <w:rPr>
          <w:rtl/>
          <w:lang w:bidi="ar-EG"/>
        </w:rPr>
        <w:tab/>
      </w:r>
      <w:r>
        <w:rPr>
          <w:rFonts w:hint="cs"/>
          <w:rtl/>
          <w:lang w:bidi="ar-EG"/>
        </w:rPr>
        <w:t xml:space="preserve">واقترح </w:t>
      </w:r>
      <w:r w:rsidRPr="005E14D5">
        <w:rPr>
          <w:rFonts w:hint="cs"/>
          <w:b/>
          <w:bCs/>
          <w:rtl/>
          <w:lang w:bidi="ar-EG"/>
        </w:rPr>
        <w:t>الرئيس</w:t>
      </w:r>
      <w:r>
        <w:rPr>
          <w:rFonts w:hint="cs"/>
          <w:rtl/>
          <w:lang w:bidi="ar-EG"/>
        </w:rPr>
        <w:t xml:space="preserve"> بأن تحال المسائل الصياغية وتلك المتعلقة بالمواءمة في اللغات المختلفة مباشرة إلى لجنة الصياغة.</w:t>
      </w:r>
    </w:p>
    <w:p w:rsidR="000A2331" w:rsidRDefault="000A2331" w:rsidP="000A2331">
      <w:pPr>
        <w:rPr>
          <w:rtl/>
          <w:lang w:bidi="ar-EG"/>
        </w:rPr>
      </w:pPr>
      <w:r>
        <w:rPr>
          <w:lang w:bidi="ar-EG"/>
        </w:rPr>
        <w:t>7.3</w:t>
      </w:r>
      <w:r>
        <w:rPr>
          <w:rtl/>
          <w:lang w:bidi="ar-EG"/>
        </w:rPr>
        <w:tab/>
      </w:r>
      <w:r>
        <w:rPr>
          <w:rFonts w:hint="cs"/>
          <w:rtl/>
          <w:lang w:bidi="ar-EG"/>
        </w:rPr>
        <w:t>و</w:t>
      </w:r>
      <w:r w:rsidRPr="005E14D5">
        <w:rPr>
          <w:rFonts w:hint="cs"/>
          <w:b/>
          <w:bCs/>
          <w:rtl/>
          <w:lang w:bidi="ar-EG"/>
        </w:rPr>
        <w:t>اتفق</w:t>
      </w:r>
      <w:r>
        <w:rPr>
          <w:rFonts w:hint="cs"/>
          <w:rtl/>
          <w:lang w:bidi="ar-EG"/>
        </w:rPr>
        <w:t xml:space="preserve"> على ذلك.</w:t>
      </w:r>
    </w:p>
    <w:p w:rsidR="000A2331" w:rsidRPr="009A58A9" w:rsidRDefault="000A2331" w:rsidP="000A2331">
      <w:pPr>
        <w:rPr>
          <w:rtl/>
          <w:lang w:bidi="ar-EG"/>
        </w:rPr>
      </w:pPr>
      <w:r>
        <w:rPr>
          <w:lang w:bidi="ar-EG"/>
        </w:rPr>
        <w:t>8.3</w:t>
      </w:r>
      <w:r>
        <w:rPr>
          <w:rtl/>
          <w:lang w:bidi="ar-EG"/>
        </w:rPr>
        <w:tab/>
      </w:r>
      <w:r w:rsidRPr="005E14D5">
        <w:rPr>
          <w:rFonts w:hint="cs"/>
          <w:b/>
          <w:bCs/>
          <w:rtl/>
          <w:lang w:bidi="ar-EG"/>
        </w:rPr>
        <w:t>تمت الموافقة</w:t>
      </w:r>
      <w:r>
        <w:rPr>
          <w:rFonts w:hint="cs"/>
          <w:rtl/>
          <w:lang w:bidi="ar-EG"/>
        </w:rPr>
        <w:t xml:space="preserve"> على التعديل </w:t>
      </w:r>
      <w:r>
        <w:rPr>
          <w:lang w:bidi="ar-EG"/>
        </w:rPr>
        <w:t>MOD</w:t>
      </w:r>
      <w:r>
        <w:rPr>
          <w:rFonts w:hint="cs"/>
          <w:rtl/>
          <w:lang w:bidi="ar-EG"/>
        </w:rPr>
        <w:t xml:space="preserve"> </w:t>
      </w:r>
      <w:r>
        <w:rPr>
          <w:lang w:bidi="ar-EG"/>
        </w:rPr>
        <w:t>287.5</w:t>
      </w:r>
      <w:r>
        <w:rPr>
          <w:rFonts w:hint="cs"/>
          <w:rtl/>
          <w:lang w:bidi="ar-EG"/>
        </w:rPr>
        <w:t>.</w:t>
      </w:r>
    </w:p>
    <w:p w:rsidR="000A2331" w:rsidRPr="00121DB4" w:rsidRDefault="000A2331" w:rsidP="001A7E35">
      <w:pPr>
        <w:pStyle w:val="Headingb"/>
        <w:ind w:left="0" w:firstLine="0"/>
        <w:rPr>
          <w:rtl/>
        </w:rPr>
      </w:pPr>
      <w:r w:rsidRPr="00121DB4">
        <w:rPr>
          <w:rFonts w:hint="cs"/>
          <w:rtl/>
        </w:rPr>
        <w:t xml:space="preserve">المادة </w:t>
      </w:r>
      <w:r w:rsidRPr="00121DB4">
        <w:t>5</w:t>
      </w:r>
      <w:r w:rsidRPr="00121DB4">
        <w:rPr>
          <w:rFonts w:hint="cs"/>
          <w:rtl/>
        </w:rPr>
        <w:t xml:space="preserve"> (</w:t>
      </w:r>
      <w:r w:rsidRPr="00121DB4">
        <w:t>MOD</w:t>
      </w:r>
      <w:r w:rsidRPr="00121DB4">
        <w:rPr>
          <w:rFonts w:hint="cs"/>
          <w:rtl/>
        </w:rPr>
        <w:t xml:space="preserve"> جدول </w:t>
      </w:r>
      <w:r w:rsidRPr="00121DB4">
        <w:t>MHz 890</w:t>
      </w:r>
      <w:r w:rsidRPr="00121DB4">
        <w:noBreakHyphen/>
        <w:t>4</w:t>
      </w:r>
      <w:r>
        <w:t>6</w:t>
      </w:r>
      <w:r w:rsidRPr="00121DB4">
        <w:t>0</w:t>
      </w:r>
      <w:r w:rsidRPr="00121DB4">
        <w:rPr>
          <w:rFonts w:hint="cs"/>
          <w:rtl/>
        </w:rPr>
        <w:t xml:space="preserve">؛ </w:t>
      </w:r>
      <w:r w:rsidRPr="00121DB4">
        <w:t>SUP</w:t>
      </w:r>
      <w:r w:rsidRPr="00121DB4">
        <w:rPr>
          <w:rFonts w:hint="cs"/>
          <w:rtl/>
        </w:rPr>
        <w:t xml:space="preserve"> القرار </w:t>
      </w:r>
      <w:r w:rsidRPr="00121DB4">
        <w:t>358</w:t>
      </w:r>
      <w:r>
        <w:t> </w:t>
      </w:r>
      <w:r w:rsidRPr="00121DB4">
        <w:t>(CMR</w:t>
      </w:r>
      <w:r w:rsidRPr="00121DB4">
        <w:noBreakHyphen/>
        <w:t>12)</w:t>
      </w:r>
      <w:r w:rsidRPr="00121DB4">
        <w:rPr>
          <w:rFonts w:hint="cs"/>
          <w:rtl/>
        </w:rPr>
        <w:t xml:space="preserve">؛ </w:t>
      </w:r>
      <w:r w:rsidRPr="00121DB4">
        <w:t>SUP</w:t>
      </w:r>
      <w:r w:rsidRPr="00121DB4">
        <w:rPr>
          <w:rFonts w:hint="cs"/>
          <w:rtl/>
        </w:rPr>
        <w:t xml:space="preserve"> القرار </w:t>
      </w:r>
      <w:r w:rsidRPr="00121DB4">
        <w:t>652 (CMR</w:t>
      </w:r>
      <w:r w:rsidRPr="00121DB4">
        <w:noBreakHyphen/>
        <w:t>12)</w:t>
      </w:r>
    </w:p>
    <w:p w:rsidR="000A2331" w:rsidRDefault="000A2331" w:rsidP="000A2331">
      <w:pPr>
        <w:rPr>
          <w:rtl/>
          <w:lang w:bidi="ar-EG"/>
        </w:rPr>
      </w:pPr>
      <w:r>
        <w:rPr>
          <w:lang w:bidi="ar-EG"/>
        </w:rPr>
        <w:t>9.3</w:t>
      </w:r>
      <w:r>
        <w:rPr>
          <w:rtl/>
          <w:lang w:bidi="ar-EG"/>
        </w:rPr>
        <w:tab/>
      </w:r>
      <w:r w:rsidRPr="005E14D5">
        <w:rPr>
          <w:rFonts w:hint="cs"/>
          <w:b/>
          <w:bCs/>
          <w:rtl/>
          <w:lang w:bidi="ar-EG"/>
        </w:rPr>
        <w:t>تمت الموافقة</w:t>
      </w:r>
      <w:r>
        <w:rPr>
          <w:rFonts w:hint="cs"/>
          <w:rtl/>
          <w:lang w:bidi="ar-EG"/>
        </w:rPr>
        <w:t>.</w:t>
      </w:r>
    </w:p>
    <w:p w:rsidR="000A2331" w:rsidRPr="00823987" w:rsidRDefault="000A2331" w:rsidP="000A2331">
      <w:pPr>
        <w:rPr>
          <w:rtl/>
          <w:lang w:bidi="ar-EG"/>
        </w:rPr>
      </w:pPr>
      <w:r>
        <w:rPr>
          <w:lang w:bidi="ar-EG"/>
        </w:rPr>
        <w:t>10.3</w:t>
      </w:r>
      <w:r>
        <w:rPr>
          <w:rFonts w:hint="cs"/>
          <w:rtl/>
          <w:lang w:bidi="ar-EG"/>
        </w:rPr>
        <w:tab/>
      </w:r>
      <w:r w:rsidRPr="005E14D5">
        <w:rPr>
          <w:rFonts w:hint="cs"/>
          <w:b/>
          <w:bCs/>
          <w:rtl/>
          <w:lang w:bidi="ar-EG"/>
        </w:rPr>
        <w:t>تمت الموافقة</w:t>
      </w:r>
      <w:r>
        <w:rPr>
          <w:rFonts w:hint="cs"/>
          <w:rtl/>
          <w:lang w:bidi="ar-EG"/>
        </w:rPr>
        <w:t xml:space="preserve"> على </w:t>
      </w:r>
      <w:r w:rsidRPr="007C38FE">
        <w:rPr>
          <w:rFonts w:hint="cs"/>
          <w:rtl/>
        </w:rPr>
        <w:t xml:space="preserve">المجموعة الأولى من النصوص المقدمة من لجنة الصياغة للقراءة </w:t>
      </w:r>
      <w:r>
        <w:rPr>
          <w:rFonts w:hint="cs"/>
          <w:rtl/>
        </w:rPr>
        <w:t>الأولى</w:t>
      </w:r>
      <w:r w:rsidRPr="007C38FE">
        <w:rPr>
          <w:rFonts w:hint="cs"/>
          <w:rtl/>
        </w:rPr>
        <w:t xml:space="preserve"> </w:t>
      </w:r>
      <w:r w:rsidRPr="007C38FE">
        <w:t>(</w:t>
      </w:r>
      <w:r>
        <w:t>B</w:t>
      </w:r>
      <w:r w:rsidRPr="007C38FE">
        <w:t>1)</w:t>
      </w:r>
      <w:r w:rsidRPr="007C38FE">
        <w:rPr>
          <w:rFonts w:hint="cs"/>
          <w:rtl/>
        </w:rPr>
        <w:t xml:space="preserve"> (الوثيقة </w:t>
      </w:r>
      <w:r w:rsidRPr="007C38FE">
        <w:t>(1</w:t>
      </w:r>
      <w:r>
        <w:t>87</w:t>
      </w:r>
      <w:r>
        <w:rPr>
          <w:rFonts w:hint="cs"/>
          <w:rtl/>
        </w:rPr>
        <w:t xml:space="preserve">، علماً بأن لجنة الصياغة ستشرف على مواءمة النسخة العربية للتعديل </w:t>
      </w:r>
      <w:r>
        <w:t>MOD</w:t>
      </w:r>
      <w:r>
        <w:rPr>
          <w:rFonts w:hint="cs"/>
          <w:rtl/>
          <w:lang w:bidi="ar-EG"/>
        </w:rPr>
        <w:t xml:space="preserve"> </w:t>
      </w:r>
      <w:r>
        <w:rPr>
          <w:lang w:bidi="ar-EG"/>
        </w:rPr>
        <w:t>287.5</w:t>
      </w:r>
      <w:r>
        <w:rPr>
          <w:rFonts w:hint="cs"/>
          <w:rtl/>
          <w:lang w:bidi="ar-EG"/>
        </w:rPr>
        <w:t>.</w:t>
      </w:r>
    </w:p>
    <w:p w:rsidR="000A2331" w:rsidRPr="007C38FE" w:rsidRDefault="000A2331" w:rsidP="00B726BE">
      <w:pPr>
        <w:pStyle w:val="Heading1"/>
        <w:rPr>
          <w:rtl/>
        </w:rPr>
      </w:pPr>
      <w:r w:rsidRPr="007C38FE">
        <w:t>4</w:t>
      </w:r>
      <w:r w:rsidRPr="007C38FE">
        <w:rPr>
          <w:rFonts w:hint="cs"/>
          <w:rtl/>
        </w:rPr>
        <w:tab/>
      </w:r>
      <w:bookmarkStart w:id="1" w:name="_Hlk435122738"/>
      <w:r w:rsidRPr="007C38FE">
        <w:rPr>
          <w:rFonts w:hint="cs"/>
          <w:rtl/>
        </w:rPr>
        <w:t>المجموعة الأولى من النصوص المقدمة من لجنة الصياغة</w:t>
      </w:r>
      <w:r>
        <w:rPr>
          <w:rFonts w:hint="cs"/>
          <w:rtl/>
        </w:rPr>
        <w:t xml:space="preserve"> </w:t>
      </w:r>
      <w:r w:rsidRPr="007C38FE">
        <w:t>(</w:t>
      </w:r>
      <w:r>
        <w:t>B</w:t>
      </w:r>
      <w:r w:rsidRPr="007C38FE">
        <w:t>1)</w:t>
      </w:r>
      <w:r w:rsidRPr="007C38FE">
        <w:rPr>
          <w:rFonts w:hint="cs"/>
          <w:rtl/>
        </w:rPr>
        <w:t xml:space="preserve"> للقراءة </w:t>
      </w:r>
      <w:r>
        <w:rPr>
          <w:rFonts w:hint="cs"/>
          <w:rtl/>
        </w:rPr>
        <w:t>الثانية</w:t>
      </w:r>
      <w:r w:rsidRPr="007C38FE">
        <w:rPr>
          <w:rFonts w:hint="cs"/>
          <w:rtl/>
        </w:rPr>
        <w:t xml:space="preserve"> (الوثيقة </w:t>
      </w:r>
      <w:r w:rsidRPr="007C38FE">
        <w:t>(1</w:t>
      </w:r>
      <w:r>
        <w:t>87</w:t>
      </w:r>
      <w:bookmarkEnd w:id="1"/>
    </w:p>
    <w:p w:rsidR="000A2331" w:rsidRPr="00967014" w:rsidRDefault="000A2331" w:rsidP="000A2331">
      <w:pPr>
        <w:rPr>
          <w:rtl/>
        </w:rPr>
      </w:pPr>
      <w:r w:rsidRPr="007C38FE">
        <w:t>1.4</w:t>
      </w:r>
      <w:r w:rsidRPr="007C38FE">
        <w:rPr>
          <w:rFonts w:hint="cs"/>
          <w:rtl/>
        </w:rPr>
        <w:tab/>
      </w:r>
      <w:r w:rsidRPr="005E14D5">
        <w:rPr>
          <w:rFonts w:hint="cs"/>
          <w:b/>
          <w:bCs/>
          <w:rtl/>
          <w:lang w:bidi="ar-EG"/>
        </w:rPr>
        <w:t xml:space="preserve">تمت الموافقة </w:t>
      </w:r>
      <w:r>
        <w:rPr>
          <w:rFonts w:hint="cs"/>
          <w:rtl/>
          <w:lang w:bidi="ar-EG"/>
        </w:rPr>
        <w:t xml:space="preserve">على </w:t>
      </w:r>
      <w:r w:rsidRPr="007C38FE">
        <w:rPr>
          <w:rFonts w:hint="cs"/>
          <w:rtl/>
        </w:rPr>
        <w:t>المجموعة الأولى من النصوص المقدمة من لجنة الصياغة</w:t>
      </w:r>
      <w:r>
        <w:rPr>
          <w:rFonts w:hint="eastAsia"/>
          <w:rtl/>
        </w:rPr>
        <w:t> </w:t>
      </w:r>
      <w:r w:rsidRPr="007C38FE">
        <w:t>(</w:t>
      </w:r>
      <w:r>
        <w:t>B</w:t>
      </w:r>
      <w:r w:rsidRPr="007C38FE">
        <w:t>1)</w:t>
      </w:r>
      <w:r w:rsidRPr="007C38FE">
        <w:rPr>
          <w:rFonts w:hint="cs"/>
          <w:rtl/>
        </w:rPr>
        <w:t xml:space="preserve"> (الوثيقة</w:t>
      </w:r>
      <w:r>
        <w:rPr>
          <w:rFonts w:hint="eastAsia"/>
          <w:rtl/>
        </w:rPr>
        <w:t> </w:t>
      </w:r>
      <w:r w:rsidRPr="007C38FE">
        <w:t>(1</w:t>
      </w:r>
      <w:r>
        <w:t>87</w:t>
      </w:r>
      <w:r>
        <w:rPr>
          <w:rFonts w:hint="cs"/>
          <w:rtl/>
        </w:rPr>
        <w:t xml:space="preserve"> للقراءة الثانية، مع الأخذ في</w:t>
      </w:r>
      <w:r>
        <w:rPr>
          <w:rFonts w:hint="eastAsia"/>
          <w:rtl/>
        </w:rPr>
        <w:t> </w:t>
      </w:r>
      <w:r>
        <w:rPr>
          <w:rFonts w:hint="cs"/>
          <w:rtl/>
        </w:rPr>
        <w:t xml:space="preserve">الاعتبار أن مواءمة النسخة العربية للتعديل </w:t>
      </w:r>
      <w:r>
        <w:t>MOD</w:t>
      </w:r>
      <w:r>
        <w:rPr>
          <w:rFonts w:hint="cs"/>
          <w:rtl/>
          <w:lang w:bidi="ar-EG"/>
        </w:rPr>
        <w:t xml:space="preserve"> </w:t>
      </w:r>
      <w:r>
        <w:rPr>
          <w:lang w:bidi="ar-EG"/>
        </w:rPr>
        <w:t>287.5</w:t>
      </w:r>
      <w:r>
        <w:rPr>
          <w:rFonts w:hint="cs"/>
          <w:rtl/>
          <w:lang w:bidi="ar-EG"/>
        </w:rPr>
        <w:t xml:space="preserve"> يجب أن تقوم بها لجنة الصياغة</w:t>
      </w:r>
      <w:r w:rsidRPr="007C38FE">
        <w:rPr>
          <w:rFonts w:hint="cs"/>
          <w:rtl/>
        </w:rPr>
        <w:t>.</w:t>
      </w:r>
    </w:p>
    <w:p w:rsidR="000A2331" w:rsidRPr="004A5D64" w:rsidRDefault="000A2331" w:rsidP="000A2331">
      <w:pPr>
        <w:pStyle w:val="Heading1"/>
        <w:rPr>
          <w:rFonts w:ascii="Times New Roman Bold" w:hAnsi="Times New Roman Bold"/>
          <w:rtl/>
        </w:rPr>
      </w:pPr>
      <w:r w:rsidRPr="004A5D64">
        <w:rPr>
          <w:rFonts w:ascii="Times New Roman Bold" w:hAnsi="Times New Roman Bold"/>
        </w:rPr>
        <w:t>5</w:t>
      </w:r>
      <w:r w:rsidRPr="004A5D64">
        <w:rPr>
          <w:rFonts w:ascii="Times New Roman Bold" w:hAnsi="Times New Roman Bold" w:hint="cs"/>
          <w:rtl/>
        </w:rPr>
        <w:tab/>
        <w:t xml:space="preserve">المجموعة الثانية من النصوص المقدمة من لجنة الصياغة للقراءة الأولى </w:t>
      </w:r>
      <w:r w:rsidRPr="004A5D64">
        <w:rPr>
          <w:rFonts w:ascii="Times New Roman Bold" w:hAnsi="Times New Roman Bold"/>
        </w:rPr>
        <w:t>(B2)</w:t>
      </w:r>
      <w:r w:rsidRPr="004A5D64">
        <w:rPr>
          <w:rFonts w:ascii="Times New Roman Bold" w:hAnsi="Times New Roman Bold" w:hint="cs"/>
          <w:rtl/>
        </w:rPr>
        <w:t xml:space="preserve"> (الوثيقة</w:t>
      </w:r>
      <w:r w:rsidRPr="004A5D64">
        <w:rPr>
          <w:rFonts w:ascii="Times New Roman Bold" w:hAnsi="Times New Roman Bold" w:hint="eastAsia"/>
          <w:rtl/>
        </w:rPr>
        <w:t> </w:t>
      </w:r>
      <w:r w:rsidRPr="004A5D64">
        <w:rPr>
          <w:rFonts w:ascii="Times New Roman Bold" w:hAnsi="Times New Roman Bold"/>
        </w:rPr>
        <w:t>(196</w:t>
      </w:r>
    </w:p>
    <w:p w:rsidR="000A2331" w:rsidRDefault="000A2331" w:rsidP="000A2331">
      <w:r w:rsidRPr="00967014">
        <w:t>1.5</w:t>
      </w:r>
      <w:r w:rsidRPr="00967014">
        <w:rPr>
          <w:rFonts w:hint="cs"/>
          <w:rtl/>
          <w:lang w:bidi="ar-EG"/>
        </w:rPr>
        <w:tab/>
      </w:r>
      <w:r>
        <w:rPr>
          <w:rFonts w:hint="cs"/>
          <w:rtl/>
        </w:rPr>
        <w:t>دعا</w:t>
      </w:r>
      <w:r>
        <w:rPr>
          <w:rFonts w:hint="cs"/>
          <w:b/>
          <w:bCs/>
          <w:rtl/>
        </w:rPr>
        <w:t xml:space="preserve"> الرئيس</w:t>
      </w:r>
      <w:r w:rsidRPr="008E3C20">
        <w:rPr>
          <w:rFonts w:hint="cs"/>
          <w:b/>
          <w:bCs/>
          <w:rtl/>
        </w:rPr>
        <w:t xml:space="preserve"> </w:t>
      </w:r>
      <w:r>
        <w:rPr>
          <w:rFonts w:hint="cs"/>
          <w:rtl/>
        </w:rPr>
        <w:t>المشاركين إلى النظر في</w:t>
      </w:r>
      <w:r>
        <w:rPr>
          <w:rFonts w:hint="eastAsia"/>
          <w:rtl/>
        </w:rPr>
        <w:t> </w:t>
      </w:r>
      <w:r>
        <w:rPr>
          <w:rFonts w:hint="cs"/>
          <w:rtl/>
        </w:rPr>
        <w:t>الوثيقة</w:t>
      </w:r>
      <w:r>
        <w:rPr>
          <w:rFonts w:hint="eastAsia"/>
          <w:rtl/>
        </w:rPr>
        <w:t> </w:t>
      </w:r>
      <w:r>
        <w:t>196</w:t>
      </w:r>
      <w:r w:rsidRPr="00967014">
        <w:rPr>
          <w:rFonts w:hint="cs"/>
          <w:rtl/>
        </w:rPr>
        <w:t>.</w:t>
      </w:r>
    </w:p>
    <w:p w:rsidR="000A2331" w:rsidRPr="00121DB4" w:rsidRDefault="000A2331" w:rsidP="00361478">
      <w:pPr>
        <w:pStyle w:val="Headingb"/>
        <w:ind w:left="0" w:firstLine="0"/>
        <w:rPr>
          <w:rtl/>
        </w:rPr>
      </w:pPr>
      <w:r w:rsidRPr="00121DB4">
        <w:rPr>
          <w:rFonts w:hint="cs"/>
          <w:rtl/>
        </w:rPr>
        <w:t xml:space="preserve">المادة </w:t>
      </w:r>
      <w:r w:rsidRPr="00121DB4">
        <w:t>5</w:t>
      </w:r>
      <w:r w:rsidRPr="00121DB4">
        <w:rPr>
          <w:rFonts w:hint="cs"/>
          <w:rtl/>
        </w:rPr>
        <w:t xml:space="preserve"> (</w:t>
      </w:r>
      <w:r w:rsidRPr="00121DB4">
        <w:t>MOD</w:t>
      </w:r>
      <w:r w:rsidRPr="00121DB4">
        <w:rPr>
          <w:rFonts w:hint="cs"/>
          <w:rtl/>
        </w:rPr>
        <w:t xml:space="preserve"> جدول </w:t>
      </w:r>
      <w:r w:rsidRPr="00121DB4">
        <w:t>MHz 410</w:t>
      </w:r>
      <w:r w:rsidRPr="00121DB4">
        <w:noBreakHyphen/>
        <w:t>335,4</w:t>
      </w:r>
      <w:r w:rsidRPr="00121DB4">
        <w:rPr>
          <w:rFonts w:hint="cs"/>
          <w:rtl/>
        </w:rPr>
        <w:t xml:space="preserve">، </w:t>
      </w:r>
      <w:r w:rsidRPr="00121DB4">
        <w:t>ADD</w:t>
      </w:r>
      <w:r w:rsidRPr="00121DB4">
        <w:rPr>
          <w:rFonts w:hint="cs"/>
          <w:rtl/>
        </w:rPr>
        <w:t xml:space="preserve"> </w:t>
      </w:r>
      <w:r w:rsidRPr="00121DB4">
        <w:t>A911.5</w:t>
      </w:r>
      <w:r w:rsidRPr="00121DB4">
        <w:rPr>
          <w:rFonts w:hint="cs"/>
          <w:rtl/>
        </w:rPr>
        <w:t xml:space="preserve">، </w:t>
      </w:r>
      <w:r w:rsidRPr="00121DB4">
        <w:t>MOD</w:t>
      </w:r>
      <w:r w:rsidRPr="00121DB4">
        <w:rPr>
          <w:rFonts w:hint="cs"/>
          <w:rtl/>
        </w:rPr>
        <w:t xml:space="preserve"> جدول </w:t>
      </w:r>
      <w:r>
        <w:t>MHz </w:t>
      </w:r>
      <w:r w:rsidRPr="00121DB4">
        <w:t>4 800</w:t>
      </w:r>
      <w:r w:rsidRPr="00121DB4">
        <w:noBreakHyphen/>
        <w:t>2 700</w:t>
      </w:r>
      <w:r w:rsidRPr="00121DB4">
        <w:rPr>
          <w:rFonts w:hint="cs"/>
          <w:rtl/>
        </w:rPr>
        <w:t xml:space="preserve">، </w:t>
      </w:r>
      <w:r w:rsidRPr="00121DB4">
        <w:t>ADD</w:t>
      </w:r>
      <w:r w:rsidRPr="00121DB4">
        <w:rPr>
          <w:rFonts w:hint="cs"/>
          <w:rtl/>
        </w:rPr>
        <w:t xml:space="preserve"> </w:t>
      </w:r>
      <w:r w:rsidRPr="00121DB4">
        <w:t>A117.5</w:t>
      </w:r>
      <w:r w:rsidRPr="00121DB4">
        <w:rPr>
          <w:rFonts w:hint="cs"/>
          <w:rtl/>
        </w:rPr>
        <w:t xml:space="preserve">، </w:t>
      </w:r>
      <w:r w:rsidRPr="00121DB4">
        <w:t>MOD</w:t>
      </w:r>
      <w:r>
        <w:rPr>
          <w:rFonts w:hint="eastAsia"/>
          <w:rtl/>
        </w:rPr>
        <w:t> </w:t>
      </w:r>
      <w:r w:rsidRPr="00121DB4">
        <w:t>438.5</w:t>
      </w:r>
      <w:r w:rsidRPr="00121DB4">
        <w:rPr>
          <w:rFonts w:hint="cs"/>
          <w:rtl/>
        </w:rPr>
        <w:t xml:space="preserve">، </w:t>
      </w:r>
      <w:r w:rsidRPr="00121DB4">
        <w:t>ADD</w:t>
      </w:r>
      <w:r w:rsidRPr="00121DB4">
        <w:rPr>
          <w:rFonts w:hint="cs"/>
          <w:rtl/>
        </w:rPr>
        <w:t xml:space="preserve"> </w:t>
      </w:r>
      <w:r w:rsidRPr="00121DB4">
        <w:t>B117.5</w:t>
      </w:r>
      <w:r w:rsidRPr="00121DB4">
        <w:rPr>
          <w:rFonts w:hint="cs"/>
          <w:rtl/>
        </w:rPr>
        <w:t>)</w:t>
      </w:r>
    </w:p>
    <w:p w:rsidR="000A2331" w:rsidRDefault="000A2331" w:rsidP="00405211">
      <w:pPr>
        <w:rPr>
          <w:rtl/>
          <w:lang w:bidi="ar-EG"/>
        </w:rPr>
      </w:pPr>
      <w:r>
        <w:rPr>
          <w:lang w:bidi="ar-EG"/>
        </w:rPr>
        <w:t>2.5</w:t>
      </w:r>
      <w:r>
        <w:rPr>
          <w:rtl/>
          <w:lang w:bidi="ar-EG"/>
        </w:rPr>
        <w:tab/>
      </w:r>
      <w:r w:rsidRPr="005E14D5">
        <w:rPr>
          <w:rFonts w:hint="cs"/>
          <w:b/>
          <w:bCs/>
          <w:rtl/>
          <w:lang w:bidi="ar-EG"/>
        </w:rPr>
        <w:t>تمت الموافقة</w:t>
      </w:r>
      <w:r>
        <w:rPr>
          <w:rFonts w:hint="cs"/>
          <w:rtl/>
          <w:lang w:bidi="ar-EG"/>
        </w:rPr>
        <w:t>.</w:t>
      </w:r>
    </w:p>
    <w:p w:rsidR="000A2331" w:rsidRPr="00121DB4" w:rsidRDefault="000A2331" w:rsidP="00056CD2">
      <w:pPr>
        <w:pStyle w:val="Headingb"/>
        <w:rPr>
          <w:rtl/>
        </w:rPr>
      </w:pPr>
      <w:r w:rsidRPr="00121DB4">
        <w:t>MOD</w:t>
      </w:r>
      <w:r w:rsidRPr="00121DB4">
        <w:rPr>
          <w:rFonts w:hint="cs"/>
          <w:rtl/>
        </w:rPr>
        <w:t xml:space="preserve"> القرار </w:t>
      </w:r>
      <w:r w:rsidRPr="00121DB4">
        <w:t>205 (Rev.WRC</w:t>
      </w:r>
      <w:r w:rsidRPr="00121DB4">
        <w:noBreakHyphen/>
        <w:t>12)</w:t>
      </w:r>
    </w:p>
    <w:p w:rsidR="000A2331" w:rsidRDefault="000A2331" w:rsidP="000A2331">
      <w:pPr>
        <w:rPr>
          <w:rtl/>
          <w:lang w:bidi="ar-EG"/>
        </w:rPr>
      </w:pPr>
      <w:r w:rsidRPr="00792CC6">
        <w:t>3.5</w:t>
      </w:r>
      <w:r>
        <w:rPr>
          <w:b/>
          <w:bCs/>
          <w:rtl/>
          <w:lang w:bidi="ar-EG"/>
        </w:rPr>
        <w:tab/>
      </w:r>
      <w:r>
        <w:rPr>
          <w:rFonts w:hint="cs"/>
          <w:rtl/>
          <w:lang w:bidi="ar-EG"/>
        </w:rPr>
        <w:t xml:space="preserve">قال </w:t>
      </w:r>
      <w:r w:rsidRPr="005E14D5">
        <w:rPr>
          <w:rFonts w:hint="cs"/>
          <w:b/>
          <w:bCs/>
          <w:rtl/>
          <w:lang w:bidi="ar-EG"/>
        </w:rPr>
        <w:t>مندوب أوروغواي</w:t>
      </w:r>
      <w:r>
        <w:rPr>
          <w:rFonts w:hint="cs"/>
          <w:rtl/>
          <w:lang w:bidi="ar-EG"/>
        </w:rPr>
        <w:t xml:space="preserve"> إنه سيقدم تعليقاته على النسخة الإسبانية لنص القرار إلى اللجنة </w:t>
      </w:r>
      <w:r>
        <w:rPr>
          <w:lang w:bidi="ar-EG"/>
        </w:rPr>
        <w:t>7</w:t>
      </w:r>
      <w:r>
        <w:rPr>
          <w:rFonts w:hint="eastAsia"/>
          <w:rtl/>
          <w:lang w:bidi="ar-EG"/>
        </w:rPr>
        <w:t> </w:t>
      </w:r>
      <w:r>
        <w:rPr>
          <w:rFonts w:hint="cs"/>
          <w:rtl/>
          <w:lang w:bidi="ar-EG"/>
        </w:rPr>
        <w:t>لمواءمته.</w:t>
      </w:r>
    </w:p>
    <w:p w:rsidR="000A2331" w:rsidRPr="009A58A9" w:rsidRDefault="000A2331" w:rsidP="00583BAB">
      <w:pPr>
        <w:rPr>
          <w:spacing w:val="6"/>
          <w:rtl/>
          <w:lang w:bidi="ar-EG"/>
        </w:rPr>
      </w:pPr>
      <w:r w:rsidRPr="009A58A9">
        <w:rPr>
          <w:spacing w:val="6"/>
          <w:lang w:bidi="ar-EG"/>
        </w:rPr>
        <w:t>4.5</w:t>
      </w:r>
      <w:r w:rsidRPr="009A58A9">
        <w:rPr>
          <w:spacing w:val="6"/>
          <w:rtl/>
          <w:lang w:bidi="ar-EG"/>
        </w:rPr>
        <w:tab/>
      </w:r>
      <w:r w:rsidRPr="009A58A9">
        <w:rPr>
          <w:rFonts w:hint="cs"/>
          <w:spacing w:val="6"/>
          <w:rtl/>
          <w:lang w:bidi="ar-EG"/>
        </w:rPr>
        <w:t xml:space="preserve">وطلب </w:t>
      </w:r>
      <w:r w:rsidRPr="009A58A9">
        <w:rPr>
          <w:rFonts w:hint="cs"/>
          <w:b/>
          <w:bCs/>
          <w:spacing w:val="6"/>
          <w:rtl/>
          <w:lang w:bidi="ar-EG"/>
        </w:rPr>
        <w:t>مندوب المملكة العربية السعودية</w:t>
      </w:r>
      <w:r w:rsidRPr="009A58A9">
        <w:rPr>
          <w:rFonts w:hint="cs"/>
          <w:spacing w:val="6"/>
          <w:rtl/>
          <w:lang w:bidi="ar-EG"/>
        </w:rPr>
        <w:t xml:space="preserve"> من رئيس اللجنة</w:t>
      </w:r>
      <w:r w:rsidRPr="009A58A9">
        <w:rPr>
          <w:rFonts w:hint="eastAsia"/>
          <w:spacing w:val="6"/>
          <w:rtl/>
          <w:lang w:bidi="ar-EG"/>
        </w:rPr>
        <w:t> </w:t>
      </w:r>
      <w:r w:rsidRPr="009A58A9">
        <w:rPr>
          <w:spacing w:val="6"/>
          <w:lang w:bidi="ar-EG"/>
        </w:rPr>
        <w:t>7</w:t>
      </w:r>
      <w:r w:rsidRPr="009A58A9">
        <w:rPr>
          <w:rFonts w:hint="cs"/>
          <w:spacing w:val="6"/>
          <w:rtl/>
          <w:lang w:bidi="ar-EG"/>
        </w:rPr>
        <w:t xml:space="preserve"> أن يؤكد أن مصطلح "الإرسالات غير المطلوبة" المستخدم في</w:t>
      </w:r>
      <w:r w:rsidRPr="009A58A9">
        <w:rPr>
          <w:rFonts w:hint="eastAsia"/>
          <w:spacing w:val="6"/>
          <w:rtl/>
          <w:lang w:bidi="ar-EG"/>
        </w:rPr>
        <w:t> </w:t>
      </w:r>
      <w:r w:rsidRPr="009A58A9">
        <w:rPr>
          <w:rFonts w:hint="cs"/>
          <w:spacing w:val="6"/>
          <w:rtl/>
          <w:lang w:bidi="ar-EG"/>
        </w:rPr>
        <w:t xml:space="preserve">النسخة العربية من النص في </w:t>
      </w:r>
      <w:r w:rsidR="00583BAB">
        <w:rPr>
          <w:rFonts w:hint="cs"/>
          <w:spacing w:val="6"/>
          <w:rtl/>
          <w:lang w:bidi="ar-EG"/>
        </w:rPr>
        <w:t>ال</w:t>
      </w:r>
      <w:r w:rsidRPr="009A58A9">
        <w:rPr>
          <w:rFonts w:hint="cs"/>
          <w:spacing w:val="6"/>
          <w:rtl/>
          <w:lang w:bidi="ar-EG"/>
        </w:rPr>
        <w:t>فقرة</w:t>
      </w:r>
      <w:r w:rsidR="00583BAB">
        <w:rPr>
          <w:rFonts w:hint="cs"/>
          <w:spacing w:val="6"/>
          <w:rtl/>
          <w:lang w:bidi="ar-EG"/>
        </w:rPr>
        <w:t xml:space="preserve"> </w:t>
      </w:r>
      <w:r w:rsidR="00583BAB" w:rsidRPr="009A58A9">
        <w:rPr>
          <w:rFonts w:hint="cs"/>
          <w:i/>
          <w:iCs/>
          <w:spacing w:val="6"/>
          <w:rtl/>
          <w:lang w:bidi="ar-EG"/>
        </w:rPr>
        <w:t>ط)</w:t>
      </w:r>
      <w:r w:rsidR="00583BAB" w:rsidRPr="009A58A9">
        <w:rPr>
          <w:rFonts w:hint="cs"/>
          <w:spacing w:val="6"/>
          <w:rtl/>
          <w:lang w:bidi="ar-EG"/>
        </w:rPr>
        <w:t xml:space="preserve"> </w:t>
      </w:r>
      <w:r w:rsidR="00583BAB">
        <w:rPr>
          <w:rFonts w:hint="cs"/>
          <w:spacing w:val="6"/>
          <w:rtl/>
          <w:lang w:bidi="ar-EG"/>
        </w:rPr>
        <w:t>من</w:t>
      </w:r>
      <w:r w:rsidRPr="009A58A9">
        <w:rPr>
          <w:rFonts w:hint="cs"/>
          <w:spacing w:val="6"/>
          <w:rtl/>
          <w:lang w:bidi="ar-EG"/>
        </w:rPr>
        <w:t xml:space="preserve"> </w:t>
      </w:r>
      <w:r w:rsidRPr="009A58A9">
        <w:rPr>
          <w:rFonts w:hint="cs"/>
          <w:i/>
          <w:iCs/>
          <w:spacing w:val="6"/>
          <w:rtl/>
          <w:lang w:bidi="ar-EG"/>
        </w:rPr>
        <w:t xml:space="preserve">وإذ يضع في اعتباره </w:t>
      </w:r>
      <w:r w:rsidRPr="009A58A9">
        <w:rPr>
          <w:rFonts w:hint="cs"/>
          <w:spacing w:val="6"/>
          <w:rtl/>
          <w:lang w:bidi="ar-EG"/>
        </w:rPr>
        <w:t>هو نفسه المستخدم في الفقرة</w:t>
      </w:r>
      <w:r w:rsidR="00583BAB">
        <w:rPr>
          <w:rFonts w:hint="cs"/>
          <w:spacing w:val="6"/>
          <w:rtl/>
          <w:lang w:bidi="ar-EG"/>
        </w:rPr>
        <w:t> </w:t>
      </w:r>
      <w:r w:rsidR="00583BAB">
        <w:rPr>
          <w:spacing w:val="6"/>
          <w:lang w:bidi="ar-EG"/>
        </w:rPr>
        <w:t>2</w:t>
      </w:r>
      <w:r w:rsidR="00583BAB">
        <w:rPr>
          <w:rFonts w:hint="cs"/>
          <w:spacing w:val="6"/>
          <w:rtl/>
          <w:lang w:bidi="ar-EG"/>
        </w:rPr>
        <w:t xml:space="preserve"> من</w:t>
      </w:r>
      <w:r w:rsidRPr="009A58A9">
        <w:rPr>
          <w:rFonts w:hint="cs"/>
          <w:spacing w:val="6"/>
          <w:rtl/>
          <w:lang w:bidi="ar-EG"/>
        </w:rPr>
        <w:t xml:space="preserve"> </w:t>
      </w:r>
      <w:r w:rsidRPr="009A58A9">
        <w:rPr>
          <w:rFonts w:hint="cs"/>
          <w:i/>
          <w:iCs/>
          <w:spacing w:val="6"/>
          <w:rtl/>
          <w:lang w:bidi="ar-EG"/>
        </w:rPr>
        <w:t>يكلف مدير مكتب الاتصالات الراديوية</w:t>
      </w:r>
      <w:r w:rsidR="00583BAB">
        <w:rPr>
          <w:rFonts w:hint="cs"/>
          <w:spacing w:val="6"/>
          <w:rtl/>
          <w:lang w:bidi="ar-EG"/>
        </w:rPr>
        <w:t>.</w:t>
      </w:r>
    </w:p>
    <w:p w:rsidR="000A2331" w:rsidRDefault="000A2331" w:rsidP="00056CD2">
      <w:pPr>
        <w:rPr>
          <w:rtl/>
          <w:lang w:bidi="ar-EG"/>
        </w:rPr>
      </w:pPr>
      <w:r>
        <w:rPr>
          <w:lang w:bidi="ar-EG"/>
        </w:rPr>
        <w:t>5.5</w:t>
      </w:r>
      <w:r>
        <w:rPr>
          <w:rtl/>
          <w:lang w:bidi="ar-EG"/>
        </w:rPr>
        <w:tab/>
      </w:r>
      <w:r>
        <w:rPr>
          <w:rFonts w:hint="cs"/>
          <w:rtl/>
          <w:lang w:bidi="ar-EG"/>
        </w:rPr>
        <w:t xml:space="preserve">بمراعاة هذه التعليقات، </w:t>
      </w:r>
      <w:r w:rsidRPr="00436480">
        <w:rPr>
          <w:rFonts w:hint="cs"/>
          <w:b/>
          <w:bCs/>
          <w:rtl/>
          <w:lang w:bidi="ar-EG"/>
        </w:rPr>
        <w:t>تمت الموافقة</w:t>
      </w:r>
      <w:r>
        <w:rPr>
          <w:rFonts w:hint="cs"/>
          <w:rtl/>
          <w:lang w:bidi="ar-EG"/>
        </w:rPr>
        <w:t xml:space="preserve"> على </w:t>
      </w:r>
      <w:r>
        <w:rPr>
          <w:lang w:bidi="ar-EG"/>
        </w:rPr>
        <w:t>MOD</w:t>
      </w:r>
      <w:r>
        <w:rPr>
          <w:rFonts w:hint="cs"/>
          <w:rtl/>
          <w:lang w:bidi="ar-EG"/>
        </w:rPr>
        <w:t xml:space="preserve"> القرار </w:t>
      </w:r>
      <w:r>
        <w:rPr>
          <w:lang w:bidi="ar-EG"/>
        </w:rPr>
        <w:t>2</w:t>
      </w:r>
      <w:r w:rsidR="00056CD2">
        <w:rPr>
          <w:lang w:bidi="ar-EG"/>
        </w:rPr>
        <w:t>05 (Rev.</w:t>
      </w:r>
      <w:r>
        <w:rPr>
          <w:lang w:bidi="ar-EG"/>
        </w:rPr>
        <w:t>WRC-12)</w:t>
      </w:r>
      <w:r>
        <w:rPr>
          <w:rFonts w:hint="cs"/>
          <w:rtl/>
          <w:lang w:bidi="ar-EG"/>
        </w:rPr>
        <w:t>.</w:t>
      </w:r>
    </w:p>
    <w:p w:rsidR="000A2331" w:rsidRPr="00121DB4" w:rsidRDefault="000A2331" w:rsidP="001A7E35">
      <w:pPr>
        <w:pStyle w:val="Headingb"/>
        <w:ind w:left="0" w:firstLine="0"/>
        <w:rPr>
          <w:rtl/>
          <w:lang w:bidi="ar-EG"/>
        </w:rPr>
      </w:pPr>
      <w:r w:rsidRPr="00121DB4">
        <w:rPr>
          <w:lang w:bidi="ar-EG"/>
        </w:rPr>
        <w:t>ADD</w:t>
      </w:r>
      <w:r w:rsidRPr="00121DB4">
        <w:rPr>
          <w:rFonts w:hint="cs"/>
          <w:rtl/>
          <w:lang w:bidi="ar-EG"/>
        </w:rPr>
        <w:t xml:space="preserve"> القرار </w:t>
      </w:r>
      <w:r w:rsidRPr="00121DB4">
        <w:rPr>
          <w:lang w:bidi="ar-EG"/>
        </w:rPr>
        <w:t>COM 4/1 (WRC</w:t>
      </w:r>
      <w:r w:rsidRPr="00121DB4">
        <w:rPr>
          <w:lang w:bidi="ar-EG"/>
        </w:rPr>
        <w:noBreakHyphen/>
        <w:t>15)</w:t>
      </w:r>
      <w:r w:rsidRPr="00121DB4">
        <w:rPr>
          <w:rFonts w:hint="cs"/>
          <w:rtl/>
          <w:lang w:bidi="ar-EG"/>
        </w:rPr>
        <w:t xml:space="preserve"> </w:t>
      </w:r>
      <w:r w:rsidRPr="00121DB4">
        <w:rPr>
          <w:rtl/>
        </w:rPr>
        <w:t>بشأن استعمال الاتصالات اللاسلكية لإلكترونيات الطيران داخل الطائرة في</w:t>
      </w:r>
      <w:r>
        <w:rPr>
          <w:rFonts w:hint="cs"/>
          <w:rtl/>
        </w:rPr>
        <w:t> </w:t>
      </w:r>
      <w:r w:rsidRPr="00121DB4">
        <w:rPr>
          <w:rtl/>
        </w:rPr>
        <w:t xml:space="preserve">نطاق التردد </w:t>
      </w:r>
      <w:r w:rsidRPr="00121DB4">
        <w:t>MHz 4 400</w:t>
      </w:r>
      <w:r w:rsidRPr="00121DB4">
        <w:noBreakHyphen/>
        <w:t>4 200</w:t>
      </w:r>
    </w:p>
    <w:p w:rsidR="000A2331" w:rsidRDefault="000A2331" w:rsidP="00583BAB">
      <w:pPr>
        <w:rPr>
          <w:rtl/>
          <w:lang w:bidi="ar-EG"/>
        </w:rPr>
      </w:pPr>
      <w:r>
        <w:rPr>
          <w:lang w:bidi="ar-EG"/>
        </w:rPr>
        <w:t>6.5</w:t>
      </w:r>
      <w:r>
        <w:rPr>
          <w:rtl/>
          <w:lang w:bidi="ar-EG"/>
        </w:rPr>
        <w:tab/>
      </w:r>
      <w:r>
        <w:rPr>
          <w:rFonts w:hint="cs"/>
          <w:rtl/>
          <w:lang w:bidi="ar-EG"/>
        </w:rPr>
        <w:t xml:space="preserve">اقترح </w:t>
      </w:r>
      <w:r w:rsidRPr="00436480">
        <w:rPr>
          <w:rFonts w:hint="cs"/>
          <w:b/>
          <w:bCs/>
          <w:rtl/>
          <w:lang w:bidi="ar-EG"/>
        </w:rPr>
        <w:t>مندوب فرنسا</w:t>
      </w:r>
      <w:r>
        <w:rPr>
          <w:rFonts w:hint="cs"/>
          <w:rtl/>
          <w:lang w:bidi="ar-EG"/>
        </w:rPr>
        <w:t>،  معبراً عن رأيه بأن صياغة الفقرة</w:t>
      </w:r>
      <w:r w:rsidR="00583BAB">
        <w:rPr>
          <w:rFonts w:hint="eastAsia"/>
          <w:rtl/>
          <w:lang w:bidi="ar-EG"/>
        </w:rPr>
        <w:t> </w:t>
      </w:r>
      <w:r w:rsidR="00583BAB" w:rsidRPr="00436480">
        <w:rPr>
          <w:rFonts w:hint="cs"/>
          <w:i/>
          <w:iCs/>
          <w:rtl/>
          <w:lang w:bidi="ar-EG"/>
        </w:rPr>
        <w:t>أ)</w:t>
      </w:r>
      <w:r w:rsidR="00583BAB">
        <w:rPr>
          <w:rFonts w:hint="cs"/>
          <w:rtl/>
          <w:lang w:bidi="ar-EG"/>
        </w:rPr>
        <w:t xml:space="preserve"> </w:t>
      </w:r>
      <w:r w:rsidR="00583BAB">
        <w:rPr>
          <w:rFonts w:hint="cs"/>
          <w:rtl/>
          <w:lang w:bidi="ar-EG"/>
        </w:rPr>
        <w:t>من</w:t>
      </w:r>
      <w:r>
        <w:rPr>
          <w:rFonts w:hint="cs"/>
          <w:rtl/>
          <w:lang w:bidi="ar-EG"/>
        </w:rPr>
        <w:t xml:space="preserve"> </w:t>
      </w:r>
      <w:r w:rsidR="006402CB" w:rsidRPr="006402CB">
        <w:rPr>
          <w:rFonts w:hint="cs"/>
          <w:i/>
          <w:iCs/>
          <w:rtl/>
          <w:lang w:bidi="ar-EG"/>
        </w:rPr>
        <w:t xml:space="preserve">إذ </w:t>
      </w:r>
      <w:r w:rsidRPr="00436480">
        <w:rPr>
          <w:rFonts w:hint="cs"/>
          <w:i/>
          <w:iCs/>
          <w:rtl/>
          <w:lang w:bidi="ar-EG"/>
        </w:rPr>
        <w:t xml:space="preserve">يضع في اعتباره </w:t>
      </w:r>
      <w:r>
        <w:rPr>
          <w:rFonts w:hint="cs"/>
          <w:rtl/>
          <w:lang w:bidi="ar-EG"/>
        </w:rPr>
        <w:t xml:space="preserve">ليست واضحة، إضافة مصطلح </w:t>
      </w:r>
      <w:r>
        <w:rPr>
          <w:lang w:bidi="ar-EG"/>
        </w:rPr>
        <w:t>"systems"</w:t>
      </w:r>
      <w:r>
        <w:rPr>
          <w:rFonts w:hint="cs"/>
          <w:rtl/>
          <w:lang w:bidi="ar-EG"/>
        </w:rPr>
        <w:t xml:space="preserve"> بعد مصطلح </w:t>
      </w:r>
      <w:r>
        <w:rPr>
          <w:lang w:bidi="ar-EG"/>
        </w:rPr>
        <w:t>"aircraft"</w:t>
      </w:r>
      <w:r>
        <w:rPr>
          <w:rFonts w:hint="cs"/>
          <w:rtl/>
          <w:lang w:bidi="ar-EG"/>
        </w:rPr>
        <w:t xml:space="preserve"> في</w:t>
      </w:r>
      <w:r>
        <w:rPr>
          <w:rFonts w:hint="eastAsia"/>
          <w:rtl/>
          <w:lang w:bidi="ar-EG"/>
        </w:rPr>
        <w:t> </w:t>
      </w:r>
      <w:r>
        <w:rPr>
          <w:rFonts w:hint="cs"/>
          <w:rtl/>
          <w:lang w:bidi="ar-EG"/>
        </w:rPr>
        <w:t xml:space="preserve">النسخة الإنكليزية من النص؛ وبعد أن لاحظ </w:t>
      </w:r>
      <w:r w:rsidRPr="00436480">
        <w:rPr>
          <w:rFonts w:hint="cs"/>
          <w:b/>
          <w:bCs/>
          <w:rtl/>
          <w:lang w:bidi="ar-EG"/>
        </w:rPr>
        <w:t>مندوب جمهورية إيران الإسلامية</w:t>
      </w:r>
      <w:r>
        <w:rPr>
          <w:rFonts w:hint="cs"/>
          <w:rtl/>
          <w:lang w:bidi="ar-EG"/>
        </w:rPr>
        <w:t xml:space="preserve"> أن</w:t>
      </w:r>
      <w:r>
        <w:rPr>
          <w:rFonts w:hint="eastAsia"/>
          <w:rtl/>
          <w:lang w:bidi="ar-EG"/>
        </w:rPr>
        <w:t> </w:t>
      </w:r>
      <w:r>
        <w:rPr>
          <w:rFonts w:hint="cs"/>
          <w:rtl/>
          <w:lang w:bidi="ar-EG"/>
        </w:rPr>
        <w:t xml:space="preserve">إضافة هذا المصطلح قد تؤدي إلى مفهوم خاطئ مختلف عن مفهوم </w:t>
      </w:r>
      <w:r>
        <w:rPr>
          <w:lang w:bidi="ar-EG"/>
        </w:rPr>
        <w:t>"aircraft"</w:t>
      </w:r>
      <w:r>
        <w:rPr>
          <w:rFonts w:hint="cs"/>
          <w:rtl/>
          <w:lang w:bidi="ar-EG"/>
        </w:rPr>
        <w:t>، اقترح مندوب فرنسا عندئذ أن تعدل الفقرة</w:t>
      </w:r>
      <w:r w:rsidR="00B179DB">
        <w:rPr>
          <w:rFonts w:hint="eastAsia"/>
          <w:rtl/>
          <w:lang w:bidi="ar-EG"/>
        </w:rPr>
        <w:t> </w:t>
      </w:r>
      <w:r w:rsidR="00B179DB" w:rsidRPr="003462FA">
        <w:rPr>
          <w:rFonts w:hint="cs"/>
          <w:i/>
          <w:iCs/>
          <w:rtl/>
          <w:lang w:bidi="ar-EG"/>
        </w:rPr>
        <w:t xml:space="preserve">أ) </w:t>
      </w:r>
      <w:r w:rsidR="00B179DB" w:rsidRPr="00A77CEE">
        <w:rPr>
          <w:rFonts w:hint="cs"/>
          <w:rtl/>
          <w:lang w:bidi="ar-EG"/>
        </w:rPr>
        <w:t>من</w:t>
      </w:r>
      <w:r>
        <w:rPr>
          <w:rFonts w:hint="cs"/>
          <w:rtl/>
          <w:lang w:bidi="ar-EG"/>
        </w:rPr>
        <w:t xml:space="preserve"> </w:t>
      </w:r>
      <w:r w:rsidRPr="003462FA">
        <w:rPr>
          <w:rFonts w:hint="cs"/>
          <w:i/>
          <w:iCs/>
          <w:rtl/>
          <w:lang w:bidi="ar-EG"/>
        </w:rPr>
        <w:t>إذ يضع في</w:t>
      </w:r>
      <w:r w:rsidR="006402CB">
        <w:rPr>
          <w:rFonts w:hint="eastAsia"/>
          <w:i/>
          <w:iCs/>
          <w:rtl/>
          <w:lang w:bidi="ar-EG"/>
        </w:rPr>
        <w:t> </w:t>
      </w:r>
      <w:r w:rsidRPr="003462FA">
        <w:rPr>
          <w:rFonts w:hint="cs"/>
          <w:i/>
          <w:iCs/>
          <w:rtl/>
          <w:lang w:bidi="ar-EG"/>
        </w:rPr>
        <w:t>اعتباره</w:t>
      </w:r>
      <w:r w:rsidR="006402CB">
        <w:rPr>
          <w:rFonts w:hint="eastAsia"/>
          <w:i/>
          <w:iCs/>
          <w:rtl/>
          <w:lang w:bidi="ar-EG"/>
        </w:rPr>
        <w:t> </w:t>
      </w:r>
      <w:r w:rsidRPr="003462FA">
        <w:rPr>
          <w:rFonts w:hint="cs"/>
          <w:i/>
          <w:iCs/>
          <w:rtl/>
          <w:lang w:bidi="ar-EG"/>
        </w:rPr>
        <w:t xml:space="preserve"> </w:t>
      </w:r>
      <w:r>
        <w:rPr>
          <w:rFonts w:hint="cs"/>
          <w:rtl/>
          <w:lang w:bidi="ar-EG"/>
        </w:rPr>
        <w:t xml:space="preserve">كما يلي: </w:t>
      </w:r>
      <w:r w:rsidRPr="00994B26">
        <w:t>"</w:t>
      </w:r>
      <w:r w:rsidRPr="00994B26">
        <w:rPr>
          <w:lang w:eastAsia="ja-JP"/>
        </w:rPr>
        <w:t>that aircraft are designed to enhance their efficiency...”</w:t>
      </w:r>
      <w:r>
        <w:rPr>
          <w:rFonts w:hint="cs"/>
          <w:rtl/>
          <w:lang w:eastAsia="ja-JP" w:bidi="ar-EG"/>
        </w:rPr>
        <w:t>.</w:t>
      </w:r>
    </w:p>
    <w:p w:rsidR="000A2331" w:rsidRDefault="000A2331" w:rsidP="00266D76">
      <w:pPr>
        <w:rPr>
          <w:rtl/>
          <w:lang w:bidi="ar-EG"/>
        </w:rPr>
      </w:pPr>
      <w:r>
        <w:rPr>
          <w:lang w:bidi="ar-EG"/>
        </w:rPr>
        <w:lastRenderedPageBreak/>
        <w:t>7.5</w:t>
      </w:r>
      <w:r>
        <w:rPr>
          <w:rtl/>
          <w:lang w:bidi="ar-EG"/>
        </w:rPr>
        <w:tab/>
      </w:r>
      <w:r>
        <w:rPr>
          <w:rFonts w:hint="cs"/>
          <w:rtl/>
          <w:lang w:bidi="ar-EG"/>
        </w:rPr>
        <w:t xml:space="preserve">بعد الاقتراحات التي قدمها </w:t>
      </w:r>
      <w:r w:rsidRPr="00436480">
        <w:rPr>
          <w:rFonts w:hint="cs"/>
          <w:b/>
          <w:bCs/>
          <w:rtl/>
          <w:lang w:bidi="ar-EG"/>
        </w:rPr>
        <w:t xml:space="preserve">مندوبا أيرلندا </w:t>
      </w:r>
      <w:r w:rsidRPr="00436480">
        <w:rPr>
          <w:rFonts w:hint="cs"/>
          <w:rtl/>
          <w:lang w:bidi="ar-EG"/>
        </w:rPr>
        <w:t>و</w:t>
      </w:r>
      <w:r w:rsidRPr="00436480">
        <w:rPr>
          <w:rFonts w:hint="cs"/>
          <w:b/>
          <w:bCs/>
          <w:rtl/>
          <w:lang w:bidi="ar-EG"/>
        </w:rPr>
        <w:t>أوغندا</w:t>
      </w:r>
      <w:r>
        <w:rPr>
          <w:rFonts w:hint="cs"/>
          <w:rtl/>
          <w:lang w:bidi="ar-EG"/>
        </w:rPr>
        <w:t xml:space="preserve"> لتوسيع نص الفقرة</w:t>
      </w:r>
      <w:r w:rsidR="00266D76">
        <w:rPr>
          <w:rFonts w:hint="cs"/>
          <w:rtl/>
          <w:lang w:bidi="ar-EG"/>
        </w:rPr>
        <w:t xml:space="preserve"> </w:t>
      </w:r>
      <w:r w:rsidR="00266D76" w:rsidRPr="00436480">
        <w:rPr>
          <w:rFonts w:hint="cs"/>
          <w:i/>
          <w:iCs/>
          <w:rtl/>
          <w:lang w:bidi="ar-EG"/>
        </w:rPr>
        <w:t>أ)</w:t>
      </w:r>
      <w:r w:rsidR="00266D76">
        <w:rPr>
          <w:rFonts w:hint="cs"/>
          <w:i/>
          <w:iCs/>
          <w:rtl/>
          <w:lang w:bidi="ar-EG"/>
        </w:rPr>
        <w:t xml:space="preserve"> </w:t>
      </w:r>
      <w:r w:rsidR="00266D76" w:rsidRPr="00266D76">
        <w:rPr>
          <w:rFonts w:hint="cs"/>
          <w:rtl/>
          <w:lang w:bidi="ar-EG"/>
        </w:rPr>
        <w:t>من</w:t>
      </w:r>
      <w:r>
        <w:rPr>
          <w:rFonts w:hint="cs"/>
          <w:rtl/>
          <w:lang w:bidi="ar-EG"/>
        </w:rPr>
        <w:t xml:space="preserve"> </w:t>
      </w:r>
      <w:r w:rsidRPr="00436480">
        <w:rPr>
          <w:rFonts w:hint="cs"/>
          <w:i/>
          <w:iCs/>
          <w:rtl/>
          <w:lang w:bidi="ar-EG"/>
        </w:rPr>
        <w:t>وإذ يضع في اعتباره كذلك</w:t>
      </w:r>
      <w:r w:rsidRPr="00436480">
        <w:rPr>
          <w:rFonts w:hint="cs"/>
          <w:rtl/>
          <w:lang w:bidi="ar-EG"/>
        </w:rPr>
        <w:t>،</w:t>
      </w:r>
      <w:r>
        <w:rPr>
          <w:rFonts w:hint="cs"/>
          <w:rtl/>
          <w:lang w:bidi="ar-EG"/>
        </w:rPr>
        <w:t xml:space="preserve"> أعرب </w:t>
      </w:r>
      <w:r w:rsidRPr="00436480">
        <w:rPr>
          <w:rFonts w:hint="cs"/>
          <w:b/>
          <w:bCs/>
          <w:rtl/>
          <w:lang w:bidi="ar-EG"/>
        </w:rPr>
        <w:t>رئيس اللجنة</w:t>
      </w:r>
      <w:r>
        <w:rPr>
          <w:rFonts w:hint="eastAsia"/>
          <w:b/>
          <w:bCs/>
          <w:rtl/>
          <w:lang w:bidi="ar-EG"/>
        </w:rPr>
        <w:t> </w:t>
      </w:r>
      <w:r w:rsidRPr="00436480">
        <w:rPr>
          <w:b/>
          <w:bCs/>
          <w:lang w:bidi="ar-EG"/>
        </w:rPr>
        <w:t>4</w:t>
      </w:r>
      <w:r>
        <w:rPr>
          <w:rFonts w:hint="cs"/>
          <w:rtl/>
          <w:lang w:bidi="ar-EG"/>
        </w:rPr>
        <w:t xml:space="preserve"> عن وجهة نظره بأن المقترح المقدم من مندوب فرنسا يعطي التوضيح اللازم. وأيده في</w:t>
      </w:r>
      <w:r>
        <w:rPr>
          <w:rFonts w:hint="eastAsia"/>
          <w:rtl/>
          <w:lang w:bidi="ar-EG"/>
        </w:rPr>
        <w:t> </w:t>
      </w:r>
      <w:r>
        <w:rPr>
          <w:rFonts w:hint="cs"/>
          <w:rtl/>
          <w:lang w:bidi="ar-EG"/>
        </w:rPr>
        <w:t xml:space="preserve">ذلك </w:t>
      </w:r>
      <w:r w:rsidRPr="00436480">
        <w:rPr>
          <w:rFonts w:hint="cs"/>
          <w:b/>
          <w:bCs/>
          <w:rtl/>
          <w:lang w:bidi="ar-EG"/>
        </w:rPr>
        <w:t xml:space="preserve">مندوبا جمهورية إيران الإسلامية </w:t>
      </w:r>
      <w:r w:rsidRPr="00436480">
        <w:rPr>
          <w:rFonts w:hint="cs"/>
          <w:rtl/>
          <w:lang w:bidi="ar-EG"/>
        </w:rPr>
        <w:t>و</w:t>
      </w:r>
      <w:r w:rsidRPr="00436480">
        <w:rPr>
          <w:rFonts w:hint="cs"/>
          <w:b/>
          <w:bCs/>
          <w:rtl/>
          <w:lang w:bidi="ar-EG"/>
        </w:rPr>
        <w:t>الولايات المتحدة</w:t>
      </w:r>
      <w:r>
        <w:rPr>
          <w:rFonts w:hint="cs"/>
          <w:rtl/>
          <w:lang w:bidi="ar-EG"/>
        </w:rPr>
        <w:t>.</w:t>
      </w:r>
    </w:p>
    <w:p w:rsidR="000A2331" w:rsidRDefault="000A2331" w:rsidP="000A2331">
      <w:pPr>
        <w:rPr>
          <w:rtl/>
          <w:lang w:bidi="ar-EG"/>
        </w:rPr>
      </w:pPr>
      <w:r>
        <w:rPr>
          <w:lang w:bidi="ar-EG"/>
        </w:rPr>
        <w:t>8.5</w:t>
      </w:r>
      <w:r>
        <w:rPr>
          <w:rtl/>
          <w:lang w:bidi="ar-EG"/>
        </w:rPr>
        <w:tab/>
      </w:r>
      <w:r>
        <w:rPr>
          <w:rFonts w:hint="cs"/>
          <w:rtl/>
          <w:lang w:bidi="ar-EG"/>
        </w:rPr>
        <w:t xml:space="preserve">بهذا التعديل، </w:t>
      </w:r>
      <w:r w:rsidRPr="00436480">
        <w:rPr>
          <w:rFonts w:hint="cs"/>
          <w:b/>
          <w:bCs/>
          <w:rtl/>
          <w:lang w:bidi="ar-EG"/>
        </w:rPr>
        <w:t>تمت الموافقة</w:t>
      </w:r>
      <w:r>
        <w:rPr>
          <w:rFonts w:hint="cs"/>
          <w:rtl/>
          <w:lang w:bidi="ar-EG"/>
        </w:rPr>
        <w:t xml:space="preserve"> على إضافة</w:t>
      </w:r>
      <w:r w:rsidR="00D4081D">
        <w:rPr>
          <w:rFonts w:hint="cs"/>
          <w:rtl/>
          <w:lang w:bidi="ar-EG"/>
        </w:rPr>
        <w:t xml:space="preserve"> </w:t>
      </w:r>
      <w:r w:rsidR="00D4081D">
        <w:rPr>
          <w:lang w:bidi="ar-EG"/>
        </w:rPr>
        <w:t>(ADD)</w:t>
      </w:r>
      <w:r>
        <w:rPr>
          <w:rFonts w:hint="cs"/>
          <w:rtl/>
          <w:lang w:bidi="ar-EG"/>
        </w:rPr>
        <w:t xml:space="preserve"> القرار </w:t>
      </w:r>
      <w:r>
        <w:rPr>
          <w:lang w:bidi="ar-EG"/>
        </w:rPr>
        <w:t>COM 4/1</w:t>
      </w:r>
      <w:r>
        <w:rPr>
          <w:rFonts w:hint="cs"/>
          <w:rtl/>
          <w:lang w:bidi="ar-EG"/>
        </w:rPr>
        <w:t>.</w:t>
      </w:r>
    </w:p>
    <w:p w:rsidR="000A2331" w:rsidRPr="00A60D00" w:rsidRDefault="000A2331" w:rsidP="00A60D00">
      <w:pPr>
        <w:pStyle w:val="Headingb"/>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rPr>
          <w:spacing w:val="-4"/>
          <w:rtl/>
          <w:lang w:bidi="ar-EG"/>
        </w:rPr>
      </w:pPr>
      <w:r w:rsidRPr="00A60D00">
        <w:rPr>
          <w:spacing w:val="-4"/>
        </w:rPr>
        <w:t>SUP</w:t>
      </w:r>
      <w:r w:rsidRPr="00A60D00">
        <w:rPr>
          <w:rFonts w:hint="eastAsia"/>
          <w:spacing w:val="-4"/>
          <w:rtl/>
        </w:rPr>
        <w:t> </w:t>
      </w:r>
      <w:r w:rsidRPr="00A60D00">
        <w:rPr>
          <w:rFonts w:hint="cs"/>
          <w:spacing w:val="-4"/>
          <w:rtl/>
        </w:rPr>
        <w:t>القرار </w:t>
      </w:r>
      <w:r w:rsidRPr="00A60D00">
        <w:rPr>
          <w:spacing w:val="-4"/>
        </w:rPr>
        <w:t>11 (WRC</w:t>
      </w:r>
      <w:r w:rsidRPr="00A60D00">
        <w:rPr>
          <w:spacing w:val="-4"/>
        </w:rPr>
        <w:noBreakHyphen/>
        <w:t>12)</w:t>
      </w:r>
      <w:r w:rsidRPr="00A60D00">
        <w:rPr>
          <w:rFonts w:hint="cs"/>
          <w:spacing w:val="-4"/>
          <w:rtl/>
        </w:rPr>
        <w:t xml:space="preserve">؛ </w:t>
      </w:r>
      <w:r w:rsidRPr="00A60D00">
        <w:rPr>
          <w:spacing w:val="-4"/>
        </w:rPr>
        <w:t>SUP</w:t>
      </w:r>
      <w:r w:rsidRPr="00A60D00">
        <w:rPr>
          <w:rFonts w:hint="eastAsia"/>
          <w:spacing w:val="-4"/>
          <w:rtl/>
        </w:rPr>
        <w:t> </w:t>
      </w:r>
      <w:r w:rsidRPr="00A60D00">
        <w:rPr>
          <w:rFonts w:hint="cs"/>
          <w:spacing w:val="-4"/>
          <w:rtl/>
        </w:rPr>
        <w:t>القرار </w:t>
      </w:r>
      <w:r w:rsidRPr="00A60D00">
        <w:rPr>
          <w:spacing w:val="-4"/>
        </w:rPr>
        <w:t>423 (WRC</w:t>
      </w:r>
      <w:r w:rsidRPr="00A60D00">
        <w:rPr>
          <w:spacing w:val="-4"/>
        </w:rPr>
        <w:noBreakHyphen/>
        <w:t>12)</w:t>
      </w:r>
      <w:r w:rsidRPr="00A60D00">
        <w:rPr>
          <w:rFonts w:hint="cs"/>
          <w:spacing w:val="-4"/>
          <w:rtl/>
        </w:rPr>
        <w:t xml:space="preserve">؛ </w:t>
      </w:r>
      <w:r w:rsidRPr="00A60D00">
        <w:rPr>
          <w:spacing w:val="-4"/>
        </w:rPr>
        <w:t>SUP</w:t>
      </w:r>
      <w:r w:rsidRPr="00A60D00">
        <w:rPr>
          <w:rFonts w:hint="eastAsia"/>
          <w:spacing w:val="-4"/>
          <w:rtl/>
        </w:rPr>
        <w:t> </w:t>
      </w:r>
      <w:r w:rsidRPr="00A60D00">
        <w:rPr>
          <w:rFonts w:hint="cs"/>
          <w:spacing w:val="-4"/>
          <w:rtl/>
        </w:rPr>
        <w:t>القرار </w:t>
      </w:r>
      <w:r w:rsidRPr="00A60D00">
        <w:rPr>
          <w:spacing w:val="-4"/>
        </w:rPr>
        <w:t>757 (WRC</w:t>
      </w:r>
      <w:r w:rsidRPr="00A60D00">
        <w:rPr>
          <w:spacing w:val="-4"/>
        </w:rPr>
        <w:noBreakHyphen/>
        <w:t>12)</w:t>
      </w:r>
      <w:r w:rsidRPr="00A60D00">
        <w:rPr>
          <w:rFonts w:hint="cs"/>
          <w:spacing w:val="-4"/>
          <w:rtl/>
        </w:rPr>
        <w:t xml:space="preserve">؛ </w:t>
      </w:r>
      <w:r w:rsidRPr="00A60D00">
        <w:rPr>
          <w:spacing w:val="-4"/>
        </w:rPr>
        <w:t>SUP</w:t>
      </w:r>
      <w:r w:rsidRPr="00A60D00">
        <w:rPr>
          <w:rFonts w:hint="eastAsia"/>
          <w:spacing w:val="-4"/>
          <w:rtl/>
        </w:rPr>
        <w:t> </w:t>
      </w:r>
      <w:r w:rsidRPr="00A60D00">
        <w:rPr>
          <w:rFonts w:hint="cs"/>
          <w:spacing w:val="-4"/>
          <w:rtl/>
        </w:rPr>
        <w:t>القرار </w:t>
      </w:r>
      <w:r w:rsidRPr="00A60D00">
        <w:rPr>
          <w:spacing w:val="-4"/>
        </w:rPr>
        <w:t>806 (WRC</w:t>
      </w:r>
      <w:r w:rsidRPr="00A60D00">
        <w:rPr>
          <w:spacing w:val="-4"/>
        </w:rPr>
        <w:noBreakHyphen/>
        <w:t>07)</w:t>
      </w:r>
      <w:r w:rsidRPr="00A60D00">
        <w:rPr>
          <w:rFonts w:hint="cs"/>
          <w:spacing w:val="-4"/>
          <w:rtl/>
        </w:rPr>
        <w:t xml:space="preserve">؛ </w:t>
      </w:r>
      <w:r w:rsidRPr="00A60D00">
        <w:rPr>
          <w:spacing w:val="-4"/>
        </w:rPr>
        <w:t>SUP</w:t>
      </w:r>
      <w:r w:rsidRPr="00A60D00">
        <w:rPr>
          <w:rFonts w:hint="eastAsia"/>
          <w:spacing w:val="-4"/>
          <w:rtl/>
        </w:rPr>
        <w:t> </w:t>
      </w:r>
      <w:r w:rsidRPr="00A60D00">
        <w:rPr>
          <w:rFonts w:hint="cs"/>
          <w:spacing w:val="-4"/>
          <w:rtl/>
        </w:rPr>
        <w:t>القرار </w:t>
      </w:r>
      <w:r w:rsidRPr="00A60D00">
        <w:rPr>
          <w:spacing w:val="-4"/>
        </w:rPr>
        <w:t>807 (WRC</w:t>
      </w:r>
      <w:r w:rsidRPr="00A60D00">
        <w:rPr>
          <w:spacing w:val="-4"/>
        </w:rPr>
        <w:noBreakHyphen/>
        <w:t>12)</w:t>
      </w:r>
      <w:r w:rsidRPr="00A60D00">
        <w:rPr>
          <w:rFonts w:hint="cs"/>
          <w:spacing w:val="-4"/>
          <w:rtl/>
        </w:rPr>
        <w:t xml:space="preserve">؛ </w:t>
      </w:r>
      <w:r w:rsidRPr="00A60D00">
        <w:rPr>
          <w:spacing w:val="-4"/>
        </w:rPr>
        <w:t>SUP</w:t>
      </w:r>
      <w:r w:rsidRPr="00A60D00">
        <w:rPr>
          <w:rFonts w:hint="eastAsia"/>
          <w:spacing w:val="-4"/>
          <w:rtl/>
        </w:rPr>
        <w:t> </w:t>
      </w:r>
      <w:r w:rsidRPr="00A60D00">
        <w:rPr>
          <w:rFonts w:hint="cs"/>
          <w:spacing w:val="-4"/>
          <w:rtl/>
        </w:rPr>
        <w:t>القرار </w:t>
      </w:r>
      <w:r w:rsidRPr="00A60D00">
        <w:rPr>
          <w:spacing w:val="-4"/>
        </w:rPr>
        <w:t>808 (WRC</w:t>
      </w:r>
      <w:r w:rsidRPr="00A60D00">
        <w:rPr>
          <w:spacing w:val="-4"/>
        </w:rPr>
        <w:noBreakHyphen/>
        <w:t>12)</w:t>
      </w:r>
      <w:r w:rsidRPr="00A60D00">
        <w:rPr>
          <w:rFonts w:hint="cs"/>
          <w:spacing w:val="-4"/>
          <w:rtl/>
        </w:rPr>
        <w:t xml:space="preserve">؛ </w:t>
      </w:r>
      <w:r w:rsidRPr="00A60D00">
        <w:rPr>
          <w:spacing w:val="-4"/>
        </w:rPr>
        <w:t>SUP</w:t>
      </w:r>
      <w:r w:rsidRPr="00A60D00">
        <w:rPr>
          <w:rFonts w:hint="eastAsia"/>
          <w:spacing w:val="-4"/>
          <w:rtl/>
        </w:rPr>
        <w:t> </w:t>
      </w:r>
      <w:r w:rsidRPr="00A60D00">
        <w:rPr>
          <w:rFonts w:hint="cs"/>
          <w:spacing w:val="-4"/>
          <w:rtl/>
        </w:rPr>
        <w:t>القرار </w:t>
      </w:r>
      <w:r w:rsidRPr="00A60D00">
        <w:rPr>
          <w:spacing w:val="-4"/>
        </w:rPr>
        <w:t>957 (WRC</w:t>
      </w:r>
      <w:r w:rsidRPr="00A60D00">
        <w:rPr>
          <w:spacing w:val="-4"/>
        </w:rPr>
        <w:noBreakHyphen/>
        <w:t>12)</w:t>
      </w:r>
    </w:p>
    <w:p w:rsidR="000A2331" w:rsidRDefault="000A2331" w:rsidP="000A2331">
      <w:pPr>
        <w:rPr>
          <w:rtl/>
          <w:lang w:bidi="ar-EG"/>
        </w:rPr>
      </w:pPr>
      <w:r>
        <w:rPr>
          <w:lang w:bidi="ar-EG"/>
        </w:rPr>
        <w:t>9.5</w:t>
      </w:r>
      <w:r>
        <w:rPr>
          <w:rtl/>
          <w:lang w:bidi="ar-EG"/>
        </w:rPr>
        <w:tab/>
      </w:r>
      <w:r w:rsidRPr="00436480">
        <w:rPr>
          <w:rFonts w:hint="cs"/>
          <w:b/>
          <w:bCs/>
          <w:rtl/>
          <w:lang w:bidi="ar-EG"/>
        </w:rPr>
        <w:t>اتفق</w:t>
      </w:r>
      <w:r>
        <w:rPr>
          <w:rFonts w:hint="cs"/>
          <w:rtl/>
          <w:lang w:bidi="ar-EG"/>
        </w:rPr>
        <w:t xml:space="preserve"> على ذلك.</w:t>
      </w:r>
    </w:p>
    <w:p w:rsidR="000A2331" w:rsidRPr="003462FA" w:rsidRDefault="000A2331" w:rsidP="00FB15B9">
      <w:pPr>
        <w:rPr>
          <w:spacing w:val="4"/>
          <w:rtl/>
          <w:lang w:bidi="ar-EG"/>
        </w:rPr>
      </w:pPr>
      <w:r w:rsidRPr="003462FA">
        <w:rPr>
          <w:spacing w:val="4"/>
          <w:lang w:bidi="ar-EG"/>
        </w:rPr>
        <w:t>10.5</w:t>
      </w:r>
      <w:r w:rsidRPr="003462FA">
        <w:rPr>
          <w:spacing w:val="4"/>
          <w:rtl/>
          <w:lang w:bidi="ar-EG"/>
        </w:rPr>
        <w:tab/>
      </w:r>
      <w:r w:rsidRPr="003462FA">
        <w:rPr>
          <w:rFonts w:hint="cs"/>
          <w:b/>
          <w:bCs/>
          <w:spacing w:val="4"/>
          <w:rtl/>
          <w:lang w:bidi="ar-EG"/>
        </w:rPr>
        <w:t>تمت الموافقة</w:t>
      </w:r>
      <w:r w:rsidRPr="003462FA">
        <w:rPr>
          <w:rFonts w:hint="cs"/>
          <w:spacing w:val="4"/>
          <w:rtl/>
          <w:lang w:bidi="ar-EG"/>
        </w:rPr>
        <w:t xml:space="preserve"> على </w:t>
      </w:r>
      <w:r w:rsidRPr="003462FA">
        <w:rPr>
          <w:rFonts w:hint="cs"/>
          <w:spacing w:val="4"/>
          <w:rtl/>
        </w:rPr>
        <w:t xml:space="preserve">المجموعة الثانية من </w:t>
      </w:r>
      <w:r w:rsidRPr="003462FA">
        <w:rPr>
          <w:rFonts w:hint="cs"/>
          <w:spacing w:val="6"/>
          <w:rtl/>
        </w:rPr>
        <w:t>النصوص</w:t>
      </w:r>
      <w:r w:rsidRPr="003462FA">
        <w:rPr>
          <w:rFonts w:hint="cs"/>
          <w:spacing w:val="4"/>
          <w:rtl/>
        </w:rPr>
        <w:t xml:space="preserve"> المقدمة من لجنة الصياغة للقراءة ال</w:t>
      </w:r>
      <w:r w:rsidRPr="003462FA">
        <w:rPr>
          <w:rFonts w:hint="cs"/>
          <w:spacing w:val="4"/>
          <w:rtl/>
          <w:lang w:bidi="ar-EG"/>
        </w:rPr>
        <w:t>أولى</w:t>
      </w:r>
      <w:r w:rsidRPr="003462FA">
        <w:rPr>
          <w:rFonts w:hint="eastAsia"/>
          <w:spacing w:val="4"/>
          <w:rtl/>
          <w:lang w:bidi="ar-EG"/>
        </w:rPr>
        <w:t> </w:t>
      </w:r>
      <w:r w:rsidRPr="003462FA">
        <w:rPr>
          <w:spacing w:val="4"/>
          <w:lang w:bidi="ar-EG"/>
        </w:rPr>
        <w:t>(B2)</w:t>
      </w:r>
      <w:r w:rsidRPr="003462FA">
        <w:rPr>
          <w:rFonts w:hint="cs"/>
          <w:spacing w:val="4"/>
          <w:rtl/>
          <w:lang w:bidi="ar-EG"/>
        </w:rPr>
        <w:t xml:space="preserve"> </w:t>
      </w:r>
      <w:r w:rsidRPr="003462FA">
        <w:rPr>
          <w:rFonts w:hint="cs"/>
          <w:spacing w:val="4"/>
          <w:rtl/>
        </w:rPr>
        <w:t>(الوثيقة</w:t>
      </w:r>
      <w:r w:rsidRPr="003462FA">
        <w:rPr>
          <w:rFonts w:hint="eastAsia"/>
          <w:spacing w:val="4"/>
          <w:rtl/>
        </w:rPr>
        <w:t> </w:t>
      </w:r>
      <w:r w:rsidRPr="003462FA">
        <w:rPr>
          <w:spacing w:val="4"/>
        </w:rPr>
        <w:t>(196</w:t>
      </w:r>
      <w:r w:rsidRPr="003462FA">
        <w:rPr>
          <w:rFonts w:hint="cs"/>
          <w:spacing w:val="4"/>
          <w:rtl/>
        </w:rPr>
        <w:t xml:space="preserve">، </w:t>
      </w:r>
      <w:r w:rsidRPr="003462FA">
        <w:rPr>
          <w:rFonts w:hint="cs"/>
          <w:spacing w:val="4"/>
          <w:rtl/>
          <w:lang w:bidi="ar-EG"/>
        </w:rPr>
        <w:t>بصيغتها</w:t>
      </w:r>
      <w:r w:rsidR="00FB15B9">
        <w:rPr>
          <w:rFonts w:hint="eastAsia"/>
          <w:spacing w:val="4"/>
          <w:rtl/>
          <w:lang w:bidi="ar-EG"/>
        </w:rPr>
        <w:t> </w:t>
      </w:r>
      <w:r w:rsidRPr="003462FA">
        <w:rPr>
          <w:rFonts w:hint="cs"/>
          <w:spacing w:val="4"/>
          <w:rtl/>
          <w:lang w:bidi="ar-EG"/>
        </w:rPr>
        <w:t>المعدلة.</w:t>
      </w:r>
    </w:p>
    <w:p w:rsidR="000A2331" w:rsidRPr="00967014" w:rsidRDefault="000A2331" w:rsidP="000A2331">
      <w:pPr>
        <w:pStyle w:val="Heading1"/>
        <w:rPr>
          <w:rtl/>
        </w:rPr>
      </w:pPr>
      <w:r w:rsidRPr="00967014">
        <w:t>6</w:t>
      </w:r>
      <w:r w:rsidRPr="00967014">
        <w:rPr>
          <w:rFonts w:hint="cs"/>
          <w:rtl/>
        </w:rPr>
        <w:tab/>
      </w:r>
      <w:r w:rsidRPr="007C38FE">
        <w:rPr>
          <w:rFonts w:hint="cs"/>
          <w:rtl/>
        </w:rPr>
        <w:t>المجموعة ال</w:t>
      </w:r>
      <w:r>
        <w:rPr>
          <w:rFonts w:hint="cs"/>
          <w:rtl/>
        </w:rPr>
        <w:t>ثانية</w:t>
      </w:r>
      <w:r w:rsidRPr="007C38FE">
        <w:rPr>
          <w:rFonts w:hint="cs"/>
          <w:rtl/>
        </w:rPr>
        <w:t xml:space="preserve"> من النصوص المقدمة من لجنة الصياغة</w:t>
      </w:r>
      <w:r>
        <w:rPr>
          <w:rFonts w:hint="cs"/>
          <w:rtl/>
        </w:rPr>
        <w:t xml:space="preserve"> </w:t>
      </w:r>
      <w:r w:rsidRPr="007C38FE">
        <w:rPr>
          <w:rFonts w:hint="cs"/>
          <w:rtl/>
        </w:rPr>
        <w:t xml:space="preserve">للقراءة </w:t>
      </w:r>
      <w:r>
        <w:rPr>
          <w:rFonts w:hint="cs"/>
          <w:rtl/>
        </w:rPr>
        <w:t xml:space="preserve">الثانية </w:t>
      </w:r>
      <w:r>
        <w:t>(B2)</w:t>
      </w:r>
      <w:r>
        <w:rPr>
          <w:rFonts w:hint="cs"/>
          <w:rtl/>
        </w:rPr>
        <w:t xml:space="preserve"> </w:t>
      </w:r>
      <w:r w:rsidRPr="007C38FE">
        <w:rPr>
          <w:rFonts w:hint="cs"/>
          <w:rtl/>
        </w:rPr>
        <w:t xml:space="preserve">(الوثيقة </w:t>
      </w:r>
      <w:r w:rsidRPr="007C38FE">
        <w:t>(1</w:t>
      </w:r>
      <w:r>
        <w:t>96</w:t>
      </w:r>
    </w:p>
    <w:p w:rsidR="000A2331" w:rsidRPr="00967014" w:rsidRDefault="000A2331" w:rsidP="000A2331">
      <w:pPr>
        <w:spacing w:line="168" w:lineRule="auto"/>
        <w:rPr>
          <w:rtl/>
          <w:lang w:bidi="ar-EG"/>
        </w:rPr>
      </w:pPr>
      <w:r w:rsidRPr="00967014">
        <w:t>1.6</w:t>
      </w:r>
      <w:r w:rsidRPr="00967014">
        <w:tab/>
      </w:r>
      <w:r w:rsidRPr="00436480">
        <w:rPr>
          <w:rFonts w:hint="cs"/>
          <w:b/>
          <w:bCs/>
          <w:rtl/>
          <w:lang w:bidi="ar-EG"/>
        </w:rPr>
        <w:t>تمت الموافقة</w:t>
      </w:r>
      <w:r>
        <w:rPr>
          <w:rFonts w:hint="cs"/>
          <w:rtl/>
          <w:lang w:bidi="ar-EG"/>
        </w:rPr>
        <w:t xml:space="preserve"> على </w:t>
      </w:r>
      <w:r w:rsidRPr="007C38FE">
        <w:rPr>
          <w:rFonts w:hint="cs"/>
          <w:rtl/>
        </w:rPr>
        <w:t>المجموعة ال</w:t>
      </w:r>
      <w:r>
        <w:rPr>
          <w:rFonts w:hint="cs"/>
          <w:rtl/>
        </w:rPr>
        <w:t>ثانية</w:t>
      </w:r>
      <w:r w:rsidRPr="007C38FE">
        <w:rPr>
          <w:rFonts w:hint="cs"/>
          <w:rtl/>
        </w:rPr>
        <w:t xml:space="preserve"> من</w:t>
      </w:r>
      <w:r>
        <w:rPr>
          <w:rFonts w:hint="cs"/>
          <w:rtl/>
        </w:rPr>
        <w:t xml:space="preserve"> النصوص المقدمة من لجنة الصياغة</w:t>
      </w:r>
      <w:r>
        <w:rPr>
          <w:rFonts w:hint="eastAsia"/>
          <w:rtl/>
        </w:rPr>
        <w:t> </w:t>
      </w:r>
      <w:r>
        <w:rPr>
          <w:lang w:bidi="ar-EG"/>
        </w:rPr>
        <w:t>(B2)</w:t>
      </w:r>
      <w:r>
        <w:rPr>
          <w:rFonts w:hint="cs"/>
          <w:rtl/>
          <w:lang w:bidi="ar-EG"/>
        </w:rPr>
        <w:t xml:space="preserve"> </w:t>
      </w:r>
      <w:r w:rsidRPr="007C38FE">
        <w:rPr>
          <w:rFonts w:hint="cs"/>
          <w:rtl/>
        </w:rPr>
        <w:t>(الوثيقة</w:t>
      </w:r>
      <w:r>
        <w:rPr>
          <w:rFonts w:hint="eastAsia"/>
          <w:rtl/>
        </w:rPr>
        <w:t> </w:t>
      </w:r>
      <w:r w:rsidRPr="007C38FE">
        <w:t>(1</w:t>
      </w:r>
      <w:r>
        <w:t>96</w:t>
      </w:r>
      <w:r>
        <w:rPr>
          <w:rFonts w:hint="cs"/>
          <w:rtl/>
        </w:rPr>
        <w:t xml:space="preserve"> ل</w:t>
      </w:r>
      <w:r>
        <w:rPr>
          <w:rFonts w:hint="cs"/>
          <w:rtl/>
          <w:lang w:bidi="ar-EG"/>
        </w:rPr>
        <w:t>لقراءة الثانية</w:t>
      </w:r>
      <w:r>
        <w:rPr>
          <w:rFonts w:hint="cs"/>
          <w:rtl/>
        </w:rPr>
        <w:t xml:space="preserve">، </w:t>
      </w:r>
      <w:r>
        <w:rPr>
          <w:color w:val="000000"/>
          <w:rtl/>
        </w:rPr>
        <w:t>كما عُدِّلَت في القراءة الأولى</w:t>
      </w:r>
      <w:r>
        <w:rPr>
          <w:rFonts w:hint="cs"/>
          <w:rtl/>
          <w:lang w:bidi="ar-EG"/>
        </w:rPr>
        <w:t>.</w:t>
      </w:r>
    </w:p>
    <w:p w:rsidR="006D1B23" w:rsidRDefault="000A2331" w:rsidP="000A2331">
      <w:pPr>
        <w:spacing w:line="168" w:lineRule="auto"/>
        <w:rPr>
          <w:color w:val="000000"/>
          <w:rtl/>
        </w:rPr>
      </w:pPr>
      <w:r w:rsidRPr="00967014">
        <w:t>2.6</w:t>
      </w:r>
      <w:r w:rsidRPr="00967014">
        <w:rPr>
          <w:rFonts w:hint="cs"/>
          <w:rtl/>
          <w:lang w:bidi="ar-EG"/>
        </w:rPr>
        <w:tab/>
      </w:r>
      <w:r>
        <w:rPr>
          <w:rFonts w:hint="cs"/>
          <w:rtl/>
          <w:lang w:bidi="ar-EG"/>
        </w:rPr>
        <w:t xml:space="preserve">وقال </w:t>
      </w:r>
      <w:r w:rsidRPr="00436480">
        <w:rPr>
          <w:rFonts w:hint="cs"/>
          <w:b/>
          <w:bCs/>
          <w:rtl/>
          <w:lang w:bidi="ar-EG"/>
        </w:rPr>
        <w:t>مندوب جمهورية كوريا</w:t>
      </w:r>
      <w:r>
        <w:rPr>
          <w:rFonts w:hint="cs"/>
          <w:rtl/>
          <w:lang w:bidi="ar-EG"/>
        </w:rPr>
        <w:t xml:space="preserve"> إنه يود أن يكون قادراً على الاطلاع على النسخة المراجعة للوثائق التي تمت الموافقة عليها في</w:t>
      </w:r>
      <w:r>
        <w:rPr>
          <w:rFonts w:hint="eastAsia"/>
          <w:rtl/>
          <w:lang w:bidi="ar-EG"/>
        </w:rPr>
        <w:t> </w:t>
      </w:r>
      <w:r>
        <w:rPr>
          <w:rFonts w:hint="cs"/>
          <w:rtl/>
          <w:lang w:bidi="ar-EG"/>
        </w:rPr>
        <w:t>القراءة الثانية، بما في ذلك جميع التعديلات، حتى الطفيفة منها، التي تمت خلال الاجتماع</w:t>
      </w:r>
      <w:r w:rsidRPr="00967014">
        <w:rPr>
          <w:rFonts w:hint="cs"/>
          <w:rtl/>
          <w:lang w:bidi="ar-EG"/>
        </w:rPr>
        <w:t>.</w:t>
      </w:r>
    </w:p>
    <w:p w:rsidR="000A2331" w:rsidRPr="00967014" w:rsidRDefault="006D1B23" w:rsidP="000A2331">
      <w:pPr>
        <w:spacing w:line="168" w:lineRule="auto"/>
        <w:rPr>
          <w:rtl/>
          <w:lang w:bidi="ar-EG"/>
        </w:rPr>
      </w:pPr>
      <w:r>
        <w:rPr>
          <w:color w:val="000000"/>
        </w:rPr>
        <w:t>3.6</w:t>
      </w:r>
      <w:r>
        <w:rPr>
          <w:color w:val="000000"/>
        </w:rPr>
        <w:tab/>
      </w:r>
      <w:r w:rsidR="000A2331" w:rsidRPr="00436480">
        <w:rPr>
          <w:color w:val="000000"/>
          <w:rtl/>
        </w:rPr>
        <w:t>و</w:t>
      </w:r>
      <w:r w:rsidR="000A2331" w:rsidRPr="00436480">
        <w:rPr>
          <w:b/>
          <w:bCs/>
          <w:color w:val="000000"/>
          <w:rtl/>
        </w:rPr>
        <w:t>أحيط علماً</w:t>
      </w:r>
      <w:r w:rsidR="000A2331">
        <w:rPr>
          <w:color w:val="000000"/>
          <w:rtl/>
        </w:rPr>
        <w:t xml:space="preserve"> بهذه الملاحظة</w:t>
      </w:r>
      <w:r w:rsidR="000A2331">
        <w:rPr>
          <w:color w:val="000000"/>
        </w:rPr>
        <w:t>.</w:t>
      </w:r>
    </w:p>
    <w:p w:rsidR="000A2331" w:rsidRPr="00967014" w:rsidRDefault="000A2331" w:rsidP="000A2331">
      <w:pPr>
        <w:pStyle w:val="Heading1"/>
        <w:rPr>
          <w:rtl/>
        </w:rPr>
      </w:pPr>
      <w:r w:rsidRPr="00967014">
        <w:t>7</w:t>
      </w:r>
      <w:r w:rsidRPr="00967014">
        <w:rPr>
          <w:rFonts w:hint="cs"/>
          <w:rtl/>
        </w:rPr>
        <w:tab/>
      </w:r>
      <w:r>
        <w:rPr>
          <w:rFonts w:hint="cs"/>
          <w:rtl/>
        </w:rPr>
        <w:t>تنظيم العمل</w:t>
      </w:r>
    </w:p>
    <w:p w:rsidR="000A2331" w:rsidRPr="003462FA" w:rsidRDefault="000A2331" w:rsidP="00CA4B24">
      <w:pPr>
        <w:spacing w:before="100"/>
        <w:rPr>
          <w:spacing w:val="4"/>
          <w:rtl/>
          <w:lang w:bidi="ar-EG"/>
        </w:rPr>
      </w:pPr>
      <w:r w:rsidRPr="003462FA">
        <w:rPr>
          <w:spacing w:val="4"/>
          <w:lang w:bidi="ar-EG"/>
        </w:rPr>
        <w:t>1.7</w:t>
      </w:r>
      <w:r w:rsidRPr="003462FA">
        <w:rPr>
          <w:rFonts w:hint="cs"/>
          <w:spacing w:val="4"/>
          <w:rtl/>
          <w:lang w:bidi="ar-EG"/>
        </w:rPr>
        <w:tab/>
        <w:t xml:space="preserve">ذكّر </w:t>
      </w:r>
      <w:r w:rsidRPr="003462FA">
        <w:rPr>
          <w:rFonts w:hint="cs"/>
          <w:b/>
          <w:bCs/>
          <w:spacing w:val="4"/>
          <w:rtl/>
          <w:lang w:bidi="ar-EG"/>
        </w:rPr>
        <w:t>أمين الجلسة العامة</w:t>
      </w:r>
      <w:r w:rsidRPr="003462FA">
        <w:rPr>
          <w:rFonts w:hint="cs"/>
          <w:spacing w:val="4"/>
          <w:rtl/>
          <w:lang w:bidi="ar-EG"/>
        </w:rPr>
        <w:t xml:space="preserve"> المشاركين بأنه، وفقاً </w:t>
      </w:r>
      <w:r w:rsidR="00CA4B24">
        <w:rPr>
          <w:rFonts w:hint="cs"/>
          <w:spacing w:val="4"/>
          <w:rtl/>
          <w:lang w:bidi="ar-EG"/>
        </w:rPr>
        <w:t>للقرارات</w:t>
      </w:r>
      <w:r w:rsidRPr="003462FA">
        <w:rPr>
          <w:rFonts w:hint="cs"/>
          <w:spacing w:val="4"/>
          <w:rtl/>
          <w:lang w:bidi="ar-EG"/>
        </w:rPr>
        <w:t xml:space="preserve"> التي اتخذت على أساس النهج الذي اعتمد خلال المؤتمر</w:t>
      </w:r>
      <w:r w:rsidRPr="003462FA">
        <w:rPr>
          <w:rFonts w:hint="eastAsia"/>
          <w:spacing w:val="4"/>
          <w:rtl/>
          <w:lang w:bidi="ar-EG"/>
        </w:rPr>
        <w:t> </w:t>
      </w:r>
      <w:r w:rsidRPr="003462FA">
        <w:rPr>
          <w:spacing w:val="4"/>
          <w:lang w:bidi="ar-EG"/>
        </w:rPr>
        <w:t>WRC</w:t>
      </w:r>
      <w:r w:rsidRPr="003462FA">
        <w:rPr>
          <w:spacing w:val="4"/>
          <w:lang w:bidi="ar-EG"/>
        </w:rPr>
        <w:noBreakHyphen/>
        <w:t>12</w:t>
      </w:r>
      <w:r w:rsidRPr="003462FA">
        <w:rPr>
          <w:rFonts w:hint="cs"/>
          <w:spacing w:val="4"/>
          <w:rtl/>
          <w:lang w:bidi="ar-EG"/>
        </w:rPr>
        <w:t>، فإن الموعد النهائي لتقديم مقترحات إضافية لإضافة أسماء بلدان إلى الحواشي الحالية للمادة</w:t>
      </w:r>
      <w:r w:rsidRPr="003462FA">
        <w:rPr>
          <w:rFonts w:hint="eastAsia"/>
          <w:spacing w:val="4"/>
          <w:rtl/>
          <w:lang w:bidi="ar-EG"/>
        </w:rPr>
        <w:t> </w:t>
      </w:r>
      <w:r w:rsidRPr="003462FA">
        <w:rPr>
          <w:spacing w:val="4"/>
          <w:lang w:bidi="ar-EG"/>
        </w:rPr>
        <w:t>5</w:t>
      </w:r>
      <w:r w:rsidRPr="003462FA">
        <w:rPr>
          <w:rFonts w:hint="cs"/>
          <w:spacing w:val="4"/>
          <w:rtl/>
          <w:lang w:bidi="ar-EG"/>
        </w:rPr>
        <w:t xml:space="preserve"> هو الساعة</w:t>
      </w:r>
      <w:r w:rsidRPr="003462FA">
        <w:rPr>
          <w:rFonts w:hint="eastAsia"/>
          <w:spacing w:val="4"/>
          <w:rtl/>
          <w:lang w:bidi="ar-EG"/>
        </w:rPr>
        <w:t> </w:t>
      </w:r>
      <w:r w:rsidRPr="003462FA">
        <w:rPr>
          <w:spacing w:val="4"/>
          <w:lang w:bidi="ar-EG"/>
        </w:rPr>
        <w:t>1800</w:t>
      </w:r>
      <w:r w:rsidRPr="003462FA">
        <w:rPr>
          <w:rFonts w:hint="cs"/>
          <w:spacing w:val="4"/>
          <w:rtl/>
          <w:lang w:bidi="ar-EG"/>
        </w:rPr>
        <w:t xml:space="preserve"> (توقيت جنيف).</w:t>
      </w:r>
    </w:p>
    <w:p w:rsidR="000A2331" w:rsidRDefault="00F85C07" w:rsidP="00A60D00">
      <w:pPr>
        <w:pStyle w:val="Headingb"/>
      </w:pPr>
      <w:r>
        <w:rPr>
          <w:rtl/>
        </w:rPr>
        <w:t xml:space="preserve">رُفِعت الجلسة في الساعة </w:t>
      </w:r>
      <w:r>
        <w:t>1735</w:t>
      </w:r>
      <w:r>
        <w:rPr>
          <w:rtl/>
        </w:rPr>
        <w:t>.</w:t>
      </w:r>
    </w:p>
    <w:p w:rsidR="00F85C07" w:rsidRDefault="00F85C07" w:rsidP="00F85C0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1440"/>
        <w:rPr>
          <w:rtl/>
        </w:rPr>
      </w:pPr>
      <w:r>
        <w:rPr>
          <w:rFonts w:hint="cs"/>
          <w:rtl/>
          <w:lang w:bidi="ar-EG"/>
        </w:rPr>
        <w:t>الأمين</w:t>
      </w:r>
      <w:r w:rsidR="009766C4">
        <w:rPr>
          <w:rFonts w:hint="eastAsia"/>
          <w:rtl/>
          <w:lang w:bidi="ar-EG"/>
        </w:rPr>
        <w:t> العام</w:t>
      </w:r>
      <w:r>
        <w:rPr>
          <w:rFonts w:hint="cs"/>
          <w:rtl/>
          <w:lang w:bidi="ar-EG"/>
        </w:rPr>
        <w:t>:</w:t>
      </w:r>
      <w:r>
        <w:rPr>
          <w:rtl/>
          <w:lang w:bidi="ar-EG"/>
        </w:rPr>
        <w:tab/>
      </w:r>
      <w:r>
        <w:rPr>
          <w:rFonts w:hint="cs"/>
          <w:rtl/>
          <w:lang w:bidi="ar-EG"/>
        </w:rPr>
        <w:t>الرئيس:</w:t>
      </w:r>
      <w:r>
        <w:rPr>
          <w:rtl/>
          <w:lang w:bidi="ar-EG"/>
        </w:rPr>
        <w:br/>
      </w:r>
      <w:r>
        <w:rPr>
          <w:rFonts w:hint="cs"/>
          <w:rtl/>
          <w:lang w:bidi="ar-EG"/>
        </w:rPr>
        <w:t>ه. جاو</w:t>
      </w:r>
      <w:r>
        <w:rPr>
          <w:rtl/>
          <w:lang w:bidi="ar-EG"/>
        </w:rPr>
        <w:tab/>
      </w:r>
      <w:r>
        <w:rPr>
          <w:color w:val="000000"/>
          <w:rtl/>
        </w:rPr>
        <w:t xml:space="preserve">ف. ي. ن. </w:t>
      </w:r>
      <w:proofErr w:type="spellStart"/>
      <w:r w:rsidRPr="006D1B23">
        <w:rPr>
          <w:color w:val="000000"/>
          <w:rtl/>
        </w:rPr>
        <w:t>دودو</w:t>
      </w:r>
      <w:proofErr w:type="spellEnd"/>
    </w:p>
    <w:p w:rsidR="008F76EB" w:rsidRPr="00997935" w:rsidRDefault="008F76EB" w:rsidP="008F76E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600"/>
        <w:jc w:val="center"/>
        <w:rPr>
          <w:rtl/>
        </w:rPr>
      </w:pPr>
      <w:r>
        <w:rPr>
          <w:rFonts w:hint="cs"/>
          <w:rtl/>
        </w:rPr>
        <w:t>___________</w:t>
      </w:r>
      <w:bookmarkStart w:id="2" w:name="_GoBack"/>
      <w:bookmarkEnd w:id="2"/>
    </w:p>
    <w:sectPr w:rsidR="008F76EB" w:rsidRPr="00997935"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0E" w:rsidRDefault="0017200E" w:rsidP="00F9134D">
      <w:pPr>
        <w:spacing w:before="0" w:line="240" w:lineRule="auto"/>
      </w:pPr>
      <w:r>
        <w:separator/>
      </w:r>
    </w:p>
  </w:endnote>
  <w:endnote w:type="continuationSeparator" w:id="0">
    <w:p w:rsidR="0017200E" w:rsidRDefault="0017200E"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F7405" w:rsidRDefault="006A644C" w:rsidP="006A425D">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6F7405">
      <w:rPr>
        <w:sz w:val="16"/>
        <w:szCs w:val="16"/>
        <w:lang w:val="es-ES"/>
      </w:rPr>
      <w:instrText xml:space="preserve"> FILENAME \p \* MERGEFORMAT </w:instrText>
    </w:r>
    <w:r w:rsidRPr="00F9134D">
      <w:rPr>
        <w:sz w:val="16"/>
        <w:szCs w:val="16"/>
      </w:rPr>
      <w:fldChar w:fldCharType="separate"/>
    </w:r>
    <w:r w:rsidR="00A60D00">
      <w:rPr>
        <w:noProof/>
        <w:sz w:val="16"/>
        <w:szCs w:val="16"/>
        <w:lang w:val="es-ES"/>
      </w:rPr>
      <w:t>P:\ARA\ITU-R\CONF-R\CMR15\200\237A.docx</w:t>
    </w:r>
    <w:r w:rsidRPr="00F9134D">
      <w:rPr>
        <w:sz w:val="16"/>
        <w:szCs w:val="16"/>
      </w:rPr>
      <w:fldChar w:fldCharType="end"/>
    </w:r>
    <w:r w:rsidRPr="006F7405">
      <w:rPr>
        <w:sz w:val="16"/>
        <w:szCs w:val="16"/>
        <w:lang w:val="es-ES"/>
      </w:rPr>
      <w:t xml:space="preserve">   (</w:t>
    </w:r>
    <w:r w:rsidR="006A425D" w:rsidRPr="006F7405">
      <w:rPr>
        <w:sz w:val="16"/>
        <w:szCs w:val="16"/>
        <w:lang w:val="es-ES"/>
      </w:rPr>
      <w:t>390003</w:t>
    </w:r>
    <w:r w:rsidRPr="006F7405">
      <w:rPr>
        <w:sz w:val="16"/>
        <w:szCs w:val="16"/>
        <w:lang w:val="es-ES"/>
      </w:rPr>
      <w:t>)</w:t>
    </w:r>
    <w:r w:rsidRPr="006F740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822B1">
      <w:rPr>
        <w:noProof/>
        <w:sz w:val="16"/>
        <w:szCs w:val="16"/>
      </w:rPr>
      <w:t>12.11.15</w:t>
    </w:r>
    <w:r w:rsidRPr="00F9134D">
      <w:rPr>
        <w:sz w:val="16"/>
        <w:szCs w:val="16"/>
      </w:rPr>
      <w:fldChar w:fldCharType="end"/>
    </w:r>
    <w:r w:rsidRPr="006F740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60D00">
      <w:rPr>
        <w:noProof/>
        <w:sz w:val="16"/>
        <w:szCs w:val="16"/>
      </w:rPr>
      <w:t>12.11.15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F7405" w:rsidRDefault="006A644C" w:rsidP="006A425D">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6F7405">
      <w:rPr>
        <w:sz w:val="16"/>
        <w:szCs w:val="16"/>
        <w:lang w:val="es-ES"/>
      </w:rPr>
      <w:instrText xml:space="preserve"> FILENAME \p \* MERGEFORMAT </w:instrText>
    </w:r>
    <w:r w:rsidRPr="00F9134D">
      <w:rPr>
        <w:sz w:val="16"/>
        <w:szCs w:val="16"/>
      </w:rPr>
      <w:fldChar w:fldCharType="separate"/>
    </w:r>
    <w:r w:rsidR="00A60D00">
      <w:rPr>
        <w:noProof/>
        <w:sz w:val="16"/>
        <w:szCs w:val="16"/>
        <w:lang w:val="es-ES"/>
      </w:rPr>
      <w:t>P:\ARA\ITU-R\CONF-R\CMR15\200\237A.docx</w:t>
    </w:r>
    <w:r w:rsidRPr="00F9134D">
      <w:rPr>
        <w:sz w:val="16"/>
        <w:szCs w:val="16"/>
      </w:rPr>
      <w:fldChar w:fldCharType="end"/>
    </w:r>
    <w:r w:rsidRPr="006F7405">
      <w:rPr>
        <w:sz w:val="16"/>
        <w:szCs w:val="16"/>
        <w:lang w:val="es-ES"/>
      </w:rPr>
      <w:t xml:space="preserve">   (</w:t>
    </w:r>
    <w:r w:rsidR="006A425D" w:rsidRPr="006F7405">
      <w:rPr>
        <w:sz w:val="16"/>
        <w:szCs w:val="16"/>
        <w:lang w:val="es-ES"/>
      </w:rPr>
      <w:t>390003</w:t>
    </w:r>
    <w:r w:rsidRPr="006F7405">
      <w:rPr>
        <w:sz w:val="16"/>
        <w:szCs w:val="16"/>
        <w:lang w:val="es-ES"/>
      </w:rPr>
      <w:t>)</w:t>
    </w:r>
    <w:r w:rsidRPr="006F740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822B1">
      <w:rPr>
        <w:noProof/>
        <w:sz w:val="16"/>
        <w:szCs w:val="16"/>
      </w:rPr>
      <w:t>12.11.15</w:t>
    </w:r>
    <w:r w:rsidRPr="00F9134D">
      <w:rPr>
        <w:sz w:val="16"/>
        <w:szCs w:val="16"/>
      </w:rPr>
      <w:fldChar w:fldCharType="end"/>
    </w:r>
    <w:r w:rsidRPr="006F740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60D00">
      <w:rPr>
        <w:noProof/>
        <w:sz w:val="16"/>
        <w:szCs w:val="16"/>
      </w:rPr>
      <w:t>12.11.15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0E" w:rsidRDefault="0017200E" w:rsidP="00F9134D">
      <w:pPr>
        <w:spacing w:before="0" w:line="240" w:lineRule="auto"/>
      </w:pPr>
      <w:r>
        <w:separator/>
      </w:r>
    </w:p>
  </w:footnote>
  <w:footnote w:type="continuationSeparator" w:id="0">
    <w:p w:rsidR="0017200E" w:rsidRDefault="0017200E"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6A425D">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8F76EB">
      <w:rPr>
        <w:rFonts w:cs="Times New Roman"/>
        <w:noProof/>
        <w:sz w:val="20"/>
        <w:szCs w:val="20"/>
      </w:rPr>
      <w:t>6</w:t>
    </w:r>
    <w:r w:rsidRPr="006A644C">
      <w:rPr>
        <w:rFonts w:cs="Times New Roman"/>
        <w:sz w:val="20"/>
        <w:szCs w:val="20"/>
      </w:rPr>
      <w:fldChar w:fldCharType="end"/>
    </w:r>
    <w:r w:rsidRPr="006A644C">
      <w:rPr>
        <w:rFonts w:cs="Times New Roman"/>
        <w:sz w:val="20"/>
        <w:szCs w:val="20"/>
        <w:rtl/>
      </w:rPr>
      <w:br/>
    </w:r>
    <w:r w:rsidR="00B60766">
      <w:rPr>
        <w:rFonts w:cs="Times New Roman"/>
        <w:sz w:val="20"/>
        <w:szCs w:val="20"/>
      </w:rPr>
      <w:t>CMR</w:t>
    </w:r>
    <w:r w:rsidRPr="006A644C">
      <w:rPr>
        <w:rFonts w:cs="Times New Roman"/>
        <w:sz w:val="20"/>
        <w:szCs w:val="20"/>
      </w:rPr>
      <w:t>15/</w:t>
    </w:r>
    <w:r w:rsidR="006A425D">
      <w:rPr>
        <w:rFonts w:cs="Times New Roman"/>
        <w:sz w:val="20"/>
        <w:szCs w:val="20"/>
      </w:rPr>
      <w:t>237</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0E"/>
    <w:rsid w:val="0000425A"/>
    <w:rsid w:val="00056CD2"/>
    <w:rsid w:val="00087D5E"/>
    <w:rsid w:val="00090574"/>
    <w:rsid w:val="000A2331"/>
    <w:rsid w:val="000A289D"/>
    <w:rsid w:val="000A7B06"/>
    <w:rsid w:val="000E3F35"/>
    <w:rsid w:val="00120CF8"/>
    <w:rsid w:val="00160530"/>
    <w:rsid w:val="0017200E"/>
    <w:rsid w:val="00173915"/>
    <w:rsid w:val="001952E0"/>
    <w:rsid w:val="001A7E35"/>
    <w:rsid w:val="001D17A2"/>
    <w:rsid w:val="001D3710"/>
    <w:rsid w:val="00222741"/>
    <w:rsid w:val="0023283D"/>
    <w:rsid w:val="00266D76"/>
    <w:rsid w:val="002978F4"/>
    <w:rsid w:val="002B028D"/>
    <w:rsid w:val="002C116F"/>
    <w:rsid w:val="002E625E"/>
    <w:rsid w:val="002E6541"/>
    <w:rsid w:val="00351C69"/>
    <w:rsid w:val="00357185"/>
    <w:rsid w:val="00361478"/>
    <w:rsid w:val="00377F8B"/>
    <w:rsid w:val="003E5317"/>
    <w:rsid w:val="003F678F"/>
    <w:rsid w:val="00405211"/>
    <w:rsid w:val="0042686F"/>
    <w:rsid w:val="0044226A"/>
    <w:rsid w:val="00443869"/>
    <w:rsid w:val="00495B6A"/>
    <w:rsid w:val="004A5D64"/>
    <w:rsid w:val="004E7162"/>
    <w:rsid w:val="00501E0E"/>
    <w:rsid w:val="00504F36"/>
    <w:rsid w:val="0055516A"/>
    <w:rsid w:val="00583BAB"/>
    <w:rsid w:val="005C1009"/>
    <w:rsid w:val="005C7867"/>
    <w:rsid w:val="0060468A"/>
    <w:rsid w:val="006402CB"/>
    <w:rsid w:val="006A425D"/>
    <w:rsid w:val="006A644C"/>
    <w:rsid w:val="006B7027"/>
    <w:rsid w:val="006C51D4"/>
    <w:rsid w:val="006D1B23"/>
    <w:rsid w:val="006F63F7"/>
    <w:rsid w:val="006F7405"/>
    <w:rsid w:val="00706D7A"/>
    <w:rsid w:val="0078366E"/>
    <w:rsid w:val="00803F08"/>
    <w:rsid w:val="00807A28"/>
    <w:rsid w:val="008235CD"/>
    <w:rsid w:val="00850B5D"/>
    <w:rsid w:val="008513CB"/>
    <w:rsid w:val="008602F1"/>
    <w:rsid w:val="008F76EB"/>
    <w:rsid w:val="00951C29"/>
    <w:rsid w:val="009531BD"/>
    <w:rsid w:val="009766C4"/>
    <w:rsid w:val="00982B28"/>
    <w:rsid w:val="00997935"/>
    <w:rsid w:val="009B581E"/>
    <w:rsid w:val="00A11F7A"/>
    <w:rsid w:val="00A1586B"/>
    <w:rsid w:val="00A21A1A"/>
    <w:rsid w:val="00A60D00"/>
    <w:rsid w:val="00A77CEE"/>
    <w:rsid w:val="00A8197E"/>
    <w:rsid w:val="00A97F94"/>
    <w:rsid w:val="00AA7DB8"/>
    <w:rsid w:val="00AC53E8"/>
    <w:rsid w:val="00B179DB"/>
    <w:rsid w:val="00B23259"/>
    <w:rsid w:val="00B26007"/>
    <w:rsid w:val="00B507B5"/>
    <w:rsid w:val="00B60766"/>
    <w:rsid w:val="00B726BE"/>
    <w:rsid w:val="00BF2C38"/>
    <w:rsid w:val="00C51DAD"/>
    <w:rsid w:val="00C674FE"/>
    <w:rsid w:val="00C75633"/>
    <w:rsid w:val="00CA4B24"/>
    <w:rsid w:val="00CE2EE1"/>
    <w:rsid w:val="00CF3FFD"/>
    <w:rsid w:val="00D01BDF"/>
    <w:rsid w:val="00D25319"/>
    <w:rsid w:val="00D26D1D"/>
    <w:rsid w:val="00D32A8F"/>
    <w:rsid w:val="00D4081D"/>
    <w:rsid w:val="00D77D0F"/>
    <w:rsid w:val="00DA1CF0"/>
    <w:rsid w:val="00DC24B4"/>
    <w:rsid w:val="00DE7D8E"/>
    <w:rsid w:val="00DF16DC"/>
    <w:rsid w:val="00E17033"/>
    <w:rsid w:val="00E45211"/>
    <w:rsid w:val="00F401D0"/>
    <w:rsid w:val="00F822B1"/>
    <w:rsid w:val="00F84366"/>
    <w:rsid w:val="00F85089"/>
    <w:rsid w:val="00F85C07"/>
    <w:rsid w:val="00F9134D"/>
    <w:rsid w:val="00FA4A4A"/>
    <w:rsid w:val="00FB15B9"/>
    <w:rsid w:val="00FD3DBB"/>
    <w:rsid w:val="00FE0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9E30982-1F9C-4B30-8E3E-FAD334B5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autoRedefine/>
    <w:uiPriority w:val="99"/>
    <w:semiHidden/>
    <w:unhideWhenUsed/>
    <w:qFormat/>
    <w:rsid w:val="00504F36"/>
    <w:pPr>
      <w:tabs>
        <w:tab w:val="left" w:pos="340"/>
      </w:tabs>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504F36"/>
    <w:rPr>
      <w:rFonts w:ascii="Times New Roman" w:hAnsi="Times New Roman"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FA4A4A"/>
    <w:pPr>
      <w:keepNext/>
      <w:spacing w:before="60" w:after="60" w:line="260" w:lineRule="exact"/>
      <w:jc w:val="center"/>
    </w:pPr>
    <w:rPr>
      <w:rFonts w:ascii="Times New Roman Bold" w:hAnsi="Times New Roman Bold"/>
      <w:b/>
      <w:bCs/>
      <w:sz w:val="20"/>
      <w:szCs w:val="26"/>
    </w:rPr>
  </w:style>
  <w:style w:type="paragraph" w:customStyle="1" w:styleId="Tabletexte">
    <w:name w:val="Table texte"/>
    <w:basedOn w:val="Normal"/>
    <w:autoRedefine/>
    <w:qFormat/>
    <w:rsid w:val="00222741"/>
    <w:pPr>
      <w:spacing w:before="60" w:after="60" w:line="260" w:lineRule="exact"/>
    </w:pPr>
    <w:rPr>
      <w:sz w:val="20"/>
      <w:szCs w:val="26"/>
      <w:lang w:bidi="ar-SY"/>
    </w:rPr>
  </w:style>
  <w:style w:type="paragraph" w:customStyle="1" w:styleId="Title1">
    <w:name w:val="Title 1"/>
    <w:basedOn w:val="Normal"/>
    <w:link w:val="Title1Char"/>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Title1Char">
    <w:name w:val="Title 1 Char"/>
    <w:link w:val="Title1"/>
    <w:locked/>
    <w:rsid w:val="006A425D"/>
    <w:rPr>
      <w:rFonts w:ascii="Times New Roman" w:hAnsi="Times New Roman" w:cs="Traditional Arabic"/>
      <w:w w:val="110"/>
      <w:sz w:val="28"/>
      <w:szCs w:val="40"/>
    </w:rPr>
  </w:style>
  <w:style w:type="character" w:customStyle="1" w:styleId="NormalafterTitelChar">
    <w:name w:val="Normal after Titel Char"/>
    <w:link w:val="NormalafterTitel"/>
    <w:locked/>
    <w:rsid w:val="006A425D"/>
    <w:rPr>
      <w:rFonts w:ascii="Times New Roman" w:hAnsi="Times New Roman" w:cs="Traditional Arabic"/>
      <w:szCs w:val="30"/>
      <w:lang w:eastAsia="en-US" w:bidi="ar-EG"/>
    </w:rPr>
  </w:style>
  <w:style w:type="paragraph" w:customStyle="1" w:styleId="NormalafterTitel">
    <w:name w:val="Normal after Titel"/>
    <w:basedOn w:val="Normal"/>
    <w:link w:val="NormalafterTitelChar"/>
    <w:rsid w:val="006A425D"/>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lang w:eastAsia="en-US" w:bidi="ar-EG"/>
    </w:rPr>
  </w:style>
  <w:style w:type="paragraph" w:styleId="BalloonText">
    <w:name w:val="Balloon Text"/>
    <w:basedOn w:val="Normal"/>
    <w:link w:val="BalloonTextChar"/>
    <w:uiPriority w:val="99"/>
    <w:semiHidden/>
    <w:unhideWhenUsed/>
    <w:rsid w:val="000E3F3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5014">
      <w:bodyDiv w:val="1"/>
      <w:marLeft w:val="0"/>
      <w:marRight w:val="0"/>
      <w:marTop w:val="0"/>
      <w:marBottom w:val="0"/>
      <w:divBdr>
        <w:top w:val="none" w:sz="0" w:space="0" w:color="auto"/>
        <w:left w:val="none" w:sz="0" w:space="0" w:color="auto"/>
        <w:bottom w:val="none" w:sz="0" w:space="0" w:color="auto"/>
        <w:right w:val="none" w:sz="0" w:space="0" w:color="auto"/>
      </w:divBdr>
    </w:div>
    <w:div w:id="334766599">
      <w:bodyDiv w:val="1"/>
      <w:marLeft w:val="0"/>
      <w:marRight w:val="0"/>
      <w:marTop w:val="0"/>
      <w:marBottom w:val="0"/>
      <w:divBdr>
        <w:top w:val="none" w:sz="0" w:space="0" w:color="auto"/>
        <w:left w:val="none" w:sz="0" w:space="0" w:color="auto"/>
        <w:bottom w:val="none" w:sz="0" w:space="0" w:color="auto"/>
        <w:right w:val="none" w:sz="0" w:space="0" w:color="auto"/>
      </w:divBdr>
    </w:div>
    <w:div w:id="373193008">
      <w:bodyDiv w:val="1"/>
      <w:marLeft w:val="0"/>
      <w:marRight w:val="0"/>
      <w:marTop w:val="0"/>
      <w:marBottom w:val="0"/>
      <w:divBdr>
        <w:top w:val="none" w:sz="0" w:space="0" w:color="auto"/>
        <w:left w:val="none" w:sz="0" w:space="0" w:color="auto"/>
        <w:bottom w:val="none" w:sz="0" w:space="0" w:color="auto"/>
        <w:right w:val="none" w:sz="0" w:space="0" w:color="auto"/>
      </w:divBdr>
    </w:div>
    <w:div w:id="660550401">
      <w:bodyDiv w:val="1"/>
      <w:marLeft w:val="0"/>
      <w:marRight w:val="0"/>
      <w:marTop w:val="0"/>
      <w:marBottom w:val="0"/>
      <w:divBdr>
        <w:top w:val="none" w:sz="0" w:space="0" w:color="auto"/>
        <w:left w:val="none" w:sz="0" w:space="0" w:color="auto"/>
        <w:bottom w:val="none" w:sz="0" w:space="0" w:color="auto"/>
        <w:right w:val="none" w:sz="0" w:space="0" w:color="auto"/>
      </w:divBdr>
    </w:div>
    <w:div w:id="16394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F6AC-8877-47A6-9825-C3D5A8F2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2300</Words>
  <Characters>11593</Characters>
  <Application>Microsoft Office Word</Application>
  <DocSecurity>0</DocSecurity>
  <Lines>610</Lines>
  <Paragraphs>448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34</cp:revision>
  <cp:lastPrinted>2015-11-12T21:35:00Z</cp:lastPrinted>
  <dcterms:created xsi:type="dcterms:W3CDTF">2015-11-12T21:18:00Z</dcterms:created>
  <dcterms:modified xsi:type="dcterms:W3CDTF">2015-11-13T02:47:00Z</dcterms:modified>
</cp:coreProperties>
</file>