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11C5E" w:rsidRPr="00BD7C08">
        <w:trPr>
          <w:cantSplit/>
        </w:trPr>
        <w:tc>
          <w:tcPr>
            <w:tcW w:w="6911" w:type="dxa"/>
          </w:tcPr>
          <w:p w:rsidR="00111C5E" w:rsidRPr="00BD7C08" w:rsidRDefault="00111C5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BD7C0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D7C0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D7C0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D7C08">
              <w:rPr>
                <w:rFonts w:ascii="Verdana" w:hAnsi="Verdana"/>
                <w:b/>
                <w:bCs/>
                <w:szCs w:val="22"/>
              </w:rPr>
              <w:t>15)</w:t>
            </w:r>
            <w:r w:rsidRPr="00BD7C0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D7C08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BD7C08">
              <w:rPr>
                <w:b/>
                <w:bCs/>
              </w:rPr>
              <w:t xml:space="preserve"> </w:t>
            </w:r>
            <w:r w:rsidRPr="00BD7C08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111C5E" w:rsidRPr="00BD7C08" w:rsidRDefault="00111C5E" w:rsidP="00111C5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D7C08">
              <w:rPr>
                <w:lang w:eastAsia="zh-CN"/>
              </w:rPr>
              <w:drawing>
                <wp:inline distT="0" distB="0" distL="0" distR="0" wp14:anchorId="5B0E138F" wp14:editId="46114BC9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C5E" w:rsidRPr="00BD7C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11C5E" w:rsidRPr="00BD7C08" w:rsidRDefault="00111C5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BD7C0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11C5E" w:rsidRPr="00BD7C08" w:rsidRDefault="00111C5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11C5E" w:rsidRPr="00BD7C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11C5E" w:rsidRPr="00BD7C08" w:rsidRDefault="00111C5E" w:rsidP="00111C5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11C5E" w:rsidRPr="00BD7C08" w:rsidRDefault="00111C5E" w:rsidP="00111C5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11C5E" w:rsidRPr="00BD7C08">
        <w:trPr>
          <w:cantSplit/>
          <w:trHeight w:val="23"/>
        </w:trPr>
        <w:tc>
          <w:tcPr>
            <w:tcW w:w="6911" w:type="dxa"/>
            <w:vMerge w:val="restart"/>
          </w:tcPr>
          <w:p w:rsidR="00111C5E" w:rsidRPr="00BD7C08" w:rsidRDefault="0048170D" w:rsidP="00BA7E6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BD7C08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111C5E" w:rsidRPr="00BD7C08" w:rsidRDefault="00111C5E" w:rsidP="00961FE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BD7C08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961FE4" w:rsidRPr="00BD7C08">
              <w:rPr>
                <w:rFonts w:ascii="Verdana" w:hAnsi="Verdana"/>
                <w:b/>
                <w:bCs/>
                <w:sz w:val="18"/>
                <w:szCs w:val="18"/>
              </w:rPr>
              <w:t>272</w:t>
            </w:r>
            <w:r w:rsidRPr="00BD7C0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111C5E" w:rsidRPr="00BD7C08">
        <w:trPr>
          <w:cantSplit/>
          <w:trHeight w:val="23"/>
        </w:trPr>
        <w:tc>
          <w:tcPr>
            <w:tcW w:w="6911" w:type="dxa"/>
            <w:vMerge/>
          </w:tcPr>
          <w:p w:rsidR="00111C5E" w:rsidRPr="00BD7C08" w:rsidRDefault="00111C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111C5E" w:rsidRPr="00BD7C08" w:rsidRDefault="00961FE4" w:rsidP="00111C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D7C08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CF3E9F" w:rsidRPr="00BD7C08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</w:t>
            </w:r>
            <w:r w:rsidR="00111C5E" w:rsidRPr="00BD7C08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111C5E" w:rsidRPr="00BD7C08">
        <w:trPr>
          <w:cantSplit/>
          <w:trHeight w:val="23"/>
        </w:trPr>
        <w:tc>
          <w:tcPr>
            <w:tcW w:w="6911" w:type="dxa"/>
            <w:vMerge/>
          </w:tcPr>
          <w:p w:rsidR="00111C5E" w:rsidRPr="00BD7C08" w:rsidRDefault="00111C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111C5E" w:rsidRPr="00BD7C08" w:rsidRDefault="00111C5E" w:rsidP="00BD7C08">
            <w:pPr>
              <w:tabs>
                <w:tab w:val="clear" w:pos="1134"/>
                <w:tab w:val="left" w:pos="120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BD7C08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E877C0" w:rsidRPr="00BD7C08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proofErr w:type="gramEnd"/>
            <w:r w:rsidR="00961FE4" w:rsidRPr="00BD7C08">
              <w:rPr>
                <w:rFonts w:ascii="Verdana" w:hAnsi="Verdana"/>
                <w:b/>
                <w:bCs/>
                <w:sz w:val="18"/>
                <w:szCs w:val="22"/>
              </w:rPr>
              <w:t>французский/</w:t>
            </w:r>
            <w:r w:rsidR="00961FE4" w:rsidRPr="00BD7C08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E877C0" w:rsidRPr="00BD7C08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BD7C08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48170D" w:rsidRPr="00BD7C08">
        <w:trPr>
          <w:cantSplit/>
        </w:trPr>
        <w:tc>
          <w:tcPr>
            <w:tcW w:w="10031" w:type="dxa"/>
            <w:gridSpan w:val="2"/>
          </w:tcPr>
          <w:p w:rsidR="0048170D" w:rsidRPr="00BD7C08" w:rsidRDefault="0048170D" w:rsidP="0048170D">
            <w:pPr>
              <w:pStyle w:val="Title1"/>
            </w:pPr>
            <w:bookmarkStart w:id="8" w:name="dsource" w:colFirst="0" w:colLast="0"/>
            <w:bookmarkEnd w:id="7"/>
          </w:p>
        </w:tc>
      </w:tr>
      <w:tr w:rsidR="002C5DE4" w:rsidRPr="00BD7C08">
        <w:trPr>
          <w:cantSplit/>
        </w:trPr>
        <w:tc>
          <w:tcPr>
            <w:tcW w:w="10031" w:type="dxa"/>
            <w:gridSpan w:val="2"/>
          </w:tcPr>
          <w:p w:rsidR="00456F92" w:rsidRPr="00BD7C08" w:rsidRDefault="002C5DE4" w:rsidP="00456F92">
            <w:pPr>
              <w:pStyle w:val="Title1"/>
            </w:pPr>
            <w:bookmarkStart w:id="9" w:name="dtitle1" w:colFirst="0" w:colLast="0"/>
            <w:bookmarkEnd w:id="8"/>
            <w:r w:rsidRPr="00BD7C08">
              <w:t xml:space="preserve">ПРОТОКОЛ </w:t>
            </w:r>
          </w:p>
          <w:p w:rsidR="002C5DE4" w:rsidRPr="00BD7C08" w:rsidRDefault="002C5DE4" w:rsidP="00456F92">
            <w:pPr>
              <w:pStyle w:val="Title1"/>
            </w:pPr>
            <w:r w:rsidRPr="00BD7C08">
              <w:t>ЧЕТВЕРТОГО ПЛЕНАРНОГО ЗАСЕДАНИЯ</w:t>
            </w:r>
          </w:p>
        </w:tc>
      </w:tr>
      <w:tr w:rsidR="002C5DE4" w:rsidRPr="00BD7C08">
        <w:trPr>
          <w:cantSplit/>
        </w:trPr>
        <w:tc>
          <w:tcPr>
            <w:tcW w:w="10031" w:type="dxa"/>
            <w:gridSpan w:val="2"/>
          </w:tcPr>
          <w:p w:rsidR="002C5DE4" w:rsidRPr="00BD7C08" w:rsidRDefault="002C5DE4" w:rsidP="002C5DE4">
            <w:pPr>
              <w:spacing w:before="240"/>
              <w:jc w:val="center"/>
            </w:pPr>
            <w:bookmarkStart w:id="10" w:name="dtitle2" w:colFirst="0" w:colLast="0"/>
            <w:bookmarkEnd w:id="9"/>
            <w:r w:rsidRPr="00BD7C08">
              <w:t>Среда, 11 ноября 2015 года, 14 час. 00 мин.</w:t>
            </w:r>
          </w:p>
        </w:tc>
      </w:tr>
      <w:tr w:rsidR="002C5DE4" w:rsidRPr="00BD7C08">
        <w:trPr>
          <w:cantSplit/>
        </w:trPr>
        <w:tc>
          <w:tcPr>
            <w:tcW w:w="10031" w:type="dxa"/>
            <w:gridSpan w:val="2"/>
          </w:tcPr>
          <w:p w:rsidR="002C5DE4" w:rsidRPr="00BD7C08" w:rsidRDefault="002C5DE4" w:rsidP="002C5DE4">
            <w:pPr>
              <w:jc w:val="center"/>
            </w:pPr>
            <w:r w:rsidRPr="00BD7C08">
              <w:rPr>
                <w:b/>
                <w:bCs/>
              </w:rPr>
              <w:t>Председатель</w:t>
            </w:r>
            <w:r w:rsidRPr="00BD7C08">
              <w:t>: г-н </w:t>
            </w:r>
            <w:r w:rsidRPr="00BD7C08">
              <w:rPr>
                <w:color w:val="000000"/>
              </w:rPr>
              <w:t xml:space="preserve">Ф. Ю. Н. </w:t>
            </w:r>
            <w:proofErr w:type="spellStart"/>
            <w:r w:rsidRPr="00BD7C08">
              <w:rPr>
                <w:color w:val="000000"/>
              </w:rPr>
              <w:t>Доду</w:t>
            </w:r>
            <w:proofErr w:type="spellEnd"/>
            <w:r w:rsidRPr="00BD7C08">
              <w:rPr>
                <w:color w:val="000000"/>
              </w:rPr>
              <w:t xml:space="preserve"> </w:t>
            </w:r>
            <w:r w:rsidRPr="00BD7C08">
              <w:rPr>
                <w:szCs w:val="24"/>
              </w:rPr>
              <w:t>(Нигерия)</w:t>
            </w:r>
          </w:p>
        </w:tc>
      </w:tr>
      <w:bookmarkEnd w:id="10"/>
    </w:tbl>
    <w:p w:rsidR="0048170D" w:rsidRPr="00BD7C08" w:rsidRDefault="0048170D" w:rsidP="002C5DE4"/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843"/>
      </w:tblGrid>
      <w:tr w:rsidR="0048170D" w:rsidRPr="00BD7C08" w:rsidTr="00961FE4">
        <w:tc>
          <w:tcPr>
            <w:tcW w:w="567" w:type="dxa"/>
          </w:tcPr>
          <w:p w:rsidR="0048170D" w:rsidRPr="00BD7C08" w:rsidRDefault="0048170D" w:rsidP="00743C62"/>
        </w:tc>
        <w:tc>
          <w:tcPr>
            <w:tcW w:w="7371" w:type="dxa"/>
            <w:vAlign w:val="bottom"/>
          </w:tcPr>
          <w:p w:rsidR="0048170D" w:rsidRPr="00BD7C08" w:rsidRDefault="0048170D" w:rsidP="00743C62">
            <w:pPr>
              <w:rPr>
                <w:b/>
                <w:bCs/>
              </w:rPr>
            </w:pPr>
            <w:r w:rsidRPr="00BD7C08">
              <w:rPr>
                <w:b/>
                <w:bCs/>
              </w:rPr>
              <w:t>Обсуждаемые вопросы</w:t>
            </w:r>
          </w:p>
        </w:tc>
        <w:tc>
          <w:tcPr>
            <w:tcW w:w="1843" w:type="dxa"/>
            <w:vAlign w:val="bottom"/>
          </w:tcPr>
          <w:p w:rsidR="0048170D" w:rsidRPr="00BD7C08" w:rsidRDefault="0048170D" w:rsidP="00743C62">
            <w:pPr>
              <w:jc w:val="center"/>
              <w:rPr>
                <w:b/>
                <w:bCs/>
              </w:rPr>
            </w:pPr>
            <w:r w:rsidRPr="00BD7C08">
              <w:rPr>
                <w:b/>
                <w:bCs/>
              </w:rPr>
              <w:t>Документы</w:t>
            </w:r>
          </w:p>
        </w:tc>
      </w:tr>
      <w:tr w:rsidR="00961FE4" w:rsidRPr="00BD7C08" w:rsidTr="00961FE4">
        <w:tc>
          <w:tcPr>
            <w:tcW w:w="567" w:type="dxa"/>
          </w:tcPr>
          <w:p w:rsidR="00961FE4" w:rsidRPr="00BD7C08" w:rsidRDefault="00961FE4" w:rsidP="00743C62">
            <w:r w:rsidRPr="00BD7C08">
              <w:t>1</w:t>
            </w:r>
          </w:p>
        </w:tc>
        <w:tc>
          <w:tcPr>
            <w:tcW w:w="7371" w:type="dxa"/>
          </w:tcPr>
          <w:p w:rsidR="00961FE4" w:rsidRPr="00BD7C08" w:rsidRDefault="00961FE4" w:rsidP="00743C62">
            <w:r w:rsidRPr="00BD7C08">
              <w:t>Отчеты председателей комитетов 2, 3, 4, 5 и 6</w:t>
            </w:r>
          </w:p>
        </w:tc>
        <w:tc>
          <w:tcPr>
            <w:tcW w:w="1843" w:type="dxa"/>
          </w:tcPr>
          <w:p w:rsidR="00961FE4" w:rsidRPr="00BD7C08" w:rsidRDefault="00961FE4" w:rsidP="00743C62">
            <w:pPr>
              <w:jc w:val="center"/>
            </w:pPr>
            <w:r w:rsidRPr="00BD7C08">
              <w:t>160, 225, 227, 230</w:t>
            </w:r>
          </w:p>
        </w:tc>
      </w:tr>
      <w:tr w:rsidR="00961FE4" w:rsidRPr="00BD7C08" w:rsidTr="00961FE4">
        <w:tc>
          <w:tcPr>
            <w:tcW w:w="567" w:type="dxa"/>
          </w:tcPr>
          <w:p w:rsidR="00961FE4" w:rsidRPr="00BD7C08" w:rsidRDefault="00961FE4" w:rsidP="00743C62">
            <w:r w:rsidRPr="00BD7C08">
              <w:t>2</w:t>
            </w:r>
          </w:p>
        </w:tc>
        <w:tc>
          <w:tcPr>
            <w:tcW w:w="7371" w:type="dxa"/>
          </w:tcPr>
          <w:p w:rsidR="00961FE4" w:rsidRPr="00BD7C08" w:rsidRDefault="00961FE4" w:rsidP="00743C62">
            <w:r w:rsidRPr="00BD7C08">
              <w:t>Отчет Ассамблеи радиосвязи, Женева, 2015 года</w:t>
            </w:r>
          </w:p>
        </w:tc>
        <w:tc>
          <w:tcPr>
            <w:tcW w:w="1843" w:type="dxa"/>
          </w:tcPr>
          <w:p w:rsidR="00961FE4" w:rsidRPr="00BD7C08" w:rsidRDefault="00961FE4" w:rsidP="00743C62">
            <w:pPr>
              <w:jc w:val="center"/>
            </w:pPr>
            <w:r w:rsidRPr="00BD7C08">
              <w:t>216</w:t>
            </w:r>
          </w:p>
        </w:tc>
      </w:tr>
      <w:tr w:rsidR="00961FE4" w:rsidRPr="00BD7C08" w:rsidTr="00961FE4">
        <w:tc>
          <w:tcPr>
            <w:tcW w:w="567" w:type="dxa"/>
          </w:tcPr>
          <w:p w:rsidR="00961FE4" w:rsidRPr="00BD7C08" w:rsidRDefault="00961FE4" w:rsidP="00743C62">
            <w:r w:rsidRPr="00BD7C08">
              <w:t>3</w:t>
            </w:r>
          </w:p>
        </w:tc>
        <w:tc>
          <w:tcPr>
            <w:tcW w:w="7371" w:type="dxa"/>
          </w:tcPr>
          <w:p w:rsidR="00961FE4" w:rsidRPr="00BD7C08" w:rsidRDefault="00961FE4" w:rsidP="00743C62">
            <w:r w:rsidRPr="00BD7C08">
              <w:t>Третья серия текстов, представленных Редакционным комитетом для</w:t>
            </w:r>
            <w:r w:rsidR="00743C62" w:rsidRPr="00BD7C08">
              <w:t> </w:t>
            </w:r>
            <w:r w:rsidRPr="00BD7C08">
              <w:t>первого чтения (</w:t>
            </w:r>
            <w:proofErr w:type="spellStart"/>
            <w:r w:rsidRPr="00BD7C08">
              <w:t>B3</w:t>
            </w:r>
            <w:proofErr w:type="spellEnd"/>
            <w:r w:rsidRPr="00BD7C08">
              <w:t>)</w:t>
            </w:r>
          </w:p>
        </w:tc>
        <w:tc>
          <w:tcPr>
            <w:tcW w:w="1843" w:type="dxa"/>
          </w:tcPr>
          <w:p w:rsidR="00961FE4" w:rsidRPr="00BD7C08" w:rsidRDefault="00961FE4" w:rsidP="00743C62">
            <w:pPr>
              <w:jc w:val="center"/>
            </w:pPr>
            <w:r w:rsidRPr="00BD7C08">
              <w:t>228</w:t>
            </w:r>
          </w:p>
        </w:tc>
      </w:tr>
      <w:tr w:rsidR="00961FE4" w:rsidRPr="00BD7C08" w:rsidTr="00961FE4">
        <w:tc>
          <w:tcPr>
            <w:tcW w:w="567" w:type="dxa"/>
          </w:tcPr>
          <w:p w:rsidR="00961FE4" w:rsidRPr="00BD7C08" w:rsidRDefault="00961FE4" w:rsidP="00743C62">
            <w:r w:rsidRPr="00BD7C08">
              <w:t>4</w:t>
            </w:r>
          </w:p>
        </w:tc>
        <w:tc>
          <w:tcPr>
            <w:tcW w:w="7371" w:type="dxa"/>
          </w:tcPr>
          <w:p w:rsidR="00961FE4" w:rsidRPr="00BD7C08" w:rsidRDefault="00961FE4" w:rsidP="00743C62">
            <w:r w:rsidRPr="00BD7C08">
              <w:t>Третья серия текстов, представленных Редакционным комитетом (</w:t>
            </w:r>
            <w:proofErr w:type="spellStart"/>
            <w:r w:rsidRPr="00BD7C08">
              <w:t>B3</w:t>
            </w:r>
            <w:proofErr w:type="spellEnd"/>
            <w:r w:rsidRPr="00BD7C08">
              <w:t>) – второе чтение</w:t>
            </w:r>
          </w:p>
        </w:tc>
        <w:tc>
          <w:tcPr>
            <w:tcW w:w="1843" w:type="dxa"/>
          </w:tcPr>
          <w:p w:rsidR="00961FE4" w:rsidRPr="00BD7C08" w:rsidRDefault="00961FE4" w:rsidP="00743C62">
            <w:pPr>
              <w:jc w:val="center"/>
            </w:pPr>
            <w:r w:rsidRPr="00BD7C08">
              <w:t>228</w:t>
            </w:r>
          </w:p>
        </w:tc>
      </w:tr>
      <w:tr w:rsidR="00961FE4" w:rsidRPr="00BD7C08" w:rsidTr="00961FE4">
        <w:tc>
          <w:tcPr>
            <w:tcW w:w="567" w:type="dxa"/>
          </w:tcPr>
          <w:p w:rsidR="00961FE4" w:rsidRPr="00BD7C08" w:rsidRDefault="00961FE4" w:rsidP="00743C62">
            <w:r w:rsidRPr="00BD7C08">
              <w:t>5</w:t>
            </w:r>
          </w:p>
        </w:tc>
        <w:tc>
          <w:tcPr>
            <w:tcW w:w="7371" w:type="dxa"/>
          </w:tcPr>
          <w:p w:rsidR="00961FE4" w:rsidRPr="00BD7C08" w:rsidRDefault="00162178" w:rsidP="00743C62">
            <w:r w:rsidRPr="00BD7C08">
              <w:t>Организация работы</w:t>
            </w:r>
          </w:p>
        </w:tc>
        <w:tc>
          <w:tcPr>
            <w:tcW w:w="1843" w:type="dxa"/>
          </w:tcPr>
          <w:p w:rsidR="00961FE4" w:rsidRPr="00BD7C08" w:rsidRDefault="00961FE4" w:rsidP="00743C62">
            <w:pPr>
              <w:jc w:val="center"/>
            </w:pPr>
            <w:r w:rsidRPr="00BD7C08">
              <w:t>–</w:t>
            </w:r>
          </w:p>
        </w:tc>
      </w:tr>
      <w:tr w:rsidR="00961FE4" w:rsidRPr="00BD7C08" w:rsidTr="00961FE4">
        <w:tc>
          <w:tcPr>
            <w:tcW w:w="567" w:type="dxa"/>
          </w:tcPr>
          <w:p w:rsidR="00961FE4" w:rsidRPr="00BD7C08" w:rsidRDefault="00961FE4" w:rsidP="00743C62">
            <w:r w:rsidRPr="00BD7C08">
              <w:t>6</w:t>
            </w:r>
          </w:p>
        </w:tc>
        <w:tc>
          <w:tcPr>
            <w:tcW w:w="7371" w:type="dxa"/>
          </w:tcPr>
          <w:p w:rsidR="00961FE4" w:rsidRPr="00BD7C08" w:rsidRDefault="00162178" w:rsidP="00743C62">
            <w:r w:rsidRPr="00BD7C08">
              <w:t>Минута молчания в память о жертвах пожара на концерте в Бухаресте</w:t>
            </w:r>
          </w:p>
        </w:tc>
        <w:tc>
          <w:tcPr>
            <w:tcW w:w="1843" w:type="dxa"/>
          </w:tcPr>
          <w:p w:rsidR="00961FE4" w:rsidRPr="00BD7C08" w:rsidRDefault="00961FE4" w:rsidP="00743C62">
            <w:pPr>
              <w:jc w:val="center"/>
            </w:pPr>
            <w:r w:rsidRPr="00BD7C08">
              <w:t>–</w:t>
            </w:r>
          </w:p>
        </w:tc>
      </w:tr>
      <w:tr w:rsidR="00961FE4" w:rsidRPr="00BD7C08" w:rsidTr="00961FE4">
        <w:tc>
          <w:tcPr>
            <w:tcW w:w="567" w:type="dxa"/>
          </w:tcPr>
          <w:p w:rsidR="00961FE4" w:rsidRPr="00BD7C08" w:rsidRDefault="00961FE4" w:rsidP="00743C62">
            <w:r w:rsidRPr="00BD7C08">
              <w:t>7</w:t>
            </w:r>
          </w:p>
        </w:tc>
        <w:tc>
          <w:tcPr>
            <w:tcW w:w="7371" w:type="dxa"/>
          </w:tcPr>
          <w:p w:rsidR="00961FE4" w:rsidRPr="00BD7C08" w:rsidRDefault="00162178" w:rsidP="00743C62">
            <w:r w:rsidRPr="00BD7C08">
              <w:t>Заявление делегата Лаосской Народно-Демократической Республики</w:t>
            </w:r>
          </w:p>
        </w:tc>
        <w:tc>
          <w:tcPr>
            <w:tcW w:w="1843" w:type="dxa"/>
          </w:tcPr>
          <w:p w:rsidR="00961FE4" w:rsidRPr="00BD7C08" w:rsidRDefault="00961FE4" w:rsidP="00743C62">
            <w:pPr>
              <w:jc w:val="center"/>
            </w:pPr>
            <w:r w:rsidRPr="00BD7C08">
              <w:t>–</w:t>
            </w:r>
          </w:p>
        </w:tc>
      </w:tr>
    </w:tbl>
    <w:p w:rsidR="002C5DE4" w:rsidRPr="00BD7C08" w:rsidRDefault="002C5DE4" w:rsidP="002C5DE4">
      <w:r w:rsidRPr="00BD7C08">
        <w:br w:type="page"/>
      </w:r>
    </w:p>
    <w:p w:rsidR="009F3423" w:rsidRPr="00BD7C08" w:rsidRDefault="009F3423" w:rsidP="002C5DE4">
      <w:pPr>
        <w:pStyle w:val="Heading1"/>
      </w:pPr>
      <w:r w:rsidRPr="00BD7C08">
        <w:lastRenderedPageBreak/>
        <w:t>1</w:t>
      </w:r>
      <w:r w:rsidRPr="00BD7C08">
        <w:tab/>
        <w:t>Отчеты председателей комитетов 2, 3, 4, 5 и 6 (Документы 160, 225, 227</w:t>
      </w:r>
      <w:r w:rsidR="002C5DE4" w:rsidRPr="00BD7C08">
        <w:t> </w:t>
      </w:r>
      <w:r w:rsidRPr="00BD7C08">
        <w:t>и 230)</w:t>
      </w:r>
    </w:p>
    <w:p w:rsidR="009F3423" w:rsidRPr="00BD7C08" w:rsidRDefault="009F3423" w:rsidP="00743C62">
      <w:r w:rsidRPr="00BD7C08">
        <w:t>1.1</w:t>
      </w:r>
      <w:r w:rsidRPr="00BD7C08">
        <w:tab/>
      </w:r>
      <w:r w:rsidRPr="00BD7C08">
        <w:rPr>
          <w:b/>
          <w:bCs/>
        </w:rPr>
        <w:t>Председатель Комитета 2</w:t>
      </w:r>
      <w:r w:rsidRPr="00BD7C08">
        <w:t xml:space="preserve"> </w:t>
      </w:r>
      <w:r w:rsidR="00B54D33" w:rsidRPr="00BD7C08">
        <w:t xml:space="preserve">сообщает, что после предыдущего пленарного заседания секретариат получил </w:t>
      </w:r>
      <w:r w:rsidRPr="00BD7C08">
        <w:t>24</w:t>
      </w:r>
      <w:r w:rsidR="00B54D33" w:rsidRPr="00BD7C08">
        <w:t> новых подтверждающих полномочия документа, в результатах чего общее число полномочи</w:t>
      </w:r>
      <w:r w:rsidR="00175395" w:rsidRPr="00BD7C08">
        <w:t>й</w:t>
      </w:r>
      <w:r w:rsidR="00B54D33" w:rsidRPr="00BD7C08">
        <w:t xml:space="preserve"> составило </w:t>
      </w:r>
      <w:r w:rsidRPr="00BD7C08">
        <w:t xml:space="preserve">119. </w:t>
      </w:r>
      <w:r w:rsidR="00B54D33" w:rsidRPr="00BD7C08">
        <w:t xml:space="preserve">Эти </w:t>
      </w:r>
      <w:r w:rsidR="00175395" w:rsidRPr="00BD7C08">
        <w:t xml:space="preserve">подтверждающих полномочия </w:t>
      </w:r>
      <w:r w:rsidR="002C5DE4" w:rsidRPr="00BD7C08">
        <w:t>документы будут проверены на </w:t>
      </w:r>
      <w:r w:rsidR="00B54D33" w:rsidRPr="00BD7C08">
        <w:t xml:space="preserve">следующем заседании Комитета, которое должно состояться </w:t>
      </w:r>
      <w:r w:rsidRPr="00BD7C08">
        <w:t>17</w:t>
      </w:r>
      <w:r w:rsidR="00B54D33" w:rsidRPr="00BD7C08">
        <w:t> ноября</w:t>
      </w:r>
      <w:r w:rsidRPr="00BD7C08">
        <w:t xml:space="preserve">. </w:t>
      </w:r>
      <w:r w:rsidR="00B54D33" w:rsidRPr="00BD7C08">
        <w:t>К</w:t>
      </w:r>
      <w:r w:rsidR="00175395" w:rsidRPr="00BD7C08">
        <w:t> </w:t>
      </w:r>
      <w:r w:rsidR="002C5DE4" w:rsidRPr="00BD7C08">
        <w:t>настоящему времени не </w:t>
      </w:r>
      <w:r w:rsidR="00B54D33" w:rsidRPr="00BD7C08">
        <w:t>было получено каких-либо документов о передаче полномочий или доверенностей.</w:t>
      </w:r>
      <w:r w:rsidRPr="00BD7C08">
        <w:t xml:space="preserve"> </w:t>
      </w:r>
      <w:r w:rsidR="00943590" w:rsidRPr="00BD7C08">
        <w:t xml:space="preserve">В завершение он напоминает делегациям, еще не представившим свои полномочия, сделать это не позднее 16 ноября в 18 час. 00 мин. </w:t>
      </w:r>
    </w:p>
    <w:p w:rsidR="009F3423" w:rsidRPr="00BD7C08" w:rsidRDefault="009F3423" w:rsidP="00743C62">
      <w:r w:rsidRPr="00BD7C08">
        <w:t>1.2</w:t>
      </w:r>
      <w:r w:rsidRPr="00BD7C08">
        <w:tab/>
      </w:r>
      <w:r w:rsidR="00175395" w:rsidRPr="00BD7C08">
        <w:t>Устный отчет</w:t>
      </w:r>
      <w:r w:rsidRPr="00BD7C08">
        <w:t xml:space="preserve"> Председател</w:t>
      </w:r>
      <w:r w:rsidR="00175395" w:rsidRPr="00BD7C08">
        <w:t>я</w:t>
      </w:r>
      <w:r w:rsidRPr="00BD7C08">
        <w:t xml:space="preserve"> Комитета 2 </w:t>
      </w:r>
      <w:r w:rsidR="00955B54" w:rsidRPr="00BD7C08">
        <w:rPr>
          <w:b/>
          <w:bCs/>
        </w:rPr>
        <w:t>принимается к сведению</w:t>
      </w:r>
      <w:r w:rsidRPr="00BD7C08">
        <w:t>.</w:t>
      </w:r>
    </w:p>
    <w:p w:rsidR="009F3423" w:rsidRPr="00BD7C08" w:rsidRDefault="009F3423" w:rsidP="00651F64">
      <w:r w:rsidRPr="00BD7C08">
        <w:t>1.3</w:t>
      </w:r>
      <w:r w:rsidRPr="00BD7C08">
        <w:tab/>
      </w:r>
      <w:r w:rsidRPr="00BD7C08">
        <w:rPr>
          <w:b/>
          <w:bCs/>
        </w:rPr>
        <w:t>Председатель Комитета 3</w:t>
      </w:r>
      <w:r w:rsidRPr="00BD7C08">
        <w:t xml:space="preserve"> </w:t>
      </w:r>
      <w:r w:rsidR="00175395" w:rsidRPr="00BD7C08">
        <w:t xml:space="preserve">говорит, что отчет его Комитета будет завершен в течение последней недели Конференции, и призывает председателей всех </w:t>
      </w:r>
      <w:r w:rsidR="00651F64" w:rsidRPr="00BD7C08">
        <w:t>к</w:t>
      </w:r>
      <w:r w:rsidR="00175395" w:rsidRPr="00BD7C08">
        <w:t>омитетов сообщать ему полную информацию о решениях, который могут иметь финансовые последствия</w:t>
      </w:r>
      <w:r w:rsidRPr="00BD7C08">
        <w:t xml:space="preserve">. </w:t>
      </w:r>
      <w:r w:rsidR="00175395" w:rsidRPr="00BD7C08">
        <w:t>Представляя</w:t>
      </w:r>
      <w:r w:rsidRPr="00BD7C08">
        <w:t xml:space="preserve"> </w:t>
      </w:r>
      <w:r w:rsidR="00955B54" w:rsidRPr="00BD7C08">
        <w:t>Документ </w:t>
      </w:r>
      <w:r w:rsidRPr="00BD7C08">
        <w:t xml:space="preserve">160, </w:t>
      </w:r>
      <w:r w:rsidR="00175395" w:rsidRPr="00BD7C08">
        <w:t>он подчеркивает, что этот</w:t>
      </w:r>
      <w:r w:rsidRPr="00BD7C08">
        <w:t xml:space="preserve"> </w:t>
      </w:r>
      <w:r w:rsidR="00955B54" w:rsidRPr="00BD7C08">
        <w:t>документ</w:t>
      </w:r>
      <w:r w:rsidR="00175395" w:rsidRPr="00BD7C08">
        <w:t xml:space="preserve"> предназначен для того, чтобы привлечь внимание Конференции к соответствующим положениям Конвенции и Устава</w:t>
      </w:r>
      <w:r w:rsidRPr="00BD7C08">
        <w:t>.</w:t>
      </w:r>
    </w:p>
    <w:p w:rsidR="009F3423" w:rsidRPr="00BD7C08" w:rsidRDefault="009F3423" w:rsidP="00067684">
      <w:r w:rsidRPr="00BD7C08">
        <w:t>1.4</w:t>
      </w:r>
      <w:r w:rsidRPr="00BD7C08">
        <w:tab/>
      </w:r>
      <w:r w:rsidR="008652E0" w:rsidRPr="00BD7C08">
        <w:t xml:space="preserve">Устный отчет Председателя </w:t>
      </w:r>
      <w:r w:rsidRPr="00BD7C08">
        <w:t xml:space="preserve">Комитета 3 </w:t>
      </w:r>
      <w:r w:rsidR="00067684" w:rsidRPr="00BD7C08">
        <w:t>и</w:t>
      </w:r>
      <w:r w:rsidRPr="00BD7C08">
        <w:t xml:space="preserve"> </w:t>
      </w:r>
      <w:r w:rsidR="00955B54" w:rsidRPr="00BD7C08">
        <w:t>Документ </w:t>
      </w:r>
      <w:r w:rsidRPr="00BD7C08">
        <w:t xml:space="preserve">160 </w:t>
      </w:r>
      <w:r w:rsidR="00955B54" w:rsidRPr="00BD7C08">
        <w:rPr>
          <w:b/>
          <w:bCs/>
        </w:rPr>
        <w:t>принимаются к сведению</w:t>
      </w:r>
      <w:r w:rsidRPr="00BD7C08">
        <w:t>.</w:t>
      </w:r>
    </w:p>
    <w:p w:rsidR="009F3423" w:rsidRPr="00BD7C08" w:rsidRDefault="009F3423" w:rsidP="003966B1">
      <w:r w:rsidRPr="00BD7C08">
        <w:t>1.5</w:t>
      </w:r>
      <w:r w:rsidRPr="00BD7C08">
        <w:tab/>
      </w:r>
      <w:r w:rsidRPr="00BD7C08">
        <w:rPr>
          <w:b/>
          <w:bCs/>
        </w:rPr>
        <w:t>Председатель Комитета</w:t>
      </w:r>
      <w:r w:rsidRPr="00BD7C08">
        <w:t> </w:t>
      </w:r>
      <w:r w:rsidRPr="00BD7C08">
        <w:rPr>
          <w:b/>
          <w:bCs/>
        </w:rPr>
        <w:t>4</w:t>
      </w:r>
      <w:r w:rsidRPr="00BD7C08">
        <w:t xml:space="preserve"> </w:t>
      </w:r>
      <w:r w:rsidR="008652E0" w:rsidRPr="00BD7C08">
        <w:t>сообщает, что Комитет, который днем ранее провел свое четвертое заседание, завершил работу по вопросу о глобальном слежении за рейсами и передал свои заключения Комитету 7 для последующего представления настоящему пленарному заседанию в Документе</w:t>
      </w:r>
      <w:r w:rsidR="00955B54" w:rsidRPr="00BD7C08">
        <w:t> </w:t>
      </w:r>
      <w:r w:rsidRPr="00BD7C08">
        <w:t xml:space="preserve">228. </w:t>
      </w:r>
      <w:r w:rsidR="008652E0" w:rsidRPr="00BD7C08">
        <w:t xml:space="preserve">Работа по </w:t>
      </w:r>
      <w:r w:rsidR="00955B54" w:rsidRPr="00BD7C08">
        <w:t>пункт</w:t>
      </w:r>
      <w:r w:rsidR="008652E0" w:rsidRPr="00BD7C08">
        <w:t>у</w:t>
      </w:r>
      <w:r w:rsidR="00955B54" w:rsidRPr="00BD7C08">
        <w:t> </w:t>
      </w:r>
      <w:r w:rsidRPr="00BD7C08">
        <w:t xml:space="preserve">1.1 </w:t>
      </w:r>
      <w:r w:rsidR="008652E0" w:rsidRPr="00BD7C08">
        <w:t xml:space="preserve">завершена, </w:t>
      </w:r>
      <w:proofErr w:type="gramStart"/>
      <w:r w:rsidR="008652E0" w:rsidRPr="00BD7C08">
        <w:t>также</w:t>
      </w:r>
      <w:proofErr w:type="gramEnd"/>
      <w:r w:rsidR="008652E0" w:rsidRPr="00BD7C08">
        <w:t xml:space="preserve"> как и работа по</w:t>
      </w:r>
      <w:r w:rsidRPr="00BD7C08">
        <w:t xml:space="preserve"> </w:t>
      </w:r>
      <w:r w:rsidR="00955B54" w:rsidRPr="00BD7C08">
        <w:t>пункт</w:t>
      </w:r>
      <w:r w:rsidR="008652E0" w:rsidRPr="00BD7C08">
        <w:t>у</w:t>
      </w:r>
      <w:r w:rsidR="00955B54" w:rsidRPr="00BD7C08">
        <w:t> </w:t>
      </w:r>
      <w:r w:rsidRPr="00BD7C08">
        <w:t xml:space="preserve">1.18 </w:t>
      </w:r>
      <w:r w:rsidR="008652E0" w:rsidRPr="00BD7C08">
        <w:t>и вопросу </w:t>
      </w:r>
      <w:r w:rsidRPr="00BD7C08">
        <w:t xml:space="preserve">9.1.7 </w:t>
      </w:r>
      <w:r w:rsidR="00955B54" w:rsidRPr="00BD7C08">
        <w:t>пункт</w:t>
      </w:r>
      <w:r w:rsidR="008652E0" w:rsidRPr="00BD7C08">
        <w:t>а</w:t>
      </w:r>
      <w:r w:rsidR="00955B54" w:rsidRPr="00BD7C08">
        <w:t> </w:t>
      </w:r>
      <w:r w:rsidRPr="00BD7C08">
        <w:t>9.1</w:t>
      </w:r>
      <w:r w:rsidR="008652E0" w:rsidRPr="00BD7C08">
        <w:t xml:space="preserve"> повестки дня</w:t>
      </w:r>
      <w:r w:rsidRPr="00BD7C08">
        <w:t xml:space="preserve">. </w:t>
      </w:r>
      <w:r w:rsidR="008652E0" w:rsidRPr="00BD7C08">
        <w:t xml:space="preserve">Комитет </w:t>
      </w:r>
      <w:r w:rsidR="00CD05AE" w:rsidRPr="00BD7C08">
        <w:t>продолжает свою</w:t>
      </w:r>
      <w:r w:rsidR="008652E0" w:rsidRPr="00BD7C08">
        <w:t xml:space="preserve"> работ</w:t>
      </w:r>
      <w:r w:rsidR="00CD05AE" w:rsidRPr="00BD7C08">
        <w:t>у</w:t>
      </w:r>
      <w:r w:rsidR="008652E0" w:rsidRPr="00BD7C08">
        <w:t xml:space="preserve"> по другим распределенным ему пунктам повестки дня. </w:t>
      </w:r>
    </w:p>
    <w:p w:rsidR="009F3423" w:rsidRPr="00BD7C08" w:rsidRDefault="009F3423" w:rsidP="006D09A3">
      <w:r w:rsidRPr="00BD7C08">
        <w:t>1.6</w:t>
      </w:r>
      <w:r w:rsidRPr="00BD7C08">
        <w:tab/>
      </w:r>
      <w:r w:rsidR="00067684" w:rsidRPr="00BD7C08">
        <w:t xml:space="preserve">Представляя </w:t>
      </w:r>
      <w:r w:rsidR="00955B54" w:rsidRPr="00BD7C08">
        <w:t>Документ </w:t>
      </w:r>
      <w:r w:rsidRPr="00BD7C08">
        <w:t xml:space="preserve">227, </w:t>
      </w:r>
      <w:r w:rsidR="002C3486" w:rsidRPr="00BD7C08">
        <w:t>первый отчет Комитета </w:t>
      </w:r>
      <w:r w:rsidRPr="00BD7C08">
        <w:t>4, Председатель Комитета 4</w:t>
      </w:r>
      <w:r w:rsidR="002C3486" w:rsidRPr="00BD7C08">
        <w:t xml:space="preserve"> отмечает, что Комитет принял решение об отсутствии необхо</w:t>
      </w:r>
      <w:r w:rsidR="002C5DE4" w:rsidRPr="00BD7C08">
        <w:t>димости во внесении изменений в </w:t>
      </w:r>
      <w:r w:rsidR="002C3486" w:rsidRPr="00BD7C08">
        <w:t>Регламент радиосвязи</w:t>
      </w:r>
      <w:r w:rsidR="006D09A3" w:rsidRPr="00BD7C08">
        <w:t xml:space="preserve"> в рамках</w:t>
      </w:r>
      <w:r w:rsidR="002C3486" w:rsidRPr="00BD7C08">
        <w:t xml:space="preserve"> </w:t>
      </w:r>
      <w:r w:rsidR="00955B54" w:rsidRPr="00BD7C08">
        <w:t>пункт</w:t>
      </w:r>
      <w:r w:rsidR="006D09A3" w:rsidRPr="00BD7C08">
        <w:t>а</w:t>
      </w:r>
      <w:r w:rsidR="00955B54" w:rsidRPr="00BD7C08">
        <w:t> </w:t>
      </w:r>
      <w:r w:rsidRPr="00BD7C08">
        <w:t>1.1</w:t>
      </w:r>
      <w:r w:rsidR="002C3486" w:rsidRPr="00BD7C08">
        <w:t xml:space="preserve"> повестки дня</w:t>
      </w:r>
      <w:r w:rsidRPr="00BD7C08">
        <w:t xml:space="preserve"> </w:t>
      </w:r>
      <w:r w:rsidR="002C3486" w:rsidRPr="00BD7C08">
        <w:t>относи</w:t>
      </w:r>
      <w:r w:rsidR="006D09A3" w:rsidRPr="00BD7C08">
        <w:t>тельно</w:t>
      </w:r>
      <w:r w:rsidR="002C3486" w:rsidRPr="00BD7C08">
        <w:t xml:space="preserve"> полос частот, перечисленны</w:t>
      </w:r>
      <w:r w:rsidR="006D09A3" w:rsidRPr="00BD7C08">
        <w:t>х</w:t>
      </w:r>
      <w:r w:rsidR="002C5DE4" w:rsidRPr="00BD7C08">
        <w:t> </w:t>
      </w:r>
      <w:r w:rsidR="002C3486" w:rsidRPr="00BD7C08">
        <w:t>в рассматриваемом документе</w:t>
      </w:r>
      <w:r w:rsidRPr="00BD7C08">
        <w:t>.</w:t>
      </w:r>
    </w:p>
    <w:p w:rsidR="009F3423" w:rsidRPr="00BD7C08" w:rsidRDefault="009F3423" w:rsidP="009E0970">
      <w:r w:rsidRPr="00BD7C08">
        <w:t>1.7</w:t>
      </w:r>
      <w:r w:rsidRPr="00BD7C08">
        <w:tab/>
      </w:r>
      <w:r w:rsidR="00955B54" w:rsidRPr="00BD7C08">
        <w:rPr>
          <w:b/>
          <w:bCs/>
        </w:rPr>
        <w:t>Председатель</w:t>
      </w:r>
      <w:r w:rsidRPr="00BD7C08">
        <w:t xml:space="preserve"> </w:t>
      </w:r>
      <w:r w:rsidR="006D09A3" w:rsidRPr="00BD7C08">
        <w:t>предлагает пленарному заседанию утвердить отчет</w:t>
      </w:r>
      <w:r w:rsidRPr="00BD7C08">
        <w:t xml:space="preserve"> Председател</w:t>
      </w:r>
      <w:r w:rsidR="006D09A3" w:rsidRPr="00BD7C08">
        <w:t>я</w:t>
      </w:r>
      <w:r w:rsidRPr="00BD7C08">
        <w:t xml:space="preserve"> Комитета 4,</w:t>
      </w:r>
      <w:r w:rsidR="006D09A3" w:rsidRPr="00BD7C08">
        <w:t xml:space="preserve"> а</w:t>
      </w:r>
      <w:r w:rsidRPr="00BD7C08">
        <w:t xml:space="preserve"> </w:t>
      </w:r>
      <w:r w:rsidR="00743C62" w:rsidRPr="00BD7C08">
        <w:rPr>
          <w:b/>
          <w:bCs/>
        </w:rPr>
        <w:t xml:space="preserve">делегат </w:t>
      </w:r>
      <w:r w:rsidR="00A23FCF" w:rsidRPr="00BD7C08">
        <w:rPr>
          <w:b/>
          <w:bCs/>
        </w:rPr>
        <w:t>Саудовской Аравии</w:t>
      </w:r>
      <w:r w:rsidRPr="00BD7C08">
        <w:t xml:space="preserve"> </w:t>
      </w:r>
      <w:r w:rsidR="006D09A3" w:rsidRPr="00BD7C08">
        <w:t xml:space="preserve">говорит, что он не возражает против представления документа пленарному заседанию для утверждения, но полагает, что </w:t>
      </w:r>
      <w:r w:rsidR="009E0970" w:rsidRPr="00BD7C08">
        <w:t>этот документ прежде следовало направить Редакционному комитету.</w:t>
      </w:r>
      <w:r w:rsidRPr="00BD7C08">
        <w:t xml:space="preserve"> </w:t>
      </w:r>
      <w:r w:rsidR="00A23FCF" w:rsidRPr="00BD7C08">
        <w:rPr>
          <w:b/>
          <w:bCs/>
        </w:rPr>
        <w:t>Делегат</w:t>
      </w:r>
      <w:r w:rsidRPr="00BD7C08">
        <w:rPr>
          <w:b/>
          <w:bCs/>
        </w:rPr>
        <w:t xml:space="preserve"> </w:t>
      </w:r>
      <w:r w:rsidR="00A23FCF" w:rsidRPr="00BD7C08">
        <w:rPr>
          <w:b/>
          <w:bCs/>
        </w:rPr>
        <w:t>Исламской Республики Иран</w:t>
      </w:r>
      <w:r w:rsidRPr="00BD7C08">
        <w:t xml:space="preserve"> </w:t>
      </w:r>
      <w:r w:rsidR="009E0970" w:rsidRPr="00BD7C08">
        <w:t>разделяет эту точку зрения</w:t>
      </w:r>
      <w:r w:rsidRPr="00BD7C08">
        <w:t>.</w:t>
      </w:r>
    </w:p>
    <w:p w:rsidR="009F3423" w:rsidRPr="00BD7C08" w:rsidRDefault="009F3423" w:rsidP="009F3423">
      <w:r w:rsidRPr="00BD7C08">
        <w:t>1.8</w:t>
      </w:r>
      <w:r w:rsidRPr="00BD7C08">
        <w:tab/>
      </w:r>
      <w:r w:rsidR="00955B54" w:rsidRPr="00BD7C08">
        <w:t>Документ </w:t>
      </w:r>
      <w:r w:rsidRPr="00BD7C08">
        <w:t xml:space="preserve">227 </w:t>
      </w:r>
      <w:r w:rsidR="00955B54" w:rsidRPr="00BD7C08">
        <w:rPr>
          <w:b/>
          <w:bCs/>
        </w:rPr>
        <w:t>утверждается</w:t>
      </w:r>
      <w:r w:rsidRPr="00BD7C08">
        <w:t>.</w:t>
      </w:r>
    </w:p>
    <w:p w:rsidR="009F3423" w:rsidRPr="00BD7C08" w:rsidRDefault="009F3423" w:rsidP="000C4CE4">
      <w:r w:rsidRPr="00BD7C08">
        <w:t>1.9</w:t>
      </w:r>
      <w:r w:rsidRPr="00BD7C08">
        <w:tab/>
      </w:r>
      <w:r w:rsidRPr="00BD7C08">
        <w:rPr>
          <w:b/>
          <w:bCs/>
        </w:rPr>
        <w:t>Председатель Комитета 5</w:t>
      </w:r>
      <w:r w:rsidRPr="00BD7C08">
        <w:t xml:space="preserve"> </w:t>
      </w:r>
      <w:r w:rsidR="00C55042" w:rsidRPr="00BD7C08">
        <w:t xml:space="preserve">говорит, что Комитет, который после предыдущего пленарного заседания провел одно заседание, утвердил ряд документов, относящихся к </w:t>
      </w:r>
      <w:r w:rsidR="00955B54" w:rsidRPr="00BD7C08">
        <w:t>пункт</w:t>
      </w:r>
      <w:r w:rsidR="00C55042" w:rsidRPr="00BD7C08">
        <w:t>у</w:t>
      </w:r>
      <w:r w:rsidR="00955B54" w:rsidRPr="00BD7C08">
        <w:t> </w:t>
      </w:r>
      <w:r w:rsidRPr="00BD7C08">
        <w:t>1.7</w:t>
      </w:r>
      <w:r w:rsidR="00C55042" w:rsidRPr="00BD7C08">
        <w:t xml:space="preserve"> повестки дня и вопросу </w:t>
      </w:r>
      <w:r w:rsidRPr="00BD7C08">
        <w:t xml:space="preserve">D </w:t>
      </w:r>
      <w:r w:rsidR="00C55042" w:rsidRPr="00BD7C08">
        <w:t>в рамках</w:t>
      </w:r>
      <w:r w:rsidRPr="00BD7C08">
        <w:t xml:space="preserve"> </w:t>
      </w:r>
      <w:r w:rsidR="00955B54" w:rsidRPr="00BD7C08">
        <w:t>пункт</w:t>
      </w:r>
      <w:r w:rsidR="00C55042" w:rsidRPr="00BD7C08">
        <w:t>а</w:t>
      </w:r>
      <w:r w:rsidR="00955B54" w:rsidRPr="00BD7C08">
        <w:t> </w:t>
      </w:r>
      <w:r w:rsidRPr="00BD7C08">
        <w:t>7</w:t>
      </w:r>
      <w:r w:rsidR="00C55042" w:rsidRPr="00BD7C08">
        <w:t xml:space="preserve"> повестки дня</w:t>
      </w:r>
      <w:r w:rsidRPr="00BD7C08">
        <w:t xml:space="preserve">; </w:t>
      </w:r>
      <w:r w:rsidR="00DB09CF" w:rsidRPr="00BD7C08">
        <w:t>Комитет обсудил также определение радиостанций, работающих во вспомогательной службе метеорологии</w:t>
      </w:r>
      <w:r w:rsidR="003966B1" w:rsidRPr="00BD7C08">
        <w:t>,</w:t>
      </w:r>
      <w:r w:rsidR="00DB09CF" w:rsidRPr="00BD7C08">
        <w:t xml:space="preserve"> и уточнил использование частот, присвоенных с</w:t>
      </w:r>
      <w:r w:rsidR="00A44230" w:rsidRPr="00BD7C08">
        <w:t>л</w:t>
      </w:r>
      <w:r w:rsidR="00DB09CF" w:rsidRPr="00BD7C08">
        <w:t xml:space="preserve">ужбе космических исследований </w:t>
      </w:r>
      <w:r w:rsidRPr="00BD7C08">
        <w:t>(</w:t>
      </w:r>
      <w:r w:rsidR="00A44230" w:rsidRPr="00BD7C08">
        <w:t>дальний космос</w:t>
      </w:r>
      <w:r w:rsidRPr="00BD7C08">
        <w:t xml:space="preserve">). </w:t>
      </w:r>
      <w:r w:rsidR="000C4CE4" w:rsidRPr="00BD7C08">
        <w:t>Комитет завершил свою работу по спутниковым сетям</w:t>
      </w:r>
      <w:r w:rsidRPr="00BD7C08">
        <w:t xml:space="preserve"> </w:t>
      </w:r>
      <w:proofErr w:type="spellStart"/>
      <w:r w:rsidRPr="00BD7C08">
        <w:t>CSDRN</w:t>
      </w:r>
      <w:proofErr w:type="spellEnd"/>
      <w:r w:rsidRPr="00BD7C08">
        <w:t xml:space="preserve">-M </w:t>
      </w:r>
      <w:r w:rsidR="000C4CE4" w:rsidRPr="00BD7C08">
        <w:t>и</w:t>
      </w:r>
      <w:r w:rsidRPr="00BD7C08">
        <w:t xml:space="preserve"> </w:t>
      </w:r>
      <w:proofErr w:type="spellStart"/>
      <w:r w:rsidRPr="00BD7C08">
        <w:t>LAOSAT-128.5E</w:t>
      </w:r>
      <w:proofErr w:type="spellEnd"/>
      <w:r w:rsidRPr="00BD7C08">
        <w:t>.</w:t>
      </w:r>
    </w:p>
    <w:p w:rsidR="009F3423" w:rsidRPr="00BD7C08" w:rsidRDefault="009F3423" w:rsidP="002C5DE4">
      <w:r w:rsidRPr="00BD7C08">
        <w:t>1.10</w:t>
      </w:r>
      <w:r w:rsidRPr="00BD7C08">
        <w:tab/>
      </w:r>
      <w:r w:rsidR="000C4CE4" w:rsidRPr="00BD7C08">
        <w:t>Обращаясь к</w:t>
      </w:r>
      <w:r w:rsidRPr="00BD7C08">
        <w:t xml:space="preserve"> </w:t>
      </w:r>
      <w:r w:rsidR="00955B54" w:rsidRPr="00BD7C08">
        <w:t>Документ</w:t>
      </w:r>
      <w:r w:rsidR="000C4CE4" w:rsidRPr="00BD7C08">
        <w:t>у</w:t>
      </w:r>
      <w:r w:rsidR="00955B54" w:rsidRPr="00BD7C08">
        <w:t> </w:t>
      </w:r>
      <w:r w:rsidRPr="00BD7C08">
        <w:t xml:space="preserve">230, Председатель Комитета 5 </w:t>
      </w:r>
      <w:r w:rsidR="000C4CE4" w:rsidRPr="00BD7C08">
        <w:t>поясняет, что Комитет принял решение об изменениях, которые следует внести в Резолюции </w:t>
      </w:r>
      <w:r w:rsidRPr="00BD7C08">
        <w:t xml:space="preserve">907 </w:t>
      </w:r>
      <w:r w:rsidR="000C4CE4" w:rsidRPr="00BD7C08">
        <w:t>и</w:t>
      </w:r>
      <w:r w:rsidRPr="00BD7C08">
        <w:t xml:space="preserve"> 908 (</w:t>
      </w:r>
      <w:proofErr w:type="spellStart"/>
      <w:r w:rsidR="00955B54" w:rsidRPr="00BD7C08">
        <w:t>ВКР</w:t>
      </w:r>
      <w:proofErr w:type="spellEnd"/>
      <w:r w:rsidR="002C5DE4" w:rsidRPr="00BD7C08">
        <w:noBreakHyphen/>
      </w:r>
      <w:r w:rsidRPr="00BD7C08">
        <w:t>12)</w:t>
      </w:r>
      <w:r w:rsidR="000C4CE4" w:rsidRPr="00BD7C08">
        <w:t>,</w:t>
      </w:r>
      <w:r w:rsidRPr="00BD7C08">
        <w:t xml:space="preserve"> </w:t>
      </w:r>
      <w:r w:rsidR="000C4CE4" w:rsidRPr="00BD7C08">
        <w:t xml:space="preserve">и передал результаты своей работы Редакционному комитету для последующего представления настоящему пленарному заседанию в </w:t>
      </w:r>
      <w:r w:rsidR="00955B54" w:rsidRPr="00BD7C08">
        <w:t>Документ</w:t>
      </w:r>
      <w:r w:rsidR="000C4CE4" w:rsidRPr="00BD7C08">
        <w:t>е</w:t>
      </w:r>
      <w:r w:rsidR="00955B54" w:rsidRPr="00BD7C08">
        <w:t> </w:t>
      </w:r>
      <w:r w:rsidRPr="00BD7C08">
        <w:t xml:space="preserve">228. </w:t>
      </w:r>
      <w:r w:rsidR="000C4CE4" w:rsidRPr="00BD7C08">
        <w:t>Комитет </w:t>
      </w:r>
      <w:r w:rsidRPr="00BD7C08">
        <w:t>3</w:t>
      </w:r>
      <w:r w:rsidR="000C4CE4" w:rsidRPr="00BD7C08">
        <w:t xml:space="preserve"> был также информирован о возможных последствиях этих изменений</w:t>
      </w:r>
      <w:r w:rsidRPr="00BD7C08">
        <w:t xml:space="preserve">. </w:t>
      </w:r>
      <w:r w:rsidR="000C4CE4" w:rsidRPr="00BD7C08">
        <w:t>Кроме того, Комитет </w:t>
      </w:r>
      <w:r w:rsidRPr="00BD7C08">
        <w:t xml:space="preserve">5 </w:t>
      </w:r>
      <w:r w:rsidR="000C4CE4" w:rsidRPr="00BD7C08">
        <w:t>просит Конференцию поручить</w:t>
      </w:r>
      <w:r w:rsidRPr="00BD7C08">
        <w:t xml:space="preserve"> </w:t>
      </w:r>
      <w:r w:rsidR="00955B54" w:rsidRPr="00BD7C08">
        <w:t>Бюро радиосвязи</w:t>
      </w:r>
      <w:r w:rsidRPr="00BD7C08">
        <w:t xml:space="preserve"> </w:t>
      </w:r>
      <w:r w:rsidR="00C30B0F" w:rsidRPr="00BD7C08">
        <w:t xml:space="preserve">разработать и внедрить инструменты и средства, описанные в </w:t>
      </w:r>
      <w:r w:rsidR="002C5DE4" w:rsidRPr="00BD7C08">
        <w:t>пункта</w:t>
      </w:r>
      <w:r w:rsidR="00C30B0F" w:rsidRPr="00BD7C08">
        <w:t>х раздела "</w:t>
      </w:r>
      <w:r w:rsidR="00C30B0F" w:rsidRPr="00BD7C08">
        <w:rPr>
          <w:i/>
        </w:rPr>
        <w:t>поручает</w:t>
      </w:r>
      <w:r w:rsidRPr="00BD7C08">
        <w:rPr>
          <w:i/>
        </w:rPr>
        <w:t xml:space="preserve"> </w:t>
      </w:r>
      <w:r w:rsidR="00955B54" w:rsidRPr="00BD7C08">
        <w:rPr>
          <w:i/>
        </w:rPr>
        <w:t>Бюро радиосвязи</w:t>
      </w:r>
      <w:r w:rsidR="00C30B0F" w:rsidRPr="00BD7C08">
        <w:t>"</w:t>
      </w:r>
      <w:r w:rsidRPr="00BD7C08">
        <w:t xml:space="preserve"> </w:t>
      </w:r>
      <w:r w:rsidR="008F74BB" w:rsidRPr="00BD7C08">
        <w:t>и</w:t>
      </w:r>
      <w:r w:rsidRPr="00BD7C08">
        <w:t xml:space="preserve"> </w:t>
      </w:r>
      <w:r w:rsidR="00C30B0F" w:rsidRPr="00BD7C08">
        <w:t>"</w:t>
      </w:r>
      <w:r w:rsidR="00C30B0F" w:rsidRPr="00BD7C08">
        <w:rPr>
          <w:i/>
          <w:iCs/>
        </w:rPr>
        <w:t>поручает Директору</w:t>
      </w:r>
      <w:r w:rsidRPr="00BD7C08">
        <w:rPr>
          <w:i/>
          <w:iCs/>
        </w:rPr>
        <w:t xml:space="preserve"> </w:t>
      </w:r>
      <w:r w:rsidR="00955B54" w:rsidRPr="00BD7C08">
        <w:rPr>
          <w:i/>
          <w:iCs/>
        </w:rPr>
        <w:t>Бюро радиосвязи</w:t>
      </w:r>
      <w:r w:rsidR="00C30B0F" w:rsidRPr="00BD7C08">
        <w:t>"</w:t>
      </w:r>
      <w:r w:rsidRPr="00BD7C08">
        <w:t xml:space="preserve"> </w:t>
      </w:r>
      <w:r w:rsidR="00C30B0F" w:rsidRPr="00BD7C08">
        <w:t>этих двух рассматриваемых Резолюций, предпочтительно к 1 января</w:t>
      </w:r>
      <w:r w:rsidRPr="00BD7C08">
        <w:t xml:space="preserve"> 2017</w:t>
      </w:r>
      <w:r w:rsidR="00C30B0F" w:rsidRPr="00BD7C08">
        <w:t xml:space="preserve"> года и не позднее </w:t>
      </w:r>
      <w:r w:rsidRPr="00BD7C08">
        <w:t>30</w:t>
      </w:r>
      <w:r w:rsidR="00C30B0F" w:rsidRPr="00BD7C08">
        <w:t xml:space="preserve"> июня </w:t>
      </w:r>
      <w:r w:rsidRPr="00BD7C08">
        <w:t>2017</w:t>
      </w:r>
      <w:r w:rsidR="00C30B0F" w:rsidRPr="00BD7C08">
        <w:t> года</w:t>
      </w:r>
      <w:r w:rsidRPr="00BD7C08">
        <w:t>.</w:t>
      </w:r>
    </w:p>
    <w:p w:rsidR="009F3423" w:rsidRPr="00BD7C08" w:rsidRDefault="009F3423" w:rsidP="008F74BB">
      <w:r w:rsidRPr="00BD7C08">
        <w:t>1.11</w:t>
      </w:r>
      <w:r w:rsidRPr="00BD7C08">
        <w:tab/>
      </w:r>
      <w:r w:rsidR="008F74BB" w:rsidRPr="00BD7C08">
        <w:t xml:space="preserve">Что касается работы по </w:t>
      </w:r>
      <w:r w:rsidR="00955B54" w:rsidRPr="00BD7C08">
        <w:t>пункт</w:t>
      </w:r>
      <w:r w:rsidR="008F74BB" w:rsidRPr="00BD7C08">
        <w:t>у</w:t>
      </w:r>
      <w:r w:rsidR="00955B54" w:rsidRPr="00BD7C08">
        <w:t> </w:t>
      </w:r>
      <w:r w:rsidRPr="00BD7C08">
        <w:t>9.2</w:t>
      </w:r>
      <w:r w:rsidR="008F74BB" w:rsidRPr="00BD7C08">
        <w:t xml:space="preserve"> повестки дня</w:t>
      </w:r>
      <w:r w:rsidRPr="00BD7C08">
        <w:t xml:space="preserve">, </w:t>
      </w:r>
      <w:r w:rsidR="008F74BB" w:rsidRPr="00BD7C08">
        <w:t xml:space="preserve">то Комитет одобрил решения </w:t>
      </w:r>
      <w:proofErr w:type="spellStart"/>
      <w:r w:rsidR="008F74BB" w:rsidRPr="00BD7C08">
        <w:t>РРК</w:t>
      </w:r>
      <w:proofErr w:type="spellEnd"/>
      <w:r w:rsidR="008F74BB" w:rsidRPr="00BD7C08">
        <w:t xml:space="preserve"> о</w:t>
      </w:r>
      <w:r w:rsidR="002C5DE4" w:rsidRPr="00BD7C08">
        <w:t> </w:t>
      </w:r>
      <w:r w:rsidR="008F74BB" w:rsidRPr="00BD7C08">
        <w:t xml:space="preserve">восстановлении частотных присвоений спутниковой сети </w:t>
      </w:r>
      <w:proofErr w:type="spellStart"/>
      <w:r w:rsidRPr="00BD7C08">
        <w:t>CSDRN</w:t>
      </w:r>
      <w:proofErr w:type="spellEnd"/>
      <w:r w:rsidRPr="00BD7C08">
        <w:t xml:space="preserve">-M </w:t>
      </w:r>
      <w:r w:rsidR="008F74BB" w:rsidRPr="00BD7C08">
        <w:t xml:space="preserve">и продлении до </w:t>
      </w:r>
      <w:r w:rsidRPr="00BD7C08">
        <w:t>31</w:t>
      </w:r>
      <w:r w:rsidR="008F74BB" w:rsidRPr="00BD7C08">
        <w:t> декабря</w:t>
      </w:r>
      <w:r w:rsidRPr="00BD7C08">
        <w:t xml:space="preserve"> 2015</w:t>
      </w:r>
      <w:r w:rsidR="008F74BB" w:rsidRPr="00BD7C08">
        <w:t> года периода ввода в действие частотных присвоений спутниковой сети</w:t>
      </w:r>
      <w:r w:rsidRPr="00BD7C08">
        <w:t xml:space="preserve"> </w:t>
      </w:r>
      <w:proofErr w:type="spellStart"/>
      <w:r w:rsidRPr="00BD7C08">
        <w:t>LAOSAT-128.5E</w:t>
      </w:r>
      <w:proofErr w:type="spellEnd"/>
      <w:r w:rsidRPr="00BD7C08">
        <w:t>.</w:t>
      </w:r>
    </w:p>
    <w:p w:rsidR="009F3423" w:rsidRPr="00BD7C08" w:rsidRDefault="009F3423" w:rsidP="009F3423">
      <w:r w:rsidRPr="00BD7C08">
        <w:lastRenderedPageBreak/>
        <w:t>1.12</w:t>
      </w:r>
      <w:r w:rsidRPr="00BD7C08">
        <w:tab/>
      </w:r>
      <w:r w:rsidR="00955B54" w:rsidRPr="00BD7C08">
        <w:t>Документ </w:t>
      </w:r>
      <w:r w:rsidRPr="00BD7C08">
        <w:t xml:space="preserve">230 </w:t>
      </w:r>
      <w:r w:rsidR="00955B54" w:rsidRPr="00BD7C08">
        <w:rPr>
          <w:b/>
          <w:bCs/>
        </w:rPr>
        <w:t>утверждается</w:t>
      </w:r>
      <w:r w:rsidRPr="00BD7C08">
        <w:t>.</w:t>
      </w:r>
    </w:p>
    <w:p w:rsidR="009F3423" w:rsidRPr="00BD7C08" w:rsidRDefault="009F3423" w:rsidP="006C5F69">
      <w:r w:rsidRPr="00BD7C08">
        <w:t>1.13</w:t>
      </w:r>
      <w:r w:rsidRPr="00BD7C08">
        <w:tab/>
      </w:r>
      <w:r w:rsidRPr="00BD7C08">
        <w:rPr>
          <w:b/>
          <w:bCs/>
        </w:rPr>
        <w:t>Председатель Комитета 6</w:t>
      </w:r>
      <w:r w:rsidRPr="00BD7C08">
        <w:t xml:space="preserve"> </w:t>
      </w:r>
      <w:r w:rsidR="00D71C38" w:rsidRPr="00BD7C08">
        <w:t xml:space="preserve">отмечает, что </w:t>
      </w:r>
      <w:r w:rsidR="00955B54" w:rsidRPr="00BD7C08">
        <w:t>Рабочая группа </w:t>
      </w:r>
      <w:proofErr w:type="spellStart"/>
      <w:r w:rsidRPr="00BD7C08">
        <w:t>6B</w:t>
      </w:r>
      <w:proofErr w:type="spellEnd"/>
      <w:r w:rsidRPr="00BD7C08">
        <w:t xml:space="preserve"> </w:t>
      </w:r>
      <w:r w:rsidR="00D71C38" w:rsidRPr="00BD7C08">
        <w:t xml:space="preserve">создала четыре специальные группы для исследования пунктов, которые должны быть включены в повестку дня </w:t>
      </w:r>
      <w:r w:rsidR="009B1294" w:rsidRPr="00BD7C08">
        <w:t>будущих</w:t>
      </w:r>
      <w:r w:rsidR="00D71C38" w:rsidRPr="00BD7C08">
        <w:t xml:space="preserve"> </w:t>
      </w:r>
      <w:proofErr w:type="spellStart"/>
      <w:r w:rsidR="00D71C38" w:rsidRPr="00BD7C08">
        <w:t>ВКР</w:t>
      </w:r>
      <w:proofErr w:type="spellEnd"/>
      <w:r w:rsidR="003966B1" w:rsidRPr="00BD7C08">
        <w:t>.</w:t>
      </w:r>
      <w:r w:rsidRPr="00BD7C08">
        <w:t xml:space="preserve"> </w:t>
      </w:r>
      <w:r w:rsidR="00955B54" w:rsidRPr="00BD7C08">
        <w:t>Рабочая группа </w:t>
      </w:r>
      <w:proofErr w:type="spellStart"/>
      <w:r w:rsidRPr="00BD7C08">
        <w:t>6A</w:t>
      </w:r>
      <w:proofErr w:type="spellEnd"/>
      <w:r w:rsidR="006C5F69" w:rsidRPr="00BD7C08">
        <w:t xml:space="preserve"> продолжает свою работу по </w:t>
      </w:r>
      <w:r w:rsidR="00955B54" w:rsidRPr="00BD7C08">
        <w:t>пункт</w:t>
      </w:r>
      <w:r w:rsidR="006C5F69" w:rsidRPr="00BD7C08">
        <w:t>у</w:t>
      </w:r>
      <w:r w:rsidR="00955B54" w:rsidRPr="00BD7C08">
        <w:t> </w:t>
      </w:r>
      <w:r w:rsidRPr="00BD7C08">
        <w:t>8</w:t>
      </w:r>
      <w:r w:rsidR="006C5F69" w:rsidRPr="00BD7C08">
        <w:t xml:space="preserve"> повестки дня и все еще получает соответствующие предложения. Первоначальные результаты работы по пунктам </w:t>
      </w:r>
      <w:r w:rsidRPr="00BD7C08">
        <w:t xml:space="preserve">2 </w:t>
      </w:r>
      <w:r w:rsidR="006C5F69" w:rsidRPr="00BD7C08">
        <w:t>и</w:t>
      </w:r>
      <w:r w:rsidRPr="00BD7C08">
        <w:t xml:space="preserve"> 4</w:t>
      </w:r>
      <w:r w:rsidR="006C5F69" w:rsidRPr="00BD7C08">
        <w:t xml:space="preserve"> повестки дня будут представлены настоящему пленарному заседанию в рамках</w:t>
      </w:r>
      <w:r w:rsidRPr="00BD7C08">
        <w:t xml:space="preserve"> </w:t>
      </w:r>
      <w:r w:rsidR="00955B54" w:rsidRPr="00BD7C08">
        <w:t>Документ</w:t>
      </w:r>
      <w:r w:rsidR="006C5F69" w:rsidRPr="00BD7C08">
        <w:t>а</w:t>
      </w:r>
      <w:r w:rsidR="00955B54" w:rsidRPr="00BD7C08">
        <w:t> </w:t>
      </w:r>
      <w:r w:rsidRPr="00BD7C08">
        <w:t xml:space="preserve">228. </w:t>
      </w:r>
      <w:r w:rsidR="006C5F69" w:rsidRPr="00BD7C08">
        <w:t xml:space="preserve">Наконец, продолжаются исследования по </w:t>
      </w:r>
      <w:r w:rsidR="00955B54" w:rsidRPr="00BD7C08">
        <w:t>пункт</w:t>
      </w:r>
      <w:r w:rsidR="006C5F69" w:rsidRPr="00BD7C08">
        <w:t>у</w:t>
      </w:r>
      <w:r w:rsidR="00955B54" w:rsidRPr="00BD7C08">
        <w:t> </w:t>
      </w:r>
      <w:r w:rsidRPr="00BD7C08">
        <w:t>9.2.</w:t>
      </w:r>
    </w:p>
    <w:p w:rsidR="009F3423" w:rsidRPr="00BD7C08" w:rsidRDefault="009F3423" w:rsidP="002C5DE4">
      <w:r w:rsidRPr="00BD7C08">
        <w:t>1.14</w:t>
      </w:r>
      <w:r w:rsidRPr="00BD7C08">
        <w:tab/>
      </w:r>
      <w:r w:rsidR="006C5F69" w:rsidRPr="00BD7C08">
        <w:t>Представляя</w:t>
      </w:r>
      <w:r w:rsidRPr="00BD7C08">
        <w:t xml:space="preserve"> </w:t>
      </w:r>
      <w:r w:rsidR="00955B54" w:rsidRPr="00BD7C08">
        <w:t>Документ </w:t>
      </w:r>
      <w:r w:rsidRPr="00BD7C08">
        <w:t xml:space="preserve">225, </w:t>
      </w:r>
      <w:r w:rsidR="006C5F69" w:rsidRPr="00BD7C08">
        <w:t>оратор привлекает внимание к заключению Комитета об</w:t>
      </w:r>
      <w:r w:rsidR="002C5DE4" w:rsidRPr="00BD7C08">
        <w:t> </w:t>
      </w:r>
      <w:r w:rsidR="006C5F69" w:rsidRPr="00BD7C08">
        <w:t xml:space="preserve">отсутствии необходимости во внесении изменений </w:t>
      </w:r>
      <w:r w:rsidR="00527554" w:rsidRPr="00BD7C08">
        <w:t>в</w:t>
      </w:r>
      <w:r w:rsidR="006C5F69" w:rsidRPr="00BD7C08">
        <w:t xml:space="preserve"> названия Статей </w:t>
      </w:r>
      <w:r w:rsidRPr="00BD7C08">
        <w:t xml:space="preserve">37, 39, 40, 42, 43, 44, 47, 49, 50, 52 </w:t>
      </w:r>
      <w:r w:rsidR="006C5F69" w:rsidRPr="00BD7C08">
        <w:t>и</w:t>
      </w:r>
      <w:r w:rsidRPr="00BD7C08">
        <w:t xml:space="preserve"> 53 </w:t>
      </w:r>
      <w:r w:rsidR="006C5F69" w:rsidRPr="00BD7C08">
        <w:t>Регламента радиосвязи</w:t>
      </w:r>
      <w:r w:rsidRPr="00BD7C08">
        <w:t xml:space="preserve">, </w:t>
      </w:r>
      <w:proofErr w:type="gramStart"/>
      <w:r w:rsidR="006C5F69" w:rsidRPr="00BD7C08">
        <w:t>при условии что</w:t>
      </w:r>
      <w:proofErr w:type="gramEnd"/>
      <w:r w:rsidR="006C5F69" w:rsidRPr="00BD7C08">
        <w:t xml:space="preserve"> </w:t>
      </w:r>
      <w:r w:rsidR="00592F43" w:rsidRPr="00BD7C08">
        <w:t>Секретариат МСЭ примет необходимые меры для облегчения просмотра Регламента радиосвязи путем ввода верхних колонтитулов на каждой странице тома</w:t>
      </w:r>
      <w:r w:rsidR="00527554" w:rsidRPr="00BD7C08">
        <w:t> 1</w:t>
      </w:r>
      <w:r w:rsidR="00592F43" w:rsidRPr="00BD7C08">
        <w:t>, содержащих название соответствующей главы.</w:t>
      </w:r>
      <w:r w:rsidRPr="00BD7C08">
        <w:t xml:space="preserve"> </w:t>
      </w:r>
      <w:r w:rsidR="00527554" w:rsidRPr="00BD7C08">
        <w:t>Кроме того, как указано в</w:t>
      </w:r>
      <w:r w:rsidR="002C5DE4" w:rsidRPr="00BD7C08">
        <w:t> </w:t>
      </w:r>
      <w:r w:rsidR="00955B54" w:rsidRPr="00BD7C08">
        <w:t>Документ</w:t>
      </w:r>
      <w:r w:rsidR="00527554" w:rsidRPr="00BD7C08">
        <w:t>е</w:t>
      </w:r>
      <w:r w:rsidR="00955B54" w:rsidRPr="00BD7C08">
        <w:t> </w:t>
      </w:r>
      <w:r w:rsidRPr="00BD7C08">
        <w:t>228</w:t>
      </w:r>
      <w:r w:rsidR="00527554" w:rsidRPr="00BD7C08">
        <w:t>, представленном Комитетом </w:t>
      </w:r>
      <w:r w:rsidRPr="00BD7C08">
        <w:t xml:space="preserve">7 </w:t>
      </w:r>
      <w:r w:rsidR="00527554" w:rsidRPr="00BD7C08">
        <w:t>настоящему пленарному заседанию</w:t>
      </w:r>
      <w:r w:rsidRPr="00BD7C08">
        <w:t xml:space="preserve">, </w:t>
      </w:r>
      <w:r w:rsidR="00527554" w:rsidRPr="00BD7C08">
        <w:t xml:space="preserve">предлагается исключить </w:t>
      </w:r>
      <w:r w:rsidR="00955B54" w:rsidRPr="00BD7C08">
        <w:t>Резолюци</w:t>
      </w:r>
      <w:r w:rsidR="00527554" w:rsidRPr="00BD7C08">
        <w:t>ю</w:t>
      </w:r>
      <w:r w:rsidR="00955B54" w:rsidRPr="00BD7C08">
        <w:t> </w:t>
      </w:r>
      <w:r w:rsidRPr="00BD7C08">
        <w:t>67 (</w:t>
      </w:r>
      <w:proofErr w:type="spellStart"/>
      <w:r w:rsidR="00955B54" w:rsidRPr="00BD7C08">
        <w:t>ВКР</w:t>
      </w:r>
      <w:proofErr w:type="spellEnd"/>
      <w:r w:rsidR="002C5DE4" w:rsidRPr="00BD7C08">
        <w:noBreakHyphen/>
      </w:r>
      <w:r w:rsidRPr="00BD7C08">
        <w:t xml:space="preserve">12) </w:t>
      </w:r>
      <w:r w:rsidR="00527554" w:rsidRPr="00BD7C08">
        <w:t xml:space="preserve">и внести изменения в </w:t>
      </w:r>
      <w:r w:rsidR="00043C20" w:rsidRPr="00BD7C08">
        <w:t>Стать</w:t>
      </w:r>
      <w:r w:rsidR="00527554" w:rsidRPr="00BD7C08">
        <w:t>ю</w:t>
      </w:r>
      <w:r w:rsidR="00043C20" w:rsidRPr="00BD7C08">
        <w:t> </w:t>
      </w:r>
      <w:r w:rsidRPr="00BD7C08">
        <w:t>2.</w:t>
      </w:r>
    </w:p>
    <w:p w:rsidR="009F3423" w:rsidRPr="00BD7C08" w:rsidRDefault="009F3423" w:rsidP="003966B1">
      <w:r w:rsidRPr="00BD7C08">
        <w:t>1.15</w:t>
      </w:r>
      <w:r w:rsidRPr="00BD7C08">
        <w:tab/>
      </w:r>
      <w:r w:rsidR="00A23FCF" w:rsidRPr="00BD7C08">
        <w:rPr>
          <w:b/>
          <w:bCs/>
        </w:rPr>
        <w:t>Делегат</w:t>
      </w:r>
      <w:r w:rsidRPr="00BD7C08">
        <w:rPr>
          <w:b/>
          <w:bCs/>
        </w:rPr>
        <w:t xml:space="preserve"> </w:t>
      </w:r>
      <w:r w:rsidR="00A23FCF" w:rsidRPr="00BD7C08">
        <w:rPr>
          <w:b/>
          <w:bCs/>
        </w:rPr>
        <w:t>Исламской Республики Иран</w:t>
      </w:r>
      <w:r w:rsidRPr="00BD7C08">
        <w:t xml:space="preserve"> </w:t>
      </w:r>
      <w:r w:rsidR="0031074F" w:rsidRPr="00BD7C08">
        <w:t xml:space="preserve">напоминает, что не очень многочисленным делегациям, в особенности делегациям развивающихся стран, сложно принимать участие в работе всех </w:t>
      </w:r>
      <w:r w:rsidR="003966B1" w:rsidRPr="00BD7C08">
        <w:t>к</w:t>
      </w:r>
      <w:r w:rsidR="0031074F" w:rsidRPr="00BD7C08">
        <w:t>омитетов, и что было бы желательно ограничить число пунктов, включаемых в повестку дня следующей</w:t>
      </w:r>
      <w:r w:rsidRPr="00BD7C08">
        <w:t xml:space="preserve"> </w:t>
      </w:r>
      <w:proofErr w:type="spellStart"/>
      <w:r w:rsidR="00955B54" w:rsidRPr="00BD7C08">
        <w:t>ВКР</w:t>
      </w:r>
      <w:proofErr w:type="spellEnd"/>
      <w:r w:rsidR="0031074F" w:rsidRPr="00BD7C08">
        <w:t>, до необходимого минимума. Нет необходимости предусматривать пункт повестки дня по каждому вопросу, который</w:t>
      </w:r>
      <w:r w:rsidRPr="00BD7C08">
        <w:t xml:space="preserve"> </w:t>
      </w:r>
      <w:r w:rsidR="0031074F" w:rsidRPr="00BD7C08">
        <w:t>может быть разрешен в рамках текущ</w:t>
      </w:r>
      <w:r w:rsidR="002C5DE4" w:rsidRPr="00BD7C08">
        <w:t>ей деятельности МСЭ, а </w:t>
      </w:r>
      <w:r w:rsidR="0031074F" w:rsidRPr="00BD7C08">
        <w:t xml:space="preserve">вопросы, требующие решения конференции, можно было бы включить в отчет Директора по </w:t>
      </w:r>
      <w:r w:rsidR="00955B54" w:rsidRPr="00BD7C08">
        <w:t>пункт</w:t>
      </w:r>
      <w:r w:rsidR="0031074F" w:rsidRPr="00BD7C08">
        <w:t>у</w:t>
      </w:r>
      <w:r w:rsidR="00955B54" w:rsidRPr="00BD7C08">
        <w:t> </w:t>
      </w:r>
      <w:r w:rsidRPr="00BD7C08">
        <w:t>9.1</w:t>
      </w:r>
      <w:r w:rsidR="0031074F" w:rsidRPr="00BD7C08">
        <w:t xml:space="preserve"> повестки дня</w:t>
      </w:r>
      <w:r w:rsidRPr="00BD7C08">
        <w:t>.</w:t>
      </w:r>
    </w:p>
    <w:p w:rsidR="009F3423" w:rsidRPr="00BD7C08" w:rsidRDefault="009F3423" w:rsidP="009140BF">
      <w:r w:rsidRPr="00BD7C08">
        <w:t>1.16</w:t>
      </w:r>
      <w:r w:rsidRPr="00BD7C08">
        <w:tab/>
      </w:r>
      <w:r w:rsidRPr="00BD7C08">
        <w:rPr>
          <w:b/>
          <w:bCs/>
        </w:rPr>
        <w:t>Председатель Комитета</w:t>
      </w:r>
      <w:r w:rsidRPr="00BD7C08">
        <w:t> </w:t>
      </w:r>
      <w:r w:rsidRPr="00BD7C08">
        <w:rPr>
          <w:b/>
          <w:bCs/>
        </w:rPr>
        <w:t>6</w:t>
      </w:r>
      <w:r w:rsidRPr="00BD7C08">
        <w:t xml:space="preserve"> </w:t>
      </w:r>
      <w:r w:rsidR="009140BF" w:rsidRPr="00BD7C08">
        <w:t>заверяет участников в том, что Комитет понимает эту проблему и учитывает ее в своей работе</w:t>
      </w:r>
      <w:r w:rsidRPr="00BD7C08">
        <w:t>.</w:t>
      </w:r>
    </w:p>
    <w:p w:rsidR="009F3423" w:rsidRPr="00BD7C08" w:rsidRDefault="009F3423" w:rsidP="00802748">
      <w:r w:rsidRPr="00BD7C08">
        <w:t>1.17</w:t>
      </w:r>
      <w:r w:rsidRPr="00BD7C08">
        <w:tab/>
      </w:r>
      <w:r w:rsidR="00A23FCF" w:rsidRPr="00BD7C08">
        <w:rPr>
          <w:b/>
          <w:bCs/>
        </w:rPr>
        <w:t>Делегат Саудовской Аравии</w:t>
      </w:r>
      <w:r w:rsidRPr="00BD7C08">
        <w:t xml:space="preserve"> </w:t>
      </w:r>
      <w:r w:rsidR="00802748" w:rsidRPr="00BD7C08">
        <w:t>указывает на изменение, которое необходимо внести в</w:t>
      </w:r>
      <w:r w:rsidR="002C5DE4" w:rsidRPr="00BD7C08">
        <w:t> </w:t>
      </w:r>
      <w:r w:rsidR="00802748" w:rsidRPr="00BD7C08">
        <w:t>текст на арабском языке абзаца, касающегося</w:t>
      </w:r>
      <w:r w:rsidRPr="00BD7C08">
        <w:t xml:space="preserve"> </w:t>
      </w:r>
      <w:r w:rsidR="00955B54" w:rsidRPr="00BD7C08">
        <w:t>пункт</w:t>
      </w:r>
      <w:r w:rsidR="00802748" w:rsidRPr="00BD7C08">
        <w:t>а</w:t>
      </w:r>
      <w:r w:rsidR="00955B54" w:rsidRPr="00BD7C08">
        <w:t> </w:t>
      </w:r>
      <w:r w:rsidRPr="00BD7C08">
        <w:t>9.1.</w:t>
      </w:r>
    </w:p>
    <w:p w:rsidR="009F3423" w:rsidRPr="00BD7C08" w:rsidRDefault="009F3423" w:rsidP="00802748">
      <w:r w:rsidRPr="00BD7C08">
        <w:t>1.18</w:t>
      </w:r>
      <w:r w:rsidRPr="00BD7C08">
        <w:tab/>
      </w:r>
      <w:r w:rsidR="00802748" w:rsidRPr="00BD7C08">
        <w:t>Это замечание</w:t>
      </w:r>
      <w:r w:rsidRPr="00BD7C08">
        <w:t xml:space="preserve"> </w:t>
      </w:r>
      <w:r w:rsidR="00955B54" w:rsidRPr="00BD7C08">
        <w:rPr>
          <w:b/>
          <w:bCs/>
        </w:rPr>
        <w:t>принимается к сведению</w:t>
      </w:r>
      <w:r w:rsidRPr="00BD7C08">
        <w:t>.</w:t>
      </w:r>
    </w:p>
    <w:p w:rsidR="009F3423" w:rsidRPr="00BD7C08" w:rsidRDefault="009F3423" w:rsidP="009F3423">
      <w:r w:rsidRPr="00BD7C08">
        <w:t>1.19</w:t>
      </w:r>
      <w:r w:rsidRPr="00BD7C08">
        <w:tab/>
      </w:r>
      <w:r w:rsidR="00955B54" w:rsidRPr="00BD7C08">
        <w:t>Документ </w:t>
      </w:r>
      <w:r w:rsidRPr="00BD7C08">
        <w:t xml:space="preserve">225 </w:t>
      </w:r>
      <w:r w:rsidR="00955B54" w:rsidRPr="00BD7C08">
        <w:rPr>
          <w:b/>
          <w:bCs/>
        </w:rPr>
        <w:t>утверждается</w:t>
      </w:r>
      <w:r w:rsidRPr="00BD7C08">
        <w:t>.</w:t>
      </w:r>
    </w:p>
    <w:p w:rsidR="009F3423" w:rsidRPr="00BD7C08" w:rsidRDefault="009F3423" w:rsidP="00743C62">
      <w:pPr>
        <w:pStyle w:val="Heading1"/>
      </w:pPr>
      <w:r w:rsidRPr="00BD7C08">
        <w:t>2</w:t>
      </w:r>
      <w:r w:rsidRPr="00BD7C08">
        <w:tab/>
        <w:t>Отчет Ассамблеи радиосвязи, Женева, 2015 года (Документ 216)</w:t>
      </w:r>
    </w:p>
    <w:p w:rsidR="009F3423" w:rsidRPr="00BD7C08" w:rsidRDefault="009F3423" w:rsidP="002C5DE4">
      <w:r w:rsidRPr="00BD7C08">
        <w:t>2.1</w:t>
      </w:r>
      <w:r w:rsidRPr="00BD7C08">
        <w:tab/>
      </w:r>
      <w:r w:rsidR="00955B54" w:rsidRPr="00BD7C08">
        <w:rPr>
          <w:b/>
          <w:bCs/>
        </w:rPr>
        <w:t>Председатель</w:t>
      </w:r>
      <w:r w:rsidRPr="00BD7C08">
        <w:rPr>
          <w:b/>
          <w:bCs/>
        </w:rPr>
        <w:t xml:space="preserve"> </w:t>
      </w:r>
      <w:r w:rsidR="009140BF" w:rsidRPr="00BD7C08">
        <w:rPr>
          <w:b/>
          <w:bCs/>
        </w:rPr>
        <w:t>АР</w:t>
      </w:r>
      <w:r w:rsidRPr="00BD7C08">
        <w:rPr>
          <w:b/>
          <w:bCs/>
        </w:rPr>
        <w:t>-15</w:t>
      </w:r>
      <w:r w:rsidRPr="00BD7C08">
        <w:t xml:space="preserve"> </w:t>
      </w:r>
      <w:r w:rsidR="004C667C" w:rsidRPr="00BD7C08">
        <w:t>вновь подчеркивает, что успешное проведение Ассамблеи стало возможным благодаря духу сотрудничества,</w:t>
      </w:r>
      <w:r w:rsidR="003966B1" w:rsidRPr="00BD7C08">
        <w:t xml:space="preserve"> который</w:t>
      </w:r>
      <w:r w:rsidR="004C667C" w:rsidRPr="00BD7C08">
        <w:t xml:space="preserve"> демонстрирова</w:t>
      </w:r>
      <w:r w:rsidR="003966B1" w:rsidRPr="00BD7C08">
        <w:t>ли</w:t>
      </w:r>
      <w:r w:rsidR="004C667C" w:rsidRPr="00BD7C08">
        <w:t xml:space="preserve"> все участники</w:t>
      </w:r>
      <w:r w:rsidRPr="00BD7C08">
        <w:t xml:space="preserve">. </w:t>
      </w:r>
      <w:r w:rsidR="004C667C" w:rsidRPr="00BD7C08">
        <w:t>В Приложении</w:t>
      </w:r>
      <w:r w:rsidRPr="00BD7C08">
        <w:t xml:space="preserve"> 1 </w:t>
      </w:r>
      <w:r w:rsidR="004C667C" w:rsidRPr="00BD7C08">
        <w:t>к</w:t>
      </w:r>
      <w:r w:rsidRPr="00BD7C08">
        <w:t xml:space="preserve"> </w:t>
      </w:r>
      <w:r w:rsidR="00955B54" w:rsidRPr="00BD7C08">
        <w:t>Документ</w:t>
      </w:r>
      <w:r w:rsidR="004C667C" w:rsidRPr="00BD7C08">
        <w:t>у</w:t>
      </w:r>
      <w:r w:rsidR="00955B54" w:rsidRPr="00BD7C08">
        <w:t> </w:t>
      </w:r>
      <w:r w:rsidRPr="00BD7C08">
        <w:t xml:space="preserve">216 </w:t>
      </w:r>
      <w:r w:rsidR="004C667C" w:rsidRPr="00BD7C08">
        <w:t>представлен статус Рекомендаций МСЭ</w:t>
      </w:r>
      <w:r w:rsidRPr="00BD7C08">
        <w:noBreakHyphen/>
        <w:t>R</w:t>
      </w:r>
      <w:r w:rsidR="004C667C" w:rsidRPr="00BD7C08">
        <w:t>, включенных в</w:t>
      </w:r>
      <w:r w:rsidR="002C5DE4" w:rsidRPr="00BD7C08">
        <w:t> </w:t>
      </w:r>
      <w:r w:rsidR="004C667C" w:rsidRPr="00BD7C08">
        <w:t>Регламент радиосвязи посредством ссылки, а в Приложени</w:t>
      </w:r>
      <w:r w:rsidR="002C5DE4" w:rsidRPr="00BD7C08">
        <w:t>и 2 содержится перечень новых и </w:t>
      </w:r>
      <w:r w:rsidR="004C667C" w:rsidRPr="00BD7C08">
        <w:t>пересмотренных Рекомендаций, а также представлено предложе</w:t>
      </w:r>
      <w:r w:rsidR="002C5DE4" w:rsidRPr="00BD7C08">
        <w:t>ние об изменении Приложения 7 к </w:t>
      </w:r>
      <w:r w:rsidR="004C667C" w:rsidRPr="00BD7C08">
        <w:t>Регламенту радиосвязи</w:t>
      </w:r>
      <w:r w:rsidRPr="00BD7C08">
        <w:t xml:space="preserve">. </w:t>
      </w:r>
      <w:r w:rsidR="004C667C" w:rsidRPr="00BD7C08">
        <w:t>Оратор выражает благодарность всем принявшим участие в работе АР</w:t>
      </w:r>
      <w:r w:rsidR="002C5DE4" w:rsidRPr="00BD7C08">
        <w:noBreakHyphen/>
      </w:r>
      <w:r w:rsidR="004C667C" w:rsidRPr="00BD7C08">
        <w:t>15</w:t>
      </w:r>
      <w:r w:rsidR="00684844" w:rsidRPr="00BD7C08">
        <w:t xml:space="preserve"> за их вклад в успех Ассамблеи</w:t>
      </w:r>
      <w:r w:rsidRPr="00BD7C08">
        <w:t>.</w:t>
      </w:r>
    </w:p>
    <w:p w:rsidR="009F3423" w:rsidRPr="00BD7C08" w:rsidRDefault="009F3423" w:rsidP="00472AA4">
      <w:r w:rsidRPr="00BD7C08">
        <w:t>2.2</w:t>
      </w:r>
      <w:r w:rsidRPr="00BD7C08">
        <w:tab/>
      </w:r>
      <w:r w:rsidR="00A23FCF" w:rsidRPr="00BD7C08">
        <w:rPr>
          <w:b/>
          <w:bCs/>
        </w:rPr>
        <w:t>Делегат Саудовской Аравии</w:t>
      </w:r>
      <w:r w:rsidRPr="00BD7C08">
        <w:t xml:space="preserve"> </w:t>
      </w:r>
      <w:r w:rsidR="00684844" w:rsidRPr="00BD7C08">
        <w:t>поздравляет</w:t>
      </w:r>
      <w:r w:rsidRPr="00BD7C08">
        <w:t xml:space="preserve"> </w:t>
      </w:r>
      <w:r w:rsidR="00955B54" w:rsidRPr="00BD7C08">
        <w:t>Председател</w:t>
      </w:r>
      <w:r w:rsidR="00684844" w:rsidRPr="00BD7C08">
        <w:t>я</w:t>
      </w:r>
      <w:r w:rsidRPr="00BD7C08">
        <w:t xml:space="preserve"> </w:t>
      </w:r>
      <w:r w:rsidR="00684844" w:rsidRPr="00BD7C08">
        <w:t>АР</w:t>
      </w:r>
      <w:r w:rsidR="002C5DE4" w:rsidRPr="00BD7C08">
        <w:noBreakHyphen/>
      </w:r>
      <w:r w:rsidRPr="00BD7C08">
        <w:t xml:space="preserve">15 </w:t>
      </w:r>
      <w:r w:rsidR="00472AA4" w:rsidRPr="00BD7C08">
        <w:t>в связи с руководством работой Ассамблеи и выражает признательность за успешное проведение Ассамблеи</w:t>
      </w:r>
      <w:r w:rsidRPr="00BD7C08">
        <w:t>.</w:t>
      </w:r>
    </w:p>
    <w:p w:rsidR="009F3423" w:rsidRPr="00BD7C08" w:rsidRDefault="009F3423" w:rsidP="00472AA4">
      <w:r w:rsidRPr="00BD7C08">
        <w:t>2.3</w:t>
      </w:r>
      <w:r w:rsidRPr="00BD7C08">
        <w:tab/>
      </w:r>
      <w:r w:rsidR="00A23FCF" w:rsidRPr="00BD7C08">
        <w:rPr>
          <w:b/>
          <w:bCs/>
        </w:rPr>
        <w:t>Делегат Израиля</w:t>
      </w:r>
      <w:r w:rsidRPr="00BD7C08">
        <w:t xml:space="preserve"> </w:t>
      </w:r>
      <w:r w:rsidR="00472AA4" w:rsidRPr="00BD7C08">
        <w:t>предлагает, чтобы в будущем в перечень Рекомендаций, включенных посредством ссылки, был добавлен столбец, в котором указывалось б</w:t>
      </w:r>
      <w:r w:rsidR="002C5DE4" w:rsidRPr="00BD7C08">
        <w:t>ы, какие из них являются или не </w:t>
      </w:r>
      <w:r w:rsidR="00472AA4" w:rsidRPr="00BD7C08">
        <w:t>являются обязательными</w:t>
      </w:r>
      <w:r w:rsidRPr="00BD7C08">
        <w:t>.</w:t>
      </w:r>
    </w:p>
    <w:p w:rsidR="009F3423" w:rsidRPr="00BD7C08" w:rsidRDefault="009F3423" w:rsidP="00472AA4">
      <w:r w:rsidRPr="00BD7C08">
        <w:t>2.4</w:t>
      </w:r>
      <w:r w:rsidRPr="00BD7C08">
        <w:tab/>
      </w:r>
      <w:r w:rsidR="00A23FCF" w:rsidRPr="00BD7C08">
        <w:rPr>
          <w:b/>
          <w:bCs/>
        </w:rPr>
        <w:t>Делегат</w:t>
      </w:r>
      <w:r w:rsidRPr="00BD7C08">
        <w:rPr>
          <w:b/>
          <w:bCs/>
        </w:rPr>
        <w:t xml:space="preserve"> </w:t>
      </w:r>
      <w:r w:rsidR="00A23FCF" w:rsidRPr="00BD7C08">
        <w:rPr>
          <w:b/>
          <w:bCs/>
        </w:rPr>
        <w:t>Армении</w:t>
      </w:r>
      <w:r w:rsidRPr="00BD7C08">
        <w:t xml:space="preserve"> </w:t>
      </w:r>
      <w:r w:rsidR="00472AA4" w:rsidRPr="00BD7C08">
        <w:t xml:space="preserve">полагает, что </w:t>
      </w:r>
      <w:r w:rsidR="00043C20" w:rsidRPr="00BD7C08">
        <w:t>таблица</w:t>
      </w:r>
      <w:r w:rsidR="00472AA4" w:rsidRPr="00BD7C08">
        <w:t xml:space="preserve"> достаточно подробная и что любое дополнение к ней может привести к ее усложнению</w:t>
      </w:r>
      <w:r w:rsidRPr="00BD7C08">
        <w:t>.</w:t>
      </w:r>
    </w:p>
    <w:p w:rsidR="009F3423" w:rsidRPr="00BD7C08" w:rsidRDefault="009F3423" w:rsidP="009F3423">
      <w:r w:rsidRPr="00BD7C08">
        <w:t>2.5</w:t>
      </w:r>
      <w:r w:rsidRPr="00BD7C08">
        <w:tab/>
      </w:r>
      <w:r w:rsidR="00955B54" w:rsidRPr="00BD7C08">
        <w:t>Документ </w:t>
      </w:r>
      <w:r w:rsidRPr="00BD7C08">
        <w:t xml:space="preserve">216 </w:t>
      </w:r>
      <w:r w:rsidR="00955B54" w:rsidRPr="00BD7C08">
        <w:rPr>
          <w:b/>
          <w:bCs/>
        </w:rPr>
        <w:t>принимается к сведению</w:t>
      </w:r>
      <w:r w:rsidRPr="00BD7C08">
        <w:t>.</w:t>
      </w:r>
    </w:p>
    <w:p w:rsidR="009F3423" w:rsidRPr="00BD7C08" w:rsidRDefault="009F3423" w:rsidP="002C5DE4">
      <w:pPr>
        <w:pStyle w:val="Heading1"/>
      </w:pPr>
      <w:r w:rsidRPr="00BD7C08">
        <w:lastRenderedPageBreak/>
        <w:t>3</w:t>
      </w:r>
      <w:r w:rsidRPr="00BD7C08">
        <w:tab/>
        <w:t>Третья серия текстов, представленных Редакционным комитетом для</w:t>
      </w:r>
      <w:r w:rsidR="002C5DE4" w:rsidRPr="00BD7C08">
        <w:t> </w:t>
      </w:r>
      <w:r w:rsidRPr="00BD7C08">
        <w:t>первого чтения (</w:t>
      </w:r>
      <w:proofErr w:type="spellStart"/>
      <w:r w:rsidRPr="00BD7C08">
        <w:t>B3</w:t>
      </w:r>
      <w:proofErr w:type="spellEnd"/>
      <w:r w:rsidRPr="00BD7C08">
        <w:t>) (Документ 228)</w:t>
      </w:r>
    </w:p>
    <w:p w:rsidR="009F3423" w:rsidRPr="00BD7C08" w:rsidRDefault="009F3423" w:rsidP="00BD7C08">
      <w:pPr>
        <w:keepNext/>
        <w:keepLines/>
      </w:pPr>
      <w:r w:rsidRPr="00BD7C08">
        <w:t>3.1</w:t>
      </w:r>
      <w:r w:rsidRPr="00BD7C08">
        <w:tab/>
      </w:r>
      <w:r w:rsidR="00955B54" w:rsidRPr="00BD7C08">
        <w:t>Председа</w:t>
      </w:r>
      <w:bookmarkStart w:id="11" w:name="_GoBack"/>
      <w:bookmarkEnd w:id="11"/>
      <w:r w:rsidR="00955B54" w:rsidRPr="00BD7C08">
        <w:t>тель</w:t>
      </w:r>
      <w:r w:rsidRPr="00BD7C08">
        <w:t xml:space="preserve"> </w:t>
      </w:r>
      <w:r w:rsidR="00C745B9" w:rsidRPr="00BD7C08">
        <w:t>Редакционного комитета представляет</w:t>
      </w:r>
      <w:r w:rsidRPr="00BD7C08">
        <w:t xml:space="preserve"> </w:t>
      </w:r>
      <w:r w:rsidR="00955B54" w:rsidRPr="00BD7C08">
        <w:t>Документ </w:t>
      </w:r>
      <w:r w:rsidRPr="00BD7C08">
        <w:t>228.</w:t>
      </w:r>
    </w:p>
    <w:p w:rsidR="009F3423" w:rsidRPr="00BD7C08" w:rsidRDefault="009F3423" w:rsidP="00C745B9">
      <w:r w:rsidRPr="00BD7C08">
        <w:t>3.2</w:t>
      </w:r>
      <w:r w:rsidRPr="00BD7C08">
        <w:tab/>
      </w:r>
      <w:r w:rsidR="00955B54" w:rsidRPr="00BD7C08">
        <w:rPr>
          <w:b/>
          <w:bCs/>
        </w:rPr>
        <w:t>Председатель</w:t>
      </w:r>
      <w:r w:rsidRPr="00BD7C08">
        <w:t xml:space="preserve"> </w:t>
      </w:r>
      <w:r w:rsidR="00C745B9" w:rsidRPr="00BD7C08">
        <w:t xml:space="preserve">предлагает заседанию рассмотреть </w:t>
      </w:r>
      <w:r w:rsidR="00955B54" w:rsidRPr="00BD7C08">
        <w:t>Документ </w:t>
      </w:r>
      <w:r w:rsidRPr="00BD7C08">
        <w:t xml:space="preserve">228 </w:t>
      </w:r>
      <w:r w:rsidR="00C745B9" w:rsidRPr="00BD7C08">
        <w:t>для первого чтения</w:t>
      </w:r>
      <w:r w:rsidRPr="00BD7C08">
        <w:t>.</w:t>
      </w:r>
    </w:p>
    <w:p w:rsidR="009F3423" w:rsidRPr="00BD7C08" w:rsidRDefault="00043C20" w:rsidP="00E877C0">
      <w:pPr>
        <w:rPr>
          <w:b/>
          <w:bCs/>
        </w:rPr>
      </w:pPr>
      <w:r w:rsidRPr="00BD7C08">
        <w:rPr>
          <w:b/>
          <w:bCs/>
        </w:rPr>
        <w:t>Статья </w:t>
      </w:r>
      <w:r w:rsidR="009F3423" w:rsidRPr="00BD7C08">
        <w:rPr>
          <w:b/>
          <w:bCs/>
        </w:rPr>
        <w:t>1 (</w:t>
      </w:r>
      <w:proofErr w:type="spellStart"/>
      <w:r w:rsidR="009F3423" w:rsidRPr="00BD7C08">
        <w:rPr>
          <w:b/>
          <w:bCs/>
        </w:rPr>
        <w:t>ADD</w:t>
      </w:r>
      <w:proofErr w:type="spellEnd"/>
      <w:r w:rsidR="009F3423" w:rsidRPr="00BD7C08">
        <w:rPr>
          <w:b/>
          <w:bCs/>
        </w:rPr>
        <w:t xml:space="preserve"> </w:t>
      </w:r>
      <w:proofErr w:type="spellStart"/>
      <w:r w:rsidR="009F3423" w:rsidRPr="00BD7C08">
        <w:rPr>
          <w:b/>
          <w:bCs/>
        </w:rPr>
        <w:t>1.108A</w:t>
      </w:r>
      <w:proofErr w:type="spellEnd"/>
      <w:r w:rsidR="009F3423" w:rsidRPr="00BD7C08">
        <w:rPr>
          <w:b/>
          <w:bCs/>
        </w:rPr>
        <w:t xml:space="preserve">, </w:t>
      </w:r>
      <w:proofErr w:type="spellStart"/>
      <w:r w:rsidR="009F3423" w:rsidRPr="00BD7C08">
        <w:rPr>
          <w:b/>
          <w:bCs/>
        </w:rPr>
        <w:t>ADD</w:t>
      </w:r>
      <w:proofErr w:type="spellEnd"/>
      <w:r w:rsidR="009F3423" w:rsidRPr="00BD7C08">
        <w:rPr>
          <w:b/>
          <w:bCs/>
        </w:rPr>
        <w:t xml:space="preserve"> </w:t>
      </w:r>
      <w:proofErr w:type="spellStart"/>
      <w:r w:rsidR="009F3423" w:rsidRPr="00BD7C08">
        <w:rPr>
          <w:b/>
          <w:bCs/>
        </w:rPr>
        <w:t>1.108B</w:t>
      </w:r>
      <w:proofErr w:type="spellEnd"/>
      <w:r w:rsidR="009F3423" w:rsidRPr="00BD7C08">
        <w:rPr>
          <w:b/>
          <w:bCs/>
        </w:rPr>
        <w:t xml:space="preserve">); </w:t>
      </w:r>
      <w:r w:rsidRPr="00BD7C08">
        <w:rPr>
          <w:b/>
          <w:bCs/>
        </w:rPr>
        <w:t>Статья </w:t>
      </w:r>
      <w:r w:rsidR="009F3423" w:rsidRPr="00BD7C08">
        <w:rPr>
          <w:b/>
          <w:bCs/>
        </w:rPr>
        <w:t>2 (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 xml:space="preserve"> 2.1); </w:t>
      </w:r>
      <w:r w:rsidRPr="00BD7C08">
        <w:rPr>
          <w:b/>
          <w:bCs/>
        </w:rPr>
        <w:t>Статья </w:t>
      </w:r>
      <w:r w:rsidR="009F3423" w:rsidRPr="00BD7C08">
        <w:rPr>
          <w:b/>
          <w:bCs/>
        </w:rPr>
        <w:t>4 (</w:t>
      </w:r>
      <w:proofErr w:type="spellStart"/>
      <w:r w:rsidR="009F3423" w:rsidRPr="00BD7C08">
        <w:rPr>
          <w:b/>
          <w:bCs/>
        </w:rPr>
        <w:t>ADD</w:t>
      </w:r>
      <w:proofErr w:type="spellEnd"/>
      <w:r w:rsidR="009F3423" w:rsidRPr="00BD7C08">
        <w:rPr>
          <w:b/>
          <w:bCs/>
        </w:rPr>
        <w:t xml:space="preserve"> 4.24); </w:t>
      </w:r>
      <w:r w:rsidRPr="00BD7C08">
        <w:rPr>
          <w:b/>
          <w:bCs/>
        </w:rPr>
        <w:t>Статья </w:t>
      </w:r>
      <w:r w:rsidR="009F3423" w:rsidRPr="00BD7C08">
        <w:rPr>
          <w:b/>
          <w:bCs/>
        </w:rPr>
        <w:t>5 (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 xml:space="preserve"> </w:t>
      </w:r>
      <w:r w:rsidRPr="00BD7C08">
        <w:rPr>
          <w:b/>
          <w:bCs/>
        </w:rPr>
        <w:t>Таблица </w:t>
      </w:r>
      <w:r w:rsidR="009F3423" w:rsidRPr="00BD7C08">
        <w:rPr>
          <w:b/>
          <w:bCs/>
        </w:rPr>
        <w:t>890</w:t>
      </w:r>
      <w:r w:rsidR="00E877C0" w:rsidRPr="00BD7C08">
        <w:rPr>
          <w:b/>
          <w:bCs/>
        </w:rPr>
        <w:t>–1</w:t>
      </w:r>
      <w:r w:rsidR="009F3423" w:rsidRPr="00BD7C08">
        <w:rPr>
          <w:b/>
          <w:bCs/>
        </w:rPr>
        <w:t>300</w:t>
      </w:r>
      <w:r w:rsidR="00D71C38" w:rsidRPr="00BD7C08">
        <w:rPr>
          <w:b/>
          <w:bCs/>
        </w:rPr>
        <w:t> МГц</w:t>
      </w:r>
      <w:r w:rsidR="009F3423" w:rsidRPr="00BD7C08">
        <w:rPr>
          <w:b/>
          <w:bCs/>
        </w:rPr>
        <w:t xml:space="preserve">, </w:t>
      </w:r>
      <w:proofErr w:type="spellStart"/>
      <w:r w:rsidR="009F3423" w:rsidRPr="00BD7C08">
        <w:rPr>
          <w:b/>
          <w:bCs/>
        </w:rPr>
        <w:t>ADD</w:t>
      </w:r>
      <w:proofErr w:type="spellEnd"/>
      <w:r w:rsidR="009F3423" w:rsidRPr="00BD7C08">
        <w:rPr>
          <w:b/>
          <w:bCs/>
        </w:rPr>
        <w:t xml:space="preserve"> </w:t>
      </w:r>
      <w:proofErr w:type="spellStart"/>
      <w:r w:rsidR="009F3423" w:rsidRPr="00BD7C08">
        <w:rPr>
          <w:b/>
          <w:bCs/>
        </w:rPr>
        <w:t>5.A25</w:t>
      </w:r>
      <w:proofErr w:type="spellEnd"/>
      <w:r w:rsidR="009F3423" w:rsidRPr="00BD7C08">
        <w:rPr>
          <w:b/>
          <w:bCs/>
        </w:rPr>
        <w:t xml:space="preserve">, 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 xml:space="preserve"> </w:t>
      </w:r>
      <w:r w:rsidRPr="00BD7C08">
        <w:rPr>
          <w:b/>
          <w:bCs/>
        </w:rPr>
        <w:t>Таблица </w:t>
      </w:r>
      <w:r w:rsidR="009F3423" w:rsidRPr="00BD7C08">
        <w:rPr>
          <w:b/>
          <w:bCs/>
        </w:rPr>
        <w:t>4800</w:t>
      </w:r>
      <w:r w:rsidR="00E877C0" w:rsidRPr="00BD7C08">
        <w:rPr>
          <w:b/>
          <w:bCs/>
        </w:rPr>
        <w:t>–</w:t>
      </w:r>
      <w:r w:rsidR="009F3423" w:rsidRPr="00BD7C08">
        <w:rPr>
          <w:b/>
          <w:bCs/>
        </w:rPr>
        <w:t>5570</w:t>
      </w:r>
      <w:r w:rsidR="00D71C38" w:rsidRPr="00BD7C08">
        <w:rPr>
          <w:b/>
          <w:bCs/>
        </w:rPr>
        <w:t> МГц</w:t>
      </w:r>
      <w:r w:rsidR="009F3423" w:rsidRPr="00BD7C08">
        <w:rPr>
          <w:b/>
          <w:bCs/>
        </w:rPr>
        <w:t xml:space="preserve">, 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 xml:space="preserve"> 5.444, 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> </w:t>
      </w:r>
      <w:proofErr w:type="spellStart"/>
      <w:r w:rsidR="009F3423" w:rsidRPr="00BD7C08">
        <w:rPr>
          <w:b/>
          <w:bCs/>
        </w:rPr>
        <w:t>5.444A</w:t>
      </w:r>
      <w:proofErr w:type="spellEnd"/>
      <w:r w:rsidR="009F3423" w:rsidRPr="00BD7C08">
        <w:rPr>
          <w:b/>
          <w:bCs/>
        </w:rPr>
        <w:t xml:space="preserve">, 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> </w:t>
      </w:r>
      <w:proofErr w:type="spellStart"/>
      <w:r w:rsidR="009F3423" w:rsidRPr="00BD7C08">
        <w:rPr>
          <w:b/>
          <w:bCs/>
        </w:rPr>
        <w:t>5.444B</w:t>
      </w:r>
      <w:proofErr w:type="spellEnd"/>
      <w:r w:rsidR="009F3423" w:rsidRPr="00BD7C08">
        <w:rPr>
          <w:b/>
          <w:bCs/>
        </w:rPr>
        <w:t xml:space="preserve">); 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 xml:space="preserve"> </w:t>
      </w:r>
      <w:r w:rsidR="00955B54" w:rsidRPr="00BD7C08">
        <w:rPr>
          <w:b/>
          <w:bCs/>
        </w:rPr>
        <w:t>Резолюция </w:t>
      </w:r>
      <w:r w:rsidR="009F3423" w:rsidRPr="00BD7C08">
        <w:rPr>
          <w:b/>
          <w:bCs/>
        </w:rPr>
        <w:t>114 (</w:t>
      </w:r>
      <w:proofErr w:type="spellStart"/>
      <w:r w:rsidR="00E877C0" w:rsidRPr="00BD7C08">
        <w:rPr>
          <w:b/>
          <w:bCs/>
        </w:rPr>
        <w:t>Пересм</w:t>
      </w:r>
      <w:proofErr w:type="spellEnd"/>
      <w:r w:rsidR="009F3423" w:rsidRPr="00BD7C08">
        <w:rPr>
          <w:b/>
          <w:bCs/>
        </w:rPr>
        <w:t>.</w:t>
      </w:r>
      <w:r w:rsidR="00E877C0" w:rsidRPr="00BD7C08">
        <w:rPr>
          <w:b/>
          <w:bCs/>
        </w:rPr>
        <w:t xml:space="preserve"> </w:t>
      </w:r>
      <w:proofErr w:type="spellStart"/>
      <w:r w:rsidR="00955B54" w:rsidRPr="00BD7C08">
        <w:rPr>
          <w:b/>
          <w:bCs/>
        </w:rPr>
        <w:t>ВКР</w:t>
      </w:r>
      <w:proofErr w:type="spellEnd"/>
      <w:r w:rsidR="009F3423" w:rsidRPr="00BD7C08">
        <w:rPr>
          <w:b/>
          <w:bCs/>
        </w:rPr>
        <w:t xml:space="preserve">-12); 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> </w:t>
      </w:r>
      <w:r w:rsidR="00955B54" w:rsidRPr="00BD7C08">
        <w:rPr>
          <w:b/>
          <w:bCs/>
        </w:rPr>
        <w:t>Резолюция </w:t>
      </w:r>
      <w:r w:rsidR="009F3423" w:rsidRPr="00BD7C08">
        <w:rPr>
          <w:b/>
          <w:bCs/>
        </w:rPr>
        <w:t>417 (</w:t>
      </w:r>
      <w:proofErr w:type="spellStart"/>
      <w:r w:rsidR="00E877C0" w:rsidRPr="00BD7C08">
        <w:rPr>
          <w:b/>
          <w:bCs/>
        </w:rPr>
        <w:t>Пересм</w:t>
      </w:r>
      <w:proofErr w:type="spellEnd"/>
      <w:r w:rsidR="009F3423" w:rsidRPr="00BD7C08">
        <w:rPr>
          <w:b/>
          <w:bCs/>
        </w:rPr>
        <w:t>.</w:t>
      </w:r>
      <w:r w:rsidR="00E877C0" w:rsidRPr="00BD7C08">
        <w:rPr>
          <w:b/>
          <w:bCs/>
        </w:rPr>
        <w:t xml:space="preserve"> </w:t>
      </w:r>
      <w:proofErr w:type="spellStart"/>
      <w:r w:rsidR="00955B54" w:rsidRPr="00BD7C08">
        <w:rPr>
          <w:b/>
          <w:bCs/>
        </w:rPr>
        <w:t>ВКР</w:t>
      </w:r>
      <w:proofErr w:type="spellEnd"/>
      <w:r w:rsidR="009F3423" w:rsidRPr="00BD7C08">
        <w:rPr>
          <w:b/>
          <w:bCs/>
        </w:rPr>
        <w:t xml:space="preserve">-12); 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> </w:t>
      </w:r>
      <w:r w:rsidR="00955B54" w:rsidRPr="00BD7C08">
        <w:rPr>
          <w:b/>
          <w:bCs/>
        </w:rPr>
        <w:t>Резолюция </w:t>
      </w:r>
      <w:r w:rsidR="009F3423" w:rsidRPr="00BD7C08">
        <w:rPr>
          <w:b/>
          <w:bCs/>
        </w:rPr>
        <w:t>741 (</w:t>
      </w:r>
      <w:proofErr w:type="spellStart"/>
      <w:r w:rsidR="00E877C0" w:rsidRPr="00BD7C08">
        <w:rPr>
          <w:b/>
          <w:bCs/>
        </w:rPr>
        <w:t>Пересм</w:t>
      </w:r>
      <w:proofErr w:type="spellEnd"/>
      <w:r w:rsidR="009F3423" w:rsidRPr="00BD7C08">
        <w:rPr>
          <w:b/>
          <w:bCs/>
        </w:rPr>
        <w:t>.</w:t>
      </w:r>
      <w:r w:rsidR="00E877C0" w:rsidRPr="00BD7C08">
        <w:rPr>
          <w:b/>
          <w:bCs/>
        </w:rPr>
        <w:t xml:space="preserve"> </w:t>
      </w:r>
      <w:proofErr w:type="spellStart"/>
      <w:r w:rsidR="00955B54" w:rsidRPr="00BD7C08">
        <w:rPr>
          <w:b/>
          <w:bCs/>
        </w:rPr>
        <w:t>ВКР</w:t>
      </w:r>
      <w:proofErr w:type="spellEnd"/>
      <w:r w:rsidR="009F3423" w:rsidRPr="00BD7C08">
        <w:rPr>
          <w:b/>
          <w:bCs/>
        </w:rPr>
        <w:t xml:space="preserve">-12); </w:t>
      </w:r>
      <w:proofErr w:type="spellStart"/>
      <w:r w:rsidR="009F3423" w:rsidRPr="00BD7C08">
        <w:rPr>
          <w:b/>
          <w:bCs/>
        </w:rPr>
        <w:t>MOD</w:t>
      </w:r>
      <w:proofErr w:type="spellEnd"/>
      <w:r w:rsidR="009F3423" w:rsidRPr="00BD7C08">
        <w:rPr>
          <w:b/>
          <w:bCs/>
        </w:rPr>
        <w:t> </w:t>
      </w:r>
      <w:r w:rsidR="00955B54" w:rsidRPr="00BD7C08">
        <w:rPr>
          <w:b/>
          <w:bCs/>
        </w:rPr>
        <w:t>Резолюция </w:t>
      </w:r>
      <w:r w:rsidR="009F3423" w:rsidRPr="00BD7C08">
        <w:rPr>
          <w:b/>
          <w:bCs/>
        </w:rPr>
        <w:t>748 (</w:t>
      </w:r>
      <w:proofErr w:type="spellStart"/>
      <w:r w:rsidR="00E877C0" w:rsidRPr="00BD7C08">
        <w:rPr>
          <w:b/>
          <w:bCs/>
        </w:rPr>
        <w:t>Пересм</w:t>
      </w:r>
      <w:proofErr w:type="spellEnd"/>
      <w:r w:rsidR="00E877C0" w:rsidRPr="00BD7C08">
        <w:rPr>
          <w:b/>
          <w:bCs/>
        </w:rPr>
        <w:t xml:space="preserve">. </w:t>
      </w:r>
      <w:proofErr w:type="spellStart"/>
      <w:r w:rsidR="00955B54" w:rsidRPr="00BD7C08">
        <w:rPr>
          <w:b/>
          <w:bCs/>
        </w:rPr>
        <w:t>ВКР</w:t>
      </w:r>
      <w:proofErr w:type="spellEnd"/>
      <w:r w:rsidR="009F3423" w:rsidRPr="00BD7C08">
        <w:rPr>
          <w:b/>
          <w:bCs/>
        </w:rPr>
        <w:t>-12)</w:t>
      </w:r>
    </w:p>
    <w:p w:rsidR="009F3423" w:rsidRPr="00BD7C08" w:rsidRDefault="009F3423" w:rsidP="00043C20">
      <w:r w:rsidRPr="00BD7C08">
        <w:t>3.3</w:t>
      </w:r>
      <w:r w:rsidRPr="00BD7C08">
        <w:tab/>
      </w:r>
      <w:r w:rsidR="00043C20" w:rsidRPr="00BD7C08">
        <w:t>Утверждается</w:t>
      </w:r>
      <w:r w:rsidRPr="00BD7C08">
        <w:t>.</w:t>
      </w:r>
    </w:p>
    <w:p w:rsidR="009F3423" w:rsidRPr="00BD7C08" w:rsidRDefault="009F3423" w:rsidP="009F3423">
      <w:proofErr w:type="spellStart"/>
      <w:r w:rsidRPr="00BD7C08">
        <w:t>MOD</w:t>
      </w:r>
      <w:proofErr w:type="spellEnd"/>
      <w:r w:rsidRPr="00BD7C08">
        <w:t> </w:t>
      </w:r>
      <w:r w:rsidR="00955B54" w:rsidRPr="00BD7C08">
        <w:t>Резолюция </w:t>
      </w:r>
      <w:r w:rsidRPr="00BD7C08">
        <w:t>907 (</w:t>
      </w:r>
      <w:proofErr w:type="spellStart"/>
      <w:r w:rsidR="00955B54" w:rsidRPr="00BD7C08">
        <w:t>ВКР</w:t>
      </w:r>
      <w:proofErr w:type="spellEnd"/>
      <w:r w:rsidRPr="00BD7C08">
        <w:t>-12)</w:t>
      </w:r>
    </w:p>
    <w:p w:rsidR="009F3423" w:rsidRPr="00BD7C08" w:rsidRDefault="009F3423" w:rsidP="00720A30">
      <w:r w:rsidRPr="00BD7C08">
        <w:t>3.4</w:t>
      </w:r>
      <w:r w:rsidRPr="00BD7C08">
        <w:tab/>
      </w:r>
      <w:r w:rsidR="00D71C38" w:rsidRPr="00BD7C08">
        <w:rPr>
          <w:b/>
          <w:bCs/>
        </w:rPr>
        <w:t>Утверждается</w:t>
      </w:r>
      <w:r w:rsidRPr="00BD7C08">
        <w:t xml:space="preserve">, </w:t>
      </w:r>
      <w:r w:rsidR="00C745B9" w:rsidRPr="00BD7C08">
        <w:t>при том понимании что выражение</w:t>
      </w:r>
      <w:r w:rsidRPr="00BD7C08">
        <w:t xml:space="preserve"> </w:t>
      </w:r>
      <w:r w:rsidR="00C745B9" w:rsidRPr="00BD7C08">
        <w:t>"</w:t>
      </w:r>
      <w:r w:rsidR="00720A30" w:rsidRPr="00BD7C08">
        <w:t>следующей всемирной конференции радиосвязи"</w:t>
      </w:r>
      <w:r w:rsidRPr="00BD7C08">
        <w:t xml:space="preserve"> </w:t>
      </w:r>
      <w:r w:rsidR="00C745B9" w:rsidRPr="00BD7C08">
        <w:t>в пункте 4 раздела</w:t>
      </w:r>
      <w:r w:rsidRPr="00BD7C08">
        <w:t xml:space="preserve"> </w:t>
      </w:r>
      <w:r w:rsidR="00C745B9" w:rsidRPr="00BD7C08">
        <w:rPr>
          <w:i/>
          <w:iCs/>
        </w:rPr>
        <w:t>поручает</w:t>
      </w:r>
      <w:r w:rsidRPr="00BD7C08">
        <w:rPr>
          <w:i/>
          <w:iCs/>
        </w:rPr>
        <w:t xml:space="preserve"> </w:t>
      </w:r>
      <w:r w:rsidR="00955B54" w:rsidRPr="00BD7C08">
        <w:rPr>
          <w:i/>
          <w:iCs/>
        </w:rPr>
        <w:t>Бюро радиосвязи</w:t>
      </w:r>
      <w:r w:rsidR="00C745B9" w:rsidRPr="00BD7C08">
        <w:t xml:space="preserve"> относится к</w:t>
      </w:r>
      <w:r w:rsidRPr="00BD7C08">
        <w:t xml:space="preserve"> </w:t>
      </w:r>
      <w:proofErr w:type="spellStart"/>
      <w:r w:rsidR="00955B54" w:rsidRPr="00BD7C08">
        <w:t>ВКР</w:t>
      </w:r>
      <w:proofErr w:type="spellEnd"/>
      <w:r w:rsidRPr="00BD7C08">
        <w:noBreakHyphen/>
        <w:t>19.</w:t>
      </w:r>
    </w:p>
    <w:p w:rsidR="009F3423" w:rsidRPr="00BD7C08" w:rsidRDefault="009F3423" w:rsidP="002C5DE4">
      <w:pPr>
        <w:rPr>
          <w:b/>
          <w:bCs/>
        </w:rPr>
      </w:pPr>
      <w:proofErr w:type="spellStart"/>
      <w:r w:rsidRPr="00BD7C08">
        <w:rPr>
          <w:b/>
          <w:bCs/>
        </w:rPr>
        <w:t>MOD</w:t>
      </w:r>
      <w:proofErr w:type="spellEnd"/>
      <w:r w:rsidRPr="00BD7C08">
        <w:rPr>
          <w:b/>
          <w:bCs/>
        </w:rPr>
        <w:t> </w:t>
      </w:r>
      <w:r w:rsidR="00955B54" w:rsidRPr="00BD7C08">
        <w:rPr>
          <w:b/>
          <w:bCs/>
        </w:rPr>
        <w:t>Резолюция </w:t>
      </w:r>
      <w:r w:rsidRPr="00BD7C08">
        <w:rPr>
          <w:b/>
          <w:bCs/>
        </w:rPr>
        <w:t>908 (</w:t>
      </w:r>
      <w:proofErr w:type="spellStart"/>
      <w:r w:rsidR="00955B54" w:rsidRPr="00BD7C08">
        <w:rPr>
          <w:b/>
          <w:bCs/>
        </w:rPr>
        <w:t>ВКР</w:t>
      </w:r>
      <w:proofErr w:type="spellEnd"/>
      <w:r w:rsidRPr="00BD7C08">
        <w:rPr>
          <w:b/>
          <w:bCs/>
        </w:rPr>
        <w:t xml:space="preserve">-12); </w:t>
      </w:r>
      <w:proofErr w:type="spellStart"/>
      <w:r w:rsidRPr="00BD7C08">
        <w:rPr>
          <w:b/>
          <w:bCs/>
        </w:rPr>
        <w:t>ADD</w:t>
      </w:r>
      <w:proofErr w:type="spellEnd"/>
      <w:r w:rsidRPr="00BD7C08">
        <w:rPr>
          <w:b/>
          <w:bCs/>
        </w:rPr>
        <w:t> </w:t>
      </w:r>
      <w:r w:rsidR="00955B54" w:rsidRPr="00BD7C08">
        <w:rPr>
          <w:b/>
          <w:bCs/>
        </w:rPr>
        <w:t>Резолюция </w:t>
      </w:r>
      <w:proofErr w:type="spellStart"/>
      <w:r w:rsidRPr="00BD7C08">
        <w:rPr>
          <w:b/>
          <w:bCs/>
        </w:rPr>
        <w:t>COM4</w:t>
      </w:r>
      <w:proofErr w:type="spellEnd"/>
      <w:r w:rsidRPr="00BD7C08">
        <w:rPr>
          <w:b/>
          <w:bCs/>
        </w:rPr>
        <w:t>/2 (</w:t>
      </w:r>
      <w:proofErr w:type="spellStart"/>
      <w:r w:rsidR="00955B54" w:rsidRPr="00BD7C08">
        <w:rPr>
          <w:b/>
          <w:bCs/>
        </w:rPr>
        <w:t>ВКР</w:t>
      </w:r>
      <w:proofErr w:type="spellEnd"/>
      <w:r w:rsidRPr="00BD7C08">
        <w:rPr>
          <w:b/>
          <w:bCs/>
        </w:rPr>
        <w:t xml:space="preserve">-15) – </w:t>
      </w:r>
      <w:r w:rsidR="0062288C" w:rsidRPr="00BD7C08">
        <w:rPr>
          <w:b/>
          <w:bCs/>
        </w:rPr>
        <w:t>Использование полосы частот 1087,7−1092,3</w:t>
      </w:r>
      <w:r w:rsidR="002C5DE4" w:rsidRPr="00BD7C08">
        <w:rPr>
          <w:b/>
          <w:bCs/>
        </w:rPr>
        <w:t> </w:t>
      </w:r>
      <w:r w:rsidR="0062288C" w:rsidRPr="00BD7C08">
        <w:rPr>
          <w:b/>
          <w:bCs/>
        </w:rPr>
        <w:t>МГц воздушной подвижной спутниковой (R</w:t>
      </w:r>
      <w:r w:rsidR="002C5DE4" w:rsidRPr="00BD7C08">
        <w:rPr>
          <w:b/>
          <w:bCs/>
        </w:rPr>
        <w:t>) службой (Земля-космос) в </w:t>
      </w:r>
      <w:r w:rsidR="0062288C" w:rsidRPr="00BD7C08">
        <w:rPr>
          <w:b/>
          <w:bCs/>
        </w:rPr>
        <w:t>целях содействия глобальному слежению за рейсами гражданской авиации</w:t>
      </w:r>
      <w:r w:rsidRPr="00BD7C08">
        <w:rPr>
          <w:b/>
          <w:bCs/>
        </w:rPr>
        <w:t xml:space="preserve">; </w:t>
      </w:r>
      <w:proofErr w:type="spellStart"/>
      <w:r w:rsidRPr="00BD7C08">
        <w:rPr>
          <w:b/>
          <w:bCs/>
        </w:rPr>
        <w:t>SUP</w:t>
      </w:r>
      <w:proofErr w:type="spellEnd"/>
      <w:r w:rsidRPr="00BD7C08">
        <w:rPr>
          <w:b/>
          <w:bCs/>
        </w:rPr>
        <w:t> </w:t>
      </w:r>
      <w:r w:rsidR="00955B54" w:rsidRPr="00BD7C08">
        <w:rPr>
          <w:b/>
          <w:bCs/>
        </w:rPr>
        <w:t>Резолюция </w:t>
      </w:r>
      <w:r w:rsidRPr="00BD7C08">
        <w:rPr>
          <w:b/>
          <w:bCs/>
        </w:rPr>
        <w:t>67 (</w:t>
      </w:r>
      <w:proofErr w:type="spellStart"/>
      <w:r w:rsidR="00955B54" w:rsidRPr="00BD7C08">
        <w:rPr>
          <w:b/>
          <w:bCs/>
        </w:rPr>
        <w:t>ВКР</w:t>
      </w:r>
      <w:proofErr w:type="spellEnd"/>
      <w:r w:rsidRPr="00BD7C08">
        <w:rPr>
          <w:b/>
          <w:bCs/>
        </w:rPr>
        <w:t>-12)</w:t>
      </w:r>
    </w:p>
    <w:p w:rsidR="009F3423" w:rsidRPr="00BD7C08" w:rsidRDefault="009F3423" w:rsidP="00D71C38">
      <w:r w:rsidRPr="00BD7C08">
        <w:t>3.5</w:t>
      </w:r>
      <w:r w:rsidRPr="00BD7C08">
        <w:tab/>
      </w:r>
      <w:r w:rsidR="00D71C38" w:rsidRPr="00BD7C08">
        <w:t>Утверждается</w:t>
      </w:r>
      <w:r w:rsidRPr="00BD7C08">
        <w:t>.</w:t>
      </w:r>
    </w:p>
    <w:p w:rsidR="009F3423" w:rsidRPr="00BD7C08" w:rsidRDefault="009F3423" w:rsidP="00743C62">
      <w:r w:rsidRPr="00BD7C08">
        <w:t>3.6</w:t>
      </w:r>
      <w:r w:rsidRPr="00BD7C08">
        <w:tab/>
      </w:r>
      <w:r w:rsidR="00A23FCF" w:rsidRPr="00BD7C08">
        <w:t>Третья серия текстов, представленных Редакционным комитетом для первого чтения</w:t>
      </w:r>
      <w:r w:rsidRPr="00BD7C08">
        <w:t xml:space="preserve"> (</w:t>
      </w:r>
      <w:proofErr w:type="spellStart"/>
      <w:r w:rsidRPr="00BD7C08">
        <w:t>B3</w:t>
      </w:r>
      <w:proofErr w:type="spellEnd"/>
      <w:r w:rsidRPr="00BD7C08">
        <w:t>) (</w:t>
      </w:r>
      <w:r w:rsidR="00955B54" w:rsidRPr="00BD7C08">
        <w:t>Документ </w:t>
      </w:r>
      <w:r w:rsidRPr="00BD7C08">
        <w:t xml:space="preserve">228) </w:t>
      </w:r>
      <w:r w:rsidR="00955B54" w:rsidRPr="00BD7C08">
        <w:rPr>
          <w:b/>
          <w:bCs/>
        </w:rPr>
        <w:t>утверждается</w:t>
      </w:r>
      <w:r w:rsidRPr="00BD7C08">
        <w:t>.</w:t>
      </w:r>
    </w:p>
    <w:p w:rsidR="009F3423" w:rsidRPr="00BD7C08" w:rsidRDefault="009F3423" w:rsidP="00743C62">
      <w:pPr>
        <w:pStyle w:val="Heading1"/>
      </w:pPr>
      <w:r w:rsidRPr="00BD7C08">
        <w:t>4</w:t>
      </w:r>
      <w:r w:rsidRPr="00BD7C08">
        <w:tab/>
        <w:t>Третья серия текстов, представленных Редакционным комитетом (</w:t>
      </w:r>
      <w:proofErr w:type="spellStart"/>
      <w:r w:rsidRPr="00BD7C08">
        <w:t>B3</w:t>
      </w:r>
      <w:proofErr w:type="spellEnd"/>
      <w:r w:rsidRPr="00BD7C08">
        <w:t>) – второе чтение (Документ 228)</w:t>
      </w:r>
    </w:p>
    <w:p w:rsidR="009F3423" w:rsidRPr="00BD7C08" w:rsidRDefault="009F3423" w:rsidP="00743C62">
      <w:r w:rsidRPr="00BD7C08">
        <w:t>4.1</w:t>
      </w:r>
      <w:r w:rsidRPr="00BD7C08">
        <w:tab/>
      </w:r>
      <w:r w:rsidR="00A23FCF" w:rsidRPr="00BD7C08">
        <w:t xml:space="preserve">Третья серия текстов, представленных Редакционным комитетом </w:t>
      </w:r>
      <w:r w:rsidRPr="00BD7C08">
        <w:t>(</w:t>
      </w:r>
      <w:proofErr w:type="spellStart"/>
      <w:r w:rsidRPr="00BD7C08">
        <w:t>B3</w:t>
      </w:r>
      <w:proofErr w:type="spellEnd"/>
      <w:r w:rsidRPr="00BD7C08">
        <w:t>) (</w:t>
      </w:r>
      <w:r w:rsidR="00955B54" w:rsidRPr="00BD7C08">
        <w:t>Документ </w:t>
      </w:r>
      <w:r w:rsidRPr="00BD7C08">
        <w:t xml:space="preserve">228) </w:t>
      </w:r>
      <w:r w:rsidR="00955B54" w:rsidRPr="00BD7C08">
        <w:rPr>
          <w:b/>
          <w:bCs/>
        </w:rPr>
        <w:t>утверждается</w:t>
      </w:r>
      <w:r w:rsidRPr="00BD7C08">
        <w:t xml:space="preserve"> </w:t>
      </w:r>
      <w:r w:rsidR="00A23FCF" w:rsidRPr="00BD7C08">
        <w:t>во втором чтении</w:t>
      </w:r>
      <w:r w:rsidRPr="00BD7C08">
        <w:t>.</w:t>
      </w:r>
    </w:p>
    <w:p w:rsidR="009F3423" w:rsidRPr="00BD7C08" w:rsidRDefault="009F3423" w:rsidP="0000002B">
      <w:r w:rsidRPr="00BD7C08">
        <w:t>4.2</w:t>
      </w:r>
      <w:r w:rsidRPr="00BD7C08">
        <w:tab/>
      </w:r>
      <w:r w:rsidR="00B30D6E" w:rsidRPr="00BD7C08">
        <w:rPr>
          <w:b/>
          <w:bCs/>
        </w:rPr>
        <w:t>Делегаты Египта</w:t>
      </w:r>
      <w:r w:rsidRPr="00BD7C08">
        <w:t xml:space="preserve"> </w:t>
      </w:r>
      <w:r w:rsidR="00B30D6E" w:rsidRPr="00BD7C08">
        <w:t>и</w:t>
      </w:r>
      <w:r w:rsidRPr="00BD7C08">
        <w:t xml:space="preserve"> </w:t>
      </w:r>
      <w:r w:rsidR="00B30D6E" w:rsidRPr="00BD7C08">
        <w:rPr>
          <w:b/>
          <w:bCs/>
        </w:rPr>
        <w:t>Мексики</w:t>
      </w:r>
      <w:r w:rsidRPr="00BD7C08">
        <w:t xml:space="preserve"> </w:t>
      </w:r>
      <w:r w:rsidR="001F6EFF" w:rsidRPr="00BD7C08">
        <w:t xml:space="preserve">указывают, что они передадут редакционные замечания, касающиеся некоторых текстов на арабском и испанском языках, в </w:t>
      </w:r>
      <w:r w:rsidR="0000002B" w:rsidRPr="00BD7C08">
        <w:t>Р</w:t>
      </w:r>
      <w:r w:rsidR="001F6EFF" w:rsidRPr="00BD7C08">
        <w:t>едакционный комитет</w:t>
      </w:r>
      <w:r w:rsidRPr="00BD7C08">
        <w:t>.</w:t>
      </w:r>
    </w:p>
    <w:p w:rsidR="009F3423" w:rsidRPr="00BD7C08" w:rsidRDefault="009F3423" w:rsidP="00C92EE4">
      <w:r w:rsidRPr="00BD7C08">
        <w:t>4.3</w:t>
      </w:r>
      <w:r w:rsidRPr="00BD7C08">
        <w:tab/>
      </w:r>
      <w:r w:rsidR="00A23FCF" w:rsidRPr="00BD7C08">
        <w:rPr>
          <w:b/>
          <w:bCs/>
        </w:rPr>
        <w:t>Генеральный секретарь</w:t>
      </w:r>
      <w:r w:rsidRPr="00BD7C08">
        <w:t xml:space="preserve"> </w:t>
      </w:r>
      <w:r w:rsidR="00C92EE4" w:rsidRPr="00BD7C08">
        <w:t>выступает с заявлени</w:t>
      </w:r>
      <w:r w:rsidR="002C5DE4" w:rsidRPr="00BD7C08">
        <w:t>ем, текст которого приводится в </w:t>
      </w:r>
      <w:r w:rsidR="00C92EE4" w:rsidRPr="00BD7C08">
        <w:t>Приложении А к настоящему протоколу</w:t>
      </w:r>
      <w:r w:rsidRPr="00BD7C08">
        <w:t>.</w:t>
      </w:r>
    </w:p>
    <w:p w:rsidR="009F3423" w:rsidRPr="00BD7C08" w:rsidRDefault="009F3423" w:rsidP="002C5DE4">
      <w:r w:rsidRPr="00BD7C08">
        <w:t>4.4</w:t>
      </w:r>
      <w:r w:rsidRPr="00BD7C08">
        <w:tab/>
      </w:r>
      <w:r w:rsidR="00955B54" w:rsidRPr="00BD7C08">
        <w:rPr>
          <w:b/>
          <w:bCs/>
        </w:rPr>
        <w:t>Председатель</w:t>
      </w:r>
      <w:r w:rsidRPr="00BD7C08">
        <w:t xml:space="preserve"> </w:t>
      </w:r>
      <w:r w:rsidR="00AC43D0" w:rsidRPr="00BD7C08">
        <w:t>дает высокую оценку темпам выполнения</w:t>
      </w:r>
      <w:r w:rsidR="00C02996" w:rsidRPr="00BD7C08">
        <w:t xml:space="preserve"> делегат</w:t>
      </w:r>
      <w:r w:rsidR="00AC43D0" w:rsidRPr="00BD7C08">
        <w:t>ами</w:t>
      </w:r>
      <w:r w:rsidR="00C02996" w:rsidRPr="00BD7C08">
        <w:t xml:space="preserve"> программы работы Конференции по </w:t>
      </w:r>
      <w:r w:rsidR="0000002B" w:rsidRPr="00BD7C08">
        <w:t>к</w:t>
      </w:r>
      <w:r w:rsidR="00C02996" w:rsidRPr="00BD7C08">
        <w:t>омитетам и рабочим группам, что уже сделало возможным утверждение ряда важных текстов. Он выражает надежду, что делегаты продолжат работать в том же высоком темпе, обеспечивая таким образом успешное проведение</w:t>
      </w:r>
      <w:r w:rsidRPr="00BD7C08">
        <w:t xml:space="preserve"> </w:t>
      </w:r>
      <w:proofErr w:type="spellStart"/>
      <w:r w:rsidR="00955B54" w:rsidRPr="00BD7C08">
        <w:t>ВКР</w:t>
      </w:r>
      <w:proofErr w:type="spellEnd"/>
      <w:r w:rsidR="002C5DE4" w:rsidRPr="00BD7C08">
        <w:noBreakHyphen/>
      </w:r>
      <w:r w:rsidRPr="00BD7C08">
        <w:t>15.</w:t>
      </w:r>
    </w:p>
    <w:p w:rsidR="009F3423" w:rsidRPr="00BD7C08" w:rsidRDefault="009F3423" w:rsidP="003A58F8">
      <w:r w:rsidRPr="00BD7C08">
        <w:t>4.5</w:t>
      </w:r>
      <w:r w:rsidRPr="00BD7C08">
        <w:tab/>
      </w:r>
      <w:r w:rsidR="00A23FCF" w:rsidRPr="00BD7C08">
        <w:rPr>
          <w:b/>
          <w:bCs/>
        </w:rPr>
        <w:t>Делегат</w:t>
      </w:r>
      <w:r w:rsidRPr="00BD7C08">
        <w:rPr>
          <w:b/>
          <w:bCs/>
        </w:rPr>
        <w:t xml:space="preserve"> </w:t>
      </w:r>
      <w:r w:rsidR="00A23FCF" w:rsidRPr="00BD7C08">
        <w:rPr>
          <w:b/>
          <w:bCs/>
        </w:rPr>
        <w:t>Малайзии</w:t>
      </w:r>
      <w:r w:rsidR="00A23FCF" w:rsidRPr="00BD7C08">
        <w:t xml:space="preserve"> </w:t>
      </w:r>
      <w:r w:rsidR="000F2F21" w:rsidRPr="00BD7C08">
        <w:t>передает МСЭ</w:t>
      </w:r>
      <w:r w:rsidR="00BF40DE" w:rsidRPr="00BD7C08">
        <w:t xml:space="preserve">, </w:t>
      </w:r>
      <w:proofErr w:type="spellStart"/>
      <w:r w:rsidR="00BF40DE" w:rsidRPr="00BD7C08">
        <w:t>БР</w:t>
      </w:r>
      <w:proofErr w:type="spellEnd"/>
      <w:r w:rsidR="00BF40DE" w:rsidRPr="00BD7C08">
        <w:t xml:space="preserve"> и всем Государств</w:t>
      </w:r>
      <w:r w:rsidR="002C5DE4" w:rsidRPr="00BD7C08">
        <w:t>а</w:t>
      </w:r>
      <w:r w:rsidR="00BF40DE" w:rsidRPr="00BD7C08">
        <w:t>м-Членам</w:t>
      </w:r>
      <w:r w:rsidR="000F2F21" w:rsidRPr="00BD7C08">
        <w:t xml:space="preserve"> благодарность правительства ее страны </w:t>
      </w:r>
      <w:r w:rsidR="0017069D" w:rsidRPr="00BD7C08">
        <w:t>за проявленн</w:t>
      </w:r>
      <w:r w:rsidR="003A58F8" w:rsidRPr="00BD7C08">
        <w:t>ую должную тщательность</w:t>
      </w:r>
      <w:r w:rsidR="0017069D" w:rsidRPr="00BD7C08">
        <w:t xml:space="preserve"> при решении вопроса о глобальном слежении за рейсами. </w:t>
      </w:r>
      <w:r w:rsidR="00A23FCF" w:rsidRPr="00BD7C08">
        <w:rPr>
          <w:b/>
          <w:bCs/>
        </w:rPr>
        <w:t>Делегат</w:t>
      </w:r>
      <w:r w:rsidRPr="00BD7C08">
        <w:rPr>
          <w:b/>
          <w:bCs/>
        </w:rPr>
        <w:t xml:space="preserve"> </w:t>
      </w:r>
      <w:r w:rsidR="00A23FCF" w:rsidRPr="00BD7C08">
        <w:rPr>
          <w:b/>
          <w:bCs/>
        </w:rPr>
        <w:t>Исламской Республики Иран</w:t>
      </w:r>
      <w:r w:rsidRPr="00BD7C08">
        <w:t xml:space="preserve"> </w:t>
      </w:r>
      <w:r w:rsidR="00AC43D0" w:rsidRPr="00BD7C08">
        <w:t xml:space="preserve">особо отмечает в связи с </w:t>
      </w:r>
      <w:r w:rsidR="003A58F8" w:rsidRPr="00BD7C08">
        <w:t xml:space="preserve">этим работу Директора </w:t>
      </w:r>
      <w:proofErr w:type="spellStart"/>
      <w:r w:rsidR="003A58F8" w:rsidRPr="00BD7C08">
        <w:t>БР</w:t>
      </w:r>
      <w:proofErr w:type="spellEnd"/>
      <w:r w:rsidRPr="00BD7C08">
        <w:t>.</w:t>
      </w:r>
    </w:p>
    <w:p w:rsidR="009F3423" w:rsidRPr="00BD7C08" w:rsidRDefault="009F3423" w:rsidP="00743C62">
      <w:pPr>
        <w:pStyle w:val="Heading1"/>
      </w:pPr>
      <w:r w:rsidRPr="00BD7C08">
        <w:t>5</w:t>
      </w:r>
      <w:r w:rsidRPr="00BD7C08">
        <w:tab/>
        <w:t>Организация работы</w:t>
      </w:r>
    </w:p>
    <w:p w:rsidR="009F3423" w:rsidRPr="00BD7C08" w:rsidRDefault="009F3423" w:rsidP="00C138F9">
      <w:r w:rsidRPr="00BD7C08">
        <w:t>5.1</w:t>
      </w:r>
      <w:r w:rsidRPr="00BD7C08">
        <w:tab/>
      </w:r>
      <w:r w:rsidR="00A23FCF" w:rsidRPr="00BD7C08">
        <w:rPr>
          <w:b/>
          <w:bCs/>
        </w:rPr>
        <w:t>Делегат</w:t>
      </w:r>
      <w:r w:rsidRPr="00BD7C08">
        <w:rPr>
          <w:b/>
          <w:bCs/>
        </w:rPr>
        <w:t xml:space="preserve"> </w:t>
      </w:r>
      <w:r w:rsidR="00A23FCF" w:rsidRPr="00BD7C08">
        <w:rPr>
          <w:b/>
          <w:bCs/>
        </w:rPr>
        <w:t>Исламской Республики Иран</w:t>
      </w:r>
      <w:r w:rsidRPr="00BD7C08">
        <w:t xml:space="preserve"> </w:t>
      </w:r>
      <w:r w:rsidR="00C138F9" w:rsidRPr="00BD7C08">
        <w:t>предлагает установить ограничение сроков представления новых вкладов, как это делалось на предыдущих конференциях, с тем чтобы не</w:t>
      </w:r>
      <w:r w:rsidR="002C5DE4" w:rsidRPr="00BD7C08">
        <w:t> </w:t>
      </w:r>
      <w:r w:rsidR="00C138F9" w:rsidRPr="00BD7C08">
        <w:t>оставлять программу работы в состоянии изменения</w:t>
      </w:r>
      <w:r w:rsidRPr="00BD7C08">
        <w:t xml:space="preserve">. </w:t>
      </w:r>
      <w:r w:rsidR="00C138F9" w:rsidRPr="00BD7C08">
        <w:t>Он предлагает установить предельным сроком 18 час. 00 мин. (местное время) пятницы</w:t>
      </w:r>
      <w:r w:rsidRPr="00BD7C08">
        <w:t>, 13 </w:t>
      </w:r>
      <w:r w:rsidR="00C138F9" w:rsidRPr="00BD7C08">
        <w:t>ноября</w:t>
      </w:r>
      <w:r w:rsidRPr="00BD7C08">
        <w:t xml:space="preserve">. </w:t>
      </w:r>
      <w:r w:rsidR="00C138F9" w:rsidRPr="00BD7C08">
        <w:t>Этот срок не будет распространяться на</w:t>
      </w:r>
      <w:r w:rsidR="002C5DE4" w:rsidRPr="00BD7C08">
        <w:t> </w:t>
      </w:r>
      <w:r w:rsidR="00C138F9" w:rsidRPr="00BD7C08">
        <w:t xml:space="preserve">тексты, представляемые председателями рабочих групп или </w:t>
      </w:r>
      <w:proofErr w:type="gramStart"/>
      <w:r w:rsidR="00C138F9" w:rsidRPr="00BD7C08">
        <w:t>комитетов</w:t>
      </w:r>
      <w:proofErr w:type="gramEnd"/>
      <w:r w:rsidR="00C138F9" w:rsidRPr="00BD7C08">
        <w:t xml:space="preserve"> или п</w:t>
      </w:r>
      <w:r w:rsidR="00955B54" w:rsidRPr="00BD7C08">
        <w:t>редседател</w:t>
      </w:r>
      <w:r w:rsidR="00C138F9" w:rsidRPr="00BD7C08">
        <w:t>ем</w:t>
      </w:r>
      <w:r w:rsidRPr="00BD7C08">
        <w:t xml:space="preserve"> </w:t>
      </w:r>
      <w:r w:rsidR="00C138F9" w:rsidRPr="00BD7C08">
        <w:t>Конференции</w:t>
      </w:r>
      <w:r w:rsidRPr="00BD7C08">
        <w:t xml:space="preserve">. </w:t>
      </w:r>
      <w:r w:rsidR="00A23FCF" w:rsidRPr="00BD7C08">
        <w:rPr>
          <w:b/>
          <w:bCs/>
        </w:rPr>
        <w:t>Делегат</w:t>
      </w:r>
      <w:r w:rsidRPr="00BD7C08">
        <w:rPr>
          <w:b/>
          <w:bCs/>
        </w:rPr>
        <w:t xml:space="preserve"> </w:t>
      </w:r>
      <w:r w:rsidR="00C138F9" w:rsidRPr="00BD7C08">
        <w:rPr>
          <w:b/>
          <w:bCs/>
        </w:rPr>
        <w:t>Соединенных Штатов</w:t>
      </w:r>
      <w:r w:rsidRPr="00BD7C08">
        <w:t xml:space="preserve"> </w:t>
      </w:r>
      <w:r w:rsidR="00C138F9" w:rsidRPr="00BD7C08">
        <w:t>говорит, что это предложение будет приемлемым при том понимании, что оно не будет распространяться на те</w:t>
      </w:r>
      <w:r w:rsidR="0000002B" w:rsidRPr="00BD7C08">
        <w:t>к</w:t>
      </w:r>
      <w:r w:rsidR="00C138F9" w:rsidRPr="00BD7C08">
        <w:t>сты, отражающие достигнутые в ходе обсуждений компромиссы</w:t>
      </w:r>
      <w:r w:rsidRPr="00BD7C08">
        <w:t>.</w:t>
      </w:r>
    </w:p>
    <w:p w:rsidR="009F3423" w:rsidRPr="00BD7C08" w:rsidRDefault="009F3423" w:rsidP="00677F32">
      <w:r w:rsidRPr="00BD7C08">
        <w:lastRenderedPageBreak/>
        <w:t>5.2</w:t>
      </w:r>
      <w:r w:rsidRPr="00BD7C08">
        <w:tab/>
      </w:r>
      <w:r w:rsidR="00955B54" w:rsidRPr="00BD7C08">
        <w:rPr>
          <w:b/>
          <w:bCs/>
        </w:rPr>
        <w:t>Председатель</w:t>
      </w:r>
      <w:r w:rsidRPr="00BD7C08">
        <w:t xml:space="preserve"> </w:t>
      </w:r>
      <w:r w:rsidR="00677F32" w:rsidRPr="00BD7C08">
        <w:t xml:space="preserve">предлагает собранию принять решение о том, что вклады, которые могут привести к возобновлению дискуссии по вопросам, по которым </w:t>
      </w:r>
      <w:r w:rsidR="002C5DE4" w:rsidRPr="00BD7C08">
        <w:t>уже было достигнуто согласие на </w:t>
      </w:r>
      <w:r w:rsidR="008B027E" w:rsidRPr="00BD7C08">
        <w:t xml:space="preserve">абсолютно </w:t>
      </w:r>
      <w:r w:rsidR="00677F32" w:rsidRPr="00BD7C08">
        <w:t xml:space="preserve">любом уровне, не будут приниматься после </w:t>
      </w:r>
      <w:r w:rsidRPr="00BD7C08">
        <w:t>18</w:t>
      </w:r>
      <w:r w:rsidR="00677F32" w:rsidRPr="00BD7C08">
        <w:t xml:space="preserve"> час. </w:t>
      </w:r>
      <w:r w:rsidRPr="00BD7C08">
        <w:t>00</w:t>
      </w:r>
      <w:r w:rsidR="00677F32" w:rsidRPr="00BD7C08">
        <w:t> мин.</w:t>
      </w:r>
      <w:r w:rsidRPr="00BD7C08">
        <w:t xml:space="preserve"> (</w:t>
      </w:r>
      <w:r w:rsidR="00677F32" w:rsidRPr="00BD7C08">
        <w:t>местное время</w:t>
      </w:r>
      <w:r w:rsidRPr="00BD7C08">
        <w:t xml:space="preserve">) </w:t>
      </w:r>
      <w:r w:rsidR="00677F32" w:rsidRPr="00BD7C08">
        <w:t>пятницы</w:t>
      </w:r>
      <w:r w:rsidRPr="00BD7C08">
        <w:t>, 13 </w:t>
      </w:r>
      <w:r w:rsidR="00677F32" w:rsidRPr="00BD7C08">
        <w:t>ноября</w:t>
      </w:r>
      <w:r w:rsidRPr="00BD7C08">
        <w:t>.</w:t>
      </w:r>
    </w:p>
    <w:p w:rsidR="009F3423" w:rsidRPr="00BD7C08" w:rsidRDefault="009F3423" w:rsidP="00B30D6E">
      <w:r w:rsidRPr="00BD7C08">
        <w:t>5.3</w:t>
      </w:r>
      <w:r w:rsidRPr="00BD7C08">
        <w:tab/>
      </w:r>
      <w:r w:rsidR="00B30D6E" w:rsidRPr="00BD7C08">
        <w:t>Это предложение</w:t>
      </w:r>
      <w:r w:rsidRPr="00BD7C08">
        <w:t xml:space="preserve"> </w:t>
      </w:r>
      <w:r w:rsidR="00B30D6E" w:rsidRPr="00BD7C08">
        <w:rPr>
          <w:b/>
          <w:bCs/>
        </w:rPr>
        <w:t>принимается</w:t>
      </w:r>
      <w:r w:rsidRPr="00BD7C08">
        <w:t>.</w:t>
      </w:r>
    </w:p>
    <w:p w:rsidR="009F3423" w:rsidRPr="00BD7C08" w:rsidRDefault="009F3423" w:rsidP="00A23FCF">
      <w:pPr>
        <w:pStyle w:val="Heading1"/>
      </w:pPr>
      <w:r w:rsidRPr="00BD7C08">
        <w:t>6</w:t>
      </w:r>
      <w:r w:rsidRPr="00BD7C08">
        <w:tab/>
      </w:r>
      <w:r w:rsidR="00A23FCF" w:rsidRPr="00BD7C08">
        <w:t>Минута молчания в память о жертвах пожара на концерте в Бухаресте</w:t>
      </w:r>
    </w:p>
    <w:p w:rsidR="009F3423" w:rsidRPr="00BD7C08" w:rsidRDefault="009F3423" w:rsidP="0095280C">
      <w:r w:rsidRPr="00BD7C08">
        <w:t>6.1</w:t>
      </w:r>
      <w:r w:rsidRPr="00BD7C08">
        <w:tab/>
      </w:r>
      <w:r w:rsidR="00472AA4" w:rsidRPr="00BD7C08">
        <w:t xml:space="preserve">Конференция </w:t>
      </w:r>
      <w:r w:rsidR="0095280C" w:rsidRPr="00BD7C08">
        <w:t>провела минуту молчания в память о м</w:t>
      </w:r>
      <w:r w:rsidR="002C5DE4" w:rsidRPr="00BD7C08">
        <w:t>ногочисленных жертвах пожара на </w:t>
      </w:r>
      <w:r w:rsidR="0095280C" w:rsidRPr="00BD7C08">
        <w:t xml:space="preserve">рок-концерте в Бухаресте. </w:t>
      </w:r>
    </w:p>
    <w:p w:rsidR="009F3423" w:rsidRPr="00BD7C08" w:rsidRDefault="009F3423" w:rsidP="00A23FCF">
      <w:pPr>
        <w:pStyle w:val="Heading1"/>
      </w:pPr>
      <w:r w:rsidRPr="00BD7C08">
        <w:t>7</w:t>
      </w:r>
      <w:r w:rsidRPr="00BD7C08">
        <w:tab/>
      </w:r>
      <w:r w:rsidR="00A23FCF" w:rsidRPr="00BD7C08">
        <w:t>Заявление делегата Лаосской Народно-Демократической Республики</w:t>
      </w:r>
    </w:p>
    <w:p w:rsidR="009F3423" w:rsidRPr="00BD7C08" w:rsidRDefault="009F3423" w:rsidP="002C5DE4">
      <w:r w:rsidRPr="00BD7C08">
        <w:t>7.1</w:t>
      </w:r>
      <w:r w:rsidRPr="00BD7C08">
        <w:tab/>
      </w:r>
      <w:r w:rsidR="00A23FCF" w:rsidRPr="00BD7C08">
        <w:rPr>
          <w:b/>
          <w:bCs/>
        </w:rPr>
        <w:t>Делегат</w:t>
      </w:r>
      <w:r w:rsidRPr="00BD7C08">
        <w:rPr>
          <w:b/>
          <w:bCs/>
        </w:rPr>
        <w:t xml:space="preserve"> </w:t>
      </w:r>
      <w:r w:rsidR="00A23FCF" w:rsidRPr="00BD7C08">
        <w:rPr>
          <w:b/>
          <w:bCs/>
        </w:rPr>
        <w:t xml:space="preserve">Лаосской Народно-Демократической Республики </w:t>
      </w:r>
      <w:r w:rsidR="008B027E" w:rsidRPr="00BD7C08">
        <w:t xml:space="preserve">выражает благодарность Директору </w:t>
      </w:r>
      <w:proofErr w:type="spellStart"/>
      <w:r w:rsidR="008B027E" w:rsidRPr="00BD7C08">
        <w:t>БР</w:t>
      </w:r>
      <w:proofErr w:type="spellEnd"/>
      <w:r w:rsidR="008B027E" w:rsidRPr="00BD7C08">
        <w:t xml:space="preserve"> и его сотрудникам,</w:t>
      </w:r>
      <w:r w:rsidRPr="00BD7C08">
        <w:t xml:space="preserve"> </w:t>
      </w:r>
      <w:r w:rsidR="00955B54" w:rsidRPr="00BD7C08">
        <w:t>Председател</w:t>
      </w:r>
      <w:r w:rsidR="008B027E" w:rsidRPr="00BD7C08">
        <w:t xml:space="preserve">ю </w:t>
      </w:r>
      <w:proofErr w:type="spellStart"/>
      <w:r w:rsidR="008B027E" w:rsidRPr="00BD7C08">
        <w:t>РР</w:t>
      </w:r>
      <w:r w:rsidR="0042034F" w:rsidRPr="00BD7C08">
        <w:t>К</w:t>
      </w:r>
      <w:proofErr w:type="spellEnd"/>
      <w:r w:rsidR="008B027E" w:rsidRPr="00BD7C08">
        <w:t xml:space="preserve"> и всем членам </w:t>
      </w:r>
      <w:proofErr w:type="spellStart"/>
      <w:r w:rsidR="008B027E" w:rsidRPr="00BD7C08">
        <w:t>РРК</w:t>
      </w:r>
      <w:proofErr w:type="spellEnd"/>
      <w:r w:rsidRPr="00BD7C08">
        <w:t xml:space="preserve"> </w:t>
      </w:r>
      <w:r w:rsidR="008B027E" w:rsidRPr="00BD7C08">
        <w:t xml:space="preserve">за продление предельного срока ввода в действие спутниковой сети </w:t>
      </w:r>
      <w:proofErr w:type="spellStart"/>
      <w:r w:rsidRPr="00BD7C08">
        <w:t>LAOSAT</w:t>
      </w:r>
      <w:r w:rsidR="002C5DE4" w:rsidRPr="00BD7C08">
        <w:noBreakHyphen/>
      </w:r>
      <w:r w:rsidRPr="00BD7C08">
        <w:t>128.5E</w:t>
      </w:r>
      <w:proofErr w:type="spellEnd"/>
      <w:r w:rsidRPr="00BD7C08">
        <w:t xml:space="preserve">. </w:t>
      </w:r>
      <w:r w:rsidR="008B027E" w:rsidRPr="00BD7C08">
        <w:t>Он также благодарит администрации, поддержавшие просьбу его администрации, и говорит, что его администраци</w:t>
      </w:r>
      <w:r w:rsidR="00353D94" w:rsidRPr="00BD7C08">
        <w:t>я</w:t>
      </w:r>
      <w:r w:rsidR="008B027E" w:rsidRPr="00BD7C08">
        <w:t xml:space="preserve"> </w:t>
      </w:r>
      <w:r w:rsidR="00F24488" w:rsidRPr="00BD7C08">
        <w:t>обязуется продолжать работу с МСЭ и со всеми заинтересованными сторонами</w:t>
      </w:r>
      <w:r w:rsidRPr="00BD7C08">
        <w:t>.</w:t>
      </w:r>
    </w:p>
    <w:p w:rsidR="009F3423" w:rsidRPr="00BD7C08" w:rsidRDefault="00D71C38" w:rsidP="00D71C38">
      <w:pPr>
        <w:rPr>
          <w:b/>
          <w:bCs/>
        </w:rPr>
      </w:pPr>
      <w:r w:rsidRPr="00BD7C08">
        <w:rPr>
          <w:b/>
          <w:bCs/>
        </w:rPr>
        <w:t>Собрание закрывается в</w:t>
      </w:r>
      <w:r w:rsidR="009F3423" w:rsidRPr="00BD7C08">
        <w:rPr>
          <w:b/>
          <w:bCs/>
        </w:rPr>
        <w:t xml:space="preserve"> 15</w:t>
      </w:r>
      <w:r w:rsidRPr="00BD7C08">
        <w:rPr>
          <w:b/>
          <w:bCs/>
        </w:rPr>
        <w:t xml:space="preserve"> час. </w:t>
      </w:r>
      <w:r w:rsidR="009F3423" w:rsidRPr="00BD7C08">
        <w:rPr>
          <w:b/>
          <w:bCs/>
        </w:rPr>
        <w:t>10</w:t>
      </w:r>
      <w:r w:rsidRPr="00BD7C08">
        <w:rPr>
          <w:b/>
          <w:bCs/>
        </w:rPr>
        <w:t> мин</w:t>
      </w:r>
      <w:r w:rsidR="009F3423" w:rsidRPr="00BD7C08">
        <w:t>.</w:t>
      </w:r>
    </w:p>
    <w:p w:rsidR="009F3423" w:rsidRPr="00BD7C08" w:rsidRDefault="002C5DE4" w:rsidP="001314DB">
      <w:pPr>
        <w:tabs>
          <w:tab w:val="clear" w:pos="1134"/>
          <w:tab w:val="clear" w:pos="1871"/>
          <w:tab w:val="clear" w:pos="2268"/>
          <w:tab w:val="left" w:pos="6804"/>
        </w:tabs>
        <w:spacing w:before="1080"/>
        <w:rPr>
          <w:rFonts w:asciiTheme="majorBidi" w:hAnsiTheme="majorBidi" w:cstheme="majorBidi"/>
          <w:szCs w:val="24"/>
        </w:rPr>
      </w:pPr>
      <w:r w:rsidRPr="00BD7C08">
        <w:rPr>
          <w:rFonts w:asciiTheme="majorBidi" w:hAnsiTheme="majorBidi" w:cstheme="majorBidi"/>
        </w:rPr>
        <w:t xml:space="preserve">Генеральный </w:t>
      </w:r>
      <w:proofErr w:type="gramStart"/>
      <w:r w:rsidRPr="00BD7C08">
        <w:rPr>
          <w:rFonts w:asciiTheme="majorBidi" w:hAnsiTheme="majorBidi" w:cstheme="majorBidi"/>
        </w:rPr>
        <w:t>секретарь:</w:t>
      </w:r>
      <w:r w:rsidR="00D71C38" w:rsidRPr="00BD7C08">
        <w:rPr>
          <w:rFonts w:asciiTheme="majorBidi" w:hAnsiTheme="majorBidi" w:cstheme="majorBidi"/>
        </w:rPr>
        <w:tab/>
      </w:r>
      <w:proofErr w:type="gramEnd"/>
      <w:r w:rsidR="00D71C38" w:rsidRPr="00BD7C08">
        <w:rPr>
          <w:rFonts w:asciiTheme="majorBidi" w:hAnsiTheme="majorBidi" w:cstheme="majorBidi"/>
        </w:rPr>
        <w:t>Председатель:</w:t>
      </w:r>
      <w:r w:rsidR="00D71C38" w:rsidRPr="00BD7C08">
        <w:rPr>
          <w:rFonts w:asciiTheme="majorBidi" w:hAnsiTheme="majorBidi" w:cstheme="majorBidi"/>
          <w:lang w:bidi="he-IL"/>
        </w:rPr>
        <w:br/>
      </w:r>
      <w:r w:rsidR="00D71C38" w:rsidRPr="00BD7C08">
        <w:rPr>
          <w:rFonts w:asciiTheme="majorBidi" w:hAnsiTheme="majorBidi" w:cstheme="majorBidi"/>
        </w:rPr>
        <w:t xml:space="preserve">Х. </w:t>
      </w:r>
      <w:proofErr w:type="spellStart"/>
      <w:r w:rsidR="00D71C38" w:rsidRPr="00BD7C08">
        <w:rPr>
          <w:rFonts w:asciiTheme="majorBidi" w:hAnsiTheme="majorBidi" w:cstheme="majorBidi"/>
        </w:rPr>
        <w:t>ЧЖАО</w:t>
      </w:r>
      <w:proofErr w:type="spellEnd"/>
      <w:r w:rsidR="00D71C38" w:rsidRPr="00BD7C08">
        <w:rPr>
          <w:rFonts w:asciiTheme="majorBidi" w:hAnsiTheme="majorBidi" w:cstheme="majorBidi"/>
        </w:rPr>
        <w:t xml:space="preserve"> </w:t>
      </w:r>
      <w:r w:rsidR="00D71C38" w:rsidRPr="00BD7C08">
        <w:rPr>
          <w:rFonts w:asciiTheme="majorBidi" w:hAnsiTheme="majorBidi" w:cstheme="majorBidi"/>
        </w:rPr>
        <w:tab/>
      </w:r>
      <w:proofErr w:type="spellStart"/>
      <w:r w:rsidR="00D71C38" w:rsidRPr="00BD7C08">
        <w:rPr>
          <w:rFonts w:asciiTheme="majorBidi" w:hAnsiTheme="majorBidi" w:cstheme="majorBidi"/>
        </w:rPr>
        <w:t>Ф.Ю.Н</w:t>
      </w:r>
      <w:proofErr w:type="spellEnd"/>
      <w:r w:rsidR="00D71C38" w:rsidRPr="00BD7C08">
        <w:rPr>
          <w:rFonts w:asciiTheme="majorBidi" w:hAnsiTheme="majorBidi" w:cstheme="majorBidi"/>
        </w:rPr>
        <w:t xml:space="preserve">. </w:t>
      </w:r>
      <w:proofErr w:type="spellStart"/>
      <w:r w:rsidR="00D71C38" w:rsidRPr="00BD7C08">
        <w:rPr>
          <w:rFonts w:asciiTheme="majorBidi" w:hAnsiTheme="majorBidi" w:cstheme="majorBidi"/>
        </w:rPr>
        <w:t>ДОДУ</w:t>
      </w:r>
      <w:proofErr w:type="spellEnd"/>
    </w:p>
    <w:p w:rsidR="009F3423" w:rsidRPr="00BD7C08" w:rsidRDefault="00D71C38" w:rsidP="001314DB">
      <w:pPr>
        <w:spacing w:before="1480"/>
      </w:pPr>
      <w:r w:rsidRPr="00BD7C08">
        <w:rPr>
          <w:b/>
          <w:bCs/>
        </w:rPr>
        <w:t>Приложения</w:t>
      </w:r>
      <w:r w:rsidR="009F3423" w:rsidRPr="00BD7C08">
        <w:t>: 1</w:t>
      </w:r>
    </w:p>
    <w:p w:rsidR="009F3423" w:rsidRPr="00BD7C08" w:rsidRDefault="009F3423" w:rsidP="002C5DE4">
      <w:r w:rsidRPr="00BD7C08">
        <w:br w:type="page"/>
      </w:r>
    </w:p>
    <w:p w:rsidR="009F3423" w:rsidRPr="00BD7C08" w:rsidRDefault="00D71C38" w:rsidP="00743C62">
      <w:pPr>
        <w:jc w:val="right"/>
      </w:pPr>
      <w:r w:rsidRPr="00BD7C08">
        <w:rPr>
          <w:b/>
          <w:bCs/>
        </w:rPr>
        <w:lastRenderedPageBreak/>
        <w:t>Оригинал</w:t>
      </w:r>
      <w:r w:rsidR="009F3423" w:rsidRPr="00BD7C08">
        <w:t xml:space="preserve">: </w:t>
      </w:r>
      <w:r w:rsidRPr="00BD7C08">
        <w:t>английский</w:t>
      </w:r>
    </w:p>
    <w:p w:rsidR="009F3423" w:rsidRPr="00BD7C08" w:rsidRDefault="00D71C38" w:rsidP="009F3423">
      <w:pPr>
        <w:pStyle w:val="AnnexNo"/>
      </w:pPr>
      <w:r w:rsidRPr="00BD7C08">
        <w:t>ПРИЛОЖЕНИЕ</w:t>
      </w:r>
      <w:r w:rsidR="009F3423" w:rsidRPr="00BD7C08">
        <w:t xml:space="preserve"> A</w:t>
      </w:r>
    </w:p>
    <w:p w:rsidR="009F3423" w:rsidRPr="00BD7C08" w:rsidRDefault="00D71C38" w:rsidP="00743C62">
      <w:pPr>
        <w:pStyle w:val="Annextitle"/>
      </w:pPr>
      <w:r w:rsidRPr="00BD7C08">
        <w:t>Заявление</w:t>
      </w:r>
      <w:r w:rsidR="009F3423" w:rsidRPr="00BD7C08">
        <w:t xml:space="preserve"> </w:t>
      </w:r>
      <w:r w:rsidR="00A23FCF" w:rsidRPr="00BD7C08">
        <w:t>Генеральн</w:t>
      </w:r>
      <w:r w:rsidRPr="00BD7C08">
        <w:t>ого</w:t>
      </w:r>
      <w:r w:rsidR="00A23FCF" w:rsidRPr="00BD7C08">
        <w:t xml:space="preserve"> секретар</w:t>
      </w:r>
      <w:r w:rsidRPr="00BD7C08">
        <w:t>я</w:t>
      </w:r>
    </w:p>
    <w:p w:rsidR="009F3423" w:rsidRPr="00BD7C08" w:rsidRDefault="00F24488" w:rsidP="00743C62">
      <w:pPr>
        <w:pStyle w:val="Normalaftertitle"/>
      </w:pPr>
      <w:r w:rsidRPr="00BD7C08">
        <w:t>Уважаемые коллеги</w:t>
      </w:r>
      <w:r w:rsidR="009F3423" w:rsidRPr="00BD7C08">
        <w:t>,</w:t>
      </w:r>
    </w:p>
    <w:p w:rsidR="009F3423" w:rsidRPr="00BD7C08" w:rsidRDefault="00955B54" w:rsidP="00743C62">
      <w:proofErr w:type="spellStart"/>
      <w:r w:rsidRPr="00BD7C08">
        <w:t>ВКР</w:t>
      </w:r>
      <w:proofErr w:type="spellEnd"/>
      <w:r w:rsidR="00743C62" w:rsidRPr="00BD7C08">
        <w:noBreakHyphen/>
      </w:r>
      <w:r w:rsidR="009F3423" w:rsidRPr="00BD7C08">
        <w:t xml:space="preserve">15 </w:t>
      </w:r>
      <w:r w:rsidR="00F24488" w:rsidRPr="00BD7C08">
        <w:t>только что утвердила распределение спектра для глобального слежения за рейсами</w:t>
      </w:r>
      <w:r w:rsidR="009F3423" w:rsidRPr="00BD7C08">
        <w:t xml:space="preserve">. </w:t>
      </w:r>
      <w:r w:rsidR="00F24488" w:rsidRPr="00BD7C08">
        <w:t xml:space="preserve">Я уверен, что это </w:t>
      </w:r>
      <w:r w:rsidR="00AE1A11" w:rsidRPr="00BD7C08">
        <w:t xml:space="preserve">достижение заслуживает нашего признания, потому что </w:t>
      </w:r>
      <w:r w:rsidR="00F24488" w:rsidRPr="00BD7C08">
        <w:t xml:space="preserve">МСЭ в рекордно </w:t>
      </w:r>
      <w:r w:rsidR="00AE1A11" w:rsidRPr="00BD7C08">
        <w:t>короткие</w:t>
      </w:r>
      <w:r w:rsidR="00F24488" w:rsidRPr="00BD7C08">
        <w:t xml:space="preserve"> сроки отреагировал на ожидания мирового сообщества </w:t>
      </w:r>
      <w:r w:rsidR="00AE1A11" w:rsidRPr="00BD7C08">
        <w:t>по этому</w:t>
      </w:r>
      <w:r w:rsidR="00F24488" w:rsidRPr="00BD7C08">
        <w:t xml:space="preserve"> важнейше</w:t>
      </w:r>
      <w:r w:rsidR="00AE1A11" w:rsidRPr="00BD7C08">
        <w:t>му</w:t>
      </w:r>
      <w:r w:rsidR="00F24488" w:rsidRPr="00BD7C08">
        <w:t xml:space="preserve"> вопрос</w:t>
      </w:r>
      <w:r w:rsidR="00AE1A11" w:rsidRPr="00BD7C08">
        <w:t>у. Как правило, на</w:t>
      </w:r>
      <w:r w:rsidR="00743C62" w:rsidRPr="00BD7C08">
        <w:t> </w:t>
      </w:r>
      <w:r w:rsidR="00AE1A11" w:rsidRPr="00BD7C08">
        <w:t>проведение необходимых исследований нового распределения, которое рассматривается на</w:t>
      </w:r>
      <w:r w:rsidR="009F3423" w:rsidRPr="00BD7C08">
        <w:t xml:space="preserve"> </w:t>
      </w:r>
      <w:proofErr w:type="spellStart"/>
      <w:r w:rsidRPr="00BD7C08">
        <w:t>ВКР</w:t>
      </w:r>
      <w:proofErr w:type="spellEnd"/>
      <w:r w:rsidR="00AE1A11" w:rsidRPr="00BD7C08">
        <w:t>, уходит четыре года</w:t>
      </w:r>
      <w:r w:rsidR="009F3423" w:rsidRPr="00BD7C08">
        <w:t>.</w:t>
      </w:r>
    </w:p>
    <w:p w:rsidR="009F3423" w:rsidRPr="00BD7C08" w:rsidRDefault="00060218" w:rsidP="00E877C0">
      <w:r w:rsidRPr="00BD7C08">
        <w:t xml:space="preserve">В данном случае эта потребность была удовлетворена уже через один год, после того как Полномочная конференция утвердила </w:t>
      </w:r>
      <w:r w:rsidR="00955B54" w:rsidRPr="00BD7C08">
        <w:t>Резолюци</w:t>
      </w:r>
      <w:r w:rsidRPr="00BD7C08">
        <w:t>ю</w:t>
      </w:r>
      <w:r w:rsidR="00955B54" w:rsidRPr="00BD7C08">
        <w:t> </w:t>
      </w:r>
      <w:r w:rsidR="009F3423" w:rsidRPr="00BD7C08">
        <w:t>185 (</w:t>
      </w:r>
      <w:proofErr w:type="spellStart"/>
      <w:r w:rsidRPr="00BD7C08">
        <w:t>Пусан</w:t>
      </w:r>
      <w:proofErr w:type="spellEnd"/>
      <w:r w:rsidR="009F3423" w:rsidRPr="00BD7C08">
        <w:t>, 2014</w:t>
      </w:r>
      <w:r w:rsidRPr="00BD7C08">
        <w:t> г.</w:t>
      </w:r>
      <w:r w:rsidR="009F3423" w:rsidRPr="00BD7C08">
        <w:t xml:space="preserve">), </w:t>
      </w:r>
      <w:r w:rsidRPr="00BD7C08">
        <w:t xml:space="preserve">вызванную исчезновением </w:t>
      </w:r>
      <w:r w:rsidR="00743C62" w:rsidRPr="00BD7C08">
        <w:t>и </w:t>
      </w:r>
      <w:r w:rsidRPr="00BD7C08">
        <w:t xml:space="preserve">трагической потерей в марте 2014 года рейса </w:t>
      </w:r>
      <w:proofErr w:type="spellStart"/>
      <w:r w:rsidRPr="00BD7C08">
        <w:t>MH370</w:t>
      </w:r>
      <w:proofErr w:type="spellEnd"/>
      <w:r w:rsidRPr="00BD7C08">
        <w:t xml:space="preserve"> Малазийских авиалиний с 239 </w:t>
      </w:r>
      <w:r w:rsidR="00743C62" w:rsidRPr="00BD7C08">
        <w:t>чел</w:t>
      </w:r>
      <w:r w:rsidR="00E877C0" w:rsidRPr="00BD7C08">
        <w:t>.</w:t>
      </w:r>
      <w:r w:rsidR="00743C62" w:rsidRPr="00BD7C08">
        <w:t xml:space="preserve"> на </w:t>
      </w:r>
      <w:r w:rsidRPr="00BD7C08">
        <w:t>борту</w:t>
      </w:r>
      <w:r w:rsidR="009F3423" w:rsidRPr="00BD7C08">
        <w:t>.</w:t>
      </w:r>
    </w:p>
    <w:p w:rsidR="009F3423" w:rsidRPr="00BD7C08" w:rsidRDefault="00222753" w:rsidP="00E877C0">
      <w:r w:rsidRPr="00BD7C08">
        <w:t>Я хотел бы выразить благодарность всем тем, кто внес вклад в значительную работу, выполнявшуюся в течение последнего года, для того чтобы сделать возможным это достижение</w:t>
      </w:r>
      <w:r w:rsidR="009F3423" w:rsidRPr="00BD7C08">
        <w:t xml:space="preserve">. </w:t>
      </w:r>
      <w:r w:rsidRPr="00BD7C08">
        <w:t>Я хотел бы воздать должное, в частности</w:t>
      </w:r>
      <w:r w:rsidR="009F3423" w:rsidRPr="00BD7C08">
        <w:t xml:space="preserve"> </w:t>
      </w:r>
      <w:r w:rsidR="00A23FCF" w:rsidRPr="00BD7C08">
        <w:t>Малайзии</w:t>
      </w:r>
      <w:r w:rsidRPr="00BD7C08">
        <w:t xml:space="preserve">, а также председателям 4-й и 5-й </w:t>
      </w:r>
      <w:r w:rsidR="00E877C0" w:rsidRPr="00BD7C08">
        <w:t>И</w:t>
      </w:r>
      <w:r w:rsidR="00743C62" w:rsidRPr="00BD7C08">
        <w:t>сследовательских комиссий МСЭ</w:t>
      </w:r>
      <w:r w:rsidR="00743C62" w:rsidRPr="00BD7C08">
        <w:noBreakHyphen/>
      </w:r>
      <w:r w:rsidRPr="00BD7C08">
        <w:t>R и их соответствующих рабочих групп, а также участникам проводимой ими работы</w:t>
      </w:r>
      <w:r w:rsidR="009F3423" w:rsidRPr="00BD7C08">
        <w:t xml:space="preserve">. </w:t>
      </w:r>
      <w:r w:rsidR="00743C62" w:rsidRPr="00BD7C08">
        <w:t>Я </w:t>
      </w:r>
      <w:r w:rsidR="000F7946" w:rsidRPr="00BD7C08">
        <w:t>выражаю благодарность также МСЭ-Т, организовавшему весьма своевременный диалог экспертов в</w:t>
      </w:r>
      <w:r w:rsidR="009F3423" w:rsidRPr="00BD7C08">
        <w:t xml:space="preserve"> 2014</w:t>
      </w:r>
      <w:r w:rsidR="000F7946" w:rsidRPr="00BD7C08">
        <w:t> году по мониторингу полетных данных в реальном времени. Наконец, я выражаю свое признание Государствам-Членам, отрасли, экспертам и всем тем, кто принял участие в работе, выполнявшейся для выработки решения этого важного вопроса</w:t>
      </w:r>
      <w:r w:rsidR="009F3423" w:rsidRPr="00BD7C08">
        <w:t>.</w:t>
      </w:r>
    </w:p>
    <w:p w:rsidR="009F3423" w:rsidRPr="00BD7C08" w:rsidRDefault="000F7946" w:rsidP="00743C62">
      <w:r w:rsidRPr="00BD7C08">
        <w:t>Благодаря этим усилиям р</w:t>
      </w:r>
      <w:r w:rsidR="00F24488" w:rsidRPr="00BD7C08">
        <w:t>аспределение частот для приема спутниковыми станц</w:t>
      </w:r>
      <w:r w:rsidR="00743C62" w:rsidRPr="00BD7C08">
        <w:t xml:space="preserve">иями сигналов </w:t>
      </w:r>
      <w:proofErr w:type="spellStart"/>
      <w:r w:rsidR="00743C62" w:rsidRPr="00BD7C08">
        <w:t>ADS</w:t>
      </w:r>
      <w:proofErr w:type="spellEnd"/>
      <w:r w:rsidR="00743C62" w:rsidRPr="00BD7C08">
        <w:noBreakHyphen/>
      </w:r>
      <w:r w:rsidR="00F24488" w:rsidRPr="00BD7C08">
        <w:t>B с воздушных судов обеспечит возможность слежения за воздушными судами в реальном времени в любой точке мира</w:t>
      </w:r>
      <w:r w:rsidR="00531825" w:rsidRPr="00BD7C08">
        <w:t>. Это огромное достижение, которым мы должны гордиться</w:t>
      </w:r>
      <w:r w:rsidR="00F24488" w:rsidRPr="00BD7C08">
        <w:t xml:space="preserve">, </w:t>
      </w:r>
      <w:r w:rsidR="00531825" w:rsidRPr="00BD7C08">
        <w:t xml:space="preserve">особенно учитывая нашу беспрецедентно высокую скорость реагирования. Позвольте заверить вас, что МСЭ </w:t>
      </w:r>
      <w:r w:rsidR="00F24488" w:rsidRPr="00BD7C08">
        <w:t>продолжи</w:t>
      </w:r>
      <w:r w:rsidR="00531825" w:rsidRPr="00BD7C08">
        <w:t>т</w:t>
      </w:r>
      <w:r w:rsidR="00F24488" w:rsidRPr="00BD7C08">
        <w:t xml:space="preserve"> работать вместе с </w:t>
      </w:r>
      <w:proofErr w:type="spellStart"/>
      <w:r w:rsidR="00F24488" w:rsidRPr="00BD7C08">
        <w:t>ИКАО</w:t>
      </w:r>
      <w:proofErr w:type="spellEnd"/>
      <w:r w:rsidR="00F24488" w:rsidRPr="00BD7C08">
        <w:t xml:space="preserve"> и другими международными организациями в целях </w:t>
      </w:r>
      <w:r w:rsidR="00531825" w:rsidRPr="00BD7C08">
        <w:t xml:space="preserve">дальнейшего укрепления </w:t>
      </w:r>
      <w:r w:rsidR="00F24488" w:rsidRPr="00BD7C08">
        <w:t>безопасности в небе</w:t>
      </w:r>
      <w:r w:rsidR="00531825" w:rsidRPr="00BD7C08">
        <w:t>.</w:t>
      </w:r>
    </w:p>
    <w:p w:rsidR="00DC5B82" w:rsidRPr="00BD7C08" w:rsidRDefault="009F3423" w:rsidP="002C5DE4">
      <w:pPr>
        <w:spacing w:before="720"/>
        <w:jc w:val="center"/>
      </w:pPr>
      <w:r w:rsidRPr="00BD7C08">
        <w:t>______________</w:t>
      </w:r>
    </w:p>
    <w:sectPr w:rsidR="00DC5B82" w:rsidRPr="00BD7C0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46" w:rsidRDefault="000F7946">
      <w:r>
        <w:separator/>
      </w:r>
    </w:p>
  </w:endnote>
  <w:endnote w:type="continuationSeparator" w:id="0">
    <w:p w:rsidR="000F7946" w:rsidRDefault="000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46" w:rsidRDefault="000F79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F7946" w:rsidRPr="00EB1B20" w:rsidRDefault="000F7946">
    <w:pPr>
      <w:ind w:right="360"/>
      <w:rPr>
        <w:lang w:val="en-GB"/>
      </w:rPr>
    </w:pPr>
    <w:r>
      <w:fldChar w:fldCharType="begin"/>
    </w:r>
    <w:r w:rsidRPr="00EB1B20">
      <w:rPr>
        <w:lang w:val="en-GB"/>
      </w:rPr>
      <w:instrText xml:space="preserve"> </w:instrText>
    </w:r>
    <w:r w:rsidRPr="00CB5AF7">
      <w:rPr>
        <w:lang w:val="en-US"/>
      </w:rPr>
      <w:instrText>FILENAME</w:instrText>
    </w:r>
    <w:r w:rsidRPr="00EB1B20">
      <w:rPr>
        <w:lang w:val="en-GB"/>
      </w:rPr>
      <w:instrText xml:space="preserve"> \</w:instrText>
    </w:r>
    <w:r w:rsidRPr="00CB5AF7">
      <w:rPr>
        <w:lang w:val="en-US"/>
      </w:rPr>
      <w:instrText>p</w:instrText>
    </w:r>
    <w:r w:rsidRPr="00EB1B20">
      <w:rPr>
        <w:lang w:val="en-GB"/>
      </w:rPr>
      <w:instrText xml:space="preserve">  \* </w:instrText>
    </w:r>
    <w:r w:rsidRPr="00CB5AF7">
      <w:rPr>
        <w:lang w:val="en-US"/>
      </w:rPr>
      <w:instrText>MERGEFORMAT</w:instrText>
    </w:r>
    <w:r w:rsidRPr="00EB1B20">
      <w:rPr>
        <w:lang w:val="en-GB"/>
      </w:rPr>
      <w:instrText xml:space="preserve"> </w:instrText>
    </w:r>
    <w:r>
      <w:fldChar w:fldCharType="separate"/>
    </w:r>
    <w:r w:rsidR="00456F92" w:rsidRPr="00456F92">
      <w:rPr>
        <w:noProof/>
        <w:lang w:val="en-US"/>
      </w:rPr>
      <w:t>P</w:t>
    </w:r>
    <w:r w:rsidR="00456F92">
      <w:rPr>
        <w:noProof/>
        <w:lang w:val="en-GB"/>
      </w:rPr>
      <w:t>:\</w:t>
    </w:r>
    <w:r w:rsidR="00456F92" w:rsidRPr="00456F92">
      <w:rPr>
        <w:noProof/>
        <w:lang w:val="en-US"/>
      </w:rPr>
      <w:t>RUS</w:t>
    </w:r>
    <w:r w:rsidR="00456F92">
      <w:rPr>
        <w:noProof/>
        <w:lang w:val="en-GB"/>
      </w:rPr>
      <w:t>\</w:t>
    </w:r>
    <w:r w:rsidR="00456F92" w:rsidRPr="00456F92">
      <w:rPr>
        <w:noProof/>
        <w:lang w:val="en-US"/>
      </w:rPr>
      <w:t>ITU-R</w:t>
    </w:r>
    <w:r w:rsidR="00456F92">
      <w:rPr>
        <w:noProof/>
        <w:lang w:val="en-GB"/>
      </w:rPr>
      <w:t>\</w:t>
    </w:r>
    <w:r w:rsidR="00456F92" w:rsidRPr="00456F92">
      <w:rPr>
        <w:noProof/>
        <w:lang w:val="en-US"/>
      </w:rPr>
      <w:t>CONF-R</w:t>
    </w:r>
    <w:r w:rsidR="00456F92">
      <w:rPr>
        <w:noProof/>
        <w:lang w:val="en-GB"/>
      </w:rPr>
      <w:t>\</w:t>
    </w:r>
    <w:r w:rsidR="00456F92" w:rsidRPr="00456F92">
      <w:rPr>
        <w:noProof/>
        <w:lang w:val="en-US"/>
      </w:rPr>
      <w:t>CMR15</w:t>
    </w:r>
    <w:r w:rsidR="00456F92">
      <w:rPr>
        <w:noProof/>
        <w:lang w:val="en-GB"/>
      </w:rPr>
      <w:t>\200\272R.docx</w:t>
    </w:r>
    <w:r>
      <w:fldChar w:fldCharType="end"/>
    </w:r>
    <w:r w:rsidRPr="00EB1B2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C08">
      <w:rPr>
        <w:noProof/>
      </w:rPr>
      <w:t>17.11.15</w:t>
    </w:r>
    <w:r>
      <w:fldChar w:fldCharType="end"/>
    </w:r>
    <w:r w:rsidRPr="00EB1B2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6F92">
      <w:rPr>
        <w:noProof/>
      </w:rPr>
      <w:t>17.11.15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46" w:rsidRPr="00CB5AF7" w:rsidRDefault="000F7946" w:rsidP="0010563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D7C08">
      <w:rPr>
        <w:lang w:val="en-US"/>
      </w:rPr>
      <w:t>P:\RUS\ITU-R\CONF-R\CMR15\200\272V2R.DOCX</w:t>
    </w:r>
    <w:r>
      <w:fldChar w:fldCharType="end"/>
    </w:r>
    <w:r w:rsidRPr="00EB1B20">
      <w:t xml:space="preserve"> (</w:t>
    </w:r>
    <w:r w:rsidR="0010563A" w:rsidRPr="0010563A">
      <w:rPr>
        <w:lang w:val="en-US"/>
      </w:rPr>
      <w:t>390175</w:t>
    </w:r>
    <w:r w:rsidRPr="00EB1B20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C08">
      <w:t>17.11.15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7C08">
      <w:t>17.11.15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46" w:rsidRPr="00CB5AF7" w:rsidRDefault="000F7946" w:rsidP="00E877C0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D7C08">
      <w:rPr>
        <w:lang w:val="en-US"/>
      </w:rPr>
      <w:t>P:\RUS\ITU-R\CONF-R\CMR15\200\272V2R.DOCX</w:t>
    </w:r>
    <w:r>
      <w:fldChar w:fldCharType="end"/>
    </w:r>
    <w:r>
      <w:t xml:space="preserve"> (</w:t>
    </w:r>
    <w:r w:rsidR="00E877C0">
      <w:t>390175</w:t>
    </w:r>
    <w:r w:rsidRPr="00EB1B20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C08">
      <w:t>17.11.15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7C08">
      <w:t>17.11.15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46" w:rsidRDefault="000F7946">
      <w:r>
        <w:rPr>
          <w:b/>
        </w:rPr>
        <w:t>_______________</w:t>
      </w:r>
    </w:p>
  </w:footnote>
  <w:footnote w:type="continuationSeparator" w:id="0">
    <w:p w:rsidR="000F7946" w:rsidRDefault="000F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46" w:rsidRPr="00434A7C" w:rsidRDefault="000F794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7C08">
      <w:rPr>
        <w:noProof/>
      </w:rPr>
      <w:t>5</w:t>
    </w:r>
    <w:r>
      <w:fldChar w:fldCharType="end"/>
    </w:r>
  </w:p>
  <w:p w:rsidR="000F7946" w:rsidRDefault="000F7946" w:rsidP="009F3423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272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E"/>
    <w:rsid w:val="0000002B"/>
    <w:rsid w:val="000260F1"/>
    <w:rsid w:val="00031CC3"/>
    <w:rsid w:val="0003535B"/>
    <w:rsid w:val="00043C20"/>
    <w:rsid w:val="00060218"/>
    <w:rsid w:val="00067684"/>
    <w:rsid w:val="00095390"/>
    <w:rsid w:val="000B1E34"/>
    <w:rsid w:val="000C4CE4"/>
    <w:rsid w:val="000E7BFC"/>
    <w:rsid w:val="000F2F21"/>
    <w:rsid w:val="000F5D03"/>
    <w:rsid w:val="000F7542"/>
    <w:rsid w:val="000F7946"/>
    <w:rsid w:val="0010563A"/>
    <w:rsid w:val="00111C5E"/>
    <w:rsid w:val="00123B68"/>
    <w:rsid w:val="00124C09"/>
    <w:rsid w:val="00126F2E"/>
    <w:rsid w:val="001314DB"/>
    <w:rsid w:val="00146ED2"/>
    <w:rsid w:val="001521AE"/>
    <w:rsid w:val="00162178"/>
    <w:rsid w:val="0017069D"/>
    <w:rsid w:val="00174F6E"/>
    <w:rsid w:val="00175395"/>
    <w:rsid w:val="001842C8"/>
    <w:rsid w:val="001A1D9D"/>
    <w:rsid w:val="001B76EB"/>
    <w:rsid w:val="001E5FB4"/>
    <w:rsid w:val="001F6EFF"/>
    <w:rsid w:val="00202CA0"/>
    <w:rsid w:val="00222753"/>
    <w:rsid w:val="00237C72"/>
    <w:rsid w:val="00245A1F"/>
    <w:rsid w:val="00250C5E"/>
    <w:rsid w:val="00256490"/>
    <w:rsid w:val="00261F7F"/>
    <w:rsid w:val="00266929"/>
    <w:rsid w:val="00290C74"/>
    <w:rsid w:val="002C0A49"/>
    <w:rsid w:val="002C3486"/>
    <w:rsid w:val="002C4406"/>
    <w:rsid w:val="002C5DE4"/>
    <w:rsid w:val="002E6619"/>
    <w:rsid w:val="00300F84"/>
    <w:rsid w:val="0031074F"/>
    <w:rsid w:val="00344EB8"/>
    <w:rsid w:val="0034520A"/>
    <w:rsid w:val="00352F84"/>
    <w:rsid w:val="00353D94"/>
    <w:rsid w:val="003607F8"/>
    <w:rsid w:val="00383FBF"/>
    <w:rsid w:val="003916D3"/>
    <w:rsid w:val="003966B1"/>
    <w:rsid w:val="003A58F8"/>
    <w:rsid w:val="003C583C"/>
    <w:rsid w:val="003D41E0"/>
    <w:rsid w:val="003F0078"/>
    <w:rsid w:val="00402126"/>
    <w:rsid w:val="0042034F"/>
    <w:rsid w:val="00434A7C"/>
    <w:rsid w:val="00442D08"/>
    <w:rsid w:val="0045143A"/>
    <w:rsid w:val="00456F92"/>
    <w:rsid w:val="00465851"/>
    <w:rsid w:val="00472AA4"/>
    <w:rsid w:val="0048170D"/>
    <w:rsid w:val="004A58F4"/>
    <w:rsid w:val="004A6008"/>
    <w:rsid w:val="004B437B"/>
    <w:rsid w:val="004C667C"/>
    <w:rsid w:val="0051315E"/>
    <w:rsid w:val="00527554"/>
    <w:rsid w:val="00531825"/>
    <w:rsid w:val="00535872"/>
    <w:rsid w:val="00565F51"/>
    <w:rsid w:val="00567276"/>
    <w:rsid w:val="00592F43"/>
    <w:rsid w:val="005A2792"/>
    <w:rsid w:val="005A7238"/>
    <w:rsid w:val="005D1879"/>
    <w:rsid w:val="005D79A3"/>
    <w:rsid w:val="005E61DD"/>
    <w:rsid w:val="006023DF"/>
    <w:rsid w:val="00620DD7"/>
    <w:rsid w:val="0062288C"/>
    <w:rsid w:val="00651F64"/>
    <w:rsid w:val="00657DE0"/>
    <w:rsid w:val="00677F32"/>
    <w:rsid w:val="00684844"/>
    <w:rsid w:val="00685D40"/>
    <w:rsid w:val="00692C06"/>
    <w:rsid w:val="006A6E9B"/>
    <w:rsid w:val="006B078C"/>
    <w:rsid w:val="006B66BC"/>
    <w:rsid w:val="006C5F69"/>
    <w:rsid w:val="006D09A3"/>
    <w:rsid w:val="006D3C2D"/>
    <w:rsid w:val="006D3DA7"/>
    <w:rsid w:val="0070704E"/>
    <w:rsid w:val="00720A30"/>
    <w:rsid w:val="00724D57"/>
    <w:rsid w:val="0073683D"/>
    <w:rsid w:val="00743C62"/>
    <w:rsid w:val="0074605A"/>
    <w:rsid w:val="00760577"/>
    <w:rsid w:val="00763F4F"/>
    <w:rsid w:val="00775720"/>
    <w:rsid w:val="00783C8F"/>
    <w:rsid w:val="007F39E8"/>
    <w:rsid w:val="00802748"/>
    <w:rsid w:val="00811633"/>
    <w:rsid w:val="00830EC3"/>
    <w:rsid w:val="008403CA"/>
    <w:rsid w:val="0086340E"/>
    <w:rsid w:val="008652E0"/>
    <w:rsid w:val="00872FC8"/>
    <w:rsid w:val="008A29A1"/>
    <w:rsid w:val="008A3E6A"/>
    <w:rsid w:val="008B027E"/>
    <w:rsid w:val="008B43F2"/>
    <w:rsid w:val="008C3257"/>
    <w:rsid w:val="008E0A1B"/>
    <w:rsid w:val="008F7131"/>
    <w:rsid w:val="008F74BB"/>
    <w:rsid w:val="009119CC"/>
    <w:rsid w:val="009140BF"/>
    <w:rsid w:val="00941A02"/>
    <w:rsid w:val="00943590"/>
    <w:rsid w:val="0095280C"/>
    <w:rsid w:val="00955B54"/>
    <w:rsid w:val="00961FE4"/>
    <w:rsid w:val="00980765"/>
    <w:rsid w:val="009B1294"/>
    <w:rsid w:val="009C4231"/>
    <w:rsid w:val="009C5665"/>
    <w:rsid w:val="009E0970"/>
    <w:rsid w:val="009E5FC8"/>
    <w:rsid w:val="009F3423"/>
    <w:rsid w:val="009F3580"/>
    <w:rsid w:val="00A138D0"/>
    <w:rsid w:val="00A141AF"/>
    <w:rsid w:val="00A151A7"/>
    <w:rsid w:val="00A16D3F"/>
    <w:rsid w:val="00A2044F"/>
    <w:rsid w:val="00A23FCF"/>
    <w:rsid w:val="00A44230"/>
    <w:rsid w:val="00A4600A"/>
    <w:rsid w:val="00A57C04"/>
    <w:rsid w:val="00A61057"/>
    <w:rsid w:val="00A66340"/>
    <w:rsid w:val="00A710E7"/>
    <w:rsid w:val="00A85B65"/>
    <w:rsid w:val="00A97EC0"/>
    <w:rsid w:val="00AC43D0"/>
    <w:rsid w:val="00AC66E6"/>
    <w:rsid w:val="00AD2313"/>
    <w:rsid w:val="00AE1A11"/>
    <w:rsid w:val="00B05E0F"/>
    <w:rsid w:val="00B15351"/>
    <w:rsid w:val="00B16A16"/>
    <w:rsid w:val="00B20FF1"/>
    <w:rsid w:val="00B30D6E"/>
    <w:rsid w:val="00B468A6"/>
    <w:rsid w:val="00B54D33"/>
    <w:rsid w:val="00BA13A4"/>
    <w:rsid w:val="00BA1AA1"/>
    <w:rsid w:val="00BA35DC"/>
    <w:rsid w:val="00BA7E6A"/>
    <w:rsid w:val="00BC5313"/>
    <w:rsid w:val="00BD7C08"/>
    <w:rsid w:val="00BF40DE"/>
    <w:rsid w:val="00C02996"/>
    <w:rsid w:val="00C138F9"/>
    <w:rsid w:val="00C20466"/>
    <w:rsid w:val="00C30B0F"/>
    <w:rsid w:val="00C324A8"/>
    <w:rsid w:val="00C3412A"/>
    <w:rsid w:val="00C41A21"/>
    <w:rsid w:val="00C55042"/>
    <w:rsid w:val="00C56E7A"/>
    <w:rsid w:val="00C64184"/>
    <w:rsid w:val="00C745B9"/>
    <w:rsid w:val="00C83CA1"/>
    <w:rsid w:val="00C92EE4"/>
    <w:rsid w:val="00C975DC"/>
    <w:rsid w:val="00CB5AF7"/>
    <w:rsid w:val="00CC47A4"/>
    <w:rsid w:val="00CC47C6"/>
    <w:rsid w:val="00CD05AE"/>
    <w:rsid w:val="00CE5E47"/>
    <w:rsid w:val="00CF020F"/>
    <w:rsid w:val="00CF3E9F"/>
    <w:rsid w:val="00D1667C"/>
    <w:rsid w:val="00D32250"/>
    <w:rsid w:val="00D53715"/>
    <w:rsid w:val="00D71C38"/>
    <w:rsid w:val="00D73C73"/>
    <w:rsid w:val="00D82139"/>
    <w:rsid w:val="00D85123"/>
    <w:rsid w:val="00D90CEE"/>
    <w:rsid w:val="00DB09CF"/>
    <w:rsid w:val="00DC062E"/>
    <w:rsid w:val="00DC5B82"/>
    <w:rsid w:val="00DE2EBA"/>
    <w:rsid w:val="00DE77E3"/>
    <w:rsid w:val="00E47DF0"/>
    <w:rsid w:val="00E877C0"/>
    <w:rsid w:val="00E976C1"/>
    <w:rsid w:val="00EB1B20"/>
    <w:rsid w:val="00EC250B"/>
    <w:rsid w:val="00F06731"/>
    <w:rsid w:val="00F24488"/>
    <w:rsid w:val="00F26BFE"/>
    <w:rsid w:val="00F413A5"/>
    <w:rsid w:val="00F56808"/>
    <w:rsid w:val="00F65C19"/>
    <w:rsid w:val="00F80E07"/>
    <w:rsid w:val="00FA7065"/>
    <w:rsid w:val="00FB71AE"/>
    <w:rsid w:val="00FC63FD"/>
    <w:rsid w:val="00FD38BB"/>
    <w:rsid w:val="00FE1C8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11240C-09B7-483A-8732-FE1FE29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6340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6340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6340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6340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6340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6340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6340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6340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6340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86340E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6340E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86340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6340E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86340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86340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6340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86340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86340E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86340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6340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6340E"/>
  </w:style>
  <w:style w:type="character" w:customStyle="1" w:styleId="AppendixNoCar">
    <w:name w:val="Appendix_No Car"/>
    <w:basedOn w:val="DefaultParagraphFont"/>
    <w:link w:val="AppendixNo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6340E"/>
    <w:rPr>
      <w:lang w:val="en-GB"/>
    </w:rPr>
  </w:style>
  <w:style w:type="paragraph" w:customStyle="1" w:styleId="Appendixref">
    <w:name w:val="Appendix_ref"/>
    <w:basedOn w:val="Annexref"/>
    <w:next w:val="Annextitle"/>
    <w:rsid w:val="0086340E"/>
  </w:style>
  <w:style w:type="paragraph" w:customStyle="1" w:styleId="Appendixtitle">
    <w:name w:val="Appendix_title"/>
    <w:basedOn w:val="Annextitle"/>
    <w:next w:val="Normal"/>
    <w:link w:val="AppendixtitleChar"/>
    <w:rsid w:val="0086340E"/>
  </w:style>
  <w:style w:type="character" w:customStyle="1" w:styleId="AppendixtitleChar">
    <w:name w:val="Appendix_title Char"/>
    <w:basedOn w:val="AnnextitleChar1"/>
    <w:link w:val="Appendixtitle"/>
    <w:locked/>
    <w:rsid w:val="0086340E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6340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86340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6340E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86340E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86340E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86340E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6340E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6340E"/>
    <w:rPr>
      <w:lang w:val="en-US"/>
    </w:rPr>
  </w:style>
  <w:style w:type="paragraph" w:customStyle="1" w:styleId="Booktitle">
    <w:name w:val="Book_title"/>
    <w:basedOn w:val="Normal"/>
    <w:qFormat/>
    <w:rsid w:val="0086340E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86340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86340E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86340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6340E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6340E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86340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6340E"/>
  </w:style>
  <w:style w:type="character" w:customStyle="1" w:styleId="ChaptitleChar">
    <w:name w:val="Chap_title Char"/>
    <w:basedOn w:val="DefaultParagraphFont"/>
    <w:link w:val="Chaptitle"/>
    <w:locked/>
    <w:rsid w:val="0086340E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86340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6340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86340E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86340E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86340E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86340E"/>
    <w:pPr>
      <w:ind w:left="2268" w:hanging="397"/>
    </w:pPr>
  </w:style>
  <w:style w:type="paragraph" w:customStyle="1" w:styleId="Equation">
    <w:name w:val="Equation"/>
    <w:basedOn w:val="Normal"/>
    <w:link w:val="EquationChar"/>
    <w:rsid w:val="0086340E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6340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86340E"/>
    <w:pPr>
      <w:ind w:left="1134"/>
    </w:pPr>
  </w:style>
  <w:style w:type="paragraph" w:customStyle="1" w:styleId="Equationlegend">
    <w:name w:val="Equation_legend"/>
    <w:basedOn w:val="NormalIndent"/>
    <w:rsid w:val="0086340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6340E"/>
    <w:pPr>
      <w:keepNext/>
      <w:keepLines/>
      <w:jc w:val="center"/>
    </w:pPr>
  </w:style>
  <w:style w:type="paragraph" w:customStyle="1" w:styleId="Figurelegend">
    <w:name w:val="Figure_legend"/>
    <w:basedOn w:val="Normal"/>
    <w:rsid w:val="0086340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86340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6340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6340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6340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6340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6340E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86340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86340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86340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6340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6340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8634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6340E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6340E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86340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86340E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86340E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6340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6340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6340E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86340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6340E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86340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6340E"/>
  </w:style>
  <w:style w:type="paragraph" w:styleId="Index2">
    <w:name w:val="index 2"/>
    <w:basedOn w:val="Normal"/>
    <w:next w:val="Normal"/>
    <w:rsid w:val="0086340E"/>
    <w:pPr>
      <w:ind w:left="283"/>
    </w:pPr>
  </w:style>
  <w:style w:type="paragraph" w:styleId="Index3">
    <w:name w:val="index 3"/>
    <w:basedOn w:val="Normal"/>
    <w:next w:val="Normal"/>
    <w:rsid w:val="0086340E"/>
    <w:pPr>
      <w:ind w:left="566"/>
    </w:pPr>
  </w:style>
  <w:style w:type="paragraph" w:styleId="Index4">
    <w:name w:val="index 4"/>
    <w:basedOn w:val="Normal"/>
    <w:next w:val="Normal"/>
    <w:rsid w:val="0086340E"/>
    <w:pPr>
      <w:ind w:left="849"/>
    </w:pPr>
  </w:style>
  <w:style w:type="paragraph" w:styleId="Index5">
    <w:name w:val="index 5"/>
    <w:basedOn w:val="Normal"/>
    <w:next w:val="Normal"/>
    <w:rsid w:val="0086340E"/>
    <w:pPr>
      <w:ind w:left="1132"/>
    </w:pPr>
  </w:style>
  <w:style w:type="paragraph" w:styleId="Index6">
    <w:name w:val="index 6"/>
    <w:basedOn w:val="Normal"/>
    <w:next w:val="Normal"/>
    <w:rsid w:val="0086340E"/>
    <w:pPr>
      <w:ind w:left="1415"/>
    </w:pPr>
  </w:style>
  <w:style w:type="paragraph" w:styleId="Index7">
    <w:name w:val="index 7"/>
    <w:basedOn w:val="Normal"/>
    <w:next w:val="Normal"/>
    <w:rsid w:val="0086340E"/>
    <w:pPr>
      <w:ind w:left="1698"/>
    </w:pPr>
  </w:style>
  <w:style w:type="paragraph" w:styleId="IndexHeading">
    <w:name w:val="index heading"/>
    <w:basedOn w:val="Normal"/>
    <w:next w:val="Index1"/>
    <w:rsid w:val="0086340E"/>
  </w:style>
  <w:style w:type="character" w:styleId="LineNumber">
    <w:name w:val="line number"/>
    <w:basedOn w:val="DefaultParagraphFont"/>
    <w:rsid w:val="0086340E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86340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6340E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86340E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86340E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86340E"/>
    <w:rPr>
      <w:rFonts w:cs="Times New Roman"/>
    </w:rPr>
  </w:style>
  <w:style w:type="paragraph" w:customStyle="1" w:styleId="PartNo">
    <w:name w:val="Part_No"/>
    <w:basedOn w:val="AnnexNo"/>
    <w:next w:val="Normal"/>
    <w:rsid w:val="0086340E"/>
  </w:style>
  <w:style w:type="paragraph" w:customStyle="1" w:styleId="Partref">
    <w:name w:val="Part_ref"/>
    <w:basedOn w:val="Annexref"/>
    <w:next w:val="Normal"/>
    <w:rsid w:val="0086340E"/>
  </w:style>
  <w:style w:type="paragraph" w:customStyle="1" w:styleId="Parttitle">
    <w:name w:val="Part_title"/>
    <w:basedOn w:val="Annextitle"/>
    <w:next w:val="Normalaftertitle"/>
    <w:rsid w:val="0086340E"/>
  </w:style>
  <w:style w:type="paragraph" w:customStyle="1" w:styleId="Proposal">
    <w:name w:val="Proposal"/>
    <w:basedOn w:val="Normal"/>
    <w:next w:val="Normal"/>
    <w:link w:val="ProposalChar"/>
    <w:rsid w:val="0086340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6340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86340E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86340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6340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6340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340E"/>
  </w:style>
  <w:style w:type="paragraph" w:customStyle="1" w:styleId="QuestionNo">
    <w:name w:val="Question_No"/>
    <w:basedOn w:val="RecNo"/>
    <w:next w:val="Normal"/>
    <w:rsid w:val="0086340E"/>
  </w:style>
  <w:style w:type="paragraph" w:customStyle="1" w:styleId="Questionref">
    <w:name w:val="Question_ref"/>
    <w:basedOn w:val="Recref"/>
    <w:next w:val="Questiondate"/>
    <w:rsid w:val="0086340E"/>
  </w:style>
  <w:style w:type="paragraph" w:customStyle="1" w:styleId="Questiontitle">
    <w:name w:val="Question_title"/>
    <w:basedOn w:val="Rectitle"/>
    <w:next w:val="Questionref"/>
    <w:rsid w:val="0086340E"/>
  </w:style>
  <w:style w:type="paragraph" w:customStyle="1" w:styleId="Reasons">
    <w:name w:val="Reasons"/>
    <w:basedOn w:val="Normal"/>
    <w:link w:val="ReasonsChar"/>
    <w:qFormat/>
    <w:rsid w:val="0086340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6340E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6340E"/>
    <w:rPr>
      <w:rFonts w:cs="Times New Roman"/>
      <w:b/>
    </w:rPr>
  </w:style>
  <w:style w:type="paragraph" w:customStyle="1" w:styleId="Reftext">
    <w:name w:val="Ref_text"/>
    <w:basedOn w:val="Normal"/>
    <w:rsid w:val="0086340E"/>
    <w:pPr>
      <w:ind w:left="1134" w:hanging="1134"/>
    </w:pPr>
  </w:style>
  <w:style w:type="paragraph" w:customStyle="1" w:styleId="Reftitle">
    <w:name w:val="Ref_title"/>
    <w:basedOn w:val="Normal"/>
    <w:next w:val="Reftext"/>
    <w:rsid w:val="0086340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6340E"/>
  </w:style>
  <w:style w:type="paragraph" w:customStyle="1" w:styleId="RepNo">
    <w:name w:val="Rep_No"/>
    <w:basedOn w:val="RecNo"/>
    <w:next w:val="Normal"/>
    <w:rsid w:val="0086340E"/>
  </w:style>
  <w:style w:type="paragraph" w:customStyle="1" w:styleId="Repref">
    <w:name w:val="Rep_ref"/>
    <w:basedOn w:val="Recref"/>
    <w:next w:val="Repdate"/>
    <w:rsid w:val="0086340E"/>
  </w:style>
  <w:style w:type="paragraph" w:customStyle="1" w:styleId="Reptitle">
    <w:name w:val="Rep_title"/>
    <w:basedOn w:val="Rectitle"/>
    <w:next w:val="Repref"/>
    <w:rsid w:val="0086340E"/>
  </w:style>
  <w:style w:type="paragraph" w:customStyle="1" w:styleId="Resdate">
    <w:name w:val="Res_date"/>
    <w:basedOn w:val="Recdate"/>
    <w:next w:val="Normalaftertitle"/>
    <w:rsid w:val="0086340E"/>
  </w:style>
  <w:style w:type="character" w:customStyle="1" w:styleId="Resdef">
    <w:name w:val="Res_def"/>
    <w:basedOn w:val="DefaultParagraphFont"/>
    <w:rsid w:val="0086340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86340E"/>
  </w:style>
  <w:style w:type="character" w:customStyle="1" w:styleId="ResNoChar">
    <w:name w:val="Res_No Char"/>
    <w:basedOn w:val="DefaultParagraphFont"/>
    <w:link w:val="ResNo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86340E"/>
  </w:style>
  <w:style w:type="paragraph" w:customStyle="1" w:styleId="Restitle">
    <w:name w:val="Res_title"/>
    <w:basedOn w:val="Rectitle"/>
    <w:next w:val="Resref"/>
    <w:link w:val="RestitleChar"/>
    <w:rsid w:val="0086340E"/>
  </w:style>
  <w:style w:type="character" w:customStyle="1" w:styleId="RestitleChar">
    <w:name w:val="Res_title Char"/>
    <w:basedOn w:val="DefaultParagraphFont"/>
    <w:link w:val="Restitle"/>
    <w:locked/>
    <w:rsid w:val="0086340E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86340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6340E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86340E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86340E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6340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6340E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86340E"/>
  </w:style>
  <w:style w:type="paragraph" w:customStyle="1" w:styleId="Sectiontitle">
    <w:name w:val="Section_title"/>
    <w:basedOn w:val="Annextitle"/>
    <w:next w:val="Normalaftertitle"/>
    <w:rsid w:val="0086340E"/>
  </w:style>
  <w:style w:type="paragraph" w:customStyle="1" w:styleId="SpecialFooter">
    <w:name w:val="Special Footer"/>
    <w:basedOn w:val="Footer"/>
    <w:rsid w:val="0086340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86340E"/>
    <w:rPr>
      <w:lang w:val="en-GB"/>
    </w:rPr>
  </w:style>
  <w:style w:type="table" w:styleId="TableGrid">
    <w:name w:val="Table Grid"/>
    <w:basedOn w:val="TableNormal"/>
    <w:rsid w:val="008634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86340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6340E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86340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86340E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86340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86340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6340E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6340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6340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6340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6340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86340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86340E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86340E"/>
    <w:rPr>
      <w:b/>
    </w:rPr>
  </w:style>
  <w:style w:type="paragraph" w:customStyle="1" w:styleId="toc0">
    <w:name w:val="toc 0"/>
    <w:basedOn w:val="Normal"/>
    <w:next w:val="TOC1"/>
    <w:rsid w:val="0086340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6340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6340E"/>
    <w:pPr>
      <w:spacing w:before="120"/>
    </w:pPr>
  </w:style>
  <w:style w:type="paragraph" w:styleId="TOC3">
    <w:name w:val="toc 3"/>
    <w:basedOn w:val="TOC2"/>
    <w:rsid w:val="0086340E"/>
  </w:style>
  <w:style w:type="paragraph" w:styleId="TOC4">
    <w:name w:val="toc 4"/>
    <w:basedOn w:val="TOC3"/>
    <w:rsid w:val="0086340E"/>
  </w:style>
  <w:style w:type="paragraph" w:styleId="TOC5">
    <w:name w:val="toc 5"/>
    <w:basedOn w:val="TOC4"/>
    <w:rsid w:val="0086340E"/>
  </w:style>
  <w:style w:type="paragraph" w:styleId="TOC6">
    <w:name w:val="toc 6"/>
    <w:basedOn w:val="TOC4"/>
    <w:rsid w:val="0086340E"/>
  </w:style>
  <w:style w:type="paragraph" w:styleId="TOC7">
    <w:name w:val="toc 7"/>
    <w:basedOn w:val="TOC4"/>
    <w:rsid w:val="0086340E"/>
  </w:style>
  <w:style w:type="paragraph" w:styleId="TOC8">
    <w:name w:val="toc 8"/>
    <w:basedOn w:val="TOC4"/>
    <w:rsid w:val="0086340E"/>
  </w:style>
  <w:style w:type="paragraph" w:customStyle="1" w:styleId="Volumetitle">
    <w:name w:val="Volume_title"/>
    <w:basedOn w:val="ArtNo"/>
    <w:qFormat/>
    <w:rsid w:val="0086340E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86340E"/>
  </w:style>
  <w:style w:type="paragraph" w:customStyle="1" w:styleId="AppArtNo">
    <w:name w:val="App_Art_No"/>
    <w:basedOn w:val="ArtNo"/>
    <w:next w:val="AppArttitle"/>
    <w:qFormat/>
    <w:rsid w:val="0086340E"/>
  </w:style>
  <w:style w:type="paragraph" w:customStyle="1" w:styleId="Committee">
    <w:name w:val="Committee"/>
    <w:basedOn w:val="Normal"/>
    <w:qFormat/>
    <w:rsid w:val="0086340E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86340E"/>
  </w:style>
  <w:style w:type="character" w:styleId="Hyperlink">
    <w:name w:val="Hyperlink"/>
    <w:basedOn w:val="DefaultParagraphFont"/>
    <w:unhideWhenUsed/>
    <w:rsid w:val="0086340E"/>
    <w:rPr>
      <w:color w:val="0000FF" w:themeColor="hyperlink"/>
      <w:u w:val="single"/>
    </w:rPr>
  </w:style>
  <w:style w:type="character" w:customStyle="1" w:styleId="href">
    <w:name w:val="href"/>
    <w:basedOn w:val="DefaultParagraphFont"/>
    <w:rsid w:val="0086340E"/>
  </w:style>
  <w:style w:type="character" w:styleId="FollowedHyperlink">
    <w:name w:val="FollowedHyperlink"/>
    <w:basedOn w:val="DefaultParagraphFont"/>
    <w:semiHidden/>
    <w:unhideWhenUsed/>
    <w:rsid w:val="00840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648C-21E9-4C27-9F7B-BDF8D579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57</TotalTime>
  <Pages>6</Pages>
  <Words>1845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Chamova, Alisa</dc:creator>
  <cp:keywords/>
  <dc:description/>
  <cp:lastModifiedBy>Maloletkova, Svetlana</cp:lastModifiedBy>
  <cp:revision>12</cp:revision>
  <cp:lastPrinted>2015-11-17T17:44:00Z</cp:lastPrinted>
  <dcterms:created xsi:type="dcterms:W3CDTF">2015-11-17T16:25:00Z</dcterms:created>
  <dcterms:modified xsi:type="dcterms:W3CDTF">2016-03-17T14:17:00Z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