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652B6C8E" w14:textId="77777777" w:rsidTr="00870588">
        <w:trPr>
          <w:cantSplit/>
        </w:trPr>
        <w:tc>
          <w:tcPr>
            <w:tcW w:w="6804" w:type="dxa"/>
          </w:tcPr>
          <w:p w14:paraId="3C8AB4C1"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30451460"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41242B5D" wp14:editId="23A0727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03A70A2" w14:textId="77777777" w:rsidTr="00870588">
        <w:trPr>
          <w:cantSplit/>
        </w:trPr>
        <w:tc>
          <w:tcPr>
            <w:tcW w:w="6804" w:type="dxa"/>
            <w:tcBorders>
              <w:bottom w:val="single" w:sz="12" w:space="0" w:color="auto"/>
            </w:tcBorders>
          </w:tcPr>
          <w:p w14:paraId="4DF080F1"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1E8F72F9" w14:textId="77777777" w:rsidR="00622560" w:rsidRPr="00622560" w:rsidRDefault="00622560" w:rsidP="00622560">
            <w:pPr>
              <w:spacing w:before="0" w:line="240" w:lineRule="atLeast"/>
              <w:rPr>
                <w:rFonts w:ascii="Verdana" w:hAnsi="Verdana"/>
                <w:sz w:val="20"/>
                <w:szCs w:val="24"/>
              </w:rPr>
            </w:pPr>
          </w:p>
        </w:tc>
      </w:tr>
      <w:tr w:rsidR="00622560" w:rsidRPr="00C324A8" w14:paraId="43EC6EF4" w14:textId="77777777" w:rsidTr="00870588">
        <w:trPr>
          <w:cantSplit/>
        </w:trPr>
        <w:tc>
          <w:tcPr>
            <w:tcW w:w="6804" w:type="dxa"/>
            <w:tcBorders>
              <w:top w:val="single" w:sz="12" w:space="0" w:color="auto"/>
            </w:tcBorders>
          </w:tcPr>
          <w:p w14:paraId="5CFFB6D7"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59163497" w14:textId="77777777" w:rsidR="00622560" w:rsidRPr="00CB4E5A" w:rsidRDefault="00622560" w:rsidP="001B6360">
            <w:pPr>
              <w:spacing w:line="240" w:lineRule="atLeast"/>
              <w:rPr>
                <w:rFonts w:ascii="Verdana" w:hAnsi="Verdana"/>
                <w:b/>
                <w:bCs/>
                <w:sz w:val="20"/>
              </w:rPr>
            </w:pPr>
          </w:p>
        </w:tc>
      </w:tr>
      <w:tr w:rsidR="00622560" w:rsidRPr="00C324A8" w14:paraId="042C2115" w14:textId="77777777" w:rsidTr="00870588">
        <w:trPr>
          <w:cantSplit/>
          <w:trHeight w:val="23"/>
        </w:trPr>
        <w:tc>
          <w:tcPr>
            <w:tcW w:w="6804" w:type="dxa"/>
          </w:tcPr>
          <w:p w14:paraId="60696845"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46D212E8"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10 (Add.24)(Add.1)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9E9C925" w14:textId="77777777" w:rsidTr="00870588">
        <w:trPr>
          <w:cantSplit/>
          <w:trHeight w:val="23"/>
        </w:trPr>
        <w:tc>
          <w:tcPr>
            <w:tcW w:w="6804" w:type="dxa"/>
          </w:tcPr>
          <w:p w14:paraId="2BFDCB17" w14:textId="77777777" w:rsidR="008221A4" w:rsidRPr="00C324A8" w:rsidRDefault="008221A4" w:rsidP="00A466E6">
            <w:pPr>
              <w:spacing w:before="0"/>
              <w:rPr>
                <w:rFonts w:ascii="Verdana" w:hAnsi="Verdana"/>
                <w:b/>
                <w:smallCaps/>
                <w:sz w:val="20"/>
              </w:rPr>
            </w:pPr>
          </w:p>
        </w:tc>
        <w:tc>
          <w:tcPr>
            <w:tcW w:w="3227" w:type="dxa"/>
          </w:tcPr>
          <w:p w14:paraId="42650E7E"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4</w:t>
            </w:r>
            <w:r w:rsidRPr="000273B7">
              <w:rPr>
                <w:rFonts w:ascii="Verdana" w:hAnsi="Verdana"/>
                <w:b/>
                <w:bCs/>
                <w:sz w:val="20"/>
              </w:rPr>
              <w:t>日</w:t>
            </w:r>
          </w:p>
        </w:tc>
      </w:tr>
      <w:tr w:rsidR="008221A4" w:rsidRPr="00C324A8" w14:paraId="4F3894C1" w14:textId="77777777" w:rsidTr="00870588">
        <w:trPr>
          <w:cantSplit/>
          <w:trHeight w:val="23"/>
        </w:trPr>
        <w:tc>
          <w:tcPr>
            <w:tcW w:w="6804" w:type="dxa"/>
          </w:tcPr>
          <w:p w14:paraId="58D67452" w14:textId="77777777" w:rsidR="008221A4" w:rsidRPr="00CB4E5A" w:rsidRDefault="008221A4" w:rsidP="00A466E6">
            <w:pPr>
              <w:spacing w:before="0"/>
              <w:rPr>
                <w:rFonts w:ascii="Verdana" w:hAnsi="Verdana"/>
                <w:b/>
                <w:bCs/>
                <w:sz w:val="20"/>
              </w:rPr>
            </w:pPr>
          </w:p>
        </w:tc>
        <w:tc>
          <w:tcPr>
            <w:tcW w:w="3227" w:type="dxa"/>
          </w:tcPr>
          <w:p w14:paraId="36394C80"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1154C6ED" w14:textId="77777777" w:rsidTr="00FE20CB">
        <w:trPr>
          <w:cantSplit/>
          <w:trHeight w:val="23"/>
        </w:trPr>
        <w:tc>
          <w:tcPr>
            <w:tcW w:w="10031" w:type="dxa"/>
            <w:gridSpan w:val="2"/>
          </w:tcPr>
          <w:p w14:paraId="48AF8A2D" w14:textId="77777777" w:rsidR="008221A4" w:rsidRDefault="008221A4" w:rsidP="008221A4">
            <w:pPr>
              <w:spacing w:before="0" w:line="240" w:lineRule="atLeast"/>
              <w:rPr>
                <w:rFonts w:ascii="Verdana" w:hAnsi="Verdana"/>
                <w:b/>
                <w:bCs/>
                <w:sz w:val="20"/>
              </w:rPr>
            </w:pPr>
          </w:p>
        </w:tc>
      </w:tr>
      <w:tr w:rsidR="008221A4" w14:paraId="13627DFA" w14:textId="77777777">
        <w:trPr>
          <w:cantSplit/>
        </w:trPr>
        <w:tc>
          <w:tcPr>
            <w:tcW w:w="10031" w:type="dxa"/>
            <w:gridSpan w:val="2"/>
          </w:tcPr>
          <w:p w14:paraId="7C603F1F" w14:textId="77777777" w:rsidR="008221A4" w:rsidRDefault="008221A4" w:rsidP="008221A4">
            <w:pPr>
              <w:pStyle w:val="Source"/>
            </w:pPr>
            <w:bookmarkStart w:id="3" w:name="dsource" w:colFirst="0" w:colLast="0"/>
            <w:r w:rsidRPr="000273B7">
              <w:t>美利坚合众国</w:t>
            </w:r>
          </w:p>
        </w:tc>
      </w:tr>
      <w:tr w:rsidR="008221A4" w14:paraId="223B847D" w14:textId="77777777">
        <w:trPr>
          <w:cantSplit/>
        </w:trPr>
        <w:tc>
          <w:tcPr>
            <w:tcW w:w="10031" w:type="dxa"/>
            <w:gridSpan w:val="2"/>
          </w:tcPr>
          <w:p w14:paraId="4487A115" w14:textId="77777777" w:rsidR="008221A4" w:rsidRDefault="008221A4" w:rsidP="008221A4">
            <w:pPr>
              <w:pStyle w:val="Title1"/>
            </w:pPr>
            <w:bookmarkStart w:id="4" w:name="dtitle1" w:colFirst="0" w:colLast="0"/>
            <w:bookmarkEnd w:id="3"/>
            <w:r w:rsidRPr="000273B7">
              <w:t>大会工作提案</w:t>
            </w:r>
          </w:p>
        </w:tc>
      </w:tr>
      <w:tr w:rsidR="008221A4" w14:paraId="6E642164" w14:textId="77777777">
        <w:trPr>
          <w:cantSplit/>
        </w:trPr>
        <w:tc>
          <w:tcPr>
            <w:tcW w:w="10031" w:type="dxa"/>
            <w:gridSpan w:val="2"/>
          </w:tcPr>
          <w:p w14:paraId="60566B6D" w14:textId="77777777" w:rsidR="008221A4" w:rsidRDefault="008221A4" w:rsidP="008221A4">
            <w:pPr>
              <w:pStyle w:val="Title2"/>
            </w:pPr>
            <w:bookmarkStart w:id="5" w:name="dtitle2" w:colFirst="0" w:colLast="0"/>
            <w:bookmarkEnd w:id="4"/>
          </w:p>
        </w:tc>
      </w:tr>
      <w:tr w:rsidR="008221A4" w14:paraId="52333939" w14:textId="77777777">
        <w:trPr>
          <w:cantSplit/>
        </w:trPr>
        <w:tc>
          <w:tcPr>
            <w:tcW w:w="10031" w:type="dxa"/>
            <w:gridSpan w:val="2"/>
          </w:tcPr>
          <w:p w14:paraId="1261EFA5" w14:textId="77777777" w:rsidR="008221A4" w:rsidRDefault="008221A4" w:rsidP="008221A4">
            <w:pPr>
              <w:pStyle w:val="Agendaitem"/>
            </w:pPr>
            <w:bookmarkStart w:id="6" w:name="dtitle3" w:colFirst="0" w:colLast="0"/>
            <w:bookmarkEnd w:id="5"/>
            <w:r w:rsidRPr="000273B7">
              <w:t>议项</w:t>
            </w:r>
            <w:r w:rsidRPr="000273B7">
              <w:t>10</w:t>
            </w:r>
          </w:p>
        </w:tc>
      </w:tr>
    </w:tbl>
    <w:bookmarkEnd w:id="6"/>
    <w:p w14:paraId="122726F6" w14:textId="3F782F13" w:rsidR="00BA40F3" w:rsidRDefault="00161E9C" w:rsidP="00A42A24">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w:t>
      </w:r>
      <w:r>
        <w:rPr>
          <w:rFonts w:cstheme="majorBidi"/>
          <w:szCs w:val="24"/>
          <w:lang w:eastAsia="zh-CN"/>
        </w:rPr>
        <w:t>议项，并对随后一届大会的初步议程以及未来大会可能的议项发表意见</w:t>
      </w:r>
      <w:r>
        <w:rPr>
          <w:rFonts w:cstheme="majorBidi" w:hint="eastAsia"/>
          <w:szCs w:val="24"/>
          <w:lang w:eastAsia="zh-CN"/>
        </w:rPr>
        <w:t>。</w:t>
      </w:r>
    </w:p>
    <w:p w14:paraId="00B2B975" w14:textId="638170E7" w:rsidR="00BA40F3" w:rsidRDefault="00BA40F3">
      <w:pPr>
        <w:tabs>
          <w:tab w:val="clear" w:pos="1134"/>
          <w:tab w:val="clear" w:pos="1871"/>
          <w:tab w:val="clear" w:pos="2268"/>
        </w:tabs>
        <w:overflowPunct/>
        <w:autoSpaceDE/>
        <w:autoSpaceDN/>
        <w:adjustRightInd/>
        <w:spacing w:before="0"/>
        <w:textAlignment w:val="auto"/>
        <w:rPr>
          <w:rFonts w:cstheme="majorBidi"/>
          <w:szCs w:val="24"/>
          <w:lang w:eastAsia="zh-CN"/>
        </w:rPr>
      </w:pPr>
    </w:p>
    <w:p w14:paraId="53069B14" w14:textId="77D53EFC" w:rsidR="00BA40F3" w:rsidRDefault="00BA40F3">
      <w:pPr>
        <w:tabs>
          <w:tab w:val="clear" w:pos="1134"/>
          <w:tab w:val="clear" w:pos="1871"/>
          <w:tab w:val="clear" w:pos="2268"/>
        </w:tabs>
        <w:overflowPunct/>
        <w:autoSpaceDE/>
        <w:autoSpaceDN/>
        <w:adjustRightInd/>
        <w:spacing w:before="0"/>
        <w:textAlignment w:val="auto"/>
        <w:rPr>
          <w:rFonts w:cstheme="majorBidi"/>
          <w:szCs w:val="24"/>
          <w:lang w:eastAsia="zh-CN"/>
        </w:rPr>
      </w:pPr>
      <w:r>
        <w:rPr>
          <w:rFonts w:cstheme="majorBidi"/>
          <w:szCs w:val="24"/>
          <w:lang w:eastAsia="zh-CN"/>
        </w:rPr>
        <w:br w:type="page"/>
      </w:r>
    </w:p>
    <w:p w14:paraId="21680D1E" w14:textId="75C12FA9" w:rsidR="00BA40F3" w:rsidRPr="00CB710E" w:rsidRDefault="00A800C7" w:rsidP="00BA40F3">
      <w:pPr>
        <w:pStyle w:val="Headingb"/>
        <w:rPr>
          <w:lang w:eastAsia="zh-CN"/>
        </w:rPr>
      </w:pPr>
      <w:r>
        <w:rPr>
          <w:rFonts w:hint="eastAsia"/>
          <w:lang w:eastAsia="zh-CN"/>
        </w:rPr>
        <w:lastRenderedPageBreak/>
        <w:t>背景信息</w:t>
      </w:r>
    </w:p>
    <w:p w14:paraId="2FCC0AEC" w14:textId="30E43DAC" w:rsidR="00BA40F3" w:rsidRPr="00CB710E" w:rsidRDefault="00796E05" w:rsidP="00A43076">
      <w:pPr>
        <w:ind w:firstLineChars="200" w:firstLine="480"/>
        <w:rPr>
          <w:lang w:val="en-US" w:eastAsia="zh-CN"/>
        </w:rPr>
      </w:pPr>
      <w:r>
        <w:rPr>
          <w:rFonts w:hint="eastAsia"/>
          <w:lang w:val="en-US" w:eastAsia="zh-CN"/>
        </w:rPr>
        <w:t>在</w:t>
      </w:r>
      <w:r w:rsidRPr="00A800C7">
        <w:rPr>
          <w:rFonts w:hint="eastAsia"/>
          <w:lang w:val="en-US" w:eastAsia="zh-CN"/>
        </w:rPr>
        <w:t>近地轨道运行</w:t>
      </w:r>
      <w:r>
        <w:rPr>
          <w:rFonts w:hint="eastAsia"/>
          <w:lang w:val="en-US" w:eastAsia="zh-CN"/>
        </w:rPr>
        <w:t>的</w:t>
      </w:r>
      <w:r w:rsidR="00A800C7" w:rsidRPr="00A800C7">
        <w:rPr>
          <w:rFonts w:hint="eastAsia"/>
          <w:lang w:val="en-US" w:eastAsia="zh-CN"/>
        </w:rPr>
        <w:t>科学</w:t>
      </w:r>
      <w:r>
        <w:rPr>
          <w:rFonts w:hint="eastAsia"/>
          <w:lang w:val="en-US" w:eastAsia="zh-CN"/>
        </w:rPr>
        <w:t>、</w:t>
      </w:r>
      <w:r w:rsidR="00A800C7" w:rsidRPr="00A800C7">
        <w:rPr>
          <w:rFonts w:hint="eastAsia"/>
          <w:lang w:val="en-US" w:eastAsia="zh-CN"/>
        </w:rPr>
        <w:t>学术和商业</w:t>
      </w:r>
      <w:r>
        <w:rPr>
          <w:rFonts w:hint="eastAsia"/>
          <w:lang w:val="en-US" w:eastAsia="zh-CN"/>
        </w:rPr>
        <w:t>用</w:t>
      </w:r>
      <w:r w:rsidR="00A800C7" w:rsidRPr="00A800C7">
        <w:rPr>
          <w:rFonts w:hint="eastAsia"/>
          <w:lang w:val="en-US" w:eastAsia="zh-CN"/>
        </w:rPr>
        <w:t>空间</w:t>
      </w:r>
      <w:r>
        <w:rPr>
          <w:rFonts w:hint="eastAsia"/>
          <w:lang w:val="en-US" w:eastAsia="zh-CN"/>
        </w:rPr>
        <w:t>电台</w:t>
      </w:r>
      <w:r w:rsidR="00A800C7" w:rsidRPr="00A800C7">
        <w:rPr>
          <w:rFonts w:hint="eastAsia"/>
          <w:lang w:val="en-US" w:eastAsia="zh-CN"/>
        </w:rPr>
        <w:t>正在迅速增加。这些</w:t>
      </w:r>
      <w:r>
        <w:rPr>
          <w:rFonts w:hint="eastAsia"/>
          <w:lang w:val="en-US" w:eastAsia="zh-CN"/>
        </w:rPr>
        <w:t>运行的卫星</w:t>
      </w:r>
      <w:r w:rsidR="00A800C7" w:rsidRPr="00A800C7">
        <w:rPr>
          <w:rFonts w:hint="eastAsia"/>
          <w:lang w:val="en-US" w:eastAsia="zh-CN"/>
        </w:rPr>
        <w:t>大小不等，</w:t>
      </w:r>
      <w:r>
        <w:rPr>
          <w:rFonts w:hint="eastAsia"/>
          <w:lang w:val="en-US" w:eastAsia="zh-CN"/>
        </w:rPr>
        <w:t>大到</w:t>
      </w:r>
      <w:r w:rsidR="00A800C7" w:rsidRPr="00A800C7">
        <w:rPr>
          <w:rFonts w:hint="eastAsia"/>
          <w:lang w:val="en-US" w:eastAsia="zh-CN"/>
        </w:rPr>
        <w:t>国际空间</w:t>
      </w:r>
      <w:r w:rsidR="00B72812">
        <w:rPr>
          <w:rFonts w:hint="eastAsia"/>
          <w:lang w:val="en-US" w:eastAsia="zh-CN"/>
        </w:rPr>
        <w:t>电台</w:t>
      </w:r>
      <w:r w:rsidR="00A800C7" w:rsidRPr="00A800C7">
        <w:rPr>
          <w:rFonts w:hint="eastAsia"/>
          <w:lang w:val="en-US" w:eastAsia="zh-CN"/>
        </w:rPr>
        <w:t>小至单个单位的立方体卫星，并且</w:t>
      </w:r>
      <w:r>
        <w:rPr>
          <w:rFonts w:hint="eastAsia"/>
          <w:lang w:val="en-US" w:eastAsia="zh-CN"/>
        </w:rPr>
        <w:t>有着广泛的</w:t>
      </w:r>
      <w:r w:rsidR="00A800C7" w:rsidRPr="00A800C7">
        <w:rPr>
          <w:rFonts w:hint="eastAsia"/>
          <w:lang w:val="en-US" w:eastAsia="zh-CN"/>
        </w:rPr>
        <w:t>数据要求。所有这些系统</w:t>
      </w:r>
      <w:r w:rsidR="00A76CBE">
        <w:rPr>
          <w:rFonts w:hint="eastAsia"/>
          <w:lang w:val="en-US" w:eastAsia="zh-CN"/>
        </w:rPr>
        <w:t>都有一个</w:t>
      </w:r>
      <w:r w:rsidR="00A800C7" w:rsidRPr="00A800C7">
        <w:rPr>
          <w:rFonts w:hint="eastAsia"/>
          <w:lang w:val="en-US" w:eastAsia="zh-CN"/>
        </w:rPr>
        <w:t>共同点，</w:t>
      </w:r>
      <w:r w:rsidR="00A76CBE">
        <w:rPr>
          <w:rFonts w:hint="eastAsia"/>
          <w:lang w:val="en-US" w:eastAsia="zh-CN"/>
        </w:rPr>
        <w:t>就是</w:t>
      </w:r>
      <w:r w:rsidR="00A800C7" w:rsidRPr="00A800C7">
        <w:rPr>
          <w:rFonts w:hint="eastAsia"/>
          <w:lang w:val="en-US" w:eastAsia="zh-CN"/>
        </w:rPr>
        <w:t>需要高效经济</w:t>
      </w:r>
      <w:r w:rsidR="00A76CBE">
        <w:rPr>
          <w:rFonts w:hint="eastAsia"/>
          <w:lang w:val="en-US" w:eastAsia="zh-CN"/>
        </w:rPr>
        <w:t>的</w:t>
      </w:r>
      <w:r w:rsidR="00A800C7" w:rsidRPr="00A800C7">
        <w:rPr>
          <w:rFonts w:hint="eastAsia"/>
          <w:lang w:val="en-US" w:eastAsia="zh-CN"/>
        </w:rPr>
        <w:t>将数据下传到地球。电信卫星提供了满足这一需求的现成手段</w:t>
      </w:r>
      <w:r w:rsidR="00A76CBE">
        <w:rPr>
          <w:rFonts w:hint="eastAsia"/>
          <w:lang w:val="en-US" w:eastAsia="zh-CN"/>
        </w:rPr>
        <w:t>。</w:t>
      </w:r>
    </w:p>
    <w:p w14:paraId="41CBBD1A" w14:textId="37B7BB64" w:rsidR="00BA40F3" w:rsidRPr="00CB710E" w:rsidRDefault="00A800C7" w:rsidP="00A43076">
      <w:pPr>
        <w:ind w:firstLineChars="200" w:firstLine="480"/>
        <w:rPr>
          <w:lang w:val="en-US" w:eastAsia="zh-CN"/>
        </w:rPr>
      </w:pPr>
      <w:r w:rsidRPr="00A800C7">
        <w:rPr>
          <w:rFonts w:hint="eastAsia"/>
          <w:lang w:val="en-US" w:eastAsia="zh-CN"/>
        </w:rPr>
        <w:t>ITU-R 4A</w:t>
      </w:r>
      <w:r w:rsidRPr="00A800C7">
        <w:rPr>
          <w:rFonts w:hint="eastAsia"/>
          <w:lang w:val="en-US" w:eastAsia="zh-CN"/>
        </w:rPr>
        <w:t>和</w:t>
      </w:r>
      <w:r w:rsidRPr="00A800C7">
        <w:rPr>
          <w:rFonts w:hint="eastAsia"/>
          <w:lang w:val="en-US" w:eastAsia="zh-CN"/>
        </w:rPr>
        <w:t>4C</w:t>
      </w:r>
      <w:r w:rsidRPr="00A800C7">
        <w:rPr>
          <w:rFonts w:hint="eastAsia"/>
          <w:lang w:val="en-US" w:eastAsia="zh-CN"/>
        </w:rPr>
        <w:t>工作组已经开始了初步研究。</w:t>
      </w:r>
      <w:r w:rsidRPr="00A800C7">
        <w:rPr>
          <w:rFonts w:hint="eastAsia"/>
          <w:lang w:val="en-US" w:eastAsia="zh-CN"/>
        </w:rPr>
        <w:t xml:space="preserve"> </w:t>
      </w:r>
      <w:r w:rsidRPr="00A800C7">
        <w:rPr>
          <w:rFonts w:hint="eastAsia"/>
          <w:lang w:val="en-US" w:eastAsia="zh-CN"/>
        </w:rPr>
        <w:t>当需要将数据中继到所需的地球站时，“卫星间链路”（</w:t>
      </w:r>
      <w:r w:rsidRPr="00A800C7">
        <w:rPr>
          <w:rFonts w:hint="eastAsia"/>
          <w:lang w:val="en-US" w:eastAsia="zh-CN"/>
        </w:rPr>
        <w:t>ISL</w:t>
      </w:r>
      <w:r w:rsidRPr="00A800C7">
        <w:rPr>
          <w:rFonts w:hint="eastAsia"/>
          <w:lang w:val="en-US" w:eastAsia="zh-CN"/>
        </w:rPr>
        <w:t>）的可能性特别吸引人</w:t>
      </w:r>
      <w:r w:rsidR="00472623">
        <w:rPr>
          <w:rFonts w:hint="eastAsia"/>
          <w:lang w:val="en-US" w:eastAsia="zh-CN"/>
        </w:rPr>
        <w:t>而且可能比较实用</w:t>
      </w:r>
      <w:r w:rsidRPr="00A800C7">
        <w:rPr>
          <w:rFonts w:hint="eastAsia"/>
          <w:lang w:val="en-US" w:eastAsia="zh-CN"/>
        </w:rPr>
        <w:t>，</w:t>
      </w:r>
      <w:r w:rsidR="00472623">
        <w:rPr>
          <w:rFonts w:hint="eastAsia"/>
          <w:lang w:val="en-US" w:eastAsia="zh-CN"/>
        </w:rPr>
        <w:t>因为卫星间链路传输的大致上方向（如地对空或空对地）是在</w:t>
      </w:r>
      <w:r w:rsidR="00B72812">
        <w:rPr>
          <w:rFonts w:hint="eastAsia"/>
          <w:lang w:val="en-US" w:eastAsia="zh-CN"/>
        </w:rPr>
        <w:t>更</w:t>
      </w:r>
      <w:r w:rsidR="00472623">
        <w:rPr>
          <w:rFonts w:hint="eastAsia"/>
          <w:lang w:val="en-US" w:eastAsia="zh-CN"/>
        </w:rPr>
        <w:t>高轨道高度空间电台的接收或发生波束内。</w:t>
      </w:r>
      <w:r w:rsidRPr="00A800C7">
        <w:rPr>
          <w:rFonts w:hint="eastAsia"/>
          <w:lang w:val="en-US" w:eastAsia="zh-CN"/>
        </w:rPr>
        <w:t>初步研究已考虑了以下情况：</w:t>
      </w:r>
      <w:r w:rsidR="00B72812">
        <w:rPr>
          <w:rFonts w:hint="eastAsia"/>
          <w:lang w:val="en-US" w:eastAsia="zh-CN"/>
        </w:rPr>
        <w:t>更低</w:t>
      </w:r>
      <w:r w:rsidRPr="00A800C7">
        <w:rPr>
          <w:rFonts w:hint="eastAsia"/>
          <w:lang w:val="en-US" w:eastAsia="zh-CN"/>
        </w:rPr>
        <w:t>轨道高度空间</w:t>
      </w:r>
      <w:r w:rsidR="00472623">
        <w:rPr>
          <w:rFonts w:hint="eastAsia"/>
          <w:lang w:val="en-US" w:eastAsia="zh-CN"/>
        </w:rPr>
        <w:t>电台运行的技术参数与</w:t>
      </w:r>
      <w:r w:rsidR="00B72812">
        <w:rPr>
          <w:rFonts w:hint="eastAsia"/>
          <w:lang w:val="en-US" w:eastAsia="zh-CN"/>
        </w:rPr>
        <w:t>更高</w:t>
      </w:r>
      <w:r w:rsidRPr="00A800C7">
        <w:rPr>
          <w:rFonts w:hint="eastAsia"/>
          <w:lang w:val="en-US" w:eastAsia="zh-CN"/>
        </w:rPr>
        <w:t>轨道高度空间</w:t>
      </w:r>
      <w:r w:rsidR="00472623">
        <w:rPr>
          <w:rFonts w:hint="eastAsia"/>
          <w:lang w:val="en-US" w:eastAsia="zh-CN"/>
        </w:rPr>
        <w:t>电台接收或发射波束</w:t>
      </w:r>
      <w:r w:rsidRPr="00A800C7">
        <w:rPr>
          <w:rFonts w:hint="eastAsia"/>
          <w:lang w:val="en-US" w:eastAsia="zh-CN"/>
        </w:rPr>
        <w:t>内运行的固定地球</w:t>
      </w:r>
      <w:r w:rsidR="00472623">
        <w:rPr>
          <w:rFonts w:hint="eastAsia"/>
          <w:lang w:val="en-US" w:eastAsia="zh-CN"/>
        </w:rPr>
        <w:t>电台相似。</w:t>
      </w:r>
    </w:p>
    <w:p w14:paraId="40225F38" w14:textId="231F333F" w:rsidR="00BA40F3" w:rsidRPr="00CB710E" w:rsidRDefault="00A800C7" w:rsidP="00A43076">
      <w:pPr>
        <w:ind w:firstLineChars="200" w:firstLine="480"/>
        <w:rPr>
          <w:lang w:val="en-US" w:eastAsia="zh-CN"/>
        </w:rPr>
      </w:pPr>
      <w:r w:rsidRPr="00A800C7">
        <w:rPr>
          <w:rFonts w:hint="eastAsia"/>
          <w:lang w:val="en-US" w:eastAsia="zh-CN"/>
        </w:rPr>
        <w:t>但是，缺少</w:t>
      </w:r>
      <w:r w:rsidR="00472623">
        <w:rPr>
          <w:rFonts w:hint="eastAsia"/>
          <w:lang w:val="en-US" w:eastAsia="zh-CN"/>
        </w:rPr>
        <w:t>的是</w:t>
      </w:r>
      <w:r w:rsidRPr="00A800C7">
        <w:rPr>
          <w:rFonts w:hint="eastAsia"/>
          <w:lang w:val="en-US" w:eastAsia="zh-CN"/>
        </w:rPr>
        <w:t>对</w:t>
      </w:r>
      <w:r w:rsidR="00472623">
        <w:rPr>
          <w:rFonts w:hint="eastAsia"/>
          <w:lang w:val="en-US" w:eastAsia="zh-CN"/>
        </w:rPr>
        <w:t>能够使电信卫星满足这一需要的</w:t>
      </w:r>
      <w:r w:rsidRPr="00A800C7">
        <w:rPr>
          <w:rFonts w:hint="eastAsia"/>
          <w:lang w:val="en-US" w:eastAsia="zh-CN"/>
        </w:rPr>
        <w:t>卫星间链路的</w:t>
      </w:r>
      <w:r w:rsidR="00472623">
        <w:rPr>
          <w:rFonts w:hint="eastAsia"/>
          <w:lang w:val="en-US" w:eastAsia="zh-CN"/>
        </w:rPr>
        <w:t>规则</w:t>
      </w:r>
      <w:r w:rsidRPr="00A800C7">
        <w:rPr>
          <w:rFonts w:hint="eastAsia"/>
          <w:lang w:val="en-US" w:eastAsia="zh-CN"/>
        </w:rPr>
        <w:t>认可</w:t>
      </w:r>
      <w:r w:rsidR="00472623">
        <w:rPr>
          <w:rFonts w:hint="eastAsia"/>
          <w:lang w:val="en-US" w:eastAsia="zh-CN"/>
        </w:rPr>
        <w:t>。对这些</w:t>
      </w:r>
      <w:r w:rsidRPr="00A800C7">
        <w:rPr>
          <w:rFonts w:hint="eastAsia"/>
          <w:lang w:val="en-US" w:eastAsia="zh-CN"/>
        </w:rPr>
        <w:t>ISL</w:t>
      </w:r>
      <w:r w:rsidRPr="00A800C7">
        <w:rPr>
          <w:rFonts w:hint="eastAsia"/>
          <w:lang w:val="en-US" w:eastAsia="zh-CN"/>
        </w:rPr>
        <w:t>的</w:t>
      </w:r>
      <w:r w:rsidR="00472623">
        <w:rPr>
          <w:rFonts w:hint="eastAsia"/>
          <w:lang w:val="en-US" w:eastAsia="zh-CN"/>
        </w:rPr>
        <w:t>规则</w:t>
      </w:r>
      <w:r w:rsidRPr="00A800C7">
        <w:rPr>
          <w:rFonts w:hint="eastAsia"/>
          <w:lang w:val="en-US" w:eastAsia="zh-CN"/>
        </w:rPr>
        <w:t>认可通常是通过</w:t>
      </w:r>
      <w:r w:rsidR="00C96423">
        <w:rPr>
          <w:rFonts w:hint="eastAsia"/>
          <w:lang w:val="en-US" w:eastAsia="zh-CN"/>
        </w:rPr>
        <w:t>与现有卫星业务划分，如卫星固定业务（</w:t>
      </w:r>
      <w:r w:rsidR="00C96423">
        <w:rPr>
          <w:rFonts w:hint="eastAsia"/>
          <w:lang w:val="en-US" w:eastAsia="zh-CN"/>
        </w:rPr>
        <w:t>FSS</w:t>
      </w:r>
      <w:r w:rsidR="00C96423">
        <w:rPr>
          <w:rFonts w:hint="eastAsia"/>
          <w:lang w:val="en-US" w:eastAsia="zh-CN"/>
        </w:rPr>
        <w:t>）和卫星移动业务（</w:t>
      </w:r>
      <w:r w:rsidR="00C96423">
        <w:rPr>
          <w:rFonts w:hint="eastAsia"/>
          <w:lang w:val="en-US" w:eastAsia="zh-CN"/>
        </w:rPr>
        <w:t>MSS</w:t>
      </w:r>
      <w:r w:rsidR="00C96423">
        <w:rPr>
          <w:rFonts w:hint="eastAsia"/>
          <w:lang w:val="en-US" w:eastAsia="zh-CN"/>
        </w:rPr>
        <w:t>），一起</w:t>
      </w:r>
      <w:r w:rsidR="00C96423" w:rsidRPr="00A800C7">
        <w:rPr>
          <w:rFonts w:hint="eastAsia"/>
          <w:lang w:val="en-US" w:eastAsia="zh-CN"/>
        </w:rPr>
        <w:t>采用</w:t>
      </w:r>
      <w:r w:rsidRPr="00A800C7">
        <w:rPr>
          <w:rFonts w:hint="eastAsia"/>
          <w:lang w:val="en-US" w:eastAsia="zh-CN"/>
        </w:rPr>
        <w:t>卫星间</w:t>
      </w:r>
      <w:r w:rsidR="00C96423">
        <w:rPr>
          <w:rFonts w:hint="eastAsia"/>
          <w:lang w:val="en-US" w:eastAsia="zh-CN"/>
        </w:rPr>
        <w:t>业务</w:t>
      </w:r>
      <w:r w:rsidRPr="00A800C7">
        <w:rPr>
          <w:rFonts w:hint="eastAsia"/>
          <w:lang w:val="en-US" w:eastAsia="zh-CN"/>
        </w:rPr>
        <w:t>（</w:t>
      </w:r>
      <w:r w:rsidRPr="00A800C7">
        <w:rPr>
          <w:rFonts w:hint="eastAsia"/>
          <w:lang w:val="en-US" w:eastAsia="zh-CN"/>
        </w:rPr>
        <w:t>ISS</w:t>
      </w:r>
      <w:r w:rsidRPr="00A800C7">
        <w:rPr>
          <w:rFonts w:hint="eastAsia"/>
          <w:lang w:val="en-US" w:eastAsia="zh-CN"/>
        </w:rPr>
        <w:t>）</w:t>
      </w:r>
      <w:r w:rsidR="00C96423">
        <w:rPr>
          <w:rFonts w:hint="eastAsia"/>
          <w:lang w:val="en-US" w:eastAsia="zh-CN"/>
        </w:rPr>
        <w:t>的划分来实现的。</w:t>
      </w:r>
      <w:r w:rsidRPr="00A800C7">
        <w:rPr>
          <w:rFonts w:hint="eastAsia"/>
          <w:lang w:val="en-US" w:eastAsia="zh-CN"/>
        </w:rPr>
        <w:t>ITU</w:t>
      </w:r>
      <w:r w:rsidRPr="00A800C7">
        <w:rPr>
          <w:rFonts w:hint="eastAsia"/>
          <w:lang w:val="en-US" w:eastAsia="zh-CN"/>
        </w:rPr>
        <w:t>还可以根据现有</w:t>
      </w:r>
      <w:r w:rsidRPr="00A800C7">
        <w:rPr>
          <w:rFonts w:hint="eastAsia"/>
          <w:lang w:val="en-US" w:eastAsia="zh-CN"/>
        </w:rPr>
        <w:t>FSS</w:t>
      </w:r>
      <w:r w:rsidR="00C96423">
        <w:rPr>
          <w:rFonts w:hint="eastAsia"/>
          <w:lang w:val="en-US" w:eastAsia="zh-CN"/>
        </w:rPr>
        <w:t>划分</w:t>
      </w:r>
      <w:r w:rsidRPr="00A800C7">
        <w:rPr>
          <w:rFonts w:hint="eastAsia"/>
          <w:lang w:val="en-US" w:eastAsia="zh-CN"/>
        </w:rPr>
        <w:t>的方向性（空对地或地对空），酌情研究在现有</w:t>
      </w:r>
      <w:r w:rsidRPr="00A800C7">
        <w:rPr>
          <w:rFonts w:hint="eastAsia"/>
          <w:lang w:val="en-US" w:eastAsia="zh-CN"/>
        </w:rPr>
        <w:t>FSS</w:t>
      </w:r>
      <w:r w:rsidRPr="00A800C7">
        <w:rPr>
          <w:rFonts w:hint="eastAsia"/>
          <w:lang w:val="en-US" w:eastAsia="zh-CN"/>
        </w:rPr>
        <w:t>上增加一个空对空指示器。一些主管部门已根据《无线电规则》第</w:t>
      </w:r>
      <w:r w:rsidRPr="00C96423">
        <w:rPr>
          <w:rFonts w:hint="eastAsia"/>
          <w:b/>
          <w:bCs/>
          <w:lang w:val="en-US" w:eastAsia="zh-CN"/>
        </w:rPr>
        <w:t>4</w:t>
      </w:r>
      <w:r w:rsidRPr="00A800C7">
        <w:rPr>
          <w:rFonts w:hint="eastAsia"/>
          <w:lang w:val="en-US" w:eastAsia="zh-CN"/>
        </w:rPr>
        <w:t>条第</w:t>
      </w:r>
      <w:r w:rsidRPr="00C96423">
        <w:rPr>
          <w:rFonts w:hint="eastAsia"/>
          <w:b/>
          <w:bCs/>
          <w:lang w:val="en-US" w:eastAsia="zh-CN"/>
        </w:rPr>
        <w:t>4.4</w:t>
      </w:r>
      <w:r w:rsidRPr="00A800C7">
        <w:rPr>
          <w:rFonts w:hint="eastAsia"/>
          <w:lang w:val="en-US" w:eastAsia="zh-CN"/>
        </w:rPr>
        <w:t>款</w:t>
      </w:r>
      <w:r w:rsidR="00C96423">
        <w:rPr>
          <w:rFonts w:hint="eastAsia"/>
          <w:lang w:val="en-US" w:eastAsia="zh-CN"/>
        </w:rPr>
        <w:t>对</w:t>
      </w:r>
      <w:r w:rsidRPr="00A800C7">
        <w:rPr>
          <w:rFonts w:hint="eastAsia"/>
          <w:lang w:val="en-US" w:eastAsia="zh-CN"/>
        </w:rPr>
        <w:t>这些</w:t>
      </w:r>
      <w:r w:rsidRPr="00A800C7">
        <w:rPr>
          <w:rFonts w:hint="eastAsia"/>
          <w:lang w:val="en-US" w:eastAsia="zh-CN"/>
        </w:rPr>
        <w:t>ISL</w:t>
      </w:r>
      <w:r w:rsidRPr="00A800C7">
        <w:rPr>
          <w:rFonts w:hint="eastAsia"/>
          <w:lang w:val="en-US" w:eastAsia="zh-CN"/>
        </w:rPr>
        <w:t>链接</w:t>
      </w:r>
      <w:r w:rsidR="00C96423">
        <w:rPr>
          <w:rFonts w:hint="eastAsia"/>
          <w:lang w:val="en-US" w:eastAsia="zh-CN"/>
        </w:rPr>
        <w:t>进行了授权</w:t>
      </w:r>
      <w:r w:rsidR="00472623">
        <w:rPr>
          <w:rFonts w:hint="eastAsia"/>
          <w:lang w:val="en-US" w:eastAsia="zh-CN"/>
        </w:rPr>
        <w:t>。</w:t>
      </w:r>
      <w:r w:rsidR="00BA40F3" w:rsidRPr="00CB710E">
        <w:rPr>
          <w:lang w:val="en-US" w:eastAsia="zh-CN"/>
        </w:rPr>
        <w:t xml:space="preserve"> </w:t>
      </w:r>
    </w:p>
    <w:p w14:paraId="01ABB9D8" w14:textId="11ED6C44" w:rsidR="00BA40F3" w:rsidRPr="00CB710E" w:rsidRDefault="00A800C7" w:rsidP="00BA40F3">
      <w:pPr>
        <w:pStyle w:val="Headingb"/>
        <w:rPr>
          <w:lang w:eastAsia="zh-CN"/>
        </w:rPr>
      </w:pPr>
      <w:r>
        <w:rPr>
          <w:rFonts w:hint="eastAsia"/>
          <w:lang w:eastAsia="zh-CN"/>
        </w:rPr>
        <w:t>提案</w:t>
      </w:r>
    </w:p>
    <w:p w14:paraId="3405466C" w14:textId="799AAD6C" w:rsidR="00BA40F3" w:rsidRDefault="00A800C7" w:rsidP="00A43076">
      <w:pPr>
        <w:ind w:firstLineChars="200" w:firstLine="480"/>
        <w:rPr>
          <w:lang w:val="en-US" w:eastAsia="zh-CN"/>
        </w:rPr>
      </w:pPr>
      <w:r w:rsidRPr="00A800C7">
        <w:rPr>
          <w:rFonts w:hint="eastAsia"/>
          <w:lang w:val="en-US" w:eastAsia="zh-CN"/>
        </w:rPr>
        <w:t>由于</w:t>
      </w:r>
      <w:r w:rsidR="00C96423">
        <w:rPr>
          <w:rFonts w:hint="eastAsia"/>
          <w:lang w:val="en-US" w:eastAsia="zh-CN"/>
        </w:rPr>
        <w:t>划分</w:t>
      </w:r>
      <w:r w:rsidRPr="00A800C7">
        <w:rPr>
          <w:rFonts w:hint="eastAsia"/>
          <w:lang w:val="en-US" w:eastAsia="zh-CN"/>
        </w:rPr>
        <w:t>给</w:t>
      </w:r>
      <w:r w:rsidRPr="00A800C7">
        <w:rPr>
          <w:rFonts w:hint="eastAsia"/>
          <w:lang w:val="en-US" w:eastAsia="zh-CN"/>
        </w:rPr>
        <w:t>FSS</w:t>
      </w:r>
      <w:r w:rsidRPr="00A800C7">
        <w:rPr>
          <w:rFonts w:hint="eastAsia"/>
          <w:lang w:val="en-US" w:eastAsia="zh-CN"/>
        </w:rPr>
        <w:t>的频</w:t>
      </w:r>
      <w:r w:rsidR="00C96423">
        <w:rPr>
          <w:rFonts w:hint="eastAsia"/>
          <w:lang w:val="en-US" w:eastAsia="zh-CN"/>
        </w:rPr>
        <w:t>段</w:t>
      </w:r>
      <w:r w:rsidRPr="00A800C7">
        <w:rPr>
          <w:rFonts w:hint="eastAsia"/>
          <w:lang w:val="en-US" w:eastAsia="zh-CN"/>
        </w:rPr>
        <w:t>用于空间</w:t>
      </w:r>
      <w:r w:rsidR="00C96423">
        <w:rPr>
          <w:rFonts w:hint="eastAsia"/>
          <w:lang w:val="en-US" w:eastAsia="zh-CN"/>
        </w:rPr>
        <w:t>电台</w:t>
      </w:r>
      <w:r w:rsidRPr="00A800C7">
        <w:rPr>
          <w:rFonts w:hint="eastAsia"/>
          <w:lang w:val="en-US" w:eastAsia="zh-CN"/>
        </w:rPr>
        <w:t>与</w:t>
      </w:r>
      <w:r w:rsidR="00B72812">
        <w:rPr>
          <w:rFonts w:hint="eastAsia"/>
          <w:lang w:val="en-US" w:eastAsia="zh-CN"/>
        </w:rPr>
        <w:t>地球站</w:t>
      </w:r>
      <w:r w:rsidRPr="00A800C7">
        <w:rPr>
          <w:rFonts w:hint="eastAsia"/>
          <w:lang w:val="en-US" w:eastAsia="zh-CN"/>
        </w:rPr>
        <w:t>之间的链路，因此有必要</w:t>
      </w:r>
      <w:r w:rsidR="00C96423">
        <w:rPr>
          <w:rFonts w:hint="eastAsia"/>
          <w:lang w:val="en-US" w:eastAsia="zh-CN"/>
        </w:rPr>
        <w:t>对</w:t>
      </w:r>
      <w:r w:rsidRPr="00A800C7">
        <w:rPr>
          <w:rFonts w:hint="eastAsia"/>
          <w:lang w:val="en-US" w:eastAsia="zh-CN"/>
        </w:rPr>
        <w:t>卫星到卫星链路使用</w:t>
      </w:r>
      <w:r w:rsidR="00C96423">
        <w:rPr>
          <w:rFonts w:hint="eastAsia"/>
          <w:lang w:val="en-US" w:eastAsia="zh-CN"/>
        </w:rPr>
        <w:t>的</w:t>
      </w:r>
      <w:r w:rsidRPr="00A800C7">
        <w:rPr>
          <w:rFonts w:hint="eastAsia"/>
          <w:lang w:val="en-US" w:eastAsia="zh-CN"/>
        </w:rPr>
        <w:t>相同频</w:t>
      </w:r>
      <w:r w:rsidR="00C96423">
        <w:rPr>
          <w:rFonts w:hint="eastAsia"/>
          <w:lang w:val="en-US" w:eastAsia="zh-CN"/>
        </w:rPr>
        <w:t>段进行分析，</w:t>
      </w:r>
      <w:r w:rsidRPr="00A800C7">
        <w:rPr>
          <w:rFonts w:hint="eastAsia"/>
          <w:lang w:val="en-US" w:eastAsia="zh-CN"/>
        </w:rPr>
        <w:t>以确保与所有现有</w:t>
      </w:r>
      <w:r w:rsidR="00C96423">
        <w:rPr>
          <w:rFonts w:hint="eastAsia"/>
          <w:lang w:val="en-US" w:eastAsia="zh-CN"/>
        </w:rPr>
        <w:t>业务</w:t>
      </w:r>
      <w:r w:rsidRPr="00A800C7">
        <w:rPr>
          <w:rFonts w:hint="eastAsia"/>
          <w:lang w:val="en-US" w:eastAsia="zh-CN"/>
        </w:rPr>
        <w:t>的兼容性。此外，由于链接卫星的轨道特性</w:t>
      </w:r>
      <w:r w:rsidR="00C96423">
        <w:rPr>
          <w:rFonts w:hint="eastAsia"/>
          <w:lang w:val="en-US" w:eastAsia="zh-CN"/>
        </w:rPr>
        <w:t>不尽相同，</w:t>
      </w:r>
      <w:r w:rsidRPr="00A800C7">
        <w:rPr>
          <w:rFonts w:hint="eastAsia"/>
          <w:lang w:val="en-US" w:eastAsia="zh-CN"/>
        </w:rPr>
        <w:t>共享</w:t>
      </w:r>
      <w:r w:rsidR="00C96423">
        <w:rPr>
          <w:rFonts w:hint="eastAsia"/>
          <w:lang w:val="en-US" w:eastAsia="zh-CN"/>
        </w:rPr>
        <w:t>场景</w:t>
      </w:r>
      <w:r w:rsidRPr="00A800C7">
        <w:rPr>
          <w:rFonts w:hint="eastAsia"/>
          <w:lang w:val="en-US" w:eastAsia="zh-CN"/>
        </w:rPr>
        <w:t>可能</w:t>
      </w:r>
      <w:r w:rsidR="00C96423">
        <w:rPr>
          <w:rFonts w:hint="eastAsia"/>
          <w:lang w:val="en-US" w:eastAsia="zh-CN"/>
        </w:rPr>
        <w:t>也</w:t>
      </w:r>
      <w:r w:rsidRPr="00A800C7">
        <w:rPr>
          <w:rFonts w:hint="eastAsia"/>
          <w:lang w:val="en-US" w:eastAsia="zh-CN"/>
        </w:rPr>
        <w:t>会有所不同</w:t>
      </w:r>
      <w:r w:rsidR="00C96423">
        <w:rPr>
          <w:rFonts w:hint="eastAsia"/>
          <w:lang w:val="en-US" w:eastAsia="zh-CN"/>
        </w:rPr>
        <w:t>。</w:t>
      </w:r>
    </w:p>
    <w:p w14:paraId="4F79B11E" w14:textId="77777777" w:rsidR="00BA40F3" w:rsidRPr="00BA40F3" w:rsidRDefault="00BA40F3">
      <w:pPr>
        <w:tabs>
          <w:tab w:val="clear" w:pos="1134"/>
          <w:tab w:val="clear" w:pos="1871"/>
          <w:tab w:val="clear" w:pos="2268"/>
        </w:tabs>
        <w:overflowPunct/>
        <w:autoSpaceDE/>
        <w:autoSpaceDN/>
        <w:adjustRightInd/>
        <w:spacing w:before="0"/>
        <w:textAlignment w:val="auto"/>
        <w:rPr>
          <w:lang w:val="en-US" w:eastAsia="zh-CN"/>
        </w:rPr>
      </w:pPr>
    </w:p>
    <w:p w14:paraId="6E6CAC29" w14:textId="539BD6A0" w:rsidR="00BA40F3" w:rsidRDefault="00BA40F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A159EFF" w14:textId="77777777" w:rsidR="00E206F8" w:rsidRDefault="00161E9C">
      <w:pPr>
        <w:pStyle w:val="Proposal"/>
        <w:rPr>
          <w:lang w:eastAsia="zh-CN"/>
        </w:rPr>
      </w:pPr>
      <w:r>
        <w:rPr>
          <w:lang w:eastAsia="zh-CN"/>
        </w:rPr>
        <w:lastRenderedPageBreak/>
        <w:t>ADD</w:t>
      </w:r>
      <w:r>
        <w:rPr>
          <w:lang w:eastAsia="zh-CN"/>
        </w:rPr>
        <w:tab/>
        <w:t>USA/10A24A1/1</w:t>
      </w:r>
    </w:p>
    <w:p w14:paraId="23419096" w14:textId="7DB746B2" w:rsidR="003F4401" w:rsidRDefault="00A800C7" w:rsidP="003F4401">
      <w:pPr>
        <w:pStyle w:val="ResNo"/>
        <w:rPr>
          <w:lang w:eastAsia="zh-CN"/>
        </w:rPr>
      </w:pPr>
      <w:r>
        <w:rPr>
          <w:rFonts w:hint="eastAsia"/>
          <w:lang w:eastAsia="zh-CN"/>
        </w:rPr>
        <w:t>第</w:t>
      </w:r>
      <w:r w:rsidR="003F4401">
        <w:rPr>
          <w:lang w:eastAsia="zh-CN"/>
        </w:rPr>
        <w:t>[USA-2023]</w:t>
      </w:r>
      <w:r>
        <w:rPr>
          <w:rFonts w:hint="eastAsia"/>
          <w:lang w:eastAsia="zh-CN"/>
        </w:rPr>
        <w:t>号新决议草案</w:t>
      </w:r>
    </w:p>
    <w:p w14:paraId="2554968C" w14:textId="0E2885E0" w:rsidR="003F4401" w:rsidRPr="00870588" w:rsidRDefault="00777560" w:rsidP="003F4401">
      <w:pPr>
        <w:pStyle w:val="Restitle"/>
        <w:rPr>
          <w:rFonts w:ascii="Calibri" w:hAnsi="Calibri" w:cs="Calibri"/>
          <w:color w:val="800000"/>
          <w:sz w:val="22"/>
          <w:highlight w:val="yellow"/>
          <w:lang w:eastAsia="zh-CN"/>
        </w:rPr>
      </w:pPr>
      <w:bookmarkStart w:id="7" w:name="_Toc319401924"/>
      <w:bookmarkStart w:id="8" w:name="_Toc327364587"/>
      <w:r w:rsidRPr="00D73CEC">
        <w:rPr>
          <w:rFonts w:hAnsi="Times New Roman"/>
          <w:lang w:eastAsia="zh-CN"/>
        </w:rPr>
        <w:t>2023</w:t>
      </w:r>
      <w:r w:rsidRPr="00D73CEC">
        <w:rPr>
          <w:lang w:eastAsia="zh-CN"/>
        </w:rPr>
        <w:t>年世界无线电通信大会的议程</w:t>
      </w:r>
      <w:bookmarkEnd w:id="7"/>
      <w:bookmarkEnd w:id="8"/>
    </w:p>
    <w:p w14:paraId="64F28441" w14:textId="77777777" w:rsidR="00777560" w:rsidRPr="00D73CEC" w:rsidRDefault="00777560" w:rsidP="00777560">
      <w:pPr>
        <w:pStyle w:val="Normalaftertitle"/>
        <w:rPr>
          <w:lang w:val="en-US" w:eastAsia="zh-CN"/>
        </w:rPr>
      </w:pPr>
      <w:r w:rsidRPr="00D73CEC">
        <w:rPr>
          <w:rFonts w:hint="eastAsia"/>
          <w:lang w:val="en-US" w:eastAsia="zh-CN"/>
        </w:rPr>
        <w:t>世界无线电通信大会（</w:t>
      </w:r>
      <w:r w:rsidRPr="00D73CEC">
        <w:rPr>
          <w:lang w:val="en-US" w:eastAsia="zh-CN"/>
        </w:rPr>
        <w:t>201</w:t>
      </w:r>
      <w:r>
        <w:rPr>
          <w:rFonts w:hint="eastAsia"/>
          <w:lang w:val="en-US" w:eastAsia="zh-CN"/>
        </w:rPr>
        <w:t>9</w:t>
      </w:r>
      <w:r w:rsidRPr="00D73CEC">
        <w:rPr>
          <w:rFonts w:hint="eastAsia"/>
          <w:lang w:val="en-US" w:eastAsia="zh-CN"/>
        </w:rPr>
        <w:t>年，</w:t>
      </w:r>
      <w:r w:rsidRPr="00C82CDC">
        <w:rPr>
          <w:rFonts w:hint="eastAsia"/>
          <w:lang w:val="en-US" w:eastAsia="zh-CN"/>
        </w:rPr>
        <w:t>沙姆沙伊赫</w:t>
      </w:r>
      <w:r w:rsidRPr="00D73CEC">
        <w:rPr>
          <w:rFonts w:hint="eastAsia"/>
          <w:lang w:val="en-US" w:eastAsia="zh-CN"/>
        </w:rPr>
        <w:t>），</w:t>
      </w:r>
    </w:p>
    <w:p w14:paraId="46C89318" w14:textId="77777777" w:rsidR="00777560" w:rsidRPr="00D73CEC" w:rsidRDefault="00777560" w:rsidP="00777560">
      <w:pPr>
        <w:pStyle w:val="Call"/>
        <w:rPr>
          <w:lang w:eastAsia="zh-CN"/>
        </w:rPr>
      </w:pPr>
      <w:r w:rsidRPr="00D73CEC">
        <w:rPr>
          <w:rFonts w:hint="eastAsia"/>
          <w:lang w:eastAsia="zh-CN"/>
        </w:rPr>
        <w:t>考虑到</w:t>
      </w:r>
    </w:p>
    <w:p w14:paraId="406C33F4" w14:textId="2CCD32C4" w:rsidR="003F4401" w:rsidRPr="00870588" w:rsidRDefault="00777560" w:rsidP="003F4401">
      <w:pPr>
        <w:rPr>
          <w:highlight w:val="green"/>
          <w:lang w:eastAsia="zh-CN"/>
        </w:rPr>
      </w:pPr>
      <w:r w:rsidRPr="00D73CEC">
        <w:rPr>
          <w:i/>
          <w:iCs/>
          <w:lang w:eastAsia="zh-CN"/>
        </w:rPr>
        <w:t>a)</w:t>
      </w:r>
      <w:r w:rsidRPr="00D73CEC">
        <w:rPr>
          <w:i/>
          <w:iCs/>
          <w:lang w:eastAsia="zh-CN"/>
        </w:rPr>
        <w:tab/>
      </w:r>
      <w:r>
        <w:rPr>
          <w:rFonts w:hint="eastAsia"/>
          <w:lang w:eastAsia="zh-CN"/>
        </w:rPr>
        <w:t>根据</w:t>
      </w:r>
      <w:r w:rsidRPr="00C82CDC">
        <w:rPr>
          <w:rFonts w:hint="eastAsia"/>
          <w:lang w:eastAsia="zh-CN"/>
        </w:rPr>
        <w:t>国际电联《公约》第</w:t>
      </w:r>
      <w:r w:rsidRPr="00B72812">
        <w:rPr>
          <w:b/>
          <w:bCs/>
          <w:lang w:eastAsia="zh-CN"/>
        </w:rPr>
        <w:t>118</w:t>
      </w:r>
      <w:r w:rsidRPr="00C82CDC">
        <w:rPr>
          <w:rFonts w:hint="eastAsia"/>
          <w:lang w:eastAsia="zh-CN"/>
        </w:rPr>
        <w:t>款，世界无线电通信大会议程的</w:t>
      </w:r>
      <w:r>
        <w:rPr>
          <w:rFonts w:hint="eastAsia"/>
          <w:lang w:eastAsia="zh-CN"/>
        </w:rPr>
        <w:t>大致</w:t>
      </w:r>
      <w:r w:rsidRPr="00C82CDC">
        <w:rPr>
          <w:rFonts w:hint="eastAsia"/>
          <w:lang w:eastAsia="zh-CN"/>
        </w:rPr>
        <w:t>范围应</w:t>
      </w:r>
      <w:r>
        <w:rPr>
          <w:rFonts w:hint="eastAsia"/>
          <w:lang w:eastAsia="zh-CN"/>
        </w:rPr>
        <w:t>在</w:t>
      </w:r>
      <w:r w:rsidRPr="00C82CDC">
        <w:rPr>
          <w:rFonts w:hint="eastAsia"/>
          <w:lang w:eastAsia="zh-CN"/>
        </w:rPr>
        <w:t>四至六年</w:t>
      </w:r>
      <w:r>
        <w:rPr>
          <w:rFonts w:hint="eastAsia"/>
          <w:lang w:eastAsia="zh-CN"/>
        </w:rPr>
        <w:t>前预先</w:t>
      </w:r>
      <w:r w:rsidRPr="00C82CDC">
        <w:rPr>
          <w:rFonts w:hint="eastAsia"/>
          <w:lang w:eastAsia="zh-CN"/>
        </w:rPr>
        <w:t>确定，</w:t>
      </w:r>
      <w:r>
        <w:rPr>
          <w:rFonts w:hint="eastAsia"/>
          <w:lang w:eastAsia="zh-CN"/>
        </w:rPr>
        <w:t>而</w:t>
      </w:r>
      <w:r w:rsidRPr="00C82CDC">
        <w:rPr>
          <w:rFonts w:hint="eastAsia"/>
          <w:lang w:eastAsia="zh-CN"/>
        </w:rPr>
        <w:t>最</w:t>
      </w:r>
      <w:r>
        <w:rPr>
          <w:rFonts w:hint="eastAsia"/>
          <w:lang w:eastAsia="zh-CN"/>
        </w:rPr>
        <w:t>后的</w:t>
      </w:r>
      <w:r w:rsidRPr="00C82CDC">
        <w:rPr>
          <w:rFonts w:hint="eastAsia"/>
          <w:lang w:eastAsia="zh-CN"/>
        </w:rPr>
        <w:t>议程</w:t>
      </w:r>
      <w:r>
        <w:rPr>
          <w:rFonts w:hint="eastAsia"/>
          <w:lang w:eastAsia="zh-CN"/>
        </w:rPr>
        <w:t>宜</w:t>
      </w:r>
      <w:r w:rsidRPr="00C82CDC">
        <w:rPr>
          <w:rFonts w:hint="eastAsia"/>
          <w:lang w:eastAsia="zh-CN"/>
        </w:rPr>
        <w:t>在该大会召开</w:t>
      </w:r>
      <w:r>
        <w:rPr>
          <w:rFonts w:hint="eastAsia"/>
          <w:lang w:eastAsia="zh-CN"/>
        </w:rPr>
        <w:t>的</w:t>
      </w:r>
      <w:r w:rsidRPr="00C82CDC">
        <w:rPr>
          <w:rFonts w:hint="eastAsia"/>
          <w:lang w:eastAsia="zh-CN"/>
        </w:rPr>
        <w:t>两年</w:t>
      </w:r>
      <w:r>
        <w:rPr>
          <w:rFonts w:hint="eastAsia"/>
          <w:lang w:eastAsia="zh-CN"/>
        </w:rPr>
        <w:t>以</w:t>
      </w:r>
      <w:r w:rsidRPr="00C82CDC">
        <w:rPr>
          <w:rFonts w:hint="eastAsia"/>
          <w:lang w:eastAsia="zh-CN"/>
        </w:rPr>
        <w:t>前由理事会确定；</w:t>
      </w:r>
    </w:p>
    <w:p w14:paraId="067BC02E" w14:textId="77777777" w:rsidR="00777560" w:rsidRPr="00D73CEC" w:rsidRDefault="00777560" w:rsidP="00777560">
      <w:pPr>
        <w:rPr>
          <w:lang w:eastAsia="zh-CN"/>
        </w:rPr>
      </w:pPr>
      <w:r w:rsidRPr="00D73CEC">
        <w:rPr>
          <w:i/>
          <w:iCs/>
          <w:lang w:eastAsia="zh-CN"/>
        </w:rPr>
        <w:t>b)</w:t>
      </w:r>
      <w:r w:rsidRPr="00D73CEC">
        <w:rPr>
          <w:i/>
          <w:iCs/>
          <w:lang w:eastAsia="zh-CN"/>
        </w:rPr>
        <w:tab/>
      </w:r>
      <w:r w:rsidRPr="00D73CEC">
        <w:rPr>
          <w:rFonts w:hint="eastAsia"/>
          <w:lang w:eastAsia="zh-CN"/>
        </w:rPr>
        <w:t>与世界无线电通信大会的权能和时间</w:t>
      </w:r>
      <w:r>
        <w:rPr>
          <w:rFonts w:hint="eastAsia"/>
          <w:lang w:eastAsia="zh-CN"/>
        </w:rPr>
        <w:t>安排</w:t>
      </w:r>
      <w:r w:rsidRPr="00D73CEC">
        <w:rPr>
          <w:rFonts w:hint="eastAsia"/>
          <w:lang w:eastAsia="zh-CN"/>
        </w:rPr>
        <w:t>有关的国际电联《组织法》第</w:t>
      </w:r>
      <w:r w:rsidRPr="00B72812">
        <w:rPr>
          <w:b/>
          <w:bCs/>
          <w:lang w:eastAsia="zh-CN"/>
        </w:rPr>
        <w:t>13</w:t>
      </w:r>
      <w:r w:rsidRPr="00D73CEC">
        <w:rPr>
          <w:rFonts w:hint="eastAsia"/>
          <w:lang w:eastAsia="zh-CN"/>
        </w:rPr>
        <w:t>条以及有关其议程的《公约》第</w:t>
      </w:r>
      <w:r w:rsidRPr="00F649F5">
        <w:rPr>
          <w:b/>
          <w:bCs/>
          <w:lang w:eastAsia="zh-CN"/>
        </w:rPr>
        <w:t>7</w:t>
      </w:r>
      <w:r w:rsidRPr="00D73CEC">
        <w:rPr>
          <w:rFonts w:hint="eastAsia"/>
          <w:lang w:eastAsia="zh-CN"/>
        </w:rPr>
        <w:t>条；</w:t>
      </w:r>
    </w:p>
    <w:p w14:paraId="5488617A" w14:textId="77777777" w:rsidR="00777560" w:rsidRPr="00D73CEC" w:rsidRDefault="00777560" w:rsidP="00777560">
      <w:pPr>
        <w:rPr>
          <w:lang w:eastAsia="zh-CN"/>
        </w:rPr>
      </w:pPr>
      <w:r w:rsidRPr="00D73CEC">
        <w:rPr>
          <w:i/>
          <w:iCs/>
          <w:lang w:eastAsia="zh-CN"/>
        </w:rPr>
        <w:t>c)</w:t>
      </w:r>
      <w:r w:rsidRPr="00D73CEC">
        <w:rPr>
          <w:i/>
          <w:iCs/>
          <w:lang w:eastAsia="zh-CN"/>
        </w:rPr>
        <w:tab/>
      </w:r>
      <w:r w:rsidRPr="00D73CEC">
        <w:rPr>
          <w:rFonts w:hint="eastAsia"/>
          <w:lang w:eastAsia="zh-CN"/>
        </w:rPr>
        <w:t>往届世界无线电行政大会（</w:t>
      </w:r>
      <w:r w:rsidRPr="00D73CEC">
        <w:rPr>
          <w:lang w:eastAsia="zh-CN"/>
        </w:rPr>
        <w:t>WAR</w:t>
      </w:r>
      <w:r w:rsidRPr="00D73CEC">
        <w:rPr>
          <w:rFonts w:hint="eastAsia"/>
          <w:lang w:eastAsia="zh-CN"/>
        </w:rPr>
        <w:t>C</w:t>
      </w:r>
      <w:r w:rsidRPr="00D73CEC">
        <w:rPr>
          <w:rFonts w:hint="eastAsia"/>
          <w:lang w:eastAsia="zh-CN"/>
        </w:rPr>
        <w:t>）以及世界无线电通信大会（</w:t>
      </w:r>
      <w:r w:rsidRPr="00D73CEC">
        <w:rPr>
          <w:lang w:eastAsia="zh-CN"/>
        </w:rPr>
        <w:t>WR</w:t>
      </w:r>
      <w:r w:rsidRPr="00D73CEC">
        <w:rPr>
          <w:rFonts w:hint="eastAsia"/>
          <w:lang w:eastAsia="zh-CN"/>
        </w:rPr>
        <w:t>C</w:t>
      </w:r>
      <w:r w:rsidRPr="00D73CEC">
        <w:rPr>
          <w:rFonts w:hint="eastAsia"/>
          <w:lang w:eastAsia="zh-CN"/>
        </w:rPr>
        <w:t>）的相关决议和建议，</w:t>
      </w:r>
    </w:p>
    <w:p w14:paraId="049DF953" w14:textId="77777777" w:rsidR="00777560" w:rsidRPr="00322CC6" w:rsidRDefault="00777560" w:rsidP="00777560">
      <w:pPr>
        <w:pStyle w:val="Call"/>
        <w:rPr>
          <w:lang w:eastAsia="zh-CN"/>
        </w:rPr>
      </w:pPr>
      <w:r>
        <w:rPr>
          <w:rFonts w:hint="eastAsia"/>
          <w:lang w:eastAsia="zh-CN"/>
        </w:rPr>
        <w:t>做出决议</w:t>
      </w:r>
    </w:p>
    <w:p w14:paraId="3B728C0A" w14:textId="77777777" w:rsidR="00777560" w:rsidRPr="00322CC6" w:rsidRDefault="00777560" w:rsidP="00777560">
      <w:pPr>
        <w:ind w:firstLineChars="200" w:firstLine="480"/>
        <w:rPr>
          <w:lang w:eastAsia="zh-CN"/>
        </w:rPr>
      </w:pPr>
      <w:r w:rsidRPr="0098068C">
        <w:rPr>
          <w:rFonts w:hint="eastAsia"/>
          <w:lang w:eastAsia="zh-CN"/>
        </w:rPr>
        <w:t>向理事会提出建议，在</w:t>
      </w:r>
      <w:r>
        <w:rPr>
          <w:lang w:eastAsia="zh-CN"/>
        </w:rPr>
        <w:t>2023</w:t>
      </w:r>
      <w:r w:rsidRPr="0098068C">
        <w:rPr>
          <w:rFonts w:hint="eastAsia"/>
          <w:lang w:eastAsia="zh-CN"/>
        </w:rPr>
        <w:t>年举行一届</w:t>
      </w:r>
      <w:r>
        <w:rPr>
          <w:rFonts w:hint="eastAsia"/>
          <w:lang w:eastAsia="zh-CN"/>
        </w:rPr>
        <w:t>会期</w:t>
      </w:r>
      <w:r w:rsidRPr="0098068C">
        <w:rPr>
          <w:rFonts w:hint="eastAsia"/>
          <w:lang w:eastAsia="zh-CN"/>
        </w:rPr>
        <w:t>最长为四周的世界无线电通信大会，议程如下：</w:t>
      </w:r>
    </w:p>
    <w:p w14:paraId="3CB5AB15" w14:textId="7A29C40C" w:rsidR="003F4401" w:rsidRPr="00870588" w:rsidRDefault="00777560" w:rsidP="003F4401">
      <w:pPr>
        <w:rPr>
          <w:highlight w:val="green"/>
          <w:lang w:eastAsia="zh-CN"/>
        </w:rPr>
      </w:pPr>
      <w:r w:rsidRPr="00322CC6">
        <w:rPr>
          <w:lang w:eastAsia="zh-CN"/>
        </w:rPr>
        <w:t>1</w:t>
      </w:r>
      <w:r w:rsidRPr="00322CC6">
        <w:rPr>
          <w:lang w:eastAsia="zh-CN"/>
        </w:rPr>
        <w:tab/>
      </w:r>
      <w:r>
        <w:rPr>
          <w:rFonts w:hint="eastAsia"/>
          <w:lang w:val="zh-CN" w:eastAsia="zh-CN"/>
        </w:rPr>
        <w:t>根据</w:t>
      </w:r>
      <w:r w:rsidRPr="0098068C">
        <w:rPr>
          <w:rFonts w:hint="eastAsia"/>
          <w:lang w:val="zh-CN" w:eastAsia="zh-CN"/>
        </w:rPr>
        <w:t>各主管部门的提案</w:t>
      </w:r>
      <w:r w:rsidRPr="0098068C">
        <w:rPr>
          <w:rFonts w:hint="eastAsia"/>
          <w:lang w:val="en-US" w:eastAsia="zh-CN"/>
        </w:rPr>
        <w:t>，</w:t>
      </w:r>
      <w:r>
        <w:rPr>
          <w:rFonts w:hint="eastAsia"/>
          <w:lang w:val="zh-CN" w:eastAsia="zh-CN"/>
        </w:rPr>
        <w:t>并且在</w:t>
      </w:r>
      <w:r w:rsidRPr="0098068C">
        <w:rPr>
          <w:rFonts w:hint="eastAsia"/>
          <w:lang w:val="zh-CN" w:eastAsia="zh-CN"/>
        </w:rPr>
        <w:t>考虑到</w:t>
      </w:r>
      <w:r w:rsidRPr="0098068C">
        <w:rPr>
          <w:lang w:val="en-US" w:eastAsia="zh-CN"/>
        </w:rPr>
        <w:t>WRC-1</w:t>
      </w:r>
      <w:r>
        <w:rPr>
          <w:rFonts w:hint="eastAsia"/>
          <w:lang w:val="en-US" w:eastAsia="zh-CN"/>
        </w:rPr>
        <w:t>9</w:t>
      </w:r>
      <w:r w:rsidRPr="0098068C">
        <w:rPr>
          <w:rFonts w:hint="eastAsia"/>
          <w:lang w:val="zh-CN" w:eastAsia="zh-CN"/>
        </w:rPr>
        <w:t>的</w:t>
      </w:r>
      <w:r>
        <w:rPr>
          <w:rFonts w:hint="eastAsia"/>
          <w:lang w:val="zh-CN" w:eastAsia="zh-CN"/>
        </w:rPr>
        <w:t>结</w:t>
      </w:r>
      <w:r w:rsidRPr="0098068C">
        <w:rPr>
          <w:rFonts w:hint="eastAsia"/>
          <w:lang w:val="zh-CN" w:eastAsia="zh-CN"/>
        </w:rPr>
        <w:t>果和大会筹备会议的报告</w:t>
      </w:r>
      <w:r>
        <w:rPr>
          <w:rFonts w:hint="eastAsia"/>
          <w:lang w:val="en-US" w:eastAsia="zh-CN"/>
        </w:rPr>
        <w:t>以及</w:t>
      </w:r>
      <w:r w:rsidRPr="0098068C">
        <w:rPr>
          <w:rFonts w:hint="eastAsia"/>
          <w:lang w:val="zh-CN" w:eastAsia="zh-CN"/>
        </w:rPr>
        <w:t>适当顾及所涉各频段中现有和未来业务</w:t>
      </w:r>
      <w:r w:rsidR="009B1B68">
        <w:rPr>
          <w:rFonts w:hint="eastAsia"/>
          <w:lang w:val="zh-CN" w:eastAsia="zh-CN"/>
        </w:rPr>
        <w:t>要求</w:t>
      </w:r>
      <w:r>
        <w:rPr>
          <w:rFonts w:hint="eastAsia"/>
          <w:lang w:val="zh-CN" w:eastAsia="zh-CN"/>
        </w:rPr>
        <w:t>的同时</w:t>
      </w:r>
      <w:r w:rsidRPr="0098068C">
        <w:rPr>
          <w:rFonts w:hint="eastAsia"/>
          <w:lang w:val="en-US" w:eastAsia="zh-CN"/>
        </w:rPr>
        <w:t>，</w:t>
      </w:r>
      <w:r w:rsidRPr="0098068C">
        <w:rPr>
          <w:rFonts w:hint="eastAsia"/>
          <w:lang w:val="zh-CN" w:eastAsia="zh-CN"/>
        </w:rPr>
        <w:t>审议下列议项并采取适当的行动</w:t>
      </w:r>
      <w:r>
        <w:rPr>
          <w:rFonts w:hint="eastAsia"/>
          <w:lang w:val="en-US" w:eastAsia="zh-CN"/>
        </w:rPr>
        <w:t>：</w:t>
      </w:r>
    </w:p>
    <w:p w14:paraId="207112B5" w14:textId="2DAD487A" w:rsidR="003F4401" w:rsidRPr="00917538" w:rsidRDefault="003F4401" w:rsidP="003F4401">
      <w:pPr>
        <w:snapToGrid w:val="0"/>
        <w:rPr>
          <w:color w:val="000000"/>
          <w:lang w:eastAsia="zh-CN"/>
        </w:rPr>
      </w:pPr>
      <w:r w:rsidRPr="00E82FDF">
        <w:rPr>
          <w:bCs/>
          <w:lang w:eastAsia="zh-CN"/>
        </w:rPr>
        <w:t>1.[</w:t>
      </w:r>
      <w:r>
        <w:rPr>
          <w:bCs/>
          <w:lang w:eastAsia="zh-CN"/>
        </w:rPr>
        <w:t>ISL]</w:t>
      </w:r>
      <w:r>
        <w:rPr>
          <w:bCs/>
          <w:lang w:eastAsia="zh-CN"/>
        </w:rPr>
        <w:tab/>
      </w:r>
      <w:bookmarkStart w:id="9" w:name="_Hlk19524772"/>
      <w:r w:rsidR="009B1B68" w:rsidRPr="009B1B68">
        <w:rPr>
          <w:rFonts w:hint="eastAsia"/>
          <w:bCs/>
          <w:lang w:eastAsia="zh-CN"/>
        </w:rPr>
        <w:t>根据</w:t>
      </w:r>
      <w:r w:rsidR="009B1B68">
        <w:rPr>
          <w:rFonts w:hint="eastAsia"/>
          <w:bCs/>
          <w:lang w:eastAsia="zh-CN"/>
        </w:rPr>
        <w:t>第</w:t>
      </w:r>
      <w:r w:rsidR="00F57AE2" w:rsidRPr="001222C8">
        <w:rPr>
          <w:b/>
          <w:color w:val="000000"/>
          <w:lang w:eastAsia="zh-CN"/>
        </w:rPr>
        <w:t>[USA-A10-ISL-FSS]</w:t>
      </w:r>
      <w:r w:rsidR="009B1B68">
        <w:rPr>
          <w:rFonts w:hint="eastAsia"/>
          <w:bCs/>
          <w:lang w:eastAsia="zh-CN"/>
        </w:rPr>
        <w:t>号</w:t>
      </w:r>
      <w:r w:rsidR="009B1B68" w:rsidRPr="009B1B68">
        <w:rPr>
          <w:rFonts w:hint="eastAsia"/>
          <w:bCs/>
          <w:lang w:eastAsia="zh-CN"/>
        </w:rPr>
        <w:t>决议</w:t>
      </w:r>
      <w:r w:rsidR="00A43076">
        <w:rPr>
          <w:b/>
          <w:color w:val="000000"/>
          <w:lang w:eastAsia="zh-CN"/>
        </w:rPr>
        <w:t>（</w:t>
      </w:r>
      <w:r w:rsidR="00F57AE2" w:rsidRPr="001222C8">
        <w:rPr>
          <w:b/>
          <w:color w:val="000000"/>
          <w:lang w:eastAsia="zh-CN"/>
        </w:rPr>
        <w:t>WRC-19</w:t>
      </w:r>
      <w:r w:rsidR="00A43076">
        <w:rPr>
          <w:b/>
          <w:color w:val="000000"/>
          <w:lang w:eastAsia="zh-CN"/>
        </w:rPr>
        <w:t>）</w:t>
      </w:r>
      <w:r w:rsidR="009B1B68">
        <w:rPr>
          <w:rFonts w:hint="eastAsia"/>
          <w:bCs/>
          <w:lang w:eastAsia="zh-CN"/>
        </w:rPr>
        <w:t>并</w:t>
      </w:r>
      <w:r w:rsidR="009B1B68" w:rsidRPr="009B1B68">
        <w:rPr>
          <w:rFonts w:hint="eastAsia"/>
          <w:bCs/>
          <w:lang w:eastAsia="zh-CN"/>
        </w:rPr>
        <w:t>在</w:t>
      </w:r>
      <w:r w:rsidR="009B1B68" w:rsidRPr="009B1B68">
        <w:rPr>
          <w:rFonts w:hint="eastAsia"/>
          <w:bCs/>
          <w:lang w:eastAsia="zh-CN"/>
        </w:rPr>
        <w:t>ITU-R</w:t>
      </w:r>
      <w:r w:rsidR="009B1B68" w:rsidRPr="009B1B68">
        <w:rPr>
          <w:rFonts w:hint="eastAsia"/>
          <w:bCs/>
          <w:lang w:eastAsia="zh-CN"/>
        </w:rPr>
        <w:t>的研究基础上，考虑适当的</w:t>
      </w:r>
      <w:r w:rsidR="009B1B68">
        <w:rPr>
          <w:rFonts w:hint="eastAsia"/>
          <w:bCs/>
          <w:lang w:eastAsia="zh-CN"/>
        </w:rPr>
        <w:t>规则条款</w:t>
      </w:r>
      <w:r w:rsidR="009B1B68" w:rsidRPr="009B1B68">
        <w:rPr>
          <w:rFonts w:hint="eastAsia"/>
          <w:bCs/>
          <w:lang w:eastAsia="zh-CN"/>
        </w:rPr>
        <w:t>规定，以实现</w:t>
      </w:r>
      <w:r w:rsidR="009B1B68" w:rsidRPr="009B1B68">
        <w:rPr>
          <w:rFonts w:hint="eastAsia"/>
          <w:bCs/>
          <w:lang w:eastAsia="zh-CN"/>
        </w:rPr>
        <w:t>27.5-30</w:t>
      </w:r>
      <w:r w:rsidR="00A43076">
        <w:rPr>
          <w:bCs/>
          <w:lang w:eastAsia="zh-CN"/>
        </w:rPr>
        <w:t> </w:t>
      </w:r>
      <w:r w:rsidR="009B1B68" w:rsidRPr="009B1B68">
        <w:rPr>
          <w:rFonts w:hint="eastAsia"/>
          <w:bCs/>
          <w:lang w:eastAsia="zh-CN"/>
        </w:rPr>
        <w:t>GHz</w:t>
      </w:r>
      <w:r w:rsidR="009B1B68" w:rsidRPr="009B1B68">
        <w:rPr>
          <w:rFonts w:hint="eastAsia"/>
          <w:bCs/>
          <w:lang w:eastAsia="zh-CN"/>
        </w:rPr>
        <w:t>频</w:t>
      </w:r>
      <w:r w:rsidR="009B1B68">
        <w:rPr>
          <w:rFonts w:hint="eastAsia"/>
          <w:bCs/>
          <w:lang w:eastAsia="zh-CN"/>
        </w:rPr>
        <w:t>段</w:t>
      </w:r>
      <w:r w:rsidR="009B1B68" w:rsidRPr="009B1B68">
        <w:rPr>
          <w:rFonts w:hint="eastAsia"/>
          <w:bCs/>
          <w:lang w:eastAsia="zh-CN"/>
        </w:rPr>
        <w:t>内地对空方向和在</w:t>
      </w:r>
      <w:r w:rsidR="009B1B68" w:rsidRPr="009B1B68">
        <w:rPr>
          <w:rFonts w:hint="eastAsia"/>
          <w:bCs/>
          <w:lang w:eastAsia="zh-CN"/>
        </w:rPr>
        <w:t>17.7-20.2</w:t>
      </w:r>
      <w:r w:rsidR="00A43076">
        <w:rPr>
          <w:bCs/>
          <w:lang w:eastAsia="zh-CN"/>
        </w:rPr>
        <w:t> </w:t>
      </w:r>
      <w:r w:rsidR="009B1B68" w:rsidRPr="009B1B68">
        <w:rPr>
          <w:rFonts w:hint="eastAsia"/>
          <w:bCs/>
          <w:lang w:eastAsia="zh-CN"/>
        </w:rPr>
        <w:t>GHz</w:t>
      </w:r>
      <w:r w:rsidR="009B1B68" w:rsidRPr="009B1B68">
        <w:rPr>
          <w:rFonts w:hint="eastAsia"/>
          <w:bCs/>
          <w:lang w:eastAsia="zh-CN"/>
        </w:rPr>
        <w:t>频</w:t>
      </w:r>
      <w:r w:rsidR="009B1B68">
        <w:rPr>
          <w:rFonts w:hint="eastAsia"/>
          <w:bCs/>
          <w:lang w:eastAsia="zh-CN"/>
        </w:rPr>
        <w:t>段</w:t>
      </w:r>
      <w:r w:rsidR="009B1B68" w:rsidRPr="009B1B68">
        <w:rPr>
          <w:rFonts w:hint="eastAsia"/>
          <w:bCs/>
          <w:lang w:eastAsia="zh-CN"/>
        </w:rPr>
        <w:t>内空对地方向</w:t>
      </w:r>
      <w:r w:rsidR="009B1B68">
        <w:rPr>
          <w:rFonts w:hint="eastAsia"/>
          <w:bCs/>
          <w:lang w:val="en-US" w:eastAsia="zh-CN"/>
        </w:rPr>
        <w:t>卫星固定业务中</w:t>
      </w:r>
      <w:r w:rsidR="009B1B68" w:rsidRPr="009B1B68">
        <w:rPr>
          <w:rFonts w:hint="eastAsia"/>
          <w:bCs/>
          <w:lang w:eastAsia="zh-CN"/>
        </w:rPr>
        <w:t>运行的非对地静止卫星之间和非对地静止卫星</w:t>
      </w:r>
      <w:r w:rsidR="009B1B68">
        <w:rPr>
          <w:rFonts w:hint="eastAsia"/>
          <w:bCs/>
          <w:lang w:eastAsia="zh-CN"/>
        </w:rPr>
        <w:t>与对地静止卫星</w:t>
      </w:r>
      <w:r w:rsidR="009B1B68" w:rsidRPr="009B1B68">
        <w:rPr>
          <w:rFonts w:hint="eastAsia"/>
          <w:bCs/>
          <w:lang w:eastAsia="zh-CN"/>
        </w:rPr>
        <w:t>之间的空对空传输</w:t>
      </w:r>
      <w:r w:rsidR="00F57AE2">
        <w:rPr>
          <w:rFonts w:hint="eastAsia"/>
          <w:bCs/>
          <w:lang w:eastAsia="zh-CN"/>
        </w:rPr>
        <w:t>；</w:t>
      </w:r>
      <w:bookmarkEnd w:id="9"/>
    </w:p>
    <w:p w14:paraId="2CE76792" w14:textId="77777777" w:rsidR="003F4401" w:rsidRDefault="003F4401" w:rsidP="003F4401">
      <w:pPr>
        <w:rPr>
          <w:lang w:eastAsia="zh-CN"/>
        </w:rPr>
      </w:pPr>
      <w:r>
        <w:rPr>
          <w:lang w:eastAsia="zh-CN"/>
        </w:rPr>
        <w:t>[…]</w:t>
      </w:r>
    </w:p>
    <w:p w14:paraId="104B7B98" w14:textId="77777777" w:rsidR="00777560" w:rsidRDefault="00777560" w:rsidP="00777560">
      <w:pPr>
        <w:pStyle w:val="Call"/>
        <w:rPr>
          <w:lang w:eastAsia="zh-CN"/>
        </w:rPr>
      </w:pPr>
      <w:r>
        <w:rPr>
          <w:rFonts w:hint="eastAsia"/>
          <w:lang w:eastAsia="zh-CN"/>
        </w:rPr>
        <w:t>进一步做出决议</w:t>
      </w:r>
    </w:p>
    <w:p w14:paraId="3AD13456" w14:textId="77777777" w:rsidR="00777560" w:rsidRDefault="00777560" w:rsidP="00777560">
      <w:pPr>
        <w:ind w:firstLineChars="200" w:firstLine="480"/>
        <w:rPr>
          <w:lang w:eastAsia="zh-CN"/>
        </w:rPr>
      </w:pPr>
      <w:r w:rsidRPr="00377584">
        <w:rPr>
          <w:rFonts w:hint="eastAsia"/>
          <w:lang w:eastAsia="zh-CN"/>
        </w:rPr>
        <w:t>启动大会筹备会议，</w:t>
      </w:r>
    </w:p>
    <w:p w14:paraId="06D190FA" w14:textId="77777777" w:rsidR="00777560" w:rsidRPr="00D73CEC" w:rsidRDefault="00777560" w:rsidP="00777560">
      <w:pPr>
        <w:pStyle w:val="Call"/>
        <w:rPr>
          <w:lang w:eastAsia="zh-CN"/>
        </w:rPr>
      </w:pPr>
      <w:r w:rsidRPr="00D73CEC">
        <w:rPr>
          <w:rFonts w:hint="eastAsia"/>
          <w:lang w:eastAsia="zh-CN"/>
        </w:rPr>
        <w:t>请理事会</w:t>
      </w:r>
    </w:p>
    <w:p w14:paraId="30B3701B" w14:textId="77777777" w:rsidR="00777560" w:rsidRDefault="00777560" w:rsidP="00777560">
      <w:pPr>
        <w:ind w:firstLineChars="200" w:firstLine="480"/>
        <w:rPr>
          <w:lang w:eastAsia="zh-CN"/>
        </w:rPr>
      </w:pPr>
      <w:r w:rsidRPr="00E0223C">
        <w:rPr>
          <w:rFonts w:hint="eastAsia"/>
          <w:bCs/>
          <w:lang w:eastAsia="zh-CN"/>
        </w:rPr>
        <w:t>最终确定</w:t>
      </w:r>
      <w:r w:rsidRPr="00E0223C">
        <w:rPr>
          <w:bCs/>
          <w:lang w:eastAsia="zh-CN"/>
        </w:rPr>
        <w:t>WRC-</w:t>
      </w:r>
      <w:r>
        <w:rPr>
          <w:rFonts w:hint="eastAsia"/>
          <w:bCs/>
          <w:lang w:eastAsia="zh-CN"/>
        </w:rPr>
        <w:t>23</w:t>
      </w:r>
      <w:r w:rsidRPr="00E0223C">
        <w:rPr>
          <w:rFonts w:hint="eastAsia"/>
          <w:bCs/>
          <w:lang w:eastAsia="zh-CN"/>
        </w:rPr>
        <w:t>议程并为其召开做出安排，同时尽快开始与成员国的必要协商，</w:t>
      </w:r>
    </w:p>
    <w:p w14:paraId="6EE098DE" w14:textId="77777777" w:rsidR="00777560" w:rsidRPr="00D73CEC" w:rsidRDefault="00777560" w:rsidP="00777560">
      <w:pPr>
        <w:pStyle w:val="Call"/>
        <w:rPr>
          <w:lang w:eastAsia="zh-CN"/>
        </w:rPr>
      </w:pPr>
      <w:r w:rsidRPr="00D73CEC">
        <w:rPr>
          <w:rFonts w:hint="eastAsia"/>
          <w:lang w:eastAsia="zh-CN"/>
        </w:rPr>
        <w:t>责成无线电通信局主任</w:t>
      </w:r>
    </w:p>
    <w:p w14:paraId="39556D6B" w14:textId="77777777" w:rsidR="00777560" w:rsidRPr="00D73CEC" w:rsidRDefault="00777560" w:rsidP="00777560">
      <w:pPr>
        <w:ind w:firstLineChars="200" w:firstLine="480"/>
        <w:rPr>
          <w:lang w:eastAsia="zh-CN"/>
        </w:rPr>
      </w:pPr>
      <w:r w:rsidRPr="00D73CEC">
        <w:rPr>
          <w:rFonts w:hint="eastAsia"/>
          <w:lang w:eastAsia="zh-CN"/>
        </w:rPr>
        <w:t>为召开大会筹备会议进行必要的安排并</w:t>
      </w:r>
      <w:r>
        <w:rPr>
          <w:rFonts w:hint="eastAsia"/>
          <w:lang w:eastAsia="zh-CN"/>
        </w:rPr>
        <w:t>且起草</w:t>
      </w:r>
      <w:r w:rsidRPr="00D73CEC">
        <w:rPr>
          <w:rFonts w:hint="eastAsia"/>
          <w:lang w:eastAsia="zh-CN"/>
        </w:rPr>
        <w:t>提交</w:t>
      </w:r>
      <w:r w:rsidRPr="00D73CEC">
        <w:rPr>
          <w:lang w:eastAsia="zh-CN"/>
        </w:rPr>
        <w:t>WRC-23</w:t>
      </w:r>
      <w:r w:rsidRPr="00D73CEC">
        <w:rPr>
          <w:rFonts w:hint="eastAsia"/>
          <w:lang w:eastAsia="zh-CN"/>
        </w:rPr>
        <w:t>的报告，</w:t>
      </w:r>
    </w:p>
    <w:p w14:paraId="1D536396" w14:textId="77777777" w:rsidR="00777560" w:rsidRPr="00D73CEC" w:rsidRDefault="00777560" w:rsidP="00777560">
      <w:pPr>
        <w:pStyle w:val="Call"/>
        <w:rPr>
          <w:lang w:eastAsia="zh-CN"/>
        </w:rPr>
      </w:pPr>
      <w:r w:rsidRPr="00D73CEC">
        <w:rPr>
          <w:rFonts w:hint="eastAsia"/>
          <w:lang w:eastAsia="zh-CN"/>
        </w:rPr>
        <w:t>责成秘书长</w:t>
      </w:r>
    </w:p>
    <w:p w14:paraId="2320306F" w14:textId="77777777" w:rsidR="00777560" w:rsidRDefault="00777560" w:rsidP="00777560">
      <w:pPr>
        <w:ind w:firstLineChars="200" w:firstLine="480"/>
        <w:rPr>
          <w:lang w:eastAsia="zh-CN"/>
        </w:rPr>
      </w:pPr>
      <w:r w:rsidRPr="00D73CEC">
        <w:rPr>
          <w:rFonts w:hint="eastAsia"/>
          <w:lang w:eastAsia="zh-CN"/>
        </w:rPr>
        <w:t>将本决议</w:t>
      </w:r>
      <w:r>
        <w:rPr>
          <w:rFonts w:hint="eastAsia"/>
          <w:lang w:eastAsia="zh-CN"/>
        </w:rPr>
        <w:t>向</w:t>
      </w:r>
      <w:r w:rsidRPr="00D73CEC">
        <w:rPr>
          <w:rFonts w:hint="eastAsia"/>
          <w:lang w:eastAsia="zh-CN"/>
        </w:rPr>
        <w:t>相关的国际和区域性组织通报。</w:t>
      </w:r>
    </w:p>
    <w:p w14:paraId="5FB71C2A" w14:textId="1C8B154C" w:rsidR="003F4401" w:rsidRDefault="00F57AE2" w:rsidP="003F4401">
      <w:pPr>
        <w:pStyle w:val="Reasons"/>
        <w:rPr>
          <w:lang w:eastAsia="zh-CN"/>
        </w:rPr>
      </w:pPr>
      <w:r>
        <w:rPr>
          <w:rFonts w:hint="eastAsia"/>
          <w:b/>
          <w:lang w:eastAsia="zh-CN"/>
        </w:rPr>
        <w:t>理由</w:t>
      </w:r>
      <w:r w:rsidR="003F4401">
        <w:rPr>
          <w:b/>
          <w:lang w:eastAsia="zh-CN"/>
        </w:rPr>
        <w:t>:</w:t>
      </w:r>
      <w:r w:rsidR="003F4401">
        <w:rPr>
          <w:lang w:eastAsia="zh-CN"/>
        </w:rPr>
        <w:tab/>
      </w:r>
      <w:r>
        <w:rPr>
          <w:rFonts w:hint="eastAsia"/>
          <w:lang w:eastAsia="zh-CN"/>
        </w:rPr>
        <w:t>增加一项研究卫星间链路的议目。</w:t>
      </w:r>
    </w:p>
    <w:p w14:paraId="03FD8D4E" w14:textId="77777777" w:rsidR="00E206F8" w:rsidRDefault="00161E9C">
      <w:pPr>
        <w:pStyle w:val="Proposal"/>
        <w:rPr>
          <w:lang w:eastAsia="zh-CN"/>
        </w:rPr>
      </w:pPr>
      <w:r>
        <w:rPr>
          <w:lang w:eastAsia="zh-CN"/>
        </w:rPr>
        <w:lastRenderedPageBreak/>
        <w:t>ADD</w:t>
      </w:r>
      <w:r>
        <w:rPr>
          <w:lang w:eastAsia="zh-CN"/>
        </w:rPr>
        <w:tab/>
        <w:t>USA/10A24A1/2</w:t>
      </w:r>
    </w:p>
    <w:p w14:paraId="1215B374" w14:textId="0FFF8785" w:rsidR="003F4401" w:rsidRPr="001222C8" w:rsidRDefault="00F57AE2" w:rsidP="003F4401">
      <w:pPr>
        <w:pStyle w:val="ResNo"/>
        <w:rPr>
          <w:lang w:eastAsia="zh-CN"/>
        </w:rPr>
      </w:pPr>
      <w:r>
        <w:rPr>
          <w:rFonts w:hint="eastAsia"/>
          <w:lang w:eastAsia="zh-CN"/>
        </w:rPr>
        <w:t>第</w:t>
      </w:r>
      <w:r w:rsidR="003F4401" w:rsidRPr="001222C8">
        <w:rPr>
          <w:lang w:eastAsia="zh-CN"/>
        </w:rPr>
        <w:t>[USA-A10-ISL-FSS]</w:t>
      </w:r>
      <w:r>
        <w:rPr>
          <w:rFonts w:hint="eastAsia"/>
          <w:lang w:eastAsia="zh-CN"/>
        </w:rPr>
        <w:t>号新决议草案</w:t>
      </w:r>
      <w:r w:rsidR="00E6421C">
        <w:rPr>
          <w:lang w:eastAsia="zh-CN"/>
        </w:rPr>
        <w:t>（</w:t>
      </w:r>
      <w:r w:rsidR="003F4401" w:rsidRPr="001222C8">
        <w:rPr>
          <w:lang w:eastAsia="zh-CN"/>
        </w:rPr>
        <w:t>WRC</w:t>
      </w:r>
      <w:r w:rsidR="003F4401" w:rsidRPr="001222C8">
        <w:rPr>
          <w:lang w:eastAsia="zh-CN"/>
        </w:rPr>
        <w:noBreakHyphen/>
        <w:t>19</w:t>
      </w:r>
      <w:r w:rsidR="00E6421C">
        <w:rPr>
          <w:lang w:eastAsia="zh-CN"/>
        </w:rPr>
        <w:t>）</w:t>
      </w:r>
    </w:p>
    <w:p w14:paraId="659231BF" w14:textId="78FD10D5" w:rsidR="003F4401" w:rsidRPr="001222C8" w:rsidRDefault="00F57AE2" w:rsidP="003F4401">
      <w:pPr>
        <w:pStyle w:val="Restitle"/>
        <w:rPr>
          <w:lang w:eastAsia="zh-CN"/>
        </w:rPr>
      </w:pPr>
      <w:bookmarkStart w:id="10" w:name="_Hlk22715100"/>
      <w:r>
        <w:rPr>
          <w:rFonts w:ascii="Times New Roman" w:hint="eastAsia"/>
          <w:lang w:eastAsia="zh-CN"/>
        </w:rPr>
        <w:t>关于非对地静止卫星与卫星固定业务中运行的</w:t>
      </w:r>
      <w:r w:rsidR="00E6421C">
        <w:rPr>
          <w:rFonts w:ascii="Times New Roman"/>
          <w:lang w:eastAsia="zh-CN"/>
        </w:rPr>
        <w:br/>
      </w:r>
      <w:r>
        <w:rPr>
          <w:rFonts w:ascii="Times New Roman" w:hint="eastAsia"/>
          <w:lang w:eastAsia="zh-CN"/>
        </w:rPr>
        <w:t>卫星之间</w:t>
      </w:r>
      <w:r w:rsidR="008C1695">
        <w:rPr>
          <w:rFonts w:ascii="Times New Roman" w:hint="eastAsia"/>
          <w:lang w:eastAsia="zh-CN"/>
        </w:rPr>
        <w:t>在</w:t>
      </w:r>
      <w:r w:rsidRPr="00F57AE2">
        <w:rPr>
          <w:rFonts w:ascii="Times New Roman" w:hint="eastAsia"/>
          <w:lang w:eastAsia="zh-CN"/>
        </w:rPr>
        <w:t>27.5-30</w:t>
      </w:r>
      <w:r w:rsidR="00E6421C">
        <w:rPr>
          <w:rFonts w:ascii="Times New Roman"/>
          <w:lang w:eastAsia="zh-CN"/>
        </w:rPr>
        <w:t> </w:t>
      </w:r>
      <w:r w:rsidRPr="00F57AE2">
        <w:rPr>
          <w:rFonts w:ascii="Times New Roman" w:hint="eastAsia"/>
          <w:lang w:eastAsia="zh-CN"/>
        </w:rPr>
        <w:t>GHz</w:t>
      </w:r>
      <w:r w:rsidRPr="00F57AE2">
        <w:rPr>
          <w:rFonts w:ascii="Times New Roman" w:hint="eastAsia"/>
          <w:lang w:eastAsia="zh-CN"/>
        </w:rPr>
        <w:t>频段地对空方向和</w:t>
      </w:r>
      <w:r w:rsidR="00E6421C">
        <w:rPr>
          <w:rFonts w:ascii="Times New Roman"/>
          <w:lang w:eastAsia="zh-CN"/>
        </w:rPr>
        <w:br/>
      </w:r>
      <w:r w:rsidRPr="00F57AE2">
        <w:rPr>
          <w:rFonts w:ascii="Times New Roman" w:hint="eastAsia"/>
          <w:lang w:eastAsia="zh-CN"/>
        </w:rPr>
        <w:t>17.7</w:t>
      </w:r>
      <w:r w:rsidR="00E6421C">
        <w:rPr>
          <w:rFonts w:ascii="Times New Roman"/>
          <w:lang w:eastAsia="zh-CN"/>
        </w:rPr>
        <w:t>-</w:t>
      </w:r>
      <w:r w:rsidRPr="00F57AE2">
        <w:rPr>
          <w:rFonts w:ascii="Times New Roman" w:hint="eastAsia"/>
          <w:lang w:eastAsia="zh-CN"/>
        </w:rPr>
        <w:t>20.2</w:t>
      </w:r>
      <w:r w:rsidR="00E6421C">
        <w:rPr>
          <w:rFonts w:ascii="Times New Roman"/>
          <w:lang w:eastAsia="zh-CN"/>
        </w:rPr>
        <w:t> </w:t>
      </w:r>
      <w:r w:rsidRPr="00F57AE2">
        <w:rPr>
          <w:rFonts w:ascii="Times New Roman" w:hint="eastAsia"/>
          <w:lang w:eastAsia="zh-CN"/>
        </w:rPr>
        <w:t>GHz</w:t>
      </w:r>
      <w:r w:rsidRPr="00F57AE2">
        <w:rPr>
          <w:rFonts w:ascii="Times New Roman" w:hint="eastAsia"/>
          <w:lang w:eastAsia="zh-CN"/>
        </w:rPr>
        <w:t>频段空对地</w:t>
      </w:r>
      <w:r>
        <w:rPr>
          <w:rFonts w:ascii="Times New Roman" w:hint="eastAsia"/>
          <w:lang w:eastAsia="zh-CN"/>
        </w:rPr>
        <w:t>方向上的</w:t>
      </w:r>
      <w:r w:rsidR="00E6421C">
        <w:rPr>
          <w:rFonts w:ascii="Times New Roman"/>
          <w:lang w:eastAsia="zh-CN"/>
        </w:rPr>
        <w:br/>
      </w:r>
      <w:r>
        <w:rPr>
          <w:rFonts w:ascii="Times New Roman" w:hint="eastAsia"/>
          <w:lang w:eastAsia="zh-CN"/>
        </w:rPr>
        <w:t>空对空传输的技术</w:t>
      </w:r>
      <w:r w:rsidRPr="00F57AE2">
        <w:rPr>
          <w:rFonts w:ascii="Times New Roman" w:hint="eastAsia"/>
          <w:lang w:eastAsia="zh-CN"/>
        </w:rPr>
        <w:t>和操作事项以及</w:t>
      </w:r>
      <w:r>
        <w:rPr>
          <w:rFonts w:ascii="Times New Roman" w:hint="eastAsia"/>
          <w:lang w:eastAsia="zh-CN"/>
        </w:rPr>
        <w:t>规则条款的研究</w:t>
      </w:r>
      <w:bookmarkEnd w:id="10"/>
    </w:p>
    <w:p w14:paraId="348B469A" w14:textId="7C7EA6D3" w:rsidR="003F4401" w:rsidRPr="001222C8" w:rsidRDefault="00F57AE2" w:rsidP="003F4401">
      <w:pPr>
        <w:pStyle w:val="Normalaftertitle0"/>
        <w:rPr>
          <w:lang w:eastAsia="zh-CN"/>
        </w:rPr>
      </w:pPr>
      <w:r>
        <w:rPr>
          <w:rFonts w:hint="eastAsia"/>
          <w:lang w:eastAsia="zh-CN"/>
        </w:rPr>
        <w:t>世界无线电通信大会（</w:t>
      </w:r>
      <w:r>
        <w:rPr>
          <w:rFonts w:hint="eastAsia"/>
          <w:lang w:eastAsia="zh-CN"/>
        </w:rPr>
        <w:t>2</w:t>
      </w:r>
      <w:r>
        <w:rPr>
          <w:lang w:eastAsia="zh-CN"/>
        </w:rPr>
        <w:t>019</w:t>
      </w:r>
      <w:r>
        <w:rPr>
          <w:rFonts w:hint="eastAsia"/>
          <w:lang w:eastAsia="zh-CN"/>
        </w:rPr>
        <w:t>年，</w:t>
      </w:r>
      <w:r w:rsidR="00666B82">
        <w:rPr>
          <w:rFonts w:hint="eastAsia"/>
          <w:lang w:eastAsia="zh-CN"/>
        </w:rPr>
        <w:t>沙姆沙伊赫</w:t>
      </w:r>
      <w:r>
        <w:rPr>
          <w:rFonts w:hint="eastAsia"/>
          <w:lang w:eastAsia="zh-CN"/>
        </w:rPr>
        <w:t>）</w:t>
      </w:r>
      <w:r w:rsidR="008C1695">
        <w:rPr>
          <w:rFonts w:hint="eastAsia"/>
          <w:lang w:eastAsia="zh-CN"/>
        </w:rPr>
        <w:t>，</w:t>
      </w:r>
    </w:p>
    <w:p w14:paraId="223CB409" w14:textId="77777777" w:rsidR="002045AA" w:rsidRPr="009B1BB8" w:rsidRDefault="002045AA" w:rsidP="002045AA">
      <w:pPr>
        <w:pStyle w:val="Call"/>
        <w:rPr>
          <w:lang w:eastAsia="zh-CN"/>
        </w:rPr>
      </w:pPr>
      <w:r>
        <w:rPr>
          <w:rFonts w:hint="eastAsia"/>
          <w:lang w:eastAsia="zh-CN"/>
        </w:rPr>
        <w:t>考虑到</w:t>
      </w:r>
    </w:p>
    <w:p w14:paraId="0DD37A44" w14:textId="77777777" w:rsidR="002045AA" w:rsidRDefault="002045AA" w:rsidP="002045AA">
      <w:pPr>
        <w:rPr>
          <w:lang w:eastAsia="zh-CN"/>
        </w:rPr>
      </w:pPr>
      <w:r w:rsidRPr="009B1BB8">
        <w:rPr>
          <w:i/>
          <w:lang w:eastAsia="zh-CN"/>
        </w:rPr>
        <w:t>a)</w:t>
      </w:r>
      <w:r w:rsidRPr="009B1BB8">
        <w:rPr>
          <w:lang w:eastAsia="zh-CN"/>
        </w:rPr>
        <w:tab/>
      </w:r>
      <w:r w:rsidRPr="00171940">
        <w:rPr>
          <w:rFonts w:asciiTheme="minorEastAsia" w:eastAsiaTheme="minorEastAsia" w:hAnsiTheme="minorEastAsia" w:cs="SimSun" w:hint="eastAsia"/>
          <w:color w:val="000000"/>
          <w:lang w:eastAsia="zh-CN"/>
        </w:rPr>
        <w:t>《无线电规则》第</w:t>
      </w:r>
      <w:r w:rsidRPr="00171940">
        <w:rPr>
          <w:rFonts w:eastAsiaTheme="minorEastAsia"/>
          <w:b/>
          <w:bCs/>
          <w:color w:val="000000"/>
          <w:lang w:eastAsia="zh-CN"/>
        </w:rPr>
        <w:t>1.2</w:t>
      </w:r>
      <w:r>
        <w:rPr>
          <w:rFonts w:eastAsiaTheme="minorEastAsia"/>
          <w:b/>
          <w:bCs/>
          <w:color w:val="000000"/>
          <w:lang w:eastAsia="zh-CN"/>
        </w:rPr>
        <w:t>1</w:t>
      </w:r>
      <w:r w:rsidRPr="00171940">
        <w:rPr>
          <w:rFonts w:asciiTheme="minorEastAsia" w:eastAsiaTheme="minorEastAsia" w:hAnsiTheme="minorEastAsia" w:cs="SimSun" w:hint="eastAsia"/>
          <w:color w:val="000000"/>
          <w:lang w:eastAsia="zh-CN"/>
        </w:rPr>
        <w:t>款中的卫星固定业务（</w:t>
      </w:r>
      <w:r w:rsidRPr="00171940">
        <w:rPr>
          <w:color w:val="000000"/>
          <w:lang w:eastAsia="zh-CN"/>
        </w:rPr>
        <w:t>FSS</w:t>
      </w:r>
      <w:r w:rsidRPr="00171940">
        <w:rPr>
          <w:rFonts w:asciiTheme="minorEastAsia" w:eastAsiaTheme="minorEastAsia" w:hAnsiTheme="minorEastAsia" w:cs="SimSun" w:hint="eastAsia"/>
          <w:color w:val="000000"/>
          <w:lang w:eastAsia="zh-CN"/>
        </w:rPr>
        <w:t>）的定义包括在某些情况下卫星到卫星链路的可能性，</w:t>
      </w:r>
      <w:r>
        <w:rPr>
          <w:rFonts w:asciiTheme="minorEastAsia" w:eastAsiaTheme="minorEastAsia" w:hAnsiTheme="minorEastAsia" w:cs="SimSun" w:hint="eastAsia"/>
          <w:color w:val="000000"/>
          <w:lang w:eastAsia="zh-CN"/>
        </w:rPr>
        <w:t>它们也可以工作在</w:t>
      </w:r>
      <w:r w:rsidRPr="00171940">
        <w:rPr>
          <w:rFonts w:asciiTheme="minorEastAsia" w:eastAsiaTheme="minorEastAsia" w:hAnsiTheme="minorEastAsia" w:cs="SimSun" w:hint="eastAsia"/>
          <w:color w:val="000000"/>
          <w:lang w:eastAsia="zh-CN"/>
        </w:rPr>
        <w:t>卫星间业务</w:t>
      </w:r>
      <w:r>
        <w:rPr>
          <w:rFonts w:asciiTheme="minorEastAsia" w:eastAsiaTheme="minorEastAsia" w:hAnsiTheme="minorEastAsia" w:cs="SimSun" w:hint="eastAsia"/>
          <w:color w:val="000000"/>
          <w:lang w:eastAsia="zh-CN"/>
        </w:rPr>
        <w:t>中</w:t>
      </w:r>
      <w:r w:rsidRPr="00171940">
        <w:rPr>
          <w:rFonts w:asciiTheme="minorEastAsia" w:eastAsiaTheme="minorEastAsia" w:hAnsiTheme="minorEastAsia" w:cs="SimSun" w:hint="eastAsia"/>
          <w:color w:val="000000"/>
          <w:lang w:eastAsia="zh-CN"/>
        </w:rPr>
        <w:t>；</w:t>
      </w:r>
    </w:p>
    <w:p w14:paraId="560E7BBF" w14:textId="76DE5038" w:rsidR="003F4401" w:rsidRPr="001222C8" w:rsidRDefault="003F4401" w:rsidP="003F4401">
      <w:pPr>
        <w:rPr>
          <w:szCs w:val="24"/>
          <w:lang w:eastAsia="zh-CN"/>
        </w:rPr>
      </w:pPr>
      <w:r w:rsidRPr="001222C8">
        <w:rPr>
          <w:i/>
          <w:szCs w:val="24"/>
          <w:lang w:eastAsia="zh-CN"/>
        </w:rPr>
        <w:t>b)</w:t>
      </w:r>
      <w:r w:rsidRPr="001222C8">
        <w:rPr>
          <w:szCs w:val="24"/>
          <w:lang w:eastAsia="zh-CN"/>
        </w:rPr>
        <w:tab/>
      </w:r>
      <w:r w:rsidR="005339C0" w:rsidRPr="005339C0">
        <w:rPr>
          <w:rFonts w:hint="eastAsia"/>
          <w:szCs w:val="24"/>
          <w:lang w:eastAsia="zh-CN"/>
        </w:rPr>
        <w:t>《无线电规则》第</w:t>
      </w:r>
      <w:r w:rsidR="00B97CC9" w:rsidRPr="001222C8">
        <w:rPr>
          <w:b/>
          <w:szCs w:val="24"/>
          <w:lang w:eastAsia="zh-CN"/>
        </w:rPr>
        <w:t>1.22</w:t>
      </w:r>
      <w:r w:rsidR="005339C0" w:rsidRPr="005339C0">
        <w:rPr>
          <w:rFonts w:hint="eastAsia"/>
          <w:szCs w:val="24"/>
          <w:lang w:eastAsia="zh-CN"/>
        </w:rPr>
        <w:t>款中的卫星间业务（</w:t>
      </w:r>
      <w:r w:rsidR="005339C0" w:rsidRPr="005339C0">
        <w:rPr>
          <w:rFonts w:hint="eastAsia"/>
          <w:szCs w:val="24"/>
          <w:lang w:eastAsia="zh-CN"/>
        </w:rPr>
        <w:t>ISS</w:t>
      </w:r>
      <w:r w:rsidR="005339C0" w:rsidRPr="005339C0">
        <w:rPr>
          <w:rFonts w:hint="eastAsia"/>
          <w:szCs w:val="24"/>
          <w:lang w:eastAsia="zh-CN"/>
        </w:rPr>
        <w:t>）的定义仅包括空间</w:t>
      </w:r>
      <w:r w:rsidR="00B97CC9">
        <w:rPr>
          <w:rFonts w:hint="eastAsia"/>
          <w:szCs w:val="24"/>
          <w:lang w:eastAsia="zh-CN"/>
        </w:rPr>
        <w:t>电台</w:t>
      </w:r>
      <w:r w:rsidR="005339C0" w:rsidRPr="005339C0">
        <w:rPr>
          <w:rFonts w:hint="eastAsia"/>
          <w:szCs w:val="24"/>
          <w:lang w:eastAsia="zh-CN"/>
        </w:rPr>
        <w:t>之间的链路，</w:t>
      </w:r>
      <w:r w:rsidR="00B97CC9">
        <w:rPr>
          <w:rFonts w:hint="eastAsia"/>
          <w:szCs w:val="24"/>
          <w:lang w:eastAsia="zh-CN"/>
        </w:rPr>
        <w:t>本</w:t>
      </w:r>
      <w:r w:rsidR="005339C0" w:rsidRPr="005339C0">
        <w:rPr>
          <w:rFonts w:hint="eastAsia"/>
          <w:szCs w:val="24"/>
          <w:lang w:eastAsia="zh-CN"/>
        </w:rPr>
        <w:t>决议中的</w:t>
      </w:r>
      <w:r w:rsidR="005339C0" w:rsidRPr="00B97CC9">
        <w:rPr>
          <w:rFonts w:ascii="STKaiti" w:eastAsia="STKaiti" w:hAnsi="STKaiti" w:hint="eastAsia"/>
          <w:szCs w:val="24"/>
          <w:lang w:eastAsia="zh-CN"/>
        </w:rPr>
        <w:t>卫星间链路</w:t>
      </w:r>
      <w:r w:rsidR="005339C0" w:rsidRPr="005339C0">
        <w:rPr>
          <w:rFonts w:hint="eastAsia"/>
          <w:szCs w:val="24"/>
          <w:lang w:eastAsia="zh-CN"/>
        </w:rPr>
        <w:t>（</w:t>
      </w:r>
      <w:r w:rsidR="005339C0" w:rsidRPr="005339C0">
        <w:rPr>
          <w:rFonts w:hint="eastAsia"/>
          <w:szCs w:val="24"/>
          <w:lang w:eastAsia="zh-CN"/>
        </w:rPr>
        <w:t>ISL</w:t>
      </w:r>
      <w:r w:rsidR="005339C0" w:rsidRPr="005339C0">
        <w:rPr>
          <w:rFonts w:hint="eastAsia"/>
          <w:szCs w:val="24"/>
          <w:lang w:eastAsia="zh-CN"/>
        </w:rPr>
        <w:t>）一词被认为是指人造卫星之间的无线电通信业务链路</w:t>
      </w:r>
      <w:r w:rsidR="00B97CC9">
        <w:rPr>
          <w:rFonts w:hint="eastAsia"/>
          <w:szCs w:val="24"/>
          <w:lang w:eastAsia="zh-CN"/>
        </w:rPr>
        <w:t>；</w:t>
      </w:r>
    </w:p>
    <w:p w14:paraId="04AE2EE6" w14:textId="41063717" w:rsidR="003F4401" w:rsidRPr="008E6B98" w:rsidRDefault="003F4401" w:rsidP="003F4401">
      <w:pPr>
        <w:rPr>
          <w:szCs w:val="24"/>
          <w:lang w:eastAsia="zh-CN"/>
        </w:rPr>
      </w:pPr>
      <w:r w:rsidRPr="001222C8">
        <w:rPr>
          <w:i/>
          <w:szCs w:val="24"/>
          <w:lang w:eastAsia="zh-CN"/>
        </w:rPr>
        <w:t>c)</w:t>
      </w:r>
      <w:r w:rsidRPr="001222C8">
        <w:rPr>
          <w:szCs w:val="24"/>
          <w:lang w:eastAsia="zh-CN"/>
        </w:rPr>
        <w:tab/>
      </w:r>
      <w:r w:rsidR="005339C0" w:rsidRPr="005339C0">
        <w:rPr>
          <w:rFonts w:hint="eastAsia"/>
          <w:szCs w:val="24"/>
          <w:lang w:eastAsia="zh-CN"/>
        </w:rPr>
        <w:t>使用</w:t>
      </w:r>
      <w:r w:rsidR="00B97CC9">
        <w:rPr>
          <w:rFonts w:hint="eastAsia"/>
          <w:szCs w:val="24"/>
          <w:lang w:eastAsia="zh-CN"/>
        </w:rPr>
        <w:t>划分</w:t>
      </w:r>
      <w:r w:rsidR="005339C0" w:rsidRPr="005339C0">
        <w:rPr>
          <w:rFonts w:hint="eastAsia"/>
          <w:szCs w:val="24"/>
          <w:lang w:eastAsia="zh-CN"/>
        </w:rPr>
        <w:t>给</w:t>
      </w:r>
      <w:r w:rsidR="005339C0" w:rsidRPr="005339C0">
        <w:rPr>
          <w:rFonts w:hint="eastAsia"/>
          <w:szCs w:val="24"/>
          <w:lang w:eastAsia="zh-CN"/>
        </w:rPr>
        <w:t>FSS</w:t>
      </w:r>
      <w:r w:rsidR="005339C0" w:rsidRPr="005339C0">
        <w:rPr>
          <w:rFonts w:hint="eastAsia"/>
          <w:szCs w:val="24"/>
          <w:lang w:eastAsia="zh-CN"/>
        </w:rPr>
        <w:t>（地对空）的</w:t>
      </w:r>
      <w:r w:rsidR="005339C0" w:rsidRPr="005339C0">
        <w:rPr>
          <w:rFonts w:hint="eastAsia"/>
          <w:szCs w:val="24"/>
          <w:lang w:eastAsia="zh-CN"/>
        </w:rPr>
        <w:t>27.5-30</w:t>
      </w:r>
      <w:r w:rsidR="0085053E">
        <w:rPr>
          <w:szCs w:val="24"/>
          <w:lang w:val="en-US" w:eastAsia="zh-CN"/>
        </w:rPr>
        <w:t> </w:t>
      </w:r>
      <w:r w:rsidR="005339C0" w:rsidRPr="005339C0">
        <w:rPr>
          <w:rFonts w:hint="eastAsia"/>
          <w:szCs w:val="24"/>
          <w:lang w:eastAsia="zh-CN"/>
        </w:rPr>
        <w:t>GHz</w:t>
      </w:r>
      <w:r w:rsidR="00B72812">
        <w:rPr>
          <w:rFonts w:hint="eastAsia"/>
          <w:szCs w:val="24"/>
          <w:lang w:eastAsia="zh-CN"/>
        </w:rPr>
        <w:t>频段</w:t>
      </w:r>
      <w:r w:rsidR="005339C0" w:rsidRPr="005339C0">
        <w:rPr>
          <w:rFonts w:hint="eastAsia"/>
          <w:szCs w:val="24"/>
          <w:lang w:eastAsia="zh-CN"/>
        </w:rPr>
        <w:t>，从</w:t>
      </w:r>
      <w:r w:rsidR="00B72812">
        <w:rPr>
          <w:rFonts w:hint="eastAsia"/>
          <w:szCs w:val="24"/>
          <w:lang w:eastAsia="zh-CN"/>
        </w:rPr>
        <w:t>更低</w:t>
      </w:r>
      <w:r w:rsidR="005339C0" w:rsidRPr="005339C0">
        <w:rPr>
          <w:rFonts w:hint="eastAsia"/>
          <w:szCs w:val="24"/>
          <w:lang w:eastAsia="zh-CN"/>
        </w:rPr>
        <w:t>轨道高度的非对地静止轨道（</w:t>
      </w:r>
      <w:r w:rsidR="005339C0" w:rsidRPr="005339C0">
        <w:rPr>
          <w:rFonts w:hint="eastAsia"/>
          <w:szCs w:val="24"/>
          <w:lang w:eastAsia="zh-CN"/>
        </w:rPr>
        <w:t>non-GSO</w:t>
      </w:r>
      <w:r w:rsidR="005339C0" w:rsidRPr="005339C0">
        <w:rPr>
          <w:rFonts w:hint="eastAsia"/>
          <w:szCs w:val="24"/>
          <w:lang w:eastAsia="zh-CN"/>
        </w:rPr>
        <w:t>）空间</w:t>
      </w:r>
      <w:r w:rsidR="00B97CC9">
        <w:rPr>
          <w:rFonts w:hint="eastAsia"/>
          <w:szCs w:val="24"/>
          <w:lang w:eastAsia="zh-CN"/>
        </w:rPr>
        <w:t>电台</w:t>
      </w:r>
      <w:r w:rsidR="005339C0" w:rsidRPr="005339C0">
        <w:rPr>
          <w:rFonts w:hint="eastAsia"/>
          <w:szCs w:val="24"/>
          <w:lang w:eastAsia="zh-CN"/>
        </w:rPr>
        <w:t>向</w:t>
      </w:r>
      <w:r w:rsidR="00B97CC9" w:rsidRPr="005339C0">
        <w:rPr>
          <w:rFonts w:hint="eastAsia"/>
          <w:szCs w:val="24"/>
          <w:lang w:eastAsia="zh-CN"/>
        </w:rPr>
        <w:t>更高轨道高度</w:t>
      </w:r>
      <w:r w:rsidR="005B6D0A">
        <w:rPr>
          <w:rFonts w:hint="eastAsia"/>
          <w:szCs w:val="24"/>
          <w:lang w:eastAsia="zh-CN"/>
        </w:rPr>
        <w:t>，包括对地静止轨道（</w:t>
      </w:r>
      <w:r w:rsidR="005B6D0A">
        <w:rPr>
          <w:rFonts w:hint="eastAsia"/>
          <w:szCs w:val="24"/>
          <w:lang w:eastAsia="zh-CN"/>
        </w:rPr>
        <w:t>GSO</w:t>
      </w:r>
      <w:r w:rsidR="005B6D0A">
        <w:rPr>
          <w:rFonts w:hint="eastAsia"/>
          <w:szCs w:val="24"/>
          <w:lang w:eastAsia="zh-CN"/>
        </w:rPr>
        <w:t>），</w:t>
      </w:r>
      <w:r w:rsidR="00B97CC9" w:rsidRPr="005339C0">
        <w:rPr>
          <w:rFonts w:hint="eastAsia"/>
          <w:szCs w:val="24"/>
          <w:lang w:eastAsia="zh-CN"/>
        </w:rPr>
        <w:t>上运行</w:t>
      </w:r>
      <w:r w:rsidR="00B97CC9">
        <w:rPr>
          <w:rFonts w:hint="eastAsia"/>
          <w:szCs w:val="24"/>
          <w:lang w:eastAsia="zh-CN"/>
        </w:rPr>
        <w:t>空间电台进行地对空方向的传输</w:t>
      </w:r>
      <w:r w:rsidR="005B6D0A">
        <w:rPr>
          <w:rFonts w:hint="eastAsia"/>
          <w:szCs w:val="24"/>
          <w:lang w:eastAsia="zh-CN"/>
        </w:rPr>
        <w:t>可以提高这些频段的频谱效率；</w:t>
      </w:r>
    </w:p>
    <w:p w14:paraId="2949DF3C" w14:textId="0A3CA9E6" w:rsidR="003F4401" w:rsidRPr="008E6B98" w:rsidRDefault="003F4401" w:rsidP="003F4401">
      <w:pPr>
        <w:rPr>
          <w:szCs w:val="24"/>
          <w:lang w:eastAsia="zh-CN"/>
        </w:rPr>
      </w:pPr>
      <w:r w:rsidRPr="008E6B98">
        <w:rPr>
          <w:i/>
          <w:szCs w:val="24"/>
          <w:lang w:eastAsia="zh-CN"/>
        </w:rPr>
        <w:t>d)</w:t>
      </w:r>
      <w:r w:rsidRPr="008E6B98">
        <w:rPr>
          <w:szCs w:val="24"/>
          <w:lang w:eastAsia="zh-CN"/>
        </w:rPr>
        <w:tab/>
      </w:r>
      <w:r w:rsidR="005339C0" w:rsidRPr="005339C0">
        <w:rPr>
          <w:rFonts w:hint="eastAsia"/>
          <w:szCs w:val="24"/>
          <w:lang w:eastAsia="zh-CN"/>
        </w:rPr>
        <w:t>使用分配给</w:t>
      </w:r>
      <w:r w:rsidR="005339C0" w:rsidRPr="005339C0">
        <w:rPr>
          <w:rFonts w:hint="eastAsia"/>
          <w:szCs w:val="24"/>
          <w:lang w:eastAsia="zh-CN"/>
        </w:rPr>
        <w:t>FSS</w:t>
      </w:r>
      <w:r w:rsidR="005339C0" w:rsidRPr="005339C0">
        <w:rPr>
          <w:rFonts w:hint="eastAsia"/>
          <w:szCs w:val="24"/>
          <w:lang w:eastAsia="zh-CN"/>
        </w:rPr>
        <w:t>（空对地）的</w:t>
      </w:r>
      <w:r w:rsidR="005339C0" w:rsidRPr="005339C0">
        <w:rPr>
          <w:rFonts w:hint="eastAsia"/>
          <w:szCs w:val="24"/>
          <w:lang w:eastAsia="zh-CN"/>
        </w:rPr>
        <w:t>17.7-20.2</w:t>
      </w:r>
      <w:r w:rsidR="0085053E">
        <w:rPr>
          <w:szCs w:val="24"/>
          <w:lang w:val="en-US" w:eastAsia="zh-CN"/>
        </w:rPr>
        <w:t> </w:t>
      </w:r>
      <w:r w:rsidR="005339C0" w:rsidRPr="005339C0">
        <w:rPr>
          <w:rFonts w:hint="eastAsia"/>
          <w:szCs w:val="24"/>
          <w:lang w:eastAsia="zh-CN"/>
        </w:rPr>
        <w:t>GHz</w:t>
      </w:r>
      <w:r w:rsidR="005339C0" w:rsidRPr="005339C0">
        <w:rPr>
          <w:rFonts w:hint="eastAsia"/>
          <w:szCs w:val="24"/>
          <w:lang w:eastAsia="zh-CN"/>
        </w:rPr>
        <w:t>频</w:t>
      </w:r>
      <w:r w:rsidR="005B6D0A">
        <w:rPr>
          <w:rFonts w:hint="eastAsia"/>
          <w:szCs w:val="24"/>
          <w:lang w:eastAsia="zh-CN"/>
        </w:rPr>
        <w:t>段</w:t>
      </w:r>
      <w:r w:rsidR="005339C0" w:rsidRPr="005339C0">
        <w:rPr>
          <w:rFonts w:hint="eastAsia"/>
          <w:szCs w:val="24"/>
          <w:lang w:eastAsia="zh-CN"/>
        </w:rPr>
        <w:t>从</w:t>
      </w:r>
      <w:r w:rsidR="00B72812">
        <w:rPr>
          <w:rFonts w:hint="eastAsia"/>
          <w:szCs w:val="24"/>
          <w:lang w:eastAsia="zh-CN"/>
        </w:rPr>
        <w:t>更高</w:t>
      </w:r>
      <w:r w:rsidR="005339C0" w:rsidRPr="005339C0">
        <w:rPr>
          <w:rFonts w:hint="eastAsia"/>
          <w:szCs w:val="24"/>
          <w:lang w:eastAsia="zh-CN"/>
        </w:rPr>
        <w:t>轨道高度运行的空间电台</w:t>
      </w:r>
      <w:r w:rsidR="005B6D0A">
        <w:rPr>
          <w:rFonts w:hint="eastAsia"/>
          <w:szCs w:val="24"/>
          <w:lang w:eastAsia="zh-CN"/>
        </w:rPr>
        <w:t>进行</w:t>
      </w:r>
      <w:r w:rsidR="005339C0" w:rsidRPr="005339C0">
        <w:rPr>
          <w:rFonts w:hint="eastAsia"/>
          <w:szCs w:val="24"/>
          <w:lang w:eastAsia="zh-CN"/>
        </w:rPr>
        <w:t>空对地方向</w:t>
      </w:r>
      <w:r w:rsidR="005B6D0A">
        <w:rPr>
          <w:rFonts w:hint="eastAsia"/>
          <w:szCs w:val="24"/>
          <w:lang w:eastAsia="zh-CN"/>
        </w:rPr>
        <w:t>的</w:t>
      </w:r>
      <w:r w:rsidR="005339C0" w:rsidRPr="005339C0">
        <w:rPr>
          <w:rFonts w:hint="eastAsia"/>
          <w:szCs w:val="24"/>
          <w:lang w:eastAsia="zh-CN"/>
        </w:rPr>
        <w:t>传输，包括从</w:t>
      </w:r>
      <w:r w:rsidR="005339C0" w:rsidRPr="005339C0">
        <w:rPr>
          <w:rFonts w:hint="eastAsia"/>
          <w:szCs w:val="24"/>
          <w:lang w:eastAsia="zh-CN"/>
        </w:rPr>
        <w:t>GSO</w:t>
      </w:r>
      <w:r w:rsidR="005B6D0A" w:rsidRPr="005339C0">
        <w:rPr>
          <w:rFonts w:hint="eastAsia"/>
          <w:szCs w:val="24"/>
          <w:lang w:eastAsia="zh-CN"/>
        </w:rPr>
        <w:t>向</w:t>
      </w:r>
      <w:r w:rsidR="00B72812">
        <w:rPr>
          <w:rFonts w:hint="eastAsia"/>
          <w:szCs w:val="24"/>
          <w:lang w:eastAsia="zh-CN"/>
        </w:rPr>
        <w:t>更低</w:t>
      </w:r>
      <w:r w:rsidR="005B6D0A" w:rsidRPr="005339C0">
        <w:rPr>
          <w:rFonts w:hint="eastAsia"/>
          <w:szCs w:val="24"/>
          <w:lang w:eastAsia="zh-CN"/>
        </w:rPr>
        <w:t>轨道高度</w:t>
      </w:r>
      <w:r w:rsidR="005B6D0A">
        <w:rPr>
          <w:rFonts w:hint="eastAsia"/>
          <w:szCs w:val="24"/>
          <w:lang w:eastAsia="zh-CN"/>
        </w:rPr>
        <w:t>上</w:t>
      </w:r>
      <w:r w:rsidR="005339C0" w:rsidRPr="005339C0">
        <w:rPr>
          <w:rFonts w:hint="eastAsia"/>
          <w:szCs w:val="24"/>
          <w:lang w:eastAsia="zh-CN"/>
        </w:rPr>
        <w:t>非</w:t>
      </w:r>
      <w:r w:rsidR="005339C0" w:rsidRPr="005339C0">
        <w:rPr>
          <w:rFonts w:hint="eastAsia"/>
          <w:szCs w:val="24"/>
          <w:lang w:eastAsia="zh-CN"/>
        </w:rPr>
        <w:t>GSO</w:t>
      </w:r>
      <w:r w:rsidR="005339C0" w:rsidRPr="005339C0">
        <w:rPr>
          <w:rFonts w:hint="eastAsia"/>
          <w:szCs w:val="24"/>
          <w:lang w:eastAsia="zh-CN"/>
        </w:rPr>
        <w:t>空间</w:t>
      </w:r>
      <w:r w:rsidR="005B6D0A">
        <w:rPr>
          <w:rFonts w:hint="eastAsia"/>
          <w:szCs w:val="24"/>
          <w:lang w:eastAsia="zh-CN"/>
        </w:rPr>
        <w:t>电台</w:t>
      </w:r>
      <w:r w:rsidR="005339C0" w:rsidRPr="005339C0">
        <w:rPr>
          <w:rFonts w:hint="eastAsia"/>
          <w:szCs w:val="24"/>
          <w:lang w:eastAsia="zh-CN"/>
        </w:rPr>
        <w:t>的传输，可</w:t>
      </w:r>
      <w:r w:rsidR="005B6D0A">
        <w:rPr>
          <w:rFonts w:hint="eastAsia"/>
          <w:szCs w:val="24"/>
          <w:lang w:eastAsia="zh-CN"/>
        </w:rPr>
        <w:t>提高</w:t>
      </w:r>
      <w:r w:rsidR="005339C0" w:rsidRPr="005339C0">
        <w:rPr>
          <w:rFonts w:hint="eastAsia"/>
          <w:szCs w:val="24"/>
          <w:lang w:eastAsia="zh-CN"/>
        </w:rPr>
        <w:t>这些频段的频谱效率；</w:t>
      </w:r>
    </w:p>
    <w:p w14:paraId="1205C4AF" w14:textId="72F705EF" w:rsidR="003F4401" w:rsidRPr="00F649F5" w:rsidRDefault="003F4401" w:rsidP="003F4401">
      <w:pPr>
        <w:rPr>
          <w:szCs w:val="24"/>
          <w:lang w:eastAsia="zh-CN"/>
        </w:rPr>
      </w:pPr>
      <w:r w:rsidRPr="00F649F5">
        <w:rPr>
          <w:i/>
          <w:szCs w:val="24"/>
          <w:lang w:eastAsia="zh-CN"/>
        </w:rPr>
        <w:t>e)</w:t>
      </w:r>
      <w:r w:rsidRPr="00F649F5">
        <w:rPr>
          <w:szCs w:val="24"/>
          <w:lang w:eastAsia="zh-CN"/>
        </w:rPr>
        <w:tab/>
      </w:r>
      <w:r w:rsidR="005B6D0A" w:rsidRPr="00F649F5">
        <w:rPr>
          <w:rFonts w:hint="eastAsia"/>
          <w:szCs w:val="24"/>
          <w:lang w:eastAsia="zh-CN"/>
        </w:rPr>
        <w:t>给</w:t>
      </w:r>
      <w:r w:rsidR="00B2169D" w:rsidRPr="00F649F5">
        <w:rPr>
          <w:rFonts w:hint="eastAsia"/>
          <w:lang w:eastAsia="zh-CN"/>
        </w:rPr>
        <w:t>卫星固定包括空对地或地对空方向的</w:t>
      </w:r>
      <w:r w:rsidR="005B6D0A" w:rsidRPr="00F649F5">
        <w:rPr>
          <w:rFonts w:hint="eastAsia"/>
          <w:lang w:eastAsia="zh-CN"/>
        </w:rPr>
        <w:t>指示器的所有划分</w:t>
      </w:r>
      <w:r w:rsidR="00B2169D" w:rsidRPr="00F649F5">
        <w:rPr>
          <w:rFonts w:hint="eastAsia"/>
          <w:lang w:eastAsia="zh-CN"/>
        </w:rPr>
        <w:t>；</w:t>
      </w:r>
    </w:p>
    <w:p w14:paraId="025736C9" w14:textId="7AC3C66C" w:rsidR="003F4401" w:rsidRPr="00870588" w:rsidRDefault="003F4401" w:rsidP="003F4401">
      <w:pPr>
        <w:rPr>
          <w:rFonts w:ascii="Calibri" w:hAnsi="Calibri" w:cs="Calibri"/>
          <w:b/>
          <w:color w:val="800000"/>
          <w:sz w:val="22"/>
          <w:szCs w:val="24"/>
          <w:highlight w:val="cyan"/>
          <w:lang w:eastAsia="zh-CN"/>
        </w:rPr>
      </w:pPr>
      <w:r w:rsidRPr="00F649F5">
        <w:rPr>
          <w:rFonts w:eastAsia="Calibri"/>
          <w:bCs/>
          <w:i/>
          <w:iCs/>
          <w:szCs w:val="24"/>
          <w:lang w:val="en-US" w:eastAsia="zh-CN"/>
        </w:rPr>
        <w:t>f)</w:t>
      </w:r>
      <w:r w:rsidRPr="00F649F5">
        <w:rPr>
          <w:rFonts w:eastAsia="Calibri"/>
          <w:bCs/>
          <w:szCs w:val="24"/>
          <w:lang w:val="en-US" w:eastAsia="zh-CN"/>
        </w:rPr>
        <w:tab/>
      </w:r>
      <w:r w:rsidR="00657202" w:rsidRPr="00B64304">
        <w:rPr>
          <w:rFonts w:ascii="SimSun" w:hAnsi="SimSun" w:cs="SimSun" w:hint="eastAsia"/>
          <w:lang w:eastAsia="zh-CN"/>
        </w:rPr>
        <w:t>在穿过指向地球的卫星天线覆盖波束时，</w:t>
      </w:r>
      <w:r w:rsidR="00657202">
        <w:rPr>
          <w:rFonts w:ascii="SimSun" w:hAnsi="SimSun" w:cs="SimSun" w:hint="eastAsia"/>
          <w:lang w:eastAsia="zh-CN"/>
        </w:rPr>
        <w:t>从</w:t>
      </w:r>
      <w:r w:rsidR="00B72812">
        <w:rPr>
          <w:rFonts w:ascii="SimSun" w:hAnsi="SimSun" w:cs="SimSun" w:hint="eastAsia"/>
          <w:lang w:eastAsia="zh-CN"/>
        </w:rPr>
        <w:t>更低</w:t>
      </w:r>
      <w:r w:rsidR="00657202" w:rsidRPr="00B64304">
        <w:rPr>
          <w:rFonts w:ascii="SimSun" w:hAnsi="SimSun" w:cs="SimSun" w:hint="eastAsia"/>
          <w:lang w:eastAsia="zh-CN"/>
        </w:rPr>
        <w:t>轨道高度的非</w:t>
      </w:r>
      <w:r w:rsidR="00657202">
        <w:rPr>
          <w:rFonts w:ascii="SimSun" w:hAnsi="SimSun" w:cs="SimSun" w:hint="eastAsia"/>
          <w:lang w:eastAsia="zh-CN"/>
        </w:rPr>
        <w:t>对</w:t>
      </w:r>
      <w:r w:rsidR="00657202" w:rsidRPr="00B64304">
        <w:rPr>
          <w:rFonts w:ascii="SimSun" w:hAnsi="SimSun" w:cs="SimSun" w:hint="eastAsia"/>
          <w:lang w:eastAsia="zh-CN"/>
        </w:rPr>
        <w:t>地静止轨道卫星</w:t>
      </w:r>
      <w:r w:rsidR="005B6D0A">
        <w:rPr>
          <w:rFonts w:ascii="SimSun" w:hAnsi="SimSun" w:cs="SimSun" w:hint="eastAsia"/>
          <w:lang w:eastAsia="zh-CN"/>
        </w:rPr>
        <w:t>电台</w:t>
      </w:r>
      <w:r w:rsidR="00657202" w:rsidRPr="00B64304">
        <w:rPr>
          <w:rFonts w:ascii="SimSun" w:hAnsi="SimSun" w:cs="SimSun" w:hint="eastAsia"/>
          <w:lang w:eastAsia="zh-CN"/>
        </w:rPr>
        <w:t>向</w:t>
      </w:r>
      <w:r w:rsidR="00B72812">
        <w:rPr>
          <w:rFonts w:ascii="SimSun" w:hAnsi="SimSun" w:cs="SimSun" w:hint="eastAsia"/>
          <w:lang w:eastAsia="zh-CN"/>
        </w:rPr>
        <w:t>更高</w:t>
      </w:r>
      <w:r w:rsidR="00657202" w:rsidRPr="00B64304">
        <w:rPr>
          <w:rFonts w:ascii="SimSun" w:hAnsi="SimSun" w:cs="SimSun" w:hint="eastAsia"/>
          <w:lang w:eastAsia="zh-CN"/>
        </w:rPr>
        <w:t>轨道高度的非</w:t>
      </w:r>
      <w:r w:rsidR="00657202">
        <w:rPr>
          <w:rFonts w:ascii="SimSun" w:hAnsi="SimSun" w:cs="SimSun" w:hint="eastAsia"/>
          <w:lang w:eastAsia="zh-CN"/>
        </w:rPr>
        <w:t>对</w:t>
      </w:r>
      <w:r w:rsidR="00657202" w:rsidRPr="00B64304">
        <w:rPr>
          <w:rFonts w:ascii="SimSun" w:hAnsi="SimSun" w:cs="SimSun" w:hint="eastAsia"/>
          <w:lang w:eastAsia="zh-CN"/>
        </w:rPr>
        <w:t>地静止轨道或</w:t>
      </w:r>
      <w:r w:rsidR="00657202">
        <w:rPr>
          <w:rFonts w:ascii="SimSun" w:hAnsi="SimSun" w:cs="SimSun" w:hint="eastAsia"/>
          <w:lang w:eastAsia="zh-CN"/>
        </w:rPr>
        <w:t>对</w:t>
      </w:r>
      <w:r w:rsidR="00657202" w:rsidRPr="00B64304">
        <w:rPr>
          <w:rFonts w:ascii="SimSun" w:hAnsi="SimSun" w:cs="SimSun" w:hint="eastAsia"/>
          <w:lang w:eastAsia="zh-CN"/>
        </w:rPr>
        <w:t>地静止轨道卫星发送</w:t>
      </w:r>
      <w:r w:rsidR="00657202">
        <w:rPr>
          <w:rFonts w:ascii="SimSun" w:hAnsi="SimSun" w:cs="SimSun" w:hint="eastAsia"/>
          <w:lang w:eastAsia="zh-CN"/>
        </w:rPr>
        <w:t>和</w:t>
      </w:r>
      <w:r w:rsidR="00657202" w:rsidRPr="00B64304">
        <w:rPr>
          <w:rFonts w:ascii="SimSun" w:hAnsi="SimSun" w:cs="SimSun" w:hint="eastAsia"/>
          <w:lang w:eastAsia="zh-CN"/>
        </w:rPr>
        <w:t>接收数据</w:t>
      </w:r>
      <w:r w:rsidR="00657202">
        <w:rPr>
          <w:rFonts w:ascii="SimSun" w:hAnsi="SimSun" w:cs="SimSun" w:hint="eastAsia"/>
          <w:lang w:eastAsia="zh-CN"/>
        </w:rPr>
        <w:t>，</w:t>
      </w:r>
      <w:r w:rsidR="00657202" w:rsidRPr="00B64304">
        <w:rPr>
          <w:rFonts w:ascii="SimSun" w:hAnsi="SimSun" w:cs="SimSun" w:hint="eastAsia"/>
          <w:lang w:eastAsia="zh-CN"/>
        </w:rPr>
        <w:t>在技术上是可行的</w:t>
      </w:r>
      <w:r w:rsidR="005B6D0A">
        <w:rPr>
          <w:rFonts w:ascii="SimSun" w:hAnsi="SimSun" w:cs="SimSun" w:hint="eastAsia"/>
          <w:lang w:eastAsia="zh-CN"/>
        </w:rPr>
        <w:t>；</w:t>
      </w:r>
    </w:p>
    <w:p w14:paraId="66DD5BE3" w14:textId="0E6DE0B2" w:rsidR="003F4401" w:rsidRPr="008E6B98" w:rsidRDefault="003F4401" w:rsidP="003F4401">
      <w:pPr>
        <w:rPr>
          <w:rFonts w:eastAsia="Calibri"/>
          <w:bCs/>
          <w:szCs w:val="24"/>
          <w:lang w:val="en-US" w:eastAsia="zh-CN"/>
        </w:rPr>
      </w:pPr>
      <w:r w:rsidRPr="008E6B98">
        <w:rPr>
          <w:i/>
          <w:szCs w:val="24"/>
          <w:lang w:eastAsia="zh-CN"/>
        </w:rPr>
        <w:t>g)</w:t>
      </w:r>
      <w:r w:rsidRPr="008E6B98">
        <w:rPr>
          <w:szCs w:val="24"/>
          <w:lang w:eastAsia="zh-CN"/>
        </w:rPr>
        <w:tab/>
      </w:r>
      <w:r w:rsidR="005339C0" w:rsidRPr="005339C0">
        <w:rPr>
          <w:rFonts w:hint="eastAsia"/>
          <w:szCs w:val="24"/>
          <w:lang w:eastAsia="zh-CN"/>
        </w:rPr>
        <w:t>第</w:t>
      </w:r>
      <w:r w:rsidR="005339C0" w:rsidRPr="005B6D0A">
        <w:rPr>
          <w:rFonts w:hint="eastAsia"/>
          <w:b/>
          <w:bCs/>
          <w:szCs w:val="24"/>
          <w:lang w:eastAsia="zh-CN"/>
        </w:rPr>
        <w:t>5.522B</w:t>
      </w:r>
      <w:r w:rsidR="005339C0" w:rsidRPr="005339C0">
        <w:rPr>
          <w:rFonts w:hint="eastAsia"/>
          <w:szCs w:val="24"/>
          <w:lang w:eastAsia="zh-CN"/>
        </w:rPr>
        <w:t>款将卫星固定业务对</w:t>
      </w:r>
      <w:r w:rsidR="005339C0" w:rsidRPr="005339C0">
        <w:rPr>
          <w:rFonts w:hint="eastAsia"/>
          <w:szCs w:val="24"/>
          <w:lang w:eastAsia="zh-CN"/>
        </w:rPr>
        <w:t>18.6-18.8</w:t>
      </w:r>
      <w:r w:rsidR="0085053E">
        <w:rPr>
          <w:szCs w:val="24"/>
          <w:lang w:val="en-US" w:eastAsia="zh-CN"/>
        </w:rPr>
        <w:t> </w:t>
      </w:r>
      <w:r w:rsidR="005339C0" w:rsidRPr="005339C0">
        <w:rPr>
          <w:rFonts w:hint="eastAsia"/>
          <w:szCs w:val="24"/>
          <w:lang w:eastAsia="zh-CN"/>
        </w:rPr>
        <w:t>GHz</w:t>
      </w:r>
      <w:r w:rsidR="005339C0" w:rsidRPr="005339C0">
        <w:rPr>
          <w:rFonts w:hint="eastAsia"/>
          <w:szCs w:val="24"/>
          <w:lang w:eastAsia="zh-CN"/>
        </w:rPr>
        <w:t>频段的使用限制在远地点大于</w:t>
      </w:r>
      <w:r w:rsidR="005339C0" w:rsidRPr="005339C0">
        <w:rPr>
          <w:rFonts w:hint="eastAsia"/>
          <w:szCs w:val="24"/>
          <w:lang w:eastAsia="zh-CN"/>
        </w:rPr>
        <w:t>20</w:t>
      </w:r>
      <w:r w:rsidR="0085053E">
        <w:rPr>
          <w:szCs w:val="24"/>
          <w:lang w:val="en-US" w:eastAsia="zh-CN"/>
        </w:rPr>
        <w:t> </w:t>
      </w:r>
      <w:r w:rsidR="005339C0" w:rsidRPr="005339C0">
        <w:rPr>
          <w:rFonts w:hint="eastAsia"/>
          <w:szCs w:val="24"/>
          <w:lang w:eastAsia="zh-CN"/>
        </w:rPr>
        <w:t>000</w:t>
      </w:r>
      <w:r w:rsidR="0085053E">
        <w:rPr>
          <w:szCs w:val="24"/>
          <w:lang w:val="en-US" w:eastAsia="zh-CN"/>
        </w:rPr>
        <w:t> </w:t>
      </w:r>
      <w:r w:rsidR="005339C0" w:rsidRPr="005339C0">
        <w:rPr>
          <w:rFonts w:hint="eastAsia"/>
          <w:szCs w:val="24"/>
          <w:lang w:eastAsia="zh-CN"/>
        </w:rPr>
        <w:t>km</w:t>
      </w:r>
      <w:r w:rsidR="005339C0" w:rsidRPr="005339C0">
        <w:rPr>
          <w:rFonts w:hint="eastAsia"/>
          <w:szCs w:val="24"/>
          <w:lang w:eastAsia="zh-CN"/>
        </w:rPr>
        <w:t>的</w:t>
      </w:r>
      <w:r w:rsidR="00C27F0F" w:rsidRPr="005339C0">
        <w:rPr>
          <w:rFonts w:hint="eastAsia"/>
          <w:szCs w:val="24"/>
          <w:lang w:eastAsia="zh-CN"/>
        </w:rPr>
        <w:t>轨道</w:t>
      </w:r>
      <w:r w:rsidR="00C27F0F">
        <w:rPr>
          <w:rFonts w:hint="eastAsia"/>
          <w:szCs w:val="24"/>
          <w:lang w:eastAsia="zh-CN"/>
        </w:rPr>
        <w:t>上的</w:t>
      </w:r>
      <w:r w:rsidR="005339C0" w:rsidRPr="005339C0">
        <w:rPr>
          <w:rFonts w:hint="eastAsia"/>
          <w:szCs w:val="24"/>
          <w:lang w:eastAsia="zh-CN"/>
        </w:rPr>
        <w:t>对地静止系统和非对地静止系统</w:t>
      </w:r>
      <w:r w:rsidR="00C27F0F">
        <w:rPr>
          <w:rFonts w:hint="eastAsia"/>
          <w:szCs w:val="24"/>
          <w:lang w:eastAsia="zh-CN"/>
        </w:rPr>
        <w:t>，</w:t>
      </w:r>
    </w:p>
    <w:p w14:paraId="551B0D60" w14:textId="76761E2E" w:rsidR="003F4401" w:rsidRPr="008E6B98" w:rsidRDefault="00C27F0F" w:rsidP="003F4401">
      <w:pPr>
        <w:pStyle w:val="Call"/>
        <w:rPr>
          <w:lang w:eastAsia="zh-CN"/>
        </w:rPr>
      </w:pPr>
      <w:r>
        <w:rPr>
          <w:rFonts w:hint="eastAsia"/>
          <w:lang w:eastAsia="zh-CN"/>
        </w:rPr>
        <w:t>认识到</w:t>
      </w:r>
    </w:p>
    <w:p w14:paraId="09DCFAAA" w14:textId="5448396D" w:rsidR="003F4401" w:rsidRDefault="003F4401" w:rsidP="003F4401">
      <w:pPr>
        <w:rPr>
          <w:lang w:eastAsia="zh-CN"/>
        </w:rPr>
      </w:pPr>
      <w:r w:rsidRPr="00D028A3">
        <w:rPr>
          <w:i/>
          <w:lang w:eastAsia="zh-CN"/>
        </w:rPr>
        <w:t>a)</w:t>
      </w:r>
      <w:r w:rsidRPr="00D028A3">
        <w:rPr>
          <w:lang w:eastAsia="zh-CN"/>
        </w:rPr>
        <w:tab/>
      </w:r>
      <w:r w:rsidR="005339C0" w:rsidRPr="005339C0">
        <w:rPr>
          <w:rFonts w:hint="eastAsia"/>
          <w:lang w:eastAsia="zh-CN"/>
        </w:rPr>
        <w:t>有必要</w:t>
      </w:r>
      <w:r w:rsidR="00C27F0F">
        <w:rPr>
          <w:rFonts w:hint="eastAsia"/>
          <w:lang w:eastAsia="zh-CN"/>
        </w:rPr>
        <w:t>研究</w:t>
      </w:r>
      <w:r w:rsidR="005339C0" w:rsidRPr="005339C0">
        <w:rPr>
          <w:rFonts w:hint="eastAsia"/>
          <w:lang w:eastAsia="zh-CN"/>
        </w:rPr>
        <w:t>17.7-20.2</w:t>
      </w:r>
      <w:r w:rsidR="0085053E">
        <w:rPr>
          <w:lang w:val="en-US" w:eastAsia="zh-CN"/>
        </w:rPr>
        <w:t> </w:t>
      </w:r>
      <w:r w:rsidR="005339C0" w:rsidRPr="005339C0">
        <w:rPr>
          <w:rFonts w:hint="eastAsia"/>
          <w:lang w:eastAsia="zh-CN"/>
        </w:rPr>
        <w:t>GHz</w:t>
      </w:r>
      <w:r w:rsidR="005339C0" w:rsidRPr="005339C0">
        <w:rPr>
          <w:rFonts w:hint="eastAsia"/>
          <w:lang w:eastAsia="zh-CN"/>
        </w:rPr>
        <w:t>和</w:t>
      </w:r>
      <w:r w:rsidR="005339C0" w:rsidRPr="005339C0">
        <w:rPr>
          <w:rFonts w:hint="eastAsia"/>
          <w:lang w:eastAsia="zh-CN"/>
        </w:rPr>
        <w:t>27.5-30</w:t>
      </w:r>
      <w:r w:rsidR="0085053E">
        <w:rPr>
          <w:lang w:val="en-US" w:eastAsia="zh-CN"/>
        </w:rPr>
        <w:t> </w:t>
      </w:r>
      <w:r w:rsidR="005339C0" w:rsidRPr="005339C0">
        <w:rPr>
          <w:rFonts w:hint="eastAsia"/>
          <w:lang w:eastAsia="zh-CN"/>
        </w:rPr>
        <w:t>GHz</w:t>
      </w:r>
      <w:r w:rsidR="005339C0" w:rsidRPr="005339C0">
        <w:rPr>
          <w:rFonts w:hint="eastAsia"/>
          <w:lang w:eastAsia="zh-CN"/>
        </w:rPr>
        <w:t>频</w:t>
      </w:r>
      <w:r w:rsidR="00C27F0F">
        <w:rPr>
          <w:rFonts w:hint="eastAsia"/>
          <w:lang w:eastAsia="zh-CN"/>
        </w:rPr>
        <w:t>段</w:t>
      </w:r>
      <w:r w:rsidR="005339C0" w:rsidRPr="005339C0">
        <w:rPr>
          <w:rFonts w:hint="eastAsia"/>
          <w:lang w:eastAsia="zh-CN"/>
        </w:rPr>
        <w:t>内空对空传输对其他业务的潜在影响，并考虑到适用的脚注，以确保与这些频</w:t>
      </w:r>
      <w:r w:rsidR="00C27F0F">
        <w:rPr>
          <w:rFonts w:hint="eastAsia"/>
          <w:lang w:eastAsia="zh-CN"/>
        </w:rPr>
        <w:t>段</w:t>
      </w:r>
      <w:r w:rsidR="005339C0" w:rsidRPr="005339C0">
        <w:rPr>
          <w:rFonts w:hint="eastAsia"/>
          <w:lang w:eastAsia="zh-CN"/>
        </w:rPr>
        <w:t>内所有已</w:t>
      </w:r>
      <w:r w:rsidR="00C27F0F">
        <w:rPr>
          <w:rFonts w:hint="eastAsia"/>
          <w:lang w:eastAsia="zh-CN"/>
        </w:rPr>
        <w:t>划分</w:t>
      </w:r>
      <w:r w:rsidR="005339C0" w:rsidRPr="005339C0">
        <w:rPr>
          <w:rFonts w:hint="eastAsia"/>
          <w:lang w:eastAsia="zh-CN"/>
        </w:rPr>
        <w:t>业务的兼容性</w:t>
      </w:r>
      <w:r w:rsidR="00C27F0F">
        <w:rPr>
          <w:rFonts w:hint="eastAsia"/>
          <w:lang w:eastAsia="zh-CN"/>
        </w:rPr>
        <w:t>；</w:t>
      </w:r>
    </w:p>
    <w:p w14:paraId="7D88F69D" w14:textId="4A6D9D54" w:rsidR="003F4401" w:rsidRPr="00D028A3" w:rsidRDefault="003F4401" w:rsidP="003F4401">
      <w:pPr>
        <w:rPr>
          <w:lang w:eastAsia="zh-CN"/>
        </w:rPr>
      </w:pPr>
      <w:r>
        <w:rPr>
          <w:i/>
          <w:lang w:eastAsia="zh-CN"/>
        </w:rPr>
        <w:t>b</w:t>
      </w:r>
      <w:r>
        <w:rPr>
          <w:lang w:eastAsia="zh-CN"/>
        </w:rPr>
        <w:t>)</w:t>
      </w:r>
      <w:r>
        <w:rPr>
          <w:lang w:eastAsia="zh-CN"/>
        </w:rPr>
        <w:tab/>
      </w:r>
      <w:r w:rsidR="005339C0" w:rsidRPr="005339C0">
        <w:rPr>
          <w:rFonts w:hint="eastAsia"/>
          <w:lang w:eastAsia="zh-CN"/>
        </w:rPr>
        <w:t>使用</w:t>
      </w:r>
      <w:r w:rsidR="005339C0" w:rsidRPr="005339C0">
        <w:rPr>
          <w:rFonts w:hint="eastAsia"/>
          <w:lang w:eastAsia="zh-CN"/>
        </w:rPr>
        <w:t>17.7-20.2</w:t>
      </w:r>
      <w:r w:rsidR="0085053E">
        <w:rPr>
          <w:lang w:val="en-US" w:eastAsia="zh-CN"/>
        </w:rPr>
        <w:t> </w:t>
      </w:r>
      <w:r w:rsidR="005339C0" w:rsidRPr="005339C0">
        <w:rPr>
          <w:rFonts w:hint="eastAsia"/>
          <w:lang w:eastAsia="zh-CN"/>
        </w:rPr>
        <w:t>GHz</w:t>
      </w:r>
      <w:r w:rsidR="005339C0" w:rsidRPr="005339C0">
        <w:rPr>
          <w:rFonts w:hint="eastAsia"/>
          <w:lang w:eastAsia="zh-CN"/>
        </w:rPr>
        <w:t>（空对地）和</w:t>
      </w:r>
      <w:r w:rsidR="005339C0" w:rsidRPr="005339C0">
        <w:rPr>
          <w:rFonts w:hint="eastAsia"/>
          <w:lang w:eastAsia="zh-CN"/>
        </w:rPr>
        <w:t>27.5-30</w:t>
      </w:r>
      <w:r w:rsidR="0085053E">
        <w:rPr>
          <w:lang w:val="en-US" w:eastAsia="zh-CN"/>
        </w:rPr>
        <w:t> </w:t>
      </w:r>
      <w:r w:rsidR="005339C0" w:rsidRPr="005339C0">
        <w:rPr>
          <w:rFonts w:hint="eastAsia"/>
          <w:lang w:eastAsia="zh-CN"/>
        </w:rPr>
        <w:t>GHz</w:t>
      </w:r>
      <w:r w:rsidR="005339C0" w:rsidRPr="005339C0">
        <w:rPr>
          <w:rFonts w:hint="eastAsia"/>
          <w:lang w:eastAsia="zh-CN"/>
        </w:rPr>
        <w:t>（地对空）频段进行空间电台之间的传输，不应对</w:t>
      </w:r>
      <w:r w:rsidR="00C27F0F">
        <w:rPr>
          <w:rFonts w:hint="eastAsia"/>
          <w:lang w:eastAsia="zh-CN"/>
        </w:rPr>
        <w:t>目前作为主要业务划分</w:t>
      </w:r>
      <w:r w:rsidR="005339C0" w:rsidRPr="005339C0">
        <w:rPr>
          <w:rFonts w:hint="eastAsia"/>
          <w:lang w:eastAsia="zh-CN"/>
        </w:rPr>
        <w:t>该频段</w:t>
      </w:r>
      <w:r w:rsidR="00C27F0F">
        <w:rPr>
          <w:rFonts w:hint="eastAsia"/>
          <w:lang w:eastAsia="zh-CN"/>
        </w:rPr>
        <w:t>的业务</w:t>
      </w:r>
      <w:r w:rsidR="005339C0" w:rsidRPr="005339C0">
        <w:rPr>
          <w:rFonts w:hint="eastAsia"/>
          <w:lang w:eastAsia="zh-CN"/>
        </w:rPr>
        <w:t>施加任何额外的</w:t>
      </w:r>
      <w:r w:rsidR="00C27F0F">
        <w:rPr>
          <w:rFonts w:hint="eastAsia"/>
          <w:lang w:eastAsia="zh-CN"/>
        </w:rPr>
        <w:t>工作</w:t>
      </w:r>
      <w:r w:rsidR="005339C0" w:rsidRPr="005339C0">
        <w:rPr>
          <w:rFonts w:hint="eastAsia"/>
          <w:lang w:eastAsia="zh-CN"/>
        </w:rPr>
        <w:t>或技术</w:t>
      </w:r>
      <w:r w:rsidR="00C27F0F">
        <w:rPr>
          <w:rFonts w:hint="eastAsia"/>
          <w:lang w:val="en-US" w:eastAsia="zh-CN"/>
        </w:rPr>
        <w:t>限制；</w:t>
      </w:r>
    </w:p>
    <w:p w14:paraId="0A69E158" w14:textId="7181D8D4" w:rsidR="003F4401" w:rsidRPr="00D028A3" w:rsidRDefault="003F4401" w:rsidP="003F4401">
      <w:pPr>
        <w:rPr>
          <w:lang w:eastAsia="zh-CN"/>
        </w:rPr>
      </w:pPr>
      <w:r>
        <w:rPr>
          <w:i/>
          <w:lang w:eastAsia="zh-CN"/>
        </w:rPr>
        <w:t>c</w:t>
      </w:r>
      <w:r w:rsidRPr="00D028A3">
        <w:rPr>
          <w:i/>
          <w:lang w:eastAsia="zh-CN"/>
        </w:rPr>
        <w:t>)</w:t>
      </w:r>
      <w:r w:rsidRPr="00D028A3">
        <w:rPr>
          <w:lang w:eastAsia="zh-CN"/>
        </w:rPr>
        <w:tab/>
      </w:r>
      <w:r w:rsidR="008B31EC" w:rsidRPr="00AD7AF6">
        <w:rPr>
          <w:rFonts w:hint="eastAsia"/>
          <w:lang w:eastAsia="zh-CN"/>
        </w:rPr>
        <w:t>有必要研究</w:t>
      </w:r>
      <w:r w:rsidR="00C27F0F">
        <w:rPr>
          <w:rFonts w:hint="eastAsia"/>
          <w:lang w:eastAsia="zh-CN"/>
        </w:rPr>
        <w:t>在对这些频段</w:t>
      </w:r>
      <w:r w:rsidR="00884CBF">
        <w:rPr>
          <w:rFonts w:hint="eastAsia"/>
          <w:lang w:eastAsia="zh-CN"/>
        </w:rPr>
        <w:t>内所有已划分的业务不施加任何额外限制的情况下，</w:t>
      </w:r>
      <w:r w:rsidR="00B72812">
        <w:rPr>
          <w:rFonts w:hint="eastAsia"/>
          <w:lang w:eastAsia="zh-CN"/>
        </w:rPr>
        <w:t>更低</w:t>
      </w:r>
      <w:r w:rsidR="00884CBF">
        <w:rPr>
          <w:rFonts w:hint="eastAsia"/>
          <w:lang w:eastAsia="zh-CN"/>
        </w:rPr>
        <w:t>轨道高度的非</w:t>
      </w:r>
      <w:r w:rsidR="00884CBF">
        <w:rPr>
          <w:rFonts w:hint="eastAsia"/>
          <w:lang w:eastAsia="zh-CN"/>
        </w:rPr>
        <w:t>GSO</w:t>
      </w:r>
      <w:r w:rsidR="00884CBF">
        <w:rPr>
          <w:rFonts w:hint="eastAsia"/>
          <w:lang w:eastAsia="zh-CN"/>
        </w:rPr>
        <w:t>卫星</w:t>
      </w:r>
      <w:r w:rsidR="008B31EC" w:rsidRPr="00AD7AF6">
        <w:rPr>
          <w:rFonts w:hint="eastAsia"/>
          <w:lang w:eastAsia="zh-CN"/>
        </w:rPr>
        <w:t>是否</w:t>
      </w:r>
      <w:r w:rsidR="00884CBF">
        <w:rPr>
          <w:rFonts w:hint="eastAsia"/>
          <w:lang w:eastAsia="zh-CN"/>
        </w:rPr>
        <w:t>能够成功接收</w:t>
      </w:r>
      <w:r w:rsidR="00B72812">
        <w:rPr>
          <w:rFonts w:hint="eastAsia"/>
          <w:lang w:eastAsia="zh-CN"/>
        </w:rPr>
        <w:t>更高</w:t>
      </w:r>
      <w:r w:rsidR="008B31EC" w:rsidRPr="00AD7AF6">
        <w:rPr>
          <w:rFonts w:hint="eastAsia"/>
          <w:lang w:eastAsia="zh-CN"/>
        </w:rPr>
        <w:t>轨道高度</w:t>
      </w:r>
      <w:r w:rsidR="00884CBF">
        <w:rPr>
          <w:rFonts w:hint="eastAsia"/>
          <w:lang w:eastAsia="zh-CN"/>
        </w:rPr>
        <w:t>的</w:t>
      </w:r>
      <w:r w:rsidR="008B31EC" w:rsidRPr="00AD7AF6">
        <w:rPr>
          <w:rFonts w:hint="eastAsia"/>
          <w:lang w:eastAsia="zh-CN"/>
        </w:rPr>
        <w:t>空间</w:t>
      </w:r>
      <w:r w:rsidR="00884CBF">
        <w:rPr>
          <w:rFonts w:hint="eastAsia"/>
          <w:lang w:eastAsia="zh-CN"/>
        </w:rPr>
        <w:t>电台，包括</w:t>
      </w:r>
      <w:r w:rsidR="00884CBF">
        <w:rPr>
          <w:rFonts w:hint="eastAsia"/>
          <w:lang w:eastAsia="zh-CN"/>
        </w:rPr>
        <w:t>GSO</w:t>
      </w:r>
      <w:r w:rsidR="00884CBF">
        <w:rPr>
          <w:rFonts w:hint="eastAsia"/>
          <w:lang w:eastAsia="zh-CN"/>
        </w:rPr>
        <w:t>卫星的</w:t>
      </w:r>
      <w:r w:rsidR="008B31EC" w:rsidRPr="00AD7AF6">
        <w:rPr>
          <w:rFonts w:hint="eastAsia"/>
          <w:lang w:eastAsia="zh-CN"/>
        </w:rPr>
        <w:t>空对地方向的传输</w:t>
      </w:r>
      <w:r w:rsidR="00884CBF">
        <w:rPr>
          <w:rFonts w:hint="eastAsia"/>
          <w:lang w:eastAsia="zh-CN"/>
        </w:rPr>
        <w:t>；</w:t>
      </w:r>
    </w:p>
    <w:p w14:paraId="1AF6ADA2" w14:textId="0FB48C65" w:rsidR="003F4401" w:rsidRPr="00D028A3" w:rsidRDefault="003F4401" w:rsidP="003F4401">
      <w:pPr>
        <w:rPr>
          <w:lang w:eastAsia="zh-CN"/>
        </w:rPr>
      </w:pPr>
      <w:r>
        <w:rPr>
          <w:i/>
          <w:lang w:eastAsia="zh-CN"/>
        </w:rPr>
        <w:t>d</w:t>
      </w:r>
      <w:r w:rsidRPr="00D028A3">
        <w:rPr>
          <w:i/>
          <w:lang w:eastAsia="zh-CN"/>
        </w:rPr>
        <w:t>)</w:t>
      </w:r>
      <w:r w:rsidRPr="00D028A3">
        <w:rPr>
          <w:lang w:eastAsia="zh-CN"/>
        </w:rPr>
        <w:tab/>
      </w:r>
      <w:r w:rsidR="00884CBF">
        <w:rPr>
          <w:rFonts w:hint="eastAsia"/>
          <w:lang w:eastAsia="zh-CN"/>
        </w:rPr>
        <w:t>由于非</w:t>
      </w:r>
      <w:r w:rsidR="00884CBF">
        <w:rPr>
          <w:rFonts w:hint="eastAsia"/>
          <w:lang w:eastAsia="zh-CN"/>
        </w:rPr>
        <w:t>GSO</w:t>
      </w:r>
      <w:r w:rsidR="00884CBF">
        <w:rPr>
          <w:rFonts w:hint="eastAsia"/>
          <w:lang w:eastAsia="zh-CN"/>
        </w:rPr>
        <w:t>卫星特性千差万别，共用场景也可能会有很大不同；</w:t>
      </w:r>
    </w:p>
    <w:p w14:paraId="046FF054" w14:textId="56CC2B93" w:rsidR="003F4401" w:rsidRPr="00D028A3" w:rsidRDefault="003F4401" w:rsidP="003F4401">
      <w:pPr>
        <w:rPr>
          <w:lang w:eastAsia="zh-CN"/>
        </w:rPr>
      </w:pPr>
      <w:r>
        <w:rPr>
          <w:rFonts w:eastAsia="Calibri"/>
          <w:bCs/>
          <w:i/>
          <w:iCs/>
          <w:lang w:val="en-US" w:eastAsia="zh-CN"/>
        </w:rPr>
        <w:t>e</w:t>
      </w:r>
      <w:r w:rsidRPr="00D028A3">
        <w:rPr>
          <w:rFonts w:eastAsia="Calibri"/>
          <w:bCs/>
          <w:i/>
          <w:iCs/>
          <w:lang w:val="en-US" w:eastAsia="zh-CN"/>
        </w:rPr>
        <w:t>)</w:t>
      </w:r>
      <w:r w:rsidRPr="00D028A3">
        <w:rPr>
          <w:rFonts w:eastAsia="Calibri"/>
          <w:bCs/>
          <w:lang w:val="en-US" w:eastAsia="zh-CN"/>
        </w:rPr>
        <w:tab/>
      </w:r>
      <w:r w:rsidR="008B31EC" w:rsidRPr="00AD7AF6">
        <w:rPr>
          <w:rFonts w:hint="eastAsia"/>
          <w:bCs/>
          <w:lang w:eastAsia="zh-CN"/>
        </w:rPr>
        <w:t>带外发射、天线方向图旁瓣产生的信号、来自接收空间</w:t>
      </w:r>
      <w:r w:rsidR="00884CBF">
        <w:rPr>
          <w:rFonts w:hint="eastAsia"/>
          <w:bCs/>
          <w:lang w:eastAsia="zh-CN"/>
        </w:rPr>
        <w:t>电台</w:t>
      </w:r>
      <w:r w:rsidR="008B31EC" w:rsidRPr="00AD7AF6">
        <w:rPr>
          <w:rFonts w:hint="eastAsia"/>
          <w:bCs/>
          <w:lang w:eastAsia="zh-CN"/>
        </w:rPr>
        <w:t>的反射以及多普勒频移生成的带内无意</w:t>
      </w:r>
      <w:r w:rsidR="00884CBF">
        <w:rPr>
          <w:rFonts w:hint="eastAsia"/>
          <w:bCs/>
          <w:lang w:eastAsia="zh-CN"/>
        </w:rPr>
        <w:t>辐射</w:t>
      </w:r>
      <w:r w:rsidR="008B31EC" w:rsidRPr="00AD7AF6">
        <w:rPr>
          <w:rFonts w:hint="eastAsia"/>
          <w:bCs/>
          <w:lang w:eastAsia="zh-CN"/>
        </w:rPr>
        <w:t>，可能会影响在相同和相邻频段</w:t>
      </w:r>
      <w:r w:rsidR="00884CBF">
        <w:rPr>
          <w:rFonts w:hint="eastAsia"/>
          <w:bCs/>
          <w:lang w:eastAsia="zh-CN"/>
        </w:rPr>
        <w:t>上</w:t>
      </w:r>
      <w:r w:rsidR="008B31EC" w:rsidRPr="00AD7AF6">
        <w:rPr>
          <w:rFonts w:hint="eastAsia"/>
          <w:bCs/>
          <w:lang w:eastAsia="zh-CN"/>
        </w:rPr>
        <w:t>运行的业务</w:t>
      </w:r>
      <w:r w:rsidR="008B31EC">
        <w:rPr>
          <w:rFonts w:hint="eastAsia"/>
          <w:bCs/>
          <w:lang w:eastAsia="zh-CN"/>
        </w:rPr>
        <w:t>；</w:t>
      </w:r>
    </w:p>
    <w:p w14:paraId="55637D23" w14:textId="073A2A7F" w:rsidR="003F4401" w:rsidRDefault="003F4401" w:rsidP="003F4401">
      <w:pPr>
        <w:rPr>
          <w:rFonts w:eastAsia="Calibri"/>
          <w:bCs/>
          <w:lang w:val="en-US" w:eastAsia="zh-CN"/>
        </w:rPr>
      </w:pPr>
      <w:r w:rsidRPr="00D028A3">
        <w:rPr>
          <w:i/>
          <w:lang w:eastAsia="zh-CN"/>
        </w:rPr>
        <w:lastRenderedPageBreak/>
        <w:t>f)</w:t>
      </w:r>
      <w:r w:rsidRPr="00D028A3">
        <w:rPr>
          <w:lang w:eastAsia="zh-CN"/>
        </w:rPr>
        <w:tab/>
      </w:r>
      <w:r w:rsidR="00884CBF">
        <w:rPr>
          <w:rFonts w:hint="eastAsia"/>
          <w:lang w:eastAsia="zh-CN"/>
        </w:rPr>
        <w:t>一些主管部门已根据《无线电规则》第</w:t>
      </w:r>
      <w:r w:rsidR="00884CBF" w:rsidRPr="00F04AB6">
        <w:rPr>
          <w:rFonts w:eastAsia="Calibri"/>
          <w:b/>
          <w:bCs/>
          <w:sz w:val="22"/>
          <w:szCs w:val="22"/>
          <w:lang w:val="en-US" w:eastAsia="zh-CN"/>
        </w:rPr>
        <w:t>4</w:t>
      </w:r>
      <w:r w:rsidR="00884CBF">
        <w:rPr>
          <w:rFonts w:hint="eastAsia"/>
          <w:lang w:eastAsia="zh-CN"/>
        </w:rPr>
        <w:t>条第</w:t>
      </w:r>
      <w:r w:rsidR="00884CBF" w:rsidRPr="00F04AB6">
        <w:rPr>
          <w:rFonts w:eastAsia="Calibri"/>
          <w:b/>
          <w:bCs/>
          <w:sz w:val="22"/>
          <w:szCs w:val="22"/>
          <w:lang w:val="en-US" w:eastAsia="zh-CN"/>
        </w:rPr>
        <w:t>4.4</w:t>
      </w:r>
      <w:r w:rsidR="00884CBF">
        <w:rPr>
          <w:rFonts w:hint="eastAsia"/>
          <w:lang w:eastAsia="zh-CN"/>
        </w:rPr>
        <w:t>款对这些空对空传输链路进行了授权，</w:t>
      </w:r>
    </w:p>
    <w:p w14:paraId="64C49183" w14:textId="6E8686FA" w:rsidR="003F4401" w:rsidRPr="00884CBF" w:rsidRDefault="00884CBF" w:rsidP="003F4401">
      <w:pPr>
        <w:pStyle w:val="Call"/>
        <w:rPr>
          <w:lang w:val="en-US"/>
        </w:rPr>
      </w:pPr>
      <w:r w:rsidRPr="00884CBF">
        <w:rPr>
          <w:rFonts w:cs="Microsoft YaHei" w:hint="eastAsia"/>
          <w:lang w:val="en-US" w:eastAsia="zh-CN"/>
        </w:rPr>
        <w:t>进一步认识到</w:t>
      </w:r>
    </w:p>
    <w:p w14:paraId="640F3AB6" w14:textId="5AEDF45E" w:rsidR="003F4401" w:rsidRPr="00F3264A" w:rsidRDefault="003F4401" w:rsidP="003F4401">
      <w:pPr>
        <w:rPr>
          <w:rFonts w:eastAsia="Calibri"/>
          <w:lang w:val="en-US"/>
        </w:rPr>
      </w:pPr>
      <w:r>
        <w:rPr>
          <w:rFonts w:eastAsia="Calibri"/>
          <w:i/>
          <w:lang w:val="en-US"/>
        </w:rPr>
        <w:t>a</w:t>
      </w:r>
      <w:r w:rsidRPr="00D028A3">
        <w:rPr>
          <w:rFonts w:eastAsia="Calibri"/>
          <w:i/>
          <w:lang w:val="en-US"/>
        </w:rPr>
        <w:t>)</w:t>
      </w:r>
      <w:r w:rsidRPr="00D028A3">
        <w:rPr>
          <w:rFonts w:eastAsia="Calibri"/>
          <w:i/>
          <w:lang w:val="en-US"/>
        </w:rPr>
        <w:tab/>
      </w:r>
      <w:r w:rsidR="00884CBF" w:rsidRPr="007F1C9F">
        <w:rPr>
          <w:rFonts w:hint="eastAsia"/>
          <w:lang w:eastAsia="zh-CN"/>
        </w:rPr>
        <w:t>非</w:t>
      </w:r>
      <w:r w:rsidR="00884CBF" w:rsidRPr="007F1C9F">
        <w:rPr>
          <w:rFonts w:hint="eastAsia"/>
          <w:lang w:eastAsia="zh-CN"/>
        </w:rPr>
        <w:t>GSO</w:t>
      </w:r>
      <w:r w:rsidR="00884CBF" w:rsidRPr="007F1C9F">
        <w:rPr>
          <w:lang w:eastAsia="zh-CN"/>
        </w:rPr>
        <w:t xml:space="preserve"> </w:t>
      </w:r>
      <w:r w:rsidR="00884CBF" w:rsidRPr="007F1C9F">
        <w:rPr>
          <w:rFonts w:hint="eastAsia"/>
          <w:lang w:eastAsia="zh-CN"/>
        </w:rPr>
        <w:t>FSS</w:t>
      </w:r>
      <w:r w:rsidR="00884CBF" w:rsidRPr="007F1C9F">
        <w:rPr>
          <w:rFonts w:hint="eastAsia"/>
          <w:lang w:eastAsia="zh-CN"/>
        </w:rPr>
        <w:t>使用</w:t>
      </w:r>
      <w:r w:rsidRPr="007F1C9F">
        <w:rPr>
          <w:lang w:eastAsia="zh-CN"/>
        </w:rPr>
        <w:t>27.5-28.6</w:t>
      </w:r>
      <w:r w:rsidR="007F1C9F" w:rsidRPr="007F1C9F">
        <w:rPr>
          <w:lang w:val="en-US" w:eastAsia="zh-CN"/>
        </w:rPr>
        <w:t> </w:t>
      </w:r>
      <w:r w:rsidRPr="007F1C9F">
        <w:rPr>
          <w:lang w:eastAsia="zh-CN"/>
        </w:rPr>
        <w:t>GHz</w:t>
      </w:r>
      <w:r w:rsidR="00884CBF" w:rsidRPr="007F1C9F">
        <w:rPr>
          <w:rFonts w:hint="eastAsia"/>
          <w:lang w:eastAsia="zh-CN"/>
        </w:rPr>
        <w:t>和</w:t>
      </w:r>
      <w:r w:rsidRPr="007F1C9F">
        <w:rPr>
          <w:lang w:eastAsia="zh-CN"/>
        </w:rPr>
        <w:t>29.5-30</w:t>
      </w:r>
      <w:r w:rsidR="007F1C9F" w:rsidRPr="007F1C9F">
        <w:rPr>
          <w:lang w:val="en-US" w:eastAsia="zh-CN"/>
        </w:rPr>
        <w:t> </w:t>
      </w:r>
      <w:r w:rsidRPr="007F1C9F">
        <w:rPr>
          <w:lang w:eastAsia="zh-CN"/>
        </w:rPr>
        <w:t>GHz</w:t>
      </w:r>
      <w:r w:rsidR="00884CBF" w:rsidRPr="007F1C9F">
        <w:rPr>
          <w:rFonts w:hint="eastAsia"/>
          <w:lang w:eastAsia="zh-CN"/>
        </w:rPr>
        <w:t>频段</w:t>
      </w:r>
      <w:bookmarkStart w:id="11" w:name="_Hlk22723816"/>
      <w:r w:rsidR="004D0583" w:rsidRPr="007F1C9F">
        <w:rPr>
          <w:rFonts w:hint="eastAsia"/>
          <w:bCs/>
          <w:lang w:eastAsia="zh-CN"/>
        </w:rPr>
        <w:t>需</w:t>
      </w:r>
      <w:r w:rsidR="004D0583" w:rsidRPr="007F1C9F">
        <w:rPr>
          <w:rFonts w:hint="eastAsia"/>
          <w:lang w:eastAsia="zh-CN"/>
        </w:rPr>
        <w:t>适用</w:t>
      </w:r>
      <w:r w:rsidR="004D0583" w:rsidRPr="007F1C9F">
        <w:rPr>
          <w:b/>
          <w:lang w:val="en-US"/>
        </w:rPr>
        <w:t>5.484A</w:t>
      </w:r>
      <w:r w:rsidR="004D0583" w:rsidRPr="007F1C9F">
        <w:rPr>
          <w:rFonts w:hint="eastAsia"/>
          <w:b/>
          <w:lang w:val="en-US" w:eastAsia="zh-CN"/>
        </w:rPr>
        <w:t>、</w:t>
      </w:r>
      <w:r w:rsidR="004D0583" w:rsidRPr="007F1C9F">
        <w:rPr>
          <w:b/>
          <w:lang w:val="en-US"/>
        </w:rPr>
        <w:t>22.5C</w:t>
      </w:r>
      <w:r w:rsidR="004D0583" w:rsidRPr="007F1C9F">
        <w:rPr>
          <w:rFonts w:hint="eastAsia"/>
          <w:lang w:val="en-US" w:eastAsia="zh-CN"/>
        </w:rPr>
        <w:t>和</w:t>
      </w:r>
      <w:r w:rsidR="004D0583" w:rsidRPr="007F1C9F">
        <w:rPr>
          <w:b/>
          <w:lang w:val="en-US"/>
        </w:rPr>
        <w:t>22.5I</w:t>
      </w:r>
      <w:bookmarkEnd w:id="11"/>
      <w:r w:rsidR="00884CBF" w:rsidRPr="007F1C9F">
        <w:rPr>
          <w:rFonts w:hint="eastAsia"/>
          <w:lang w:eastAsia="zh-CN"/>
        </w:rPr>
        <w:t>的</w:t>
      </w:r>
      <w:r w:rsidR="00884CBF" w:rsidRPr="00884CBF">
        <w:rPr>
          <w:rFonts w:hint="eastAsia"/>
          <w:lang w:eastAsia="zh-CN"/>
        </w:rPr>
        <w:t>应用；</w:t>
      </w:r>
    </w:p>
    <w:p w14:paraId="374C3614" w14:textId="33CC701F" w:rsidR="003F4401" w:rsidRPr="004D0583" w:rsidRDefault="003F4401" w:rsidP="003F4401">
      <w:pPr>
        <w:rPr>
          <w:lang w:eastAsia="zh-CN"/>
        </w:rPr>
      </w:pPr>
      <w:r w:rsidRPr="00F3264A">
        <w:rPr>
          <w:rFonts w:eastAsia="Calibri"/>
          <w:i/>
          <w:lang w:val="en-US" w:eastAsia="zh-CN"/>
        </w:rPr>
        <w:t>b)</w:t>
      </w:r>
      <w:r w:rsidRPr="00F3264A">
        <w:rPr>
          <w:rFonts w:eastAsia="Calibri"/>
          <w:i/>
          <w:lang w:val="en-US" w:eastAsia="zh-CN"/>
        </w:rPr>
        <w:tab/>
      </w:r>
      <w:r w:rsidR="004D0583" w:rsidRPr="00884CBF">
        <w:rPr>
          <w:rFonts w:hint="eastAsia"/>
          <w:lang w:eastAsia="zh-CN"/>
        </w:rPr>
        <w:t>非</w:t>
      </w:r>
      <w:r w:rsidR="004D0583" w:rsidRPr="00884CBF">
        <w:rPr>
          <w:rFonts w:hint="eastAsia"/>
          <w:lang w:eastAsia="zh-CN"/>
        </w:rPr>
        <w:t>GSO</w:t>
      </w:r>
      <w:r w:rsidR="004D0583" w:rsidRPr="00884CBF">
        <w:rPr>
          <w:lang w:eastAsia="zh-CN"/>
        </w:rPr>
        <w:t xml:space="preserve"> </w:t>
      </w:r>
      <w:r w:rsidR="004D0583" w:rsidRPr="00884CBF">
        <w:rPr>
          <w:rFonts w:hint="eastAsia"/>
          <w:lang w:eastAsia="zh-CN"/>
        </w:rPr>
        <w:t>FSS</w:t>
      </w:r>
      <w:r w:rsidR="004D0583" w:rsidRPr="00884CBF">
        <w:rPr>
          <w:rFonts w:hint="eastAsia"/>
          <w:lang w:eastAsia="zh-CN"/>
        </w:rPr>
        <w:t>使用</w:t>
      </w:r>
      <w:r w:rsidR="004D0583" w:rsidRPr="00F3264A">
        <w:rPr>
          <w:rFonts w:eastAsia="Calibri"/>
          <w:lang w:val="en-US" w:eastAsia="zh-CN"/>
        </w:rPr>
        <w:t>17.8-18.6</w:t>
      </w:r>
      <w:r w:rsidR="007F1C9F">
        <w:rPr>
          <w:rFonts w:eastAsia="Calibri"/>
          <w:lang w:val="en-US" w:eastAsia="zh-CN"/>
        </w:rPr>
        <w:t> </w:t>
      </w:r>
      <w:r w:rsidR="004D0583" w:rsidRPr="00884CBF">
        <w:rPr>
          <w:lang w:eastAsia="zh-CN"/>
        </w:rPr>
        <w:t>GHz</w:t>
      </w:r>
      <w:r w:rsidR="004D0583" w:rsidRPr="00884CBF">
        <w:rPr>
          <w:rFonts w:hint="eastAsia"/>
          <w:lang w:eastAsia="zh-CN"/>
        </w:rPr>
        <w:t>和</w:t>
      </w:r>
      <w:r w:rsidR="004D0583" w:rsidRPr="00F3264A">
        <w:rPr>
          <w:rFonts w:eastAsia="Calibri"/>
          <w:lang w:val="en-US" w:eastAsia="zh-CN"/>
        </w:rPr>
        <w:t>19.7-20.2</w:t>
      </w:r>
      <w:r w:rsidR="007F1C9F">
        <w:rPr>
          <w:rFonts w:eastAsia="Calibri"/>
          <w:lang w:val="en-US" w:eastAsia="zh-CN"/>
        </w:rPr>
        <w:t> </w:t>
      </w:r>
      <w:r w:rsidR="004D0583" w:rsidRPr="00884CBF">
        <w:rPr>
          <w:lang w:eastAsia="zh-CN"/>
        </w:rPr>
        <w:t>GHz</w:t>
      </w:r>
      <w:r w:rsidR="004D0583" w:rsidRPr="00884CBF">
        <w:rPr>
          <w:rFonts w:hint="eastAsia"/>
          <w:lang w:eastAsia="zh-CN"/>
        </w:rPr>
        <w:t>频段</w:t>
      </w:r>
      <w:r w:rsidR="004D0583" w:rsidRPr="00AD7AF6">
        <w:rPr>
          <w:rFonts w:hint="eastAsia"/>
          <w:bCs/>
          <w:lang w:eastAsia="zh-CN"/>
        </w:rPr>
        <w:t>需</w:t>
      </w:r>
      <w:r w:rsidR="004D0583">
        <w:rPr>
          <w:rFonts w:hint="eastAsia"/>
          <w:lang w:eastAsia="zh-CN"/>
        </w:rPr>
        <w:t>适用</w:t>
      </w:r>
      <w:r w:rsidR="004D0583" w:rsidRPr="00F3264A">
        <w:rPr>
          <w:rFonts w:eastAsia="Calibri"/>
          <w:b/>
          <w:lang w:val="en-US" w:eastAsia="zh-CN"/>
        </w:rPr>
        <w:t>5.484A</w:t>
      </w:r>
      <w:r w:rsidR="004D0583">
        <w:rPr>
          <w:rFonts w:ascii="Microsoft YaHei" w:eastAsia="Microsoft YaHei" w:hAnsi="Microsoft YaHei" w:cs="Microsoft YaHei" w:hint="eastAsia"/>
          <w:b/>
          <w:lang w:val="en-US" w:eastAsia="zh-CN"/>
        </w:rPr>
        <w:t>、</w:t>
      </w:r>
      <w:r w:rsidR="004D0583" w:rsidRPr="00F3264A">
        <w:rPr>
          <w:rFonts w:eastAsia="Calibri"/>
          <w:b/>
          <w:lang w:val="en-US" w:eastAsia="zh-CN"/>
        </w:rPr>
        <w:t>22.5C</w:t>
      </w:r>
      <w:r w:rsidR="004D0583" w:rsidRPr="004D0583">
        <w:rPr>
          <w:rFonts w:hint="eastAsia"/>
          <w:lang w:eastAsia="zh-CN"/>
        </w:rPr>
        <w:t>和</w:t>
      </w:r>
      <w:r w:rsidR="004D0583" w:rsidRPr="00F3264A">
        <w:rPr>
          <w:rFonts w:eastAsia="Calibri"/>
          <w:b/>
          <w:lang w:val="en-US" w:eastAsia="zh-CN"/>
        </w:rPr>
        <w:t>22.5I</w:t>
      </w:r>
      <w:r w:rsidR="004D0583" w:rsidRPr="00884CBF">
        <w:rPr>
          <w:rFonts w:hint="eastAsia"/>
          <w:lang w:eastAsia="zh-CN"/>
        </w:rPr>
        <w:t>的应用</w:t>
      </w:r>
      <w:r w:rsidR="004D0583" w:rsidRPr="004D0583">
        <w:rPr>
          <w:rFonts w:hint="eastAsia"/>
          <w:lang w:eastAsia="zh-CN"/>
        </w:rPr>
        <w:t>；</w:t>
      </w:r>
    </w:p>
    <w:p w14:paraId="01C36E91" w14:textId="03BD5A20" w:rsidR="003F4401" w:rsidRPr="00870588" w:rsidRDefault="003F4401" w:rsidP="003F4401">
      <w:pPr>
        <w:rPr>
          <w:rFonts w:eastAsia="Calibri"/>
          <w:highlight w:val="green"/>
          <w:lang w:val="en-US" w:eastAsia="zh-CN"/>
        </w:rPr>
      </w:pPr>
      <w:r>
        <w:rPr>
          <w:rFonts w:eastAsia="Calibri"/>
          <w:i/>
          <w:lang w:val="en-US" w:eastAsia="zh-CN"/>
        </w:rPr>
        <w:t>c</w:t>
      </w:r>
      <w:r w:rsidRPr="00D028A3">
        <w:rPr>
          <w:rFonts w:eastAsia="Calibri"/>
          <w:i/>
          <w:lang w:val="en-US" w:eastAsia="zh-CN"/>
        </w:rPr>
        <w:t>)</w:t>
      </w:r>
      <w:r w:rsidRPr="00D028A3">
        <w:rPr>
          <w:rFonts w:eastAsia="Calibri"/>
          <w:i/>
          <w:lang w:val="en-US" w:eastAsia="zh-CN"/>
        </w:rPr>
        <w:tab/>
      </w:r>
      <w:r w:rsidR="00284AA5" w:rsidRPr="00AD7AF6">
        <w:rPr>
          <w:rFonts w:hint="eastAsia"/>
          <w:bCs/>
          <w:lang w:eastAsia="zh-CN"/>
        </w:rPr>
        <w:t>对地静止和非对地静止卫星固定业务网络使用</w:t>
      </w:r>
      <w:r w:rsidR="00284AA5" w:rsidRPr="00AD7AF6">
        <w:rPr>
          <w:rFonts w:hint="eastAsia"/>
          <w:bCs/>
          <w:lang w:eastAsia="zh-CN"/>
        </w:rPr>
        <w:t>28.6-29.1 GHz</w:t>
      </w:r>
      <w:r w:rsidR="00284AA5" w:rsidRPr="00AD7AF6">
        <w:rPr>
          <w:rFonts w:hint="eastAsia"/>
          <w:bCs/>
          <w:lang w:eastAsia="zh-CN"/>
        </w:rPr>
        <w:t>频段，需适用第</w:t>
      </w:r>
      <w:r w:rsidR="00284AA5" w:rsidRPr="00AD7AF6">
        <w:rPr>
          <w:rFonts w:hint="eastAsia"/>
          <w:b/>
          <w:lang w:eastAsia="zh-CN"/>
        </w:rPr>
        <w:t>9.11A</w:t>
      </w:r>
      <w:r w:rsidR="00284AA5" w:rsidRPr="00AD7AF6">
        <w:rPr>
          <w:rFonts w:hint="eastAsia"/>
          <w:bCs/>
          <w:lang w:eastAsia="zh-CN"/>
        </w:rPr>
        <w:t>款的规定，而第</w:t>
      </w:r>
      <w:r w:rsidR="00284AA5" w:rsidRPr="00AD7AF6">
        <w:rPr>
          <w:rFonts w:hint="eastAsia"/>
          <w:b/>
          <w:lang w:eastAsia="zh-CN"/>
        </w:rPr>
        <w:t>22.2</w:t>
      </w:r>
      <w:r w:rsidR="00284AA5" w:rsidRPr="00AD7AF6">
        <w:rPr>
          <w:rFonts w:hint="eastAsia"/>
          <w:bCs/>
          <w:lang w:eastAsia="zh-CN"/>
        </w:rPr>
        <w:t>款不适用（第</w:t>
      </w:r>
      <w:r w:rsidR="00284AA5" w:rsidRPr="00AD7AF6">
        <w:rPr>
          <w:rFonts w:hint="eastAsia"/>
          <w:b/>
          <w:lang w:eastAsia="zh-CN"/>
        </w:rPr>
        <w:t>5.523A</w:t>
      </w:r>
      <w:r w:rsidR="00284AA5" w:rsidRPr="00AD7AF6">
        <w:rPr>
          <w:rFonts w:hint="eastAsia"/>
          <w:bCs/>
          <w:lang w:eastAsia="zh-CN"/>
        </w:rPr>
        <w:t>款）；</w:t>
      </w:r>
    </w:p>
    <w:p w14:paraId="41756739" w14:textId="5A99DC51" w:rsidR="003F4401" w:rsidRPr="00F649F5" w:rsidRDefault="003F4401" w:rsidP="003F4401">
      <w:pPr>
        <w:rPr>
          <w:rFonts w:eastAsia="Calibri"/>
          <w:lang w:val="en-US" w:eastAsia="zh-CN"/>
        </w:rPr>
      </w:pPr>
      <w:r w:rsidRPr="00F649F5">
        <w:rPr>
          <w:rFonts w:eastAsia="Calibri"/>
          <w:i/>
          <w:lang w:val="en-US" w:eastAsia="zh-CN"/>
        </w:rPr>
        <w:t>d)</w:t>
      </w:r>
      <w:r w:rsidRPr="00F649F5">
        <w:rPr>
          <w:rFonts w:eastAsia="Calibri"/>
          <w:i/>
          <w:lang w:val="en-US" w:eastAsia="zh-CN"/>
        </w:rPr>
        <w:tab/>
      </w:r>
      <w:r w:rsidR="00284AA5" w:rsidRPr="00F649F5">
        <w:rPr>
          <w:rFonts w:hint="eastAsia"/>
          <w:bCs/>
          <w:lang w:eastAsia="zh-CN"/>
        </w:rPr>
        <w:t>卫星固定业务使用</w:t>
      </w:r>
      <w:r w:rsidR="00284AA5" w:rsidRPr="00F649F5">
        <w:rPr>
          <w:rFonts w:hint="eastAsia"/>
          <w:bCs/>
          <w:lang w:eastAsia="zh-CN"/>
        </w:rPr>
        <w:t>29.1-29.5 GHz</w:t>
      </w:r>
      <w:r w:rsidR="00284AA5" w:rsidRPr="00F649F5">
        <w:rPr>
          <w:rFonts w:hint="eastAsia"/>
          <w:bCs/>
          <w:lang w:eastAsia="zh-CN"/>
        </w:rPr>
        <w:t>频段（地对空）限于对地静止卫星系统和卫星移动业务中的非对地静止卫星系统的馈线链路，且这种使用必需适用第</w:t>
      </w:r>
      <w:r w:rsidR="00284AA5" w:rsidRPr="00F649F5">
        <w:rPr>
          <w:rFonts w:hint="eastAsia"/>
          <w:b/>
          <w:lang w:eastAsia="zh-CN"/>
        </w:rPr>
        <w:t>9.11A</w:t>
      </w:r>
      <w:r w:rsidR="00284AA5" w:rsidRPr="00F649F5">
        <w:rPr>
          <w:rFonts w:hint="eastAsia"/>
          <w:bCs/>
          <w:lang w:eastAsia="zh-CN"/>
        </w:rPr>
        <w:t>款的规定，而不是第</w:t>
      </w:r>
      <w:r w:rsidR="00284AA5" w:rsidRPr="00F649F5">
        <w:rPr>
          <w:rFonts w:hint="eastAsia"/>
          <w:b/>
          <w:lang w:eastAsia="zh-CN"/>
        </w:rPr>
        <w:t>22.2</w:t>
      </w:r>
      <w:r w:rsidR="00284AA5" w:rsidRPr="00F649F5">
        <w:rPr>
          <w:rFonts w:hint="eastAsia"/>
          <w:bCs/>
          <w:lang w:eastAsia="zh-CN"/>
        </w:rPr>
        <w:t>款的规定，但第</w:t>
      </w:r>
      <w:r w:rsidR="00284AA5" w:rsidRPr="00F649F5">
        <w:rPr>
          <w:rFonts w:hint="eastAsia"/>
          <w:b/>
          <w:lang w:eastAsia="zh-CN"/>
        </w:rPr>
        <w:t>5.523C</w:t>
      </w:r>
      <w:r w:rsidR="00284AA5" w:rsidRPr="00F649F5">
        <w:rPr>
          <w:rFonts w:hint="eastAsia"/>
          <w:bCs/>
          <w:lang w:eastAsia="zh-CN"/>
        </w:rPr>
        <w:t>和</w:t>
      </w:r>
      <w:r w:rsidR="00284AA5" w:rsidRPr="00F649F5">
        <w:rPr>
          <w:rFonts w:hint="eastAsia"/>
          <w:b/>
          <w:lang w:eastAsia="zh-CN"/>
        </w:rPr>
        <w:t>5.523E</w:t>
      </w:r>
      <w:r w:rsidR="00284AA5" w:rsidRPr="00F649F5">
        <w:rPr>
          <w:rFonts w:hint="eastAsia"/>
          <w:bCs/>
          <w:lang w:eastAsia="zh-CN"/>
        </w:rPr>
        <w:t>款所述情况除外，此类使用不</w:t>
      </w:r>
      <w:r w:rsidR="00284AA5" w:rsidRPr="00F649F5">
        <w:rPr>
          <w:rFonts w:hint="eastAsia"/>
          <w:bCs/>
          <w:lang w:eastAsia="zh-CN"/>
        </w:rPr>
        <w:t xml:space="preserve"> </w:t>
      </w:r>
      <w:r w:rsidR="00284AA5" w:rsidRPr="00F649F5">
        <w:rPr>
          <w:rFonts w:hint="eastAsia"/>
          <w:bCs/>
          <w:lang w:eastAsia="zh-CN"/>
        </w:rPr>
        <w:t>受第</w:t>
      </w:r>
      <w:r w:rsidR="00284AA5" w:rsidRPr="00F649F5">
        <w:rPr>
          <w:rFonts w:hint="eastAsia"/>
          <w:b/>
          <w:lang w:eastAsia="zh-CN"/>
        </w:rPr>
        <w:t>9.11A</w:t>
      </w:r>
      <w:r w:rsidR="00284AA5" w:rsidRPr="00F649F5">
        <w:rPr>
          <w:rFonts w:hint="eastAsia"/>
          <w:bCs/>
          <w:lang w:eastAsia="zh-CN"/>
        </w:rPr>
        <w:t>款约束，而须继续遵循第</w:t>
      </w:r>
      <w:r w:rsidR="00284AA5" w:rsidRPr="00F649F5">
        <w:rPr>
          <w:rFonts w:hint="eastAsia"/>
          <w:b/>
          <w:lang w:eastAsia="zh-CN"/>
        </w:rPr>
        <w:t>9</w:t>
      </w:r>
      <w:r w:rsidR="00284AA5" w:rsidRPr="00F649F5">
        <w:rPr>
          <w:rFonts w:hint="eastAsia"/>
          <w:bCs/>
          <w:lang w:eastAsia="zh-CN"/>
        </w:rPr>
        <w:t>条（第</w:t>
      </w:r>
      <w:r w:rsidR="00284AA5" w:rsidRPr="00F649F5">
        <w:rPr>
          <w:rFonts w:hint="eastAsia"/>
          <w:b/>
          <w:lang w:eastAsia="zh-CN"/>
        </w:rPr>
        <w:t>9.11A</w:t>
      </w:r>
      <w:r w:rsidR="00284AA5" w:rsidRPr="00F649F5">
        <w:rPr>
          <w:rFonts w:hint="eastAsia"/>
          <w:bCs/>
          <w:lang w:eastAsia="zh-CN"/>
        </w:rPr>
        <w:t>款除外）和</w:t>
      </w:r>
      <w:r w:rsidR="00284AA5" w:rsidRPr="00F649F5">
        <w:rPr>
          <w:rFonts w:hint="eastAsia"/>
          <w:b/>
          <w:lang w:eastAsia="zh-CN"/>
        </w:rPr>
        <w:t>11</w:t>
      </w:r>
      <w:r w:rsidR="00284AA5" w:rsidRPr="00F649F5">
        <w:rPr>
          <w:rFonts w:hint="eastAsia"/>
          <w:bCs/>
          <w:lang w:eastAsia="zh-CN"/>
        </w:rPr>
        <w:t>条的程序以及第</w:t>
      </w:r>
      <w:r w:rsidR="00284AA5" w:rsidRPr="00F649F5">
        <w:rPr>
          <w:rFonts w:hint="eastAsia"/>
          <w:b/>
          <w:lang w:eastAsia="zh-CN"/>
        </w:rPr>
        <w:t>22.2</w:t>
      </w:r>
      <w:r w:rsidR="00284AA5" w:rsidRPr="00F649F5">
        <w:rPr>
          <w:rFonts w:hint="eastAsia"/>
          <w:bCs/>
          <w:lang w:eastAsia="zh-CN"/>
        </w:rPr>
        <w:t>款的规</w:t>
      </w:r>
      <w:r w:rsidR="00284AA5" w:rsidRPr="00F649F5">
        <w:rPr>
          <w:rFonts w:hint="eastAsia"/>
          <w:bCs/>
          <w:lang w:eastAsia="zh-CN"/>
        </w:rPr>
        <w:t xml:space="preserve"> </w:t>
      </w:r>
      <w:r w:rsidR="00284AA5" w:rsidRPr="00F649F5">
        <w:rPr>
          <w:rFonts w:hint="eastAsia"/>
          <w:bCs/>
          <w:lang w:eastAsia="zh-CN"/>
        </w:rPr>
        <w:t>定（第</w:t>
      </w:r>
      <w:r w:rsidR="00284AA5" w:rsidRPr="00F649F5">
        <w:rPr>
          <w:rFonts w:hint="eastAsia"/>
          <w:b/>
          <w:lang w:eastAsia="zh-CN"/>
        </w:rPr>
        <w:t>5.535A</w:t>
      </w:r>
      <w:r w:rsidR="00284AA5" w:rsidRPr="00F649F5">
        <w:rPr>
          <w:rFonts w:hint="eastAsia"/>
          <w:bCs/>
          <w:lang w:eastAsia="zh-CN"/>
        </w:rPr>
        <w:t>款）；</w:t>
      </w:r>
    </w:p>
    <w:p w14:paraId="5005D88A" w14:textId="5BA60270" w:rsidR="003F4401" w:rsidRPr="00F649F5" w:rsidRDefault="003F4401" w:rsidP="003F4401">
      <w:pPr>
        <w:rPr>
          <w:rFonts w:eastAsia="Calibri"/>
          <w:lang w:val="en-US" w:eastAsia="zh-CN"/>
        </w:rPr>
      </w:pPr>
      <w:r w:rsidRPr="00F649F5">
        <w:rPr>
          <w:rFonts w:eastAsia="Calibri"/>
          <w:i/>
          <w:lang w:val="en-US" w:eastAsia="zh-CN"/>
        </w:rPr>
        <w:t>e)</w:t>
      </w:r>
      <w:r w:rsidRPr="00F649F5">
        <w:rPr>
          <w:rFonts w:eastAsia="Calibri"/>
          <w:i/>
          <w:lang w:val="en-US" w:eastAsia="zh-CN"/>
        </w:rPr>
        <w:tab/>
      </w:r>
      <w:r w:rsidR="00284AA5" w:rsidRPr="00F649F5">
        <w:rPr>
          <w:rFonts w:hint="eastAsia"/>
          <w:bCs/>
          <w:lang w:eastAsia="zh-CN"/>
        </w:rPr>
        <w:t>卫星固定业务（地对空）可使用</w:t>
      </w:r>
      <w:r w:rsidR="00284AA5" w:rsidRPr="00F649F5">
        <w:rPr>
          <w:rFonts w:hint="eastAsia"/>
          <w:bCs/>
          <w:lang w:eastAsia="zh-CN"/>
        </w:rPr>
        <w:t>27.5-30</w:t>
      </w:r>
      <w:r w:rsidR="00D62B76">
        <w:rPr>
          <w:bCs/>
          <w:lang w:val="en-US" w:eastAsia="zh-CN"/>
        </w:rPr>
        <w:t> </w:t>
      </w:r>
      <w:r w:rsidR="00284AA5" w:rsidRPr="00F649F5">
        <w:rPr>
          <w:rFonts w:hint="eastAsia"/>
          <w:bCs/>
          <w:lang w:eastAsia="zh-CN"/>
        </w:rPr>
        <w:t>GHz</w:t>
      </w:r>
      <w:r w:rsidR="00284AA5" w:rsidRPr="00F649F5">
        <w:rPr>
          <w:rFonts w:hint="eastAsia"/>
          <w:bCs/>
          <w:lang w:eastAsia="zh-CN"/>
        </w:rPr>
        <w:t>频段</w:t>
      </w:r>
      <w:r w:rsidR="003C551B" w:rsidRPr="00F649F5">
        <w:rPr>
          <w:rFonts w:hint="eastAsia"/>
          <w:bCs/>
          <w:lang w:eastAsia="zh-CN"/>
        </w:rPr>
        <w:t>为</w:t>
      </w:r>
      <w:r w:rsidR="00284AA5" w:rsidRPr="00F649F5">
        <w:rPr>
          <w:rFonts w:hint="eastAsia"/>
          <w:bCs/>
          <w:lang w:eastAsia="zh-CN"/>
        </w:rPr>
        <w:t>卫星广播业务</w:t>
      </w:r>
      <w:r w:rsidR="003C551B" w:rsidRPr="00F649F5">
        <w:rPr>
          <w:rFonts w:hint="eastAsia"/>
          <w:bCs/>
          <w:lang w:eastAsia="zh-CN"/>
        </w:rPr>
        <w:t>提供</w:t>
      </w:r>
      <w:r w:rsidR="00284AA5" w:rsidRPr="00F649F5">
        <w:rPr>
          <w:rFonts w:hint="eastAsia"/>
          <w:bCs/>
          <w:lang w:eastAsia="zh-CN"/>
        </w:rPr>
        <w:t>馈线链路（第</w:t>
      </w:r>
      <w:r w:rsidR="00284AA5" w:rsidRPr="00F649F5">
        <w:rPr>
          <w:rFonts w:hint="eastAsia"/>
          <w:b/>
          <w:lang w:eastAsia="zh-CN"/>
        </w:rPr>
        <w:t>5.539</w:t>
      </w:r>
      <w:r w:rsidR="00284AA5" w:rsidRPr="00F649F5">
        <w:rPr>
          <w:rFonts w:hint="eastAsia"/>
          <w:bCs/>
          <w:lang w:eastAsia="zh-CN"/>
        </w:rPr>
        <w:t>款）；</w:t>
      </w:r>
    </w:p>
    <w:p w14:paraId="0B510705" w14:textId="7A721F54" w:rsidR="003F4401" w:rsidRPr="00870588" w:rsidRDefault="003F4401" w:rsidP="003F4401">
      <w:pPr>
        <w:rPr>
          <w:rFonts w:eastAsia="Calibri"/>
          <w:highlight w:val="green"/>
          <w:lang w:val="en-US" w:eastAsia="zh-CN"/>
        </w:rPr>
      </w:pPr>
      <w:r w:rsidRPr="00F649F5">
        <w:rPr>
          <w:rFonts w:eastAsia="Calibri"/>
          <w:i/>
          <w:lang w:val="en-US" w:eastAsia="zh-CN"/>
        </w:rPr>
        <w:t>f)</w:t>
      </w:r>
      <w:r w:rsidRPr="00F649F5">
        <w:rPr>
          <w:rFonts w:eastAsia="Calibri"/>
          <w:i/>
          <w:lang w:val="en-US" w:eastAsia="zh-CN"/>
        </w:rPr>
        <w:tab/>
      </w:r>
      <w:r w:rsidR="00284AA5" w:rsidRPr="00AD7AF6">
        <w:rPr>
          <w:rFonts w:hint="eastAsia"/>
          <w:bCs/>
          <w:lang w:eastAsia="zh-CN"/>
        </w:rPr>
        <w:t>在</w:t>
      </w:r>
      <w:r w:rsidR="00284AA5" w:rsidRPr="00AD7AF6">
        <w:rPr>
          <w:rFonts w:hint="eastAsia"/>
          <w:bCs/>
          <w:lang w:eastAsia="zh-CN"/>
        </w:rPr>
        <w:t>29.1-29.5</w:t>
      </w:r>
      <w:r w:rsidR="00D62B76">
        <w:rPr>
          <w:bCs/>
          <w:lang w:val="en-US" w:eastAsia="zh-CN"/>
        </w:rPr>
        <w:t> </w:t>
      </w:r>
      <w:r w:rsidR="00284AA5" w:rsidRPr="00AD7AF6">
        <w:rPr>
          <w:rFonts w:hint="eastAsia"/>
          <w:bCs/>
          <w:lang w:eastAsia="zh-CN"/>
        </w:rPr>
        <w:t>GHz</w:t>
      </w:r>
      <w:r w:rsidR="00284AA5" w:rsidRPr="00AD7AF6">
        <w:rPr>
          <w:rFonts w:hint="eastAsia"/>
          <w:bCs/>
          <w:lang w:eastAsia="zh-CN"/>
        </w:rPr>
        <w:t>频段（地对空）内操作的</w:t>
      </w:r>
      <w:r w:rsidR="003C551B" w:rsidRPr="00AD7AF6">
        <w:rPr>
          <w:rFonts w:hint="eastAsia"/>
          <w:bCs/>
          <w:lang w:eastAsia="zh-CN"/>
        </w:rPr>
        <w:t>移动业务</w:t>
      </w:r>
      <w:r w:rsidR="00284AA5" w:rsidRPr="00AD7AF6">
        <w:rPr>
          <w:rFonts w:hint="eastAsia"/>
          <w:bCs/>
          <w:lang w:eastAsia="zh-CN"/>
        </w:rPr>
        <w:t>非对地静止</w:t>
      </w:r>
      <w:r w:rsidR="003C551B" w:rsidRPr="00AD7AF6">
        <w:rPr>
          <w:rFonts w:hint="eastAsia"/>
          <w:bCs/>
          <w:lang w:eastAsia="zh-CN"/>
        </w:rPr>
        <w:t>网络</w:t>
      </w:r>
      <w:r w:rsidR="00284AA5" w:rsidRPr="00AD7AF6">
        <w:rPr>
          <w:rFonts w:hint="eastAsia"/>
          <w:bCs/>
          <w:lang w:eastAsia="zh-CN"/>
        </w:rPr>
        <w:t>和</w:t>
      </w:r>
      <w:r w:rsidR="00323C1E" w:rsidRPr="00AD7AF6">
        <w:rPr>
          <w:rFonts w:hint="eastAsia"/>
          <w:bCs/>
          <w:lang w:eastAsia="zh-CN"/>
        </w:rPr>
        <w:t>静止卫星固定业务</w:t>
      </w:r>
      <w:r w:rsidR="00284AA5" w:rsidRPr="00AD7AF6">
        <w:rPr>
          <w:rFonts w:hint="eastAsia"/>
          <w:bCs/>
          <w:lang w:eastAsia="zh-CN"/>
        </w:rPr>
        <w:t>对地</w:t>
      </w:r>
      <w:r w:rsidR="00323C1E">
        <w:rPr>
          <w:rFonts w:hint="eastAsia"/>
          <w:bCs/>
          <w:lang w:eastAsia="zh-CN"/>
        </w:rPr>
        <w:t>静止</w:t>
      </w:r>
      <w:r w:rsidR="00284AA5" w:rsidRPr="00AD7AF6">
        <w:rPr>
          <w:rFonts w:hint="eastAsia"/>
          <w:bCs/>
          <w:lang w:eastAsia="zh-CN"/>
        </w:rPr>
        <w:t>网络</w:t>
      </w:r>
      <w:r w:rsidR="003C551B" w:rsidRPr="00AD7AF6">
        <w:rPr>
          <w:rFonts w:hint="eastAsia"/>
          <w:bCs/>
          <w:lang w:eastAsia="zh-CN"/>
        </w:rPr>
        <w:t>的馈线链路</w:t>
      </w:r>
      <w:r w:rsidR="00284AA5" w:rsidRPr="00AD7AF6">
        <w:rPr>
          <w:rFonts w:hint="eastAsia"/>
          <w:bCs/>
          <w:lang w:eastAsia="zh-CN"/>
        </w:rPr>
        <w:t>须采用上行链路自适应功率控制或其他的衰落补偿方法，因</w:t>
      </w:r>
      <w:r w:rsidR="00284AA5" w:rsidRPr="00AD7AF6">
        <w:rPr>
          <w:rFonts w:hint="eastAsia"/>
          <w:bCs/>
          <w:lang w:eastAsia="zh-CN"/>
        </w:rPr>
        <w:t xml:space="preserve"> </w:t>
      </w:r>
      <w:r w:rsidR="00284AA5" w:rsidRPr="00AD7AF6">
        <w:rPr>
          <w:rFonts w:hint="eastAsia"/>
          <w:bCs/>
          <w:lang w:eastAsia="zh-CN"/>
        </w:rPr>
        <w:t>此地球</w:t>
      </w:r>
      <w:r w:rsidR="00323C1E">
        <w:rPr>
          <w:rFonts w:hint="eastAsia"/>
          <w:bCs/>
          <w:lang w:eastAsia="zh-CN"/>
        </w:rPr>
        <w:t>电台</w:t>
      </w:r>
      <w:r w:rsidR="00284AA5" w:rsidRPr="00AD7AF6">
        <w:rPr>
          <w:rFonts w:hint="eastAsia"/>
          <w:bCs/>
          <w:lang w:eastAsia="zh-CN"/>
        </w:rPr>
        <w:t>的发射</w:t>
      </w:r>
      <w:r w:rsidR="00323C1E">
        <w:rPr>
          <w:rFonts w:hint="eastAsia"/>
          <w:bCs/>
          <w:lang w:eastAsia="zh-CN"/>
        </w:rPr>
        <w:t>功率电平须能够</w:t>
      </w:r>
      <w:r w:rsidR="00284AA5" w:rsidRPr="00AD7AF6">
        <w:rPr>
          <w:rFonts w:hint="eastAsia"/>
          <w:bCs/>
          <w:lang w:eastAsia="zh-CN"/>
        </w:rPr>
        <w:t>满足所需链路</w:t>
      </w:r>
      <w:r w:rsidR="00323C1E">
        <w:rPr>
          <w:rFonts w:hint="eastAsia"/>
          <w:bCs/>
          <w:lang w:eastAsia="zh-CN"/>
        </w:rPr>
        <w:t>的</w:t>
      </w:r>
      <w:r w:rsidR="00284AA5" w:rsidRPr="00AD7AF6">
        <w:rPr>
          <w:rFonts w:hint="eastAsia"/>
          <w:bCs/>
          <w:lang w:eastAsia="zh-CN"/>
        </w:rPr>
        <w:t>性能，同时减少两个网络之间的相互干扰（第</w:t>
      </w:r>
      <w:r w:rsidR="00284AA5" w:rsidRPr="006B2273">
        <w:rPr>
          <w:rFonts w:hint="eastAsia"/>
          <w:b/>
          <w:lang w:eastAsia="zh-CN"/>
        </w:rPr>
        <w:t>5.541A</w:t>
      </w:r>
      <w:r w:rsidR="00284AA5" w:rsidRPr="00AD7AF6">
        <w:rPr>
          <w:rFonts w:hint="eastAsia"/>
          <w:bCs/>
          <w:lang w:eastAsia="zh-CN"/>
        </w:rPr>
        <w:t>款）；</w:t>
      </w:r>
    </w:p>
    <w:p w14:paraId="3E86F8F9" w14:textId="6E74729C" w:rsidR="003F4401" w:rsidRDefault="003F4401" w:rsidP="003F4401">
      <w:pPr>
        <w:rPr>
          <w:rFonts w:eastAsia="Calibri"/>
          <w:lang w:val="en-US" w:eastAsia="zh-CN"/>
        </w:rPr>
      </w:pPr>
      <w:r>
        <w:rPr>
          <w:rFonts w:eastAsia="Calibri"/>
          <w:i/>
          <w:lang w:val="en-US" w:eastAsia="zh-CN"/>
        </w:rPr>
        <w:t>g</w:t>
      </w:r>
      <w:r w:rsidRPr="005826DB">
        <w:rPr>
          <w:rFonts w:eastAsia="Calibri"/>
          <w:i/>
          <w:lang w:val="en-US" w:eastAsia="zh-CN"/>
        </w:rPr>
        <w:t>)</w:t>
      </w:r>
      <w:r w:rsidRPr="005826DB">
        <w:rPr>
          <w:rFonts w:eastAsia="Calibri"/>
          <w:lang w:val="en-US" w:eastAsia="zh-CN"/>
        </w:rPr>
        <w:tab/>
      </w:r>
      <w:r w:rsidR="00323C1E" w:rsidRPr="00A85534">
        <w:rPr>
          <w:rFonts w:hint="eastAsia"/>
          <w:bCs/>
          <w:lang w:eastAsia="zh-CN"/>
        </w:rPr>
        <w:t>在全球范围内</w:t>
      </w:r>
      <w:r w:rsidR="00A85534" w:rsidRPr="00A85534">
        <w:rPr>
          <w:rFonts w:hint="eastAsia"/>
          <w:bCs/>
          <w:lang w:eastAsia="zh-CN"/>
        </w:rPr>
        <w:t>，</w:t>
      </w:r>
      <w:r w:rsidR="00323C1E" w:rsidRPr="00A85534">
        <w:rPr>
          <w:rFonts w:hint="eastAsia"/>
          <w:bCs/>
          <w:lang w:eastAsia="zh-CN"/>
        </w:rPr>
        <w:t>固定和移动业务按照主要业务是在</w:t>
      </w:r>
      <w:r w:rsidR="00323C1E" w:rsidRPr="00A85534">
        <w:rPr>
          <w:bCs/>
          <w:lang w:eastAsia="zh-CN"/>
        </w:rPr>
        <w:t>17.8-19.7</w:t>
      </w:r>
      <w:r w:rsidR="00D62B76">
        <w:rPr>
          <w:bCs/>
          <w:lang w:val="en-US" w:eastAsia="zh-CN"/>
        </w:rPr>
        <w:t> </w:t>
      </w:r>
      <w:r w:rsidR="00323C1E" w:rsidRPr="00A85534">
        <w:rPr>
          <w:bCs/>
          <w:lang w:eastAsia="zh-CN"/>
        </w:rPr>
        <w:t>GHz</w:t>
      </w:r>
      <w:r w:rsidR="00323C1E" w:rsidRPr="00A85534">
        <w:rPr>
          <w:rFonts w:hint="eastAsia"/>
          <w:bCs/>
          <w:lang w:eastAsia="zh-CN"/>
        </w:rPr>
        <w:t>和</w:t>
      </w:r>
      <w:r w:rsidR="00323C1E" w:rsidRPr="00A85534">
        <w:rPr>
          <w:bCs/>
          <w:lang w:eastAsia="zh-CN"/>
        </w:rPr>
        <w:t>27.5-29.5</w:t>
      </w:r>
      <w:r w:rsidR="00D62B76">
        <w:rPr>
          <w:bCs/>
          <w:lang w:val="en-US" w:eastAsia="zh-CN"/>
        </w:rPr>
        <w:t> </w:t>
      </w:r>
      <w:r w:rsidR="00323C1E" w:rsidRPr="00A85534">
        <w:rPr>
          <w:bCs/>
          <w:lang w:eastAsia="zh-CN"/>
        </w:rPr>
        <w:t>GHz</w:t>
      </w:r>
      <w:r w:rsidR="00323C1E" w:rsidRPr="00A85534">
        <w:rPr>
          <w:rFonts w:hint="eastAsia"/>
          <w:bCs/>
          <w:lang w:eastAsia="zh-CN"/>
        </w:rPr>
        <w:t>频段上划分的，在</w:t>
      </w:r>
      <w:r w:rsidR="00323C1E" w:rsidRPr="00A85534">
        <w:rPr>
          <w:rFonts w:hint="eastAsia"/>
          <w:bCs/>
          <w:lang w:eastAsia="zh-CN"/>
        </w:rPr>
        <w:t>1</w:t>
      </w:r>
      <w:r w:rsidR="00323C1E" w:rsidRPr="00A85534">
        <w:rPr>
          <w:rFonts w:hint="eastAsia"/>
          <w:bCs/>
          <w:lang w:eastAsia="zh-CN"/>
        </w:rPr>
        <w:t>区和</w:t>
      </w:r>
      <w:r w:rsidR="00323C1E" w:rsidRPr="00A85534">
        <w:rPr>
          <w:rFonts w:hint="eastAsia"/>
          <w:bCs/>
          <w:lang w:eastAsia="zh-CN"/>
        </w:rPr>
        <w:t>3</w:t>
      </w:r>
      <w:r w:rsidR="00323C1E" w:rsidRPr="00A85534">
        <w:rPr>
          <w:rFonts w:hint="eastAsia"/>
          <w:bCs/>
          <w:lang w:eastAsia="zh-CN"/>
        </w:rPr>
        <w:t>区，是在</w:t>
      </w:r>
      <w:r w:rsidRPr="00A85534">
        <w:rPr>
          <w:bCs/>
          <w:lang w:eastAsia="zh-CN"/>
        </w:rPr>
        <w:t>17.7-17.8</w:t>
      </w:r>
      <w:r w:rsidR="00D62B76">
        <w:rPr>
          <w:bCs/>
          <w:lang w:val="en-US" w:eastAsia="zh-CN"/>
        </w:rPr>
        <w:t> </w:t>
      </w:r>
      <w:r w:rsidRPr="00A85534">
        <w:rPr>
          <w:bCs/>
          <w:lang w:eastAsia="zh-CN"/>
        </w:rPr>
        <w:t>GHz</w:t>
      </w:r>
      <w:r w:rsidR="00323C1E" w:rsidRPr="00A85534">
        <w:rPr>
          <w:rFonts w:hint="eastAsia"/>
          <w:bCs/>
          <w:lang w:eastAsia="zh-CN"/>
        </w:rPr>
        <w:t>频段上划分的；</w:t>
      </w:r>
    </w:p>
    <w:p w14:paraId="5B0A3E19" w14:textId="023C55A0" w:rsidR="003F4401" w:rsidRPr="00870588" w:rsidRDefault="003F4401" w:rsidP="003F4401">
      <w:pPr>
        <w:rPr>
          <w:rFonts w:eastAsia="Calibri"/>
          <w:highlight w:val="yellow"/>
          <w:lang w:val="en-US" w:eastAsia="zh-CN"/>
        </w:rPr>
      </w:pPr>
      <w:r>
        <w:rPr>
          <w:rFonts w:eastAsia="Calibri"/>
          <w:i/>
          <w:iCs/>
          <w:lang w:val="en-US" w:eastAsia="zh-CN"/>
        </w:rPr>
        <w:t>h</w:t>
      </w:r>
      <w:r w:rsidRPr="00D028A3">
        <w:rPr>
          <w:rFonts w:eastAsia="Calibri"/>
          <w:i/>
          <w:lang w:val="en-US" w:eastAsia="zh-CN"/>
        </w:rPr>
        <w:t>)</w:t>
      </w:r>
      <w:r w:rsidRPr="00D028A3">
        <w:rPr>
          <w:rFonts w:eastAsia="Calibri"/>
          <w:i/>
          <w:lang w:val="en-US" w:eastAsia="zh-CN"/>
        </w:rPr>
        <w:tab/>
      </w:r>
      <w:r w:rsidR="00284AA5" w:rsidRPr="00A85534">
        <w:rPr>
          <w:bCs/>
          <w:lang w:eastAsia="zh-CN"/>
        </w:rPr>
        <w:t>29.5-30</w:t>
      </w:r>
      <w:r w:rsidR="00D62B76">
        <w:rPr>
          <w:bCs/>
          <w:lang w:val="en-US" w:eastAsia="zh-CN"/>
        </w:rPr>
        <w:t> </w:t>
      </w:r>
      <w:r w:rsidR="00284AA5" w:rsidRPr="00A85534">
        <w:rPr>
          <w:bCs/>
          <w:lang w:eastAsia="zh-CN"/>
        </w:rPr>
        <w:t>GHz</w:t>
      </w:r>
      <w:r w:rsidR="00284AA5" w:rsidRPr="00A85534">
        <w:rPr>
          <w:rFonts w:hint="eastAsia"/>
          <w:bCs/>
          <w:lang w:eastAsia="zh-CN"/>
        </w:rPr>
        <w:t>（地对空）频段也划分给在</w:t>
      </w:r>
      <w:r w:rsidR="00284AA5" w:rsidRPr="00A85534">
        <w:rPr>
          <w:rFonts w:hint="eastAsia"/>
          <w:bCs/>
          <w:lang w:eastAsia="zh-CN"/>
        </w:rPr>
        <w:t>2</w:t>
      </w:r>
      <w:r w:rsidR="00284AA5" w:rsidRPr="00A85534">
        <w:rPr>
          <w:rFonts w:hint="eastAsia"/>
          <w:bCs/>
          <w:lang w:eastAsia="zh-CN"/>
        </w:rPr>
        <w:t>区</w:t>
      </w:r>
      <w:r w:rsidR="00284AA5" w:rsidRPr="00A85534">
        <w:rPr>
          <w:rFonts w:hint="eastAsia"/>
          <w:bCs/>
          <w:lang w:eastAsia="zh-CN"/>
        </w:rPr>
        <w:t>29.5-30</w:t>
      </w:r>
      <w:r w:rsidR="00D62B76">
        <w:rPr>
          <w:bCs/>
          <w:lang w:val="en-US" w:eastAsia="zh-CN"/>
        </w:rPr>
        <w:t> </w:t>
      </w:r>
      <w:r w:rsidR="00284AA5" w:rsidRPr="00A85534">
        <w:rPr>
          <w:rFonts w:hint="eastAsia"/>
          <w:bCs/>
          <w:lang w:eastAsia="zh-CN"/>
        </w:rPr>
        <w:t>GHz</w:t>
      </w:r>
      <w:r w:rsidR="00284AA5" w:rsidRPr="00A85534">
        <w:rPr>
          <w:rFonts w:hint="eastAsia"/>
          <w:bCs/>
          <w:lang w:eastAsia="zh-CN"/>
        </w:rPr>
        <w:t>频段作为主要业务、在</w:t>
      </w:r>
      <w:r w:rsidR="00284AA5" w:rsidRPr="00A85534">
        <w:rPr>
          <w:rFonts w:hint="eastAsia"/>
          <w:bCs/>
          <w:lang w:eastAsia="zh-CN"/>
        </w:rPr>
        <w:t>1</w:t>
      </w:r>
      <w:r w:rsidR="00284AA5" w:rsidRPr="00A85534">
        <w:rPr>
          <w:rFonts w:hint="eastAsia"/>
          <w:bCs/>
          <w:lang w:eastAsia="zh-CN"/>
        </w:rPr>
        <w:t>区和</w:t>
      </w:r>
      <w:r w:rsidR="00284AA5" w:rsidRPr="00A85534">
        <w:rPr>
          <w:rFonts w:hint="eastAsia"/>
          <w:bCs/>
          <w:lang w:eastAsia="zh-CN"/>
        </w:rPr>
        <w:t>3</w:t>
      </w:r>
      <w:r w:rsidR="00284AA5" w:rsidRPr="00A85534">
        <w:rPr>
          <w:rFonts w:hint="eastAsia"/>
          <w:bCs/>
          <w:lang w:eastAsia="zh-CN"/>
        </w:rPr>
        <w:t>区</w:t>
      </w:r>
      <w:r w:rsidR="00284AA5" w:rsidRPr="00A85534">
        <w:rPr>
          <w:bCs/>
          <w:lang w:eastAsia="zh-CN"/>
        </w:rPr>
        <w:t>29.9-30</w:t>
      </w:r>
      <w:r w:rsidR="00D62B76">
        <w:rPr>
          <w:bCs/>
          <w:lang w:val="en-US" w:eastAsia="zh-CN"/>
        </w:rPr>
        <w:t> </w:t>
      </w:r>
      <w:r w:rsidR="00284AA5" w:rsidRPr="00A85534">
        <w:rPr>
          <w:bCs/>
          <w:lang w:eastAsia="zh-CN"/>
        </w:rPr>
        <w:t>GHz</w:t>
      </w:r>
      <w:r w:rsidR="00284AA5" w:rsidRPr="00A85534">
        <w:rPr>
          <w:rFonts w:hint="eastAsia"/>
          <w:bCs/>
          <w:lang w:eastAsia="zh-CN"/>
        </w:rPr>
        <w:t>频段作为主要业务，以及在</w:t>
      </w:r>
      <w:r w:rsidR="00284AA5" w:rsidRPr="00A85534">
        <w:rPr>
          <w:rFonts w:hint="eastAsia"/>
          <w:bCs/>
          <w:lang w:eastAsia="zh-CN"/>
        </w:rPr>
        <w:t>1</w:t>
      </w:r>
      <w:r w:rsidR="00284AA5" w:rsidRPr="00A85534">
        <w:rPr>
          <w:rFonts w:hint="eastAsia"/>
          <w:bCs/>
          <w:lang w:eastAsia="zh-CN"/>
        </w:rPr>
        <w:t>区和</w:t>
      </w:r>
      <w:r w:rsidR="00284AA5" w:rsidRPr="00A85534">
        <w:rPr>
          <w:rFonts w:hint="eastAsia"/>
          <w:bCs/>
          <w:lang w:eastAsia="zh-CN"/>
        </w:rPr>
        <w:t>3</w:t>
      </w:r>
      <w:r w:rsidR="00284AA5" w:rsidRPr="00A85534">
        <w:rPr>
          <w:rFonts w:hint="eastAsia"/>
          <w:bCs/>
          <w:lang w:eastAsia="zh-CN"/>
        </w:rPr>
        <w:t>区</w:t>
      </w:r>
      <w:r w:rsidR="00284AA5" w:rsidRPr="00A85534">
        <w:rPr>
          <w:bCs/>
          <w:lang w:eastAsia="zh-CN"/>
        </w:rPr>
        <w:t>29.5-29.9</w:t>
      </w:r>
      <w:r w:rsidR="00D62B76">
        <w:rPr>
          <w:bCs/>
          <w:lang w:val="en-US" w:eastAsia="zh-CN"/>
        </w:rPr>
        <w:t> </w:t>
      </w:r>
      <w:r w:rsidR="00284AA5" w:rsidRPr="00A85534">
        <w:rPr>
          <w:bCs/>
          <w:lang w:eastAsia="zh-CN"/>
        </w:rPr>
        <w:t>GHz</w:t>
      </w:r>
      <w:r w:rsidR="00284AA5" w:rsidRPr="00A85534">
        <w:rPr>
          <w:rFonts w:hint="eastAsia"/>
          <w:bCs/>
          <w:lang w:eastAsia="zh-CN"/>
        </w:rPr>
        <w:t>频段作为次要业务的卫星移动业务</w:t>
      </w:r>
      <w:r w:rsidR="00284AA5" w:rsidRPr="00AD7AF6">
        <w:rPr>
          <w:rFonts w:hint="eastAsia"/>
          <w:lang w:eastAsia="zh-CN"/>
        </w:rPr>
        <w:t>；</w:t>
      </w:r>
    </w:p>
    <w:p w14:paraId="32FD3686" w14:textId="6EEA9FAD" w:rsidR="003F4401" w:rsidRPr="00161E9C" w:rsidRDefault="003F4401" w:rsidP="003F4401">
      <w:pPr>
        <w:rPr>
          <w:rFonts w:ascii="Calibri" w:hAnsi="Calibri" w:cs="Calibri"/>
          <w:b/>
          <w:color w:val="800000"/>
          <w:lang w:eastAsia="zh-CN"/>
        </w:rPr>
      </w:pPr>
      <w:proofErr w:type="spellStart"/>
      <w:r w:rsidRPr="00161E9C">
        <w:rPr>
          <w:rFonts w:eastAsia="Calibri"/>
          <w:i/>
          <w:lang w:val="en-US" w:eastAsia="zh-CN"/>
        </w:rPr>
        <w:t>i</w:t>
      </w:r>
      <w:proofErr w:type="spellEnd"/>
      <w:r w:rsidRPr="00D62B76">
        <w:rPr>
          <w:rFonts w:eastAsia="Calibri"/>
          <w:i/>
          <w:iCs/>
          <w:lang w:val="en-US" w:eastAsia="zh-CN"/>
        </w:rPr>
        <w:t>)</w:t>
      </w:r>
      <w:r w:rsidRPr="00161E9C">
        <w:rPr>
          <w:rFonts w:eastAsia="Calibri"/>
          <w:lang w:val="en-US" w:eastAsia="zh-CN"/>
        </w:rPr>
        <w:tab/>
      </w:r>
      <w:r w:rsidR="00161E9C" w:rsidRPr="00161E9C">
        <w:rPr>
          <w:color w:val="000000"/>
          <w:lang w:eastAsia="zh-CN"/>
        </w:rPr>
        <w:t>卫星固定业务（地对空）</w:t>
      </w:r>
      <w:r w:rsidR="00161E9C" w:rsidRPr="00D73CEC">
        <w:rPr>
          <w:color w:val="000000"/>
          <w:lang w:eastAsia="zh-CN"/>
        </w:rPr>
        <w:t>使用</w:t>
      </w:r>
      <w:r w:rsidR="00161E9C" w:rsidRPr="00D73CEC">
        <w:rPr>
          <w:color w:val="000000"/>
          <w:lang w:eastAsia="zh-CN"/>
        </w:rPr>
        <w:t>18.1-18.4</w:t>
      </w:r>
      <w:r w:rsidR="006745BE">
        <w:rPr>
          <w:color w:val="000000"/>
          <w:lang w:val="en-US" w:eastAsia="zh-CN"/>
        </w:rPr>
        <w:t> </w:t>
      </w:r>
      <w:r w:rsidR="00161E9C" w:rsidRPr="00D73CEC">
        <w:rPr>
          <w:color w:val="000000"/>
          <w:lang w:eastAsia="zh-CN"/>
        </w:rPr>
        <w:t>GHz</w:t>
      </w:r>
      <w:r w:rsidR="00161E9C" w:rsidRPr="00D73CEC">
        <w:rPr>
          <w:color w:val="000000"/>
          <w:lang w:eastAsia="zh-CN"/>
        </w:rPr>
        <w:t>频段，限于卫星广播业务对地静止卫星系统的馈线链路</w:t>
      </w:r>
      <w:r w:rsidR="00161E9C" w:rsidRPr="00D73CEC">
        <w:rPr>
          <w:rFonts w:ascii="SimSun" w:hAnsi="SimSun" w:cs="SimSun" w:hint="eastAsia"/>
          <w:color w:val="000000"/>
          <w:lang w:eastAsia="zh-CN"/>
        </w:rPr>
        <w:t>（第</w:t>
      </w:r>
      <w:r w:rsidR="00161E9C" w:rsidRPr="00D73CEC">
        <w:rPr>
          <w:b/>
          <w:bCs/>
          <w:iCs/>
          <w:lang w:eastAsia="zh-CN"/>
        </w:rPr>
        <w:t>5.520</w:t>
      </w:r>
      <w:r w:rsidR="00161E9C" w:rsidRPr="00D73CEC">
        <w:rPr>
          <w:rFonts w:hint="eastAsia"/>
          <w:iCs/>
          <w:lang w:eastAsia="zh-CN"/>
        </w:rPr>
        <w:t>款）；</w:t>
      </w:r>
    </w:p>
    <w:p w14:paraId="37218CAB" w14:textId="2C2EC92A" w:rsidR="003F4401" w:rsidRPr="00870588" w:rsidRDefault="003F4401" w:rsidP="003F4401">
      <w:pPr>
        <w:rPr>
          <w:iCs/>
          <w:highlight w:val="yellow"/>
          <w:lang w:eastAsia="zh-CN"/>
        </w:rPr>
      </w:pPr>
      <w:r w:rsidRPr="00161E9C">
        <w:rPr>
          <w:i/>
          <w:iCs/>
          <w:lang w:eastAsia="zh-CN"/>
        </w:rPr>
        <w:t>j)</w:t>
      </w:r>
      <w:r w:rsidRPr="00161E9C">
        <w:rPr>
          <w:i/>
          <w:iCs/>
          <w:lang w:eastAsia="zh-CN"/>
        </w:rPr>
        <w:tab/>
      </w:r>
      <w:r w:rsidR="00161E9C" w:rsidRPr="00161E9C">
        <w:rPr>
          <w:rFonts w:hint="eastAsia"/>
          <w:iCs/>
          <w:lang w:eastAsia="zh-CN"/>
        </w:rPr>
        <w:t>卫星</w:t>
      </w:r>
      <w:r w:rsidR="00161E9C" w:rsidRPr="00D73CEC">
        <w:rPr>
          <w:rFonts w:hint="eastAsia"/>
          <w:iCs/>
          <w:lang w:eastAsia="zh-CN"/>
        </w:rPr>
        <w:t>地球探测业务</w:t>
      </w:r>
      <w:r w:rsidR="00161E9C">
        <w:rPr>
          <w:rFonts w:hint="eastAsia"/>
          <w:iCs/>
          <w:lang w:eastAsia="zh-CN"/>
        </w:rPr>
        <w:t>（</w:t>
      </w:r>
      <w:r w:rsidR="00161E9C">
        <w:rPr>
          <w:rFonts w:hint="eastAsia"/>
          <w:iCs/>
          <w:lang w:eastAsia="zh-CN"/>
        </w:rPr>
        <w:t>EESS</w:t>
      </w:r>
      <w:r w:rsidR="00161E9C">
        <w:rPr>
          <w:iCs/>
          <w:lang w:eastAsia="zh-CN"/>
        </w:rPr>
        <w:t>）</w:t>
      </w:r>
      <w:r w:rsidR="00161E9C" w:rsidRPr="00D73CEC">
        <w:rPr>
          <w:rFonts w:hint="eastAsia"/>
          <w:iCs/>
          <w:lang w:eastAsia="zh-CN"/>
        </w:rPr>
        <w:t>（无源）将</w:t>
      </w:r>
      <w:r w:rsidR="00161E9C" w:rsidRPr="00D73CEC">
        <w:rPr>
          <w:iCs/>
          <w:lang w:eastAsia="zh-CN"/>
        </w:rPr>
        <w:t>18.6-18.8</w:t>
      </w:r>
      <w:r w:rsidR="006745BE">
        <w:rPr>
          <w:iCs/>
          <w:lang w:val="en-US" w:eastAsia="zh-CN"/>
        </w:rPr>
        <w:t> </w:t>
      </w:r>
      <w:r w:rsidR="00161E9C" w:rsidRPr="00D73CEC">
        <w:rPr>
          <w:iCs/>
          <w:lang w:eastAsia="zh-CN"/>
        </w:rPr>
        <w:t>GHz</w:t>
      </w:r>
      <w:r w:rsidR="00161E9C" w:rsidRPr="00D73CEC">
        <w:rPr>
          <w:rFonts w:hint="eastAsia"/>
          <w:iCs/>
          <w:lang w:eastAsia="zh-CN"/>
        </w:rPr>
        <w:t>频段用于地球探测卫星和气象卫星的遥测，且保护无源传感测量及应用免受干扰至关重要，特别是对具有特别重要意义的已知谱线的测量而言；</w:t>
      </w:r>
    </w:p>
    <w:p w14:paraId="1D1E5BBB" w14:textId="76F21D4D" w:rsidR="003F4401" w:rsidRPr="005A66B9" w:rsidRDefault="003F4401" w:rsidP="003F4401">
      <w:pPr>
        <w:rPr>
          <w:iCs/>
          <w:lang w:eastAsia="zh-CN"/>
        </w:rPr>
      </w:pPr>
      <w:r>
        <w:rPr>
          <w:i/>
          <w:iCs/>
          <w:lang w:eastAsia="zh-CN"/>
        </w:rPr>
        <w:t>k)</w:t>
      </w:r>
      <w:r>
        <w:rPr>
          <w:i/>
          <w:iCs/>
          <w:lang w:eastAsia="zh-CN"/>
        </w:rPr>
        <w:tab/>
      </w:r>
      <w:r w:rsidRPr="00917538">
        <w:rPr>
          <w:iCs/>
          <w:lang w:eastAsia="zh-CN"/>
        </w:rPr>
        <w:t>17.8-18.4 GHz</w:t>
      </w:r>
      <w:r w:rsidR="005418AC">
        <w:rPr>
          <w:rFonts w:hint="eastAsia"/>
          <w:iCs/>
          <w:lang w:eastAsia="zh-CN"/>
        </w:rPr>
        <w:t>频段的使用应符合第</w:t>
      </w:r>
      <w:r w:rsidRPr="00830C97">
        <w:rPr>
          <w:b/>
          <w:iCs/>
          <w:lang w:eastAsia="zh-CN"/>
        </w:rPr>
        <w:t>22.5F</w:t>
      </w:r>
      <w:r w:rsidR="005418AC">
        <w:rPr>
          <w:rFonts w:hint="eastAsia"/>
          <w:iCs/>
          <w:lang w:eastAsia="zh-CN"/>
        </w:rPr>
        <w:t>款的应用和等效功率通量密度</w:t>
      </w:r>
      <w:proofErr w:type="spellStart"/>
      <w:r>
        <w:rPr>
          <w:iCs/>
          <w:lang w:eastAsia="zh-CN"/>
        </w:rPr>
        <w:t>epfd</w:t>
      </w:r>
      <w:r w:rsidRPr="00917538">
        <w:rPr>
          <w:iCs/>
          <w:vertAlign w:val="subscript"/>
          <w:lang w:eastAsia="zh-CN"/>
        </w:rPr>
        <w:t>is</w:t>
      </w:r>
      <w:proofErr w:type="spellEnd"/>
      <w:r w:rsidR="005418AC">
        <w:rPr>
          <w:rFonts w:hint="eastAsia"/>
          <w:iCs/>
          <w:lang w:eastAsia="zh-CN"/>
        </w:rPr>
        <w:t>限值，</w:t>
      </w:r>
    </w:p>
    <w:p w14:paraId="30B1E615" w14:textId="528AA916" w:rsidR="003F4401" w:rsidRPr="006745BE" w:rsidRDefault="005418AC" w:rsidP="003F4401">
      <w:pPr>
        <w:keepNext/>
        <w:keepLines/>
        <w:spacing w:before="160" w:after="120"/>
        <w:ind w:left="1138"/>
        <w:jc w:val="both"/>
        <w:rPr>
          <w:rFonts w:eastAsia="STKaiti"/>
          <w:iCs/>
          <w:szCs w:val="24"/>
          <w:lang w:eastAsia="zh-CN"/>
        </w:rPr>
      </w:pPr>
      <w:r w:rsidRPr="005418AC">
        <w:rPr>
          <w:rFonts w:ascii="STKaiti" w:eastAsia="STKaiti" w:hAnsi="STKaiti" w:hint="eastAsia"/>
          <w:iCs/>
          <w:szCs w:val="24"/>
          <w:lang w:eastAsia="zh-CN"/>
        </w:rPr>
        <w:t>做出决议，</w:t>
      </w:r>
      <w:r w:rsidRPr="006745BE">
        <w:rPr>
          <w:rFonts w:eastAsia="STKaiti"/>
          <w:iCs/>
          <w:szCs w:val="24"/>
          <w:lang w:eastAsia="zh-CN"/>
        </w:rPr>
        <w:t>请</w:t>
      </w:r>
      <w:r w:rsidR="003F4401" w:rsidRPr="006745BE">
        <w:rPr>
          <w:rFonts w:eastAsia="STKaiti"/>
          <w:iCs/>
          <w:szCs w:val="24"/>
          <w:lang w:eastAsia="zh-CN"/>
        </w:rPr>
        <w:t>ITU-R</w:t>
      </w:r>
    </w:p>
    <w:p w14:paraId="33D4829B" w14:textId="43AFE7E4" w:rsidR="003F4401" w:rsidRDefault="003F4401" w:rsidP="003F4401">
      <w:pPr>
        <w:rPr>
          <w:szCs w:val="24"/>
          <w:lang w:eastAsia="zh-CN"/>
        </w:rPr>
      </w:pPr>
      <w:r w:rsidRPr="00D028A3">
        <w:rPr>
          <w:szCs w:val="24"/>
          <w:lang w:eastAsia="zh-CN"/>
        </w:rPr>
        <w:t>1</w:t>
      </w:r>
      <w:r w:rsidRPr="00D028A3">
        <w:rPr>
          <w:szCs w:val="24"/>
          <w:lang w:eastAsia="zh-CN"/>
        </w:rPr>
        <w:tab/>
      </w:r>
      <w:r w:rsidR="00A85534">
        <w:rPr>
          <w:rFonts w:hint="eastAsia"/>
          <w:lang w:eastAsia="zh-CN"/>
        </w:rPr>
        <w:t>考虑到上文中</w:t>
      </w:r>
      <w:r w:rsidR="00A85534" w:rsidRPr="00A85534">
        <w:rPr>
          <w:rFonts w:ascii="STKaiti" w:eastAsia="STKaiti" w:hAnsi="STKaiti" w:hint="eastAsia"/>
          <w:lang w:eastAsia="zh-CN"/>
        </w:rPr>
        <w:t>考虑到</w:t>
      </w:r>
      <w:r w:rsidR="006745BE" w:rsidRPr="00917538">
        <w:rPr>
          <w:i/>
          <w:iCs/>
          <w:lang w:eastAsia="zh-CN"/>
        </w:rPr>
        <w:t>g</w:t>
      </w:r>
      <w:r w:rsidR="006745BE" w:rsidRPr="006745BE">
        <w:rPr>
          <w:i/>
          <w:iCs/>
          <w:lang w:eastAsia="zh-CN"/>
        </w:rPr>
        <w:t>)</w:t>
      </w:r>
      <w:r w:rsidR="00A85534">
        <w:rPr>
          <w:rFonts w:hint="eastAsia"/>
          <w:lang w:eastAsia="zh-CN"/>
        </w:rPr>
        <w:t>，</w:t>
      </w:r>
      <w:r w:rsidR="005418AC" w:rsidRPr="005418AC">
        <w:rPr>
          <w:rFonts w:hint="eastAsia"/>
          <w:szCs w:val="24"/>
          <w:lang w:eastAsia="zh-CN"/>
        </w:rPr>
        <w:t>制定不同类型的非</w:t>
      </w:r>
      <w:r w:rsidR="005418AC" w:rsidRPr="005418AC">
        <w:rPr>
          <w:rFonts w:hint="eastAsia"/>
          <w:szCs w:val="24"/>
          <w:lang w:eastAsia="zh-CN"/>
        </w:rPr>
        <w:t>GSO</w:t>
      </w:r>
      <w:r w:rsidR="005418AC" w:rsidRPr="005418AC">
        <w:rPr>
          <w:rFonts w:hint="eastAsia"/>
          <w:szCs w:val="24"/>
          <w:lang w:eastAsia="zh-CN"/>
        </w:rPr>
        <w:t>空间</w:t>
      </w:r>
      <w:r w:rsidR="00A85534">
        <w:rPr>
          <w:rFonts w:hint="eastAsia"/>
          <w:szCs w:val="24"/>
          <w:lang w:eastAsia="zh-CN"/>
        </w:rPr>
        <w:t>电台</w:t>
      </w:r>
      <w:r w:rsidR="005418AC" w:rsidRPr="005418AC">
        <w:rPr>
          <w:rFonts w:hint="eastAsia"/>
          <w:szCs w:val="24"/>
          <w:lang w:eastAsia="zh-CN"/>
        </w:rPr>
        <w:t>的技术和操作特性以及性能要求，这些空间</w:t>
      </w:r>
      <w:r w:rsidR="00A85534">
        <w:rPr>
          <w:rFonts w:hint="eastAsia"/>
          <w:szCs w:val="24"/>
          <w:lang w:eastAsia="zh-CN"/>
        </w:rPr>
        <w:t>电台</w:t>
      </w:r>
      <w:r w:rsidR="005418AC" w:rsidRPr="005418AC">
        <w:rPr>
          <w:rFonts w:hint="eastAsia"/>
          <w:szCs w:val="24"/>
          <w:lang w:eastAsia="zh-CN"/>
        </w:rPr>
        <w:t>计划在</w:t>
      </w:r>
      <w:r w:rsidR="005418AC" w:rsidRPr="005418AC">
        <w:rPr>
          <w:rFonts w:hint="eastAsia"/>
          <w:szCs w:val="24"/>
          <w:lang w:eastAsia="zh-CN"/>
        </w:rPr>
        <w:t>27.5-30</w:t>
      </w:r>
      <w:r w:rsidR="006745BE">
        <w:rPr>
          <w:szCs w:val="24"/>
          <w:lang w:val="en-US" w:eastAsia="zh-CN"/>
        </w:rPr>
        <w:t> </w:t>
      </w:r>
      <w:r w:rsidR="005418AC" w:rsidRPr="005418AC">
        <w:rPr>
          <w:rFonts w:hint="eastAsia"/>
          <w:szCs w:val="24"/>
          <w:lang w:eastAsia="zh-CN"/>
        </w:rPr>
        <w:t>GHz</w:t>
      </w:r>
      <w:r w:rsidR="005418AC" w:rsidRPr="005418AC">
        <w:rPr>
          <w:rFonts w:hint="eastAsia"/>
          <w:szCs w:val="24"/>
          <w:lang w:eastAsia="zh-CN"/>
        </w:rPr>
        <w:t>频</w:t>
      </w:r>
      <w:r w:rsidR="00C96423">
        <w:rPr>
          <w:rFonts w:hint="eastAsia"/>
          <w:szCs w:val="24"/>
          <w:lang w:eastAsia="zh-CN"/>
        </w:rPr>
        <w:t>段</w:t>
      </w:r>
      <w:r w:rsidR="005418AC" w:rsidRPr="005418AC">
        <w:rPr>
          <w:rFonts w:hint="eastAsia"/>
          <w:szCs w:val="24"/>
          <w:lang w:eastAsia="zh-CN"/>
        </w:rPr>
        <w:t>内向高轨道非</w:t>
      </w:r>
      <w:r w:rsidR="005418AC" w:rsidRPr="005418AC">
        <w:rPr>
          <w:rFonts w:hint="eastAsia"/>
          <w:szCs w:val="24"/>
          <w:lang w:eastAsia="zh-CN"/>
        </w:rPr>
        <w:t>GSO</w:t>
      </w:r>
      <w:r w:rsidR="00A85534">
        <w:rPr>
          <w:szCs w:val="24"/>
          <w:lang w:eastAsia="zh-CN"/>
        </w:rPr>
        <w:t xml:space="preserve"> </w:t>
      </w:r>
      <w:r w:rsidR="00A85534">
        <w:rPr>
          <w:rFonts w:hint="eastAsia"/>
          <w:szCs w:val="24"/>
          <w:lang w:eastAsia="zh-CN"/>
        </w:rPr>
        <w:t>FSS</w:t>
      </w:r>
      <w:r w:rsidR="00A85534">
        <w:rPr>
          <w:rFonts w:hint="eastAsia"/>
          <w:szCs w:val="24"/>
          <w:lang w:eastAsia="zh-CN"/>
        </w:rPr>
        <w:t>和</w:t>
      </w:r>
      <w:r w:rsidR="00A85534" w:rsidRPr="005418AC">
        <w:rPr>
          <w:rFonts w:hint="eastAsia"/>
          <w:szCs w:val="24"/>
          <w:lang w:eastAsia="zh-CN"/>
        </w:rPr>
        <w:t>GSO FSS</w:t>
      </w:r>
      <w:r w:rsidR="00A85534" w:rsidRPr="005418AC">
        <w:rPr>
          <w:rFonts w:hint="eastAsia"/>
          <w:szCs w:val="24"/>
          <w:lang w:eastAsia="zh-CN"/>
        </w:rPr>
        <w:t>空间电台</w:t>
      </w:r>
      <w:r w:rsidR="005418AC" w:rsidRPr="005418AC">
        <w:rPr>
          <w:rFonts w:hint="eastAsia"/>
          <w:szCs w:val="24"/>
          <w:lang w:eastAsia="zh-CN"/>
        </w:rPr>
        <w:t>进行地对空方向的空对空传输</w:t>
      </w:r>
      <w:r w:rsidR="00A85534">
        <w:rPr>
          <w:rFonts w:hint="eastAsia"/>
          <w:szCs w:val="24"/>
          <w:lang w:eastAsia="zh-CN"/>
        </w:rPr>
        <w:t>，在</w:t>
      </w:r>
      <w:r w:rsidR="00A85534" w:rsidRPr="00917538">
        <w:rPr>
          <w:lang w:eastAsia="zh-CN"/>
        </w:rPr>
        <w:t>17.7-20.2</w:t>
      </w:r>
      <w:r w:rsidR="006745BE">
        <w:rPr>
          <w:lang w:val="en-US" w:eastAsia="zh-CN"/>
        </w:rPr>
        <w:t> </w:t>
      </w:r>
      <w:r w:rsidR="00A85534" w:rsidRPr="00917538">
        <w:rPr>
          <w:lang w:eastAsia="zh-CN"/>
        </w:rPr>
        <w:t>GHz</w:t>
      </w:r>
      <w:r w:rsidR="00A85534">
        <w:rPr>
          <w:rFonts w:hint="eastAsia"/>
          <w:lang w:eastAsia="zh-CN"/>
        </w:rPr>
        <w:t>频段内从</w:t>
      </w:r>
      <w:r w:rsidR="00A85534">
        <w:rPr>
          <w:rFonts w:hint="eastAsia"/>
          <w:lang w:eastAsia="zh-CN"/>
        </w:rPr>
        <w:t>GSO</w:t>
      </w:r>
      <w:r w:rsidR="00A85534">
        <w:rPr>
          <w:rFonts w:hint="eastAsia"/>
          <w:lang w:eastAsia="zh-CN"/>
        </w:rPr>
        <w:t>和更高轨道的非</w:t>
      </w:r>
      <w:r w:rsidR="00A85534">
        <w:rPr>
          <w:rFonts w:hint="eastAsia"/>
          <w:lang w:eastAsia="zh-CN"/>
        </w:rPr>
        <w:t>GSO</w:t>
      </w:r>
      <w:r w:rsidR="00A85534">
        <w:rPr>
          <w:lang w:eastAsia="zh-CN"/>
        </w:rPr>
        <w:t xml:space="preserve"> </w:t>
      </w:r>
      <w:r w:rsidR="00A85534">
        <w:rPr>
          <w:rFonts w:hint="eastAsia"/>
          <w:lang w:eastAsia="zh-CN"/>
        </w:rPr>
        <w:t>FSS</w:t>
      </w:r>
      <w:r w:rsidR="00A85534">
        <w:rPr>
          <w:rFonts w:hint="eastAsia"/>
          <w:lang w:eastAsia="zh-CN"/>
        </w:rPr>
        <w:t>的空间电台进行空对地方向的接收；</w:t>
      </w:r>
    </w:p>
    <w:p w14:paraId="7AA33904" w14:textId="7C756899" w:rsidR="003F4401" w:rsidRPr="00830C97" w:rsidRDefault="003F4401" w:rsidP="003F4401">
      <w:pPr>
        <w:rPr>
          <w:szCs w:val="24"/>
          <w:lang w:eastAsia="zh-CN"/>
        </w:rPr>
      </w:pPr>
      <w:r>
        <w:rPr>
          <w:szCs w:val="24"/>
          <w:lang w:eastAsia="zh-CN"/>
        </w:rPr>
        <w:lastRenderedPageBreak/>
        <w:t>2</w:t>
      </w:r>
      <w:r w:rsidRPr="00830C97">
        <w:rPr>
          <w:szCs w:val="24"/>
          <w:lang w:eastAsia="zh-CN"/>
        </w:rPr>
        <w:tab/>
      </w:r>
      <w:r w:rsidR="005418AC" w:rsidRPr="005418AC">
        <w:rPr>
          <w:rFonts w:hint="eastAsia"/>
          <w:szCs w:val="24"/>
          <w:lang w:eastAsia="zh-CN"/>
        </w:rPr>
        <w:t>研究</w:t>
      </w:r>
      <w:r w:rsidR="0037110D" w:rsidRPr="005418AC">
        <w:rPr>
          <w:rFonts w:hint="eastAsia"/>
          <w:szCs w:val="24"/>
          <w:lang w:eastAsia="zh-CN"/>
        </w:rPr>
        <w:t>17.7-20.2</w:t>
      </w:r>
      <w:r w:rsidR="006745BE">
        <w:rPr>
          <w:szCs w:val="24"/>
          <w:lang w:val="en-US" w:eastAsia="zh-CN"/>
        </w:rPr>
        <w:t> </w:t>
      </w:r>
      <w:r w:rsidR="0037110D" w:rsidRPr="005418AC">
        <w:rPr>
          <w:rFonts w:hint="eastAsia"/>
          <w:szCs w:val="24"/>
          <w:lang w:eastAsia="zh-CN"/>
        </w:rPr>
        <w:t>GHz</w:t>
      </w:r>
      <w:r w:rsidR="0037110D" w:rsidRPr="005418AC">
        <w:rPr>
          <w:rFonts w:hint="eastAsia"/>
          <w:szCs w:val="24"/>
          <w:lang w:eastAsia="zh-CN"/>
        </w:rPr>
        <w:t>（空对地）和</w:t>
      </w:r>
      <w:r w:rsidR="0037110D" w:rsidRPr="005418AC">
        <w:rPr>
          <w:rFonts w:hint="eastAsia"/>
          <w:szCs w:val="24"/>
          <w:lang w:eastAsia="zh-CN"/>
        </w:rPr>
        <w:t>27.5</w:t>
      </w:r>
      <w:r w:rsidR="00B72812" w:rsidRPr="005418AC">
        <w:rPr>
          <w:rFonts w:hint="eastAsia"/>
          <w:szCs w:val="24"/>
          <w:lang w:eastAsia="zh-CN"/>
        </w:rPr>
        <w:t>-30</w:t>
      </w:r>
      <w:r w:rsidR="006745BE">
        <w:rPr>
          <w:szCs w:val="24"/>
          <w:lang w:val="en-US" w:eastAsia="zh-CN"/>
        </w:rPr>
        <w:t> </w:t>
      </w:r>
      <w:r w:rsidR="00B72812" w:rsidRPr="005418AC">
        <w:rPr>
          <w:rFonts w:hint="eastAsia"/>
          <w:szCs w:val="24"/>
          <w:lang w:eastAsia="zh-CN"/>
        </w:rPr>
        <w:t>GHz</w:t>
      </w:r>
      <w:r w:rsidR="00B72812" w:rsidRPr="005418AC">
        <w:rPr>
          <w:rFonts w:hint="eastAsia"/>
          <w:szCs w:val="24"/>
          <w:lang w:eastAsia="zh-CN"/>
        </w:rPr>
        <w:t>（地对空）</w:t>
      </w:r>
      <w:r w:rsidR="0037110D" w:rsidRPr="005418AC">
        <w:rPr>
          <w:rFonts w:hint="eastAsia"/>
          <w:szCs w:val="24"/>
          <w:lang w:eastAsia="zh-CN"/>
        </w:rPr>
        <w:t>频段内不同轨道高度的非对地静止轨道空间电台与非对地静止或对地静止轨道空间电台之间传输</w:t>
      </w:r>
      <w:r w:rsidR="0037110D">
        <w:rPr>
          <w:rFonts w:hint="eastAsia"/>
          <w:szCs w:val="24"/>
          <w:lang w:eastAsia="zh-CN"/>
        </w:rPr>
        <w:t>的</w:t>
      </w:r>
      <w:r w:rsidR="005418AC" w:rsidRPr="005418AC">
        <w:rPr>
          <w:rFonts w:hint="eastAsia"/>
          <w:szCs w:val="24"/>
          <w:lang w:eastAsia="zh-CN"/>
        </w:rPr>
        <w:t>技术和操作特性，包括频谱要求</w:t>
      </w:r>
      <w:r w:rsidR="0037110D">
        <w:rPr>
          <w:rFonts w:hint="eastAsia"/>
          <w:szCs w:val="24"/>
          <w:lang w:eastAsia="zh-CN"/>
        </w:rPr>
        <w:t>、</w:t>
      </w:r>
      <w:r w:rsidR="0037110D" w:rsidRPr="005418AC">
        <w:rPr>
          <w:rFonts w:hint="eastAsia"/>
          <w:szCs w:val="24"/>
          <w:lang w:eastAsia="zh-CN"/>
        </w:rPr>
        <w:t>离轴</w:t>
      </w:r>
      <w:proofErr w:type="spellStart"/>
      <w:r w:rsidR="0037110D" w:rsidRPr="005418AC">
        <w:rPr>
          <w:rFonts w:hint="eastAsia"/>
          <w:szCs w:val="24"/>
          <w:lang w:eastAsia="zh-CN"/>
        </w:rPr>
        <w:t>e.i.r.p</w:t>
      </w:r>
      <w:proofErr w:type="spellEnd"/>
      <w:r w:rsidR="0037110D" w:rsidRPr="005418AC">
        <w:rPr>
          <w:rFonts w:hint="eastAsia"/>
          <w:szCs w:val="24"/>
          <w:lang w:eastAsia="zh-CN"/>
        </w:rPr>
        <w:t>.</w:t>
      </w:r>
      <w:r w:rsidR="0037110D">
        <w:rPr>
          <w:rFonts w:hint="eastAsia"/>
          <w:szCs w:val="24"/>
          <w:lang w:eastAsia="zh-CN"/>
        </w:rPr>
        <w:t>值、</w:t>
      </w:r>
      <w:r w:rsidR="005418AC" w:rsidRPr="005418AC">
        <w:rPr>
          <w:rFonts w:hint="eastAsia"/>
          <w:szCs w:val="24"/>
          <w:lang w:eastAsia="zh-CN"/>
        </w:rPr>
        <w:t>和带外发射限值；</w:t>
      </w:r>
    </w:p>
    <w:p w14:paraId="62CF3DF2" w14:textId="47E44E38" w:rsidR="003F4401" w:rsidRPr="00830C97" w:rsidRDefault="003F4401" w:rsidP="003F4401">
      <w:pPr>
        <w:rPr>
          <w:lang w:eastAsia="zh-CN"/>
        </w:rPr>
      </w:pPr>
      <w:r w:rsidRPr="00830C97">
        <w:rPr>
          <w:lang w:eastAsia="zh-CN"/>
        </w:rPr>
        <w:t>3</w:t>
      </w:r>
      <w:r w:rsidRPr="00830C97">
        <w:rPr>
          <w:lang w:eastAsia="zh-CN"/>
        </w:rPr>
        <w:tab/>
      </w:r>
      <w:r w:rsidR="0037110D" w:rsidRPr="005418AC">
        <w:rPr>
          <w:rFonts w:hint="eastAsia"/>
          <w:lang w:eastAsia="zh-CN"/>
        </w:rPr>
        <w:t>考虑到</w:t>
      </w:r>
      <w:r w:rsidR="0037110D" w:rsidRPr="0037110D">
        <w:rPr>
          <w:rFonts w:ascii="STKaiti" w:eastAsia="STKaiti" w:hAnsi="STKaiti" w:hint="eastAsia"/>
          <w:lang w:eastAsia="zh-CN"/>
        </w:rPr>
        <w:t>进一步</w:t>
      </w:r>
      <w:r w:rsidR="0037110D" w:rsidRPr="006745BE">
        <w:rPr>
          <w:rFonts w:eastAsia="STKaiti"/>
          <w:lang w:eastAsia="zh-CN"/>
        </w:rPr>
        <w:t>认识到</w:t>
      </w:r>
      <w:r w:rsidR="006745BE" w:rsidRPr="00830C97">
        <w:rPr>
          <w:rFonts w:eastAsiaTheme="minorHAnsi"/>
          <w:i/>
          <w:lang w:eastAsia="zh-CN"/>
        </w:rPr>
        <w:t>a)</w:t>
      </w:r>
      <w:r w:rsidR="0037110D" w:rsidRPr="006745BE">
        <w:rPr>
          <w:rFonts w:eastAsia="STKaiti"/>
          <w:lang w:eastAsia="zh-CN"/>
        </w:rPr>
        <w:t>至</w:t>
      </w:r>
      <w:r w:rsidR="006745BE" w:rsidRPr="00830C97">
        <w:rPr>
          <w:rFonts w:eastAsiaTheme="minorHAnsi"/>
          <w:i/>
          <w:lang w:eastAsia="zh-CN"/>
        </w:rPr>
        <w:t>k)</w:t>
      </w:r>
      <w:r w:rsidR="0037110D" w:rsidRPr="006745BE">
        <w:rPr>
          <w:rFonts w:eastAsia="STKaiti"/>
          <w:lang w:eastAsia="zh-CN"/>
        </w:rPr>
        <w:t>，</w:t>
      </w:r>
      <w:r w:rsidR="005418AC" w:rsidRPr="005418AC">
        <w:rPr>
          <w:rFonts w:hint="eastAsia"/>
          <w:lang w:eastAsia="zh-CN"/>
        </w:rPr>
        <w:t>研究在</w:t>
      </w:r>
      <w:r w:rsidR="005418AC" w:rsidRPr="005418AC">
        <w:rPr>
          <w:rFonts w:hint="eastAsia"/>
          <w:lang w:eastAsia="zh-CN"/>
        </w:rPr>
        <w:t>27.5-30</w:t>
      </w:r>
      <w:r w:rsidR="006745BE">
        <w:rPr>
          <w:lang w:val="en-US" w:eastAsia="zh-CN"/>
        </w:rPr>
        <w:t> </w:t>
      </w:r>
      <w:r w:rsidR="005418AC" w:rsidRPr="005418AC">
        <w:rPr>
          <w:rFonts w:hint="eastAsia"/>
          <w:lang w:eastAsia="zh-CN"/>
        </w:rPr>
        <w:t>GHz</w:t>
      </w:r>
      <w:r w:rsidR="005418AC" w:rsidRPr="005418AC">
        <w:rPr>
          <w:rFonts w:hint="eastAsia"/>
          <w:lang w:eastAsia="zh-CN"/>
        </w:rPr>
        <w:t>频</w:t>
      </w:r>
      <w:r w:rsidR="00C96423">
        <w:rPr>
          <w:rFonts w:hint="eastAsia"/>
          <w:lang w:eastAsia="zh-CN"/>
        </w:rPr>
        <w:t>段</w:t>
      </w:r>
      <w:r w:rsidR="005418AC" w:rsidRPr="005418AC">
        <w:rPr>
          <w:rFonts w:hint="eastAsia"/>
          <w:lang w:eastAsia="zh-CN"/>
        </w:rPr>
        <w:t>内</w:t>
      </w:r>
      <w:r w:rsidR="0037110D">
        <w:rPr>
          <w:rFonts w:hint="eastAsia"/>
          <w:lang w:eastAsia="zh-CN"/>
        </w:rPr>
        <w:t>向更高高度的</w:t>
      </w:r>
      <w:r w:rsidR="005418AC" w:rsidRPr="005418AC">
        <w:rPr>
          <w:rFonts w:hint="eastAsia"/>
          <w:lang w:eastAsia="zh-CN"/>
        </w:rPr>
        <w:t>GSO</w:t>
      </w:r>
      <w:r w:rsidR="005418AC" w:rsidRPr="005418AC">
        <w:rPr>
          <w:rFonts w:hint="eastAsia"/>
          <w:lang w:eastAsia="zh-CN"/>
        </w:rPr>
        <w:t>或非</w:t>
      </w:r>
      <w:r w:rsidR="005418AC" w:rsidRPr="005418AC">
        <w:rPr>
          <w:rFonts w:hint="eastAsia"/>
          <w:lang w:eastAsia="zh-CN"/>
        </w:rPr>
        <w:t>GSO</w:t>
      </w:r>
      <w:r w:rsidR="005418AC" w:rsidRPr="005418AC">
        <w:rPr>
          <w:rFonts w:hint="eastAsia"/>
          <w:lang w:eastAsia="zh-CN"/>
        </w:rPr>
        <w:t>空间</w:t>
      </w:r>
      <w:r w:rsidR="0037110D">
        <w:rPr>
          <w:rFonts w:hint="eastAsia"/>
          <w:lang w:eastAsia="zh-CN"/>
        </w:rPr>
        <w:t>电台</w:t>
      </w:r>
      <w:r w:rsidR="005418AC" w:rsidRPr="005418AC">
        <w:rPr>
          <w:rFonts w:hint="eastAsia"/>
          <w:lang w:eastAsia="zh-CN"/>
        </w:rPr>
        <w:t>进行空对空</w:t>
      </w:r>
      <w:r w:rsidR="0037110D">
        <w:rPr>
          <w:rFonts w:hint="eastAsia"/>
          <w:lang w:eastAsia="zh-CN"/>
        </w:rPr>
        <w:t>发射</w:t>
      </w:r>
      <w:r w:rsidR="005418AC" w:rsidRPr="005418AC">
        <w:rPr>
          <w:rFonts w:hint="eastAsia"/>
          <w:lang w:eastAsia="zh-CN"/>
        </w:rPr>
        <w:t>的非</w:t>
      </w:r>
      <w:r w:rsidR="005418AC" w:rsidRPr="005418AC">
        <w:rPr>
          <w:rFonts w:hint="eastAsia"/>
          <w:lang w:eastAsia="zh-CN"/>
        </w:rPr>
        <w:t>GSO</w:t>
      </w:r>
      <w:r w:rsidR="005418AC" w:rsidRPr="005418AC">
        <w:rPr>
          <w:rFonts w:hint="eastAsia"/>
          <w:lang w:eastAsia="zh-CN"/>
        </w:rPr>
        <w:t>空间</w:t>
      </w:r>
      <w:r w:rsidR="0037110D">
        <w:rPr>
          <w:rFonts w:hint="eastAsia"/>
          <w:lang w:eastAsia="zh-CN"/>
        </w:rPr>
        <w:t>电台</w:t>
      </w:r>
      <w:r w:rsidR="0037110D" w:rsidRPr="005418AC">
        <w:rPr>
          <w:rFonts w:hint="eastAsia"/>
          <w:lang w:eastAsia="zh-CN"/>
        </w:rPr>
        <w:t>与在相同频段内划分的</w:t>
      </w:r>
      <w:r w:rsidR="0037110D" w:rsidRPr="005418AC">
        <w:rPr>
          <w:rFonts w:hint="eastAsia"/>
          <w:lang w:eastAsia="zh-CN"/>
        </w:rPr>
        <w:t>FSS</w:t>
      </w:r>
      <w:r w:rsidR="0037110D" w:rsidRPr="005418AC">
        <w:rPr>
          <w:rFonts w:hint="eastAsia"/>
          <w:lang w:eastAsia="zh-CN"/>
        </w:rPr>
        <w:t>和其他现有业务</w:t>
      </w:r>
      <w:r w:rsidR="0037110D">
        <w:rPr>
          <w:rFonts w:hint="eastAsia"/>
          <w:lang w:eastAsia="zh-CN"/>
        </w:rPr>
        <w:t>的</w:t>
      </w:r>
      <w:r w:rsidR="005418AC" w:rsidRPr="005418AC">
        <w:rPr>
          <w:rFonts w:hint="eastAsia"/>
          <w:lang w:eastAsia="zh-CN"/>
        </w:rPr>
        <w:t>当前和计划的</w:t>
      </w:r>
      <w:r w:rsidR="0037110D">
        <w:rPr>
          <w:rFonts w:hint="eastAsia"/>
          <w:lang w:eastAsia="zh-CN"/>
        </w:rPr>
        <w:t>电台</w:t>
      </w:r>
      <w:r w:rsidR="005418AC" w:rsidRPr="005418AC">
        <w:rPr>
          <w:rFonts w:hint="eastAsia"/>
          <w:lang w:eastAsia="zh-CN"/>
        </w:rPr>
        <w:t>之间的共</w:t>
      </w:r>
      <w:r w:rsidR="0037110D">
        <w:rPr>
          <w:rFonts w:hint="eastAsia"/>
          <w:lang w:eastAsia="zh-CN"/>
        </w:rPr>
        <w:t>用</w:t>
      </w:r>
      <w:r w:rsidR="005418AC" w:rsidRPr="005418AC">
        <w:rPr>
          <w:rFonts w:hint="eastAsia"/>
          <w:lang w:eastAsia="zh-CN"/>
        </w:rPr>
        <w:t>和兼容性</w:t>
      </w:r>
      <w:r w:rsidR="0037110D">
        <w:rPr>
          <w:rFonts w:hint="eastAsia"/>
          <w:lang w:eastAsia="zh-CN"/>
        </w:rPr>
        <w:t>；</w:t>
      </w:r>
      <w:bookmarkStart w:id="12" w:name="_GoBack"/>
      <w:bookmarkEnd w:id="12"/>
    </w:p>
    <w:p w14:paraId="4388518B" w14:textId="32959A3D" w:rsidR="003F4401" w:rsidRDefault="003F4401" w:rsidP="003F4401">
      <w:pPr>
        <w:rPr>
          <w:lang w:eastAsia="zh-CN"/>
        </w:rPr>
      </w:pPr>
      <w:r w:rsidRPr="00830C97">
        <w:rPr>
          <w:bCs/>
          <w:lang w:eastAsia="zh-CN"/>
        </w:rPr>
        <w:t>4</w:t>
      </w:r>
      <w:r w:rsidRPr="00830C97">
        <w:rPr>
          <w:bCs/>
          <w:lang w:eastAsia="zh-CN"/>
        </w:rPr>
        <w:tab/>
      </w:r>
      <w:r w:rsidR="00CF6CF1" w:rsidRPr="005418AC">
        <w:rPr>
          <w:rFonts w:hint="eastAsia"/>
          <w:bCs/>
          <w:lang w:eastAsia="zh-CN"/>
        </w:rPr>
        <w:t>研究</w:t>
      </w:r>
      <w:r w:rsidR="00CF6CF1">
        <w:rPr>
          <w:lang w:eastAsia="zh-CN"/>
        </w:rPr>
        <w:t>17.7-20.2</w:t>
      </w:r>
      <w:r w:rsidR="006745BE">
        <w:rPr>
          <w:lang w:val="en-US" w:eastAsia="zh-CN"/>
        </w:rPr>
        <w:t> </w:t>
      </w:r>
      <w:r w:rsidR="00CF6CF1">
        <w:rPr>
          <w:lang w:eastAsia="zh-CN"/>
        </w:rPr>
        <w:t>GHz</w:t>
      </w:r>
      <w:r w:rsidR="00CF6CF1">
        <w:rPr>
          <w:rFonts w:hint="eastAsia"/>
          <w:lang w:eastAsia="zh-CN"/>
        </w:rPr>
        <w:t>频段</w:t>
      </w:r>
      <w:r w:rsidR="00CF6CF1">
        <w:rPr>
          <w:rFonts w:hint="eastAsia"/>
          <w:lang w:eastAsia="zh-CN"/>
        </w:rPr>
        <w:t>GSO</w:t>
      </w:r>
      <w:r w:rsidR="00CF6CF1">
        <w:rPr>
          <w:rFonts w:hint="eastAsia"/>
          <w:lang w:eastAsia="zh-CN"/>
        </w:rPr>
        <w:t>或非</w:t>
      </w:r>
      <w:r w:rsidR="00CF6CF1">
        <w:rPr>
          <w:rFonts w:hint="eastAsia"/>
          <w:lang w:eastAsia="zh-CN"/>
        </w:rPr>
        <w:t>GSO</w:t>
      </w:r>
      <w:r w:rsidR="00CF6CF1">
        <w:rPr>
          <w:rFonts w:hint="eastAsia"/>
          <w:lang w:eastAsia="zh-CN"/>
        </w:rPr>
        <w:t>空间电台</w:t>
      </w:r>
      <w:r w:rsidR="00CD5C39">
        <w:rPr>
          <w:rFonts w:hint="eastAsia"/>
          <w:lang w:eastAsia="zh-CN"/>
        </w:rPr>
        <w:t>向更低高度的非</w:t>
      </w:r>
      <w:r w:rsidR="00CF6CF1">
        <w:rPr>
          <w:rFonts w:hint="eastAsia"/>
          <w:lang w:eastAsia="zh-CN"/>
        </w:rPr>
        <w:t>对</w:t>
      </w:r>
      <w:r w:rsidR="00CD5C39">
        <w:rPr>
          <w:rFonts w:hint="eastAsia"/>
          <w:lang w:eastAsia="zh-CN"/>
        </w:rPr>
        <w:t>静止空间电台进行空对空发射</w:t>
      </w:r>
      <w:r w:rsidR="0037110D">
        <w:rPr>
          <w:rFonts w:hint="eastAsia"/>
          <w:bCs/>
          <w:lang w:eastAsia="zh-CN"/>
        </w:rPr>
        <w:t>，考虑到</w:t>
      </w:r>
      <w:r w:rsidR="0037110D" w:rsidRPr="00CD5C39">
        <w:rPr>
          <w:rFonts w:ascii="STKaiti" w:eastAsia="STKaiti" w:hAnsi="STKaiti" w:hint="eastAsia"/>
          <w:bCs/>
          <w:lang w:eastAsia="zh-CN"/>
        </w:rPr>
        <w:t>认识到</w:t>
      </w:r>
      <w:r w:rsidR="006745BE" w:rsidRPr="005A66B9">
        <w:rPr>
          <w:i/>
          <w:lang w:eastAsia="zh-CN"/>
        </w:rPr>
        <w:t>h</w:t>
      </w:r>
      <w:r w:rsidR="006745BE" w:rsidRPr="006745BE">
        <w:rPr>
          <w:i/>
          <w:iCs/>
          <w:lang w:eastAsia="zh-CN"/>
        </w:rPr>
        <w:t>)</w:t>
      </w:r>
      <w:r w:rsidR="00CD5C39">
        <w:rPr>
          <w:rFonts w:hint="eastAsia"/>
          <w:lang w:eastAsia="zh-CN"/>
        </w:rPr>
        <w:t>，与</w:t>
      </w:r>
      <w:r w:rsidR="005418AC" w:rsidRPr="005418AC">
        <w:rPr>
          <w:rFonts w:hint="eastAsia"/>
          <w:bCs/>
          <w:lang w:eastAsia="zh-CN"/>
        </w:rPr>
        <w:t>相同频段内</w:t>
      </w:r>
      <w:r w:rsidR="00CD5C39">
        <w:rPr>
          <w:rFonts w:hint="eastAsia"/>
          <w:bCs/>
          <w:lang w:eastAsia="zh-CN"/>
        </w:rPr>
        <w:t>划分</w:t>
      </w:r>
      <w:r w:rsidR="005418AC" w:rsidRPr="005418AC">
        <w:rPr>
          <w:rFonts w:hint="eastAsia"/>
          <w:bCs/>
          <w:lang w:eastAsia="zh-CN"/>
        </w:rPr>
        <w:t>的</w:t>
      </w:r>
      <w:r w:rsidR="005418AC" w:rsidRPr="005418AC">
        <w:rPr>
          <w:rFonts w:hint="eastAsia"/>
          <w:bCs/>
          <w:lang w:eastAsia="zh-CN"/>
        </w:rPr>
        <w:t>FSS</w:t>
      </w:r>
      <w:r w:rsidR="005418AC" w:rsidRPr="005418AC">
        <w:rPr>
          <w:rFonts w:hint="eastAsia"/>
          <w:bCs/>
          <w:lang w:eastAsia="zh-CN"/>
        </w:rPr>
        <w:t>的当前和计划电台以及其他现有业务</w:t>
      </w:r>
      <w:r w:rsidR="00CD5C39">
        <w:rPr>
          <w:rFonts w:hint="eastAsia"/>
          <w:bCs/>
          <w:lang w:eastAsia="zh-CN"/>
        </w:rPr>
        <w:t>之间的共用和兼容性</w:t>
      </w:r>
      <w:r w:rsidR="0037110D">
        <w:rPr>
          <w:rFonts w:hint="eastAsia"/>
          <w:bCs/>
          <w:lang w:eastAsia="zh-CN"/>
        </w:rPr>
        <w:t>，</w:t>
      </w:r>
      <w:r w:rsidR="0037110D" w:rsidRPr="00CF6CF1">
        <w:rPr>
          <w:rFonts w:asciiTheme="minorEastAsia" w:eastAsiaTheme="minorEastAsia" w:hAnsiTheme="minorEastAsia" w:hint="eastAsia"/>
          <w:bCs/>
          <w:lang w:eastAsia="zh-CN"/>
        </w:rPr>
        <w:t>考虑到</w:t>
      </w:r>
      <w:r w:rsidR="0037110D" w:rsidRPr="00CF6CF1">
        <w:rPr>
          <w:rFonts w:ascii="STKaiti" w:eastAsia="STKaiti" w:hAnsi="STKaiti" w:hint="eastAsia"/>
          <w:bCs/>
          <w:lang w:eastAsia="zh-CN"/>
        </w:rPr>
        <w:t>进一步</w:t>
      </w:r>
      <w:r w:rsidR="00EB67A4" w:rsidRPr="006745BE">
        <w:rPr>
          <w:rFonts w:eastAsia="STKaiti"/>
          <w:lang w:eastAsia="zh-CN"/>
        </w:rPr>
        <w:t>认识到</w:t>
      </w:r>
      <w:r w:rsidR="00EB67A4" w:rsidRPr="00830C97">
        <w:rPr>
          <w:rFonts w:eastAsiaTheme="minorHAnsi"/>
          <w:i/>
          <w:lang w:eastAsia="zh-CN"/>
        </w:rPr>
        <w:t>a)</w:t>
      </w:r>
      <w:r w:rsidR="00EB67A4" w:rsidRPr="006745BE">
        <w:rPr>
          <w:rFonts w:eastAsia="STKaiti"/>
          <w:lang w:eastAsia="zh-CN"/>
        </w:rPr>
        <w:t>至</w:t>
      </w:r>
      <w:r w:rsidR="00EB67A4" w:rsidRPr="00830C97">
        <w:rPr>
          <w:rFonts w:eastAsiaTheme="minorHAnsi"/>
          <w:i/>
          <w:lang w:eastAsia="zh-CN"/>
        </w:rPr>
        <w:t>k)</w:t>
      </w:r>
      <w:r w:rsidR="005418AC" w:rsidRPr="005418AC">
        <w:rPr>
          <w:rFonts w:hint="eastAsia"/>
          <w:bCs/>
          <w:lang w:eastAsia="zh-CN"/>
        </w:rPr>
        <w:t>；</w:t>
      </w:r>
    </w:p>
    <w:p w14:paraId="5FAD1929" w14:textId="5E17CE40" w:rsidR="003F4401" w:rsidRPr="005A66B9" w:rsidRDefault="003F4401" w:rsidP="003F4401">
      <w:pPr>
        <w:rPr>
          <w:rFonts w:eastAsiaTheme="minorHAnsi"/>
          <w:lang w:eastAsia="zh-CN"/>
        </w:rPr>
      </w:pPr>
      <w:r>
        <w:rPr>
          <w:lang w:eastAsia="zh-CN"/>
        </w:rPr>
        <w:t>5</w:t>
      </w:r>
      <w:r>
        <w:rPr>
          <w:lang w:eastAsia="zh-CN"/>
        </w:rPr>
        <w:tab/>
      </w:r>
      <w:r w:rsidR="00CF6CF1" w:rsidRPr="00185302">
        <w:rPr>
          <w:rFonts w:hint="eastAsia"/>
          <w:lang w:eastAsia="zh-CN"/>
        </w:rPr>
        <w:t>考虑到以上研究的结果</w:t>
      </w:r>
      <w:r w:rsidR="00CF6CF1">
        <w:rPr>
          <w:rFonts w:hint="eastAsia"/>
          <w:lang w:eastAsia="zh-CN"/>
        </w:rPr>
        <w:t>，</w:t>
      </w:r>
      <w:r w:rsidR="00185302" w:rsidRPr="00185302">
        <w:rPr>
          <w:rFonts w:hint="eastAsia"/>
          <w:lang w:eastAsia="zh-CN"/>
        </w:rPr>
        <w:t>针对不同类型的空间电台，为</w:t>
      </w:r>
      <w:r w:rsidR="00185302" w:rsidRPr="00185302">
        <w:rPr>
          <w:rFonts w:hint="eastAsia"/>
          <w:lang w:eastAsia="zh-CN"/>
        </w:rPr>
        <w:t>17.7-20.2</w:t>
      </w:r>
      <w:r w:rsidR="00950A0B">
        <w:rPr>
          <w:lang w:val="en-US" w:eastAsia="zh-CN"/>
        </w:rPr>
        <w:t> </w:t>
      </w:r>
      <w:r w:rsidR="00185302" w:rsidRPr="00185302">
        <w:rPr>
          <w:rFonts w:hint="eastAsia"/>
          <w:lang w:eastAsia="zh-CN"/>
        </w:rPr>
        <w:t>GHz</w:t>
      </w:r>
      <w:r w:rsidR="00185302" w:rsidRPr="00185302">
        <w:rPr>
          <w:rFonts w:hint="eastAsia"/>
          <w:lang w:eastAsia="zh-CN"/>
        </w:rPr>
        <w:t>和</w:t>
      </w:r>
      <w:r w:rsidR="00185302" w:rsidRPr="00185302">
        <w:rPr>
          <w:rFonts w:hint="eastAsia"/>
          <w:lang w:eastAsia="zh-CN"/>
        </w:rPr>
        <w:t>27.5-30</w:t>
      </w:r>
      <w:r w:rsidR="00950A0B">
        <w:rPr>
          <w:lang w:val="en-US" w:eastAsia="zh-CN"/>
        </w:rPr>
        <w:t> </w:t>
      </w:r>
      <w:r w:rsidR="00185302" w:rsidRPr="00185302">
        <w:rPr>
          <w:rFonts w:hint="eastAsia"/>
          <w:lang w:eastAsia="zh-CN"/>
        </w:rPr>
        <w:t>GHz</w:t>
      </w:r>
      <w:r w:rsidR="00185302" w:rsidRPr="00185302">
        <w:rPr>
          <w:rFonts w:hint="eastAsia"/>
          <w:lang w:eastAsia="zh-CN"/>
        </w:rPr>
        <w:t>频段或其部分</w:t>
      </w:r>
      <w:r w:rsidR="00A85534">
        <w:rPr>
          <w:rFonts w:hint="eastAsia"/>
          <w:lang w:eastAsia="zh-CN"/>
        </w:rPr>
        <w:t>频段</w:t>
      </w:r>
      <w:r w:rsidR="00185302" w:rsidRPr="00185302">
        <w:rPr>
          <w:rFonts w:hint="eastAsia"/>
          <w:lang w:eastAsia="zh-CN"/>
        </w:rPr>
        <w:t>中的空对空操作制定技术条件和</w:t>
      </w:r>
      <w:r w:rsidR="00A85534">
        <w:rPr>
          <w:rFonts w:hint="eastAsia"/>
          <w:lang w:eastAsia="zh-CN"/>
        </w:rPr>
        <w:t>规则条款</w:t>
      </w:r>
      <w:r w:rsidR="00185302" w:rsidRPr="00185302">
        <w:rPr>
          <w:rFonts w:hint="eastAsia"/>
          <w:lang w:eastAsia="zh-CN"/>
        </w:rPr>
        <w:t>，包括</w:t>
      </w:r>
      <w:r w:rsidR="00CF6CF1" w:rsidRPr="00185302">
        <w:rPr>
          <w:rFonts w:hint="eastAsia"/>
          <w:lang w:eastAsia="zh-CN"/>
        </w:rPr>
        <w:t>酌情</w:t>
      </w:r>
      <w:r w:rsidR="00185302" w:rsidRPr="00185302">
        <w:rPr>
          <w:rFonts w:hint="eastAsia"/>
          <w:lang w:eastAsia="zh-CN"/>
        </w:rPr>
        <w:t>新的</w:t>
      </w:r>
      <w:r w:rsidR="00185302" w:rsidRPr="00185302">
        <w:rPr>
          <w:rFonts w:hint="eastAsia"/>
          <w:lang w:eastAsia="zh-CN"/>
        </w:rPr>
        <w:t>ISS</w:t>
      </w:r>
      <w:r w:rsidR="00185302" w:rsidRPr="00185302">
        <w:rPr>
          <w:rFonts w:hint="eastAsia"/>
          <w:lang w:eastAsia="zh-CN"/>
        </w:rPr>
        <w:t>划分或增加</w:t>
      </w:r>
      <w:r w:rsidR="00185302" w:rsidRPr="00185302">
        <w:rPr>
          <w:rFonts w:hint="eastAsia"/>
          <w:lang w:eastAsia="zh-CN"/>
        </w:rPr>
        <w:t>FSS</w:t>
      </w:r>
      <w:r w:rsidR="00A85534">
        <w:rPr>
          <w:rFonts w:hint="eastAsia"/>
          <w:lang w:eastAsia="zh-CN"/>
        </w:rPr>
        <w:t>空对空</w:t>
      </w:r>
      <w:r w:rsidR="00CF6CF1">
        <w:rPr>
          <w:rFonts w:hint="eastAsia"/>
          <w:lang w:eastAsia="zh-CN"/>
        </w:rPr>
        <w:t>方向性，</w:t>
      </w:r>
      <w:r w:rsidR="00185302" w:rsidRPr="00185302">
        <w:rPr>
          <w:rFonts w:hint="eastAsia"/>
          <w:lang w:eastAsia="zh-CN"/>
        </w:rPr>
        <w:t>以确保</w:t>
      </w:r>
      <w:r w:rsidR="00CF6CF1">
        <w:rPr>
          <w:rFonts w:hint="eastAsia"/>
          <w:lang w:eastAsia="zh-CN"/>
        </w:rPr>
        <w:t>对</w:t>
      </w:r>
      <w:r w:rsidR="00185302" w:rsidRPr="00185302">
        <w:rPr>
          <w:rFonts w:hint="eastAsia"/>
          <w:lang w:eastAsia="zh-CN"/>
        </w:rPr>
        <w:t>其他</w:t>
      </w:r>
      <w:r w:rsidR="00185302" w:rsidRPr="00185302">
        <w:rPr>
          <w:rFonts w:hint="eastAsia"/>
          <w:lang w:eastAsia="zh-CN"/>
        </w:rPr>
        <w:t>FSS</w:t>
      </w:r>
      <w:r w:rsidR="00185302" w:rsidRPr="00185302">
        <w:rPr>
          <w:rFonts w:hint="eastAsia"/>
          <w:lang w:eastAsia="zh-CN"/>
        </w:rPr>
        <w:t>业务或在这些频段内</w:t>
      </w:r>
      <w:r w:rsidR="00CF6CF1">
        <w:rPr>
          <w:rFonts w:hint="eastAsia"/>
          <w:lang w:eastAsia="zh-CN"/>
        </w:rPr>
        <w:t>划分</w:t>
      </w:r>
      <w:r w:rsidR="00185302" w:rsidRPr="00185302">
        <w:rPr>
          <w:rFonts w:hint="eastAsia"/>
          <w:lang w:eastAsia="zh-CN"/>
        </w:rPr>
        <w:t>的其他业务</w:t>
      </w:r>
      <w:r w:rsidR="00CF6CF1">
        <w:rPr>
          <w:rFonts w:hint="eastAsia"/>
          <w:lang w:eastAsia="zh-CN"/>
        </w:rPr>
        <w:t>进行保护</w:t>
      </w:r>
      <w:r w:rsidR="00185302" w:rsidRPr="00185302">
        <w:rPr>
          <w:rFonts w:hint="eastAsia"/>
          <w:lang w:eastAsia="zh-CN"/>
        </w:rPr>
        <w:t>，而不对其施加任何</w:t>
      </w:r>
      <w:r w:rsidR="00CF6CF1">
        <w:rPr>
          <w:rFonts w:hint="eastAsia"/>
          <w:lang w:eastAsia="zh-CN"/>
        </w:rPr>
        <w:t>额外</w:t>
      </w:r>
      <w:r w:rsidR="00185302" w:rsidRPr="00185302">
        <w:rPr>
          <w:rFonts w:hint="eastAsia"/>
          <w:lang w:eastAsia="zh-CN"/>
        </w:rPr>
        <w:t>限制</w:t>
      </w:r>
      <w:r w:rsidR="00CF6CF1">
        <w:rPr>
          <w:rFonts w:hint="eastAsia"/>
          <w:lang w:eastAsia="zh-CN"/>
        </w:rPr>
        <w:t>，</w:t>
      </w:r>
    </w:p>
    <w:p w14:paraId="6C6E6A7B" w14:textId="77777777" w:rsidR="00284AA5" w:rsidRPr="00E87FC4" w:rsidRDefault="00284AA5" w:rsidP="00284AA5">
      <w:pPr>
        <w:pStyle w:val="Call"/>
        <w:rPr>
          <w:lang w:eastAsia="zh-CN"/>
        </w:rPr>
      </w:pPr>
      <w:r>
        <w:rPr>
          <w:rFonts w:hint="eastAsia"/>
          <w:lang w:eastAsia="zh-CN"/>
        </w:rPr>
        <w:t>请各主管部门</w:t>
      </w:r>
    </w:p>
    <w:p w14:paraId="62F7E45F" w14:textId="346105C9" w:rsidR="00284AA5" w:rsidRPr="00284AA5" w:rsidRDefault="00284AA5" w:rsidP="00284AA5">
      <w:pPr>
        <w:ind w:firstLineChars="200" w:firstLine="480"/>
        <w:rPr>
          <w:rFonts w:ascii="Calibri" w:eastAsia="Calibri" w:hAnsi="Calibri" w:cs="Calibri"/>
          <w:b/>
          <w:color w:val="800000"/>
          <w:szCs w:val="24"/>
          <w:lang w:eastAsia="zh-CN"/>
        </w:rPr>
      </w:pPr>
      <w:r w:rsidRPr="00133F20">
        <w:rPr>
          <w:rFonts w:hint="eastAsia"/>
          <w:lang w:eastAsia="zh-CN"/>
        </w:rPr>
        <w:t>参与此类研究并提交输入文稿，</w:t>
      </w:r>
    </w:p>
    <w:p w14:paraId="5B00FBBC" w14:textId="77777777" w:rsidR="00284AA5" w:rsidRPr="00E87FC4" w:rsidRDefault="00284AA5" w:rsidP="00284AA5">
      <w:pPr>
        <w:pStyle w:val="Call"/>
        <w:rPr>
          <w:highlight w:val="green"/>
          <w:lang w:eastAsia="zh-CN"/>
        </w:rPr>
      </w:pPr>
      <w:r w:rsidRPr="00133F20">
        <w:rPr>
          <w:rFonts w:hint="eastAsia"/>
          <w:lang w:eastAsia="zh-CN"/>
        </w:rPr>
        <w:t>做出决议，请</w:t>
      </w:r>
      <w:r w:rsidRPr="00284AA5">
        <w:rPr>
          <w:rFonts w:ascii="Times New Roman" w:hAnsi="Times New Roman"/>
          <w:lang w:eastAsia="zh-CN"/>
        </w:rPr>
        <w:t>2023</w:t>
      </w:r>
      <w:r w:rsidRPr="00284AA5">
        <w:rPr>
          <w:rFonts w:ascii="Times New Roman" w:hAnsi="Times New Roman"/>
          <w:lang w:eastAsia="zh-CN"/>
        </w:rPr>
        <w:t>年</w:t>
      </w:r>
      <w:r w:rsidRPr="00133F20">
        <w:rPr>
          <w:rFonts w:hint="eastAsia"/>
          <w:lang w:eastAsia="zh-CN"/>
        </w:rPr>
        <w:t>世界无线电通信大会</w:t>
      </w:r>
    </w:p>
    <w:p w14:paraId="4FC6325D" w14:textId="2C068193" w:rsidR="00284AA5" w:rsidRDefault="00284AA5" w:rsidP="00284AA5">
      <w:pPr>
        <w:ind w:firstLineChars="200" w:firstLine="480"/>
        <w:rPr>
          <w:b/>
          <w:lang w:eastAsia="zh-CN"/>
        </w:rPr>
      </w:pPr>
      <w:r w:rsidRPr="00133F20">
        <w:rPr>
          <w:rFonts w:hint="eastAsia"/>
          <w:lang w:eastAsia="zh-CN"/>
        </w:rPr>
        <w:t>审议上述研究结果并酌情采取适当规则</w:t>
      </w:r>
      <w:r>
        <w:rPr>
          <w:rFonts w:hint="eastAsia"/>
          <w:lang w:eastAsia="zh-CN"/>
        </w:rPr>
        <w:t>性</w:t>
      </w:r>
      <w:r w:rsidRPr="00133F20">
        <w:rPr>
          <w:rFonts w:hint="eastAsia"/>
          <w:lang w:eastAsia="zh-CN"/>
        </w:rPr>
        <w:t>行动。</w:t>
      </w:r>
    </w:p>
    <w:p w14:paraId="191FFB24" w14:textId="77777777" w:rsidR="00E206F8" w:rsidRDefault="00E206F8">
      <w:pPr>
        <w:pStyle w:val="Reasons"/>
        <w:rPr>
          <w:lang w:eastAsia="zh-CN"/>
        </w:rPr>
      </w:pPr>
    </w:p>
    <w:p w14:paraId="7AF25244" w14:textId="77777777" w:rsidR="00E206F8" w:rsidRDefault="00161E9C">
      <w:pPr>
        <w:pStyle w:val="Proposal"/>
        <w:rPr>
          <w:lang w:eastAsia="zh-CN"/>
        </w:rPr>
      </w:pPr>
      <w:r>
        <w:rPr>
          <w:lang w:eastAsia="zh-CN"/>
        </w:rPr>
        <w:t>SUP</w:t>
      </w:r>
      <w:r>
        <w:rPr>
          <w:lang w:eastAsia="zh-CN"/>
        </w:rPr>
        <w:tab/>
        <w:t>USA/10A24A1/3</w:t>
      </w:r>
    </w:p>
    <w:p w14:paraId="3D4AF1C4" w14:textId="77777777" w:rsidR="00895F03" w:rsidRPr="00D73CEC" w:rsidRDefault="00161E9C" w:rsidP="001500D3">
      <w:pPr>
        <w:pStyle w:val="ResNo"/>
        <w:rPr>
          <w:lang w:eastAsia="zh-CN"/>
        </w:rPr>
      </w:pPr>
      <w:bookmarkStart w:id="13" w:name="_Toc451159271"/>
      <w:r w:rsidRPr="00FD074B">
        <w:rPr>
          <w:rFonts w:hint="eastAsia"/>
          <w:lang w:eastAsia="zh-CN"/>
        </w:rPr>
        <w:t>第</w:t>
      </w:r>
      <w:r w:rsidRPr="00FD074B">
        <w:rPr>
          <w:rStyle w:val="href"/>
          <w:lang w:eastAsia="zh-CN"/>
        </w:rPr>
        <w:t>810</w:t>
      </w:r>
      <w:r w:rsidRPr="00FD074B">
        <w:rPr>
          <w:rFonts w:hint="eastAsia"/>
          <w:lang w:eastAsia="zh-CN"/>
        </w:rPr>
        <w:t>号决议</w:t>
      </w:r>
      <w:r w:rsidRPr="00D73CEC">
        <w:rPr>
          <w:lang w:eastAsia="zh-CN"/>
        </w:rPr>
        <w:t>（</w:t>
      </w:r>
      <w:r w:rsidRPr="00D73CEC">
        <w:rPr>
          <w:lang w:eastAsia="zh-CN"/>
        </w:rPr>
        <w:t>WRC-15</w:t>
      </w:r>
      <w:r w:rsidRPr="00D73CEC">
        <w:rPr>
          <w:lang w:eastAsia="zh-CN"/>
        </w:rPr>
        <w:t>）</w:t>
      </w:r>
      <w:bookmarkEnd w:id="13"/>
    </w:p>
    <w:p w14:paraId="7F29B7CD" w14:textId="77777777" w:rsidR="00895F03" w:rsidRPr="00D73CEC" w:rsidRDefault="00161E9C" w:rsidP="001500D3">
      <w:pPr>
        <w:pStyle w:val="Restitle"/>
        <w:rPr>
          <w:rFonts w:hAnsi="Times New Roman"/>
          <w:lang w:eastAsia="zh-CN"/>
        </w:rPr>
      </w:pPr>
      <w:bookmarkStart w:id="14" w:name="_Toc450722771"/>
      <w:bookmarkStart w:id="15" w:name="_Toc451159272"/>
      <w:r w:rsidRPr="00D73CEC">
        <w:rPr>
          <w:rFonts w:hAnsi="Times New Roman"/>
          <w:lang w:eastAsia="zh-CN"/>
        </w:rPr>
        <w:t>2023</w:t>
      </w:r>
      <w:r w:rsidRPr="00D73CEC">
        <w:rPr>
          <w:lang w:eastAsia="zh-CN"/>
        </w:rPr>
        <w:t>年世界无线电通信大会的初步议程</w:t>
      </w:r>
      <w:bookmarkEnd w:id="14"/>
      <w:bookmarkEnd w:id="15"/>
    </w:p>
    <w:p w14:paraId="25C99349" w14:textId="5DFD2509" w:rsidR="00E206F8" w:rsidRDefault="00161E9C">
      <w:pPr>
        <w:pStyle w:val="Reasons"/>
        <w:rPr>
          <w:rFonts w:ascii="Calibri" w:hAnsi="Calibri" w:cs="Calibri"/>
          <w:b/>
          <w:color w:val="800000"/>
          <w:sz w:val="22"/>
          <w:lang w:eastAsia="zh-CN"/>
        </w:rPr>
      </w:pPr>
      <w:r>
        <w:rPr>
          <w:b/>
          <w:lang w:eastAsia="zh-CN"/>
        </w:rPr>
        <w:t>理由：</w:t>
      </w:r>
      <w:r>
        <w:rPr>
          <w:lang w:eastAsia="zh-CN"/>
        </w:rPr>
        <w:tab/>
      </w:r>
      <w:r w:rsidR="00AF4F02" w:rsidRPr="00DB039D">
        <w:rPr>
          <w:rFonts w:hint="eastAsia"/>
          <w:lang w:eastAsia="zh-CN"/>
        </w:rPr>
        <w:t>此决议必须删除，因为</w:t>
      </w:r>
      <w:r w:rsidR="00AF4F02" w:rsidRPr="00DB039D">
        <w:rPr>
          <w:rFonts w:hint="eastAsia"/>
          <w:lang w:eastAsia="zh-CN"/>
        </w:rPr>
        <w:t>WRC-1</w:t>
      </w:r>
      <w:r w:rsidR="00AF4F02">
        <w:rPr>
          <w:lang w:eastAsia="zh-CN"/>
        </w:rPr>
        <w:t>9</w:t>
      </w:r>
      <w:r w:rsidR="00AF4F02" w:rsidRPr="00DB039D">
        <w:rPr>
          <w:rFonts w:hint="eastAsia"/>
          <w:lang w:eastAsia="zh-CN"/>
        </w:rPr>
        <w:t>将通过一项包含</w:t>
      </w:r>
      <w:r w:rsidR="00AF4F02" w:rsidRPr="00DB039D">
        <w:rPr>
          <w:rFonts w:hint="eastAsia"/>
          <w:lang w:eastAsia="zh-CN"/>
        </w:rPr>
        <w:t>WRC-</w:t>
      </w:r>
      <w:r w:rsidR="00AF4F02">
        <w:rPr>
          <w:lang w:eastAsia="zh-CN"/>
        </w:rPr>
        <w:t>23</w:t>
      </w:r>
      <w:r w:rsidR="00AF4F02" w:rsidRPr="00DB039D">
        <w:rPr>
          <w:rFonts w:hint="eastAsia"/>
          <w:lang w:eastAsia="zh-CN"/>
        </w:rPr>
        <w:t>议程的新决议。</w:t>
      </w:r>
    </w:p>
    <w:p w14:paraId="740D1199" w14:textId="77777777" w:rsidR="00E41F2E" w:rsidRDefault="00E41F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CB2B04B" w14:textId="77777777" w:rsidR="00515476" w:rsidRPr="0069167B" w:rsidRDefault="00515476" w:rsidP="00515476">
      <w:pPr>
        <w:pStyle w:val="AnnexNo"/>
        <w:rPr>
          <w:rFonts w:asciiTheme="majorEastAsia" w:eastAsiaTheme="majorEastAsia" w:hAnsiTheme="majorEastAsia"/>
          <w:lang w:eastAsia="zh-CN"/>
        </w:rPr>
      </w:pPr>
      <w:r w:rsidRPr="0069167B">
        <w:rPr>
          <w:rFonts w:asciiTheme="majorEastAsia" w:eastAsiaTheme="majorEastAsia" w:hAnsiTheme="majorEastAsia" w:cs="Microsoft YaHei" w:hint="eastAsia"/>
          <w:lang w:eastAsia="zh-CN"/>
        </w:rPr>
        <w:lastRenderedPageBreak/>
        <w:t>后附资料</w:t>
      </w:r>
    </w:p>
    <w:p w14:paraId="2E21F27B" w14:textId="77777777" w:rsidR="00515476" w:rsidRPr="009E3DC8" w:rsidRDefault="00515476" w:rsidP="00515476">
      <w:pPr>
        <w:pStyle w:val="Annextitle"/>
        <w:rPr>
          <w:rFonts w:eastAsia="Calibri"/>
          <w:lang w:eastAsia="zh-CN"/>
        </w:rPr>
      </w:pPr>
      <w:r>
        <w:rPr>
          <w:rFonts w:hint="eastAsia"/>
          <w:lang w:eastAsia="zh-CN"/>
        </w:rPr>
        <w:t>有关</w:t>
      </w:r>
      <w:r w:rsidRPr="00714D52">
        <w:rPr>
          <w:rFonts w:eastAsia="Calibri" w:hint="eastAsia"/>
          <w:lang w:eastAsia="zh-CN"/>
        </w:rPr>
        <w:t>WRC-23</w:t>
      </w:r>
      <w:r w:rsidRPr="00CE22FB">
        <w:rPr>
          <w:rFonts w:asciiTheme="majorEastAsia" w:eastAsiaTheme="majorEastAsia" w:hAnsiTheme="majorEastAsia" w:cs="Microsoft YaHei" w:hint="eastAsia"/>
          <w:lang w:eastAsia="zh-CN"/>
        </w:rPr>
        <w:t>未来议项的提案</w:t>
      </w:r>
    </w:p>
    <w:p w14:paraId="546E221C" w14:textId="525054E0" w:rsidR="00E41F2E" w:rsidRPr="001222C8" w:rsidRDefault="00515476" w:rsidP="00E41F2E">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both"/>
        <w:textAlignment w:val="auto"/>
        <w:rPr>
          <w:rFonts w:eastAsia="Calibri"/>
          <w:bCs/>
          <w:sz w:val="22"/>
          <w:szCs w:val="22"/>
          <w:lang w:val="en-US" w:eastAsia="zh-CN"/>
        </w:rPr>
      </w:pPr>
      <w:r w:rsidRPr="00834611">
        <w:rPr>
          <w:rFonts w:hint="eastAsia"/>
          <w:b/>
          <w:bCs/>
          <w:lang w:eastAsia="zh-CN"/>
        </w:rPr>
        <w:t>议题</w:t>
      </w:r>
      <w:r w:rsidRPr="00834611">
        <w:rPr>
          <w:b/>
          <w:bCs/>
          <w:lang w:eastAsia="zh-CN"/>
        </w:rPr>
        <w:t>：</w:t>
      </w:r>
      <w:r w:rsidR="008C1695" w:rsidRPr="008C1695">
        <w:rPr>
          <w:rFonts w:hint="eastAsia"/>
          <w:lang w:eastAsia="zh-CN"/>
        </w:rPr>
        <w:t>根据对</w:t>
      </w:r>
      <w:r w:rsidR="00B72812">
        <w:rPr>
          <w:rFonts w:hint="eastAsia"/>
          <w:lang w:eastAsia="zh-CN"/>
        </w:rPr>
        <w:t>更低</w:t>
      </w:r>
      <w:r w:rsidR="008C1695" w:rsidRPr="008C1695">
        <w:rPr>
          <w:rFonts w:hint="eastAsia"/>
          <w:lang w:eastAsia="zh-CN"/>
        </w:rPr>
        <w:t>轨道高度非</w:t>
      </w:r>
      <w:r w:rsidR="008C1695" w:rsidRPr="008C1695">
        <w:rPr>
          <w:rFonts w:hint="eastAsia"/>
          <w:lang w:eastAsia="zh-CN"/>
        </w:rPr>
        <w:t>GSO</w:t>
      </w:r>
      <w:r w:rsidR="008C1695" w:rsidRPr="008C1695">
        <w:rPr>
          <w:rFonts w:hint="eastAsia"/>
          <w:lang w:eastAsia="zh-CN"/>
        </w:rPr>
        <w:t>卫星</w:t>
      </w:r>
      <w:r w:rsidR="00B94A07">
        <w:rPr>
          <w:rFonts w:hint="eastAsia"/>
          <w:lang w:eastAsia="zh-CN"/>
        </w:rPr>
        <w:t>向</w:t>
      </w:r>
      <w:r w:rsidR="00B72812">
        <w:rPr>
          <w:rFonts w:hint="eastAsia"/>
          <w:lang w:eastAsia="zh-CN"/>
        </w:rPr>
        <w:t>更高</w:t>
      </w:r>
      <w:r w:rsidR="00B94A07">
        <w:rPr>
          <w:rFonts w:hint="eastAsia"/>
          <w:lang w:eastAsia="zh-CN"/>
        </w:rPr>
        <w:t>轨道高度的非</w:t>
      </w:r>
      <w:r w:rsidR="00B94A07">
        <w:rPr>
          <w:rFonts w:hint="eastAsia"/>
          <w:lang w:eastAsia="zh-CN"/>
        </w:rPr>
        <w:t>GSO</w:t>
      </w:r>
      <w:r w:rsidR="00B94A07">
        <w:rPr>
          <w:rFonts w:hint="eastAsia"/>
          <w:lang w:eastAsia="zh-CN"/>
        </w:rPr>
        <w:t>和</w:t>
      </w:r>
      <w:r w:rsidR="00B94A07">
        <w:rPr>
          <w:rFonts w:hint="eastAsia"/>
          <w:lang w:eastAsia="zh-CN"/>
        </w:rPr>
        <w:t>GSO</w:t>
      </w:r>
      <w:r w:rsidR="00B94A07">
        <w:rPr>
          <w:rFonts w:hint="eastAsia"/>
          <w:lang w:eastAsia="zh-CN"/>
        </w:rPr>
        <w:t>卫星链路在地对空和空对地方向与划分给这些频段的其他业务的兼容</w:t>
      </w:r>
      <w:r w:rsidR="008C1695" w:rsidRPr="008C1695">
        <w:rPr>
          <w:rFonts w:hint="eastAsia"/>
          <w:lang w:eastAsia="zh-CN"/>
        </w:rPr>
        <w:t>性研究结果，</w:t>
      </w:r>
      <w:r w:rsidR="008C1695" w:rsidRPr="008C1695">
        <w:rPr>
          <w:rFonts w:hint="eastAsia"/>
          <w:lang w:eastAsia="zh-CN"/>
        </w:rPr>
        <w:t>WRC-2023</w:t>
      </w:r>
      <w:r w:rsidR="00B94A07">
        <w:rPr>
          <w:rFonts w:hint="eastAsia"/>
          <w:lang w:eastAsia="zh-CN"/>
        </w:rPr>
        <w:t>的拟议</w:t>
      </w:r>
      <w:r w:rsidR="008C1695" w:rsidRPr="008C1695">
        <w:rPr>
          <w:rFonts w:hint="eastAsia"/>
          <w:lang w:eastAsia="zh-CN"/>
        </w:rPr>
        <w:t>未来</w:t>
      </w:r>
      <w:r w:rsidR="008C1695" w:rsidRPr="008C1695">
        <w:rPr>
          <w:rFonts w:hint="eastAsia"/>
          <w:lang w:eastAsia="zh-CN"/>
        </w:rPr>
        <w:t>WRC</w:t>
      </w:r>
      <w:r w:rsidR="008C1695" w:rsidRPr="008C1695">
        <w:rPr>
          <w:rFonts w:hint="eastAsia"/>
          <w:lang w:eastAsia="zh-CN"/>
        </w:rPr>
        <w:t>议程项目</w:t>
      </w:r>
      <w:r w:rsidR="00B94A07">
        <w:rPr>
          <w:rFonts w:hint="eastAsia"/>
          <w:lang w:eastAsia="zh-CN"/>
        </w:rPr>
        <w:t>审议</w:t>
      </w:r>
      <w:r w:rsidR="008C1695" w:rsidRPr="008C1695">
        <w:rPr>
          <w:rFonts w:hint="eastAsia"/>
          <w:lang w:eastAsia="zh-CN"/>
        </w:rPr>
        <w:t>酌情增加</w:t>
      </w:r>
      <w:r w:rsidR="00B94A07">
        <w:rPr>
          <w:rFonts w:hint="eastAsia"/>
          <w:lang w:eastAsia="zh-CN"/>
        </w:rPr>
        <w:t>卫星间业务的划分或</w:t>
      </w:r>
      <w:r w:rsidR="008C1695" w:rsidRPr="008C1695">
        <w:rPr>
          <w:rFonts w:hint="eastAsia"/>
          <w:lang w:eastAsia="zh-CN"/>
        </w:rPr>
        <w:t>空间对空</w:t>
      </w:r>
      <w:r w:rsidR="00B94A07">
        <w:rPr>
          <w:rFonts w:hint="eastAsia"/>
          <w:lang w:eastAsia="zh-CN"/>
        </w:rPr>
        <w:t>的</w:t>
      </w:r>
      <w:r w:rsidR="00B72812">
        <w:rPr>
          <w:rFonts w:hint="eastAsia"/>
          <w:lang w:eastAsia="zh-CN"/>
        </w:rPr>
        <w:t>指示器</w:t>
      </w:r>
      <w:r w:rsidR="00B94A07">
        <w:rPr>
          <w:rFonts w:hint="eastAsia"/>
          <w:lang w:eastAsia="zh-CN"/>
        </w:rPr>
        <w:t>。</w:t>
      </w:r>
    </w:p>
    <w:p w14:paraId="201F675D" w14:textId="77777777" w:rsidR="00E41F2E" w:rsidRPr="001222C8" w:rsidRDefault="00E41F2E" w:rsidP="00E41F2E">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both"/>
        <w:textAlignment w:val="auto"/>
        <w:rPr>
          <w:rFonts w:eastAsia="Calibri"/>
          <w:b/>
          <w:bCs/>
          <w:sz w:val="22"/>
          <w:szCs w:val="22"/>
          <w:lang w:val="en-US" w:eastAsia="zh-CN"/>
        </w:rPr>
      </w:pPr>
    </w:p>
    <w:p w14:paraId="6FCD106E" w14:textId="690458E2" w:rsidR="00E41F2E" w:rsidRPr="001222C8" w:rsidRDefault="00515476" w:rsidP="00E41F2E">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both"/>
        <w:textAlignment w:val="auto"/>
        <w:rPr>
          <w:rFonts w:eastAsia="Calibri"/>
          <w:sz w:val="22"/>
          <w:szCs w:val="22"/>
          <w:lang w:val="en-US" w:eastAsia="zh-CN"/>
        </w:rPr>
      </w:pPr>
      <w:r w:rsidRPr="00D04C63">
        <w:rPr>
          <w:rFonts w:hint="eastAsia"/>
          <w:b/>
          <w:bCs/>
          <w:lang w:val="fr-FR" w:eastAsia="zh-CN"/>
        </w:rPr>
        <w:t>来源</w:t>
      </w:r>
      <w:r w:rsidRPr="00D04C63">
        <w:rPr>
          <w:b/>
          <w:bCs/>
          <w:lang w:val="fr-FR" w:eastAsia="zh-CN"/>
        </w:rPr>
        <w:t>：</w:t>
      </w:r>
      <w:r w:rsidR="008C1695" w:rsidRPr="008C1695">
        <w:rPr>
          <w:rFonts w:hint="eastAsia"/>
          <w:lang w:val="fr-FR" w:eastAsia="zh-CN"/>
        </w:rPr>
        <w:t>美国</w:t>
      </w:r>
    </w:p>
    <w:p w14:paraId="28FC4E43" w14:textId="77777777" w:rsidR="00E41F2E" w:rsidRPr="001222C8" w:rsidRDefault="00E41F2E" w:rsidP="00E41F2E">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jc w:val="both"/>
        <w:textAlignment w:val="auto"/>
        <w:rPr>
          <w:rFonts w:eastAsia="Calibri"/>
          <w:color w:val="000000"/>
          <w:sz w:val="22"/>
          <w:szCs w:val="22"/>
          <w:lang w:val="en-US" w:eastAsia="zh-CN"/>
        </w:rPr>
      </w:pPr>
    </w:p>
    <w:p w14:paraId="72533561" w14:textId="233A0B1C" w:rsidR="00E41F2E" w:rsidRPr="00950A0B" w:rsidRDefault="00515476" w:rsidP="00E41F2E">
      <w:pPr>
        <w:jc w:val="both"/>
        <w:rPr>
          <w:rFonts w:eastAsia="Calibri"/>
          <w:iCs/>
          <w:szCs w:val="24"/>
          <w:lang w:val="en-US" w:eastAsia="zh-CN"/>
        </w:rPr>
      </w:pPr>
      <w:r w:rsidRPr="009C478D">
        <w:rPr>
          <w:rFonts w:ascii="STKaiti" w:eastAsia="STKaiti" w:hAnsi="STKaiti" w:hint="eastAsia"/>
          <w:b/>
          <w:iCs/>
          <w:color w:val="000000"/>
          <w:lang w:eastAsia="zh-CN"/>
        </w:rPr>
        <w:t>提案：</w:t>
      </w:r>
    </w:p>
    <w:p w14:paraId="7D33D0A8" w14:textId="47845F9C" w:rsidR="00E41F2E" w:rsidRPr="00950A0B" w:rsidRDefault="008C1695" w:rsidP="00950A0B">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ind w:firstLineChars="200" w:firstLine="480"/>
        <w:jc w:val="both"/>
        <w:textAlignment w:val="auto"/>
        <w:rPr>
          <w:rFonts w:ascii="Calibri" w:eastAsia="Calibri" w:hAnsi="Calibri" w:cs="Calibri"/>
          <w:b/>
          <w:color w:val="800000"/>
          <w:szCs w:val="24"/>
          <w:lang w:val="en-US" w:eastAsia="zh-CN"/>
        </w:rPr>
      </w:pPr>
      <w:r w:rsidRPr="00950A0B">
        <w:rPr>
          <w:rFonts w:hint="eastAsia"/>
          <w:color w:val="000000"/>
          <w:szCs w:val="24"/>
          <w:lang w:eastAsia="zh-CN"/>
        </w:rPr>
        <w:t>在根据</w:t>
      </w:r>
      <w:r w:rsidR="00610D7F" w:rsidRPr="00950A0B">
        <w:rPr>
          <w:rFonts w:hint="eastAsia"/>
          <w:color w:val="000000"/>
          <w:szCs w:val="24"/>
          <w:lang w:eastAsia="zh-CN"/>
        </w:rPr>
        <w:t>第</w:t>
      </w:r>
      <w:r w:rsidR="00610D7F" w:rsidRPr="00950A0B">
        <w:rPr>
          <w:b/>
          <w:color w:val="000000"/>
          <w:szCs w:val="24"/>
          <w:lang w:eastAsia="zh-CN"/>
        </w:rPr>
        <w:t>[USA-A10-ISL-FSS</w:t>
      </w:r>
      <w:r w:rsidR="00610D7F" w:rsidRPr="00950A0B">
        <w:rPr>
          <w:rFonts w:hint="eastAsia"/>
          <w:color w:val="000000"/>
          <w:szCs w:val="24"/>
          <w:lang w:eastAsia="zh-CN"/>
        </w:rPr>
        <w:t>号</w:t>
      </w:r>
      <w:r w:rsidRPr="00950A0B">
        <w:rPr>
          <w:rFonts w:hint="eastAsia"/>
          <w:color w:val="000000"/>
          <w:szCs w:val="24"/>
          <w:lang w:eastAsia="zh-CN"/>
        </w:rPr>
        <w:t>决议</w:t>
      </w:r>
      <w:r w:rsidR="00950A0B" w:rsidRPr="00950A0B">
        <w:rPr>
          <w:b/>
          <w:color w:val="000000"/>
          <w:szCs w:val="24"/>
          <w:lang w:eastAsia="zh-CN"/>
        </w:rPr>
        <w:t>（</w:t>
      </w:r>
      <w:r w:rsidR="00610D7F" w:rsidRPr="00950A0B">
        <w:rPr>
          <w:b/>
          <w:color w:val="000000"/>
          <w:szCs w:val="24"/>
          <w:lang w:eastAsia="zh-CN"/>
        </w:rPr>
        <w:t>WRC-19</w:t>
      </w:r>
      <w:r w:rsidR="00950A0B" w:rsidRPr="00950A0B">
        <w:rPr>
          <w:b/>
          <w:color w:val="000000"/>
          <w:szCs w:val="24"/>
          <w:lang w:eastAsia="zh-CN"/>
        </w:rPr>
        <w:t>）</w:t>
      </w:r>
      <w:r w:rsidR="00610D7F" w:rsidRPr="00950A0B">
        <w:rPr>
          <w:rFonts w:hint="eastAsia"/>
          <w:color w:val="000000"/>
          <w:szCs w:val="24"/>
          <w:lang w:eastAsia="zh-CN"/>
        </w:rPr>
        <w:t>并在</w:t>
      </w:r>
      <w:r w:rsidRPr="00950A0B">
        <w:rPr>
          <w:rFonts w:hint="eastAsia"/>
          <w:color w:val="000000"/>
          <w:szCs w:val="24"/>
          <w:lang w:eastAsia="zh-CN"/>
        </w:rPr>
        <w:t>ITU-R</w:t>
      </w:r>
      <w:r w:rsidRPr="00950A0B">
        <w:rPr>
          <w:rFonts w:hint="eastAsia"/>
          <w:color w:val="000000"/>
          <w:szCs w:val="24"/>
          <w:lang w:eastAsia="zh-CN"/>
        </w:rPr>
        <w:t>研究的基础上，考虑适当的</w:t>
      </w:r>
      <w:r w:rsidR="00610D7F" w:rsidRPr="00950A0B">
        <w:rPr>
          <w:rFonts w:hint="eastAsia"/>
          <w:color w:val="000000"/>
          <w:szCs w:val="24"/>
          <w:lang w:eastAsia="zh-CN"/>
        </w:rPr>
        <w:t>规则条款</w:t>
      </w:r>
      <w:r w:rsidRPr="00950A0B">
        <w:rPr>
          <w:rFonts w:hint="eastAsia"/>
          <w:color w:val="000000"/>
          <w:szCs w:val="24"/>
          <w:lang w:eastAsia="zh-CN"/>
        </w:rPr>
        <w:t>，以实现</w:t>
      </w:r>
      <w:r w:rsidR="00B94A07" w:rsidRPr="00950A0B">
        <w:rPr>
          <w:rFonts w:hint="eastAsia"/>
          <w:szCs w:val="24"/>
          <w:lang w:eastAsia="zh-CN"/>
        </w:rPr>
        <w:t>非对地静止卫星</w:t>
      </w:r>
      <w:r w:rsidR="00610D7F" w:rsidRPr="00950A0B">
        <w:rPr>
          <w:rFonts w:hint="eastAsia"/>
          <w:szCs w:val="24"/>
          <w:lang w:eastAsia="zh-CN"/>
        </w:rPr>
        <w:t>之间和非对地静止</w:t>
      </w:r>
      <w:r w:rsidR="00B94A07" w:rsidRPr="00950A0B">
        <w:rPr>
          <w:rFonts w:hint="eastAsia"/>
          <w:szCs w:val="24"/>
          <w:lang w:eastAsia="zh-CN"/>
        </w:rPr>
        <w:t>卫星</w:t>
      </w:r>
      <w:r w:rsidR="00610D7F" w:rsidRPr="00950A0B">
        <w:rPr>
          <w:rFonts w:hint="eastAsia"/>
          <w:szCs w:val="24"/>
          <w:lang w:eastAsia="zh-CN"/>
        </w:rPr>
        <w:t>与</w:t>
      </w:r>
      <w:r w:rsidR="00B94A07" w:rsidRPr="00950A0B">
        <w:rPr>
          <w:rFonts w:hint="eastAsia"/>
          <w:szCs w:val="24"/>
          <w:lang w:eastAsia="zh-CN"/>
        </w:rPr>
        <w:t>固定业务中运行的</w:t>
      </w:r>
      <w:r w:rsidR="00610D7F" w:rsidRPr="00950A0B">
        <w:rPr>
          <w:rFonts w:hint="eastAsia"/>
          <w:szCs w:val="24"/>
          <w:lang w:eastAsia="zh-CN"/>
        </w:rPr>
        <w:t>对地静止</w:t>
      </w:r>
      <w:r w:rsidR="00B94A07" w:rsidRPr="00950A0B">
        <w:rPr>
          <w:rFonts w:hint="eastAsia"/>
          <w:szCs w:val="24"/>
          <w:lang w:eastAsia="zh-CN"/>
        </w:rPr>
        <w:t>卫星之间在</w:t>
      </w:r>
      <w:r w:rsidR="00B94A07" w:rsidRPr="00950A0B">
        <w:rPr>
          <w:rFonts w:hint="eastAsia"/>
          <w:szCs w:val="24"/>
          <w:lang w:eastAsia="zh-CN"/>
        </w:rPr>
        <w:t>27.5-30</w:t>
      </w:r>
      <w:r w:rsidR="00950A0B" w:rsidRPr="00950A0B">
        <w:rPr>
          <w:szCs w:val="24"/>
          <w:lang w:val="en-US" w:eastAsia="zh-CN"/>
        </w:rPr>
        <w:t> </w:t>
      </w:r>
      <w:r w:rsidR="00B94A07" w:rsidRPr="00950A0B">
        <w:rPr>
          <w:rFonts w:hint="eastAsia"/>
          <w:szCs w:val="24"/>
          <w:lang w:eastAsia="zh-CN"/>
        </w:rPr>
        <w:t>GHz</w:t>
      </w:r>
      <w:r w:rsidR="00B94A07" w:rsidRPr="00950A0B">
        <w:rPr>
          <w:rFonts w:hint="eastAsia"/>
          <w:szCs w:val="24"/>
          <w:lang w:eastAsia="zh-CN"/>
        </w:rPr>
        <w:t>频段地对空方向和</w:t>
      </w:r>
      <w:r w:rsidR="00B94A07" w:rsidRPr="00950A0B">
        <w:rPr>
          <w:rFonts w:hint="eastAsia"/>
          <w:szCs w:val="24"/>
          <w:lang w:eastAsia="zh-CN"/>
        </w:rPr>
        <w:t>17.7</w:t>
      </w:r>
      <w:r w:rsidR="00950A0B" w:rsidRPr="00950A0B">
        <w:rPr>
          <w:rFonts w:hint="eastAsia"/>
          <w:szCs w:val="24"/>
          <w:lang w:eastAsia="zh-CN"/>
        </w:rPr>
        <w:t>-</w:t>
      </w:r>
      <w:r w:rsidR="00B94A07" w:rsidRPr="00950A0B">
        <w:rPr>
          <w:rFonts w:hint="eastAsia"/>
          <w:szCs w:val="24"/>
          <w:lang w:eastAsia="zh-CN"/>
        </w:rPr>
        <w:t>20.2</w:t>
      </w:r>
      <w:r w:rsidR="00950A0B" w:rsidRPr="00950A0B">
        <w:rPr>
          <w:szCs w:val="24"/>
          <w:lang w:val="en-US" w:eastAsia="zh-CN"/>
        </w:rPr>
        <w:t> </w:t>
      </w:r>
      <w:r w:rsidR="00B94A07" w:rsidRPr="00950A0B">
        <w:rPr>
          <w:rFonts w:hint="eastAsia"/>
          <w:szCs w:val="24"/>
          <w:lang w:eastAsia="zh-CN"/>
        </w:rPr>
        <w:t>GHz</w:t>
      </w:r>
      <w:r w:rsidR="00B94A07" w:rsidRPr="00950A0B">
        <w:rPr>
          <w:rFonts w:hint="eastAsia"/>
          <w:szCs w:val="24"/>
          <w:lang w:eastAsia="zh-CN"/>
        </w:rPr>
        <w:t>频段空对地方向上</w:t>
      </w:r>
      <w:r w:rsidR="00610D7F" w:rsidRPr="00950A0B">
        <w:rPr>
          <w:rFonts w:hint="eastAsia"/>
          <w:szCs w:val="24"/>
          <w:lang w:eastAsia="zh-CN"/>
        </w:rPr>
        <w:t>的</w:t>
      </w:r>
      <w:r w:rsidR="00B94A07" w:rsidRPr="00950A0B">
        <w:rPr>
          <w:rFonts w:hint="eastAsia"/>
          <w:szCs w:val="24"/>
          <w:lang w:eastAsia="zh-CN"/>
        </w:rPr>
        <w:t>空对空传输</w:t>
      </w:r>
    </w:p>
    <w:p w14:paraId="47D8B823" w14:textId="2FD39911" w:rsidR="00E41F2E" w:rsidRPr="00950A0B" w:rsidRDefault="00515476" w:rsidP="00E41F2E">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both"/>
        <w:textAlignment w:val="auto"/>
        <w:rPr>
          <w:rFonts w:eastAsia="Calibri"/>
          <w:b/>
          <w:bCs/>
          <w:i/>
          <w:iCs/>
          <w:szCs w:val="24"/>
          <w:highlight w:val="yellow"/>
          <w:lang w:val="en-US" w:eastAsia="zh-CN"/>
        </w:rPr>
      </w:pPr>
      <w:r w:rsidRPr="00950A0B">
        <w:rPr>
          <w:rFonts w:eastAsia="STKaiti" w:hint="eastAsia"/>
          <w:b/>
          <w:bCs/>
          <w:iCs/>
          <w:color w:val="000000"/>
          <w:szCs w:val="24"/>
          <w:lang w:eastAsia="zh-CN"/>
        </w:rPr>
        <w:t>背景</w:t>
      </w:r>
      <w:r w:rsidRPr="00950A0B">
        <w:rPr>
          <w:rFonts w:eastAsia="STKaiti" w:hint="eastAsia"/>
          <w:b/>
          <w:bCs/>
          <w:iCs/>
          <w:color w:val="000000"/>
          <w:szCs w:val="24"/>
          <w:lang w:eastAsia="zh-CN"/>
        </w:rPr>
        <w:t>/</w:t>
      </w:r>
      <w:r w:rsidRPr="00950A0B">
        <w:rPr>
          <w:rFonts w:eastAsia="STKaiti" w:hint="eastAsia"/>
          <w:b/>
          <w:bCs/>
          <w:iCs/>
          <w:color w:val="000000"/>
          <w:szCs w:val="24"/>
          <w:lang w:eastAsia="zh-CN"/>
        </w:rPr>
        <w:t>理由：</w:t>
      </w:r>
    </w:p>
    <w:p w14:paraId="601D0156" w14:textId="1EFF5729" w:rsidR="00E41F2E" w:rsidRPr="00950A0B" w:rsidRDefault="008C1695" w:rsidP="00950A0B">
      <w:pPr>
        <w:tabs>
          <w:tab w:val="clear" w:pos="1134"/>
          <w:tab w:val="clear" w:pos="1871"/>
          <w:tab w:val="clear" w:pos="2268"/>
          <w:tab w:val="left" w:pos="576"/>
          <w:tab w:val="left" w:pos="792"/>
          <w:tab w:val="left" w:pos="1008"/>
          <w:tab w:val="left" w:pos="1224"/>
          <w:tab w:val="left" w:pos="1440"/>
        </w:tabs>
        <w:overflowPunct/>
        <w:autoSpaceDE/>
        <w:autoSpaceDN/>
        <w:adjustRightInd/>
        <w:spacing w:before="0"/>
        <w:ind w:firstLineChars="200" w:firstLine="480"/>
        <w:jc w:val="both"/>
        <w:textAlignment w:val="auto"/>
        <w:rPr>
          <w:rFonts w:eastAsia="Calibri"/>
          <w:iCs/>
          <w:szCs w:val="24"/>
          <w:lang w:val="en-US" w:eastAsia="zh-CN"/>
        </w:rPr>
      </w:pPr>
      <w:r w:rsidRPr="00950A0B">
        <w:rPr>
          <w:rFonts w:hint="eastAsia"/>
          <w:color w:val="000000"/>
          <w:szCs w:val="24"/>
          <w:lang w:eastAsia="zh-CN"/>
        </w:rPr>
        <w:t>提供一种手段，以在《无线电规则》中</w:t>
      </w:r>
      <w:r w:rsidR="00610D7F" w:rsidRPr="00950A0B">
        <w:rPr>
          <w:rFonts w:hint="eastAsia"/>
          <w:color w:val="000000"/>
          <w:szCs w:val="24"/>
          <w:lang w:eastAsia="zh-CN"/>
        </w:rPr>
        <w:t>认可，</w:t>
      </w:r>
      <w:r w:rsidRPr="00950A0B">
        <w:rPr>
          <w:rFonts w:hint="eastAsia"/>
          <w:color w:val="000000"/>
          <w:szCs w:val="24"/>
          <w:lang w:eastAsia="zh-CN"/>
        </w:rPr>
        <w:t>非</w:t>
      </w:r>
      <w:r w:rsidRPr="00950A0B">
        <w:rPr>
          <w:rFonts w:hint="eastAsia"/>
          <w:color w:val="000000"/>
          <w:szCs w:val="24"/>
          <w:lang w:eastAsia="zh-CN"/>
        </w:rPr>
        <w:t>GSO</w:t>
      </w:r>
      <w:r w:rsidRPr="00950A0B">
        <w:rPr>
          <w:rFonts w:hint="eastAsia"/>
          <w:color w:val="000000"/>
          <w:szCs w:val="24"/>
          <w:lang w:eastAsia="zh-CN"/>
        </w:rPr>
        <w:t>空间</w:t>
      </w:r>
      <w:r w:rsidR="00610D7F" w:rsidRPr="00950A0B">
        <w:rPr>
          <w:rFonts w:hint="eastAsia"/>
          <w:color w:val="000000"/>
          <w:szCs w:val="24"/>
          <w:lang w:eastAsia="zh-CN"/>
        </w:rPr>
        <w:t>电台</w:t>
      </w:r>
      <w:r w:rsidRPr="00950A0B">
        <w:rPr>
          <w:rFonts w:hint="eastAsia"/>
          <w:color w:val="000000"/>
          <w:szCs w:val="24"/>
          <w:lang w:eastAsia="zh-CN"/>
        </w:rPr>
        <w:t>之间</w:t>
      </w:r>
      <w:r w:rsidR="005418AC" w:rsidRPr="00950A0B">
        <w:rPr>
          <w:rFonts w:hint="eastAsia"/>
          <w:color w:val="000000"/>
          <w:szCs w:val="24"/>
          <w:lang w:eastAsia="zh-CN"/>
        </w:rPr>
        <w:t>以及</w:t>
      </w:r>
      <w:r w:rsidRPr="00950A0B">
        <w:rPr>
          <w:rFonts w:hint="eastAsia"/>
          <w:color w:val="000000"/>
          <w:szCs w:val="24"/>
          <w:lang w:eastAsia="zh-CN"/>
        </w:rPr>
        <w:t>非</w:t>
      </w:r>
      <w:r w:rsidRPr="00950A0B">
        <w:rPr>
          <w:rFonts w:hint="eastAsia"/>
          <w:color w:val="000000"/>
          <w:szCs w:val="24"/>
          <w:lang w:eastAsia="zh-CN"/>
        </w:rPr>
        <w:t>GSO</w:t>
      </w:r>
      <w:r w:rsidRPr="00950A0B">
        <w:rPr>
          <w:rFonts w:hint="eastAsia"/>
          <w:color w:val="000000"/>
          <w:szCs w:val="24"/>
          <w:lang w:eastAsia="zh-CN"/>
        </w:rPr>
        <w:t>空间</w:t>
      </w:r>
      <w:r w:rsidR="005418AC" w:rsidRPr="00950A0B">
        <w:rPr>
          <w:rFonts w:hint="eastAsia"/>
          <w:color w:val="000000"/>
          <w:szCs w:val="24"/>
          <w:lang w:eastAsia="zh-CN"/>
        </w:rPr>
        <w:t>电台</w:t>
      </w:r>
      <w:r w:rsidRPr="00950A0B">
        <w:rPr>
          <w:rFonts w:hint="eastAsia"/>
          <w:color w:val="000000"/>
          <w:szCs w:val="24"/>
          <w:lang w:eastAsia="zh-CN"/>
        </w:rPr>
        <w:t>与</w:t>
      </w:r>
      <w:r w:rsidR="005418AC" w:rsidRPr="00950A0B">
        <w:rPr>
          <w:rFonts w:hint="eastAsia"/>
          <w:color w:val="000000"/>
          <w:szCs w:val="24"/>
          <w:lang w:eastAsia="zh-CN"/>
        </w:rPr>
        <w:t>对</w:t>
      </w:r>
      <w:r w:rsidRPr="00950A0B">
        <w:rPr>
          <w:rFonts w:hint="eastAsia"/>
          <w:color w:val="000000"/>
          <w:szCs w:val="24"/>
          <w:lang w:eastAsia="zh-CN"/>
        </w:rPr>
        <w:t>地球静止轨道空间</w:t>
      </w:r>
      <w:r w:rsidR="005418AC" w:rsidRPr="00950A0B">
        <w:rPr>
          <w:rFonts w:hint="eastAsia"/>
          <w:color w:val="000000"/>
          <w:szCs w:val="24"/>
          <w:lang w:eastAsia="zh-CN"/>
        </w:rPr>
        <w:t>电台之间划分给卫星固定业务的指定频段内不同轨道高度上</w:t>
      </w:r>
      <w:r w:rsidRPr="00950A0B">
        <w:rPr>
          <w:rFonts w:hint="eastAsia"/>
          <w:color w:val="000000"/>
          <w:szCs w:val="24"/>
          <w:lang w:eastAsia="zh-CN"/>
        </w:rPr>
        <w:t>在地对空和空对地方向上的空对空传输</w:t>
      </w:r>
      <w:r w:rsidR="005418AC" w:rsidRPr="00950A0B">
        <w:rPr>
          <w:rFonts w:hint="eastAsia"/>
          <w:color w:val="000000"/>
          <w:szCs w:val="24"/>
          <w:lang w:eastAsia="zh-CN"/>
        </w:rPr>
        <w:t>，其中避免与现有系统干扰的条件得到满足。</w:t>
      </w:r>
    </w:p>
    <w:p w14:paraId="53C92C4A" w14:textId="77777777" w:rsidR="00E41F2E" w:rsidRPr="00950A0B" w:rsidRDefault="00E41F2E" w:rsidP="00E41F2E">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jc w:val="both"/>
        <w:textAlignment w:val="auto"/>
        <w:rPr>
          <w:rFonts w:eastAsia="Calibri"/>
          <w:color w:val="000000"/>
          <w:szCs w:val="24"/>
          <w:lang w:val="en-US" w:eastAsia="zh-CN"/>
        </w:rPr>
      </w:pPr>
    </w:p>
    <w:p w14:paraId="67B4E9DF" w14:textId="592CFB30" w:rsidR="00E41F2E" w:rsidRPr="00950A0B" w:rsidRDefault="00515476" w:rsidP="00E41F2E">
      <w:pPr>
        <w:tabs>
          <w:tab w:val="clear" w:pos="1134"/>
          <w:tab w:val="clear" w:pos="1871"/>
          <w:tab w:val="clear" w:pos="2268"/>
          <w:tab w:val="left" w:pos="576"/>
          <w:tab w:val="left" w:pos="792"/>
          <w:tab w:val="left" w:pos="1008"/>
          <w:tab w:val="left" w:pos="1224"/>
          <w:tab w:val="left" w:pos="1440"/>
        </w:tabs>
        <w:overflowPunct/>
        <w:autoSpaceDE/>
        <w:autoSpaceDN/>
        <w:adjustRightInd/>
        <w:spacing w:before="0"/>
        <w:jc w:val="both"/>
        <w:textAlignment w:val="auto"/>
        <w:rPr>
          <w:rFonts w:eastAsia="Calibri"/>
          <w:b/>
          <w:bCs/>
          <w:i/>
          <w:iCs/>
          <w:szCs w:val="24"/>
          <w:lang w:val="en-US" w:eastAsia="zh-CN"/>
        </w:rPr>
      </w:pPr>
      <w:r w:rsidRPr="00950A0B">
        <w:rPr>
          <w:rFonts w:eastAsia="STKaiti" w:hint="eastAsia"/>
          <w:b/>
          <w:bCs/>
          <w:iCs/>
          <w:color w:val="000000"/>
          <w:szCs w:val="24"/>
          <w:lang w:eastAsia="zh-CN"/>
        </w:rPr>
        <w:t>相关的无线电通信业务：</w:t>
      </w:r>
    </w:p>
    <w:p w14:paraId="227D0BCC" w14:textId="67C65627" w:rsidR="00E41F2E" w:rsidRPr="00950A0B" w:rsidRDefault="008C1695" w:rsidP="00950A0B">
      <w:pPr>
        <w:tabs>
          <w:tab w:val="clear" w:pos="1134"/>
          <w:tab w:val="clear" w:pos="1871"/>
          <w:tab w:val="clear" w:pos="2268"/>
          <w:tab w:val="left" w:pos="576"/>
          <w:tab w:val="left" w:pos="792"/>
          <w:tab w:val="left" w:pos="1008"/>
          <w:tab w:val="left" w:pos="1224"/>
          <w:tab w:val="left" w:pos="1440"/>
        </w:tabs>
        <w:overflowPunct/>
        <w:autoSpaceDE/>
        <w:autoSpaceDN/>
        <w:adjustRightInd/>
        <w:spacing w:before="0"/>
        <w:ind w:firstLineChars="200" w:firstLine="480"/>
        <w:jc w:val="both"/>
        <w:textAlignment w:val="auto"/>
        <w:rPr>
          <w:rFonts w:eastAsia="Calibri"/>
          <w:szCs w:val="24"/>
          <w:lang w:val="en-US" w:eastAsia="zh-CN"/>
        </w:rPr>
      </w:pPr>
      <w:r w:rsidRPr="00950A0B">
        <w:rPr>
          <w:rFonts w:ascii="SimSun" w:hAnsi="SimSun" w:cs="Microsoft YaHei" w:hint="eastAsia"/>
          <w:szCs w:val="24"/>
          <w:lang w:val="fr-CH" w:eastAsia="zh-CN"/>
        </w:rPr>
        <w:t>卫星广播、卫星地球探测、固定、卫星固定、移动、卫星移动。</w:t>
      </w:r>
    </w:p>
    <w:p w14:paraId="323A4749" w14:textId="77777777" w:rsidR="00E41F2E" w:rsidRPr="00950A0B" w:rsidRDefault="00E41F2E" w:rsidP="00E41F2E">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Cs w:val="24"/>
          <w:lang w:val="en-US" w:eastAsia="zh-CN"/>
        </w:rPr>
      </w:pPr>
    </w:p>
    <w:p w14:paraId="00CD7B83" w14:textId="157D7449" w:rsidR="00E41F2E" w:rsidRPr="00950A0B" w:rsidRDefault="00515476" w:rsidP="00E41F2E">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szCs w:val="24"/>
          <w:highlight w:val="green"/>
          <w:lang w:val="en-US" w:eastAsia="zh-CN"/>
        </w:rPr>
      </w:pPr>
      <w:r w:rsidRPr="00950A0B">
        <w:rPr>
          <w:rFonts w:eastAsia="STKaiti" w:hint="eastAsia"/>
          <w:b/>
          <w:bCs/>
          <w:iCs/>
          <w:color w:val="000000"/>
          <w:szCs w:val="24"/>
          <w:lang w:eastAsia="zh-CN"/>
        </w:rPr>
        <w:t>对可能出现的困难的说明</w:t>
      </w:r>
      <w:r w:rsidRPr="00950A0B">
        <w:rPr>
          <w:rFonts w:eastAsia="STKaiti" w:hint="eastAsia"/>
          <w:b/>
          <w:bCs/>
          <w:iCs/>
          <w:color w:val="000000"/>
          <w:szCs w:val="24"/>
          <w:lang w:val="fr-CH" w:eastAsia="zh-CN"/>
        </w:rPr>
        <w:t>：</w:t>
      </w:r>
      <w:r w:rsidRPr="00950A0B">
        <w:rPr>
          <w:rFonts w:ascii="SimSun" w:hAnsi="SimSun" w:cs="Microsoft YaHei" w:hint="eastAsia"/>
          <w:szCs w:val="24"/>
          <w:lang w:val="fr-CH" w:eastAsia="zh-CN"/>
        </w:rPr>
        <w:t>未预见到</w:t>
      </w:r>
    </w:p>
    <w:p w14:paraId="660808B6" w14:textId="77777777" w:rsidR="00E41F2E" w:rsidRPr="00950A0B" w:rsidRDefault="00E41F2E" w:rsidP="00E41F2E">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Cs w:val="24"/>
          <w:lang w:val="en-US" w:eastAsia="zh-CN"/>
        </w:rPr>
      </w:pPr>
    </w:p>
    <w:p w14:paraId="5D4309D4" w14:textId="41B67F86" w:rsidR="00E41F2E" w:rsidRPr="00950A0B" w:rsidRDefault="00515476" w:rsidP="00E41F2E">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szCs w:val="24"/>
          <w:lang w:val="en-US" w:eastAsia="zh-CN"/>
        </w:rPr>
      </w:pPr>
      <w:r w:rsidRPr="00950A0B">
        <w:rPr>
          <w:rFonts w:eastAsia="STKaiti" w:hint="eastAsia"/>
          <w:b/>
          <w:bCs/>
          <w:iCs/>
          <w:color w:val="000000"/>
          <w:szCs w:val="24"/>
          <w:lang w:eastAsia="zh-CN"/>
        </w:rPr>
        <w:t>此前</w:t>
      </w:r>
      <w:r w:rsidRPr="00950A0B">
        <w:rPr>
          <w:rFonts w:eastAsia="STKaiti"/>
          <w:b/>
          <w:bCs/>
          <w:iCs/>
          <w:color w:val="000000"/>
          <w:szCs w:val="24"/>
          <w:lang w:val="fr-CH" w:eastAsia="zh-CN"/>
        </w:rPr>
        <w:t>/</w:t>
      </w:r>
      <w:r w:rsidRPr="00950A0B">
        <w:rPr>
          <w:rFonts w:eastAsia="STKaiti" w:hint="eastAsia"/>
          <w:b/>
          <w:bCs/>
          <w:iCs/>
          <w:color w:val="000000"/>
          <w:szCs w:val="24"/>
          <w:lang w:eastAsia="zh-CN"/>
        </w:rPr>
        <w:t>正在进行的对该问题的研究</w:t>
      </w:r>
      <w:r w:rsidRPr="00950A0B">
        <w:rPr>
          <w:rFonts w:eastAsia="STKaiti" w:hint="eastAsia"/>
          <w:b/>
          <w:bCs/>
          <w:iCs/>
          <w:color w:val="000000"/>
          <w:szCs w:val="24"/>
          <w:lang w:val="fr-CH" w:eastAsia="zh-CN"/>
        </w:rPr>
        <w:t>：</w:t>
      </w:r>
      <w:r w:rsidR="008C1695" w:rsidRPr="00950A0B">
        <w:rPr>
          <w:rFonts w:eastAsia="STKaiti" w:hint="eastAsia"/>
          <w:iCs/>
          <w:color w:val="000000"/>
          <w:szCs w:val="24"/>
          <w:lang w:val="fr-CH" w:eastAsia="zh-CN"/>
        </w:rPr>
        <w:t>4A</w:t>
      </w:r>
      <w:r w:rsidR="008C1695" w:rsidRPr="00950A0B">
        <w:rPr>
          <w:rFonts w:eastAsia="STKaiti" w:hint="eastAsia"/>
          <w:iCs/>
          <w:color w:val="000000"/>
          <w:szCs w:val="24"/>
          <w:lang w:val="fr-CH" w:eastAsia="zh-CN"/>
        </w:rPr>
        <w:t>工作组已在</w:t>
      </w:r>
      <w:r w:rsidR="008C1695" w:rsidRPr="00950A0B">
        <w:rPr>
          <w:rFonts w:eastAsia="STKaiti" w:hint="eastAsia"/>
          <w:iCs/>
          <w:color w:val="000000"/>
          <w:szCs w:val="24"/>
          <w:lang w:val="fr-CH" w:eastAsia="zh-CN"/>
        </w:rPr>
        <w:t>2</w:t>
      </w:r>
      <w:r w:rsidR="008C1695" w:rsidRPr="00950A0B">
        <w:rPr>
          <w:rFonts w:eastAsia="STKaiti"/>
          <w:iCs/>
          <w:color w:val="000000"/>
          <w:szCs w:val="24"/>
          <w:lang w:val="fr-CH" w:eastAsia="zh-CN"/>
        </w:rPr>
        <w:t>016</w:t>
      </w:r>
      <w:r w:rsidR="00950A0B">
        <w:rPr>
          <w:rFonts w:eastAsia="STKaiti" w:hint="eastAsia"/>
          <w:iCs/>
          <w:color w:val="000000"/>
          <w:szCs w:val="24"/>
          <w:lang w:val="fr-CH" w:eastAsia="zh-CN"/>
        </w:rPr>
        <w:t>-</w:t>
      </w:r>
      <w:r w:rsidR="008C1695" w:rsidRPr="00950A0B">
        <w:rPr>
          <w:rFonts w:eastAsia="STKaiti" w:hint="eastAsia"/>
          <w:iCs/>
          <w:color w:val="000000"/>
          <w:szCs w:val="24"/>
          <w:lang w:val="fr-CH" w:eastAsia="zh-CN"/>
        </w:rPr>
        <w:t>2</w:t>
      </w:r>
      <w:r w:rsidR="008C1695" w:rsidRPr="00950A0B">
        <w:rPr>
          <w:rFonts w:eastAsia="STKaiti"/>
          <w:iCs/>
          <w:color w:val="000000"/>
          <w:szCs w:val="24"/>
          <w:lang w:val="fr-CH" w:eastAsia="zh-CN"/>
        </w:rPr>
        <w:t>019</w:t>
      </w:r>
      <w:r w:rsidR="008C1695" w:rsidRPr="00950A0B">
        <w:rPr>
          <w:rFonts w:eastAsia="STKaiti" w:hint="eastAsia"/>
          <w:iCs/>
          <w:color w:val="000000"/>
          <w:szCs w:val="24"/>
          <w:lang w:val="fr-CH" w:eastAsia="zh-CN"/>
        </w:rPr>
        <w:t>年</w:t>
      </w:r>
      <w:r w:rsidR="00950A0B">
        <w:rPr>
          <w:rFonts w:eastAsia="STKaiti" w:hint="eastAsia"/>
          <w:iCs/>
          <w:color w:val="000000"/>
          <w:szCs w:val="24"/>
          <w:lang w:val="fr-CH" w:eastAsia="zh-CN"/>
        </w:rPr>
        <w:t>ITU-R</w:t>
      </w:r>
      <w:r w:rsidR="008C1695" w:rsidRPr="00950A0B">
        <w:rPr>
          <w:rFonts w:eastAsia="STKaiti" w:hint="eastAsia"/>
          <w:iCs/>
          <w:color w:val="000000"/>
          <w:szCs w:val="24"/>
          <w:lang w:val="fr-CH" w:eastAsia="zh-CN"/>
        </w:rPr>
        <w:t>研究期启动研究</w:t>
      </w:r>
    </w:p>
    <w:p w14:paraId="6FDCFBE7" w14:textId="77777777" w:rsidR="00E41F2E" w:rsidRPr="00950A0B" w:rsidRDefault="00E41F2E" w:rsidP="00E41F2E">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Cs w:val="24"/>
          <w:lang w:val="en-US" w:eastAsia="zh-CN"/>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E41F2E" w:rsidRPr="00950A0B" w14:paraId="51F40195" w14:textId="77777777" w:rsidTr="005D7313">
        <w:tc>
          <w:tcPr>
            <w:tcW w:w="3979" w:type="dxa"/>
            <w:tcBorders>
              <w:top w:val="nil"/>
              <w:left w:val="nil"/>
              <w:bottom w:val="single" w:sz="12" w:space="0" w:color="auto"/>
              <w:right w:val="single" w:sz="12" w:space="0" w:color="auto"/>
            </w:tcBorders>
            <w:hideMark/>
          </w:tcPr>
          <w:p w14:paraId="0BB8D0B8" w14:textId="73936478" w:rsidR="00E41F2E" w:rsidRPr="00950A0B" w:rsidRDefault="00515476" w:rsidP="005D7313">
            <w:pPr>
              <w:framePr w:hSpace="181" w:wrap="notBeside" w:vAnchor="text" w:hAnchor="text" w:xAlign="center" w:y="1"/>
              <w:tabs>
                <w:tab w:val="clear" w:pos="1134"/>
                <w:tab w:val="clear" w:pos="1871"/>
                <w:tab w:val="clear" w:pos="2268"/>
                <w:tab w:val="left" w:pos="576"/>
                <w:tab w:val="left" w:pos="792"/>
                <w:tab w:val="left" w:pos="1008"/>
                <w:tab w:val="left" w:pos="1224"/>
                <w:tab w:val="left" w:pos="1440"/>
                <w:tab w:val="left" w:pos="4366"/>
              </w:tabs>
              <w:overflowPunct/>
              <w:autoSpaceDE/>
              <w:autoSpaceDN/>
              <w:adjustRightInd/>
              <w:spacing w:before="0"/>
              <w:textAlignment w:val="auto"/>
              <w:rPr>
                <w:color w:val="000000"/>
                <w:szCs w:val="24"/>
                <w:lang w:eastAsia="zh-CN"/>
              </w:rPr>
            </w:pPr>
            <w:r w:rsidRPr="00950A0B">
              <w:rPr>
                <w:rFonts w:eastAsia="STKaiti" w:hint="eastAsia"/>
                <w:b/>
                <w:bCs/>
                <w:iCs/>
                <w:color w:val="000000"/>
                <w:szCs w:val="24"/>
                <w:lang w:eastAsia="zh-CN"/>
              </w:rPr>
              <w:t>开展研究的机构：</w:t>
            </w:r>
            <w:r w:rsidR="00E41F2E" w:rsidRPr="00950A0B">
              <w:rPr>
                <w:rFonts w:eastAsia="Calibri"/>
                <w:bCs/>
                <w:iCs/>
                <w:color w:val="000000"/>
                <w:szCs w:val="24"/>
                <w:lang w:val="en-US" w:eastAsia="zh-CN"/>
              </w:rPr>
              <w:t>ITU-R 4A</w:t>
            </w:r>
            <w:r w:rsidR="008C1695" w:rsidRPr="00950A0B">
              <w:rPr>
                <w:rFonts w:hint="eastAsia"/>
                <w:color w:val="000000"/>
                <w:szCs w:val="24"/>
                <w:lang w:eastAsia="zh-CN"/>
              </w:rPr>
              <w:t>工作组</w:t>
            </w:r>
          </w:p>
          <w:p w14:paraId="4C2BE9CD" w14:textId="77777777" w:rsidR="00E41F2E" w:rsidRPr="00950A0B" w:rsidRDefault="00E41F2E" w:rsidP="005D7313">
            <w:pPr>
              <w:framePr w:hSpace="181" w:wrap="notBeside" w:vAnchor="text" w:hAnchor="text" w:xAlign="center" w:y="1"/>
              <w:tabs>
                <w:tab w:val="clear" w:pos="1134"/>
                <w:tab w:val="clear" w:pos="1871"/>
                <w:tab w:val="clear" w:pos="2268"/>
                <w:tab w:val="left" w:pos="576"/>
                <w:tab w:val="left" w:pos="792"/>
                <w:tab w:val="left" w:pos="1008"/>
                <w:tab w:val="left" w:pos="1224"/>
                <w:tab w:val="left" w:pos="1440"/>
                <w:tab w:val="left" w:pos="4366"/>
              </w:tabs>
              <w:overflowPunct/>
              <w:autoSpaceDE/>
              <w:autoSpaceDN/>
              <w:adjustRightInd/>
              <w:spacing w:before="0"/>
              <w:textAlignment w:val="auto"/>
              <w:rPr>
                <w:rFonts w:eastAsia="Calibri"/>
                <w:b/>
                <w:bCs/>
                <w:i/>
                <w:iCs/>
                <w:color w:val="000000"/>
                <w:szCs w:val="24"/>
                <w:lang w:val="en-US" w:eastAsia="zh-CN"/>
              </w:rPr>
            </w:pPr>
          </w:p>
        </w:tc>
        <w:tc>
          <w:tcPr>
            <w:tcW w:w="5357" w:type="dxa"/>
            <w:tcBorders>
              <w:top w:val="nil"/>
              <w:left w:val="single" w:sz="12" w:space="0" w:color="auto"/>
              <w:bottom w:val="single" w:sz="12" w:space="0" w:color="auto"/>
              <w:right w:val="nil"/>
            </w:tcBorders>
          </w:tcPr>
          <w:p w14:paraId="022BE8D5" w14:textId="3E67E49A" w:rsidR="00E41F2E" w:rsidRPr="00950A0B" w:rsidRDefault="00515476" w:rsidP="005D7313">
            <w:pPr>
              <w:framePr w:hSpace="181" w:wrap="notBeside" w:vAnchor="text" w:hAnchor="text" w:xAlign="center" w:y="1"/>
              <w:tabs>
                <w:tab w:val="clear" w:pos="1134"/>
                <w:tab w:val="clear" w:pos="1871"/>
                <w:tab w:val="clear" w:pos="2268"/>
                <w:tab w:val="left" w:pos="360"/>
                <w:tab w:val="left" w:pos="576"/>
                <w:tab w:val="left" w:pos="792"/>
                <w:tab w:val="left" w:pos="900"/>
                <w:tab w:val="left" w:pos="1008"/>
                <w:tab w:val="left" w:pos="1224"/>
                <w:tab w:val="left" w:pos="1440"/>
                <w:tab w:val="left" w:pos="4366"/>
              </w:tabs>
              <w:overflowPunct/>
              <w:autoSpaceDE/>
              <w:autoSpaceDN/>
              <w:adjustRightInd/>
              <w:spacing w:before="0"/>
              <w:ind w:left="113"/>
              <w:textAlignment w:val="auto"/>
              <w:rPr>
                <w:color w:val="000000"/>
                <w:szCs w:val="24"/>
                <w:lang w:eastAsia="zh-CN"/>
              </w:rPr>
            </w:pPr>
            <w:r w:rsidRPr="00950A0B">
              <w:rPr>
                <w:rFonts w:eastAsia="STKaiti" w:hint="eastAsia"/>
                <w:b/>
                <w:bCs/>
                <w:iCs/>
                <w:color w:val="000000"/>
                <w:szCs w:val="24"/>
                <w:lang w:eastAsia="zh-CN"/>
              </w:rPr>
              <w:t>参与方：</w:t>
            </w:r>
            <w:r w:rsidR="00E41F2E" w:rsidRPr="00950A0B">
              <w:rPr>
                <w:rFonts w:eastAsia="Calibri"/>
                <w:bCs/>
                <w:color w:val="000000"/>
                <w:szCs w:val="24"/>
                <w:lang w:val="en-US" w:eastAsia="zh-CN"/>
              </w:rPr>
              <w:t>4B</w:t>
            </w:r>
            <w:r w:rsidR="00950A0B">
              <w:rPr>
                <w:rFonts w:ascii="Microsoft YaHei" w:eastAsia="Microsoft YaHei" w:hAnsi="Microsoft YaHei" w:cs="Microsoft YaHei" w:hint="eastAsia"/>
                <w:bCs/>
                <w:color w:val="000000"/>
                <w:szCs w:val="24"/>
                <w:lang w:val="en-US" w:eastAsia="zh-CN"/>
              </w:rPr>
              <w:t>、</w:t>
            </w:r>
            <w:r w:rsidR="00E41F2E" w:rsidRPr="00950A0B">
              <w:rPr>
                <w:rFonts w:eastAsia="Calibri"/>
                <w:bCs/>
                <w:color w:val="000000"/>
                <w:szCs w:val="24"/>
                <w:lang w:val="en-US" w:eastAsia="zh-CN"/>
              </w:rPr>
              <w:t>4C</w:t>
            </w:r>
            <w:r w:rsidR="00950A0B">
              <w:rPr>
                <w:rFonts w:ascii="Microsoft YaHei" w:eastAsia="Microsoft YaHei" w:hAnsi="Microsoft YaHei" w:cs="Microsoft YaHei" w:hint="eastAsia"/>
                <w:bCs/>
                <w:color w:val="000000"/>
                <w:szCs w:val="24"/>
                <w:lang w:val="en-US" w:eastAsia="zh-CN"/>
              </w:rPr>
              <w:t>、</w:t>
            </w:r>
            <w:r w:rsidR="00E41F2E" w:rsidRPr="00950A0B">
              <w:rPr>
                <w:rFonts w:eastAsia="Calibri"/>
                <w:bCs/>
                <w:color w:val="000000"/>
                <w:szCs w:val="24"/>
                <w:lang w:val="en-US" w:eastAsia="zh-CN"/>
              </w:rPr>
              <w:t>5A</w:t>
            </w:r>
            <w:r w:rsidR="00950A0B">
              <w:rPr>
                <w:rFonts w:ascii="Microsoft YaHei" w:eastAsia="Microsoft YaHei" w:hAnsi="Microsoft YaHei" w:cs="Microsoft YaHei" w:hint="eastAsia"/>
                <w:bCs/>
                <w:color w:val="000000"/>
                <w:szCs w:val="24"/>
                <w:lang w:val="en-US" w:eastAsia="zh-CN"/>
              </w:rPr>
              <w:t>、</w:t>
            </w:r>
            <w:r w:rsidR="00E41F2E" w:rsidRPr="00950A0B">
              <w:rPr>
                <w:rFonts w:eastAsia="Calibri"/>
                <w:bCs/>
                <w:color w:val="000000"/>
                <w:szCs w:val="24"/>
                <w:lang w:val="en-US" w:eastAsia="zh-CN"/>
              </w:rPr>
              <w:t>5C</w:t>
            </w:r>
            <w:r w:rsidR="00950A0B">
              <w:rPr>
                <w:rFonts w:ascii="Microsoft YaHei" w:eastAsia="Microsoft YaHei" w:hAnsi="Microsoft YaHei" w:cs="Microsoft YaHei" w:hint="eastAsia"/>
                <w:bCs/>
                <w:color w:val="000000"/>
                <w:szCs w:val="24"/>
                <w:lang w:val="en-US" w:eastAsia="zh-CN"/>
              </w:rPr>
              <w:t>、</w:t>
            </w:r>
            <w:r w:rsidR="00E41F2E" w:rsidRPr="00950A0B">
              <w:rPr>
                <w:rFonts w:eastAsia="Calibri"/>
                <w:bCs/>
                <w:color w:val="000000"/>
                <w:szCs w:val="24"/>
                <w:lang w:val="en-US" w:eastAsia="zh-CN"/>
              </w:rPr>
              <w:t>7B</w:t>
            </w:r>
            <w:r w:rsidR="00950A0B">
              <w:rPr>
                <w:rFonts w:ascii="Microsoft YaHei" w:eastAsia="Microsoft YaHei" w:hAnsi="Microsoft YaHei" w:cs="Microsoft YaHei" w:hint="eastAsia"/>
                <w:bCs/>
                <w:color w:val="000000"/>
                <w:szCs w:val="24"/>
                <w:lang w:val="en-US" w:eastAsia="zh-CN"/>
              </w:rPr>
              <w:t>、</w:t>
            </w:r>
            <w:r w:rsidR="00E41F2E" w:rsidRPr="00950A0B">
              <w:rPr>
                <w:rFonts w:eastAsia="Calibri"/>
                <w:bCs/>
                <w:color w:val="000000"/>
                <w:szCs w:val="24"/>
                <w:lang w:val="en-US" w:eastAsia="zh-CN"/>
              </w:rPr>
              <w:t>7C</w:t>
            </w:r>
            <w:r w:rsidR="008C1695" w:rsidRPr="00950A0B">
              <w:rPr>
                <w:rFonts w:hint="eastAsia"/>
                <w:color w:val="000000"/>
                <w:szCs w:val="24"/>
                <w:lang w:eastAsia="zh-CN"/>
              </w:rPr>
              <w:t>工作组</w:t>
            </w:r>
          </w:p>
          <w:p w14:paraId="698FEFEB" w14:textId="77777777" w:rsidR="00E41F2E" w:rsidRPr="00950A0B" w:rsidRDefault="00E41F2E" w:rsidP="005D7313">
            <w:pPr>
              <w:framePr w:hSpace="181" w:wrap="notBeside" w:vAnchor="text" w:hAnchor="text" w:xAlign="center" w:y="1"/>
              <w:tabs>
                <w:tab w:val="clear" w:pos="1134"/>
                <w:tab w:val="clear" w:pos="1871"/>
                <w:tab w:val="clear" w:pos="2268"/>
                <w:tab w:val="left" w:pos="360"/>
                <w:tab w:val="left" w:pos="576"/>
                <w:tab w:val="left" w:pos="792"/>
                <w:tab w:val="left" w:pos="900"/>
                <w:tab w:val="left" w:pos="1008"/>
                <w:tab w:val="left" w:pos="1224"/>
                <w:tab w:val="left" w:pos="1440"/>
                <w:tab w:val="left" w:pos="4366"/>
              </w:tabs>
              <w:overflowPunct/>
              <w:autoSpaceDE/>
              <w:autoSpaceDN/>
              <w:adjustRightInd/>
              <w:spacing w:before="0"/>
              <w:ind w:left="113"/>
              <w:textAlignment w:val="auto"/>
              <w:rPr>
                <w:rFonts w:eastAsia="Calibri"/>
                <w:b/>
                <w:bCs/>
                <w:iCs/>
                <w:color w:val="000000"/>
                <w:szCs w:val="24"/>
                <w:lang w:val="en-US" w:eastAsia="zh-CN"/>
              </w:rPr>
            </w:pPr>
          </w:p>
        </w:tc>
      </w:tr>
    </w:tbl>
    <w:p w14:paraId="18EDA199" w14:textId="6DC28861" w:rsidR="00E41F2E" w:rsidRPr="00950A0B" w:rsidRDefault="00515476" w:rsidP="00E41F2E">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szCs w:val="24"/>
          <w:lang w:val="en-US" w:eastAsia="zh-CN"/>
        </w:rPr>
      </w:pPr>
      <w:r w:rsidRPr="00950A0B">
        <w:rPr>
          <w:rFonts w:eastAsia="STKaiti" w:hint="eastAsia"/>
          <w:b/>
          <w:bCs/>
          <w:iCs/>
          <w:color w:val="000000"/>
          <w:szCs w:val="24"/>
          <w:lang w:eastAsia="zh-CN"/>
        </w:rPr>
        <w:t>I</w:t>
      </w:r>
      <w:r w:rsidRPr="00950A0B">
        <w:rPr>
          <w:rFonts w:eastAsia="STKaiti"/>
          <w:b/>
          <w:bCs/>
          <w:iCs/>
          <w:color w:val="000000"/>
          <w:szCs w:val="24"/>
          <w:lang w:eastAsia="zh-CN"/>
        </w:rPr>
        <w:t>TU-R</w:t>
      </w:r>
      <w:r w:rsidRPr="00950A0B">
        <w:rPr>
          <w:rFonts w:eastAsia="STKaiti" w:hint="eastAsia"/>
          <w:b/>
          <w:bCs/>
          <w:iCs/>
          <w:color w:val="000000"/>
          <w:szCs w:val="24"/>
          <w:lang w:eastAsia="zh-CN"/>
        </w:rPr>
        <w:t>相关研究组</w:t>
      </w:r>
      <w:r w:rsidRPr="00950A0B">
        <w:rPr>
          <w:rFonts w:eastAsia="STKaiti"/>
          <w:b/>
          <w:bCs/>
          <w:iCs/>
          <w:color w:val="000000"/>
          <w:szCs w:val="24"/>
          <w:lang w:eastAsia="zh-CN"/>
        </w:rPr>
        <w:t>：</w:t>
      </w:r>
      <w:r w:rsidR="008C1695" w:rsidRPr="00950A0B">
        <w:rPr>
          <w:rFonts w:hint="eastAsia"/>
          <w:color w:val="000000"/>
          <w:szCs w:val="24"/>
          <w:lang w:eastAsia="zh-CN"/>
        </w:rPr>
        <w:t>第</w:t>
      </w:r>
      <w:r w:rsidR="008C1695" w:rsidRPr="00950A0B">
        <w:rPr>
          <w:rFonts w:hint="eastAsia"/>
          <w:color w:val="000000"/>
          <w:szCs w:val="24"/>
          <w:lang w:eastAsia="zh-CN"/>
        </w:rPr>
        <w:t>5</w:t>
      </w:r>
      <w:r w:rsidR="008C1695" w:rsidRPr="00950A0B">
        <w:rPr>
          <w:rFonts w:hint="eastAsia"/>
          <w:color w:val="000000"/>
          <w:szCs w:val="24"/>
          <w:lang w:eastAsia="zh-CN"/>
        </w:rPr>
        <w:t>和</w:t>
      </w:r>
      <w:r w:rsidR="008C1695" w:rsidRPr="00950A0B">
        <w:rPr>
          <w:rFonts w:hint="eastAsia"/>
          <w:color w:val="000000"/>
          <w:szCs w:val="24"/>
          <w:lang w:eastAsia="zh-CN"/>
        </w:rPr>
        <w:t>7</w:t>
      </w:r>
      <w:r w:rsidR="008C1695" w:rsidRPr="00950A0B">
        <w:rPr>
          <w:rFonts w:hint="eastAsia"/>
          <w:color w:val="000000"/>
          <w:szCs w:val="24"/>
          <w:lang w:eastAsia="zh-CN"/>
        </w:rPr>
        <w:t>研究组</w:t>
      </w:r>
    </w:p>
    <w:p w14:paraId="6F5D36B5" w14:textId="77777777" w:rsidR="00E41F2E" w:rsidRPr="00950A0B" w:rsidRDefault="00E41F2E" w:rsidP="00E41F2E">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Cs w:val="24"/>
          <w:lang w:val="en-US" w:eastAsia="zh-CN"/>
        </w:rPr>
      </w:pPr>
    </w:p>
    <w:p w14:paraId="3A4E87B6" w14:textId="77777777" w:rsidR="0003474A" w:rsidRPr="00D40141" w:rsidRDefault="0003474A" w:rsidP="0003474A">
      <w:pPr>
        <w:tabs>
          <w:tab w:val="clear" w:pos="1134"/>
          <w:tab w:val="clear" w:pos="1871"/>
          <w:tab w:val="clear" w:pos="2268"/>
          <w:tab w:val="left" w:pos="576"/>
          <w:tab w:val="left" w:pos="792"/>
          <w:tab w:val="left" w:pos="1008"/>
          <w:tab w:val="left" w:pos="1224"/>
          <w:tab w:val="left" w:pos="1440"/>
        </w:tabs>
        <w:overflowPunct/>
        <w:autoSpaceDE/>
        <w:autoSpaceDN/>
        <w:adjustRightInd/>
        <w:spacing w:before="0"/>
        <w:textAlignment w:val="auto"/>
        <w:rPr>
          <w:rFonts w:eastAsia="Calibri"/>
          <w:sz w:val="22"/>
          <w:szCs w:val="22"/>
          <w:highlight w:val="green"/>
          <w:lang w:val="en-US" w:eastAsia="zh-CN"/>
        </w:rPr>
      </w:pPr>
      <w:bookmarkStart w:id="16" w:name="_Hlk21012448"/>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r>
        <w:rPr>
          <w:rFonts w:asciiTheme="minorEastAsia" w:eastAsiaTheme="minorEastAsia" w:hAnsiTheme="minorEastAsia" w:hint="eastAsia"/>
          <w:sz w:val="22"/>
          <w:szCs w:val="22"/>
          <w:lang w:eastAsia="zh-CN"/>
        </w:rPr>
        <w:t>最小</w:t>
      </w:r>
    </w:p>
    <w:p w14:paraId="71B92F00" w14:textId="77777777" w:rsidR="0003474A" w:rsidRPr="00F92ADB" w:rsidRDefault="0003474A" w:rsidP="0003474A">
      <w:pPr>
        <w:spacing w:before="80"/>
        <w:rPr>
          <w:b/>
          <w:iCs/>
          <w:lang w:eastAsia="zh-CN"/>
        </w:rPr>
      </w:pPr>
      <w:r>
        <w:rPr>
          <w:rFonts w:eastAsia="STKaiti" w:hint="eastAsia"/>
          <w:b/>
          <w:bCs/>
          <w:iCs/>
          <w:color w:val="000000"/>
          <w:szCs w:val="18"/>
          <w:lang w:val="fr-CH" w:eastAsia="zh-CN"/>
        </w:rPr>
        <w:t>区</w:t>
      </w:r>
      <w:r w:rsidRPr="00D96AC6">
        <w:rPr>
          <w:rFonts w:eastAsia="STKaiti" w:hint="eastAsia"/>
          <w:b/>
          <w:bCs/>
          <w:iCs/>
          <w:color w:val="000000"/>
          <w:szCs w:val="18"/>
          <w:lang w:val="fr-CH" w:eastAsia="zh-CN"/>
        </w:rPr>
        <w:t>域共同提案</w:t>
      </w:r>
      <w:r w:rsidRPr="00D96AC6">
        <w:rPr>
          <w:rFonts w:eastAsia="STKaiti"/>
          <w:b/>
          <w:bCs/>
          <w:iCs/>
          <w:color w:val="000000"/>
          <w:szCs w:val="18"/>
          <w:lang w:val="fr-CH" w:eastAsia="zh-CN"/>
        </w:rPr>
        <w:t>：</w:t>
      </w:r>
      <w:r w:rsidRPr="00D96AC6">
        <w:rPr>
          <w:rFonts w:asciiTheme="minorEastAsia" w:eastAsiaTheme="minorEastAsia" w:hAnsiTheme="minorEastAsia" w:hint="eastAsia"/>
          <w:color w:val="000000"/>
          <w:szCs w:val="17"/>
          <w:lang w:eastAsia="zh-CN"/>
        </w:rPr>
        <w:t>是</w:t>
      </w:r>
      <w:r w:rsidRPr="00D96AC6">
        <w:rPr>
          <w:rFonts w:asciiTheme="minorEastAsia" w:eastAsiaTheme="minorEastAsia" w:hAnsiTheme="minorEastAsia"/>
          <w:color w:val="000000"/>
          <w:szCs w:val="17"/>
          <w:lang w:eastAsia="zh-CN"/>
        </w:rPr>
        <w:t>/</w:t>
      </w:r>
      <w:r w:rsidRPr="00D96AC6">
        <w:rPr>
          <w:rFonts w:asciiTheme="minorEastAsia" w:eastAsiaTheme="minorEastAsia" w:hAnsiTheme="minorEastAsia" w:hint="eastAsia"/>
          <w:color w:val="000000"/>
          <w:szCs w:val="17"/>
          <w:lang w:eastAsia="zh-CN"/>
        </w:rPr>
        <w:t>否</w:t>
      </w:r>
      <w:r w:rsidRPr="00D96AC6">
        <w:rPr>
          <w:rFonts w:eastAsia="Calibri"/>
          <w:sz w:val="22"/>
          <w:szCs w:val="22"/>
          <w:lang w:eastAsia="zh-CN"/>
        </w:rPr>
        <w:tab/>
      </w:r>
      <w:r>
        <w:rPr>
          <w:rFonts w:eastAsia="Calibri"/>
          <w:sz w:val="22"/>
          <w:szCs w:val="22"/>
          <w:lang w:eastAsia="zh-CN"/>
        </w:rPr>
        <w:tab/>
      </w:r>
      <w:r>
        <w:rPr>
          <w:rFonts w:eastAsia="Calibri"/>
          <w:sz w:val="22"/>
          <w:szCs w:val="22"/>
          <w:lang w:eastAsia="zh-CN"/>
        </w:rPr>
        <w:tab/>
      </w:r>
      <w:r>
        <w:rPr>
          <w:rFonts w:eastAsia="STKaiti" w:hint="eastAsia"/>
          <w:b/>
          <w:bCs/>
          <w:iCs/>
          <w:color w:val="000000"/>
          <w:szCs w:val="18"/>
          <w:lang w:val="fr-CH" w:eastAsia="zh-CN"/>
        </w:rPr>
        <w:t>多国提案</w:t>
      </w:r>
      <w:r>
        <w:rPr>
          <w:rFonts w:eastAsia="STKaiti"/>
          <w:b/>
          <w:bCs/>
          <w:iCs/>
          <w:color w:val="000000"/>
          <w:szCs w:val="18"/>
          <w:lang w:val="fr-CH" w:eastAsia="zh-CN"/>
        </w:rPr>
        <w:t>：</w:t>
      </w:r>
      <w:r w:rsidRPr="00CE2F73">
        <w:rPr>
          <w:rFonts w:asciiTheme="minorEastAsia" w:eastAsiaTheme="minorEastAsia" w:hAnsiTheme="minorEastAsia" w:hint="eastAsia"/>
          <w:color w:val="000000"/>
          <w:szCs w:val="17"/>
          <w:lang w:eastAsia="zh-CN"/>
        </w:rPr>
        <w:t>是</w:t>
      </w:r>
      <w:r w:rsidRPr="00CE2F73">
        <w:rPr>
          <w:rFonts w:asciiTheme="minorEastAsia" w:eastAsiaTheme="minorEastAsia" w:hAnsiTheme="minorEastAsia"/>
          <w:color w:val="000000"/>
          <w:szCs w:val="17"/>
          <w:lang w:eastAsia="zh-CN"/>
        </w:rPr>
        <w:t>/</w:t>
      </w:r>
      <w:r w:rsidRPr="00CE2F73">
        <w:rPr>
          <w:rFonts w:asciiTheme="minorEastAsia" w:eastAsiaTheme="minorEastAsia" w:hAnsiTheme="minorEastAsia" w:hint="eastAsia"/>
          <w:color w:val="000000"/>
          <w:szCs w:val="17"/>
          <w:lang w:eastAsia="zh-CN"/>
        </w:rPr>
        <w:t>否</w:t>
      </w:r>
    </w:p>
    <w:p w14:paraId="684D03B1" w14:textId="77777777" w:rsidR="0003474A" w:rsidRDefault="0003474A" w:rsidP="0003474A">
      <w:pPr>
        <w:spacing w:before="80"/>
        <w:rPr>
          <w:b/>
          <w:i/>
          <w:lang w:eastAsia="zh-CN"/>
        </w:rPr>
      </w:pPr>
      <w:r>
        <w:rPr>
          <w:rFonts w:eastAsia="STKaiti"/>
          <w:b/>
          <w:bCs/>
          <w:iCs/>
          <w:color w:val="000000"/>
          <w:szCs w:val="18"/>
          <w:lang w:val="fr-CH" w:eastAsia="zh-CN"/>
        </w:rPr>
        <w:tab/>
      </w:r>
      <w:r>
        <w:rPr>
          <w:rFonts w:eastAsia="STKaiti"/>
          <w:b/>
          <w:bCs/>
          <w:iCs/>
          <w:color w:val="000000"/>
          <w:szCs w:val="18"/>
          <w:lang w:val="fr-CH" w:eastAsia="zh-CN"/>
        </w:rPr>
        <w:tab/>
      </w:r>
      <w:r>
        <w:rPr>
          <w:rFonts w:eastAsia="STKaiti"/>
          <w:b/>
          <w:bCs/>
          <w:iCs/>
          <w:color w:val="000000"/>
          <w:szCs w:val="18"/>
          <w:lang w:val="fr-CH" w:eastAsia="zh-CN"/>
        </w:rPr>
        <w:tab/>
      </w:r>
      <w:r>
        <w:rPr>
          <w:rFonts w:eastAsia="STKaiti"/>
          <w:b/>
          <w:bCs/>
          <w:iCs/>
          <w:color w:val="000000"/>
          <w:szCs w:val="18"/>
          <w:lang w:val="fr-CH" w:eastAsia="zh-CN"/>
        </w:rPr>
        <w:tab/>
      </w:r>
      <w:r>
        <w:rPr>
          <w:rFonts w:eastAsia="STKaiti"/>
          <w:b/>
          <w:bCs/>
          <w:iCs/>
          <w:color w:val="000000"/>
          <w:szCs w:val="18"/>
          <w:lang w:val="fr-CH" w:eastAsia="zh-CN"/>
        </w:rPr>
        <w:tab/>
      </w:r>
      <w:r>
        <w:rPr>
          <w:rFonts w:eastAsia="STKaiti"/>
          <w:b/>
          <w:bCs/>
          <w:iCs/>
          <w:color w:val="000000"/>
          <w:szCs w:val="18"/>
          <w:lang w:val="fr-CH" w:eastAsia="zh-CN"/>
        </w:rPr>
        <w:tab/>
      </w:r>
      <w:r>
        <w:rPr>
          <w:rFonts w:eastAsia="STKaiti" w:hint="eastAsia"/>
          <w:b/>
          <w:bCs/>
          <w:iCs/>
          <w:color w:val="000000"/>
          <w:szCs w:val="18"/>
          <w:lang w:val="fr-CH" w:eastAsia="zh-CN"/>
        </w:rPr>
        <w:t>国家数量</w:t>
      </w:r>
      <w:r>
        <w:rPr>
          <w:rFonts w:eastAsia="STKaiti"/>
          <w:b/>
          <w:bCs/>
          <w:iCs/>
          <w:color w:val="000000"/>
          <w:szCs w:val="18"/>
          <w:lang w:val="fr-CH" w:eastAsia="zh-CN"/>
        </w:rPr>
        <w:t>：</w:t>
      </w:r>
    </w:p>
    <w:p w14:paraId="6D937E55" w14:textId="77777777" w:rsidR="0003474A" w:rsidRPr="00D40141" w:rsidRDefault="0003474A" w:rsidP="0003474A">
      <w:pPr>
        <w:pBdr>
          <w:bottom w:val="single" w:sz="12" w:space="1" w:color="auto"/>
        </w:pBdr>
        <w:tabs>
          <w:tab w:val="clear" w:pos="1134"/>
          <w:tab w:val="clear" w:pos="1871"/>
          <w:tab w:val="clear" w:pos="2268"/>
          <w:tab w:val="left" w:pos="576"/>
          <w:tab w:val="left" w:pos="794"/>
          <w:tab w:val="left" w:pos="1008"/>
          <w:tab w:val="left" w:pos="1191"/>
          <w:tab w:val="left" w:pos="1224"/>
          <w:tab w:val="left" w:pos="1440"/>
          <w:tab w:val="left" w:pos="1588"/>
          <w:tab w:val="left" w:pos="1985"/>
        </w:tabs>
        <w:overflowPunct/>
        <w:autoSpaceDE/>
        <w:autoSpaceDN/>
        <w:adjustRightInd/>
        <w:spacing w:before="0"/>
        <w:textAlignment w:val="auto"/>
        <w:rPr>
          <w:rFonts w:eastAsia="Calibri"/>
          <w:color w:val="000000"/>
          <w:sz w:val="22"/>
          <w:szCs w:val="22"/>
          <w:highlight w:val="yellow"/>
          <w:lang w:val="en-US"/>
        </w:rPr>
      </w:pPr>
    </w:p>
    <w:p w14:paraId="390A8B57" w14:textId="77777777" w:rsidR="00515476" w:rsidRDefault="00515476" w:rsidP="00515476">
      <w:pPr>
        <w:spacing w:before="80"/>
        <w:rPr>
          <w:rFonts w:eastAsia="Calibri"/>
          <w:b/>
          <w:bCs/>
          <w:i/>
          <w:iCs/>
          <w:sz w:val="22"/>
          <w:szCs w:val="22"/>
        </w:rPr>
      </w:pPr>
      <w:r w:rsidRPr="00CE2F73">
        <w:rPr>
          <w:rFonts w:ascii="STKaiti" w:eastAsia="STKaiti" w:hAnsi="STKaiti" w:hint="eastAsia"/>
          <w:b/>
          <w:iCs/>
          <w:lang w:eastAsia="zh-CN"/>
        </w:rPr>
        <w:t>备注</w:t>
      </w:r>
    </w:p>
    <w:bookmarkEnd w:id="16"/>
    <w:p w14:paraId="3E410DD6" w14:textId="77777777" w:rsidR="00E41F2E" w:rsidRDefault="00E41F2E" w:rsidP="00E41F2E"/>
    <w:p w14:paraId="5D58A37F" w14:textId="3469146B" w:rsidR="003F4401" w:rsidRDefault="003F4401">
      <w:pPr>
        <w:jc w:val="center"/>
      </w:pPr>
      <w:r>
        <w:t>______________</w:t>
      </w:r>
    </w:p>
    <w:sectPr w:rsidR="003F4401">
      <w:headerReference w:type="default" r:id="rId12"/>
      <w:footerReference w:type="default" r:id="rId13"/>
      <w:footerReference w:type="first" r:id="rId14"/>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68DDF" w14:textId="77777777" w:rsidR="00B6115E" w:rsidRDefault="00B6115E">
      <w:r>
        <w:separator/>
      </w:r>
    </w:p>
  </w:endnote>
  <w:endnote w:type="continuationSeparator" w:id="0">
    <w:p w14:paraId="1F679F76"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6069" w14:textId="60D55526" w:rsidR="00B851D4" w:rsidRPr="00BA40F3" w:rsidRDefault="00BA40F3" w:rsidP="00BA40F3">
    <w:pPr>
      <w:pStyle w:val="Footer"/>
    </w:pPr>
    <w:r>
      <w:fldChar w:fldCharType="begin"/>
    </w:r>
    <w:r w:rsidRPr="00DA0469">
      <w:rPr>
        <w:lang w:val="en-US"/>
      </w:rPr>
      <w:instrText xml:space="preserve"> FILENAME \p \* MERGEFORMAT </w:instrText>
    </w:r>
    <w:r>
      <w:fldChar w:fldCharType="separate"/>
    </w:r>
    <w:r w:rsidR="007F16B3">
      <w:rPr>
        <w:lang w:val="en-US"/>
      </w:rPr>
      <w:t>P:\CHI\ITU-R\CONF-R\CMR19\000\010ADD24ADD01C.docx</w:t>
    </w:r>
    <w:r>
      <w:fldChar w:fldCharType="end"/>
    </w:r>
    <w:r>
      <w:t xml:space="preserve"> (462106)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747A" w14:textId="24ECDA4B"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7F16B3">
      <w:rPr>
        <w:lang w:val="en-US"/>
      </w:rPr>
      <w:t>P:\CHI\ITU-R\CONF-R\CMR19\000\010ADD24ADD01C.docx</w:t>
    </w:r>
    <w:r>
      <w:fldChar w:fldCharType="end"/>
    </w:r>
    <w:r w:rsidR="00BA40F3">
      <w:t xml:space="preserve"> (462106)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322DB" w14:textId="77777777" w:rsidR="00B6115E" w:rsidRDefault="00B6115E">
      <w:r>
        <w:t>____________________</w:t>
      </w:r>
    </w:p>
  </w:footnote>
  <w:footnote w:type="continuationSeparator" w:id="0">
    <w:p w14:paraId="45F9514A"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A0D1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B04A044"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10(Add.24)(Add.1)-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474A"/>
    <w:rsid w:val="00037C90"/>
    <w:rsid w:val="00060B2F"/>
    <w:rsid w:val="000C0212"/>
    <w:rsid w:val="000C09BA"/>
    <w:rsid w:val="000C1F1E"/>
    <w:rsid w:val="000C6AA7"/>
    <w:rsid w:val="000E26F6"/>
    <w:rsid w:val="00106535"/>
    <w:rsid w:val="00123C07"/>
    <w:rsid w:val="00161E9C"/>
    <w:rsid w:val="00166859"/>
    <w:rsid w:val="001765EC"/>
    <w:rsid w:val="00185302"/>
    <w:rsid w:val="001853E8"/>
    <w:rsid w:val="001A4E73"/>
    <w:rsid w:val="001B6360"/>
    <w:rsid w:val="001F4EA6"/>
    <w:rsid w:val="002045AA"/>
    <w:rsid w:val="00214959"/>
    <w:rsid w:val="0022272C"/>
    <w:rsid w:val="002260A6"/>
    <w:rsid w:val="0023592E"/>
    <w:rsid w:val="002742B3"/>
    <w:rsid w:val="00284AA5"/>
    <w:rsid w:val="002A4C9C"/>
    <w:rsid w:val="002A7863"/>
    <w:rsid w:val="002B509B"/>
    <w:rsid w:val="002E2A59"/>
    <w:rsid w:val="002E4507"/>
    <w:rsid w:val="00305254"/>
    <w:rsid w:val="003169D2"/>
    <w:rsid w:val="00323C1E"/>
    <w:rsid w:val="00330EEF"/>
    <w:rsid w:val="0037110D"/>
    <w:rsid w:val="003B4BEF"/>
    <w:rsid w:val="003B6399"/>
    <w:rsid w:val="003C551B"/>
    <w:rsid w:val="003C6B45"/>
    <w:rsid w:val="003E48E2"/>
    <w:rsid w:val="003E5931"/>
    <w:rsid w:val="003F4401"/>
    <w:rsid w:val="0041282E"/>
    <w:rsid w:val="00437869"/>
    <w:rsid w:val="00465A34"/>
    <w:rsid w:val="00472623"/>
    <w:rsid w:val="004B4C76"/>
    <w:rsid w:val="004C4554"/>
    <w:rsid w:val="004D0583"/>
    <w:rsid w:val="004D2DEC"/>
    <w:rsid w:val="004F2BE6"/>
    <w:rsid w:val="00515476"/>
    <w:rsid w:val="00527E8A"/>
    <w:rsid w:val="005339C0"/>
    <w:rsid w:val="005418AC"/>
    <w:rsid w:val="00542E85"/>
    <w:rsid w:val="00562479"/>
    <w:rsid w:val="00570288"/>
    <w:rsid w:val="00576849"/>
    <w:rsid w:val="005A0ACB"/>
    <w:rsid w:val="005B6D0A"/>
    <w:rsid w:val="005E08D2"/>
    <w:rsid w:val="005E7FD8"/>
    <w:rsid w:val="00610D7F"/>
    <w:rsid w:val="00622560"/>
    <w:rsid w:val="00644391"/>
    <w:rsid w:val="00647712"/>
    <w:rsid w:val="00657202"/>
    <w:rsid w:val="00662E12"/>
    <w:rsid w:val="00666B82"/>
    <w:rsid w:val="006745BE"/>
    <w:rsid w:val="00691142"/>
    <w:rsid w:val="006B67CE"/>
    <w:rsid w:val="006B7419"/>
    <w:rsid w:val="006C38ED"/>
    <w:rsid w:val="006E6182"/>
    <w:rsid w:val="006E6997"/>
    <w:rsid w:val="006F3C60"/>
    <w:rsid w:val="00736415"/>
    <w:rsid w:val="00770D2A"/>
    <w:rsid w:val="00777560"/>
    <w:rsid w:val="007864F6"/>
    <w:rsid w:val="007924D2"/>
    <w:rsid w:val="00796E05"/>
    <w:rsid w:val="007B7C4B"/>
    <w:rsid w:val="007F0FC5"/>
    <w:rsid w:val="007F16B3"/>
    <w:rsid w:val="007F1C9F"/>
    <w:rsid w:val="007F5C36"/>
    <w:rsid w:val="008047DB"/>
    <w:rsid w:val="00810D7E"/>
    <w:rsid w:val="008129A9"/>
    <w:rsid w:val="008221A4"/>
    <w:rsid w:val="00824BD6"/>
    <w:rsid w:val="0083672D"/>
    <w:rsid w:val="00844734"/>
    <w:rsid w:val="0085053E"/>
    <w:rsid w:val="00865DFB"/>
    <w:rsid w:val="00870588"/>
    <w:rsid w:val="00884CBF"/>
    <w:rsid w:val="00896A79"/>
    <w:rsid w:val="008A7416"/>
    <w:rsid w:val="008B31EC"/>
    <w:rsid w:val="008B6852"/>
    <w:rsid w:val="008C1695"/>
    <w:rsid w:val="008C26FF"/>
    <w:rsid w:val="008D16D8"/>
    <w:rsid w:val="008D1D14"/>
    <w:rsid w:val="008D6D9C"/>
    <w:rsid w:val="008E1785"/>
    <w:rsid w:val="008E7127"/>
    <w:rsid w:val="008E7C8E"/>
    <w:rsid w:val="00912959"/>
    <w:rsid w:val="00950A0B"/>
    <w:rsid w:val="009657F9"/>
    <w:rsid w:val="0099525B"/>
    <w:rsid w:val="009A1597"/>
    <w:rsid w:val="009B1B68"/>
    <w:rsid w:val="009C72B7"/>
    <w:rsid w:val="009E55E8"/>
    <w:rsid w:val="00A0052C"/>
    <w:rsid w:val="00A31B14"/>
    <w:rsid w:val="00A323DC"/>
    <w:rsid w:val="00A43076"/>
    <w:rsid w:val="00A466E6"/>
    <w:rsid w:val="00A5170C"/>
    <w:rsid w:val="00A76CBE"/>
    <w:rsid w:val="00A800C7"/>
    <w:rsid w:val="00A815BE"/>
    <w:rsid w:val="00A85534"/>
    <w:rsid w:val="00A93295"/>
    <w:rsid w:val="00AA5DA1"/>
    <w:rsid w:val="00AC2C94"/>
    <w:rsid w:val="00AE369F"/>
    <w:rsid w:val="00AF1DDE"/>
    <w:rsid w:val="00AF4F02"/>
    <w:rsid w:val="00B026CB"/>
    <w:rsid w:val="00B1581D"/>
    <w:rsid w:val="00B2169D"/>
    <w:rsid w:val="00B50377"/>
    <w:rsid w:val="00B6115E"/>
    <w:rsid w:val="00B711CC"/>
    <w:rsid w:val="00B72812"/>
    <w:rsid w:val="00B851D4"/>
    <w:rsid w:val="00B868FC"/>
    <w:rsid w:val="00B91D45"/>
    <w:rsid w:val="00B94A07"/>
    <w:rsid w:val="00B95072"/>
    <w:rsid w:val="00B97CC9"/>
    <w:rsid w:val="00BA40F3"/>
    <w:rsid w:val="00BB26CD"/>
    <w:rsid w:val="00C07239"/>
    <w:rsid w:val="00C27F0F"/>
    <w:rsid w:val="00C364B1"/>
    <w:rsid w:val="00C47D87"/>
    <w:rsid w:val="00C627F9"/>
    <w:rsid w:val="00C6584D"/>
    <w:rsid w:val="00C87AC3"/>
    <w:rsid w:val="00C929E0"/>
    <w:rsid w:val="00C96423"/>
    <w:rsid w:val="00CB4E5A"/>
    <w:rsid w:val="00CC73D7"/>
    <w:rsid w:val="00CD5C39"/>
    <w:rsid w:val="00CF0AD7"/>
    <w:rsid w:val="00CF0BE1"/>
    <w:rsid w:val="00CF6CF1"/>
    <w:rsid w:val="00CF7C2B"/>
    <w:rsid w:val="00D52A14"/>
    <w:rsid w:val="00D5451C"/>
    <w:rsid w:val="00D6206A"/>
    <w:rsid w:val="00D62B76"/>
    <w:rsid w:val="00D74599"/>
    <w:rsid w:val="00DA0469"/>
    <w:rsid w:val="00DD113C"/>
    <w:rsid w:val="00DD13B7"/>
    <w:rsid w:val="00DF3B0C"/>
    <w:rsid w:val="00E14984"/>
    <w:rsid w:val="00E206F8"/>
    <w:rsid w:val="00E22A25"/>
    <w:rsid w:val="00E41F2E"/>
    <w:rsid w:val="00E560F1"/>
    <w:rsid w:val="00E6421C"/>
    <w:rsid w:val="00E92319"/>
    <w:rsid w:val="00EB67A4"/>
    <w:rsid w:val="00F57AE2"/>
    <w:rsid w:val="00F649F5"/>
    <w:rsid w:val="00F64E6D"/>
    <w:rsid w:val="00F837F4"/>
    <w:rsid w:val="00FA021E"/>
    <w:rsid w:val="00FC59C4"/>
    <w:rsid w:val="00FD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0811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unhideWhenUsed/>
    <w:rPr>
      <w:color w:val="0000FF" w:themeColor="hyperlink"/>
      <w:u w:val="single"/>
    </w:rPr>
  </w:style>
  <w:style w:type="character" w:customStyle="1" w:styleId="NormalaftertitleChar">
    <w:name w:val="Normal after title Char"/>
    <w:link w:val="Normalaftertitle0"/>
    <w:rsid w:val="003F4401"/>
    <w:rPr>
      <w:rFonts w:ascii="Times New Roman" w:hAnsi="Times New Roman"/>
      <w:sz w:val="24"/>
      <w:lang w:val="en-GB" w:eastAsia="en-US"/>
    </w:rPr>
  </w:style>
  <w:style w:type="character" w:customStyle="1" w:styleId="CallChar">
    <w:name w:val="Call Char"/>
    <w:link w:val="Call"/>
    <w:locked/>
    <w:rsid w:val="003F4401"/>
    <w:rPr>
      <w:rFonts w:ascii="STKaiti" w:eastAsia="STKaiti" w:hAnsi="STKaiti"/>
      <w:sz w:val="24"/>
      <w:lang w:val="en-GB" w:eastAsia="en-US"/>
    </w:rPr>
  </w:style>
  <w:style w:type="character" w:customStyle="1" w:styleId="RestitleChar">
    <w:name w:val="Res_title Char"/>
    <w:link w:val="Restitle"/>
    <w:rsid w:val="003F4401"/>
    <w:rPr>
      <w:rFonts w:ascii="Times New Roman Bold" w:hAnsi="Times New Roman Bold"/>
      <w:b/>
      <w:sz w:val="28"/>
      <w:lang w:val="en-GB" w:eastAsia="en-US"/>
    </w:rPr>
  </w:style>
  <w:style w:type="table" w:styleId="TableGrid">
    <w:name w:val="Table Grid"/>
    <w:basedOn w:val="TableNormal"/>
    <w:rsid w:val="00F64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0530cb5-af56-4778-b13d-4ae557995a72">DPM</DPM_x0020_Author>
    <DPM_x0020_File_x0020_name xmlns="50530cb5-af56-4778-b13d-4ae557995a72">R16-WRC19-C-0010!A24-A1!MSW-C</DPM_x0020_File_x0020_name>
    <DPM_x0020_Version xmlns="50530cb5-af56-4778-b13d-4ae557995a72">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0530cb5-af56-4778-b13d-4ae557995a72" targetNamespace="http://schemas.microsoft.com/office/2006/metadata/properties" ma:root="true" ma:fieldsID="d41af5c836d734370eb92e7ee5f83852" ns2:_="" ns3:_="">
    <xsd:import namespace="996b2e75-67fd-4955-a3b0-5ab9934cb50b"/>
    <xsd:import namespace="50530cb5-af56-4778-b13d-4ae557995a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0530cb5-af56-4778-b13d-4ae557995a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50530cb5-af56-4778-b13d-4ae557995a72"/>
    <ds:schemaRef ds:uri="http://schemas.microsoft.com/office/2006/metadata/properties"/>
    <ds:schemaRef ds:uri="996b2e75-67fd-4955-a3b0-5ab9934cb50b"/>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0530cb5-af56-4778-b13d-4ae557995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E5844D44-62F8-4FCF-B7F9-15354067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3987</Words>
  <Characters>4895</Characters>
  <Application>Microsoft Office Word</Application>
  <DocSecurity>0</DocSecurity>
  <Lines>204</Lines>
  <Paragraphs>102</Paragraphs>
  <ScaleCrop>false</ScaleCrop>
  <HeadingPairs>
    <vt:vector size="2" baseType="variant">
      <vt:variant>
        <vt:lpstr>Title</vt:lpstr>
      </vt:variant>
      <vt:variant>
        <vt:i4>1</vt:i4>
      </vt:variant>
    </vt:vector>
  </HeadingPairs>
  <TitlesOfParts>
    <vt:vector size="1" baseType="lpstr">
      <vt:lpstr>R16-WRC19-C-0010!A24-A1!MSW-C</vt:lpstr>
    </vt:vector>
  </TitlesOfParts>
  <Manager>General Secretariat - Pool</Manager>
  <Company>International Telecommunication Union (ITU)</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R16-WRC19-C-0010!A24-A1!MSW-C</dc:title>
  <dc:subject>World Radiocommunication Conference - 2019</dc:subject>
  <dc:creator>Documents Proposals Manager (DPM)</dc:creator>
  <cp:keywords>DPM_v2019.10.14.1_prod</cp:keywords>
  <dc:description/>
  <cp:lastModifiedBy>Zhang, Lin</cp:lastModifiedBy>
  <cp:revision>18</cp:revision>
  <cp:lastPrinted>2019-10-23T15:39:00Z</cp:lastPrinted>
  <dcterms:created xsi:type="dcterms:W3CDTF">2019-10-23T08:58:00Z</dcterms:created>
  <dcterms:modified xsi:type="dcterms:W3CDTF">2019-10-23T15:39:00Z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