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364809" w14:paraId="75F0FA60" w14:textId="77777777" w:rsidTr="001226EC">
        <w:trPr>
          <w:cantSplit/>
        </w:trPr>
        <w:tc>
          <w:tcPr>
            <w:tcW w:w="6771" w:type="dxa"/>
          </w:tcPr>
          <w:p w14:paraId="1C9994D9" w14:textId="77777777" w:rsidR="005651C9" w:rsidRPr="00364809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6480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364809">
              <w:rPr>
                <w:rFonts w:ascii="Verdana" w:hAnsi="Verdana"/>
                <w:b/>
                <w:bCs/>
                <w:szCs w:val="22"/>
              </w:rPr>
              <w:t>9</w:t>
            </w:r>
            <w:r w:rsidRPr="00364809">
              <w:rPr>
                <w:rFonts w:ascii="Verdana" w:hAnsi="Verdana"/>
                <w:b/>
                <w:bCs/>
                <w:szCs w:val="22"/>
              </w:rPr>
              <w:t>)</w:t>
            </w:r>
            <w:r w:rsidRPr="00364809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36480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36480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36480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36480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4AF00B5E" w14:textId="77777777" w:rsidR="005651C9" w:rsidRPr="00364809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364809">
              <w:rPr>
                <w:szCs w:val="22"/>
                <w:lang w:eastAsia="ru-RU"/>
              </w:rPr>
              <w:drawing>
                <wp:inline distT="0" distB="0" distL="0" distR="0" wp14:anchorId="11C6911A" wp14:editId="09B955D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64809" w14:paraId="2A73ED1B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8C21DED" w14:textId="77777777" w:rsidR="005651C9" w:rsidRPr="00364809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0A02DA0D" w14:textId="77777777" w:rsidR="005651C9" w:rsidRPr="0036480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64809" w14:paraId="598CB52B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3C5BEA1E" w14:textId="77777777" w:rsidR="005651C9" w:rsidRPr="0036480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2D315B6A" w14:textId="77777777" w:rsidR="005651C9" w:rsidRPr="0036480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364809" w14:paraId="0AE90053" w14:textId="77777777" w:rsidTr="001226EC">
        <w:trPr>
          <w:cantSplit/>
        </w:trPr>
        <w:tc>
          <w:tcPr>
            <w:tcW w:w="6771" w:type="dxa"/>
          </w:tcPr>
          <w:p w14:paraId="060F0D4A" w14:textId="77777777" w:rsidR="005651C9" w:rsidRPr="0036480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6480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0A7D7B1F" w14:textId="77777777" w:rsidR="005651C9" w:rsidRPr="0036480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64809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9</w:t>
            </w:r>
            <w:r w:rsidRPr="00364809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</w:t>
            </w:r>
            <w:proofErr w:type="spellStart"/>
            <w:r w:rsidRPr="00364809">
              <w:rPr>
                <w:rFonts w:ascii="Verdana" w:hAnsi="Verdana"/>
                <w:b/>
                <w:bCs/>
                <w:sz w:val="18"/>
                <w:szCs w:val="18"/>
              </w:rPr>
              <w:t>Add.24</w:t>
            </w:r>
            <w:proofErr w:type="spellEnd"/>
            <w:r w:rsidRPr="00364809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36480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6480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64809" w14:paraId="110A0639" w14:textId="77777777" w:rsidTr="001226EC">
        <w:trPr>
          <w:cantSplit/>
        </w:trPr>
        <w:tc>
          <w:tcPr>
            <w:tcW w:w="6771" w:type="dxa"/>
          </w:tcPr>
          <w:p w14:paraId="27BE1C23" w14:textId="77777777" w:rsidR="000F33D8" w:rsidRPr="0036480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34A3618" w14:textId="4181F7CC" w:rsidR="000F33D8" w:rsidRPr="00364809" w:rsidRDefault="00B70C49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64809">
              <w:rPr>
                <w:rFonts w:ascii="Verdana" w:hAnsi="Verdana"/>
                <w:b/>
                <w:bCs/>
                <w:sz w:val="18"/>
                <w:szCs w:val="18"/>
              </w:rPr>
              <w:t>13</w:t>
            </w:r>
            <w:r w:rsidR="000F33D8" w:rsidRPr="00364809">
              <w:rPr>
                <w:rFonts w:ascii="Verdana" w:hAnsi="Verdana"/>
                <w:b/>
                <w:bCs/>
                <w:sz w:val="18"/>
                <w:szCs w:val="18"/>
              </w:rPr>
              <w:t xml:space="preserve"> сентября 2019 года</w:t>
            </w:r>
          </w:p>
        </w:tc>
      </w:tr>
      <w:tr w:rsidR="000F33D8" w:rsidRPr="00364809" w14:paraId="1B090A6A" w14:textId="77777777" w:rsidTr="001226EC">
        <w:trPr>
          <w:cantSplit/>
        </w:trPr>
        <w:tc>
          <w:tcPr>
            <w:tcW w:w="6771" w:type="dxa"/>
          </w:tcPr>
          <w:p w14:paraId="489D6178" w14:textId="77777777" w:rsidR="000F33D8" w:rsidRPr="0036480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8B10B3D" w14:textId="1B5D8640" w:rsidR="000F33D8" w:rsidRPr="0036480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64809">
              <w:rPr>
                <w:rFonts w:ascii="Verdana" w:hAnsi="Verdana"/>
                <w:b/>
                <w:bCs/>
                <w:sz w:val="18"/>
                <w:szCs w:val="22"/>
              </w:rPr>
              <w:t>Оригинал:</w:t>
            </w:r>
            <w:r w:rsidR="00B70C49" w:rsidRPr="00364809">
              <w:rPr>
                <w:rFonts w:ascii="Verdana" w:hAnsi="Verdana"/>
                <w:b/>
                <w:bCs/>
                <w:sz w:val="18"/>
                <w:szCs w:val="22"/>
              </w:rPr>
              <w:tab/>
            </w:r>
            <w:r w:rsidRPr="00364809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  <w:r w:rsidR="00B70C49" w:rsidRPr="00364809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B70C49" w:rsidRPr="00364809">
              <w:rPr>
                <w:rFonts w:ascii="Verdana" w:hAnsi="Verdana"/>
                <w:b/>
                <w:bCs/>
                <w:sz w:val="18"/>
                <w:szCs w:val="22"/>
              </w:rPr>
              <w:tab/>
              <w:t>испанский</w:t>
            </w:r>
          </w:p>
        </w:tc>
      </w:tr>
      <w:tr w:rsidR="000F33D8" w:rsidRPr="00364809" w14:paraId="10E83C4E" w14:textId="77777777" w:rsidTr="000F523B">
        <w:trPr>
          <w:cantSplit/>
        </w:trPr>
        <w:tc>
          <w:tcPr>
            <w:tcW w:w="10031" w:type="dxa"/>
            <w:gridSpan w:val="2"/>
          </w:tcPr>
          <w:p w14:paraId="44E14386" w14:textId="77777777" w:rsidR="000F33D8" w:rsidRPr="0036480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64809" w14:paraId="12EC72C0" w14:textId="77777777">
        <w:trPr>
          <w:cantSplit/>
        </w:trPr>
        <w:tc>
          <w:tcPr>
            <w:tcW w:w="10031" w:type="dxa"/>
            <w:gridSpan w:val="2"/>
          </w:tcPr>
          <w:p w14:paraId="385E40E5" w14:textId="77777777" w:rsidR="000F33D8" w:rsidRPr="00364809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364809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364809" w14:paraId="1DC618E5" w14:textId="77777777">
        <w:trPr>
          <w:cantSplit/>
        </w:trPr>
        <w:tc>
          <w:tcPr>
            <w:tcW w:w="10031" w:type="dxa"/>
            <w:gridSpan w:val="2"/>
          </w:tcPr>
          <w:p w14:paraId="13FAF643" w14:textId="75512FD0" w:rsidR="000F33D8" w:rsidRPr="00364809" w:rsidRDefault="00B70C49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364809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364809" w14:paraId="021E8F3D" w14:textId="77777777">
        <w:trPr>
          <w:cantSplit/>
        </w:trPr>
        <w:tc>
          <w:tcPr>
            <w:tcW w:w="10031" w:type="dxa"/>
            <w:gridSpan w:val="2"/>
          </w:tcPr>
          <w:p w14:paraId="53B5D7A4" w14:textId="77777777" w:rsidR="000F33D8" w:rsidRPr="00364809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364809" w14:paraId="1C614BF1" w14:textId="77777777">
        <w:trPr>
          <w:cantSplit/>
        </w:trPr>
        <w:tc>
          <w:tcPr>
            <w:tcW w:w="10031" w:type="dxa"/>
            <w:gridSpan w:val="2"/>
          </w:tcPr>
          <w:p w14:paraId="6969D6C6" w14:textId="77777777" w:rsidR="000F33D8" w:rsidRPr="00364809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364809">
              <w:rPr>
                <w:lang w:val="ru-RU"/>
              </w:rPr>
              <w:t>Пункт 10 повестки дня</w:t>
            </w:r>
          </w:p>
        </w:tc>
      </w:tr>
    </w:tbl>
    <w:bookmarkEnd w:id="6"/>
    <w:p w14:paraId="0820C701" w14:textId="5DE67D21" w:rsidR="000F523B" w:rsidRPr="00364809" w:rsidRDefault="0038013E" w:rsidP="00295CF6">
      <w:pPr>
        <w:pStyle w:val="Normalaftertitle"/>
      </w:pPr>
      <w:r w:rsidRPr="00364809">
        <w:t>10</w:t>
      </w:r>
      <w:r w:rsidRPr="00364809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364809">
        <w:t>рекомендовать Совету пункты для включения в повестку дня следующей ВКР и 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</w:t>
      </w:r>
      <w:r w:rsidR="00EF4B26" w:rsidRPr="00364809">
        <w:t>й 7 Конвенции.</w:t>
      </w:r>
    </w:p>
    <w:p w14:paraId="120CAFFC" w14:textId="3645AB07" w:rsidR="00EF4B26" w:rsidRPr="00364809" w:rsidRDefault="00EF4B26" w:rsidP="00EF4B26">
      <w:pPr>
        <w:pStyle w:val="Headingb"/>
        <w:rPr>
          <w:lang w:val="ru-RU"/>
        </w:rPr>
      </w:pPr>
      <w:r w:rsidRPr="00364809">
        <w:rPr>
          <w:lang w:val="ru-RU"/>
        </w:rPr>
        <w:t>Введение</w:t>
      </w:r>
    </w:p>
    <w:p w14:paraId="7CBF9C92" w14:textId="1F6C4B78" w:rsidR="00EF4B26" w:rsidRPr="00364809" w:rsidRDefault="00EF4B26" w:rsidP="000F523B">
      <w:r w:rsidRPr="00364809">
        <w:t>В настоящем вкладе представлено предложение о новом пункте повестки дня</w:t>
      </w:r>
      <w:r w:rsidR="000B6FBC" w:rsidRPr="00364809">
        <w:t xml:space="preserve">, касающемся </w:t>
      </w:r>
      <w:r w:rsidR="008476AF" w:rsidRPr="00364809">
        <w:t>потребност</w:t>
      </w:r>
      <w:r w:rsidR="000B6FBC" w:rsidRPr="00364809">
        <w:t>ей</w:t>
      </w:r>
      <w:r w:rsidR="008476AF" w:rsidRPr="00364809">
        <w:t xml:space="preserve"> </w:t>
      </w:r>
      <w:r w:rsidR="00D579B6" w:rsidRPr="00364809">
        <w:t>фидерных линий</w:t>
      </w:r>
      <w:r w:rsidR="00103AB2" w:rsidRPr="00364809">
        <w:t xml:space="preserve"> НГСО ФСС в полосах частот 71</w:t>
      </w:r>
      <w:r w:rsidR="00565FCC" w:rsidRPr="00364809">
        <w:t>–</w:t>
      </w:r>
      <w:r w:rsidR="00103AB2" w:rsidRPr="00364809">
        <w:t>76 Г</w:t>
      </w:r>
      <w:r w:rsidR="000B6FBC" w:rsidRPr="00364809">
        <w:t>Г</w:t>
      </w:r>
      <w:r w:rsidR="00103AB2" w:rsidRPr="00364809">
        <w:t>ц и 81</w:t>
      </w:r>
      <w:r w:rsidR="00565FCC" w:rsidRPr="00364809">
        <w:t>–</w:t>
      </w:r>
      <w:r w:rsidR="00103AB2" w:rsidRPr="00364809">
        <w:t>86 </w:t>
      </w:r>
      <w:r w:rsidR="000B6FBC" w:rsidRPr="00364809">
        <w:t>ГГц</w:t>
      </w:r>
      <w:r w:rsidR="00103AB2" w:rsidRPr="00364809">
        <w:t>.</w:t>
      </w:r>
    </w:p>
    <w:p w14:paraId="6363F9DF" w14:textId="583334F3" w:rsidR="00B70C49" w:rsidRPr="00364809" w:rsidRDefault="00103AB2" w:rsidP="00B70C49">
      <w:pPr>
        <w:pStyle w:val="Headingb"/>
        <w:rPr>
          <w:lang w:val="ru-RU"/>
        </w:rPr>
      </w:pPr>
      <w:r w:rsidRPr="00364809">
        <w:rPr>
          <w:lang w:val="ru-RU"/>
        </w:rPr>
        <w:t>Обсужд</w:t>
      </w:r>
      <w:r w:rsidR="000B6FBC" w:rsidRPr="00364809">
        <w:rPr>
          <w:lang w:val="ru-RU"/>
        </w:rPr>
        <w:t>аемый вопрос</w:t>
      </w:r>
    </w:p>
    <w:p w14:paraId="0CE2D1BB" w14:textId="77777777" w:rsidR="00B70C49" w:rsidRPr="00364809" w:rsidRDefault="00B70C49" w:rsidP="00B70C49">
      <w:bookmarkStart w:id="7" w:name="_Hlk19780694"/>
      <w:r w:rsidRPr="00364809">
        <w:t>На ВКР</w:t>
      </w:r>
      <w:r w:rsidRPr="00364809">
        <w:noBreakHyphen/>
        <w:t>97 был принят п. </w:t>
      </w:r>
      <w:proofErr w:type="spellStart"/>
      <w:r w:rsidRPr="00364809">
        <w:rPr>
          <w:b/>
        </w:rPr>
        <w:t>5.523A</w:t>
      </w:r>
      <w:proofErr w:type="spellEnd"/>
      <w:r w:rsidRPr="00364809">
        <w:t xml:space="preserve"> РР, в соответствии с которым при использовании определенных полос частот геостационарными и негеостационарными сетями фиксированной спутниковой службы должны применяться положения п. </w:t>
      </w:r>
      <w:proofErr w:type="spellStart"/>
      <w:r w:rsidRPr="00364809">
        <w:rPr>
          <w:b/>
        </w:rPr>
        <w:t>9.11A</w:t>
      </w:r>
      <w:proofErr w:type="spellEnd"/>
      <w:r w:rsidRPr="00364809">
        <w:t>, а положения п. </w:t>
      </w:r>
      <w:r w:rsidRPr="00364809">
        <w:rPr>
          <w:b/>
        </w:rPr>
        <w:t>22.2</w:t>
      </w:r>
      <w:r w:rsidRPr="00364809">
        <w:t xml:space="preserve"> не применяются.</w:t>
      </w:r>
    </w:p>
    <w:p w14:paraId="7494B71E" w14:textId="77777777" w:rsidR="00B70C49" w:rsidRPr="00364809" w:rsidRDefault="00B70C49" w:rsidP="00B70C49">
      <w:r w:rsidRPr="00364809">
        <w:t>Настоящее положение ВКР позволяет спутниковым системам НГСО функционировать в полосах частот, упомянутых</w:t>
      </w:r>
      <w:bookmarkStart w:id="8" w:name="_GoBack"/>
      <w:bookmarkEnd w:id="8"/>
      <w:r w:rsidRPr="00364809">
        <w:t xml:space="preserve"> в п. </w:t>
      </w:r>
      <w:proofErr w:type="spellStart"/>
      <w:r w:rsidRPr="00364809">
        <w:rPr>
          <w:b/>
        </w:rPr>
        <w:t>5.523A</w:t>
      </w:r>
      <w:proofErr w:type="spellEnd"/>
      <w:r w:rsidRPr="00364809">
        <w:t>, при условии обеспечения координации на основе принципа "первым пришел, первым обслужен" в отношении спутниковых сетей ГСО.</w:t>
      </w:r>
    </w:p>
    <w:p w14:paraId="0841DEFB" w14:textId="6F8FEFD7" w:rsidR="00B70C49" w:rsidRPr="00D23F63" w:rsidRDefault="00B70C49" w:rsidP="00B70C49">
      <w:pPr>
        <w:rPr>
          <w:lang w:val="en-GB"/>
        </w:rPr>
      </w:pPr>
      <w:r w:rsidRPr="00364809">
        <w:t>На ВКР</w:t>
      </w:r>
      <w:r w:rsidRPr="00364809">
        <w:noBreakHyphen/>
        <w:t>97 также были приняты временный эквивалент п.п.м. (</w:t>
      </w:r>
      <w:proofErr w:type="spellStart"/>
      <w:r w:rsidRPr="00364809">
        <w:t>э.п.п.м</w:t>
      </w:r>
      <w:proofErr w:type="spellEnd"/>
      <w:r w:rsidRPr="00364809">
        <w:t xml:space="preserve">.) и пределы </w:t>
      </w:r>
      <w:r w:rsidR="000944F2" w:rsidRPr="00364809">
        <w:t xml:space="preserve">суммарной </w:t>
      </w:r>
      <w:proofErr w:type="spellStart"/>
      <w:r w:rsidRPr="00364809">
        <w:t>э.п.п.м</w:t>
      </w:r>
      <w:proofErr w:type="spellEnd"/>
      <w:r w:rsidRPr="00364809">
        <w:t>., которым должны удовлетворять спутниковые системы НГСО, работающие в некоторых полосах частот. На ВКР</w:t>
      </w:r>
      <w:r w:rsidRPr="00364809">
        <w:noBreakHyphen/>
        <w:t xml:space="preserve">2000 были приняты окончательные предельные уровни </w:t>
      </w:r>
      <w:proofErr w:type="spellStart"/>
      <w:r w:rsidRPr="00364809">
        <w:t>э.п.п.м</w:t>
      </w:r>
      <w:proofErr w:type="spellEnd"/>
      <w:r w:rsidRPr="00364809">
        <w:t xml:space="preserve">. и расширены диапазоны частот, в которых они могут применяться. Спутниковая система НГСО, удовлетворяющая требованиям в отношении пределов </w:t>
      </w:r>
      <w:proofErr w:type="spellStart"/>
      <w:r w:rsidRPr="00364809">
        <w:t>э.п.п.м</w:t>
      </w:r>
      <w:proofErr w:type="spellEnd"/>
      <w:r w:rsidRPr="00364809">
        <w:t>. в соответствующих полосах частот, считается соблюдающей положения п. </w:t>
      </w:r>
      <w:r w:rsidRPr="00364809">
        <w:rPr>
          <w:b/>
        </w:rPr>
        <w:t>22.2</w:t>
      </w:r>
      <w:r w:rsidRPr="00364809">
        <w:t xml:space="preserve"> РР по отношению к любой спутниковой сети ГСО независимо от приоритетной даты.</w:t>
      </w:r>
    </w:p>
    <w:p w14:paraId="3FDD30EF" w14:textId="3AF5EA20" w:rsidR="00B70C49" w:rsidRPr="00364809" w:rsidRDefault="000B6FBC" w:rsidP="00B70C49">
      <w:pPr>
        <w:rPr>
          <w:b/>
        </w:rPr>
      </w:pPr>
      <w:r w:rsidRPr="00364809">
        <w:t>В преддверии</w:t>
      </w:r>
      <w:r w:rsidR="0012010C" w:rsidRPr="00364809">
        <w:t xml:space="preserve"> ВКР-19 </w:t>
      </w:r>
      <w:r w:rsidR="00816ED0" w:rsidRPr="00364809">
        <w:t>были проведены</w:t>
      </w:r>
      <w:r w:rsidR="0012010C" w:rsidRPr="00364809">
        <w:t xml:space="preserve"> </w:t>
      </w:r>
      <w:r w:rsidR="005339EF" w:rsidRPr="00364809">
        <w:t>исследования метод</w:t>
      </w:r>
      <w:r w:rsidR="000944F2" w:rsidRPr="00364809">
        <w:t xml:space="preserve">ик </w:t>
      </w:r>
      <w:r w:rsidR="005339EF" w:rsidRPr="00364809">
        <w:t xml:space="preserve">совместного использования </w:t>
      </w:r>
      <w:r w:rsidR="00517438" w:rsidRPr="00364809">
        <w:t>частот</w:t>
      </w:r>
      <w:r w:rsidR="005339EF" w:rsidRPr="00364809">
        <w:t xml:space="preserve"> системами ГСО и НГСО в одной </w:t>
      </w:r>
      <w:r w:rsidR="00816ED0" w:rsidRPr="00364809">
        <w:t xml:space="preserve">и той же </w:t>
      </w:r>
      <w:r w:rsidR="005339EF" w:rsidRPr="00364809">
        <w:t>полосе</w:t>
      </w:r>
      <w:r w:rsidR="00000BEA" w:rsidRPr="00364809">
        <w:t xml:space="preserve">; ВКР-19 рассмотрит возможность </w:t>
      </w:r>
      <w:r w:rsidR="000944F2" w:rsidRPr="00364809">
        <w:t>принятия</w:t>
      </w:r>
      <w:r w:rsidR="00EC2A3E" w:rsidRPr="00364809">
        <w:t xml:space="preserve"> </w:t>
      </w:r>
      <w:r w:rsidR="000944F2" w:rsidRPr="00364809">
        <w:t>надлежащих регламентарных мер в отношении</w:t>
      </w:r>
      <w:r w:rsidR="00F40B62" w:rsidRPr="00364809">
        <w:t xml:space="preserve"> спутниковых систем НГСО в диапазоне частот 37</w:t>
      </w:r>
      <w:r w:rsidR="00295CF6" w:rsidRPr="00364809">
        <w:t>−</w:t>
      </w:r>
      <w:r w:rsidR="00F40B62" w:rsidRPr="00364809">
        <w:t>51,4 </w:t>
      </w:r>
      <w:r w:rsidR="000944F2" w:rsidRPr="00364809">
        <w:t>ГГц</w:t>
      </w:r>
      <w:r w:rsidR="00F40B62" w:rsidRPr="00364809">
        <w:t xml:space="preserve"> путем принятия критериев</w:t>
      </w:r>
      <w:r w:rsidR="000944F2" w:rsidRPr="00364809">
        <w:t xml:space="preserve"> суммарных помех</w:t>
      </w:r>
      <w:r w:rsidR="00F40B62" w:rsidRPr="00364809">
        <w:t xml:space="preserve">, которые не должны превышаться системами НГСО ФСС </w:t>
      </w:r>
      <w:r w:rsidR="007D329F" w:rsidRPr="00364809">
        <w:t>с целью</w:t>
      </w:r>
      <w:r w:rsidR="00F40B62" w:rsidRPr="00364809">
        <w:t xml:space="preserve"> </w:t>
      </w:r>
      <w:r w:rsidR="007D329F" w:rsidRPr="00364809">
        <w:t xml:space="preserve">защиты сетей ГСО ФСС и ГСО </w:t>
      </w:r>
      <w:proofErr w:type="spellStart"/>
      <w:r w:rsidR="007D329F" w:rsidRPr="00364809">
        <w:t>РСС</w:t>
      </w:r>
      <w:proofErr w:type="spellEnd"/>
      <w:r w:rsidR="007D329F" w:rsidRPr="00364809">
        <w:t xml:space="preserve"> от помех.  </w:t>
      </w:r>
    </w:p>
    <w:p w14:paraId="23AB0935" w14:textId="5BA77C89" w:rsidR="00B70C49" w:rsidRPr="00364809" w:rsidRDefault="007D329F" w:rsidP="00B70C49">
      <w:r w:rsidRPr="00364809">
        <w:t xml:space="preserve">Полосы частот в </w:t>
      </w:r>
      <w:r w:rsidR="00EB0AE3" w:rsidRPr="00364809">
        <w:t xml:space="preserve">диапазоне </w:t>
      </w:r>
      <w:r w:rsidRPr="00364809">
        <w:t>миллиметров</w:t>
      </w:r>
      <w:r w:rsidR="00EB0AE3" w:rsidRPr="00364809">
        <w:t>ых волн</w:t>
      </w:r>
      <w:r w:rsidR="009E4C37" w:rsidRPr="00364809">
        <w:t>, такие как 71</w:t>
      </w:r>
      <w:r w:rsidR="00565FCC" w:rsidRPr="00364809">
        <w:t>–</w:t>
      </w:r>
      <w:r w:rsidR="009E4C37" w:rsidRPr="00364809">
        <w:t>76 </w:t>
      </w:r>
      <w:r w:rsidR="000944F2" w:rsidRPr="00364809">
        <w:t>ГГц</w:t>
      </w:r>
      <w:r w:rsidR="009E4C37" w:rsidRPr="00364809">
        <w:t xml:space="preserve"> и 81</w:t>
      </w:r>
      <w:r w:rsidR="00565FCC" w:rsidRPr="00364809">
        <w:t>–</w:t>
      </w:r>
      <w:r w:rsidR="009E4C37" w:rsidRPr="00364809">
        <w:t>86 </w:t>
      </w:r>
      <w:r w:rsidR="000944F2" w:rsidRPr="00364809">
        <w:t>ГГц</w:t>
      </w:r>
      <w:r w:rsidR="009E4C37" w:rsidRPr="00364809">
        <w:t xml:space="preserve">, </w:t>
      </w:r>
      <w:r w:rsidR="00816ED0" w:rsidRPr="00364809">
        <w:t>особенно подходя</w:t>
      </w:r>
      <w:r w:rsidR="002B381A" w:rsidRPr="00364809">
        <w:t xml:space="preserve">т </w:t>
      </w:r>
      <w:r w:rsidR="00E04F1C" w:rsidRPr="00364809">
        <w:t>для фидерны</w:t>
      </w:r>
      <w:r w:rsidR="002B381A" w:rsidRPr="00364809">
        <w:t>х</w:t>
      </w:r>
      <w:r w:rsidR="00E04F1C" w:rsidRPr="00364809">
        <w:t xml:space="preserve"> лини</w:t>
      </w:r>
      <w:r w:rsidR="002B381A" w:rsidRPr="00364809">
        <w:t>й</w:t>
      </w:r>
      <w:r w:rsidR="00E04F1C" w:rsidRPr="00364809">
        <w:t xml:space="preserve"> </w:t>
      </w:r>
      <w:r w:rsidR="00ED0B75" w:rsidRPr="00364809">
        <w:t xml:space="preserve">со </w:t>
      </w:r>
      <w:r w:rsidR="00E04F1C" w:rsidRPr="00364809">
        <w:t xml:space="preserve">сверхвысокой </w:t>
      </w:r>
      <w:r w:rsidR="00ED0B75" w:rsidRPr="00364809">
        <w:t xml:space="preserve">пропускной способностью для </w:t>
      </w:r>
      <w:r w:rsidR="008476AF" w:rsidRPr="00364809">
        <w:t xml:space="preserve">систем НГСО ФСС с </w:t>
      </w:r>
      <w:r w:rsidR="008476AF" w:rsidRPr="00364809">
        <w:lastRenderedPageBreak/>
        <w:t>большими группировками спутников</w:t>
      </w:r>
      <w:r w:rsidR="00271600" w:rsidRPr="00364809">
        <w:t xml:space="preserve">, использующих линии для </w:t>
      </w:r>
      <w:r w:rsidR="008476AF" w:rsidRPr="00364809">
        <w:t xml:space="preserve">предоставления </w:t>
      </w:r>
      <w:r w:rsidR="00271600" w:rsidRPr="00364809">
        <w:t xml:space="preserve">услуг широкополосной связи в других полосах частот. Кроме того, эти полосы частот потенциально пригодны </w:t>
      </w:r>
      <w:r w:rsidR="00A84A51" w:rsidRPr="00364809">
        <w:t>для</w:t>
      </w:r>
      <w:r w:rsidR="00271600" w:rsidRPr="00364809">
        <w:t xml:space="preserve"> линий широкополосной связи </w:t>
      </w:r>
      <w:r w:rsidR="00A84A51" w:rsidRPr="00364809">
        <w:t>для клиентов потребительского и предпринимательского класса.</w:t>
      </w:r>
      <w:r w:rsidR="00A541E0" w:rsidRPr="00364809">
        <w:t xml:space="preserve"> </w:t>
      </w:r>
      <w:r w:rsidR="008859C3" w:rsidRPr="00364809">
        <w:t>В итоге успешно осуществляются системные испытания</w:t>
      </w:r>
      <w:r w:rsidR="00A541E0" w:rsidRPr="00364809">
        <w:t xml:space="preserve"> в </w:t>
      </w:r>
      <w:r w:rsidR="008859C3" w:rsidRPr="00364809">
        <w:t>в</w:t>
      </w:r>
      <w:r w:rsidR="00EB0AE3" w:rsidRPr="00364809">
        <w:t>ерхн</w:t>
      </w:r>
      <w:r w:rsidR="001C6C37" w:rsidRPr="00364809">
        <w:t xml:space="preserve">их </w:t>
      </w:r>
      <w:r w:rsidR="00A541E0" w:rsidRPr="00364809">
        <w:t xml:space="preserve">полосах </w:t>
      </w:r>
      <w:r w:rsidR="00EB0AE3" w:rsidRPr="00364809">
        <w:t>диапазон</w:t>
      </w:r>
      <w:r w:rsidR="001C6C37" w:rsidRPr="00364809">
        <w:t>а</w:t>
      </w:r>
      <w:r w:rsidR="00EB0AE3" w:rsidRPr="00364809">
        <w:t xml:space="preserve"> </w:t>
      </w:r>
      <w:r w:rsidR="00A541E0" w:rsidRPr="00364809">
        <w:t>миллиметров</w:t>
      </w:r>
      <w:r w:rsidR="00EB0AE3" w:rsidRPr="00364809">
        <w:t>ых волн</w:t>
      </w:r>
      <w:r w:rsidR="00A541E0" w:rsidRPr="00364809">
        <w:t xml:space="preserve">; совершенствуются прототипы технологий. </w:t>
      </w:r>
      <w:r w:rsidR="00A84A51" w:rsidRPr="00364809">
        <w:t xml:space="preserve"> </w:t>
      </w:r>
    </w:p>
    <w:p w14:paraId="738CFB8F" w14:textId="10224E68" w:rsidR="00B70C49" w:rsidRPr="00364809" w:rsidRDefault="00A84A51" w:rsidP="00B70C49">
      <w:r w:rsidRPr="00364809">
        <w:t>Ввиду отсутствия регламентарных положений в отношении полос частот 71/81 </w:t>
      </w:r>
      <w:r w:rsidR="000944F2" w:rsidRPr="00364809">
        <w:t>ГГц</w:t>
      </w:r>
      <w:r w:rsidRPr="00364809">
        <w:t xml:space="preserve"> для использования в </w:t>
      </w:r>
      <w:r w:rsidR="00565FCC" w:rsidRPr="00364809">
        <w:t>рамках</w:t>
      </w:r>
      <w:r w:rsidRPr="00364809">
        <w:t xml:space="preserve"> распределени</w:t>
      </w:r>
      <w:r w:rsidR="00565FCC" w:rsidRPr="00364809">
        <w:t>й</w:t>
      </w:r>
      <w:r w:rsidRPr="00364809">
        <w:t xml:space="preserve"> ФСС на равной первичной основе </w:t>
      </w:r>
      <w:r w:rsidR="00A541E0" w:rsidRPr="00364809">
        <w:t>усиливается</w:t>
      </w:r>
      <w:r w:rsidRPr="00364809">
        <w:t xml:space="preserve"> неопределенность в вопросе внедрения технологий фидерных линий в диапазоне </w:t>
      </w:r>
      <w:r w:rsidR="001C6C37" w:rsidRPr="00364809">
        <w:t xml:space="preserve">миллиметровых волн </w:t>
      </w:r>
      <w:r w:rsidRPr="00364809">
        <w:t xml:space="preserve">потенциальными операторами спутниковых систем НГСО в этих полосах частот. Данный вопрос следует рассмотреть на ВКР-23. </w:t>
      </w:r>
    </w:p>
    <w:p w14:paraId="029B9DD4" w14:textId="33F7DDF6" w:rsidR="00B70C49" w:rsidRPr="00364809" w:rsidRDefault="00126357" w:rsidP="00B70C49">
      <w:pPr>
        <w:pStyle w:val="Headingb"/>
        <w:rPr>
          <w:lang w:val="ru-RU"/>
        </w:rPr>
      </w:pPr>
      <w:r w:rsidRPr="00364809">
        <w:rPr>
          <w:lang w:val="ru-RU"/>
        </w:rPr>
        <w:t>Предложение</w:t>
      </w:r>
    </w:p>
    <w:p w14:paraId="270291AD" w14:textId="6261300F" w:rsidR="00B70C49" w:rsidRPr="00364809" w:rsidRDefault="00F10789" w:rsidP="00B70C49">
      <w:r w:rsidRPr="00364809">
        <w:t>На данный момент в РР отсутствуют механизмы, которые устанавливали бы процедуры координации, применимые к системам НГСО, равно как и методы обеспечения удовлетворительного сосуществования с сетями ГСО, работающими в полосах частот, распределенных в настоящее время ФСС в полосах частот 71</w:t>
      </w:r>
      <w:r w:rsidR="00295CF6" w:rsidRPr="00364809">
        <w:t>−</w:t>
      </w:r>
      <w:r w:rsidRPr="00364809">
        <w:t>76 ГГц (космос-Земля) и 81</w:t>
      </w:r>
      <w:r w:rsidR="00295CF6" w:rsidRPr="00364809">
        <w:t>−</w:t>
      </w:r>
      <w:r w:rsidRPr="00364809">
        <w:t xml:space="preserve">86 </w:t>
      </w:r>
      <w:r w:rsidR="000944F2" w:rsidRPr="00364809">
        <w:t>ГГц</w:t>
      </w:r>
      <w:r w:rsidRPr="00364809">
        <w:t xml:space="preserve"> (Земля-космос).</w:t>
      </w:r>
      <w:r w:rsidR="00D369B1" w:rsidRPr="00364809">
        <w:t xml:space="preserve"> Предлагаем рассмотреть возможность разработки регламентарных положений для</w:t>
      </w:r>
      <w:r w:rsidR="009C1987" w:rsidRPr="00364809">
        <w:t xml:space="preserve"> фидерных линий</w:t>
      </w:r>
      <w:r w:rsidR="00D369B1" w:rsidRPr="00364809">
        <w:t xml:space="preserve"> негеостационарных систем </w:t>
      </w:r>
      <w:r w:rsidR="00A13E04" w:rsidRPr="00364809">
        <w:t>фиксированной</w:t>
      </w:r>
      <w:r w:rsidR="00D369B1" w:rsidRPr="00364809">
        <w:t xml:space="preserve"> </w:t>
      </w:r>
      <w:r w:rsidR="00A13E04" w:rsidRPr="00364809">
        <w:t>спутниковой</w:t>
      </w:r>
      <w:r w:rsidR="00D369B1" w:rsidRPr="00364809">
        <w:t xml:space="preserve"> </w:t>
      </w:r>
      <w:r w:rsidR="009C1987" w:rsidRPr="00364809">
        <w:t>служб</w:t>
      </w:r>
      <w:r w:rsidR="00A13E04" w:rsidRPr="00364809">
        <w:t>ы</w:t>
      </w:r>
      <w:r w:rsidR="009C1987" w:rsidRPr="00364809">
        <w:t xml:space="preserve"> в полосах частот 71</w:t>
      </w:r>
      <w:r w:rsidR="00295CF6" w:rsidRPr="00364809">
        <w:t>−</w:t>
      </w:r>
      <w:r w:rsidR="009C1987" w:rsidRPr="00364809">
        <w:t>76 </w:t>
      </w:r>
      <w:r w:rsidR="000944F2" w:rsidRPr="00364809">
        <w:t>ГГц</w:t>
      </w:r>
      <w:r w:rsidR="009C1987" w:rsidRPr="00364809">
        <w:t xml:space="preserve"> (космос-Земля и предлагаемое новое распределение Земля-космос) и 81</w:t>
      </w:r>
      <w:r w:rsidR="00295CF6" w:rsidRPr="00364809">
        <w:t>−</w:t>
      </w:r>
      <w:r w:rsidR="009C1987" w:rsidRPr="00364809">
        <w:t>86 </w:t>
      </w:r>
      <w:r w:rsidR="000944F2" w:rsidRPr="00364809">
        <w:t>ГГц</w:t>
      </w:r>
      <w:r w:rsidR="009C1987" w:rsidRPr="00364809">
        <w:t xml:space="preserve"> (Земля-космос). </w:t>
      </w:r>
    </w:p>
    <w:p w14:paraId="289B7484" w14:textId="7C9E26D4" w:rsidR="00B70C49" w:rsidRPr="00364809" w:rsidRDefault="002744A9" w:rsidP="00B70C49">
      <w:r w:rsidRPr="00364809">
        <w:t xml:space="preserve">Следует отметить, что несколько администраций рассматривают возможность использования этих полос частот для линий </w:t>
      </w:r>
      <w:r w:rsidR="00EB2126" w:rsidRPr="00364809">
        <w:t xml:space="preserve">высокой плотности </w:t>
      </w:r>
      <w:r w:rsidR="009B69BB" w:rsidRPr="00364809">
        <w:t>фиксированной службы.</w:t>
      </w:r>
      <w:r w:rsidR="000F523B" w:rsidRPr="00364809">
        <w:t xml:space="preserve"> Эти полосы частот могут </w:t>
      </w:r>
      <w:r w:rsidR="00A541E0" w:rsidRPr="00364809">
        <w:t>сыграть</w:t>
      </w:r>
      <w:r w:rsidR="000F523B" w:rsidRPr="00364809">
        <w:t xml:space="preserve"> </w:t>
      </w:r>
      <w:r w:rsidR="00A541E0" w:rsidRPr="00364809">
        <w:t>большую роль</w:t>
      </w:r>
      <w:r w:rsidR="000F523B" w:rsidRPr="00364809">
        <w:t xml:space="preserve"> </w:t>
      </w:r>
      <w:r w:rsidR="00A541E0" w:rsidRPr="00364809">
        <w:t>в</w:t>
      </w:r>
      <w:r w:rsidR="000F523B" w:rsidRPr="00364809">
        <w:t xml:space="preserve"> развити</w:t>
      </w:r>
      <w:r w:rsidR="00A541E0" w:rsidRPr="00364809">
        <w:t>и</w:t>
      </w:r>
      <w:r w:rsidR="000F523B" w:rsidRPr="00364809">
        <w:t xml:space="preserve"> 5G, содействуя </w:t>
      </w:r>
      <w:r w:rsidR="00A541E0" w:rsidRPr="00364809">
        <w:t>осуществлению</w:t>
      </w:r>
      <w:r w:rsidR="000F523B" w:rsidRPr="00364809">
        <w:t xml:space="preserve"> транзита и другим видам использования фиксированной связи. Важно </w:t>
      </w:r>
      <w:r w:rsidR="00FB69B4" w:rsidRPr="00364809">
        <w:t>обеспечить</w:t>
      </w:r>
      <w:r w:rsidR="000F523B" w:rsidRPr="00364809">
        <w:t xml:space="preserve"> </w:t>
      </w:r>
      <w:r w:rsidR="00FB69B4" w:rsidRPr="00364809">
        <w:t xml:space="preserve">не только </w:t>
      </w:r>
      <w:r w:rsidR="000F523B" w:rsidRPr="00364809">
        <w:t xml:space="preserve">защиту существующих линий, но </w:t>
      </w:r>
      <w:r w:rsidR="00A541E0" w:rsidRPr="00364809">
        <w:t>и возможность расширения использования</w:t>
      </w:r>
      <w:r w:rsidR="00FB69B4" w:rsidRPr="00364809">
        <w:t xml:space="preserve"> фиксированной службы в этих полосах частот</w:t>
      </w:r>
      <w:r w:rsidR="00A541E0" w:rsidRPr="00364809">
        <w:t xml:space="preserve"> в будущем</w:t>
      </w:r>
      <w:r w:rsidR="00FB69B4" w:rsidRPr="00364809">
        <w:t xml:space="preserve">, по мере того как спрос на транзитные и другие связанные услуги </w:t>
      </w:r>
      <w:r w:rsidR="00EB2126" w:rsidRPr="00364809">
        <w:t>будет возрастать</w:t>
      </w:r>
      <w:r w:rsidR="00FB69B4" w:rsidRPr="00364809">
        <w:t>.</w:t>
      </w:r>
    </w:p>
    <w:bookmarkEnd w:id="7"/>
    <w:p w14:paraId="6433C398" w14:textId="77777777" w:rsidR="009B5CC2" w:rsidRPr="00364809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64809">
        <w:br w:type="page"/>
      </w:r>
    </w:p>
    <w:p w14:paraId="30E397AE" w14:textId="77777777" w:rsidR="00EE35D8" w:rsidRPr="00364809" w:rsidRDefault="0038013E">
      <w:pPr>
        <w:pStyle w:val="Proposal"/>
      </w:pPr>
      <w:proofErr w:type="spellStart"/>
      <w:r w:rsidRPr="00364809">
        <w:lastRenderedPageBreak/>
        <w:t>ADD</w:t>
      </w:r>
      <w:proofErr w:type="spellEnd"/>
      <w:r w:rsidRPr="00364809">
        <w:tab/>
      </w:r>
      <w:proofErr w:type="spellStart"/>
      <w:r w:rsidRPr="00364809">
        <w:t>IAP</w:t>
      </w:r>
      <w:proofErr w:type="spellEnd"/>
      <w:r w:rsidRPr="00364809">
        <w:t>/</w:t>
      </w:r>
      <w:proofErr w:type="spellStart"/>
      <w:r w:rsidRPr="00364809">
        <w:t>11A24A9</w:t>
      </w:r>
      <w:proofErr w:type="spellEnd"/>
      <w:r w:rsidRPr="00364809">
        <w:t>/1</w:t>
      </w:r>
    </w:p>
    <w:p w14:paraId="5DEFF6F4" w14:textId="539B5A71" w:rsidR="001D106A" w:rsidRPr="00364809" w:rsidRDefault="001D106A" w:rsidP="001D106A">
      <w:pPr>
        <w:pStyle w:val="ResNo"/>
      </w:pPr>
      <w:r w:rsidRPr="00364809">
        <w:t>Проект новой Резолюции [</w:t>
      </w:r>
      <w:proofErr w:type="spellStart"/>
      <w:r w:rsidRPr="00364809">
        <w:t>IAP</w:t>
      </w:r>
      <w:proofErr w:type="spellEnd"/>
      <w:r w:rsidRPr="00364809">
        <w:t>/10(I)</w:t>
      </w:r>
      <w:r w:rsidR="00295CF6" w:rsidRPr="00364809">
        <w:t>-2023</w:t>
      </w:r>
      <w:r w:rsidRPr="00364809">
        <w:t xml:space="preserve">] </w:t>
      </w:r>
      <w:r w:rsidRPr="00364809">
        <w:rPr>
          <w:caps w:val="0"/>
        </w:rPr>
        <w:t>(ВКР</w:t>
      </w:r>
      <w:r w:rsidRPr="00364809">
        <w:rPr>
          <w:caps w:val="0"/>
        </w:rPr>
        <w:noBreakHyphen/>
        <w:t>19)</w:t>
      </w:r>
    </w:p>
    <w:p w14:paraId="4A63F3D9" w14:textId="5A447C4A" w:rsidR="001D106A" w:rsidRPr="00364809" w:rsidRDefault="00A57CFE" w:rsidP="001D106A">
      <w:pPr>
        <w:pStyle w:val="Restitle"/>
      </w:pPr>
      <w:r w:rsidRPr="00364809">
        <w:t>Повестка дня Всемирной конференции радиосвязи 2023 года</w:t>
      </w:r>
    </w:p>
    <w:p w14:paraId="336ABEA2" w14:textId="77777777" w:rsidR="001D106A" w:rsidRPr="00364809" w:rsidRDefault="001D106A" w:rsidP="001D106A">
      <w:pPr>
        <w:pStyle w:val="Normalaftertitle"/>
      </w:pPr>
      <w:r w:rsidRPr="00364809">
        <w:t>Всемирная конференция радиосвязи (Шарм-эль-Шейх, 2019 г.),</w:t>
      </w:r>
    </w:p>
    <w:p w14:paraId="08CCC8F9" w14:textId="2F51FD8F" w:rsidR="001D106A" w:rsidRPr="00364809" w:rsidRDefault="00295CF6" w:rsidP="001D106A">
      <w:r w:rsidRPr="00364809">
        <w:t>...</w:t>
      </w:r>
    </w:p>
    <w:p w14:paraId="5121298F" w14:textId="77777777" w:rsidR="001D106A" w:rsidRPr="00364809" w:rsidRDefault="001D106A" w:rsidP="001D106A">
      <w:pPr>
        <w:pStyle w:val="Call"/>
      </w:pPr>
      <w:r w:rsidRPr="00364809">
        <w:t>решает выразить мнение</w:t>
      </w:r>
      <w:r w:rsidRPr="00364809">
        <w:rPr>
          <w:i w:val="0"/>
          <w:iCs/>
        </w:rPr>
        <w:t>,</w:t>
      </w:r>
    </w:p>
    <w:p w14:paraId="36C37E14" w14:textId="0044363C" w:rsidR="001D106A" w:rsidRPr="00364809" w:rsidRDefault="001D106A" w:rsidP="001D106A">
      <w:pPr>
        <w:rPr>
          <w:highlight w:val="yellow"/>
        </w:rPr>
      </w:pPr>
      <w:r w:rsidRPr="00364809">
        <w:t>что в предварительную повестку дня ВКР</w:t>
      </w:r>
      <w:r w:rsidRPr="00364809">
        <w:noBreakHyphen/>
        <w:t>23 следует включить следующие пункты:</w:t>
      </w:r>
    </w:p>
    <w:p w14:paraId="04C894B2" w14:textId="4DC2E513" w:rsidR="001D106A" w:rsidRPr="00364809" w:rsidRDefault="00295CF6" w:rsidP="001D106A">
      <w:r w:rsidRPr="00364809">
        <w:t>...</w:t>
      </w:r>
    </w:p>
    <w:p w14:paraId="15F4A9C4" w14:textId="77777777" w:rsidR="001D106A" w:rsidRPr="00364809" w:rsidRDefault="001D106A" w:rsidP="001D106A">
      <w:r w:rsidRPr="00364809">
        <w:t>2</w:t>
      </w:r>
      <w:r w:rsidRPr="00364809">
        <w:tab/>
        <w:t>на основе предложений администраций и Отчета Подготовительного собрания к Конференции, с учетом результатов ВКР</w:t>
      </w:r>
      <w:r w:rsidRPr="00364809">
        <w:noBreakHyphen/>
        <w:t>19, рассмотреть следующие вопросы и принять по ним надлежащие меры:</w:t>
      </w:r>
    </w:p>
    <w:p w14:paraId="10B9E946" w14:textId="3EFB02B2" w:rsidR="001D106A" w:rsidRPr="00364809" w:rsidRDefault="00295CF6" w:rsidP="001D106A">
      <w:r w:rsidRPr="00364809">
        <w:t>...</w:t>
      </w:r>
    </w:p>
    <w:p w14:paraId="4736E2F1" w14:textId="418E1858" w:rsidR="001D106A" w:rsidRPr="00364809" w:rsidRDefault="001D106A" w:rsidP="001D106A">
      <w:pPr>
        <w:rPr>
          <w:bCs/>
        </w:rPr>
      </w:pPr>
      <w:r w:rsidRPr="00364809">
        <w:t>2</w:t>
      </w:r>
      <w:r w:rsidR="00295CF6" w:rsidRPr="00364809">
        <w:t>.</w:t>
      </w:r>
      <w:r w:rsidRPr="00364809">
        <w:t>[E-</w:t>
      </w:r>
      <w:proofErr w:type="spellStart"/>
      <w:r w:rsidRPr="00364809">
        <w:t>Band</w:t>
      </w:r>
      <w:proofErr w:type="spellEnd"/>
      <w:r w:rsidRPr="00364809">
        <w:t xml:space="preserve"> </w:t>
      </w:r>
      <w:proofErr w:type="spellStart"/>
      <w:r w:rsidRPr="00364809">
        <w:t>NGSO</w:t>
      </w:r>
      <w:proofErr w:type="spellEnd"/>
      <w:r w:rsidRPr="00364809">
        <w:t>]</w:t>
      </w:r>
      <w:r w:rsidRPr="00364809">
        <w:tab/>
      </w:r>
      <w:r w:rsidR="00A13E04" w:rsidRPr="00364809">
        <w:t>рассмотреть возможность разработки регламентарного положения для фидерных линий негеостационарных систем фиксированной спутниковой службы в полосах частот 71</w:t>
      </w:r>
      <w:r w:rsidR="00295CF6" w:rsidRPr="00364809">
        <w:t>−</w:t>
      </w:r>
      <w:r w:rsidR="00A13E04" w:rsidRPr="00364809">
        <w:t>76 </w:t>
      </w:r>
      <w:r w:rsidR="000944F2" w:rsidRPr="00364809">
        <w:t>ГГц</w:t>
      </w:r>
      <w:r w:rsidR="00A13E04" w:rsidRPr="00364809">
        <w:t xml:space="preserve"> (космос-Земля и предлагаемое новое </w:t>
      </w:r>
      <w:r w:rsidR="00BF0725" w:rsidRPr="00364809">
        <w:t>распределение</w:t>
      </w:r>
      <w:r w:rsidR="00A13E04" w:rsidRPr="00364809">
        <w:t xml:space="preserve"> Земля-космос) и 81</w:t>
      </w:r>
      <w:r w:rsidR="00295CF6" w:rsidRPr="00364809">
        <w:t>−</w:t>
      </w:r>
      <w:r w:rsidR="00A13E04" w:rsidRPr="00364809">
        <w:t>86 </w:t>
      </w:r>
      <w:r w:rsidR="000944F2" w:rsidRPr="00364809">
        <w:t>ГГц</w:t>
      </w:r>
      <w:r w:rsidR="00A13E04" w:rsidRPr="00364809">
        <w:t xml:space="preserve"> (Земля-космос) в соответствии с Резолюцией </w:t>
      </w:r>
      <w:r w:rsidR="00A13E04" w:rsidRPr="00364809">
        <w:rPr>
          <w:b/>
          <w:bCs/>
        </w:rPr>
        <w:t>[</w:t>
      </w:r>
      <w:proofErr w:type="spellStart"/>
      <w:r w:rsidR="00A13E04" w:rsidRPr="00364809">
        <w:rPr>
          <w:b/>
          <w:bCs/>
        </w:rPr>
        <w:t>IAP</w:t>
      </w:r>
      <w:proofErr w:type="spellEnd"/>
      <w:r w:rsidR="00A13E04" w:rsidRPr="00364809">
        <w:rPr>
          <w:b/>
          <w:bCs/>
        </w:rPr>
        <w:t>/10(I)/E-</w:t>
      </w:r>
      <w:proofErr w:type="spellStart"/>
      <w:r w:rsidR="00A13E04" w:rsidRPr="00364809">
        <w:rPr>
          <w:b/>
          <w:bCs/>
        </w:rPr>
        <w:t>BAND</w:t>
      </w:r>
      <w:proofErr w:type="spellEnd"/>
      <w:r w:rsidR="00A13E04" w:rsidRPr="00364809">
        <w:rPr>
          <w:b/>
          <w:bCs/>
        </w:rPr>
        <w:t>] (ВКР</w:t>
      </w:r>
      <w:r w:rsidR="008476AF" w:rsidRPr="00364809">
        <w:rPr>
          <w:b/>
          <w:bCs/>
        </w:rPr>
        <w:t>-</w:t>
      </w:r>
      <w:r w:rsidR="00A13E04" w:rsidRPr="00364809">
        <w:rPr>
          <w:b/>
          <w:bCs/>
        </w:rPr>
        <w:t>19)</w:t>
      </w:r>
      <w:r w:rsidR="00A13E04" w:rsidRPr="00364809">
        <w:t>;</w:t>
      </w:r>
    </w:p>
    <w:p w14:paraId="6DDA61A8" w14:textId="77777777" w:rsidR="00EE35D8" w:rsidRPr="00364809" w:rsidRDefault="00EE35D8">
      <w:pPr>
        <w:pStyle w:val="Reasons"/>
      </w:pPr>
    </w:p>
    <w:p w14:paraId="6DE16968" w14:textId="77777777" w:rsidR="00EE35D8" w:rsidRPr="00364809" w:rsidRDefault="0038013E">
      <w:pPr>
        <w:pStyle w:val="Proposal"/>
      </w:pPr>
      <w:proofErr w:type="spellStart"/>
      <w:r w:rsidRPr="00364809">
        <w:t>ADD</w:t>
      </w:r>
      <w:proofErr w:type="spellEnd"/>
      <w:r w:rsidRPr="00364809">
        <w:tab/>
      </w:r>
      <w:proofErr w:type="spellStart"/>
      <w:r w:rsidRPr="00364809">
        <w:t>IAP</w:t>
      </w:r>
      <w:proofErr w:type="spellEnd"/>
      <w:r w:rsidRPr="00364809">
        <w:t>/</w:t>
      </w:r>
      <w:proofErr w:type="spellStart"/>
      <w:r w:rsidRPr="00364809">
        <w:t>11A24A9</w:t>
      </w:r>
      <w:proofErr w:type="spellEnd"/>
      <w:r w:rsidRPr="00364809">
        <w:t>/2</w:t>
      </w:r>
    </w:p>
    <w:p w14:paraId="220024AD" w14:textId="45A0CDEA" w:rsidR="001D106A" w:rsidRPr="00364809" w:rsidRDefault="001D106A" w:rsidP="001D106A">
      <w:pPr>
        <w:pStyle w:val="ResNo"/>
      </w:pPr>
      <w:r w:rsidRPr="00364809">
        <w:t>Проект новой Резолюции [</w:t>
      </w:r>
      <w:proofErr w:type="spellStart"/>
      <w:r w:rsidRPr="00364809">
        <w:t>IAP</w:t>
      </w:r>
      <w:proofErr w:type="spellEnd"/>
      <w:r w:rsidR="00295CF6" w:rsidRPr="00364809">
        <w:t>/</w:t>
      </w:r>
      <w:r w:rsidRPr="00364809">
        <w:t>10(I)/E-</w:t>
      </w:r>
      <w:proofErr w:type="spellStart"/>
      <w:r w:rsidRPr="00364809">
        <w:t>BAND</w:t>
      </w:r>
      <w:proofErr w:type="spellEnd"/>
      <w:r w:rsidRPr="00364809">
        <w:t xml:space="preserve">] </w:t>
      </w:r>
      <w:r w:rsidRPr="00364809">
        <w:rPr>
          <w:caps w:val="0"/>
        </w:rPr>
        <w:t>(ВКР</w:t>
      </w:r>
      <w:r w:rsidRPr="00364809">
        <w:rPr>
          <w:caps w:val="0"/>
        </w:rPr>
        <w:noBreakHyphen/>
        <w:t>19)</w:t>
      </w:r>
    </w:p>
    <w:p w14:paraId="7A8BC687" w14:textId="4EA80886" w:rsidR="001D106A" w:rsidRPr="00364809" w:rsidRDefault="001D106A" w:rsidP="001D106A">
      <w:pPr>
        <w:pStyle w:val="Restitle"/>
      </w:pPr>
      <w:bookmarkStart w:id="9" w:name="_Toc450292599"/>
      <w:r w:rsidRPr="00364809">
        <w:t>Исследования технических и эксплуатационных вопросов и регламентарных положений</w:t>
      </w:r>
      <w:r w:rsidR="00565FCC" w:rsidRPr="00364809">
        <w:t xml:space="preserve">, касающихся </w:t>
      </w:r>
      <w:r w:rsidR="00A13E04" w:rsidRPr="00364809">
        <w:t xml:space="preserve">фидерных линий </w:t>
      </w:r>
      <w:r w:rsidRPr="00364809">
        <w:t xml:space="preserve">негеостационарных спутниковых систем фиксированной спутниковой службы в полосах частот </w:t>
      </w:r>
      <w:r w:rsidR="00A13E04" w:rsidRPr="00364809">
        <w:t>71</w:t>
      </w:r>
      <w:r w:rsidR="00295CF6" w:rsidRPr="00364809">
        <w:t>−</w:t>
      </w:r>
      <w:r w:rsidR="00A13E04" w:rsidRPr="00364809">
        <w:t>76</w:t>
      </w:r>
      <w:r w:rsidRPr="00364809">
        <w:t> ГГц (космос</w:t>
      </w:r>
      <w:r w:rsidRPr="00364809">
        <w:noBreakHyphen/>
        <w:t>Земля</w:t>
      </w:r>
      <w:r w:rsidR="00A13E04" w:rsidRPr="00364809">
        <w:t xml:space="preserve"> и предлагаемое новое распределение Земля-космос) </w:t>
      </w:r>
      <w:r w:rsidRPr="00364809">
        <w:t>и </w:t>
      </w:r>
      <w:r w:rsidR="00A13E04" w:rsidRPr="00364809">
        <w:t>81</w:t>
      </w:r>
      <w:r w:rsidR="00295CF6" w:rsidRPr="00364809">
        <w:t>−</w:t>
      </w:r>
      <w:r w:rsidR="00A13E04" w:rsidRPr="00364809">
        <w:t>86</w:t>
      </w:r>
      <w:r w:rsidRPr="00364809">
        <w:t> ГГц (Земля</w:t>
      </w:r>
      <w:r w:rsidRPr="00364809">
        <w:noBreakHyphen/>
        <w:t>космос)</w:t>
      </w:r>
      <w:bookmarkEnd w:id="9"/>
    </w:p>
    <w:p w14:paraId="5F4C2665" w14:textId="77777777" w:rsidR="001D106A" w:rsidRPr="00364809" w:rsidRDefault="001D106A" w:rsidP="001D106A">
      <w:pPr>
        <w:pStyle w:val="Normalaftertitle"/>
      </w:pPr>
      <w:r w:rsidRPr="00364809">
        <w:t>Всемирная конференция радиосвязи (Шарм-эль-Шейх, 2019 г.),</w:t>
      </w:r>
    </w:p>
    <w:p w14:paraId="05A49A5E" w14:textId="31B8EBC4" w:rsidR="001D106A" w:rsidRPr="00364809" w:rsidRDefault="00BB4FBE" w:rsidP="001D106A">
      <w:pPr>
        <w:pStyle w:val="Call"/>
      </w:pPr>
      <w:r w:rsidRPr="00364809">
        <w:t>учитывая</w:t>
      </w:r>
      <w:r w:rsidRPr="00364809">
        <w:rPr>
          <w:i w:val="0"/>
          <w:iCs/>
        </w:rPr>
        <w:t>,</w:t>
      </w:r>
    </w:p>
    <w:p w14:paraId="16C2C405" w14:textId="7A4C8847" w:rsidR="001D106A" w:rsidRPr="00364809" w:rsidRDefault="001D106A" w:rsidP="001D106A">
      <w:r w:rsidRPr="00364809">
        <w:rPr>
          <w:i/>
        </w:rPr>
        <w:t>a)</w:t>
      </w:r>
      <w:r w:rsidRPr="00364809">
        <w:rPr>
          <w:i/>
        </w:rPr>
        <w:tab/>
      </w:r>
      <w:r w:rsidR="00BB4FBE" w:rsidRPr="00364809">
        <w:t xml:space="preserve">что спутниковые </w:t>
      </w:r>
      <w:r w:rsidR="00781037" w:rsidRPr="00364809">
        <w:t>системы все шире используются для оказания услуг широкополосной связи и являются частью решений, направленных на обеспечение широкополосного доступа</w:t>
      </w:r>
      <w:r w:rsidR="00BF0725" w:rsidRPr="00364809">
        <w:t>;</w:t>
      </w:r>
    </w:p>
    <w:p w14:paraId="18988BBD" w14:textId="22BF8B34" w:rsidR="00BF0725" w:rsidRPr="00364809" w:rsidRDefault="001D106A" w:rsidP="001D106A">
      <w:r w:rsidRPr="00364809">
        <w:rPr>
          <w:i/>
        </w:rPr>
        <w:t>b)</w:t>
      </w:r>
      <w:r w:rsidRPr="00364809">
        <w:rPr>
          <w:i/>
        </w:rPr>
        <w:tab/>
      </w:r>
      <w:r w:rsidR="00AE3834" w:rsidRPr="00364809">
        <w:t xml:space="preserve">что </w:t>
      </w:r>
      <w:r w:rsidR="00327417" w:rsidRPr="00364809">
        <w:t xml:space="preserve">технологии фиксированной спутниковой службы следующего поколения необходимы </w:t>
      </w:r>
      <w:r w:rsidR="00AE3834" w:rsidRPr="00364809">
        <w:t xml:space="preserve">для </w:t>
      </w:r>
      <w:r w:rsidR="00C36BB5" w:rsidRPr="00364809">
        <w:t>обеспечения</w:t>
      </w:r>
      <w:r w:rsidR="00AE3834" w:rsidRPr="00364809">
        <w:t xml:space="preserve"> скоростей </w:t>
      </w:r>
      <w:r w:rsidR="008476AF" w:rsidRPr="00364809">
        <w:t xml:space="preserve">передачи </w:t>
      </w:r>
      <w:r w:rsidR="00AE3834" w:rsidRPr="00364809">
        <w:t>данных</w:t>
      </w:r>
      <w:r w:rsidR="00565FCC" w:rsidRPr="00364809">
        <w:t xml:space="preserve"> порядка нескольких терабит в секунду</w:t>
      </w:r>
      <w:r w:rsidR="00AE3834" w:rsidRPr="00364809">
        <w:t xml:space="preserve"> для поддержки применений с высокими требованиями</w:t>
      </w:r>
      <w:r w:rsidR="000F4010" w:rsidRPr="00364809">
        <w:t xml:space="preserve"> в режиме реального времени</w:t>
      </w:r>
      <w:r w:rsidR="00AE3834" w:rsidRPr="00364809">
        <w:t xml:space="preserve">, </w:t>
      </w:r>
      <w:r w:rsidR="007F1AFC" w:rsidRPr="00364809">
        <w:t>что может быть достигнуто</w:t>
      </w:r>
      <w:r w:rsidR="00C36BB5" w:rsidRPr="00364809">
        <w:t xml:space="preserve"> при помощи негеостационарных</w:t>
      </w:r>
      <w:r w:rsidR="000F4010" w:rsidRPr="00364809">
        <w:t xml:space="preserve"> (НГСО) спутниковых</w:t>
      </w:r>
      <w:r w:rsidR="00C36BB5" w:rsidRPr="00364809">
        <w:t xml:space="preserve"> систем ФСС, использующих большие группировки спутников</w:t>
      </w:r>
      <w:r w:rsidR="00BF0725" w:rsidRPr="00364809">
        <w:t>;</w:t>
      </w:r>
    </w:p>
    <w:p w14:paraId="546D5141" w14:textId="6522DEB9" w:rsidR="001D106A" w:rsidRPr="00364809" w:rsidRDefault="001D106A" w:rsidP="001D106A">
      <w:r w:rsidRPr="00364809">
        <w:rPr>
          <w:i/>
          <w:color w:val="000000"/>
        </w:rPr>
        <w:t>c)</w:t>
      </w:r>
      <w:r w:rsidRPr="00364809">
        <w:rPr>
          <w:i/>
          <w:color w:val="000000"/>
        </w:rPr>
        <w:tab/>
      </w:r>
      <w:r w:rsidR="000F4010" w:rsidRPr="00364809">
        <w:rPr>
          <w:color w:val="000000"/>
        </w:rPr>
        <w:t xml:space="preserve">что </w:t>
      </w:r>
      <w:r w:rsidR="00BA1EC3" w:rsidRPr="00364809">
        <w:rPr>
          <w:color w:val="000000"/>
        </w:rPr>
        <w:t>конкретные</w:t>
      </w:r>
      <w:r w:rsidR="000F4010" w:rsidRPr="00364809">
        <w:rPr>
          <w:color w:val="000000"/>
        </w:rPr>
        <w:t xml:space="preserve"> характеристики </w:t>
      </w:r>
      <w:r w:rsidR="00437EFD" w:rsidRPr="00364809">
        <w:rPr>
          <w:color w:val="000000"/>
        </w:rPr>
        <w:t>таких фидерных линий с высокой пропускной способностью для негеостационарных систем ФСС</w:t>
      </w:r>
      <w:r w:rsidR="00BF0725" w:rsidRPr="00364809">
        <w:rPr>
          <w:color w:val="000000"/>
        </w:rPr>
        <w:t xml:space="preserve">, использующих </w:t>
      </w:r>
      <w:r w:rsidR="00D478A5" w:rsidRPr="00364809">
        <w:rPr>
          <w:color w:val="000000"/>
        </w:rPr>
        <w:t>большие</w:t>
      </w:r>
      <w:r w:rsidR="00BF0725" w:rsidRPr="00364809">
        <w:rPr>
          <w:color w:val="000000"/>
        </w:rPr>
        <w:t xml:space="preserve"> группировки спутников, </w:t>
      </w:r>
      <w:r w:rsidR="00CF7AB3" w:rsidRPr="00364809">
        <w:rPr>
          <w:color w:val="000000"/>
        </w:rPr>
        <w:t>предполагают</w:t>
      </w:r>
      <w:r w:rsidR="00437EFD" w:rsidRPr="00364809">
        <w:rPr>
          <w:color w:val="000000"/>
        </w:rPr>
        <w:t xml:space="preserve"> наличи</w:t>
      </w:r>
      <w:r w:rsidR="00CF7AB3" w:rsidRPr="00364809">
        <w:rPr>
          <w:color w:val="000000"/>
        </w:rPr>
        <w:t>е</w:t>
      </w:r>
      <w:r w:rsidR="00437EFD" w:rsidRPr="00364809">
        <w:rPr>
          <w:color w:val="000000"/>
        </w:rPr>
        <w:t xml:space="preserve"> </w:t>
      </w:r>
      <w:r w:rsidR="00D478A5" w:rsidRPr="00364809">
        <w:rPr>
          <w:color w:val="000000"/>
        </w:rPr>
        <w:t>высокон</w:t>
      </w:r>
      <w:r w:rsidR="00437EFD" w:rsidRPr="00364809">
        <w:rPr>
          <w:color w:val="000000"/>
        </w:rPr>
        <w:t xml:space="preserve">аправленных антенн </w:t>
      </w:r>
      <w:r w:rsidR="00465AF1" w:rsidRPr="00364809">
        <w:rPr>
          <w:color w:val="000000"/>
        </w:rPr>
        <w:t xml:space="preserve">как на спутниках, так и на земных станциях и, соответственно, могут способствовать </w:t>
      </w:r>
      <w:r w:rsidR="00D478A5" w:rsidRPr="00364809">
        <w:rPr>
          <w:color w:val="000000"/>
        </w:rPr>
        <w:t>организации совместного использования частот</w:t>
      </w:r>
      <w:r w:rsidR="00465AF1" w:rsidRPr="00364809">
        <w:rPr>
          <w:color w:val="000000"/>
        </w:rPr>
        <w:t>, включая</w:t>
      </w:r>
      <w:r w:rsidR="00BF0725" w:rsidRPr="00364809">
        <w:rPr>
          <w:color w:val="000000"/>
        </w:rPr>
        <w:t>, среди прочего,</w:t>
      </w:r>
      <w:r w:rsidR="00465AF1" w:rsidRPr="00364809">
        <w:rPr>
          <w:color w:val="000000"/>
        </w:rPr>
        <w:t xml:space="preserve"> </w:t>
      </w:r>
      <w:r w:rsidR="00BA1EC3" w:rsidRPr="00364809">
        <w:rPr>
          <w:color w:val="000000"/>
        </w:rPr>
        <w:t xml:space="preserve">возможность работы в режиме с реверсивной полосой в определенных ситуациях и </w:t>
      </w:r>
      <w:r w:rsidR="001623C6" w:rsidRPr="00364809">
        <w:rPr>
          <w:color w:val="000000"/>
        </w:rPr>
        <w:lastRenderedPageBreak/>
        <w:t>возможную замену</w:t>
      </w:r>
      <w:r w:rsidR="00BA1EC3" w:rsidRPr="00364809">
        <w:rPr>
          <w:color w:val="000000"/>
        </w:rPr>
        <w:t xml:space="preserve"> </w:t>
      </w:r>
      <w:r w:rsidR="00F104F0" w:rsidRPr="00364809">
        <w:rPr>
          <w:color w:val="000000"/>
        </w:rPr>
        <w:t xml:space="preserve">механизма, </w:t>
      </w:r>
      <w:r w:rsidR="001623C6" w:rsidRPr="00364809">
        <w:rPr>
          <w:color w:val="000000"/>
        </w:rPr>
        <w:t>описанного в</w:t>
      </w:r>
      <w:r w:rsidR="00F104F0" w:rsidRPr="00364809">
        <w:rPr>
          <w:color w:val="000000"/>
        </w:rPr>
        <w:t xml:space="preserve"> </w:t>
      </w:r>
      <w:r w:rsidR="00BA1EC3" w:rsidRPr="00364809">
        <w:rPr>
          <w:bCs/>
          <w:color w:val="000000"/>
        </w:rPr>
        <w:t xml:space="preserve">п. </w:t>
      </w:r>
      <w:r w:rsidR="00BA1EC3" w:rsidRPr="00364809">
        <w:rPr>
          <w:b/>
          <w:color w:val="000000"/>
        </w:rPr>
        <w:t>22.2</w:t>
      </w:r>
      <w:r w:rsidR="00F104F0" w:rsidRPr="00364809">
        <w:rPr>
          <w:bCs/>
          <w:color w:val="000000"/>
        </w:rPr>
        <w:t>,</w:t>
      </w:r>
      <w:r w:rsidR="00BA1EC3" w:rsidRPr="00364809">
        <w:rPr>
          <w:color w:val="000000"/>
        </w:rPr>
        <w:t xml:space="preserve"> другим механизмом </w:t>
      </w:r>
      <w:r w:rsidR="00F104F0" w:rsidRPr="00364809">
        <w:rPr>
          <w:color w:val="000000"/>
        </w:rPr>
        <w:t>совместного</w:t>
      </w:r>
      <w:r w:rsidR="00BA1EC3" w:rsidRPr="00364809">
        <w:rPr>
          <w:color w:val="000000"/>
        </w:rPr>
        <w:t xml:space="preserve"> </w:t>
      </w:r>
      <w:r w:rsidR="00F104F0" w:rsidRPr="00364809">
        <w:rPr>
          <w:color w:val="000000"/>
        </w:rPr>
        <w:t xml:space="preserve">использования </w:t>
      </w:r>
      <w:r w:rsidR="00517438" w:rsidRPr="00364809">
        <w:rPr>
          <w:color w:val="000000"/>
        </w:rPr>
        <w:t>частот</w:t>
      </w:r>
      <w:r w:rsidR="00F104F0" w:rsidRPr="00364809">
        <w:rPr>
          <w:color w:val="000000"/>
        </w:rPr>
        <w:t xml:space="preserve"> системами ГСО и НГСО в некоторых или во всех полосах частот 71</w:t>
      </w:r>
      <w:r w:rsidR="00295CF6" w:rsidRPr="00364809">
        <w:rPr>
          <w:color w:val="000000"/>
        </w:rPr>
        <w:t>−</w:t>
      </w:r>
      <w:r w:rsidR="00F104F0" w:rsidRPr="00364809">
        <w:rPr>
          <w:color w:val="000000"/>
        </w:rPr>
        <w:t>76 </w:t>
      </w:r>
      <w:r w:rsidR="000944F2" w:rsidRPr="00364809">
        <w:rPr>
          <w:color w:val="000000"/>
        </w:rPr>
        <w:t>ГГц</w:t>
      </w:r>
      <w:r w:rsidR="00F104F0" w:rsidRPr="00364809">
        <w:rPr>
          <w:color w:val="000000"/>
        </w:rPr>
        <w:t xml:space="preserve"> и 81</w:t>
      </w:r>
      <w:r w:rsidR="00295CF6" w:rsidRPr="00364809">
        <w:rPr>
          <w:color w:val="000000"/>
        </w:rPr>
        <w:t>−</w:t>
      </w:r>
      <w:r w:rsidR="00F104F0" w:rsidRPr="00364809">
        <w:rPr>
          <w:color w:val="000000"/>
        </w:rPr>
        <w:t>86 </w:t>
      </w:r>
      <w:r w:rsidR="000944F2" w:rsidRPr="00364809">
        <w:rPr>
          <w:color w:val="000000"/>
        </w:rPr>
        <w:t>ГГц</w:t>
      </w:r>
      <w:r w:rsidR="00BF0725" w:rsidRPr="00364809">
        <w:rPr>
          <w:color w:val="000000"/>
        </w:rPr>
        <w:t>;</w:t>
      </w:r>
      <w:r w:rsidR="00465AF1" w:rsidRPr="00364809">
        <w:rPr>
          <w:color w:val="000000"/>
        </w:rPr>
        <w:t xml:space="preserve"> </w:t>
      </w:r>
    </w:p>
    <w:p w14:paraId="00D2FC70" w14:textId="1E3DD677" w:rsidR="001D106A" w:rsidRPr="00364809" w:rsidRDefault="001D106A" w:rsidP="001D106A">
      <w:pPr>
        <w:rPr>
          <w:i/>
          <w:color w:val="000000"/>
        </w:rPr>
      </w:pPr>
      <w:r w:rsidRPr="00364809">
        <w:rPr>
          <w:i/>
        </w:rPr>
        <w:t>d)</w:t>
      </w:r>
      <w:r w:rsidRPr="00364809">
        <w:rPr>
          <w:i/>
        </w:rPr>
        <w:tab/>
      </w:r>
      <w:r w:rsidR="00142424" w:rsidRPr="00364809">
        <w:t xml:space="preserve">что </w:t>
      </w:r>
      <w:r w:rsidR="001623C6" w:rsidRPr="00364809">
        <w:t xml:space="preserve">системы НГСО находятся на </w:t>
      </w:r>
      <w:r w:rsidR="004F3E08" w:rsidRPr="00364809">
        <w:t xml:space="preserve">ранних этапах </w:t>
      </w:r>
      <w:r w:rsidR="00AA684F" w:rsidRPr="00364809">
        <w:t>формирования</w:t>
      </w:r>
      <w:r w:rsidR="004F3E08" w:rsidRPr="00364809">
        <w:t xml:space="preserve">, что </w:t>
      </w:r>
      <w:r w:rsidR="00AA684F" w:rsidRPr="00364809">
        <w:t>дает возможность</w:t>
      </w:r>
      <w:r w:rsidR="004F3E08" w:rsidRPr="00364809">
        <w:t xml:space="preserve"> </w:t>
      </w:r>
      <w:r w:rsidR="00AA684F" w:rsidRPr="00364809">
        <w:t xml:space="preserve">исследовать вопрос создания равных условий совместного использования </w:t>
      </w:r>
      <w:r w:rsidR="00517438" w:rsidRPr="00364809">
        <w:t>частот</w:t>
      </w:r>
      <w:r w:rsidR="00AA684F" w:rsidRPr="00364809">
        <w:t xml:space="preserve"> в этих полосах</w:t>
      </w:r>
      <w:r w:rsidR="00BF0725" w:rsidRPr="00364809">
        <w:t>;</w:t>
      </w:r>
    </w:p>
    <w:p w14:paraId="392B15A7" w14:textId="4C180A51" w:rsidR="001D106A" w:rsidRPr="00364809" w:rsidRDefault="001D106A" w:rsidP="001D106A">
      <w:pPr>
        <w:rPr>
          <w:i/>
          <w:color w:val="000000"/>
        </w:rPr>
      </w:pPr>
      <w:r w:rsidRPr="00364809">
        <w:rPr>
          <w:i/>
          <w:color w:val="000000"/>
        </w:rPr>
        <w:t>e)</w:t>
      </w:r>
      <w:r w:rsidRPr="00364809">
        <w:rPr>
          <w:i/>
          <w:color w:val="000000"/>
        </w:rPr>
        <w:tab/>
      </w:r>
      <w:r w:rsidR="00AA684F" w:rsidRPr="00364809">
        <w:rPr>
          <w:color w:val="000000"/>
        </w:rPr>
        <w:t>что сети ГСО работают или планируются к работе в этих полосах частот и что некоторые администрации рассматривают возможность развертывания линий высокой плотности фиксированной службы в этих полосах</w:t>
      </w:r>
      <w:r w:rsidR="00BF0725" w:rsidRPr="00364809">
        <w:rPr>
          <w:color w:val="000000"/>
        </w:rPr>
        <w:t>;</w:t>
      </w:r>
      <w:r w:rsidR="00AA684F" w:rsidRPr="00364809">
        <w:rPr>
          <w:color w:val="000000"/>
        </w:rPr>
        <w:t xml:space="preserve"> </w:t>
      </w:r>
    </w:p>
    <w:p w14:paraId="44EA6DA7" w14:textId="68849464" w:rsidR="001D106A" w:rsidRPr="00364809" w:rsidRDefault="001D106A" w:rsidP="001D106A">
      <w:pPr>
        <w:rPr>
          <w:i/>
          <w:color w:val="000000"/>
        </w:rPr>
      </w:pPr>
      <w:r w:rsidRPr="00364809">
        <w:rPr>
          <w:i/>
        </w:rPr>
        <w:t>f)</w:t>
      </w:r>
      <w:r w:rsidRPr="00364809">
        <w:rPr>
          <w:i/>
        </w:rPr>
        <w:tab/>
      </w:r>
      <w:r w:rsidR="001314A4" w:rsidRPr="00364809">
        <w:t xml:space="preserve">что </w:t>
      </w:r>
      <w:r w:rsidR="004C77E0" w:rsidRPr="00364809">
        <w:t>необходимо провести исследования по вопросу об осуществимости и условиях совместного использования полос частот 71</w:t>
      </w:r>
      <w:r w:rsidR="00295CF6" w:rsidRPr="00364809">
        <w:t>−</w:t>
      </w:r>
      <w:r w:rsidR="004C77E0" w:rsidRPr="00364809">
        <w:t>76 ГГц (космос-Земля) и 81</w:t>
      </w:r>
      <w:r w:rsidR="00295CF6" w:rsidRPr="00364809">
        <w:t>−</w:t>
      </w:r>
      <w:r w:rsidR="004C77E0" w:rsidRPr="00364809">
        <w:t xml:space="preserve">86 ГГц (Земля-космос) </w:t>
      </w:r>
      <w:r w:rsidR="00D9775A" w:rsidRPr="00364809">
        <w:t xml:space="preserve">спутниковыми системами НГСО ФСС </w:t>
      </w:r>
      <w:r w:rsidR="004C77E0" w:rsidRPr="00364809">
        <w:t>для фидерных линий</w:t>
      </w:r>
      <w:r w:rsidR="00D9775A" w:rsidRPr="00364809">
        <w:t>, а также</w:t>
      </w:r>
      <w:r w:rsidR="004C77E0" w:rsidRPr="00364809">
        <w:t xml:space="preserve"> линиями ГСО и другими спутниковыми системами НГСО ФСС</w:t>
      </w:r>
      <w:r w:rsidR="00FC708D" w:rsidRPr="00364809">
        <w:t>;</w:t>
      </w:r>
    </w:p>
    <w:p w14:paraId="707D77A2" w14:textId="759D7AC7" w:rsidR="001D106A" w:rsidRPr="00364809" w:rsidRDefault="001D106A" w:rsidP="001D106A">
      <w:pPr>
        <w:rPr>
          <w:iCs/>
        </w:rPr>
      </w:pPr>
      <w:r w:rsidRPr="00364809">
        <w:rPr>
          <w:i/>
          <w:iCs/>
        </w:rPr>
        <w:t>g)</w:t>
      </w:r>
      <w:r w:rsidRPr="00364809">
        <w:rPr>
          <w:i/>
          <w:iCs/>
        </w:rPr>
        <w:tab/>
      </w:r>
      <w:r w:rsidR="004C77E0" w:rsidRPr="00364809">
        <w:rPr>
          <w:iCs/>
        </w:rPr>
        <w:t>что необходимо провести исследования по вопросу об осуществимости и условиях возможного нового распределения ФСС (Земля-космос)</w:t>
      </w:r>
      <w:r w:rsidR="00EB0AE3" w:rsidRPr="00364809">
        <w:rPr>
          <w:iCs/>
        </w:rPr>
        <w:t xml:space="preserve"> для работающих в режиме с реверсивной полосой </w:t>
      </w:r>
      <w:r w:rsidR="004C77E0" w:rsidRPr="00364809">
        <w:rPr>
          <w:iCs/>
        </w:rPr>
        <w:t>фидерных линий</w:t>
      </w:r>
      <w:r w:rsidR="008F3502" w:rsidRPr="00364809">
        <w:rPr>
          <w:iCs/>
        </w:rPr>
        <w:t xml:space="preserve"> спутниковых систем </w:t>
      </w:r>
      <w:r w:rsidR="00EB0AE3" w:rsidRPr="00364809">
        <w:rPr>
          <w:iCs/>
        </w:rPr>
        <w:t>Н</w:t>
      </w:r>
      <w:r w:rsidR="008F3502" w:rsidRPr="00364809">
        <w:rPr>
          <w:iCs/>
        </w:rPr>
        <w:t>ГСО ФСС в полосе частот 71</w:t>
      </w:r>
      <w:r w:rsidR="00295CF6" w:rsidRPr="00364809">
        <w:rPr>
          <w:iCs/>
        </w:rPr>
        <w:t>−</w:t>
      </w:r>
      <w:r w:rsidR="008F3502" w:rsidRPr="00364809">
        <w:rPr>
          <w:iCs/>
        </w:rPr>
        <w:t>76 </w:t>
      </w:r>
      <w:r w:rsidR="000944F2" w:rsidRPr="00364809">
        <w:rPr>
          <w:iCs/>
        </w:rPr>
        <w:t>ГГц</w:t>
      </w:r>
      <w:r w:rsidR="00FC708D" w:rsidRPr="00364809">
        <w:rPr>
          <w:iCs/>
        </w:rPr>
        <w:t>;</w:t>
      </w:r>
    </w:p>
    <w:p w14:paraId="18636522" w14:textId="0AAD4642" w:rsidR="001D106A" w:rsidRPr="00364809" w:rsidRDefault="001D106A" w:rsidP="001D106A">
      <w:pPr>
        <w:rPr>
          <w:iCs/>
        </w:rPr>
      </w:pPr>
      <w:r w:rsidRPr="00364809">
        <w:rPr>
          <w:i/>
          <w:iCs/>
        </w:rPr>
        <w:t>h)</w:t>
      </w:r>
      <w:r w:rsidRPr="00364809">
        <w:rPr>
          <w:i/>
          <w:iCs/>
        </w:rPr>
        <w:tab/>
      </w:r>
      <w:r w:rsidR="008F3502" w:rsidRPr="00364809">
        <w:rPr>
          <w:iCs/>
        </w:rPr>
        <w:t>что полосы частот 71</w:t>
      </w:r>
      <w:r w:rsidR="00295CF6" w:rsidRPr="00364809">
        <w:rPr>
          <w:iCs/>
        </w:rPr>
        <w:t>−</w:t>
      </w:r>
      <w:r w:rsidR="008F3502" w:rsidRPr="00364809">
        <w:rPr>
          <w:iCs/>
        </w:rPr>
        <w:t xml:space="preserve">76 </w:t>
      </w:r>
      <w:r w:rsidR="000944F2" w:rsidRPr="00364809">
        <w:rPr>
          <w:iCs/>
        </w:rPr>
        <w:t>ГГц</w:t>
      </w:r>
      <w:r w:rsidR="008F3502" w:rsidRPr="00364809">
        <w:rPr>
          <w:iCs/>
        </w:rPr>
        <w:t xml:space="preserve"> и 81</w:t>
      </w:r>
      <w:r w:rsidR="00295CF6" w:rsidRPr="00364809">
        <w:rPr>
          <w:iCs/>
        </w:rPr>
        <w:t>−</w:t>
      </w:r>
      <w:r w:rsidR="008F3502" w:rsidRPr="00364809">
        <w:rPr>
          <w:iCs/>
        </w:rPr>
        <w:t xml:space="preserve">86 </w:t>
      </w:r>
      <w:r w:rsidR="000944F2" w:rsidRPr="00364809">
        <w:rPr>
          <w:iCs/>
        </w:rPr>
        <w:t>ГГц</w:t>
      </w:r>
      <w:r w:rsidR="008F3502" w:rsidRPr="00364809">
        <w:rPr>
          <w:iCs/>
        </w:rPr>
        <w:t xml:space="preserve"> распределены различным службам,</w:t>
      </w:r>
    </w:p>
    <w:p w14:paraId="382B96C1" w14:textId="7E674682" w:rsidR="001D106A" w:rsidRPr="00364809" w:rsidRDefault="008F3502" w:rsidP="001D106A">
      <w:pPr>
        <w:pStyle w:val="Call"/>
      </w:pPr>
      <w:r w:rsidRPr="00364809">
        <w:t>учитывая далее</w:t>
      </w:r>
      <w:r w:rsidRPr="00364809">
        <w:rPr>
          <w:i w:val="0"/>
          <w:iCs/>
        </w:rPr>
        <w:t>,</w:t>
      </w:r>
    </w:p>
    <w:p w14:paraId="7B4335F0" w14:textId="3C57F9B0" w:rsidR="001D106A" w:rsidRPr="00364809" w:rsidRDefault="001D106A" w:rsidP="001D106A">
      <w:r w:rsidRPr="00364809">
        <w:rPr>
          <w:i/>
        </w:rPr>
        <w:t>a)</w:t>
      </w:r>
      <w:r w:rsidRPr="00364809">
        <w:rPr>
          <w:i/>
        </w:rPr>
        <w:tab/>
      </w:r>
      <w:r w:rsidR="00EB0AE3" w:rsidRPr="00364809">
        <w:rPr>
          <w:iCs/>
        </w:rPr>
        <w:t>что</w:t>
      </w:r>
      <w:r w:rsidR="00EB0AE3" w:rsidRPr="00364809">
        <w:rPr>
          <w:i/>
        </w:rPr>
        <w:t xml:space="preserve"> </w:t>
      </w:r>
      <w:r w:rsidR="008F3502" w:rsidRPr="00364809">
        <w:t xml:space="preserve">в Рекомендациях МСЭ-R </w:t>
      </w:r>
      <w:proofErr w:type="spellStart"/>
      <w:r w:rsidR="008F3502" w:rsidRPr="00364809">
        <w:t>S.1323</w:t>
      </w:r>
      <w:proofErr w:type="spellEnd"/>
      <w:r w:rsidR="008F3502" w:rsidRPr="00364809">
        <w:t xml:space="preserve">, МСЭ-R </w:t>
      </w:r>
      <w:proofErr w:type="spellStart"/>
      <w:r w:rsidR="008F3502" w:rsidRPr="00364809">
        <w:t>S.1325</w:t>
      </w:r>
      <w:proofErr w:type="spellEnd"/>
      <w:r w:rsidR="008F3502" w:rsidRPr="00364809">
        <w:t xml:space="preserve">, МСЭ-R </w:t>
      </w:r>
      <w:proofErr w:type="spellStart"/>
      <w:r w:rsidR="008F3502" w:rsidRPr="00364809">
        <w:t>S.1328</w:t>
      </w:r>
      <w:proofErr w:type="spellEnd"/>
      <w:r w:rsidR="00EB0AE3" w:rsidRPr="00364809">
        <w:t xml:space="preserve"> и</w:t>
      </w:r>
      <w:r w:rsidR="008F3502" w:rsidRPr="00364809">
        <w:t xml:space="preserve"> МСЭ-R </w:t>
      </w:r>
      <w:proofErr w:type="spellStart"/>
      <w:r w:rsidR="008F3502" w:rsidRPr="00364809">
        <w:t>S.1529</w:t>
      </w:r>
      <w:proofErr w:type="spellEnd"/>
      <w:r w:rsidR="008F3502" w:rsidRPr="00364809">
        <w:t xml:space="preserve"> </w:t>
      </w:r>
      <w:r w:rsidR="00EB0AE3" w:rsidRPr="00364809">
        <w:t xml:space="preserve">содержится информация </w:t>
      </w:r>
      <w:r w:rsidR="008F3502" w:rsidRPr="00364809">
        <w:t xml:space="preserve">о характеристиках, эксплуатационных требованиях и критериях защиты систем НГСО и ГСО ФСС, </w:t>
      </w:r>
      <w:r w:rsidR="00C42D77" w:rsidRPr="00364809">
        <w:t>котор</w:t>
      </w:r>
      <w:r w:rsidR="00EB0AE3" w:rsidRPr="00364809">
        <w:t>ая</w:t>
      </w:r>
      <w:r w:rsidR="00C42D77" w:rsidRPr="00364809">
        <w:t xml:space="preserve"> </w:t>
      </w:r>
      <w:r w:rsidR="00120534" w:rsidRPr="00364809">
        <w:t>мо</w:t>
      </w:r>
      <w:r w:rsidR="00EB0AE3" w:rsidRPr="00364809">
        <w:t xml:space="preserve">жет </w:t>
      </w:r>
      <w:r w:rsidR="00120534" w:rsidRPr="00364809">
        <w:t>быть использован</w:t>
      </w:r>
      <w:r w:rsidR="00EB0AE3" w:rsidRPr="00364809">
        <w:t>а</w:t>
      </w:r>
      <w:r w:rsidR="00C42D77" w:rsidRPr="00364809">
        <w:t xml:space="preserve"> в исследованиях совместного использования </w:t>
      </w:r>
      <w:r w:rsidR="00517438" w:rsidRPr="00364809">
        <w:t>частот</w:t>
      </w:r>
      <w:r w:rsidR="00FC708D" w:rsidRPr="00364809">
        <w:t>;</w:t>
      </w:r>
    </w:p>
    <w:p w14:paraId="5C79317F" w14:textId="2196F07E" w:rsidR="001D106A" w:rsidRPr="00364809" w:rsidRDefault="001D106A" w:rsidP="001D106A">
      <w:r w:rsidRPr="00364809">
        <w:rPr>
          <w:i/>
        </w:rPr>
        <w:t>b)</w:t>
      </w:r>
      <w:r w:rsidRPr="00364809">
        <w:rPr>
          <w:i/>
        </w:rPr>
        <w:tab/>
      </w:r>
      <w:r w:rsidR="00985D78" w:rsidRPr="00364809">
        <w:t xml:space="preserve">что в Рекомендации МСЭ-R </w:t>
      </w:r>
      <w:proofErr w:type="spellStart"/>
      <w:r w:rsidR="00985D78" w:rsidRPr="00364809">
        <w:t>F.2006</w:t>
      </w:r>
      <w:proofErr w:type="spellEnd"/>
      <w:r w:rsidR="00985D78" w:rsidRPr="00364809">
        <w:t xml:space="preserve"> содержится информация о плане размещения частот </w:t>
      </w:r>
      <w:proofErr w:type="spellStart"/>
      <w:r w:rsidR="00985D78" w:rsidRPr="00364809">
        <w:t>радиостволов</w:t>
      </w:r>
      <w:proofErr w:type="spellEnd"/>
      <w:r w:rsidR="00985D78" w:rsidRPr="00364809">
        <w:t xml:space="preserve"> и блоков радиочастот для систем фиксированной беспроводной связи, действующих в полосах 71−76 и 81−86 ГГц</w:t>
      </w:r>
      <w:r w:rsidR="003A5569" w:rsidRPr="00364809">
        <w:t>;</w:t>
      </w:r>
    </w:p>
    <w:p w14:paraId="306CB1F9" w14:textId="3DCDF759" w:rsidR="001D106A" w:rsidRPr="00364809" w:rsidRDefault="001D106A" w:rsidP="001D106A">
      <w:r w:rsidRPr="00364809">
        <w:rPr>
          <w:i/>
        </w:rPr>
        <w:t>c)</w:t>
      </w:r>
      <w:r w:rsidRPr="00364809">
        <w:rPr>
          <w:i/>
        </w:rPr>
        <w:tab/>
      </w:r>
      <w:r w:rsidR="00C62078" w:rsidRPr="00364809">
        <w:t xml:space="preserve">что в Рекомендации МСЭ-R </w:t>
      </w:r>
      <w:proofErr w:type="spellStart"/>
      <w:r w:rsidR="00C62078" w:rsidRPr="00364809">
        <w:t>M.2057</w:t>
      </w:r>
      <w:proofErr w:type="spellEnd"/>
      <w:r w:rsidR="00C62078" w:rsidRPr="00364809">
        <w:t xml:space="preserve"> содержится информация о характеристиках систем автомобильных радаров, работающих в полосе частот 76−81 ГГц, для применений интеллектуальных транспортных систем</w:t>
      </w:r>
      <w:r w:rsidR="003A5569" w:rsidRPr="00364809">
        <w:t>;</w:t>
      </w:r>
    </w:p>
    <w:p w14:paraId="54F47951" w14:textId="46BA6063" w:rsidR="001D106A" w:rsidRPr="00364809" w:rsidRDefault="001D106A" w:rsidP="001D106A">
      <w:r w:rsidRPr="00364809">
        <w:rPr>
          <w:i/>
        </w:rPr>
        <w:t>d)</w:t>
      </w:r>
      <w:r w:rsidRPr="00364809">
        <w:rPr>
          <w:i/>
        </w:rPr>
        <w:tab/>
      </w:r>
      <w:r w:rsidR="00B41067" w:rsidRPr="00364809">
        <w:t>что группа экспертов МСЭ-R в настоящее время разрабатывает характеристики ФСС в полосах частот 71</w:t>
      </w:r>
      <w:r w:rsidR="00295CF6" w:rsidRPr="00364809">
        <w:t>−</w:t>
      </w:r>
      <w:r w:rsidR="00B41067" w:rsidRPr="00364809">
        <w:t>76 </w:t>
      </w:r>
      <w:r w:rsidR="000944F2" w:rsidRPr="00364809">
        <w:t>ГГц</w:t>
      </w:r>
      <w:r w:rsidR="00B41067" w:rsidRPr="00364809">
        <w:t xml:space="preserve"> и 81</w:t>
      </w:r>
      <w:r w:rsidR="00295CF6" w:rsidRPr="00364809">
        <w:t>−</w:t>
      </w:r>
      <w:r w:rsidR="00B41067" w:rsidRPr="00364809">
        <w:t xml:space="preserve">86 </w:t>
      </w:r>
      <w:r w:rsidR="000944F2" w:rsidRPr="00364809">
        <w:t>ГГц</w:t>
      </w:r>
      <w:r w:rsidR="00B41067" w:rsidRPr="00364809">
        <w:t xml:space="preserve">, для того чтобы </w:t>
      </w:r>
      <w:r w:rsidR="00120534" w:rsidRPr="00364809">
        <w:t>обеспечить</w:t>
      </w:r>
      <w:r w:rsidR="00B41067" w:rsidRPr="00364809">
        <w:t xml:space="preserve"> дополнительные системные характеристики</w:t>
      </w:r>
      <w:r w:rsidR="00120534" w:rsidRPr="00364809">
        <w:t xml:space="preserve"> </w:t>
      </w:r>
      <w:r w:rsidR="00EB0AE3" w:rsidRPr="00364809">
        <w:t xml:space="preserve">сетей и систем ФСС, </w:t>
      </w:r>
      <w:r w:rsidR="00120534" w:rsidRPr="00364809">
        <w:t xml:space="preserve">планируемых </w:t>
      </w:r>
      <w:r w:rsidR="001C6C37" w:rsidRPr="00364809">
        <w:t xml:space="preserve">для работы в верхних полосах </w:t>
      </w:r>
      <w:r w:rsidR="00EB0AE3" w:rsidRPr="00364809">
        <w:t xml:space="preserve">диапазона </w:t>
      </w:r>
      <w:r w:rsidR="009D13A5" w:rsidRPr="00364809">
        <w:t>миллиметров</w:t>
      </w:r>
      <w:r w:rsidR="00EB0AE3" w:rsidRPr="00364809">
        <w:t>ых волн</w:t>
      </w:r>
      <w:r w:rsidR="009D13A5" w:rsidRPr="00364809">
        <w:t>,</w:t>
      </w:r>
    </w:p>
    <w:p w14:paraId="41DF0CCA" w14:textId="46E94B52" w:rsidR="001D106A" w:rsidRPr="00364809" w:rsidRDefault="009D13A5" w:rsidP="001D106A">
      <w:pPr>
        <w:pStyle w:val="Call"/>
      </w:pPr>
      <w:r w:rsidRPr="00364809">
        <w:t>отмечая</w:t>
      </w:r>
      <w:r w:rsidRPr="00364809">
        <w:rPr>
          <w:i w:val="0"/>
          <w:iCs/>
        </w:rPr>
        <w:t>,</w:t>
      </w:r>
    </w:p>
    <w:p w14:paraId="24FA7E98" w14:textId="29138114" w:rsidR="001D106A" w:rsidRPr="00364809" w:rsidRDefault="001D106A" w:rsidP="001D106A">
      <w:r w:rsidRPr="00364809">
        <w:rPr>
          <w:i/>
        </w:rPr>
        <w:t>a)</w:t>
      </w:r>
      <w:r w:rsidRPr="00364809">
        <w:rPr>
          <w:i/>
        </w:rPr>
        <w:tab/>
      </w:r>
      <w:r w:rsidR="00564CAA" w:rsidRPr="00364809">
        <w:t xml:space="preserve">что информация о заявках для спутниковых сетей ГСО и НГСО </w:t>
      </w:r>
      <w:r w:rsidR="001C6C37" w:rsidRPr="00364809">
        <w:t xml:space="preserve">ФСС </w:t>
      </w:r>
      <w:r w:rsidR="00564CAA" w:rsidRPr="00364809">
        <w:t>в полосах частот 71</w:t>
      </w:r>
      <w:r w:rsidR="00295CF6" w:rsidRPr="00364809">
        <w:t>−</w:t>
      </w:r>
      <w:r w:rsidR="00564CAA" w:rsidRPr="00364809">
        <w:t>76 </w:t>
      </w:r>
      <w:r w:rsidR="000944F2" w:rsidRPr="00364809">
        <w:t>ГГц</w:t>
      </w:r>
      <w:r w:rsidR="00564CAA" w:rsidRPr="00364809">
        <w:t xml:space="preserve"> (космос-Земля) и 81</w:t>
      </w:r>
      <w:r w:rsidR="00295CF6" w:rsidRPr="00364809">
        <w:t>−</w:t>
      </w:r>
      <w:r w:rsidR="00564CAA" w:rsidRPr="00364809">
        <w:t>86 </w:t>
      </w:r>
      <w:r w:rsidR="000944F2" w:rsidRPr="00364809">
        <w:t>ГГц</w:t>
      </w:r>
      <w:r w:rsidR="00564CAA" w:rsidRPr="00364809">
        <w:t xml:space="preserve"> (Земля-космос) была недавно направлена </w:t>
      </w:r>
      <w:r w:rsidR="003356C5" w:rsidRPr="00364809">
        <w:t xml:space="preserve">в </w:t>
      </w:r>
      <w:r w:rsidR="00564CAA" w:rsidRPr="00364809">
        <w:t>Бюро радиосвязи</w:t>
      </w:r>
      <w:r w:rsidR="003A5569" w:rsidRPr="00364809">
        <w:t>;</w:t>
      </w:r>
    </w:p>
    <w:p w14:paraId="38D7658F" w14:textId="3F465E00" w:rsidR="001D106A" w:rsidRPr="00364809" w:rsidRDefault="001D106A" w:rsidP="001D106A">
      <w:r w:rsidRPr="00364809">
        <w:rPr>
          <w:i/>
        </w:rPr>
        <w:t>b)</w:t>
      </w:r>
      <w:r w:rsidRPr="00364809">
        <w:rPr>
          <w:i/>
        </w:rPr>
        <w:tab/>
      </w:r>
      <w:r w:rsidR="00564CAA" w:rsidRPr="00364809">
        <w:t>что полоса частот 71</w:t>
      </w:r>
      <w:r w:rsidR="001C6C37" w:rsidRPr="00364809">
        <w:t>–</w:t>
      </w:r>
      <w:r w:rsidR="00564CAA" w:rsidRPr="00364809">
        <w:t>76 </w:t>
      </w:r>
      <w:r w:rsidR="000944F2" w:rsidRPr="00364809">
        <w:t>ГГц</w:t>
      </w:r>
      <w:r w:rsidR="00564CAA" w:rsidRPr="00364809">
        <w:t xml:space="preserve"> также распределена фиксированной и </w:t>
      </w:r>
      <w:r w:rsidR="003A5569" w:rsidRPr="00364809">
        <w:t>подвижной</w:t>
      </w:r>
      <w:r w:rsidR="00564CAA" w:rsidRPr="00364809">
        <w:t xml:space="preserve"> службам на первичной основе и широко используется для применений фиксированной служб</w:t>
      </w:r>
      <w:r w:rsidR="003356C5" w:rsidRPr="00364809">
        <w:t>ы</w:t>
      </w:r>
      <w:r w:rsidR="003A5569" w:rsidRPr="00364809">
        <w:t>;</w:t>
      </w:r>
    </w:p>
    <w:p w14:paraId="3A5FFEB5" w14:textId="2AFB7081" w:rsidR="001D106A" w:rsidRPr="00364809" w:rsidRDefault="001D106A" w:rsidP="001D106A">
      <w:r w:rsidRPr="00364809">
        <w:rPr>
          <w:i/>
        </w:rPr>
        <w:t>c)</w:t>
      </w:r>
      <w:r w:rsidRPr="00364809">
        <w:rPr>
          <w:i/>
        </w:rPr>
        <w:tab/>
      </w:r>
      <w:r w:rsidR="00564CAA" w:rsidRPr="00364809">
        <w:t>что полоса частот 74</w:t>
      </w:r>
      <w:r w:rsidR="00295CF6" w:rsidRPr="00364809">
        <w:t>−</w:t>
      </w:r>
      <w:r w:rsidR="00564CAA" w:rsidRPr="00364809">
        <w:t>76 </w:t>
      </w:r>
      <w:r w:rsidR="000944F2" w:rsidRPr="00364809">
        <w:t>ГГц</w:t>
      </w:r>
      <w:r w:rsidR="00564CAA" w:rsidRPr="00364809">
        <w:t xml:space="preserve"> также распределена радиовещательной и радиовещательной спутниковой службам на первичной основе и службе космических исследований в направлении космос-</w:t>
      </w:r>
      <w:r w:rsidR="003A5569" w:rsidRPr="00364809">
        <w:t>З</w:t>
      </w:r>
      <w:r w:rsidR="00564CAA" w:rsidRPr="00364809">
        <w:t>емля на вторичной основе</w:t>
      </w:r>
      <w:r w:rsidR="003A5569" w:rsidRPr="00364809">
        <w:t>;</w:t>
      </w:r>
    </w:p>
    <w:p w14:paraId="0FBB44D7" w14:textId="2DF56EFF" w:rsidR="001D106A" w:rsidRPr="00364809" w:rsidRDefault="001D106A" w:rsidP="001D106A">
      <w:r w:rsidRPr="00364809">
        <w:rPr>
          <w:i/>
        </w:rPr>
        <w:t>d)</w:t>
      </w:r>
      <w:r w:rsidRPr="00364809">
        <w:rPr>
          <w:i/>
        </w:rPr>
        <w:tab/>
      </w:r>
      <w:r w:rsidR="00564CAA" w:rsidRPr="00364809">
        <w:t xml:space="preserve">что </w:t>
      </w:r>
      <w:r w:rsidR="00333DA5" w:rsidRPr="00364809">
        <w:t xml:space="preserve">в соответствии с </w:t>
      </w:r>
      <w:r w:rsidR="003356C5" w:rsidRPr="00364809">
        <w:t xml:space="preserve">положением </w:t>
      </w:r>
      <w:r w:rsidR="00333DA5" w:rsidRPr="00364809">
        <w:rPr>
          <w:bCs/>
        </w:rPr>
        <w:t xml:space="preserve">п. </w:t>
      </w:r>
      <w:r w:rsidR="00333DA5" w:rsidRPr="00364809">
        <w:rPr>
          <w:b/>
        </w:rPr>
        <w:t>5.561</w:t>
      </w:r>
      <w:r w:rsidR="003356C5" w:rsidRPr="00364809">
        <w:rPr>
          <w:bCs/>
        </w:rPr>
        <w:t xml:space="preserve"> </w:t>
      </w:r>
      <w:r w:rsidR="00564CAA" w:rsidRPr="00364809">
        <w:t>в полосе частот 74</w:t>
      </w:r>
      <w:r w:rsidR="00295CF6" w:rsidRPr="00364809">
        <w:t>−</w:t>
      </w:r>
      <w:r w:rsidR="00564CAA" w:rsidRPr="00364809">
        <w:t>76 </w:t>
      </w:r>
      <w:r w:rsidR="000944F2" w:rsidRPr="00364809">
        <w:t>ГГц</w:t>
      </w:r>
      <w:r w:rsidR="00564CAA" w:rsidRPr="00364809">
        <w:t xml:space="preserve"> фиксированная, подвижная и радиовещательная службы не должны создавать вредных помех станциям фиксированной спутниковой службы</w:t>
      </w:r>
      <w:r w:rsidR="00333DA5" w:rsidRPr="00364809">
        <w:t>;</w:t>
      </w:r>
      <w:r w:rsidR="00564CAA" w:rsidRPr="00364809">
        <w:t xml:space="preserve"> </w:t>
      </w:r>
    </w:p>
    <w:p w14:paraId="1E4CB2D7" w14:textId="42BD8026" w:rsidR="001D106A" w:rsidRPr="00364809" w:rsidRDefault="001D106A" w:rsidP="001D106A">
      <w:r w:rsidRPr="00364809">
        <w:rPr>
          <w:i/>
        </w:rPr>
        <w:t>e)</w:t>
      </w:r>
      <w:r w:rsidRPr="00364809">
        <w:rPr>
          <w:i/>
        </w:rPr>
        <w:tab/>
      </w:r>
      <w:r w:rsidR="005D002B" w:rsidRPr="00364809">
        <w:t>что полоса частот 81</w:t>
      </w:r>
      <w:r w:rsidR="00295CF6" w:rsidRPr="00364809">
        <w:t>−</w:t>
      </w:r>
      <w:r w:rsidR="005D002B" w:rsidRPr="00364809">
        <w:t>86 </w:t>
      </w:r>
      <w:r w:rsidR="000944F2" w:rsidRPr="00364809">
        <w:t>ГГц</w:t>
      </w:r>
      <w:r w:rsidR="005D002B" w:rsidRPr="00364809">
        <w:t xml:space="preserve"> также распределена фиксированной, </w:t>
      </w:r>
      <w:r w:rsidR="00333DA5" w:rsidRPr="00364809">
        <w:t>подвижной</w:t>
      </w:r>
      <w:r w:rsidR="005D002B" w:rsidRPr="00364809">
        <w:t xml:space="preserve"> и радиоастрономической службам на первичной основе и службе космических исследований в направлении космос-</w:t>
      </w:r>
      <w:r w:rsidR="00333DA5" w:rsidRPr="00364809">
        <w:t>З</w:t>
      </w:r>
      <w:r w:rsidR="005D002B" w:rsidRPr="00364809">
        <w:t>емля на вторичной основе</w:t>
      </w:r>
      <w:r w:rsidR="00333DA5" w:rsidRPr="00364809">
        <w:t>;</w:t>
      </w:r>
    </w:p>
    <w:p w14:paraId="7F75A78F" w14:textId="66C2385C" w:rsidR="001D106A" w:rsidRPr="00364809" w:rsidRDefault="001D106A" w:rsidP="001D106A">
      <w:r w:rsidRPr="00364809">
        <w:rPr>
          <w:i/>
        </w:rPr>
        <w:t>f)</w:t>
      </w:r>
      <w:r w:rsidRPr="00364809">
        <w:rPr>
          <w:i/>
        </w:rPr>
        <w:tab/>
      </w:r>
      <w:r w:rsidR="00404029" w:rsidRPr="00364809">
        <w:t xml:space="preserve">что Резолюция </w:t>
      </w:r>
      <w:r w:rsidR="00404029" w:rsidRPr="00364809">
        <w:rPr>
          <w:b/>
        </w:rPr>
        <w:t>750 (Пересм. ВКР-[19])</w:t>
      </w:r>
      <w:r w:rsidR="00404029" w:rsidRPr="00364809">
        <w:t xml:space="preserve"> применяется для полосы частот 81</w:t>
      </w:r>
      <w:r w:rsidR="00295CF6" w:rsidRPr="00364809">
        <w:t>−</w:t>
      </w:r>
      <w:r w:rsidR="00404029" w:rsidRPr="00364809">
        <w:t>86 </w:t>
      </w:r>
      <w:r w:rsidR="000944F2" w:rsidRPr="00364809">
        <w:t>ГГц</w:t>
      </w:r>
      <w:r w:rsidR="00404029" w:rsidRPr="00364809">
        <w:t xml:space="preserve"> в соответствии с положением </w:t>
      </w:r>
      <w:proofErr w:type="spellStart"/>
      <w:r w:rsidR="00404029" w:rsidRPr="00364809">
        <w:rPr>
          <w:b/>
        </w:rPr>
        <w:t>5.338A</w:t>
      </w:r>
      <w:proofErr w:type="spellEnd"/>
      <w:r w:rsidR="00333DA5" w:rsidRPr="00364809">
        <w:t>;</w:t>
      </w:r>
    </w:p>
    <w:p w14:paraId="5FAA27C3" w14:textId="084E0CA9" w:rsidR="001D106A" w:rsidRPr="00364809" w:rsidRDefault="001D106A" w:rsidP="001D106A">
      <w:r w:rsidRPr="00364809">
        <w:rPr>
          <w:i/>
        </w:rPr>
        <w:lastRenderedPageBreak/>
        <w:t>g)</w:t>
      </w:r>
      <w:r w:rsidRPr="00364809">
        <w:rPr>
          <w:i/>
        </w:rPr>
        <w:tab/>
      </w:r>
      <w:r w:rsidR="00404029" w:rsidRPr="00364809">
        <w:t>что полоса частот 81</w:t>
      </w:r>
      <w:r w:rsidR="001C6C37" w:rsidRPr="00364809">
        <w:t>–</w:t>
      </w:r>
      <w:r w:rsidR="00404029" w:rsidRPr="00364809">
        <w:t xml:space="preserve">84 </w:t>
      </w:r>
      <w:r w:rsidR="000944F2" w:rsidRPr="00364809">
        <w:t>ГГц</w:t>
      </w:r>
      <w:r w:rsidR="00404029" w:rsidRPr="00364809">
        <w:t xml:space="preserve"> распределена </w:t>
      </w:r>
      <w:r w:rsidR="003356C5" w:rsidRPr="00364809">
        <w:t xml:space="preserve">также </w:t>
      </w:r>
      <w:r w:rsidR="00333DA5" w:rsidRPr="00364809">
        <w:t>подвижной</w:t>
      </w:r>
      <w:r w:rsidR="00404029" w:rsidRPr="00364809">
        <w:t xml:space="preserve"> спутниковой службе в направлении Земля-космос на первичной основе</w:t>
      </w:r>
      <w:r w:rsidR="00333DA5" w:rsidRPr="00364809">
        <w:t>;</w:t>
      </w:r>
    </w:p>
    <w:p w14:paraId="1DC445C6" w14:textId="354871DB" w:rsidR="001D106A" w:rsidRPr="00364809" w:rsidRDefault="001D106A" w:rsidP="001D106A">
      <w:r w:rsidRPr="00364809">
        <w:rPr>
          <w:i/>
        </w:rPr>
        <w:t>h)</w:t>
      </w:r>
      <w:r w:rsidRPr="00364809">
        <w:rPr>
          <w:i/>
        </w:rPr>
        <w:tab/>
      </w:r>
      <w:r w:rsidR="00404029" w:rsidRPr="00364809">
        <w:t>что полоса частот 81</w:t>
      </w:r>
      <w:r w:rsidR="001C6C37" w:rsidRPr="00364809">
        <w:t>–</w:t>
      </w:r>
      <w:r w:rsidR="00404029" w:rsidRPr="00364809">
        <w:t>81,5 </w:t>
      </w:r>
      <w:r w:rsidR="000944F2" w:rsidRPr="00364809">
        <w:t>ГГц</w:t>
      </w:r>
      <w:r w:rsidR="00404029" w:rsidRPr="00364809">
        <w:t xml:space="preserve"> распределена </w:t>
      </w:r>
      <w:r w:rsidR="003356C5" w:rsidRPr="00364809">
        <w:t xml:space="preserve">также </w:t>
      </w:r>
      <w:r w:rsidR="00404029" w:rsidRPr="00364809">
        <w:t>любительской и любительской спутниковой службам на вторичной основе,</w:t>
      </w:r>
    </w:p>
    <w:p w14:paraId="0DB57FEB" w14:textId="2A071282" w:rsidR="001D106A" w:rsidRPr="00364809" w:rsidRDefault="00404029" w:rsidP="001D106A">
      <w:pPr>
        <w:pStyle w:val="Call"/>
      </w:pPr>
      <w:r w:rsidRPr="00364809">
        <w:t>признавая</w:t>
      </w:r>
      <w:r w:rsidRPr="00364809">
        <w:rPr>
          <w:i w:val="0"/>
          <w:iCs/>
        </w:rPr>
        <w:t>,</w:t>
      </w:r>
    </w:p>
    <w:p w14:paraId="06F91CB0" w14:textId="59DC577C" w:rsidR="001D106A" w:rsidRPr="00364809" w:rsidRDefault="001D106A" w:rsidP="001D106A">
      <w:r w:rsidRPr="00364809">
        <w:rPr>
          <w:i/>
        </w:rPr>
        <w:t>a)</w:t>
      </w:r>
      <w:r w:rsidRPr="00364809">
        <w:rPr>
          <w:i/>
        </w:rPr>
        <w:tab/>
      </w:r>
      <w:r w:rsidR="002D6902" w:rsidRPr="00364809">
        <w:t>что ВКР-19</w:t>
      </w:r>
      <w:r w:rsidR="00295CF6" w:rsidRPr="00364809">
        <w:rPr>
          <w:rStyle w:val="FootnoteReference"/>
        </w:rPr>
        <w:footnoteReference w:customMarkFollows="1" w:id="1"/>
        <w:t>i</w:t>
      </w:r>
      <w:r w:rsidR="002D6902" w:rsidRPr="00364809">
        <w:t xml:space="preserve"> приняла положения в целях количественной оценки п. </w:t>
      </w:r>
      <w:r w:rsidR="002D6902" w:rsidRPr="00364809">
        <w:rPr>
          <w:b/>
        </w:rPr>
        <w:t>22.2</w:t>
      </w:r>
      <w:r w:rsidR="00E73389" w:rsidRPr="00364809">
        <w:t xml:space="preserve"> для установления </w:t>
      </w:r>
      <w:r w:rsidR="002D6902" w:rsidRPr="00364809">
        <w:t>защиты спутниковых сетей ГСО ФСС и</w:t>
      </w:r>
      <w:r w:rsidR="003356C5" w:rsidRPr="00364809">
        <w:t xml:space="preserve"> ГСО </w:t>
      </w:r>
      <w:proofErr w:type="spellStart"/>
      <w:r w:rsidR="002D6902" w:rsidRPr="00364809">
        <w:t>РСС</w:t>
      </w:r>
      <w:proofErr w:type="spellEnd"/>
      <w:r w:rsidR="002D6902" w:rsidRPr="00364809">
        <w:t xml:space="preserve"> от спутниковых систем НГСО ФСС в диапазоне частот 37</w:t>
      </w:r>
      <w:r w:rsidR="001C6C37" w:rsidRPr="00364809">
        <w:t>–</w:t>
      </w:r>
      <w:r w:rsidR="002D6902" w:rsidRPr="00364809">
        <w:t>51,4 </w:t>
      </w:r>
      <w:r w:rsidR="000944F2" w:rsidRPr="00364809">
        <w:t>ГГц</w:t>
      </w:r>
      <w:r w:rsidR="00E73389" w:rsidRPr="00364809">
        <w:t>;</w:t>
      </w:r>
    </w:p>
    <w:p w14:paraId="1DCE35E6" w14:textId="62354670" w:rsidR="001D106A" w:rsidRPr="00364809" w:rsidRDefault="001D106A" w:rsidP="001D106A">
      <w:r w:rsidRPr="00364809">
        <w:rPr>
          <w:i/>
        </w:rPr>
        <w:t>b)</w:t>
      </w:r>
      <w:r w:rsidRPr="00364809">
        <w:rPr>
          <w:i/>
        </w:rPr>
        <w:tab/>
      </w:r>
      <w:r w:rsidR="002D6902" w:rsidRPr="00364809">
        <w:t xml:space="preserve">что в Резолюции </w:t>
      </w:r>
      <w:r w:rsidR="002D6902" w:rsidRPr="00364809">
        <w:rPr>
          <w:b/>
        </w:rPr>
        <w:t>[</w:t>
      </w:r>
      <w:proofErr w:type="spellStart"/>
      <w:r w:rsidR="002D6902" w:rsidRPr="00364809">
        <w:rPr>
          <w:b/>
        </w:rPr>
        <w:t>TBD</w:t>
      </w:r>
      <w:proofErr w:type="spellEnd"/>
      <w:r w:rsidR="002D6902" w:rsidRPr="00364809">
        <w:rPr>
          <w:b/>
        </w:rPr>
        <w:t xml:space="preserve">] (ВКР-19) </w:t>
      </w:r>
      <w:r w:rsidR="002D6902" w:rsidRPr="00364809">
        <w:t>содержатся критерии</w:t>
      </w:r>
      <w:r w:rsidR="003356C5" w:rsidRPr="00364809">
        <w:t xml:space="preserve"> суммарных помех</w:t>
      </w:r>
      <w:r w:rsidR="002D6902" w:rsidRPr="00364809">
        <w:t xml:space="preserve">, которые не должны превышаться системами НГСО ФСС для </w:t>
      </w:r>
      <w:r w:rsidR="00293C89" w:rsidRPr="00364809">
        <w:t xml:space="preserve">защиты </w:t>
      </w:r>
      <w:r w:rsidR="002D6902" w:rsidRPr="00364809">
        <w:t xml:space="preserve">сетей ГСО ФСС и ГСО </w:t>
      </w:r>
      <w:proofErr w:type="spellStart"/>
      <w:r w:rsidR="002D6902" w:rsidRPr="00364809">
        <w:t>РСС</w:t>
      </w:r>
      <w:proofErr w:type="spellEnd"/>
      <w:r w:rsidR="002D6902" w:rsidRPr="00364809">
        <w:t xml:space="preserve"> </w:t>
      </w:r>
      <w:r w:rsidR="00293C89" w:rsidRPr="00364809">
        <w:t xml:space="preserve">от помех </w:t>
      </w:r>
      <w:r w:rsidR="002D6902" w:rsidRPr="00364809">
        <w:t>в диапазоне частот 37</w:t>
      </w:r>
      <w:r w:rsidR="001C6C37" w:rsidRPr="00364809">
        <w:t>–</w:t>
      </w:r>
      <w:r w:rsidR="002D6902" w:rsidRPr="00364809">
        <w:t>51,4 </w:t>
      </w:r>
      <w:r w:rsidR="000944F2" w:rsidRPr="00364809">
        <w:t>ГГц</w:t>
      </w:r>
      <w:r w:rsidR="00E73389" w:rsidRPr="00364809">
        <w:t>;</w:t>
      </w:r>
    </w:p>
    <w:p w14:paraId="0AF6879C" w14:textId="0427D1F1" w:rsidR="001D106A" w:rsidRPr="00364809" w:rsidRDefault="001D106A" w:rsidP="001D106A">
      <w:r w:rsidRPr="00364809">
        <w:rPr>
          <w:i/>
        </w:rPr>
        <w:t>c)</w:t>
      </w:r>
      <w:r w:rsidRPr="00364809">
        <w:rPr>
          <w:i/>
        </w:rPr>
        <w:tab/>
      </w:r>
      <w:r w:rsidR="00EF76DF" w:rsidRPr="00364809">
        <w:t>что ВКР-19</w:t>
      </w:r>
      <w:r w:rsidR="00EF76DF" w:rsidRPr="00364809">
        <w:rPr>
          <w:rStyle w:val="FootnoteReference"/>
        </w:rPr>
        <w:t>i</w:t>
      </w:r>
      <w:r w:rsidR="00EF76DF" w:rsidRPr="00364809">
        <w:t xml:space="preserve"> включила посредством ссылки </w:t>
      </w:r>
      <w:r w:rsidR="00E23FB1" w:rsidRPr="00364809">
        <w:t>Рекомендацию МСЭ-R</w:t>
      </w:r>
      <w:r w:rsidR="003356C5" w:rsidRPr="00364809">
        <w:t xml:space="preserve"> </w:t>
      </w:r>
      <w:r w:rsidR="00E23FB1" w:rsidRPr="00364809">
        <w:t xml:space="preserve">S.[50/40 </w:t>
      </w:r>
      <w:proofErr w:type="spellStart"/>
      <w:r w:rsidR="00E23FB1" w:rsidRPr="00364809">
        <w:t>GHZ</w:t>
      </w:r>
      <w:proofErr w:type="spellEnd"/>
      <w:r w:rsidR="00E23FB1" w:rsidRPr="00364809">
        <w:t xml:space="preserve"> </w:t>
      </w:r>
      <w:proofErr w:type="spellStart"/>
      <w:r w:rsidR="00E23FB1" w:rsidRPr="00364809">
        <w:t>SHARING</w:t>
      </w:r>
      <w:proofErr w:type="spellEnd"/>
      <w:r w:rsidR="00E23FB1" w:rsidRPr="00364809">
        <w:t xml:space="preserve"> </w:t>
      </w:r>
      <w:proofErr w:type="spellStart"/>
      <w:r w:rsidR="00E23FB1" w:rsidRPr="00364809">
        <w:t>METHODOLOGY</w:t>
      </w:r>
      <w:proofErr w:type="spellEnd"/>
      <w:r w:rsidR="00E23FB1" w:rsidRPr="00364809">
        <w:t>] </w:t>
      </w:r>
      <w:r w:rsidR="0099259F" w:rsidRPr="00364809">
        <w:t>с целью определить метод</w:t>
      </w:r>
      <w:r w:rsidR="003356C5" w:rsidRPr="00364809">
        <w:t>ику</w:t>
      </w:r>
      <w:r w:rsidR="0099259F" w:rsidRPr="00364809">
        <w:t xml:space="preserve"> и критерии совместного использования </w:t>
      </w:r>
      <w:r w:rsidR="00517438" w:rsidRPr="00364809">
        <w:t>частот</w:t>
      </w:r>
      <w:r w:rsidR="0099259F" w:rsidRPr="00364809">
        <w:t xml:space="preserve"> НГСО ФСС и ГСО ФСС</w:t>
      </w:r>
      <w:r w:rsidR="00E73389" w:rsidRPr="00364809">
        <w:t xml:space="preserve"> в диапазоне частот 37</w:t>
      </w:r>
      <w:r w:rsidR="001C6C37" w:rsidRPr="00364809">
        <w:t>–</w:t>
      </w:r>
      <w:r w:rsidR="00E73389" w:rsidRPr="00364809">
        <w:t>51,4 </w:t>
      </w:r>
      <w:r w:rsidR="000944F2" w:rsidRPr="00364809">
        <w:t>ГГц</w:t>
      </w:r>
      <w:r w:rsidR="00E73389" w:rsidRPr="00364809">
        <w:t>;</w:t>
      </w:r>
    </w:p>
    <w:p w14:paraId="2EBD10FD" w14:textId="18CDC572" w:rsidR="001D106A" w:rsidRPr="00364809" w:rsidRDefault="001D106A" w:rsidP="001D106A">
      <w:r w:rsidRPr="00364809">
        <w:rPr>
          <w:i/>
        </w:rPr>
        <w:t>d)</w:t>
      </w:r>
      <w:r w:rsidRPr="00364809">
        <w:rPr>
          <w:i/>
        </w:rPr>
        <w:tab/>
      </w:r>
      <w:r w:rsidR="0099259F" w:rsidRPr="00364809">
        <w:t xml:space="preserve">что в </w:t>
      </w:r>
      <w:r w:rsidR="00793C97" w:rsidRPr="00364809">
        <w:t>п.</w:t>
      </w:r>
      <w:r w:rsidR="0099259F" w:rsidRPr="00364809">
        <w:t xml:space="preserve"> </w:t>
      </w:r>
      <w:r w:rsidR="0099259F" w:rsidRPr="00364809">
        <w:rPr>
          <w:b/>
        </w:rPr>
        <w:t>21.16</w:t>
      </w:r>
      <w:r w:rsidR="0099259F" w:rsidRPr="00364809">
        <w:t xml:space="preserve"> не установлены предельные значения </w:t>
      </w:r>
      <w:r w:rsidR="00293C89" w:rsidRPr="00364809">
        <w:t xml:space="preserve">плотности </w:t>
      </w:r>
      <w:r w:rsidR="0099259F" w:rsidRPr="00364809">
        <w:t>потока мощности, применимые к спутникам ФСС</w:t>
      </w:r>
      <w:r w:rsidR="00E1312E" w:rsidRPr="00364809">
        <w:t xml:space="preserve"> </w:t>
      </w:r>
      <w:proofErr w:type="gramStart"/>
      <w:r w:rsidR="00E1312E" w:rsidRPr="00364809">
        <w:t>для защиты</w:t>
      </w:r>
      <w:proofErr w:type="gramEnd"/>
      <w:r w:rsidR="00E1312E" w:rsidRPr="00364809">
        <w:t xml:space="preserve"> фиксированной и подвижной служб</w:t>
      </w:r>
      <w:r w:rsidR="003356C5" w:rsidRPr="00364809">
        <w:t xml:space="preserve">, имеющих </w:t>
      </w:r>
      <w:r w:rsidR="00E1312E" w:rsidRPr="00364809">
        <w:t>распределения в полосе частот 71</w:t>
      </w:r>
      <w:r w:rsidR="00295CF6" w:rsidRPr="00364809">
        <w:t>−</w:t>
      </w:r>
      <w:r w:rsidR="00E1312E" w:rsidRPr="00364809">
        <w:t>76 </w:t>
      </w:r>
      <w:r w:rsidR="000944F2" w:rsidRPr="00364809">
        <w:t>ГГц</w:t>
      </w:r>
      <w:r w:rsidR="00793C97" w:rsidRPr="00364809">
        <w:t>;</w:t>
      </w:r>
    </w:p>
    <w:p w14:paraId="26417EEC" w14:textId="458A7FB8" w:rsidR="001D106A" w:rsidRPr="00364809" w:rsidRDefault="001D106A" w:rsidP="001D106A">
      <w:r w:rsidRPr="00364809">
        <w:rPr>
          <w:i/>
        </w:rPr>
        <w:t>e)</w:t>
      </w:r>
      <w:r w:rsidRPr="00364809">
        <w:rPr>
          <w:i/>
        </w:rPr>
        <w:tab/>
      </w:r>
      <w:r w:rsidR="00E1312E" w:rsidRPr="00364809">
        <w:t>что полоса частот 86</w:t>
      </w:r>
      <w:r w:rsidR="00295CF6" w:rsidRPr="00364809">
        <w:t>−</w:t>
      </w:r>
      <w:r w:rsidR="00E1312E" w:rsidRPr="00364809">
        <w:t>92 </w:t>
      </w:r>
      <w:r w:rsidR="000944F2" w:rsidRPr="00364809">
        <w:t>ГГц</w:t>
      </w:r>
      <w:r w:rsidR="00E1312E" w:rsidRPr="00364809">
        <w:t xml:space="preserve"> распределена на первичной основе </w:t>
      </w:r>
      <w:r w:rsidR="00BC1EBF" w:rsidRPr="00364809">
        <w:t>ССИЗ</w:t>
      </w:r>
      <w:r w:rsidR="00E1312E" w:rsidRPr="00364809">
        <w:t xml:space="preserve"> (пассивной), радиоастрономической службе и службе космических исследований, которые должны быть защищены</w:t>
      </w:r>
      <w:r w:rsidR="00793C97" w:rsidRPr="00364809">
        <w:t>;</w:t>
      </w:r>
    </w:p>
    <w:p w14:paraId="39AEE260" w14:textId="630C8B18" w:rsidR="001D106A" w:rsidRPr="00364809" w:rsidRDefault="001D106A" w:rsidP="001D106A">
      <w:r w:rsidRPr="00364809">
        <w:rPr>
          <w:i/>
        </w:rPr>
        <w:t>f)</w:t>
      </w:r>
      <w:r w:rsidRPr="00364809">
        <w:rPr>
          <w:i/>
        </w:rPr>
        <w:tab/>
      </w:r>
      <w:r w:rsidR="00E1312E" w:rsidRPr="00364809">
        <w:t xml:space="preserve">что в п. </w:t>
      </w:r>
      <w:r w:rsidR="00E1312E" w:rsidRPr="00364809">
        <w:rPr>
          <w:b/>
        </w:rPr>
        <w:t>5.149</w:t>
      </w:r>
      <w:r w:rsidR="00E1312E" w:rsidRPr="00364809">
        <w:t xml:space="preserve"> указывается, что в полосе частот 76</w:t>
      </w:r>
      <w:r w:rsidR="00364809" w:rsidRPr="00364809">
        <w:t>−</w:t>
      </w:r>
      <w:r w:rsidR="00E1312E" w:rsidRPr="00364809">
        <w:t>86 </w:t>
      </w:r>
      <w:r w:rsidR="000944F2" w:rsidRPr="00364809">
        <w:t>ГГц</w:t>
      </w:r>
      <w:r w:rsidR="00E1312E" w:rsidRPr="00364809">
        <w:t xml:space="preserve"> проводятся радиоастрономические наблюдения и что в этом отношении может потребоваться определение мер по </w:t>
      </w:r>
      <w:r w:rsidR="003356C5" w:rsidRPr="00364809">
        <w:t xml:space="preserve">ослаблению </w:t>
      </w:r>
      <w:r w:rsidR="00E1312E" w:rsidRPr="00364809">
        <w:t xml:space="preserve">влияния помех, </w:t>
      </w:r>
    </w:p>
    <w:p w14:paraId="052F5106" w14:textId="77777777" w:rsidR="001D106A" w:rsidRPr="00364809" w:rsidRDefault="001D106A" w:rsidP="001D106A">
      <w:pPr>
        <w:pStyle w:val="Call"/>
      </w:pPr>
      <w:r w:rsidRPr="00364809">
        <w:t>решает предложить МСЭ-R</w:t>
      </w:r>
    </w:p>
    <w:p w14:paraId="034405FC" w14:textId="77777777" w:rsidR="001D106A" w:rsidRPr="00364809" w:rsidRDefault="001D106A" w:rsidP="001D106A">
      <w:r w:rsidRPr="00364809">
        <w:t>провести и своевременно завершить к ВКР</w:t>
      </w:r>
      <w:r w:rsidRPr="00364809">
        <w:noBreakHyphen/>
        <w:t>23:</w:t>
      </w:r>
    </w:p>
    <w:p w14:paraId="63A64DDD" w14:textId="10D612D5" w:rsidR="001D106A" w:rsidRPr="00364809" w:rsidRDefault="001D106A" w:rsidP="001D106A">
      <w:r w:rsidRPr="00364809">
        <w:t>1</w:t>
      </w:r>
      <w:r w:rsidRPr="00364809">
        <w:tab/>
        <w:t xml:space="preserve">исследования относительно дополнительных потребностей в спектре для развития </w:t>
      </w:r>
      <w:r w:rsidR="003356C5" w:rsidRPr="00364809">
        <w:t xml:space="preserve">спутниковых систем НГСО </w:t>
      </w:r>
      <w:r w:rsidRPr="00364809">
        <w:t>фиксированной спутниковой службы</w:t>
      </w:r>
      <w:r w:rsidR="00435D75" w:rsidRPr="00364809">
        <w:t xml:space="preserve"> в полосах частот </w:t>
      </w:r>
      <w:r w:rsidR="00435D75" w:rsidRPr="00364809">
        <w:rPr>
          <w:color w:val="000000"/>
        </w:rPr>
        <w:t>71</w:t>
      </w:r>
      <w:r w:rsidR="00295CF6" w:rsidRPr="00364809">
        <w:rPr>
          <w:color w:val="000000"/>
        </w:rPr>
        <w:t>−</w:t>
      </w:r>
      <w:r w:rsidR="00435D75" w:rsidRPr="00364809">
        <w:rPr>
          <w:color w:val="000000"/>
        </w:rPr>
        <w:t>76 ГГц и 81</w:t>
      </w:r>
      <w:r w:rsidR="00295CF6" w:rsidRPr="00364809">
        <w:rPr>
          <w:color w:val="000000"/>
        </w:rPr>
        <w:t>−</w:t>
      </w:r>
      <w:r w:rsidR="00435D75" w:rsidRPr="00364809">
        <w:rPr>
          <w:color w:val="000000"/>
        </w:rPr>
        <w:t>86 ГГц</w:t>
      </w:r>
      <w:r w:rsidRPr="00364809">
        <w:t>, технически</w:t>
      </w:r>
      <w:r w:rsidR="00435D75" w:rsidRPr="00364809">
        <w:t>х</w:t>
      </w:r>
      <w:r w:rsidRPr="00364809">
        <w:t xml:space="preserve"> услови</w:t>
      </w:r>
      <w:r w:rsidR="00435D75" w:rsidRPr="00364809">
        <w:t>й</w:t>
      </w:r>
      <w:r w:rsidRPr="00364809">
        <w:t xml:space="preserve"> их использования и возможност</w:t>
      </w:r>
      <w:r w:rsidR="00435D75" w:rsidRPr="00364809">
        <w:t>ей</w:t>
      </w:r>
      <w:r w:rsidRPr="00364809">
        <w:t xml:space="preserve"> оптимизации применения этих полос частот с целью повышения эффективности использования спектра;</w:t>
      </w:r>
    </w:p>
    <w:p w14:paraId="7E0615C3" w14:textId="6A4DDEC8" w:rsidR="001D106A" w:rsidRPr="00364809" w:rsidRDefault="001D106A" w:rsidP="001D106A">
      <w:r w:rsidRPr="00364809">
        <w:t>2</w:t>
      </w:r>
      <w:r w:rsidRPr="00364809">
        <w:tab/>
      </w:r>
      <w:r w:rsidR="008219BC" w:rsidRPr="00364809">
        <w:t>исследования технических и эксплуатационных вопросов для работы</w:t>
      </w:r>
      <w:r w:rsidR="00793C97" w:rsidRPr="00364809">
        <w:t xml:space="preserve"> фидерных линий</w:t>
      </w:r>
      <w:r w:rsidR="008219BC" w:rsidRPr="00364809">
        <w:t xml:space="preserve"> спутниковых систем НГСО ФСС в полосах частот </w:t>
      </w:r>
      <w:r w:rsidR="00293C89" w:rsidRPr="00364809">
        <w:t>71</w:t>
      </w:r>
      <w:r w:rsidR="00364809" w:rsidRPr="00364809">
        <w:t>−</w:t>
      </w:r>
      <w:r w:rsidR="00293C89" w:rsidRPr="00364809">
        <w:t>76</w:t>
      </w:r>
      <w:r w:rsidR="008219BC" w:rsidRPr="00364809">
        <w:t xml:space="preserve"> ГГц (космос-Земля</w:t>
      </w:r>
      <w:r w:rsidR="00293C89" w:rsidRPr="00364809">
        <w:t xml:space="preserve"> и осуществимость возможного нового распределения для </w:t>
      </w:r>
      <w:r w:rsidR="00793C97" w:rsidRPr="00364809">
        <w:t>эксплуатации</w:t>
      </w:r>
      <w:r w:rsidR="00293C89" w:rsidRPr="00364809">
        <w:t xml:space="preserve"> фидерной линии в режиме с реверсивной полосой в направлении Земля-космос) и 81</w:t>
      </w:r>
      <w:r w:rsidR="00364809" w:rsidRPr="00364809">
        <w:t>−</w:t>
      </w:r>
      <w:r w:rsidR="00293C89" w:rsidRPr="00364809">
        <w:t>86</w:t>
      </w:r>
      <w:r w:rsidR="008219BC" w:rsidRPr="00364809">
        <w:t xml:space="preserve"> ГГц (Земля-космос), </w:t>
      </w:r>
      <w:r w:rsidR="00293C89" w:rsidRPr="00364809">
        <w:t xml:space="preserve">а также рассмотрение регламентарных положений в некоторых или во всех этих полосах частот для </w:t>
      </w:r>
      <w:r w:rsidR="00793C97" w:rsidRPr="00364809">
        <w:t>координации</w:t>
      </w:r>
      <w:r w:rsidR="00293C89" w:rsidRPr="00364809">
        <w:t xml:space="preserve"> и совместного использования </w:t>
      </w:r>
      <w:r w:rsidR="00517438" w:rsidRPr="00364809">
        <w:t>частот</w:t>
      </w:r>
      <w:r w:rsidR="00293C89" w:rsidRPr="00364809">
        <w:t xml:space="preserve"> системами</w:t>
      </w:r>
      <w:r w:rsidR="00793C97" w:rsidRPr="00364809">
        <w:t xml:space="preserve"> НГСО</w:t>
      </w:r>
      <w:r w:rsidR="00293C89" w:rsidRPr="00364809">
        <w:t xml:space="preserve"> </w:t>
      </w:r>
      <w:r w:rsidR="00517438" w:rsidRPr="00364809">
        <w:t xml:space="preserve">и системами ГСО и другими системами НГСО в ФСС, ПСС и </w:t>
      </w:r>
      <w:proofErr w:type="spellStart"/>
      <w:r w:rsidR="00517438" w:rsidRPr="00364809">
        <w:t>РСС</w:t>
      </w:r>
      <w:proofErr w:type="spellEnd"/>
      <w:r w:rsidR="00517438" w:rsidRPr="00364809">
        <w:t>, а также их конкретными земными станциями, с учетом расширения такого применения в будущем и необ</w:t>
      </w:r>
      <w:r w:rsidR="00793C97" w:rsidRPr="00364809">
        <w:t>ходимости обеспечения их защиты;</w:t>
      </w:r>
    </w:p>
    <w:p w14:paraId="4A7DE20F" w14:textId="4F0084C8" w:rsidR="001D106A" w:rsidRPr="00364809" w:rsidRDefault="001D106A" w:rsidP="001D106A">
      <w:r w:rsidRPr="00364809">
        <w:t>3</w:t>
      </w:r>
      <w:r w:rsidRPr="00364809">
        <w:tab/>
      </w:r>
      <w:r w:rsidR="00517438" w:rsidRPr="00364809">
        <w:t>исследования совместного использования частот и совместимости между фидерными линиями спутниковых систем НГСО ФСС в полосах частот 71</w:t>
      </w:r>
      <w:r w:rsidR="00295CF6" w:rsidRPr="00364809">
        <w:t>−</w:t>
      </w:r>
      <w:r w:rsidR="00517438" w:rsidRPr="00364809">
        <w:t>76 </w:t>
      </w:r>
      <w:r w:rsidR="000944F2" w:rsidRPr="00364809">
        <w:t>ГГц</w:t>
      </w:r>
      <w:r w:rsidR="00517438" w:rsidRPr="00364809">
        <w:t xml:space="preserve"> (космос-Земля и возможное новое распределение для работы в режиме с реверсивной полосой в направлении Земля-космос) и 81</w:t>
      </w:r>
      <w:r w:rsidR="00295CF6" w:rsidRPr="00364809">
        <w:t>−</w:t>
      </w:r>
      <w:r w:rsidR="00517438" w:rsidRPr="00364809">
        <w:t>86 </w:t>
      </w:r>
      <w:r w:rsidR="000944F2" w:rsidRPr="00364809">
        <w:t>ГГц</w:t>
      </w:r>
      <w:r w:rsidR="00517438" w:rsidRPr="00364809">
        <w:t xml:space="preserve"> (Земля-космос) и другими существующими службами, включая фиксированную и подвижную службы в этих полосах, с учетом необходимости</w:t>
      </w:r>
      <w:r w:rsidR="005339DD" w:rsidRPr="00364809">
        <w:t xml:space="preserve"> обеспечения защиты этих служб;</w:t>
      </w:r>
    </w:p>
    <w:p w14:paraId="5A563BFB" w14:textId="3C8A2738" w:rsidR="001D106A" w:rsidRPr="00364809" w:rsidRDefault="001D106A" w:rsidP="001D106A">
      <w:r w:rsidRPr="00364809">
        <w:lastRenderedPageBreak/>
        <w:t>4</w:t>
      </w:r>
      <w:r w:rsidRPr="00364809">
        <w:tab/>
      </w:r>
      <w:r w:rsidR="00517438" w:rsidRPr="00364809">
        <w:t xml:space="preserve">исследования, которые должны быть проведены согласно пункту 2 раздела </w:t>
      </w:r>
      <w:r w:rsidR="00517438" w:rsidRPr="00364809">
        <w:rPr>
          <w:i/>
        </w:rPr>
        <w:t>решает предложить МСЭ-R</w:t>
      </w:r>
      <w:r w:rsidR="00BC1EBF" w:rsidRPr="00364809">
        <w:t xml:space="preserve">, выше, с учетом методов, принятых </w:t>
      </w:r>
      <w:r w:rsidR="002523ED" w:rsidRPr="00364809">
        <w:t xml:space="preserve">на </w:t>
      </w:r>
      <w:r w:rsidR="00BC1EBF" w:rsidRPr="00364809">
        <w:t>ВКР-19</w:t>
      </w:r>
      <w:r w:rsidR="00BC1EBF" w:rsidRPr="00364809">
        <w:rPr>
          <w:rStyle w:val="FootnoteReference"/>
        </w:rPr>
        <w:t>i</w:t>
      </w:r>
      <w:r w:rsidR="00517438" w:rsidRPr="00364809">
        <w:t xml:space="preserve"> </w:t>
      </w:r>
      <w:r w:rsidR="00BC1EBF" w:rsidRPr="00364809">
        <w:t>в отношении полосы частот 37,5</w:t>
      </w:r>
      <w:r w:rsidR="00295CF6" w:rsidRPr="00364809">
        <w:t>−</w:t>
      </w:r>
      <w:r w:rsidR="00BC1EBF" w:rsidRPr="00364809">
        <w:t>51,4 </w:t>
      </w:r>
      <w:r w:rsidR="000944F2" w:rsidRPr="00364809">
        <w:t>ГГц</w:t>
      </w:r>
      <w:r w:rsidR="002523ED" w:rsidRPr="00364809">
        <w:t>;</w:t>
      </w:r>
    </w:p>
    <w:p w14:paraId="3947E08E" w14:textId="5C65C360" w:rsidR="001D106A" w:rsidRPr="00364809" w:rsidRDefault="001D106A" w:rsidP="001D106A">
      <w:r w:rsidRPr="00364809">
        <w:t>5</w:t>
      </w:r>
      <w:r w:rsidRPr="00364809">
        <w:tab/>
      </w:r>
      <w:r w:rsidR="00BC1EBF" w:rsidRPr="00364809">
        <w:t xml:space="preserve">исследования по вопросу о возможных пересмотрах Резолюции </w:t>
      </w:r>
      <w:r w:rsidR="00BC1EBF" w:rsidRPr="00364809">
        <w:rPr>
          <w:b/>
        </w:rPr>
        <w:t>750 (</w:t>
      </w:r>
      <w:r w:rsidR="002523ED" w:rsidRPr="00364809">
        <w:rPr>
          <w:b/>
        </w:rPr>
        <w:t>П</w:t>
      </w:r>
      <w:r w:rsidR="00BC1EBF" w:rsidRPr="00364809">
        <w:rPr>
          <w:b/>
        </w:rPr>
        <w:t>ересм. ВКР-[19])</w:t>
      </w:r>
      <w:r w:rsidR="00BC1EBF" w:rsidRPr="00364809">
        <w:t xml:space="preserve"> в целях защиты ССИЗ (пассивной) и службы космических исследований (пассивной) в полосе частот 86</w:t>
      </w:r>
      <w:r w:rsidR="00364809">
        <w:t>−</w:t>
      </w:r>
      <w:r w:rsidR="00BC1EBF" w:rsidRPr="00364809">
        <w:t>92 </w:t>
      </w:r>
      <w:r w:rsidR="000944F2" w:rsidRPr="00364809">
        <w:t>ГГц</w:t>
      </w:r>
      <w:r w:rsidR="00BC1EBF" w:rsidRPr="00364809">
        <w:t xml:space="preserve"> от передач НГСО ФСС</w:t>
      </w:r>
      <w:r w:rsidR="006F3C27" w:rsidRPr="00364809">
        <w:t>;</w:t>
      </w:r>
      <w:r w:rsidR="00BC1EBF" w:rsidRPr="00364809">
        <w:t xml:space="preserve"> </w:t>
      </w:r>
    </w:p>
    <w:p w14:paraId="157E6F4C" w14:textId="38CA472E" w:rsidR="001D106A" w:rsidRPr="00364809" w:rsidRDefault="001D106A" w:rsidP="001D106A">
      <w:r w:rsidRPr="00364809">
        <w:t>6</w:t>
      </w:r>
      <w:r w:rsidRPr="00364809">
        <w:tab/>
        <w:t xml:space="preserve">исследования, направленные на обеспечение защиты полос частот </w:t>
      </w:r>
      <w:r w:rsidR="006F3C27" w:rsidRPr="00364809">
        <w:t>76</w:t>
      </w:r>
      <w:r w:rsidR="00295CF6" w:rsidRPr="00364809">
        <w:t>−</w:t>
      </w:r>
      <w:r w:rsidR="006F3C27" w:rsidRPr="00364809">
        <w:t>86 ГГц</w:t>
      </w:r>
      <w:r w:rsidRPr="00364809">
        <w:t xml:space="preserve"> радиоастрономической службы от передач НГСО ФСС, принимая во внимание пункт </w:t>
      </w:r>
      <w:r w:rsidRPr="00364809">
        <w:rPr>
          <w:i/>
          <w:iCs/>
        </w:rPr>
        <w:t>i)</w:t>
      </w:r>
      <w:r w:rsidRPr="00364809">
        <w:t xml:space="preserve"> раздела </w:t>
      </w:r>
      <w:r w:rsidRPr="00364809">
        <w:rPr>
          <w:i/>
          <w:iCs/>
        </w:rPr>
        <w:t>признавая</w:t>
      </w:r>
      <w:r w:rsidRPr="00364809">
        <w:t xml:space="preserve">, выше, в том числе исследование воздействия суммарных помех ФСС от сетей и систем, которые </w:t>
      </w:r>
      <w:r w:rsidR="006F3C27" w:rsidRPr="00364809">
        <w:t>работают</w:t>
      </w:r>
      <w:r w:rsidRPr="00364809">
        <w:t xml:space="preserve"> или </w:t>
      </w:r>
      <w:r w:rsidR="006F3C27" w:rsidRPr="00364809">
        <w:t>планируются</w:t>
      </w:r>
      <w:r w:rsidRPr="00364809">
        <w:t xml:space="preserve"> </w:t>
      </w:r>
      <w:r w:rsidR="006F3C27" w:rsidRPr="00364809">
        <w:t>к работе</w:t>
      </w:r>
      <w:r w:rsidRPr="00364809">
        <w:t xml:space="preserve"> в полосах частот, приведенных в пункте </w:t>
      </w:r>
      <w:r w:rsidR="006F3C27" w:rsidRPr="00364809">
        <w:t>2</w:t>
      </w:r>
      <w:r w:rsidRPr="00364809">
        <w:t xml:space="preserve"> раздела </w:t>
      </w:r>
      <w:r w:rsidRPr="00364809">
        <w:rPr>
          <w:i/>
          <w:iCs/>
        </w:rPr>
        <w:t>решает предложить МСЭ-R</w:t>
      </w:r>
      <w:r w:rsidRPr="00364809">
        <w:t>, выше,</w:t>
      </w:r>
    </w:p>
    <w:p w14:paraId="2E806391" w14:textId="77777777" w:rsidR="001D106A" w:rsidRPr="00364809" w:rsidRDefault="001D106A" w:rsidP="001D106A">
      <w:pPr>
        <w:pStyle w:val="Call"/>
      </w:pPr>
      <w:r w:rsidRPr="00364809">
        <w:t>решает далее</w:t>
      </w:r>
    </w:p>
    <w:p w14:paraId="0E788AEB" w14:textId="45338C8C" w:rsidR="001D106A" w:rsidRPr="00364809" w:rsidRDefault="001D106A" w:rsidP="001D106A">
      <w:r w:rsidRPr="00364809">
        <w:t xml:space="preserve">предложить </w:t>
      </w:r>
      <w:r w:rsidR="002523ED" w:rsidRPr="00364809">
        <w:t>ВКР-23</w:t>
      </w:r>
      <w:r w:rsidRPr="00364809">
        <w:t xml:space="preserve"> года рассмотреть результаты указанных выше исследований и принять надлежащие меры,</w:t>
      </w:r>
    </w:p>
    <w:p w14:paraId="417619A9" w14:textId="77777777" w:rsidR="001D106A" w:rsidRPr="00364809" w:rsidRDefault="001D106A" w:rsidP="001D106A">
      <w:pPr>
        <w:pStyle w:val="Call"/>
      </w:pPr>
      <w:r w:rsidRPr="00364809">
        <w:t>предлагает администрациям</w:t>
      </w:r>
    </w:p>
    <w:p w14:paraId="6AC33C63" w14:textId="77777777" w:rsidR="001D106A" w:rsidRPr="00364809" w:rsidRDefault="001D106A" w:rsidP="004C05A6">
      <w:r w:rsidRPr="00364809">
        <w:t>принять участие в исследованиях, представляя свои вклады МСЭ</w:t>
      </w:r>
      <w:r w:rsidRPr="00364809">
        <w:noBreakHyphen/>
        <w:t>R.</w:t>
      </w:r>
    </w:p>
    <w:p w14:paraId="31FA3663" w14:textId="77777777" w:rsidR="00EE35D8" w:rsidRPr="00364809" w:rsidRDefault="00EE35D8">
      <w:pPr>
        <w:pStyle w:val="Reasons"/>
      </w:pPr>
    </w:p>
    <w:p w14:paraId="670538AC" w14:textId="77777777" w:rsidR="00EE35D8" w:rsidRPr="00364809" w:rsidRDefault="0038013E">
      <w:pPr>
        <w:pStyle w:val="Proposal"/>
      </w:pPr>
      <w:proofErr w:type="spellStart"/>
      <w:r w:rsidRPr="00364809">
        <w:t>SUP</w:t>
      </w:r>
      <w:proofErr w:type="spellEnd"/>
      <w:r w:rsidRPr="00364809">
        <w:tab/>
      </w:r>
      <w:proofErr w:type="spellStart"/>
      <w:r w:rsidRPr="00364809">
        <w:t>IAP</w:t>
      </w:r>
      <w:proofErr w:type="spellEnd"/>
      <w:r w:rsidRPr="00364809">
        <w:t>/</w:t>
      </w:r>
      <w:proofErr w:type="spellStart"/>
      <w:r w:rsidRPr="00364809">
        <w:t>11A24A9</w:t>
      </w:r>
      <w:proofErr w:type="spellEnd"/>
      <w:r w:rsidRPr="00364809">
        <w:t>/3</w:t>
      </w:r>
    </w:p>
    <w:p w14:paraId="4E5C0DFA" w14:textId="77777777" w:rsidR="000F523B" w:rsidRPr="00364809" w:rsidRDefault="0038013E" w:rsidP="000F523B">
      <w:pPr>
        <w:pStyle w:val="ResNo"/>
      </w:pPr>
      <w:bookmarkStart w:id="10" w:name="_Toc450292800"/>
      <w:proofErr w:type="gramStart"/>
      <w:r w:rsidRPr="00364809">
        <w:rPr>
          <w:caps w:val="0"/>
        </w:rPr>
        <w:t xml:space="preserve">РЕЗОЛЮЦИЯ  </w:t>
      </w:r>
      <w:r w:rsidRPr="00364809">
        <w:rPr>
          <w:rStyle w:val="href"/>
          <w:caps w:val="0"/>
        </w:rPr>
        <w:t>810</w:t>
      </w:r>
      <w:proofErr w:type="gramEnd"/>
      <w:r w:rsidRPr="00364809">
        <w:rPr>
          <w:rStyle w:val="href"/>
          <w:caps w:val="0"/>
        </w:rPr>
        <w:t xml:space="preserve"> </w:t>
      </w:r>
      <w:r w:rsidRPr="00364809">
        <w:rPr>
          <w:caps w:val="0"/>
        </w:rPr>
        <w:t xml:space="preserve"> (ВКР</w:t>
      </w:r>
      <w:r w:rsidRPr="00364809">
        <w:rPr>
          <w:caps w:val="0"/>
        </w:rPr>
        <w:noBreakHyphen/>
        <w:t>15)</w:t>
      </w:r>
      <w:bookmarkEnd w:id="10"/>
    </w:p>
    <w:p w14:paraId="3C911473" w14:textId="77777777" w:rsidR="000F523B" w:rsidRPr="00364809" w:rsidRDefault="0038013E" w:rsidP="000F523B">
      <w:pPr>
        <w:pStyle w:val="Restitle"/>
      </w:pPr>
      <w:bookmarkStart w:id="11" w:name="_Toc323908574"/>
      <w:bookmarkStart w:id="12" w:name="_Toc450292801"/>
      <w:r w:rsidRPr="00364809">
        <w:t xml:space="preserve">Предварительная повестка дня Всемирной конференции </w:t>
      </w:r>
      <w:r w:rsidRPr="00364809">
        <w:br/>
        <w:t>радиосвязи 2023 года</w:t>
      </w:r>
      <w:bookmarkEnd w:id="11"/>
      <w:bookmarkEnd w:id="12"/>
    </w:p>
    <w:p w14:paraId="6AA5E79F" w14:textId="409285B4" w:rsidR="00803D46" w:rsidRPr="00364809" w:rsidRDefault="0038013E" w:rsidP="000F523B">
      <w:pPr>
        <w:pStyle w:val="Reasons"/>
      </w:pPr>
      <w:r w:rsidRPr="00364809">
        <w:rPr>
          <w:b/>
        </w:rPr>
        <w:t>Основания</w:t>
      </w:r>
      <w:r w:rsidRPr="00364809">
        <w:rPr>
          <w:bCs/>
        </w:rPr>
        <w:t>:</w:t>
      </w:r>
      <w:r w:rsidRPr="00364809">
        <w:tab/>
      </w:r>
      <w:r w:rsidR="004C05A6" w:rsidRPr="00364809">
        <w:t xml:space="preserve">Данная Резолюция должна быть исключена, </w:t>
      </w:r>
      <w:r w:rsidR="00B54C8D" w:rsidRPr="00364809">
        <w:t>поскольку</w:t>
      </w:r>
      <w:r w:rsidR="004C05A6" w:rsidRPr="00364809">
        <w:t xml:space="preserve"> на ВКР</w:t>
      </w:r>
      <w:r w:rsidR="004C05A6" w:rsidRPr="00364809">
        <w:noBreakHyphen/>
        <w:t>19 будет принята новая Резолюция, которая будет содержать повестку дня для ВКР</w:t>
      </w:r>
      <w:r w:rsidR="004C05A6" w:rsidRPr="00364809">
        <w:noBreakHyphen/>
        <w:t>23.</w:t>
      </w:r>
    </w:p>
    <w:p w14:paraId="79B3A33D" w14:textId="592A0379" w:rsidR="00803D46" w:rsidRPr="00364809" w:rsidRDefault="00803D46" w:rsidP="00150037">
      <w:pPr>
        <w:spacing w:before="720"/>
        <w:jc w:val="center"/>
      </w:pPr>
      <w:r w:rsidRPr="00364809">
        <w:t>______________</w:t>
      </w:r>
    </w:p>
    <w:sectPr w:rsidR="00803D46" w:rsidRPr="00364809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544F7" w14:textId="77777777" w:rsidR="002A3BFE" w:rsidRDefault="002A3BFE">
      <w:r>
        <w:separator/>
      </w:r>
    </w:p>
  </w:endnote>
  <w:endnote w:type="continuationSeparator" w:id="0">
    <w:p w14:paraId="397AA822" w14:textId="77777777" w:rsidR="002A3BFE" w:rsidRDefault="002A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0D9CA" w14:textId="77777777" w:rsidR="008219BC" w:rsidRDefault="008219B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BEFEE4D" w14:textId="57C31C83" w:rsidR="008219BC" w:rsidRPr="006906DA" w:rsidRDefault="008219BC">
    <w:pPr>
      <w:ind w:right="360"/>
      <w:rPr>
        <w:lang w:val="en-US"/>
      </w:rPr>
    </w:pPr>
    <w:r>
      <w:fldChar w:fldCharType="begin"/>
    </w:r>
    <w:r w:rsidRPr="006906DA">
      <w:rPr>
        <w:lang w:val="en-US"/>
      </w:rPr>
      <w:instrText xml:space="preserve"> FILENAME \p  \* MERGEFORMAT </w:instrText>
    </w:r>
    <w:r>
      <w:fldChar w:fldCharType="separate"/>
    </w:r>
    <w:r w:rsidR="00D23F63">
      <w:rPr>
        <w:noProof/>
        <w:lang w:val="en-US"/>
      </w:rPr>
      <w:t>P:\RUS\ITU-R\CONF-R\CMR19\000\011ADD24ADD09R.docx</w:t>
    </w:r>
    <w:r>
      <w:fldChar w:fldCharType="end"/>
    </w:r>
    <w:r w:rsidRPr="006906D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23F63">
      <w:rPr>
        <w:noProof/>
      </w:rPr>
      <w:t>16.10.19</w:t>
    </w:r>
    <w:r>
      <w:fldChar w:fldCharType="end"/>
    </w:r>
    <w:r w:rsidRPr="006906D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23F63">
      <w:rPr>
        <w:noProof/>
      </w:rPr>
      <w:t>16.10.19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5B543" w14:textId="201FF79A" w:rsidR="008219BC" w:rsidRDefault="008219BC" w:rsidP="00F33B22">
    <w:pPr>
      <w:pStyle w:val="Footer"/>
    </w:pPr>
    <w:r>
      <w:fldChar w:fldCharType="begin"/>
    </w:r>
    <w:r w:rsidRPr="0012007C">
      <w:instrText xml:space="preserve"> FILENAME \p  \* MERGEFORMAT </w:instrText>
    </w:r>
    <w:r>
      <w:fldChar w:fldCharType="separate"/>
    </w:r>
    <w:r w:rsidR="00D23F63">
      <w:t>P:\RUS\ITU-R\CONF-R\CMR19\000\011ADD24ADD09R.docx</w:t>
    </w:r>
    <w:r>
      <w:fldChar w:fldCharType="end"/>
    </w:r>
    <w:r>
      <w:t xml:space="preserve"> (460770)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B2A16" w14:textId="62DDB21C" w:rsidR="008219BC" w:rsidRPr="0012007C" w:rsidRDefault="008219BC" w:rsidP="0012007C">
    <w:pPr>
      <w:pStyle w:val="Footer"/>
    </w:pPr>
    <w:r>
      <w:fldChar w:fldCharType="begin"/>
    </w:r>
    <w:r w:rsidRPr="0012007C">
      <w:instrText xml:space="preserve"> FILENAME \p  \* MERGEFORMAT </w:instrText>
    </w:r>
    <w:r>
      <w:fldChar w:fldCharType="separate"/>
    </w:r>
    <w:r w:rsidR="00D23F63">
      <w:t>P:\RUS\ITU-R\CONF-R\CMR19\000\011ADD24ADD09R.docx</w:t>
    </w:r>
    <w:r>
      <w:fldChar w:fldCharType="end"/>
    </w:r>
    <w:r>
      <w:t xml:space="preserve"> (460770)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A1681" w14:textId="77777777" w:rsidR="002A3BFE" w:rsidRDefault="002A3BFE">
      <w:r>
        <w:rPr>
          <w:b/>
        </w:rPr>
        <w:t>_______________</w:t>
      </w:r>
    </w:p>
  </w:footnote>
  <w:footnote w:type="continuationSeparator" w:id="0">
    <w:p w14:paraId="7865EC6B" w14:textId="77777777" w:rsidR="002A3BFE" w:rsidRDefault="002A3BFE">
      <w:r>
        <w:continuationSeparator/>
      </w:r>
    </w:p>
  </w:footnote>
  <w:footnote w:id="1">
    <w:p w14:paraId="315A6231" w14:textId="424BC65B" w:rsidR="00295CF6" w:rsidRPr="00295CF6" w:rsidRDefault="00295CF6">
      <w:pPr>
        <w:pStyle w:val="FootnoteText"/>
        <w:rPr>
          <w:lang w:val="ru-RU"/>
        </w:rPr>
      </w:pPr>
      <w:r>
        <w:rPr>
          <w:rStyle w:val="FootnoteReference"/>
        </w:rPr>
        <w:t>i</w:t>
      </w:r>
      <w:r w:rsidRPr="00295CF6">
        <w:rPr>
          <w:lang w:val="ru-RU"/>
        </w:rPr>
        <w:tab/>
      </w:r>
      <w:r>
        <w:rPr>
          <w:i/>
          <w:iCs/>
          <w:lang w:val="ru-RU"/>
        </w:rPr>
        <w:t xml:space="preserve">Редакционное примечание. − Предполагается, что ВКР-19 завершит рассмотрение пункта </w:t>
      </w:r>
      <w:r w:rsidRPr="00295CF6">
        <w:rPr>
          <w:i/>
          <w:iCs/>
          <w:lang w:val="ru-RU"/>
        </w:rPr>
        <w:t>1</w:t>
      </w:r>
      <w:r>
        <w:rPr>
          <w:i/>
          <w:iCs/>
          <w:lang w:val="ru-RU"/>
        </w:rPr>
        <w:t xml:space="preserve">.6 </w:t>
      </w:r>
      <w:r>
        <w:rPr>
          <w:i/>
          <w:iCs/>
          <w:lang w:val="ru-RU"/>
        </w:rPr>
        <w:t>повестки дня.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6CD5" w14:textId="77777777" w:rsidR="008219BC" w:rsidRPr="00434A7C" w:rsidRDefault="008219BC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859C3">
      <w:rPr>
        <w:noProof/>
      </w:rPr>
      <w:t>2</w:t>
    </w:r>
    <w:r>
      <w:fldChar w:fldCharType="end"/>
    </w:r>
  </w:p>
  <w:p w14:paraId="3C6A11B4" w14:textId="77777777" w:rsidR="008219BC" w:rsidRDefault="008219BC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/11(Add.</w:t>
    </w:r>
    <w:proofErr w:type="gramStart"/>
    <w:r>
      <w:t>24)(</w:t>
    </w:r>
    <w:proofErr w:type="gramEnd"/>
    <w:r>
      <w:t>Add.9)-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1C9"/>
    <w:rsid w:val="00000BEA"/>
    <w:rsid w:val="000260F1"/>
    <w:rsid w:val="0003535B"/>
    <w:rsid w:val="000944F2"/>
    <w:rsid w:val="000A0EF3"/>
    <w:rsid w:val="000B6FBC"/>
    <w:rsid w:val="000C3F55"/>
    <w:rsid w:val="000F33D8"/>
    <w:rsid w:val="000F39B4"/>
    <w:rsid w:val="000F4010"/>
    <w:rsid w:val="000F523B"/>
    <w:rsid w:val="00103AB2"/>
    <w:rsid w:val="00113D0B"/>
    <w:rsid w:val="0012007C"/>
    <w:rsid w:val="0012010C"/>
    <w:rsid w:val="00120534"/>
    <w:rsid w:val="001226EC"/>
    <w:rsid w:val="00123B68"/>
    <w:rsid w:val="00124C09"/>
    <w:rsid w:val="00126357"/>
    <w:rsid w:val="00126F2E"/>
    <w:rsid w:val="001314A4"/>
    <w:rsid w:val="00142424"/>
    <w:rsid w:val="00150037"/>
    <w:rsid w:val="001521AE"/>
    <w:rsid w:val="001623C6"/>
    <w:rsid w:val="001A5585"/>
    <w:rsid w:val="001C6C37"/>
    <w:rsid w:val="001D106A"/>
    <w:rsid w:val="001E5FB4"/>
    <w:rsid w:val="00202CA0"/>
    <w:rsid w:val="0020330C"/>
    <w:rsid w:val="00230582"/>
    <w:rsid w:val="002449AA"/>
    <w:rsid w:val="00245A1F"/>
    <w:rsid w:val="002523ED"/>
    <w:rsid w:val="00271600"/>
    <w:rsid w:val="002744A9"/>
    <w:rsid w:val="00290C74"/>
    <w:rsid w:val="00293C89"/>
    <w:rsid w:val="00293E56"/>
    <w:rsid w:val="00295CF6"/>
    <w:rsid w:val="002A2D3F"/>
    <w:rsid w:val="002A3BFE"/>
    <w:rsid w:val="002B381A"/>
    <w:rsid w:val="002D6902"/>
    <w:rsid w:val="00300F84"/>
    <w:rsid w:val="003258F2"/>
    <w:rsid w:val="00327417"/>
    <w:rsid w:val="00333DA5"/>
    <w:rsid w:val="003356C5"/>
    <w:rsid w:val="00344EB8"/>
    <w:rsid w:val="00346BEC"/>
    <w:rsid w:val="00364809"/>
    <w:rsid w:val="00371E4B"/>
    <w:rsid w:val="003800D8"/>
    <w:rsid w:val="0038013E"/>
    <w:rsid w:val="003A5569"/>
    <w:rsid w:val="003C583C"/>
    <w:rsid w:val="003D3630"/>
    <w:rsid w:val="003F0078"/>
    <w:rsid w:val="004004A6"/>
    <w:rsid w:val="00404029"/>
    <w:rsid w:val="00434A7C"/>
    <w:rsid w:val="00435D75"/>
    <w:rsid w:val="00437EFD"/>
    <w:rsid w:val="0045143A"/>
    <w:rsid w:val="00465AF1"/>
    <w:rsid w:val="004774C8"/>
    <w:rsid w:val="004A58F4"/>
    <w:rsid w:val="004B716F"/>
    <w:rsid w:val="004C05A6"/>
    <w:rsid w:val="004C1369"/>
    <w:rsid w:val="004C47ED"/>
    <w:rsid w:val="004C77E0"/>
    <w:rsid w:val="004D0907"/>
    <w:rsid w:val="004F3B0D"/>
    <w:rsid w:val="004F3E08"/>
    <w:rsid w:val="00500F84"/>
    <w:rsid w:val="0051315E"/>
    <w:rsid w:val="005144A9"/>
    <w:rsid w:val="00514E1F"/>
    <w:rsid w:val="00517438"/>
    <w:rsid w:val="00521B1D"/>
    <w:rsid w:val="005305D5"/>
    <w:rsid w:val="005339DD"/>
    <w:rsid w:val="005339EF"/>
    <w:rsid w:val="00540D1E"/>
    <w:rsid w:val="00564CAA"/>
    <w:rsid w:val="005651C9"/>
    <w:rsid w:val="00565FCC"/>
    <w:rsid w:val="00567276"/>
    <w:rsid w:val="005755E2"/>
    <w:rsid w:val="00597005"/>
    <w:rsid w:val="005A295E"/>
    <w:rsid w:val="005D002B"/>
    <w:rsid w:val="005D01F7"/>
    <w:rsid w:val="005D1879"/>
    <w:rsid w:val="005D79A3"/>
    <w:rsid w:val="005E61DD"/>
    <w:rsid w:val="006023DF"/>
    <w:rsid w:val="006115BE"/>
    <w:rsid w:val="00614771"/>
    <w:rsid w:val="00620DD7"/>
    <w:rsid w:val="00657DE0"/>
    <w:rsid w:val="006906DA"/>
    <w:rsid w:val="00692C06"/>
    <w:rsid w:val="006A6E9B"/>
    <w:rsid w:val="006F3C27"/>
    <w:rsid w:val="007411AA"/>
    <w:rsid w:val="00761808"/>
    <w:rsid w:val="00763F4F"/>
    <w:rsid w:val="00775720"/>
    <w:rsid w:val="00781037"/>
    <w:rsid w:val="007917AE"/>
    <w:rsid w:val="00793C97"/>
    <w:rsid w:val="007A08B5"/>
    <w:rsid w:val="007C2EB3"/>
    <w:rsid w:val="007D329F"/>
    <w:rsid w:val="007F1AFC"/>
    <w:rsid w:val="007F782C"/>
    <w:rsid w:val="00803D46"/>
    <w:rsid w:val="00811633"/>
    <w:rsid w:val="00812452"/>
    <w:rsid w:val="00815749"/>
    <w:rsid w:val="00816ED0"/>
    <w:rsid w:val="008219BC"/>
    <w:rsid w:val="00846B34"/>
    <w:rsid w:val="008476AF"/>
    <w:rsid w:val="00872FC8"/>
    <w:rsid w:val="008859C3"/>
    <w:rsid w:val="008B43F2"/>
    <w:rsid w:val="008C3257"/>
    <w:rsid w:val="008C401C"/>
    <w:rsid w:val="008F3502"/>
    <w:rsid w:val="009119CC"/>
    <w:rsid w:val="00917C0A"/>
    <w:rsid w:val="00941A02"/>
    <w:rsid w:val="00966C93"/>
    <w:rsid w:val="0097576C"/>
    <w:rsid w:val="00985D78"/>
    <w:rsid w:val="00987FA4"/>
    <w:rsid w:val="0099259F"/>
    <w:rsid w:val="009B5CC2"/>
    <w:rsid w:val="009B69BB"/>
    <w:rsid w:val="009C1987"/>
    <w:rsid w:val="009D13A5"/>
    <w:rsid w:val="009D3D63"/>
    <w:rsid w:val="009E4C37"/>
    <w:rsid w:val="009E5FC8"/>
    <w:rsid w:val="00A117A3"/>
    <w:rsid w:val="00A138D0"/>
    <w:rsid w:val="00A13E04"/>
    <w:rsid w:val="00A141AF"/>
    <w:rsid w:val="00A2044F"/>
    <w:rsid w:val="00A4600A"/>
    <w:rsid w:val="00A541E0"/>
    <w:rsid w:val="00A55E5F"/>
    <w:rsid w:val="00A57C04"/>
    <w:rsid w:val="00A57CFE"/>
    <w:rsid w:val="00A61057"/>
    <w:rsid w:val="00A710E7"/>
    <w:rsid w:val="00A81026"/>
    <w:rsid w:val="00A84A51"/>
    <w:rsid w:val="00A97EC0"/>
    <w:rsid w:val="00AA2EB3"/>
    <w:rsid w:val="00AA684F"/>
    <w:rsid w:val="00AC66E6"/>
    <w:rsid w:val="00AE3834"/>
    <w:rsid w:val="00B24E60"/>
    <w:rsid w:val="00B41067"/>
    <w:rsid w:val="00B468A6"/>
    <w:rsid w:val="00B54C8D"/>
    <w:rsid w:val="00B70C49"/>
    <w:rsid w:val="00B75113"/>
    <w:rsid w:val="00BA13A4"/>
    <w:rsid w:val="00BA1AA1"/>
    <w:rsid w:val="00BA1EC3"/>
    <w:rsid w:val="00BA35DC"/>
    <w:rsid w:val="00BB4FBE"/>
    <w:rsid w:val="00BC1EBF"/>
    <w:rsid w:val="00BC5313"/>
    <w:rsid w:val="00BD0D2F"/>
    <w:rsid w:val="00BD1129"/>
    <w:rsid w:val="00BF0725"/>
    <w:rsid w:val="00C0572C"/>
    <w:rsid w:val="00C20466"/>
    <w:rsid w:val="00C266F4"/>
    <w:rsid w:val="00C32415"/>
    <w:rsid w:val="00C324A8"/>
    <w:rsid w:val="00C36BB5"/>
    <w:rsid w:val="00C42D77"/>
    <w:rsid w:val="00C56E7A"/>
    <w:rsid w:val="00C62078"/>
    <w:rsid w:val="00C779CE"/>
    <w:rsid w:val="00C916AF"/>
    <w:rsid w:val="00CC47C6"/>
    <w:rsid w:val="00CC4DE6"/>
    <w:rsid w:val="00CE5E47"/>
    <w:rsid w:val="00CF020F"/>
    <w:rsid w:val="00CF7AB3"/>
    <w:rsid w:val="00D23F63"/>
    <w:rsid w:val="00D369B1"/>
    <w:rsid w:val="00D478A5"/>
    <w:rsid w:val="00D53715"/>
    <w:rsid w:val="00D579B6"/>
    <w:rsid w:val="00D9775A"/>
    <w:rsid w:val="00DE2EBA"/>
    <w:rsid w:val="00E04F1C"/>
    <w:rsid w:val="00E1312E"/>
    <w:rsid w:val="00E156EF"/>
    <w:rsid w:val="00E2253F"/>
    <w:rsid w:val="00E23FB1"/>
    <w:rsid w:val="00E42AC5"/>
    <w:rsid w:val="00E43E99"/>
    <w:rsid w:val="00E5155F"/>
    <w:rsid w:val="00E65919"/>
    <w:rsid w:val="00E65CDD"/>
    <w:rsid w:val="00E73389"/>
    <w:rsid w:val="00E976C1"/>
    <w:rsid w:val="00EA0C0C"/>
    <w:rsid w:val="00EB0AE3"/>
    <w:rsid w:val="00EB2126"/>
    <w:rsid w:val="00EB66F7"/>
    <w:rsid w:val="00EC2A3E"/>
    <w:rsid w:val="00ED0B75"/>
    <w:rsid w:val="00EE35D8"/>
    <w:rsid w:val="00EF4B26"/>
    <w:rsid w:val="00EF76DF"/>
    <w:rsid w:val="00F023F7"/>
    <w:rsid w:val="00F104F0"/>
    <w:rsid w:val="00F10789"/>
    <w:rsid w:val="00F1578A"/>
    <w:rsid w:val="00F21A03"/>
    <w:rsid w:val="00F33B22"/>
    <w:rsid w:val="00F40B62"/>
    <w:rsid w:val="00F65316"/>
    <w:rsid w:val="00F65C19"/>
    <w:rsid w:val="00F761D2"/>
    <w:rsid w:val="00F97203"/>
    <w:rsid w:val="00FB67E5"/>
    <w:rsid w:val="00FB69B4"/>
    <w:rsid w:val="00FC63FD"/>
    <w:rsid w:val="00FC708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29A13E"/>
  <w15:docId w15:val="{967DD6D2-EBA0-4188-9160-314755A6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nhideWhenUsed/>
    <w:rsid w:val="00B70C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B70C4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EF4B2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F4B26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R16-WRC19-C-0011!A24-A9!MSW-R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284CE-3DB6-40EC-B266-E1C91CA759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8FC193-1697-46D4-A48E-7ABEC0D1A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752898-8047-4446-8DB3-ACF6C0A2AB45}">
  <ds:schemaRefs>
    <ds:schemaRef ds:uri="http://purl.org/dc/elements/1.1/"/>
    <ds:schemaRef ds:uri="996b2e75-67fd-4955-a3b0-5ab9934cb50b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2BEE6F5A-229F-48C8-B077-C5F2EA51072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8BB20CF-5AD4-4496-BD19-6FFC3181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1854</Words>
  <Characters>12168</Characters>
  <Application>Microsoft Office Word</Application>
  <DocSecurity>0</DocSecurity>
  <Lines>225</Lines>
  <Paragraphs>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R16-WRC19-C-0011!A24-A9!MSW-R</vt:lpstr>
      <vt:lpstr>R16-WRC19-C-0011!A24-A9!MSW-R</vt:lpstr>
    </vt:vector>
  </TitlesOfParts>
  <Manager>General Secretariat - Pool</Manager>
  <Company>International Telecommunication Union (ITU)</Company>
  <LinksUpToDate>false</LinksUpToDate>
  <CharactersWithSpaces>13927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R16-WRC19-C-0011!A24-A9!MSW-R</dc:title>
  <dc:subject>World Radiocommunication Conference - 2019</dc:subject>
  <dc:creator>Documents Proposals Manager (DPM)</dc:creator>
  <cp:keywords>DPM_v2019.9.18.2_prod</cp:keywords>
  <cp:lastModifiedBy>Russian</cp:lastModifiedBy>
  <cp:revision>9</cp:revision>
  <cp:lastPrinted>2019-10-16T08:12:00Z</cp:lastPrinted>
  <dcterms:created xsi:type="dcterms:W3CDTF">2019-10-08T12:11:00Z</dcterms:created>
  <dcterms:modified xsi:type="dcterms:W3CDTF">2019-10-16T08:12:00Z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