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5A2EFA4" w14:textId="77777777" w:rsidTr="00F55E63">
        <w:trPr>
          <w:cantSplit/>
          <w:trHeight w:val="20"/>
        </w:trPr>
        <w:tc>
          <w:tcPr>
            <w:tcW w:w="6619" w:type="dxa"/>
          </w:tcPr>
          <w:p w14:paraId="75E5360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557D56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67BF58E" wp14:editId="0C88333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014A48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6D03FF8" w14:textId="77777777" w:rsidR="00280E04" w:rsidRPr="00960962" w:rsidRDefault="00280E04" w:rsidP="00237037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E32DB51" w14:textId="77777777" w:rsidR="00280E04" w:rsidRPr="00A9645C" w:rsidRDefault="00280E04" w:rsidP="00237037">
            <w:pPr>
              <w:spacing w:line="240" w:lineRule="exact"/>
              <w:rPr>
                <w:lang w:bidi="ar-EG"/>
              </w:rPr>
            </w:pPr>
          </w:p>
        </w:tc>
      </w:tr>
      <w:tr w:rsidR="00280E04" w14:paraId="2CCA9AA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2F9347A" w14:textId="77777777" w:rsidR="00280E04" w:rsidRPr="00BD6EF3" w:rsidRDefault="00280E04" w:rsidP="0023703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D5EE6D7" w14:textId="77777777" w:rsidR="00280E04" w:rsidRPr="00BD6EF3" w:rsidRDefault="00280E04" w:rsidP="00237037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371E9C" w:rsidRPr="00F545E4" w14:paraId="03D42971" w14:textId="77777777" w:rsidTr="00F55E63">
        <w:trPr>
          <w:cantSplit/>
        </w:trPr>
        <w:tc>
          <w:tcPr>
            <w:tcW w:w="6619" w:type="dxa"/>
          </w:tcPr>
          <w:p w14:paraId="739AD8C5" w14:textId="77777777" w:rsidR="00371E9C" w:rsidRPr="00F545E4" w:rsidRDefault="00371E9C" w:rsidP="00237037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67AE5F2" w14:textId="435A9315" w:rsidR="00371E9C" w:rsidRPr="00F545E4" w:rsidRDefault="00371E9C" w:rsidP="0023703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7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6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13)-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371E9C" w:rsidRPr="00F545E4" w14:paraId="51788877" w14:textId="77777777" w:rsidTr="00F55E63">
        <w:trPr>
          <w:cantSplit/>
        </w:trPr>
        <w:tc>
          <w:tcPr>
            <w:tcW w:w="6619" w:type="dxa"/>
          </w:tcPr>
          <w:p w14:paraId="7D469430" w14:textId="77777777" w:rsidR="00371E9C" w:rsidRPr="00F545E4" w:rsidRDefault="00371E9C" w:rsidP="0023703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7AFE1DD" w14:textId="5F162C41" w:rsidR="00371E9C" w:rsidRPr="00F545E4" w:rsidRDefault="00371E9C" w:rsidP="0023703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eastAsia="SimSun"/>
              </w:rPr>
              <w:t>4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371E9C" w:rsidRPr="00F545E4" w14:paraId="56BF0C60" w14:textId="77777777" w:rsidTr="00F55E63">
        <w:trPr>
          <w:cantSplit/>
        </w:trPr>
        <w:tc>
          <w:tcPr>
            <w:tcW w:w="6619" w:type="dxa"/>
          </w:tcPr>
          <w:p w14:paraId="18182B61" w14:textId="77777777" w:rsidR="00371E9C" w:rsidRPr="00F545E4" w:rsidRDefault="00371E9C" w:rsidP="0023703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244DC29" w14:textId="132BA7F4" w:rsidR="00371E9C" w:rsidRPr="00F545E4" w:rsidRDefault="00371E9C" w:rsidP="0023703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1CCB5F65" w14:textId="77777777" w:rsidTr="00F55E63">
        <w:trPr>
          <w:cantSplit/>
        </w:trPr>
        <w:tc>
          <w:tcPr>
            <w:tcW w:w="9672" w:type="dxa"/>
            <w:gridSpan w:val="2"/>
          </w:tcPr>
          <w:p w14:paraId="7A4AA5E6" w14:textId="77777777" w:rsidR="00764079" w:rsidRDefault="00764079" w:rsidP="0023703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3843129A" w14:textId="77777777" w:rsidTr="00F55E63">
        <w:trPr>
          <w:cantSplit/>
        </w:trPr>
        <w:tc>
          <w:tcPr>
            <w:tcW w:w="9672" w:type="dxa"/>
            <w:gridSpan w:val="2"/>
          </w:tcPr>
          <w:p w14:paraId="41175C77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6CDA5A5C" w14:textId="77777777" w:rsidTr="00F55E63">
        <w:trPr>
          <w:cantSplit/>
        </w:trPr>
        <w:tc>
          <w:tcPr>
            <w:tcW w:w="9672" w:type="dxa"/>
            <w:gridSpan w:val="2"/>
          </w:tcPr>
          <w:p w14:paraId="002D81D4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D42A429" w14:textId="77777777" w:rsidTr="00F55E63">
        <w:trPr>
          <w:cantSplit/>
        </w:trPr>
        <w:tc>
          <w:tcPr>
            <w:tcW w:w="9672" w:type="dxa"/>
            <w:gridSpan w:val="2"/>
          </w:tcPr>
          <w:p w14:paraId="0FC96C0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7A65072" w14:textId="77777777" w:rsidTr="00F55E63">
        <w:trPr>
          <w:cantSplit/>
        </w:trPr>
        <w:tc>
          <w:tcPr>
            <w:tcW w:w="9672" w:type="dxa"/>
            <w:gridSpan w:val="2"/>
          </w:tcPr>
          <w:p w14:paraId="40A07B48" w14:textId="73F4D922" w:rsidR="00764079" w:rsidRPr="0012545F" w:rsidRDefault="00DB4CC9" w:rsidP="00237037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371E9C">
              <w:rPr>
                <w:rFonts w:hint="cs"/>
                <w:rtl/>
                <w:lang w:val="en-US"/>
              </w:rPr>
              <w:t xml:space="preserve"> </w:t>
            </w:r>
            <w:r w:rsidR="00371E9C">
              <w:rPr>
                <w:lang w:val="en-US"/>
              </w:rPr>
              <w:t>13.1</w:t>
            </w:r>
          </w:p>
        </w:tc>
      </w:tr>
    </w:tbl>
    <w:p w14:paraId="726916B4" w14:textId="77777777" w:rsidR="001D597A" w:rsidRPr="008213CF" w:rsidRDefault="00E41532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498E9CE" w14:textId="333BCF7A" w:rsidR="002F3E46" w:rsidRPr="003C2ACC" w:rsidRDefault="009F3811" w:rsidP="00E87F68">
      <w:pPr>
        <w:pStyle w:val="Title4"/>
        <w:rPr>
          <w:szCs w:val="28"/>
          <w:lang w:bidi="ar-SA"/>
        </w:rPr>
      </w:pPr>
      <w:r w:rsidRPr="003C2ACC">
        <w:rPr>
          <w:rFonts w:hint="cs"/>
          <w:rtl/>
        </w:rPr>
        <w:t xml:space="preserve">الجزء </w:t>
      </w:r>
      <w:r w:rsidRPr="003C2ACC">
        <w:rPr>
          <w:rFonts w:asciiTheme="majorBidi" w:hAnsiTheme="majorBidi" w:cstheme="majorBidi"/>
          <w:szCs w:val="28"/>
          <w:rtl/>
        </w:rPr>
        <w:t>7</w:t>
      </w:r>
      <w:r w:rsidRPr="003C2ACC">
        <w:rPr>
          <w:rFonts w:hint="cs"/>
          <w:rtl/>
        </w:rPr>
        <w:t xml:space="preserve">- نطاق </w:t>
      </w:r>
      <w:r w:rsidR="003C2ACC" w:rsidRPr="003C2ACC">
        <w:rPr>
          <w:rFonts w:hint="cs"/>
          <w:rtl/>
        </w:rPr>
        <w:t>التردد</w:t>
      </w:r>
      <w:r w:rsidR="003C2ACC">
        <w:rPr>
          <w:rFonts w:hint="cs"/>
          <w:rtl/>
        </w:rPr>
        <w:t xml:space="preserve"> </w:t>
      </w:r>
      <w:r w:rsidR="003C2ACC" w:rsidRPr="003C2ACC">
        <w:rPr>
          <w:szCs w:val="28"/>
        </w:rPr>
        <w:t>50,4</w:t>
      </w:r>
      <w:r w:rsidRPr="003C2ACC">
        <w:rPr>
          <w:rFonts w:hint="cs"/>
          <w:szCs w:val="28"/>
          <w:rtl/>
        </w:rPr>
        <w:t>-</w:t>
      </w:r>
      <w:r w:rsidR="003C2ACC" w:rsidRPr="003C2ACC">
        <w:rPr>
          <w:szCs w:val="28"/>
        </w:rPr>
        <w:t>52,6</w:t>
      </w:r>
      <w:r w:rsidRPr="003C2ACC">
        <w:rPr>
          <w:rFonts w:hint="cs"/>
          <w:szCs w:val="28"/>
          <w:rtl/>
        </w:rPr>
        <w:t xml:space="preserve"> </w:t>
      </w:r>
      <w:r w:rsidRPr="003C2ACC">
        <w:rPr>
          <w:szCs w:val="28"/>
        </w:rPr>
        <w:t>GHz</w:t>
      </w:r>
    </w:p>
    <w:p w14:paraId="145AC663" w14:textId="0D0843D1" w:rsidR="00371E9C" w:rsidRDefault="003C2ACC" w:rsidP="00371E9C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5B2110AD" w14:textId="581FD2A9" w:rsidR="00371E9C" w:rsidRPr="003C2ACC" w:rsidRDefault="003C2ACC" w:rsidP="003C2ACC">
      <w:pPr>
        <w:rPr>
          <w:spacing w:val="-4"/>
          <w:rtl/>
          <w:lang w:bidi="ar-SY"/>
        </w:rPr>
      </w:pPr>
      <w:r w:rsidRPr="00F0366A">
        <w:rPr>
          <w:rFonts w:hint="cs"/>
          <w:spacing w:val="-4"/>
          <w:rtl/>
          <w:lang w:bidi="ar-SY"/>
        </w:rPr>
        <w:t>تعرض هذه الوثيقة المقترحات</w:t>
      </w:r>
      <w:r>
        <w:rPr>
          <w:rFonts w:hint="cs"/>
          <w:spacing w:val="-4"/>
          <w:rtl/>
          <w:lang w:bidi="ar-SY"/>
        </w:rPr>
        <w:t xml:space="preserve"> الأوروبية </w:t>
      </w:r>
      <w:r w:rsidRPr="00F0366A">
        <w:rPr>
          <w:rFonts w:hint="cs"/>
          <w:spacing w:val="-4"/>
          <w:rtl/>
          <w:lang w:bidi="ar-SY"/>
        </w:rPr>
        <w:t xml:space="preserve">المشتركة بشأن نطاق التردد </w:t>
      </w:r>
      <w:bookmarkStart w:id="1" w:name="_Hlk21958227"/>
      <w:r w:rsidR="004E1C3E">
        <w:rPr>
          <w:spacing w:val="-4"/>
          <w:lang w:val="fr-CH" w:bidi="ar-SY"/>
        </w:rPr>
        <w:t>52</w:t>
      </w:r>
      <w:r w:rsidRPr="003C2ACC">
        <w:rPr>
          <w:spacing w:val="-4"/>
          <w:lang w:val="fr-CH" w:bidi="ar-SY"/>
        </w:rPr>
        <w:t>,</w:t>
      </w:r>
      <w:r w:rsidR="004E1C3E">
        <w:rPr>
          <w:spacing w:val="-4"/>
          <w:lang w:val="fr-CH" w:bidi="ar-SY"/>
        </w:rPr>
        <w:t>6</w:t>
      </w:r>
      <w:r w:rsidRPr="003C2ACC">
        <w:rPr>
          <w:spacing w:val="-4"/>
          <w:lang w:val="fr-CH" w:bidi="ar-SY"/>
        </w:rPr>
        <w:t>-</w:t>
      </w:r>
      <w:r w:rsidR="004E1C3E">
        <w:rPr>
          <w:spacing w:val="-4"/>
          <w:lang w:val="fr-CH" w:bidi="ar-SY"/>
        </w:rPr>
        <w:t>50</w:t>
      </w:r>
      <w:r w:rsidRPr="003C2ACC">
        <w:rPr>
          <w:spacing w:val="-4"/>
          <w:lang w:val="fr-CH" w:bidi="ar-SY"/>
        </w:rPr>
        <w:t>,</w:t>
      </w:r>
      <w:r w:rsidR="004E1C3E">
        <w:rPr>
          <w:spacing w:val="-4"/>
          <w:lang w:val="fr-CH" w:bidi="ar-SY"/>
        </w:rPr>
        <w:t>4</w:t>
      </w:r>
      <w:r w:rsidRPr="003C2ACC">
        <w:rPr>
          <w:spacing w:val="-4"/>
          <w:rtl/>
          <w:lang w:val="fr-CH" w:bidi="ar-SY"/>
        </w:rPr>
        <w:t xml:space="preserve"> </w:t>
      </w:r>
      <w:r w:rsidRPr="003C2ACC">
        <w:rPr>
          <w:spacing w:val="-4"/>
          <w:lang w:val="fr-CH" w:bidi="ar-SY"/>
        </w:rPr>
        <w:t>GHz</w:t>
      </w:r>
      <w:r w:rsidRPr="003C2ACC">
        <w:rPr>
          <w:rFonts w:hint="cs"/>
          <w:spacing w:val="-4"/>
          <w:szCs w:val="22"/>
          <w:rtl/>
          <w:lang w:val="fr-CH" w:bidi="ar-SY"/>
        </w:rPr>
        <w:t xml:space="preserve"> </w:t>
      </w:r>
      <w:bookmarkEnd w:id="1"/>
      <w:r w:rsidRPr="00F0366A">
        <w:rPr>
          <w:rFonts w:hint="cs"/>
          <w:spacing w:val="-4"/>
          <w:rtl/>
          <w:lang w:val="en-GB"/>
        </w:rPr>
        <w:t>في إطار</w:t>
      </w:r>
      <w:r w:rsidRPr="00F0366A">
        <w:rPr>
          <w:rFonts w:hint="cs"/>
          <w:spacing w:val="-4"/>
          <w:rtl/>
          <w:lang w:bidi="ar-SY"/>
        </w:rPr>
        <w:t xml:space="preserve"> البند </w:t>
      </w:r>
      <w:r w:rsidRPr="00F0366A">
        <w:rPr>
          <w:spacing w:val="-4"/>
          <w:lang w:val="fr-CH" w:bidi="ar-SY"/>
        </w:rPr>
        <w:t>13.1</w:t>
      </w:r>
      <w:r w:rsidRPr="00F0366A">
        <w:rPr>
          <w:rFonts w:hint="cs"/>
          <w:spacing w:val="-4"/>
          <w:rtl/>
          <w:lang w:bidi="ar-SY"/>
        </w:rPr>
        <w:t xml:space="preserve"> من جدول أعمال المؤتمر العالمي للاتصالات الراديوية لعام </w:t>
      </w:r>
      <w:r w:rsidRPr="00F0366A">
        <w:rPr>
          <w:spacing w:val="-4"/>
          <w:lang w:val="fr-CH" w:bidi="ar-SY"/>
        </w:rPr>
        <w:t>2019</w:t>
      </w:r>
      <w:r w:rsidRPr="00F0366A">
        <w:rPr>
          <w:rFonts w:hint="cs"/>
          <w:spacing w:val="-4"/>
          <w:rtl/>
          <w:lang w:bidi="ar-SY"/>
        </w:rPr>
        <w:t>.</w:t>
      </w:r>
    </w:p>
    <w:p w14:paraId="472C7617" w14:textId="238AA547" w:rsidR="00371E9C" w:rsidRDefault="003C2ACC" w:rsidP="00371E9C">
      <w:pPr>
        <w:pStyle w:val="Headingb"/>
        <w:jc w:val="left"/>
        <w:rPr>
          <w:rtl/>
        </w:rPr>
      </w:pPr>
      <w:r>
        <w:rPr>
          <w:rFonts w:hint="cs"/>
          <w:rtl/>
        </w:rPr>
        <w:lastRenderedPageBreak/>
        <w:t>مقترحات</w:t>
      </w:r>
    </w:p>
    <w:p w14:paraId="5AB7BB0C" w14:textId="77777777" w:rsidR="00632DB3" w:rsidRDefault="00E41532" w:rsidP="00E87F68">
      <w:pPr>
        <w:pStyle w:val="ArtNo"/>
        <w:spacing w:before="240"/>
        <w:rPr>
          <w:rtl/>
        </w:rPr>
      </w:pPr>
      <w:bookmarkStart w:id="2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558FA708" w14:textId="77777777" w:rsidR="00632DB3" w:rsidRDefault="00E41532" w:rsidP="00237037">
      <w:pPr>
        <w:pStyle w:val="Arttitle"/>
        <w:spacing w:after="240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0307B86C" w14:textId="718D20E4" w:rsidR="00632DB3" w:rsidRDefault="00E41532" w:rsidP="00237037">
      <w:pPr>
        <w:pStyle w:val="Section1"/>
        <w:spacing w:before="240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5A3ACAE5" w14:textId="77777777" w:rsidR="00497D6F" w:rsidRDefault="00E41532">
      <w:pPr>
        <w:pStyle w:val="Proposal"/>
      </w:pPr>
      <w:r>
        <w:rPr>
          <w:u w:val="single"/>
        </w:rPr>
        <w:t>NOC</w:t>
      </w:r>
      <w:r>
        <w:tab/>
        <w:t>EUR/16A13A7/1</w:t>
      </w:r>
      <w:r>
        <w:rPr>
          <w:vanish/>
          <w:color w:val="7F7F7F" w:themeColor="text1" w:themeTint="80"/>
          <w:vertAlign w:val="superscript"/>
        </w:rPr>
        <w:t>#49943</w:t>
      </w:r>
    </w:p>
    <w:p w14:paraId="1C868DDC" w14:textId="519E8866" w:rsidR="001D220A" w:rsidRDefault="00E41532" w:rsidP="001D220A">
      <w:pPr>
        <w:pStyle w:val="Tabletitle"/>
        <w:rPr>
          <w:lang w:bidi="ar-EG"/>
        </w:rPr>
      </w:pPr>
      <w:r w:rsidRPr="00C86D28">
        <w:rPr>
          <w:lang w:bidi="ar-EG"/>
        </w:rPr>
        <w:t>GHz 51,4-47,5</w:t>
      </w:r>
    </w:p>
    <w:tbl>
      <w:tblPr>
        <w:bidiVisual/>
        <w:tblW w:w="9292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74"/>
        <w:gridCol w:w="3174"/>
        <w:gridCol w:w="3044"/>
      </w:tblGrid>
      <w:tr w:rsidR="00F07B60" w14:paraId="2DD498F3" w14:textId="77777777" w:rsidTr="00F07B60">
        <w:trPr>
          <w:cantSplit/>
          <w:jc w:val="center"/>
        </w:trPr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4EB7" w14:textId="77777777" w:rsidR="00F07B60" w:rsidRDefault="00F07B60" w:rsidP="00222D6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F07B60" w14:paraId="4EC7100A" w14:textId="77777777" w:rsidTr="00F07B60">
        <w:trPr>
          <w:cantSplit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6D48" w14:textId="77777777" w:rsidR="00F07B60" w:rsidRDefault="00F07B60" w:rsidP="00222D6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362E" w14:textId="77777777" w:rsidR="00F07B60" w:rsidRDefault="00F07B60" w:rsidP="00222D6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4013" w14:textId="77777777" w:rsidR="00F07B60" w:rsidRDefault="00F07B60" w:rsidP="00222D6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F07B60" w14:paraId="1732C3E9" w14:textId="77777777" w:rsidTr="00F07B60">
        <w:trPr>
          <w:cantSplit/>
          <w:jc w:val="center"/>
        </w:trPr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FC5" w14:textId="77777777" w:rsidR="00F07B60" w:rsidRDefault="00F07B60" w:rsidP="00222D66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Style w:val="Tablefreq"/>
              </w:rPr>
              <w:t>51,4-50,4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35FF4961" w14:textId="77777777" w:rsidR="00F07B60" w:rsidRDefault="00F07B60" w:rsidP="00222D66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338A.5</w:t>
            </w:r>
            <w:r>
              <w:t xml:space="preserve">  </w:t>
            </w:r>
          </w:p>
          <w:p w14:paraId="1DAEECA6" w14:textId="77777777" w:rsidR="00F07B60" w:rsidRDefault="00F07B60" w:rsidP="00222D66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5AB9710C" w14:textId="77777777" w:rsidR="00F07B60" w:rsidRDefault="00F07B60" w:rsidP="00222D66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متنقلة ساتلية (أرض-فضاء)</w:t>
            </w:r>
          </w:p>
        </w:tc>
      </w:tr>
    </w:tbl>
    <w:p w14:paraId="4B7E52DA" w14:textId="653844EC" w:rsidR="00F07B60" w:rsidRDefault="00E41532" w:rsidP="004F68A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EC1629" w:rsidRPr="00EC1629">
        <w:rPr>
          <w:b w:val="0"/>
          <w:bCs w:val="0"/>
          <w:rtl/>
          <w:lang w:bidi="ar-EG"/>
        </w:rPr>
        <w:t xml:space="preserve">يحيط </w:t>
      </w:r>
      <w:r w:rsidR="00D6426B">
        <w:rPr>
          <w:rFonts w:hint="cs"/>
          <w:b w:val="0"/>
          <w:bCs w:val="0"/>
          <w:rtl/>
          <w:lang w:bidi="ar-EG"/>
        </w:rPr>
        <w:t>بنطاق</w:t>
      </w:r>
      <w:r w:rsidR="00EC1629" w:rsidRPr="00EC1629">
        <w:rPr>
          <w:rFonts w:hint="cs"/>
          <w:b w:val="0"/>
          <w:bCs w:val="0"/>
          <w:spacing w:val="-4"/>
          <w:rtl/>
          <w:lang w:bidi="ar-SY"/>
        </w:rPr>
        <w:t xml:space="preserve"> الترد</w:t>
      </w:r>
      <w:r w:rsidR="00EC1629">
        <w:rPr>
          <w:rFonts w:hint="cs"/>
          <w:b w:val="0"/>
          <w:bCs w:val="0"/>
          <w:spacing w:val="-4"/>
          <w:rtl/>
        </w:rPr>
        <w:t>د</w:t>
      </w:r>
      <w:r w:rsidR="00237037">
        <w:rPr>
          <w:rFonts w:hint="cs"/>
          <w:b w:val="0"/>
          <w:bCs w:val="0"/>
          <w:spacing w:val="-4"/>
          <w:rtl/>
        </w:rPr>
        <w:t xml:space="preserve"> </w:t>
      </w:r>
      <w:r w:rsidR="00EC1629" w:rsidRPr="002966DD">
        <w:rPr>
          <w:rFonts w:ascii="Times New Roman" w:hAnsi="Times New Roman" w:cs="Times New Roman"/>
          <w:b w:val="0"/>
          <w:bCs w:val="0"/>
          <w:szCs w:val="18"/>
          <w:lang w:val="en-GB"/>
        </w:rPr>
        <w:t>52,6-50,4</w:t>
      </w:r>
      <w:r w:rsidR="00EC1629" w:rsidRPr="002966DD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EC1629" w:rsidRPr="002966DD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EC1629" w:rsidRPr="00237037">
        <w:rPr>
          <w:rFonts w:hint="cs"/>
          <w:b w:val="0"/>
          <w:bCs w:val="0"/>
          <w:rtl/>
        </w:rPr>
        <w:t xml:space="preserve"> </w:t>
      </w:r>
      <w:r w:rsidR="00EC1629" w:rsidRPr="00EC1629">
        <w:rPr>
          <w:b w:val="0"/>
          <w:bCs w:val="0"/>
          <w:rtl/>
          <w:lang w:bidi="ar-EG"/>
        </w:rPr>
        <w:t xml:space="preserve">نطاقين مهمين للاستشعار </w:t>
      </w:r>
      <w:r w:rsidR="00EC1629">
        <w:rPr>
          <w:rFonts w:hint="cs"/>
          <w:b w:val="0"/>
          <w:bCs w:val="0"/>
          <w:rtl/>
          <w:lang w:bidi="ar-EG"/>
        </w:rPr>
        <w:t xml:space="preserve">المنفعل </w:t>
      </w:r>
      <w:r w:rsidR="00EC1629" w:rsidRPr="00EC1629">
        <w:rPr>
          <w:b w:val="0"/>
          <w:bCs w:val="0"/>
          <w:rtl/>
          <w:lang w:bidi="ar-EG"/>
        </w:rPr>
        <w:t>عن بُعد (أي</w:t>
      </w:r>
      <w:r w:rsidR="00890286">
        <w:rPr>
          <w:rFonts w:hint="cs"/>
          <w:b w:val="0"/>
          <w:bCs w:val="0"/>
          <w:rtl/>
          <w:lang w:bidi="ar-EG"/>
        </w:rPr>
        <w:t xml:space="preserve"> نطاقي</w:t>
      </w:r>
      <w:r w:rsidR="00EC1629" w:rsidRPr="00EC1629">
        <w:rPr>
          <w:b w:val="0"/>
          <w:bCs w:val="0"/>
          <w:rtl/>
          <w:lang w:bidi="ar-EG"/>
        </w:rPr>
        <w:t xml:space="preserve"> </w:t>
      </w:r>
      <w:r w:rsidR="00D6426B" w:rsidRPr="00EC1629">
        <w:rPr>
          <w:rFonts w:hint="cs"/>
          <w:b w:val="0"/>
          <w:bCs w:val="0"/>
          <w:spacing w:val="-4"/>
          <w:rtl/>
          <w:lang w:bidi="ar-SY"/>
        </w:rPr>
        <w:t>الترد</w:t>
      </w:r>
      <w:r w:rsidR="00D6426B">
        <w:rPr>
          <w:rFonts w:hint="cs"/>
          <w:b w:val="0"/>
          <w:bCs w:val="0"/>
          <w:spacing w:val="-4"/>
          <w:rtl/>
        </w:rPr>
        <w:t>د</w:t>
      </w:r>
      <w:r w:rsidR="00E87F68">
        <w:rPr>
          <w:rFonts w:hint="cs"/>
          <w:b w:val="0"/>
          <w:bCs w:val="0"/>
          <w:spacing w:val="-4"/>
          <w:rtl/>
        </w:rPr>
        <w:t xml:space="preserve"> </w:t>
      </w:r>
      <w:r w:rsidR="00D07C2B" w:rsidRPr="00D07C2B">
        <w:rPr>
          <w:rFonts w:ascii="Times New Roman" w:hAnsi="Times New Roman"/>
          <w:b w:val="0"/>
          <w:bCs w:val="0"/>
          <w:spacing w:val="-4"/>
        </w:rPr>
        <w:t>GHz</w:t>
      </w:r>
      <w:r w:rsidR="00D07C2B">
        <w:rPr>
          <w:b w:val="0"/>
          <w:bCs w:val="0"/>
          <w:spacing w:val="-4"/>
        </w:rPr>
        <w:t> </w:t>
      </w:r>
      <w:r w:rsidR="00D6426B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50,4</w:t>
      </w:r>
      <w:r w:rsidR="00D07C2B">
        <w:rPr>
          <w:rFonts w:ascii="Times New Roman" w:hAnsi="Times New Roman" w:cs="Times New Roman"/>
          <w:b w:val="0"/>
          <w:bCs w:val="0"/>
          <w:szCs w:val="18"/>
          <w:lang w:val="en-GB"/>
        </w:rPr>
        <w:noBreakHyphen/>
      </w:r>
      <w:r w:rsidR="00D6426B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50,2</w:t>
      </w:r>
      <w:r w:rsidR="00EC1629" w:rsidRPr="00EC1629">
        <w:rPr>
          <w:b w:val="0"/>
          <w:bCs w:val="0"/>
          <w:rtl/>
          <w:lang w:bidi="ar-EG"/>
        </w:rPr>
        <w:t xml:space="preserve"> و</w:t>
      </w:r>
      <w:r w:rsidR="00D07F6A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54</w:t>
      </w:r>
      <w:r w:rsidR="00890286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,</w:t>
      </w:r>
      <w:r w:rsidR="00D07F6A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25</w:t>
      </w:r>
      <w:r w:rsidR="00890286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-</w:t>
      </w:r>
      <w:r w:rsidR="00D07F6A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52</w:t>
      </w:r>
      <w:r w:rsidR="00890286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,</w:t>
      </w:r>
      <w:r w:rsidR="00D07F6A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6</w:t>
      </w:r>
      <w:r w:rsidR="00890286" w:rsidRPr="000155A9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890286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EC1629" w:rsidRPr="00EC1629">
        <w:rPr>
          <w:b w:val="0"/>
          <w:bCs w:val="0"/>
          <w:rtl/>
          <w:lang w:bidi="ar-EG"/>
        </w:rPr>
        <w:t xml:space="preserve">) </w:t>
      </w:r>
      <w:r w:rsidR="00890286">
        <w:rPr>
          <w:rFonts w:hint="cs"/>
          <w:b w:val="0"/>
          <w:bCs w:val="0"/>
          <w:rtl/>
          <w:lang w:bidi="ar-EG"/>
        </w:rPr>
        <w:t>يغطيهما</w:t>
      </w:r>
      <w:r w:rsidR="00EC1629" w:rsidRPr="00EC1629">
        <w:rPr>
          <w:b w:val="0"/>
          <w:bCs w:val="0"/>
          <w:rtl/>
          <w:lang w:bidi="ar-EG"/>
        </w:rPr>
        <w:t xml:space="preserve"> الرقم </w:t>
      </w:r>
      <w:r w:rsidR="00D068DE" w:rsidRPr="000155A9">
        <w:rPr>
          <w:rFonts w:ascii="Times New Roman" w:hAnsi="Times New Roman" w:cs="Times New Roman"/>
          <w:szCs w:val="18"/>
          <w:lang w:val="en-GB"/>
        </w:rPr>
        <w:t>340.5</w:t>
      </w:r>
      <w:r w:rsidR="00EC1629" w:rsidRPr="00EC1629">
        <w:rPr>
          <w:b w:val="0"/>
          <w:bCs w:val="0"/>
          <w:rtl/>
          <w:lang w:bidi="ar-EG"/>
        </w:rPr>
        <w:t xml:space="preserve"> من لوائح الراديو، مما يتطلب </w:t>
      </w:r>
      <w:r w:rsidR="00890286">
        <w:rPr>
          <w:rFonts w:hint="cs"/>
          <w:b w:val="0"/>
          <w:bCs w:val="0"/>
          <w:rtl/>
          <w:lang w:bidi="ar-EG"/>
        </w:rPr>
        <w:t xml:space="preserve">توفير </w:t>
      </w:r>
      <w:r w:rsidR="00EC1629" w:rsidRPr="00EC1629">
        <w:rPr>
          <w:b w:val="0"/>
          <w:bCs w:val="0"/>
          <w:rtl/>
          <w:lang w:bidi="ar-EG"/>
        </w:rPr>
        <w:t xml:space="preserve">حماية </w:t>
      </w:r>
      <w:r w:rsidR="00890286">
        <w:rPr>
          <w:rFonts w:hint="cs"/>
          <w:b w:val="0"/>
          <w:bCs w:val="0"/>
          <w:rtl/>
          <w:lang w:bidi="ar-EG"/>
        </w:rPr>
        <w:t>لائقة به</w:t>
      </w:r>
      <w:r w:rsidR="00EC1629" w:rsidRPr="00EC1629">
        <w:rPr>
          <w:b w:val="0"/>
          <w:bCs w:val="0"/>
          <w:rtl/>
          <w:lang w:bidi="ar-EG"/>
        </w:rPr>
        <w:t xml:space="preserve">، </w:t>
      </w:r>
      <w:r w:rsidR="00890286">
        <w:rPr>
          <w:rFonts w:hint="cs"/>
          <w:b w:val="0"/>
          <w:bCs w:val="0"/>
          <w:rtl/>
          <w:lang w:bidi="ar-EG"/>
        </w:rPr>
        <w:t xml:space="preserve">خاصة وضع حدود لمستوى الإرسالات </w:t>
      </w:r>
      <w:r w:rsidR="00EC1629" w:rsidRPr="00EC1629">
        <w:rPr>
          <w:b w:val="0"/>
          <w:bCs w:val="0"/>
          <w:rtl/>
          <w:lang w:bidi="ar-EG"/>
        </w:rPr>
        <w:t xml:space="preserve">غير المرغوب فيها </w:t>
      </w:r>
      <w:r w:rsidR="00890286">
        <w:rPr>
          <w:rFonts w:hint="cs"/>
          <w:b w:val="0"/>
          <w:bCs w:val="0"/>
          <w:rtl/>
          <w:lang w:bidi="ar-EG"/>
        </w:rPr>
        <w:t>في أنظمة</w:t>
      </w:r>
      <w:r w:rsidR="00EC1629" w:rsidRPr="00EC1629">
        <w:rPr>
          <w:b w:val="0"/>
          <w:bCs w:val="0"/>
          <w:rtl/>
          <w:lang w:bidi="ar-EG"/>
        </w:rPr>
        <w:t xml:space="preserve"> الاتصالات المتنقلة الدولية-</w:t>
      </w:r>
      <w:r w:rsidR="00EC1629" w:rsidRPr="00890286">
        <w:rPr>
          <w:rFonts w:ascii="Times New Roman" w:hAnsi="Times New Roman" w:cs="Times New Roman"/>
          <w:b w:val="0"/>
          <w:bCs w:val="0"/>
          <w:sz w:val="24"/>
          <w:szCs w:val="20"/>
          <w:rtl/>
          <w:lang w:val="en-GB"/>
        </w:rPr>
        <w:t>2020</w:t>
      </w:r>
      <w:r w:rsidR="00EC1629" w:rsidRPr="00EC1629">
        <w:rPr>
          <w:b w:val="0"/>
          <w:bCs w:val="0"/>
          <w:rtl/>
          <w:lang w:bidi="ar-EG"/>
        </w:rPr>
        <w:t>.</w:t>
      </w:r>
      <w:r w:rsidR="00890286">
        <w:rPr>
          <w:rFonts w:hint="cs"/>
          <w:b w:val="0"/>
          <w:bCs w:val="0"/>
          <w:rtl/>
          <w:lang w:bidi="ar-EG"/>
        </w:rPr>
        <w:t xml:space="preserve"> </w:t>
      </w:r>
      <w:r w:rsidR="00BC1F0A">
        <w:rPr>
          <w:rFonts w:hint="cs"/>
          <w:b w:val="0"/>
          <w:bCs w:val="0"/>
          <w:rtl/>
          <w:lang w:bidi="ar-EG"/>
        </w:rPr>
        <w:t>وبامتثاله</w:t>
      </w:r>
      <w:r w:rsidR="00EC1629" w:rsidRPr="00EC1629">
        <w:rPr>
          <w:b w:val="0"/>
          <w:bCs w:val="0"/>
          <w:rtl/>
          <w:lang w:bidi="ar-EG"/>
        </w:rPr>
        <w:t xml:space="preserve"> لمستويات الحماية المطلوبة من خدمة استكشاف الأرض </w:t>
      </w:r>
      <w:proofErr w:type="spellStart"/>
      <w:r w:rsidR="00EC1629" w:rsidRPr="00EC1629">
        <w:rPr>
          <w:b w:val="0"/>
          <w:bCs w:val="0"/>
          <w:rtl/>
          <w:lang w:bidi="ar-EG"/>
        </w:rPr>
        <w:t>الساتلية</w:t>
      </w:r>
      <w:proofErr w:type="spellEnd"/>
      <w:r w:rsidR="00EC1629" w:rsidRPr="00EC1629">
        <w:rPr>
          <w:b w:val="0"/>
          <w:bCs w:val="0"/>
          <w:rtl/>
          <w:lang w:bidi="ar-EG"/>
        </w:rPr>
        <w:t xml:space="preserve"> (المنفعلة) </w:t>
      </w:r>
      <w:r w:rsidR="00BC1F0A">
        <w:rPr>
          <w:rFonts w:hint="cs"/>
          <w:b w:val="0"/>
          <w:bCs w:val="0"/>
          <w:rtl/>
          <w:lang w:bidi="ar-EG"/>
        </w:rPr>
        <w:t>على</w:t>
      </w:r>
      <w:r w:rsidR="00EC1629" w:rsidRPr="00EC1629">
        <w:rPr>
          <w:b w:val="0"/>
          <w:bCs w:val="0"/>
          <w:rtl/>
          <w:lang w:bidi="ar-EG"/>
        </w:rPr>
        <w:t xml:space="preserve"> </w:t>
      </w:r>
      <w:r w:rsidR="00BC1F0A">
        <w:rPr>
          <w:rFonts w:hint="cs"/>
          <w:b w:val="0"/>
          <w:bCs w:val="0"/>
          <w:rtl/>
          <w:lang w:bidi="ar-EG"/>
        </w:rPr>
        <w:t xml:space="preserve">نطاقي </w:t>
      </w:r>
      <w:r w:rsidR="00BC1F0A" w:rsidRPr="00EC1629">
        <w:rPr>
          <w:rFonts w:hint="cs"/>
          <w:b w:val="0"/>
          <w:bCs w:val="0"/>
          <w:spacing w:val="-4"/>
          <w:rtl/>
          <w:lang w:bidi="ar-SY"/>
        </w:rPr>
        <w:t>الترد</w:t>
      </w:r>
      <w:r w:rsidR="00BC1F0A">
        <w:rPr>
          <w:rFonts w:hint="cs"/>
          <w:b w:val="0"/>
          <w:bCs w:val="0"/>
          <w:spacing w:val="-4"/>
          <w:rtl/>
        </w:rPr>
        <w:t>د</w:t>
      </w:r>
      <w:r w:rsidR="00E87F68">
        <w:rPr>
          <w:rFonts w:hint="cs"/>
          <w:b w:val="0"/>
          <w:bCs w:val="0"/>
          <w:spacing w:val="-4"/>
          <w:rtl/>
        </w:rPr>
        <w:t xml:space="preserve"> </w:t>
      </w:r>
      <w:r w:rsidR="00BC1F0A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50,4-50,2</w:t>
      </w:r>
      <w:r w:rsidR="00BC1F0A" w:rsidRPr="000155A9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BC1F0A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BC1F0A" w:rsidRPr="00EC1629">
        <w:rPr>
          <w:b w:val="0"/>
          <w:bCs w:val="0"/>
          <w:rtl/>
          <w:lang w:bidi="ar-EG"/>
        </w:rPr>
        <w:t xml:space="preserve"> </w:t>
      </w:r>
      <w:r w:rsidR="00D068DE" w:rsidRPr="00EC1629">
        <w:rPr>
          <w:b w:val="0"/>
          <w:bCs w:val="0"/>
          <w:rtl/>
          <w:lang w:bidi="ar-EG"/>
        </w:rPr>
        <w:t>و</w:t>
      </w:r>
      <w:r w:rsidR="00D068DE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54,25-52,6</w:t>
      </w:r>
      <w:r w:rsidR="00D068DE" w:rsidRPr="000155A9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D068DE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EC1629" w:rsidRPr="00EC1629">
        <w:rPr>
          <w:b w:val="0"/>
          <w:bCs w:val="0"/>
          <w:rtl/>
          <w:lang w:bidi="ar-EG"/>
        </w:rPr>
        <w:t xml:space="preserve">، </w:t>
      </w:r>
      <w:r w:rsidR="00BC1F0A">
        <w:rPr>
          <w:rFonts w:hint="cs"/>
          <w:b w:val="0"/>
          <w:bCs w:val="0"/>
          <w:rtl/>
          <w:lang w:bidi="ar-EG"/>
        </w:rPr>
        <w:t>فإنهما سيقصران قابلية</w:t>
      </w:r>
      <w:r w:rsidR="00EC1629" w:rsidRPr="00EC1629">
        <w:rPr>
          <w:b w:val="0"/>
          <w:bCs w:val="0"/>
          <w:rtl/>
          <w:lang w:bidi="ar-EG"/>
        </w:rPr>
        <w:t xml:space="preserve"> </w:t>
      </w:r>
      <w:r w:rsidR="00BC1F0A">
        <w:rPr>
          <w:rFonts w:hint="cs"/>
          <w:b w:val="0"/>
          <w:bCs w:val="0"/>
          <w:rtl/>
          <w:lang w:bidi="ar-EG"/>
        </w:rPr>
        <w:t>استعماله</w:t>
      </w:r>
      <w:r w:rsidR="00EC1629" w:rsidRPr="00EC1629">
        <w:rPr>
          <w:b w:val="0"/>
          <w:bCs w:val="0"/>
          <w:rtl/>
          <w:lang w:bidi="ar-EG"/>
        </w:rPr>
        <w:t xml:space="preserve"> في الاتصالات المتنقلة الدولية-</w:t>
      </w:r>
      <w:r w:rsidR="00EC1629" w:rsidRPr="002966DD">
        <w:rPr>
          <w:rFonts w:ascii="Times New Roman" w:hAnsi="Times New Roman" w:cs="Times New Roman"/>
          <w:b w:val="0"/>
          <w:bCs w:val="0"/>
          <w:sz w:val="28"/>
          <w:szCs w:val="22"/>
          <w:rtl/>
          <w:lang w:val="en-GB"/>
        </w:rPr>
        <w:t>2020</w:t>
      </w:r>
      <w:r w:rsidR="00EC1629" w:rsidRPr="00EC1629">
        <w:rPr>
          <w:rFonts w:ascii="Times New Roman" w:hAnsi="Times New Roman" w:cs="Times New Roman"/>
          <w:b w:val="0"/>
          <w:bCs w:val="0"/>
          <w:sz w:val="24"/>
          <w:szCs w:val="20"/>
          <w:rtl/>
          <w:lang w:val="en-GB"/>
        </w:rPr>
        <w:t xml:space="preserve"> </w:t>
      </w:r>
      <w:r w:rsidR="002966DD">
        <w:rPr>
          <w:rFonts w:ascii="Times New Roman" w:hAnsi="Times New Roman" w:cs="Times New Roman"/>
          <w:b w:val="0"/>
          <w:bCs w:val="0"/>
          <w:sz w:val="24"/>
          <w:szCs w:val="20"/>
          <w:lang w:val="en-GB"/>
        </w:rPr>
        <w:t>(</w:t>
      </w:r>
      <w:r w:rsidR="00EC1629" w:rsidRPr="002966DD">
        <w:rPr>
          <w:rFonts w:ascii="Times New Roman" w:hAnsi="Times New Roman" w:cs="Times New Roman"/>
          <w:b w:val="0"/>
          <w:bCs w:val="0"/>
          <w:szCs w:val="18"/>
          <w:lang w:val="en-GB"/>
        </w:rPr>
        <w:t>IMT-2020</w:t>
      </w:r>
      <w:r w:rsidR="002966DD">
        <w:rPr>
          <w:rFonts w:ascii="Times New Roman" w:hAnsi="Times New Roman" w:cs="Times New Roman"/>
          <w:b w:val="0"/>
          <w:bCs w:val="0"/>
          <w:szCs w:val="18"/>
          <w:lang w:val="en-GB"/>
        </w:rPr>
        <w:t>)</w:t>
      </w:r>
      <w:r w:rsidR="00EC1629" w:rsidRPr="00EC1629">
        <w:rPr>
          <w:b w:val="0"/>
          <w:bCs w:val="0"/>
          <w:rtl/>
          <w:lang w:bidi="ar-EG"/>
        </w:rPr>
        <w:t xml:space="preserve"> </w:t>
      </w:r>
      <w:r w:rsidR="00BC1F0A">
        <w:rPr>
          <w:rFonts w:hint="cs"/>
          <w:b w:val="0"/>
          <w:bCs w:val="0"/>
          <w:rtl/>
          <w:lang w:bidi="ar-EG"/>
        </w:rPr>
        <w:t>فقط على جزء</w:t>
      </w:r>
      <w:r w:rsidR="00EC1629" w:rsidRPr="00EC1629">
        <w:rPr>
          <w:b w:val="0"/>
          <w:bCs w:val="0"/>
          <w:rtl/>
          <w:lang w:bidi="ar-EG"/>
        </w:rPr>
        <w:t xml:space="preserve"> </w:t>
      </w:r>
      <w:r w:rsidR="00BC1F0A">
        <w:rPr>
          <w:rFonts w:hint="cs"/>
          <w:b w:val="0"/>
          <w:bCs w:val="0"/>
          <w:rtl/>
          <w:lang w:bidi="ar-EG"/>
        </w:rPr>
        <w:t>ضئيل</w:t>
      </w:r>
      <w:r w:rsidR="00EC1629" w:rsidRPr="00EC1629">
        <w:rPr>
          <w:b w:val="0"/>
          <w:bCs w:val="0"/>
          <w:rtl/>
          <w:lang w:bidi="ar-EG"/>
        </w:rPr>
        <w:t xml:space="preserve"> من مدى </w:t>
      </w:r>
      <w:r w:rsidR="00BC1F0A" w:rsidRPr="00EC1629">
        <w:rPr>
          <w:rFonts w:hint="cs"/>
          <w:b w:val="0"/>
          <w:bCs w:val="0"/>
          <w:spacing w:val="-4"/>
          <w:rtl/>
          <w:lang w:bidi="ar-SY"/>
        </w:rPr>
        <w:t>الترد</w:t>
      </w:r>
      <w:r w:rsidR="00BC1F0A">
        <w:rPr>
          <w:rFonts w:hint="cs"/>
          <w:b w:val="0"/>
          <w:bCs w:val="0"/>
          <w:spacing w:val="-4"/>
          <w:rtl/>
        </w:rPr>
        <w:t>د</w:t>
      </w:r>
      <w:r w:rsidR="00E87F68">
        <w:rPr>
          <w:rFonts w:hint="cs"/>
          <w:b w:val="0"/>
          <w:bCs w:val="0"/>
          <w:spacing w:val="-4"/>
          <w:rtl/>
        </w:rPr>
        <w:t xml:space="preserve"> </w:t>
      </w:r>
      <w:r w:rsidR="00BC1F0A" w:rsidRPr="002966DD">
        <w:rPr>
          <w:rFonts w:ascii="Times New Roman" w:hAnsi="Times New Roman" w:cs="Times New Roman"/>
          <w:b w:val="0"/>
          <w:bCs w:val="0"/>
          <w:szCs w:val="18"/>
          <w:lang w:val="en-GB"/>
        </w:rPr>
        <w:t>52,6-50,4</w:t>
      </w:r>
      <w:r w:rsidR="00BC1F0A" w:rsidRPr="002966DD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BC1F0A" w:rsidRPr="002966DD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EC1629" w:rsidRPr="00EC1629">
        <w:rPr>
          <w:b w:val="0"/>
          <w:bCs w:val="0"/>
          <w:rtl/>
          <w:lang w:bidi="ar-EG"/>
        </w:rPr>
        <w:t xml:space="preserve">، مما يجعل </w:t>
      </w:r>
      <w:r w:rsidR="0027791F">
        <w:rPr>
          <w:rFonts w:hint="cs"/>
          <w:b w:val="0"/>
          <w:bCs w:val="0"/>
          <w:rtl/>
          <w:lang w:bidi="ar-EG"/>
        </w:rPr>
        <w:t>هذا النطاق غير</w:t>
      </w:r>
      <w:r w:rsidR="00EC1629" w:rsidRPr="00EC1629">
        <w:rPr>
          <w:b w:val="0"/>
          <w:bCs w:val="0"/>
          <w:rtl/>
          <w:lang w:bidi="ar-EG"/>
        </w:rPr>
        <w:t xml:space="preserve"> مناسب</w:t>
      </w:r>
      <w:r w:rsidR="00380031">
        <w:rPr>
          <w:rFonts w:hint="cs"/>
          <w:b w:val="0"/>
          <w:bCs w:val="0"/>
          <w:rtl/>
          <w:lang w:bidi="ar-EG"/>
        </w:rPr>
        <w:t xml:space="preserve"> </w:t>
      </w:r>
      <w:r w:rsidR="00017A0A">
        <w:rPr>
          <w:rFonts w:hint="cs"/>
          <w:b w:val="0"/>
          <w:bCs w:val="0"/>
          <w:rtl/>
          <w:lang w:bidi="ar-EG"/>
        </w:rPr>
        <w:t>لأنظمة</w:t>
      </w:r>
      <w:r w:rsidR="00017A0A" w:rsidRPr="00EC1629">
        <w:rPr>
          <w:b w:val="0"/>
          <w:bCs w:val="0"/>
          <w:rtl/>
          <w:lang w:bidi="ar-EG"/>
        </w:rPr>
        <w:t xml:space="preserve"> الاتصالات ا</w:t>
      </w:r>
      <w:bookmarkStart w:id="5" w:name="_GoBack"/>
      <w:bookmarkEnd w:id="5"/>
      <w:r w:rsidR="00017A0A" w:rsidRPr="00EC1629">
        <w:rPr>
          <w:b w:val="0"/>
          <w:bCs w:val="0"/>
          <w:rtl/>
          <w:lang w:bidi="ar-EG"/>
        </w:rPr>
        <w:t>لمتنقلة الدولية-</w:t>
      </w:r>
      <w:r w:rsidR="00017A0A" w:rsidRPr="002966DD">
        <w:rPr>
          <w:rFonts w:ascii="Times New Roman" w:hAnsi="Times New Roman" w:cs="Times New Roman"/>
          <w:b w:val="0"/>
          <w:bCs w:val="0"/>
          <w:sz w:val="28"/>
          <w:szCs w:val="22"/>
          <w:rtl/>
          <w:lang w:val="en-GB"/>
        </w:rPr>
        <w:t>2020</w:t>
      </w:r>
      <w:r w:rsidR="004F68AD">
        <w:rPr>
          <w:rFonts w:ascii="Times New Roman" w:hAnsi="Times New Roman" w:cs="Times New Roman" w:hint="cs"/>
          <w:b w:val="0"/>
          <w:bCs w:val="0"/>
          <w:sz w:val="24"/>
          <w:szCs w:val="20"/>
          <w:rtl/>
          <w:lang w:val="en-GB"/>
        </w:rPr>
        <w:t>.</w:t>
      </w:r>
    </w:p>
    <w:p w14:paraId="33093540" w14:textId="77777777" w:rsidR="00497D6F" w:rsidRDefault="00E41532">
      <w:pPr>
        <w:pStyle w:val="Proposal"/>
      </w:pPr>
      <w:r>
        <w:rPr>
          <w:u w:val="single"/>
        </w:rPr>
        <w:t>NOC</w:t>
      </w:r>
      <w:r>
        <w:tab/>
        <w:t>EUR/16A13A7/2</w:t>
      </w:r>
      <w:r>
        <w:rPr>
          <w:vanish/>
          <w:color w:val="7F7F7F" w:themeColor="text1" w:themeTint="80"/>
          <w:vertAlign w:val="superscript"/>
        </w:rPr>
        <w:t>#49945</w:t>
      </w:r>
    </w:p>
    <w:p w14:paraId="034CAB80" w14:textId="20854C5D" w:rsidR="001D220A" w:rsidRDefault="00E41532" w:rsidP="001D220A">
      <w:pPr>
        <w:pStyle w:val="Tabletitle"/>
        <w:rPr>
          <w:rtl/>
          <w:lang w:bidi="ar-EG"/>
        </w:rPr>
      </w:pPr>
      <w:r w:rsidRPr="00C86D28">
        <w:rPr>
          <w:lang w:bidi="ar-EG"/>
        </w:rPr>
        <w:t>GHz 55,78-51,4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03"/>
        <w:gridCol w:w="3149"/>
        <w:gridCol w:w="3147"/>
      </w:tblGrid>
      <w:tr w:rsidR="00F07B60" w14:paraId="694465EF" w14:textId="77777777" w:rsidTr="00F07B6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C12" w14:textId="77777777" w:rsidR="00F07B60" w:rsidRDefault="00F07B60" w:rsidP="00222D6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F07B60" w14:paraId="19A13B15" w14:textId="77777777" w:rsidTr="00F07B60">
        <w:trPr>
          <w:cantSplit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45C" w14:textId="77777777" w:rsidR="00F07B60" w:rsidRDefault="00F07B60" w:rsidP="00222D6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CB6E" w14:textId="77777777" w:rsidR="00F07B60" w:rsidRDefault="00F07B60" w:rsidP="00222D6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02AA" w14:textId="77777777" w:rsidR="00F07B60" w:rsidRDefault="00F07B60" w:rsidP="00222D6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F07B60" w14:paraId="6EE04111" w14:textId="77777777" w:rsidTr="00F07B6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49E7" w14:textId="77777777" w:rsidR="00F07B60" w:rsidRDefault="00F07B60" w:rsidP="00222D66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52,6-51,4</w:t>
            </w:r>
            <w:r>
              <w:rPr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338A.5</w:t>
            </w:r>
            <w:r>
              <w:t xml:space="preserve">  </w:t>
            </w:r>
          </w:p>
          <w:p w14:paraId="77740260" w14:textId="77777777" w:rsidR="00F07B60" w:rsidRDefault="00F07B60" w:rsidP="00222D66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388C0673" w14:textId="77777777" w:rsidR="00F07B60" w:rsidRDefault="00F07B60" w:rsidP="00222D66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556.5</w:t>
            </w:r>
            <w:r>
              <w:t xml:space="preserve">   </w:t>
            </w:r>
            <w:r>
              <w:rPr>
                <w:rStyle w:val="Artref"/>
              </w:rPr>
              <w:t>547.5</w:t>
            </w:r>
          </w:p>
        </w:tc>
      </w:tr>
    </w:tbl>
    <w:p w14:paraId="2F5BF969" w14:textId="4FFB309E" w:rsidR="00497D6F" w:rsidRDefault="00E41532" w:rsidP="009A2DE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F68AD" w:rsidRPr="00EC1629">
        <w:rPr>
          <w:b w:val="0"/>
          <w:bCs w:val="0"/>
          <w:rtl/>
          <w:lang w:bidi="ar-EG"/>
        </w:rPr>
        <w:t xml:space="preserve">يحيط </w:t>
      </w:r>
      <w:r w:rsidR="004F68AD">
        <w:rPr>
          <w:rFonts w:hint="cs"/>
          <w:b w:val="0"/>
          <w:bCs w:val="0"/>
          <w:rtl/>
          <w:lang w:bidi="ar-EG"/>
        </w:rPr>
        <w:t>بنطاق</w:t>
      </w:r>
      <w:r w:rsidR="004F68AD" w:rsidRPr="00EC1629">
        <w:rPr>
          <w:rFonts w:hint="cs"/>
          <w:b w:val="0"/>
          <w:bCs w:val="0"/>
          <w:spacing w:val="-4"/>
          <w:rtl/>
          <w:lang w:bidi="ar-SY"/>
        </w:rPr>
        <w:t xml:space="preserve"> الترد</w:t>
      </w:r>
      <w:r w:rsidR="004F68AD">
        <w:rPr>
          <w:rFonts w:hint="cs"/>
          <w:b w:val="0"/>
          <w:bCs w:val="0"/>
          <w:spacing w:val="-4"/>
          <w:rtl/>
        </w:rPr>
        <w:t>د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52,6-50,</w:t>
      </w:r>
      <w:proofErr w:type="gramStart"/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4 </w:t>
      </w:r>
      <w:r w:rsidR="004F68AD" w:rsidRPr="000155A9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proofErr w:type="gramEnd"/>
      <w:r w:rsidR="004F68AD">
        <w:rPr>
          <w:rFonts w:ascii="Times New Roman" w:hAnsi="Times New Roman" w:cs="Times New Roman" w:hint="cs"/>
          <w:b w:val="0"/>
          <w:bCs w:val="0"/>
          <w:sz w:val="24"/>
          <w:szCs w:val="20"/>
          <w:rtl/>
          <w:lang w:val="en-GB"/>
        </w:rPr>
        <w:t xml:space="preserve"> </w:t>
      </w:r>
      <w:r w:rsidR="004F68AD" w:rsidRPr="00EC1629">
        <w:rPr>
          <w:b w:val="0"/>
          <w:bCs w:val="0"/>
          <w:rtl/>
          <w:lang w:bidi="ar-EG"/>
        </w:rPr>
        <w:t xml:space="preserve">نطاقين مهمين للاستشعار </w:t>
      </w:r>
      <w:r w:rsidR="004F68AD">
        <w:rPr>
          <w:rFonts w:hint="cs"/>
          <w:b w:val="0"/>
          <w:bCs w:val="0"/>
          <w:rtl/>
          <w:lang w:bidi="ar-EG"/>
        </w:rPr>
        <w:t xml:space="preserve">المنفعل </w:t>
      </w:r>
      <w:r w:rsidR="004F68AD" w:rsidRPr="00EC1629">
        <w:rPr>
          <w:b w:val="0"/>
          <w:bCs w:val="0"/>
          <w:rtl/>
          <w:lang w:bidi="ar-EG"/>
        </w:rPr>
        <w:t>عن بُعد (أي</w:t>
      </w:r>
      <w:r w:rsidR="004F68AD">
        <w:rPr>
          <w:rFonts w:hint="cs"/>
          <w:b w:val="0"/>
          <w:bCs w:val="0"/>
          <w:rtl/>
          <w:lang w:bidi="ar-EG"/>
        </w:rPr>
        <w:t xml:space="preserve"> نطاقي</w:t>
      </w:r>
      <w:r w:rsidR="004F68AD" w:rsidRPr="00EC1629">
        <w:rPr>
          <w:b w:val="0"/>
          <w:bCs w:val="0"/>
          <w:rtl/>
          <w:lang w:bidi="ar-EG"/>
        </w:rPr>
        <w:t xml:space="preserve"> </w:t>
      </w:r>
      <w:r w:rsidR="004F68AD" w:rsidRPr="00EC1629">
        <w:rPr>
          <w:rFonts w:hint="cs"/>
          <w:b w:val="0"/>
          <w:bCs w:val="0"/>
          <w:spacing w:val="-4"/>
          <w:rtl/>
          <w:lang w:bidi="ar-SY"/>
        </w:rPr>
        <w:t>الترد</w:t>
      </w:r>
      <w:r w:rsidR="004F68AD">
        <w:rPr>
          <w:rFonts w:hint="cs"/>
          <w:b w:val="0"/>
          <w:bCs w:val="0"/>
          <w:spacing w:val="-4"/>
          <w:rtl/>
        </w:rPr>
        <w:t>د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50,4-50,2 </w:t>
      </w:r>
      <w:r w:rsidR="004F68AD" w:rsidRPr="000155A9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4F68AD" w:rsidRPr="00EC1629">
        <w:rPr>
          <w:b w:val="0"/>
          <w:bCs w:val="0"/>
          <w:rtl/>
          <w:lang w:bidi="ar-EG"/>
        </w:rPr>
        <w:t xml:space="preserve"> و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54,25-52,6</w:t>
      </w:r>
      <w:r w:rsidR="004F68AD" w:rsidRPr="000155A9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4F68AD" w:rsidRPr="00EC1629">
        <w:rPr>
          <w:b w:val="0"/>
          <w:bCs w:val="0"/>
          <w:rtl/>
          <w:lang w:bidi="ar-EG"/>
        </w:rPr>
        <w:t xml:space="preserve">) </w:t>
      </w:r>
      <w:r w:rsidR="004F68AD">
        <w:rPr>
          <w:rFonts w:hint="cs"/>
          <w:b w:val="0"/>
          <w:bCs w:val="0"/>
          <w:rtl/>
          <w:lang w:bidi="ar-EG"/>
        </w:rPr>
        <w:t>يغطيهما</w:t>
      </w:r>
      <w:r w:rsidR="004F68AD" w:rsidRPr="00EC1629">
        <w:rPr>
          <w:b w:val="0"/>
          <w:bCs w:val="0"/>
          <w:rtl/>
          <w:lang w:bidi="ar-EG"/>
        </w:rPr>
        <w:t xml:space="preserve"> الرقم </w:t>
      </w:r>
      <w:r w:rsidR="004F68AD" w:rsidRPr="000155A9">
        <w:rPr>
          <w:rFonts w:ascii="Times New Roman" w:hAnsi="Times New Roman" w:cs="Times New Roman"/>
          <w:szCs w:val="18"/>
          <w:lang w:val="en-GB"/>
        </w:rPr>
        <w:t>340.5</w:t>
      </w:r>
      <w:r w:rsidR="004F68AD" w:rsidRPr="00EC1629">
        <w:rPr>
          <w:b w:val="0"/>
          <w:bCs w:val="0"/>
          <w:rtl/>
          <w:lang w:bidi="ar-EG"/>
        </w:rPr>
        <w:t xml:space="preserve"> من لوائح الراديو، مما يتطلب </w:t>
      </w:r>
      <w:r w:rsidR="004F68AD">
        <w:rPr>
          <w:rFonts w:hint="cs"/>
          <w:b w:val="0"/>
          <w:bCs w:val="0"/>
          <w:rtl/>
          <w:lang w:bidi="ar-EG"/>
        </w:rPr>
        <w:t xml:space="preserve">توفير </w:t>
      </w:r>
      <w:r w:rsidR="004F68AD" w:rsidRPr="00EC1629">
        <w:rPr>
          <w:b w:val="0"/>
          <w:bCs w:val="0"/>
          <w:rtl/>
          <w:lang w:bidi="ar-EG"/>
        </w:rPr>
        <w:t xml:space="preserve">حماية </w:t>
      </w:r>
      <w:r w:rsidR="004F68AD">
        <w:rPr>
          <w:rFonts w:hint="cs"/>
          <w:b w:val="0"/>
          <w:bCs w:val="0"/>
          <w:rtl/>
          <w:lang w:bidi="ar-EG"/>
        </w:rPr>
        <w:t>لائقة به</w:t>
      </w:r>
      <w:r w:rsidR="004F68AD" w:rsidRPr="00EC1629">
        <w:rPr>
          <w:b w:val="0"/>
          <w:bCs w:val="0"/>
          <w:rtl/>
          <w:lang w:bidi="ar-EG"/>
        </w:rPr>
        <w:t xml:space="preserve">، </w:t>
      </w:r>
      <w:r w:rsidR="004F68AD">
        <w:rPr>
          <w:rFonts w:hint="cs"/>
          <w:b w:val="0"/>
          <w:bCs w:val="0"/>
          <w:rtl/>
          <w:lang w:bidi="ar-EG"/>
        </w:rPr>
        <w:t xml:space="preserve">خاصة وضع حدود لمستوى الإرسالات </w:t>
      </w:r>
      <w:r w:rsidR="004F68AD" w:rsidRPr="00EC1629">
        <w:rPr>
          <w:b w:val="0"/>
          <w:bCs w:val="0"/>
          <w:rtl/>
          <w:lang w:bidi="ar-EG"/>
        </w:rPr>
        <w:t xml:space="preserve">غير المرغوب فيها </w:t>
      </w:r>
      <w:r w:rsidR="004F68AD">
        <w:rPr>
          <w:rFonts w:hint="cs"/>
          <w:b w:val="0"/>
          <w:bCs w:val="0"/>
          <w:rtl/>
          <w:lang w:bidi="ar-EG"/>
        </w:rPr>
        <w:t>في أنظمة</w:t>
      </w:r>
      <w:r w:rsidR="004F68AD" w:rsidRPr="00EC1629">
        <w:rPr>
          <w:b w:val="0"/>
          <w:bCs w:val="0"/>
          <w:rtl/>
          <w:lang w:bidi="ar-EG"/>
        </w:rPr>
        <w:t xml:space="preserve"> الاتصالات المتنقلة الدولية-</w:t>
      </w:r>
      <w:r w:rsidR="004F68AD" w:rsidRPr="002966DD">
        <w:rPr>
          <w:rFonts w:ascii="Times New Roman" w:hAnsi="Times New Roman" w:cs="Times New Roman"/>
          <w:b w:val="0"/>
          <w:bCs w:val="0"/>
          <w:sz w:val="28"/>
          <w:szCs w:val="22"/>
          <w:rtl/>
          <w:lang w:val="en-GB"/>
        </w:rPr>
        <w:t>2020</w:t>
      </w:r>
      <w:r w:rsidR="004F68AD" w:rsidRPr="00EC1629">
        <w:rPr>
          <w:b w:val="0"/>
          <w:bCs w:val="0"/>
          <w:rtl/>
          <w:lang w:bidi="ar-EG"/>
        </w:rPr>
        <w:t>.</w:t>
      </w:r>
      <w:r w:rsidR="004F68AD">
        <w:rPr>
          <w:rFonts w:hint="cs"/>
          <w:b w:val="0"/>
          <w:bCs w:val="0"/>
          <w:rtl/>
          <w:lang w:bidi="ar-EG"/>
        </w:rPr>
        <w:t xml:space="preserve"> وبامتثاله</w:t>
      </w:r>
      <w:r w:rsidR="004F68AD" w:rsidRPr="00EC1629">
        <w:rPr>
          <w:b w:val="0"/>
          <w:bCs w:val="0"/>
          <w:rtl/>
          <w:lang w:bidi="ar-EG"/>
        </w:rPr>
        <w:t xml:space="preserve"> لمستويات الحماية المطلوبة من خدمة استكشاف الأرض الساتلية (المنفعلة) </w:t>
      </w:r>
      <w:r w:rsidR="004F68AD">
        <w:rPr>
          <w:rFonts w:hint="cs"/>
          <w:b w:val="0"/>
          <w:bCs w:val="0"/>
          <w:rtl/>
          <w:lang w:bidi="ar-EG"/>
        </w:rPr>
        <w:t>على</w:t>
      </w:r>
      <w:r w:rsidR="004F68AD" w:rsidRPr="00EC1629">
        <w:rPr>
          <w:b w:val="0"/>
          <w:bCs w:val="0"/>
          <w:rtl/>
          <w:lang w:bidi="ar-EG"/>
        </w:rPr>
        <w:t xml:space="preserve"> </w:t>
      </w:r>
      <w:r w:rsidR="004F68AD">
        <w:rPr>
          <w:rFonts w:hint="cs"/>
          <w:b w:val="0"/>
          <w:bCs w:val="0"/>
          <w:rtl/>
          <w:lang w:bidi="ar-EG"/>
        </w:rPr>
        <w:t xml:space="preserve">نطاقي </w:t>
      </w:r>
      <w:r w:rsidR="004F68AD" w:rsidRPr="00EC1629">
        <w:rPr>
          <w:rFonts w:hint="cs"/>
          <w:b w:val="0"/>
          <w:bCs w:val="0"/>
          <w:spacing w:val="-4"/>
          <w:rtl/>
          <w:lang w:bidi="ar-SY"/>
        </w:rPr>
        <w:t>الترد</w:t>
      </w:r>
      <w:r w:rsidR="004F68AD">
        <w:rPr>
          <w:rFonts w:hint="cs"/>
          <w:b w:val="0"/>
          <w:bCs w:val="0"/>
          <w:spacing w:val="-4"/>
          <w:rtl/>
        </w:rPr>
        <w:t>د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50,4-50,</w:t>
      </w:r>
      <w:proofErr w:type="gramStart"/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2 </w:t>
      </w:r>
      <w:r w:rsidR="004F68AD" w:rsidRPr="000155A9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proofErr w:type="gramEnd"/>
      <w:r w:rsidR="004F68AD" w:rsidRPr="00EC1629">
        <w:rPr>
          <w:b w:val="0"/>
          <w:bCs w:val="0"/>
          <w:rtl/>
          <w:lang w:bidi="ar-EG"/>
        </w:rPr>
        <w:t xml:space="preserve"> و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54,25-52,6</w:t>
      </w:r>
      <w:r w:rsidR="004F68AD">
        <w:rPr>
          <w:rFonts w:ascii="Times New Roman" w:hAnsi="Times New Roman" w:cs="Times New Roman" w:hint="cs"/>
          <w:b w:val="0"/>
          <w:bCs w:val="0"/>
          <w:sz w:val="24"/>
          <w:szCs w:val="20"/>
          <w:rtl/>
          <w:lang w:val="en-GB"/>
        </w:rPr>
        <w:t xml:space="preserve"> </w:t>
      </w:r>
      <w:r w:rsidR="004F68AD" w:rsidRPr="002966DD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4F68AD" w:rsidRPr="00EC1629">
        <w:rPr>
          <w:b w:val="0"/>
          <w:bCs w:val="0"/>
          <w:rtl/>
          <w:lang w:bidi="ar-EG"/>
        </w:rPr>
        <w:t xml:space="preserve">، </w:t>
      </w:r>
      <w:r w:rsidR="004F68AD">
        <w:rPr>
          <w:rFonts w:hint="cs"/>
          <w:b w:val="0"/>
          <w:bCs w:val="0"/>
          <w:rtl/>
          <w:lang w:bidi="ar-EG"/>
        </w:rPr>
        <w:t>فإنهما سيقصران قابلية</w:t>
      </w:r>
      <w:r w:rsidR="004F68AD" w:rsidRPr="00EC1629">
        <w:rPr>
          <w:b w:val="0"/>
          <w:bCs w:val="0"/>
          <w:rtl/>
          <w:lang w:bidi="ar-EG"/>
        </w:rPr>
        <w:t xml:space="preserve"> </w:t>
      </w:r>
      <w:r w:rsidR="004F68AD">
        <w:rPr>
          <w:rFonts w:hint="cs"/>
          <w:b w:val="0"/>
          <w:bCs w:val="0"/>
          <w:rtl/>
          <w:lang w:bidi="ar-EG"/>
        </w:rPr>
        <w:t>استعماله</w:t>
      </w:r>
      <w:r w:rsidR="004F68AD" w:rsidRPr="00EC1629">
        <w:rPr>
          <w:b w:val="0"/>
          <w:bCs w:val="0"/>
          <w:rtl/>
          <w:lang w:bidi="ar-EG"/>
        </w:rPr>
        <w:t xml:space="preserve"> في الاتصالات المتنقلة الدولية-</w:t>
      </w:r>
      <w:r w:rsidR="004F68AD" w:rsidRPr="00EC1629">
        <w:rPr>
          <w:rFonts w:ascii="Times New Roman" w:hAnsi="Times New Roman" w:cs="Times New Roman"/>
          <w:b w:val="0"/>
          <w:bCs w:val="0"/>
          <w:sz w:val="24"/>
          <w:szCs w:val="20"/>
          <w:rtl/>
          <w:lang w:val="en-GB"/>
        </w:rPr>
        <w:t xml:space="preserve"> </w:t>
      </w:r>
      <w:r w:rsidR="000155A9">
        <w:rPr>
          <w:b w:val="0"/>
          <w:bCs w:val="0"/>
          <w:lang w:bidi="ar-EG"/>
        </w:rPr>
        <w:t>(</w:t>
      </w:r>
      <w:r w:rsidR="000155A9" w:rsidRPr="000155A9">
        <w:rPr>
          <w:rFonts w:ascii="Times New Roman" w:hAnsi="Times New Roman" w:cs="Times New Roman"/>
          <w:b w:val="0"/>
          <w:bCs w:val="0"/>
          <w:szCs w:val="22"/>
          <w:lang w:val="en-GB"/>
        </w:rPr>
        <w:t>IMT-2020</w:t>
      </w:r>
      <w:r w:rsidR="000155A9">
        <w:rPr>
          <w:b w:val="0"/>
          <w:bCs w:val="0"/>
          <w:lang w:bidi="ar-EG"/>
        </w:rPr>
        <w:t>)</w:t>
      </w:r>
      <w:r w:rsidR="004F68AD" w:rsidRPr="00EC1629">
        <w:rPr>
          <w:b w:val="0"/>
          <w:bCs w:val="0"/>
          <w:rtl/>
          <w:lang w:bidi="ar-EG"/>
        </w:rPr>
        <w:t xml:space="preserve"> </w:t>
      </w:r>
      <w:r w:rsidR="004F68AD">
        <w:rPr>
          <w:rFonts w:hint="cs"/>
          <w:b w:val="0"/>
          <w:bCs w:val="0"/>
          <w:rtl/>
          <w:lang w:bidi="ar-EG"/>
        </w:rPr>
        <w:t>فقط على جزء</w:t>
      </w:r>
      <w:r w:rsidR="004F68AD" w:rsidRPr="00EC1629">
        <w:rPr>
          <w:b w:val="0"/>
          <w:bCs w:val="0"/>
          <w:rtl/>
          <w:lang w:bidi="ar-EG"/>
        </w:rPr>
        <w:t xml:space="preserve"> </w:t>
      </w:r>
      <w:r w:rsidR="004F68AD">
        <w:rPr>
          <w:rFonts w:hint="cs"/>
          <w:b w:val="0"/>
          <w:bCs w:val="0"/>
          <w:rtl/>
          <w:lang w:bidi="ar-EG"/>
        </w:rPr>
        <w:t>ضئيل</w:t>
      </w:r>
      <w:r w:rsidR="004F68AD" w:rsidRPr="00EC1629">
        <w:rPr>
          <w:b w:val="0"/>
          <w:bCs w:val="0"/>
          <w:rtl/>
          <w:lang w:bidi="ar-EG"/>
        </w:rPr>
        <w:t xml:space="preserve"> من مدى </w:t>
      </w:r>
      <w:r w:rsidR="004F68AD" w:rsidRPr="00EC1629">
        <w:rPr>
          <w:rFonts w:hint="cs"/>
          <w:b w:val="0"/>
          <w:bCs w:val="0"/>
          <w:spacing w:val="-4"/>
          <w:rtl/>
          <w:lang w:bidi="ar-SY"/>
        </w:rPr>
        <w:t>الترد</w:t>
      </w:r>
      <w:r w:rsidR="004F68AD">
        <w:rPr>
          <w:rFonts w:hint="cs"/>
          <w:b w:val="0"/>
          <w:bCs w:val="0"/>
          <w:spacing w:val="-4"/>
          <w:rtl/>
        </w:rPr>
        <w:t>د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52,6-50,4 </w:t>
      </w:r>
      <w:r w:rsidR="004F68AD" w:rsidRPr="000155A9">
        <w:rPr>
          <w:rFonts w:ascii="Times New Roman" w:hAnsi="Times New Roman" w:cs="Times New Roman" w:hint="cs"/>
          <w:b w:val="0"/>
          <w:bCs w:val="0"/>
          <w:szCs w:val="18"/>
          <w:rtl/>
          <w:lang w:val="en-GB"/>
        </w:rPr>
        <w:t xml:space="preserve"> </w:t>
      </w:r>
      <w:r w:rsidR="004F68AD" w:rsidRPr="000155A9">
        <w:rPr>
          <w:rFonts w:ascii="Times New Roman" w:hAnsi="Times New Roman" w:cs="Times New Roman"/>
          <w:b w:val="0"/>
          <w:bCs w:val="0"/>
          <w:szCs w:val="18"/>
          <w:lang w:val="en-GB"/>
        </w:rPr>
        <w:t>GHz</w:t>
      </w:r>
      <w:r w:rsidR="004F68AD" w:rsidRPr="00EC1629">
        <w:rPr>
          <w:b w:val="0"/>
          <w:bCs w:val="0"/>
          <w:rtl/>
          <w:lang w:bidi="ar-EG"/>
        </w:rPr>
        <w:t xml:space="preserve">، مما يجعل </w:t>
      </w:r>
      <w:r w:rsidR="004F68AD">
        <w:rPr>
          <w:rFonts w:hint="cs"/>
          <w:b w:val="0"/>
          <w:bCs w:val="0"/>
          <w:rtl/>
          <w:lang w:bidi="ar-EG"/>
        </w:rPr>
        <w:t>هذا النطاق غير</w:t>
      </w:r>
      <w:r w:rsidR="004F68AD" w:rsidRPr="00EC1629">
        <w:rPr>
          <w:b w:val="0"/>
          <w:bCs w:val="0"/>
          <w:rtl/>
          <w:lang w:bidi="ar-EG"/>
        </w:rPr>
        <w:t xml:space="preserve"> مناسب</w:t>
      </w:r>
      <w:r w:rsidR="004F68AD">
        <w:rPr>
          <w:rFonts w:hint="cs"/>
          <w:b w:val="0"/>
          <w:bCs w:val="0"/>
          <w:rtl/>
          <w:lang w:bidi="ar-EG"/>
        </w:rPr>
        <w:t xml:space="preserve"> لأنظمة</w:t>
      </w:r>
      <w:r w:rsidR="004F68AD" w:rsidRPr="00EC1629">
        <w:rPr>
          <w:b w:val="0"/>
          <w:bCs w:val="0"/>
          <w:rtl/>
          <w:lang w:bidi="ar-EG"/>
        </w:rPr>
        <w:t xml:space="preserve"> الاتصالات المتنقلة الدولية-</w:t>
      </w:r>
      <w:r w:rsidR="004F68AD" w:rsidRPr="002966DD">
        <w:rPr>
          <w:rFonts w:ascii="Times New Roman" w:hAnsi="Times New Roman" w:cs="Times New Roman"/>
          <w:b w:val="0"/>
          <w:bCs w:val="0"/>
          <w:sz w:val="28"/>
          <w:szCs w:val="22"/>
          <w:rtl/>
          <w:lang w:val="en-GB"/>
        </w:rPr>
        <w:t>2020</w:t>
      </w:r>
      <w:r w:rsidR="004F68AD">
        <w:rPr>
          <w:rFonts w:ascii="Times New Roman" w:hAnsi="Times New Roman" w:cs="Times New Roman" w:hint="cs"/>
          <w:b w:val="0"/>
          <w:bCs w:val="0"/>
          <w:sz w:val="24"/>
          <w:szCs w:val="20"/>
          <w:rtl/>
          <w:lang w:val="en-GB"/>
        </w:rPr>
        <w:t>.</w:t>
      </w:r>
    </w:p>
    <w:p w14:paraId="384D319F" w14:textId="6B95672B" w:rsidR="00F07B60" w:rsidRPr="00F07B60" w:rsidRDefault="00F07B60" w:rsidP="00F07B60">
      <w:pPr>
        <w:spacing w:before="600"/>
        <w:jc w:val="center"/>
      </w:pPr>
      <w:r>
        <w:rPr>
          <w:rFonts w:hint="cs"/>
          <w:rtl/>
        </w:rPr>
        <w:t>___________</w:t>
      </w:r>
    </w:p>
    <w:sectPr w:rsidR="00F07B60" w:rsidRPr="00F07B60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F9FA" w14:textId="77777777" w:rsidR="00EA5D25" w:rsidRDefault="00EA5D25" w:rsidP="002919E1">
      <w:r>
        <w:separator/>
      </w:r>
    </w:p>
    <w:p w14:paraId="738CEF18" w14:textId="77777777" w:rsidR="00EA5D25" w:rsidRDefault="00EA5D25" w:rsidP="002919E1"/>
    <w:p w14:paraId="00BD4E8E" w14:textId="77777777" w:rsidR="00EA5D25" w:rsidRDefault="00EA5D25" w:rsidP="002919E1"/>
    <w:p w14:paraId="797B412C" w14:textId="77777777" w:rsidR="00EA5D25" w:rsidRDefault="00EA5D25"/>
  </w:endnote>
  <w:endnote w:type="continuationSeparator" w:id="0">
    <w:p w14:paraId="3B205D28" w14:textId="77777777" w:rsidR="00EA5D25" w:rsidRDefault="00EA5D25" w:rsidP="002919E1">
      <w:r>
        <w:continuationSeparator/>
      </w:r>
    </w:p>
    <w:p w14:paraId="63A29202" w14:textId="77777777" w:rsidR="00EA5D25" w:rsidRDefault="00EA5D25" w:rsidP="002919E1"/>
    <w:p w14:paraId="6EC845B1" w14:textId="77777777" w:rsidR="00EA5D25" w:rsidRDefault="00EA5D25" w:rsidP="002919E1"/>
    <w:p w14:paraId="142697E1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6D01" w14:textId="0F518BD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B06D4">
      <w:rPr>
        <w:noProof/>
      </w:rPr>
      <w:t>P:\ARA\ITU-R\CONF-R\CMR19\000\016ADD13ADD07A.docx</w:t>
    </w:r>
    <w:r>
      <w:fldChar w:fldCharType="end"/>
    </w:r>
    <w:proofErr w:type="gramStart"/>
    <w:r w:rsidRPr="00A809E8">
      <w:t xml:space="preserve">   (</w:t>
    </w:r>
    <w:proofErr w:type="gramEnd"/>
    <w:r w:rsidR="00F07B60">
      <w:t>462002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019B" w14:textId="07FDDD6F" w:rsidR="00281F5F" w:rsidRPr="008927F5" w:rsidRDefault="00F07B60" w:rsidP="00F07B6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B06D4">
      <w:rPr>
        <w:noProof/>
      </w:rPr>
      <w:t>P:\ARA\ITU-R\CONF-R\CMR19\000\016ADD13ADD07A.docx</w:t>
    </w:r>
    <w:r>
      <w:fldChar w:fldCharType="end"/>
    </w:r>
    <w:proofErr w:type="gramStart"/>
    <w:r w:rsidRPr="00A809E8">
      <w:t xml:space="preserve">   (</w:t>
    </w:r>
    <w:proofErr w:type="gramEnd"/>
    <w:r>
      <w:t>462002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16460" w14:textId="77777777" w:rsidR="00EA5D25" w:rsidRDefault="00EA5D25" w:rsidP="002919E1">
      <w:r>
        <w:t>___________________</w:t>
      </w:r>
    </w:p>
  </w:footnote>
  <w:footnote w:type="continuationSeparator" w:id="0">
    <w:p w14:paraId="3C9EA70A" w14:textId="77777777" w:rsidR="00EA5D25" w:rsidRDefault="00EA5D25" w:rsidP="002919E1">
      <w:r>
        <w:continuationSeparator/>
      </w:r>
    </w:p>
    <w:p w14:paraId="2D7B079F" w14:textId="77777777" w:rsidR="00EA5D25" w:rsidRDefault="00EA5D25" w:rsidP="002919E1"/>
    <w:p w14:paraId="63E02232" w14:textId="77777777" w:rsidR="00EA5D25" w:rsidRDefault="00EA5D25" w:rsidP="002919E1"/>
    <w:p w14:paraId="288CC44A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CF9C" w14:textId="77777777" w:rsidR="00281F5F" w:rsidRDefault="00281F5F" w:rsidP="002919E1"/>
  <w:p w14:paraId="5D1B8A22" w14:textId="77777777" w:rsidR="00281F5F" w:rsidRDefault="00281F5F" w:rsidP="002919E1"/>
  <w:p w14:paraId="048F1AD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D649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C8A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8E8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E6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3ED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55A9"/>
    <w:rsid w:val="00017A0A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0912"/>
    <w:rsid w:val="00223C6C"/>
    <w:rsid w:val="002333A0"/>
    <w:rsid w:val="00237037"/>
    <w:rsid w:val="002543CF"/>
    <w:rsid w:val="0026062E"/>
    <w:rsid w:val="00260F50"/>
    <w:rsid w:val="00261EF7"/>
    <w:rsid w:val="0027069F"/>
    <w:rsid w:val="0027791F"/>
    <w:rsid w:val="00280E04"/>
    <w:rsid w:val="00281F5F"/>
    <w:rsid w:val="002843E4"/>
    <w:rsid w:val="002919E1"/>
    <w:rsid w:val="00293614"/>
    <w:rsid w:val="00295917"/>
    <w:rsid w:val="00296071"/>
    <w:rsid w:val="002966DD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1E9C"/>
    <w:rsid w:val="00380031"/>
    <w:rsid w:val="003815E2"/>
    <w:rsid w:val="00381FAD"/>
    <w:rsid w:val="00382A66"/>
    <w:rsid w:val="003923B1"/>
    <w:rsid w:val="003965FE"/>
    <w:rsid w:val="003B27AD"/>
    <w:rsid w:val="003B4F23"/>
    <w:rsid w:val="003C12F6"/>
    <w:rsid w:val="003C2ACC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97D6F"/>
    <w:rsid w:val="004A05E6"/>
    <w:rsid w:val="004A6230"/>
    <w:rsid w:val="004A6C66"/>
    <w:rsid w:val="004A7AA0"/>
    <w:rsid w:val="004C11BC"/>
    <w:rsid w:val="004C5C04"/>
    <w:rsid w:val="004D0448"/>
    <w:rsid w:val="004D4AE6"/>
    <w:rsid w:val="004E1C3E"/>
    <w:rsid w:val="004F68AD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0286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3F87"/>
    <w:rsid w:val="00972CE0"/>
    <w:rsid w:val="00994D9E"/>
    <w:rsid w:val="009A2DEE"/>
    <w:rsid w:val="009A3D30"/>
    <w:rsid w:val="009D6348"/>
    <w:rsid w:val="009E5007"/>
    <w:rsid w:val="009E613F"/>
    <w:rsid w:val="009F042B"/>
    <w:rsid w:val="009F3811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1F0A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3F39"/>
    <w:rsid w:val="00C94DFA"/>
    <w:rsid w:val="00CA298C"/>
    <w:rsid w:val="00CB06D4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E627D"/>
    <w:rsid w:val="00D068DE"/>
    <w:rsid w:val="00D07C2B"/>
    <w:rsid w:val="00D07F6A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426B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1532"/>
    <w:rsid w:val="00E51BFA"/>
    <w:rsid w:val="00E611F1"/>
    <w:rsid w:val="00E621A3"/>
    <w:rsid w:val="00E833BC"/>
    <w:rsid w:val="00E8580E"/>
    <w:rsid w:val="00E87F68"/>
    <w:rsid w:val="00E97E21"/>
    <w:rsid w:val="00EA1B76"/>
    <w:rsid w:val="00EA5D25"/>
    <w:rsid w:val="00EA77D7"/>
    <w:rsid w:val="00EC09B9"/>
    <w:rsid w:val="00EC1629"/>
    <w:rsid w:val="00ED048C"/>
    <w:rsid w:val="00EE60E9"/>
    <w:rsid w:val="00EF38AF"/>
    <w:rsid w:val="00F00143"/>
    <w:rsid w:val="00F055F8"/>
    <w:rsid w:val="00F07B60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ED7DD41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9AEB-C661-4752-83EF-2F7EAB3006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6609E8-59C1-4782-8FAE-C8AAE4CBBE4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F5FADE-D4DF-42EA-9375-C9AFB7230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FE39E-8E70-478D-B2CE-C559ECD7FD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67C424-EB3E-43F2-9DAC-7E1B98B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330</Words>
  <Characters>1889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R16-WRC19-C-0016!A13-A7!MSW-A</vt:lpstr>
    </vt:vector>
  </TitlesOfParts>
  <Manager>General Secretariat - Pool</Manager>
  <Company>International Telecommunication Union (ITU)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R16-WRC19-C-0016!A13-A7!MSW-A</dc:title>
  <dc:creator>Documents Proposals Manager (DPM)</dc:creator>
  <cp:keywords>DPM_v2019.10.11.1_prod</cp:keywords>
  <cp:lastModifiedBy>Riz, Imad</cp:lastModifiedBy>
  <cp:revision>6</cp:revision>
  <cp:lastPrinted>2019-10-21T07:57:00Z</cp:lastPrinted>
  <dcterms:created xsi:type="dcterms:W3CDTF">2019-10-20T11:08:00Z</dcterms:created>
  <dcterms:modified xsi:type="dcterms:W3CDTF">2019-10-21T07:57:00Z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