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6B123013" w14:textId="77777777" w:rsidTr="003F226A">
        <w:trPr>
          <w:cantSplit/>
          <w:trHeight w:val="20"/>
        </w:trPr>
        <w:tc>
          <w:tcPr>
            <w:tcW w:w="6620" w:type="dxa"/>
          </w:tcPr>
          <w:p w14:paraId="65A6172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2FD3CAA7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EE74470" wp14:editId="19396ECE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F4F0642" w14:textId="77777777" w:rsidTr="003F226A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3CB26B7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1398FDD8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64160D0" w14:textId="77777777" w:rsidTr="003F226A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5AFF40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0A32B47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3F226A" w:rsidRPr="00F545E4" w14:paraId="0E065893" w14:textId="77777777" w:rsidTr="003F226A">
        <w:trPr>
          <w:cantSplit/>
        </w:trPr>
        <w:tc>
          <w:tcPr>
            <w:tcW w:w="6620" w:type="dxa"/>
          </w:tcPr>
          <w:p w14:paraId="252BFEE1" w14:textId="77777777" w:rsidR="003F226A" w:rsidRPr="00F545E4" w:rsidRDefault="003F226A" w:rsidP="003F226A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23DDC61F" w14:textId="73C40BDD" w:rsidR="003F226A" w:rsidRPr="00F545E4" w:rsidRDefault="003F226A" w:rsidP="003F226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9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 w:rsidRPr="004A28F2">
              <w:rPr>
                <w:rFonts w:eastAsia="SimSun"/>
              </w:rPr>
              <w:t>1</w:t>
            </w:r>
            <w:r>
              <w:rPr>
                <w:rFonts w:eastAsia="SimSun"/>
              </w:rPr>
              <w:t>6</w:t>
            </w:r>
            <w:r w:rsidRPr="004A28F2">
              <w:rPr>
                <w:rFonts w:eastAsia="SimSun"/>
              </w:rPr>
              <w:t>(Add.</w:t>
            </w:r>
            <w:proofErr w:type="gramStart"/>
            <w:r w:rsidRPr="004A28F2">
              <w:rPr>
                <w:rFonts w:eastAsia="SimSun"/>
              </w:rPr>
              <w:t>13)-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3F226A" w:rsidRPr="00F545E4" w14:paraId="3E49D58D" w14:textId="77777777" w:rsidTr="003F226A">
        <w:trPr>
          <w:cantSplit/>
        </w:trPr>
        <w:tc>
          <w:tcPr>
            <w:tcW w:w="6620" w:type="dxa"/>
          </w:tcPr>
          <w:p w14:paraId="2480B38E" w14:textId="77777777" w:rsidR="003F226A" w:rsidRPr="00F545E4" w:rsidRDefault="003F226A" w:rsidP="003F226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7875123E" w14:textId="2829A420" w:rsidR="003F226A" w:rsidRPr="00F545E4" w:rsidRDefault="003F226A" w:rsidP="003F226A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4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3F226A" w:rsidRPr="00F545E4" w14:paraId="49F1F93F" w14:textId="77777777" w:rsidTr="003F226A">
        <w:trPr>
          <w:cantSplit/>
        </w:trPr>
        <w:tc>
          <w:tcPr>
            <w:tcW w:w="6620" w:type="dxa"/>
          </w:tcPr>
          <w:p w14:paraId="319253F8" w14:textId="77777777" w:rsidR="003F226A" w:rsidRPr="00F545E4" w:rsidRDefault="003F226A" w:rsidP="003F226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55AC3173" w14:textId="307B0B09" w:rsidR="003F226A" w:rsidRPr="00F545E4" w:rsidRDefault="003F226A" w:rsidP="003F226A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A010BE9" w14:textId="77777777" w:rsidTr="003F226A">
        <w:trPr>
          <w:cantSplit/>
        </w:trPr>
        <w:tc>
          <w:tcPr>
            <w:tcW w:w="9674" w:type="dxa"/>
            <w:gridSpan w:val="2"/>
          </w:tcPr>
          <w:p w14:paraId="62F3B203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579F521" w14:textId="77777777" w:rsidTr="003F226A">
        <w:trPr>
          <w:cantSplit/>
        </w:trPr>
        <w:tc>
          <w:tcPr>
            <w:tcW w:w="9674" w:type="dxa"/>
            <w:gridSpan w:val="2"/>
          </w:tcPr>
          <w:p w14:paraId="5532B5EC" w14:textId="77777777" w:rsidR="00764079" w:rsidRPr="00E621A3" w:rsidRDefault="00F55E63" w:rsidP="00F55E63">
            <w:pPr>
              <w:pStyle w:val="Source"/>
              <w:rPr>
                <w:rtl/>
              </w:rPr>
            </w:pPr>
            <w:bookmarkStart w:id="1" w:name="_GoBack"/>
            <w:bookmarkEnd w:id="1"/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43233852" w14:textId="77777777" w:rsidTr="003F226A">
        <w:trPr>
          <w:cantSplit/>
        </w:trPr>
        <w:tc>
          <w:tcPr>
            <w:tcW w:w="9674" w:type="dxa"/>
            <w:gridSpan w:val="2"/>
          </w:tcPr>
          <w:p w14:paraId="02BDB707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2EE4C7BD" w14:textId="77777777" w:rsidTr="003F226A">
        <w:trPr>
          <w:cantSplit/>
        </w:trPr>
        <w:tc>
          <w:tcPr>
            <w:tcW w:w="9674" w:type="dxa"/>
            <w:gridSpan w:val="2"/>
          </w:tcPr>
          <w:p w14:paraId="3934852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7C933EE" w14:textId="77777777" w:rsidTr="003F226A">
        <w:trPr>
          <w:cantSplit/>
        </w:trPr>
        <w:tc>
          <w:tcPr>
            <w:tcW w:w="9674" w:type="dxa"/>
            <w:gridSpan w:val="2"/>
          </w:tcPr>
          <w:p w14:paraId="19CF7BB3" w14:textId="216AA439" w:rsidR="00764079" w:rsidRPr="0012545F" w:rsidRDefault="00296EAD" w:rsidP="00296EAD">
            <w:pPr>
              <w:pStyle w:val="Agendaitem"/>
              <w:rPr>
                <w:rtl/>
                <w:lang w:val="en-US"/>
              </w:rPr>
            </w:pPr>
            <w:r w:rsidRPr="00296EAD">
              <w:rPr>
                <w:rtl/>
                <w:lang w:val="en-US" w:bidi="ar-SA"/>
              </w:rPr>
              <w:t>بند جدول الأعمال</w:t>
            </w:r>
            <w:r w:rsidRPr="00296EAD">
              <w:rPr>
                <w:rFonts w:hint="cs"/>
                <w:rtl/>
                <w:lang w:val="en-US" w:bidi="ar-SA"/>
              </w:rPr>
              <w:t xml:space="preserve"> </w:t>
            </w:r>
            <w:r w:rsidRPr="00296EAD">
              <w:rPr>
                <w:lang w:val="en-US"/>
              </w:rPr>
              <w:t>13.1</w:t>
            </w:r>
          </w:p>
        </w:tc>
      </w:tr>
    </w:tbl>
    <w:p w14:paraId="0CDA0A41" w14:textId="77777777" w:rsidR="001D597A" w:rsidRPr="008213CF" w:rsidRDefault="00296EAD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10D15329" w14:textId="62E730E0" w:rsidR="00296EAD" w:rsidRPr="003D2ED1" w:rsidRDefault="003D2ED1" w:rsidP="00D30C09">
      <w:pPr>
        <w:pStyle w:val="Title4"/>
        <w:rPr>
          <w:rtl/>
          <w:lang w:bidi="ar-SY"/>
        </w:rPr>
      </w:pPr>
      <w:r>
        <w:rPr>
          <w:rFonts w:hint="cs"/>
          <w:rtl/>
          <w:lang w:bidi="ar-SY"/>
        </w:rPr>
        <w:t xml:space="preserve">الجزء </w:t>
      </w:r>
      <w:r>
        <w:rPr>
          <w:lang w:val="fr-CH" w:bidi="ar-SY"/>
        </w:rPr>
        <w:t>9</w:t>
      </w:r>
      <w:r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–</w:t>
      </w:r>
      <w:r>
        <w:rPr>
          <w:rFonts w:hint="cs"/>
          <w:rtl/>
          <w:lang w:bidi="ar-SY"/>
        </w:rPr>
        <w:t xml:space="preserve"> نطاق التردد </w:t>
      </w:r>
      <w:r>
        <w:rPr>
          <w:lang w:val="fr-CH" w:bidi="ar-SY"/>
        </w:rPr>
        <w:t>76-71</w:t>
      </w:r>
      <w:r>
        <w:rPr>
          <w:rFonts w:hint="cs"/>
          <w:rtl/>
          <w:lang w:bidi="ar-SY"/>
        </w:rPr>
        <w:t xml:space="preserve"> </w:t>
      </w:r>
      <w:r>
        <w:rPr>
          <w:lang w:val="fr-CH" w:bidi="ar-SY"/>
        </w:rPr>
        <w:t>GHz</w:t>
      </w:r>
    </w:p>
    <w:p w14:paraId="49700C68" w14:textId="6FA28506" w:rsidR="00296EAD" w:rsidRPr="00296EAD" w:rsidRDefault="003D2ED1" w:rsidP="00296EA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7482FAB" w14:textId="16461456" w:rsidR="00296EAD" w:rsidRPr="003D2ED1" w:rsidRDefault="00A3677E" w:rsidP="00296EAD">
      <w:pPr>
        <w:rPr>
          <w:rtl/>
          <w:lang w:bidi="ar-SY"/>
        </w:rPr>
      </w:pPr>
      <w:r>
        <w:rPr>
          <w:rFonts w:hint="cs"/>
          <w:rtl/>
          <w:lang w:bidi="ar-SY"/>
        </w:rPr>
        <w:t>تعرض</w:t>
      </w:r>
      <w:r w:rsidR="003D2ED1">
        <w:rPr>
          <w:rFonts w:hint="cs"/>
          <w:rtl/>
        </w:rPr>
        <w:t xml:space="preserve"> هذه الإضافة مقترحاً أوروبياً مشتركاً بشأن نطاق التردد </w:t>
      </w:r>
      <w:r w:rsidR="003D2ED1">
        <w:rPr>
          <w:lang w:val="fr-CH"/>
        </w:rPr>
        <w:t>76-71</w:t>
      </w:r>
      <w:r w:rsidR="003D2ED1">
        <w:rPr>
          <w:rFonts w:hint="cs"/>
          <w:rtl/>
          <w:lang w:bidi="ar-SY"/>
        </w:rPr>
        <w:t xml:space="preserve"> </w:t>
      </w:r>
      <w:r w:rsidR="003D2ED1">
        <w:rPr>
          <w:lang w:val="fr-CH" w:bidi="ar-SY"/>
        </w:rPr>
        <w:t>GHz</w:t>
      </w:r>
      <w:r w:rsidR="003D2ED1">
        <w:rPr>
          <w:rFonts w:hint="cs"/>
          <w:rtl/>
          <w:lang w:bidi="ar-SY"/>
        </w:rPr>
        <w:t xml:space="preserve"> في إطار البند </w:t>
      </w:r>
      <w:r w:rsidR="003D2ED1">
        <w:rPr>
          <w:lang w:val="fr-CH" w:bidi="ar-SY"/>
        </w:rPr>
        <w:t>13.1</w:t>
      </w:r>
      <w:r w:rsidR="003D2ED1">
        <w:rPr>
          <w:rFonts w:hint="cs"/>
          <w:rtl/>
          <w:lang w:bidi="ar-SY"/>
        </w:rPr>
        <w:t xml:space="preserve"> من جدول أعمال المؤتمر العالمي للاتصالات الراديوية لعام </w:t>
      </w:r>
      <w:r w:rsidR="003D2ED1">
        <w:rPr>
          <w:lang w:val="fr-CH" w:bidi="ar-SY"/>
        </w:rPr>
        <w:t>2019</w:t>
      </w:r>
      <w:r w:rsidR="003D2ED1">
        <w:rPr>
          <w:rFonts w:hint="cs"/>
          <w:rtl/>
          <w:lang w:bidi="ar-SY"/>
        </w:rPr>
        <w:t>.</w:t>
      </w:r>
    </w:p>
    <w:p w14:paraId="720AF3BC" w14:textId="5F1C435D" w:rsidR="00296EAD" w:rsidRPr="00296EAD" w:rsidRDefault="003D2ED1" w:rsidP="00296EAD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4EF87ADC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86546AE" w14:textId="77777777" w:rsidR="00632DB3" w:rsidRDefault="00296EAD" w:rsidP="00632DB3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14:paraId="1055629F" w14:textId="77777777" w:rsidR="00632DB3" w:rsidRDefault="00296EAD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36B52655" w14:textId="77777777" w:rsidR="00632DB3" w:rsidRDefault="00296EAD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5E8C6A09" w14:textId="77777777" w:rsidR="00A45ADB" w:rsidRDefault="00296EAD">
      <w:pPr>
        <w:pStyle w:val="Proposal"/>
      </w:pPr>
      <w:r>
        <w:rPr>
          <w:u w:val="single"/>
        </w:rPr>
        <w:t>NOC</w:t>
      </w:r>
      <w:r>
        <w:tab/>
        <w:t>EUR/16A13A9/1</w:t>
      </w:r>
      <w:r>
        <w:rPr>
          <w:vanish/>
          <w:color w:val="7F7F7F" w:themeColor="text1" w:themeTint="80"/>
          <w:vertAlign w:val="superscript"/>
        </w:rPr>
        <w:t>#50546</w:t>
      </w:r>
    </w:p>
    <w:p w14:paraId="4BCCCF55" w14:textId="77777777" w:rsidR="006444B7" w:rsidRDefault="00296EAD">
      <w:pPr>
        <w:pStyle w:val="Tabletitle"/>
        <w:rPr>
          <w:rtl/>
        </w:rPr>
      </w:pPr>
      <w:r>
        <w:t>GHz 81-66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3"/>
        <w:gridCol w:w="3103"/>
        <w:gridCol w:w="3093"/>
      </w:tblGrid>
      <w:tr w:rsidR="00632DB3" w14:paraId="6B6D3197" w14:textId="77777777" w:rsidTr="004B02A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D795" w14:textId="77777777" w:rsidR="00632DB3" w:rsidRDefault="00296EAD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706F01D2" w14:textId="77777777" w:rsidTr="004B02A3">
        <w:trPr>
          <w:cantSplit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4C1D" w14:textId="77777777" w:rsidR="00632DB3" w:rsidRDefault="00296EAD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E1DB" w14:textId="77777777" w:rsidR="00632DB3" w:rsidRDefault="00296EAD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68ED" w14:textId="77777777" w:rsidR="00632DB3" w:rsidRDefault="00296EAD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6AFAC52D" w14:textId="77777777" w:rsidTr="004B02A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B831" w14:textId="77777777" w:rsidR="00632DB3" w:rsidRDefault="00296EAD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74-71</w:t>
            </w:r>
            <w:r>
              <w:tab/>
            </w:r>
            <w:r w:rsidRPr="005733A2">
              <w:rPr>
                <w:bCs/>
                <w:rtl/>
              </w:rPr>
              <w:t>ثابتة</w:t>
            </w:r>
          </w:p>
          <w:p w14:paraId="09982704" w14:textId="77777777" w:rsidR="00632DB3" w:rsidRDefault="00296EAD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 w:rsidRPr="005733A2">
              <w:rPr>
                <w:bCs/>
                <w:rtl/>
              </w:rPr>
              <w:t xml:space="preserve">ثابتة </w:t>
            </w:r>
            <w:proofErr w:type="spellStart"/>
            <w:r w:rsidRPr="005733A2">
              <w:rPr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2D1D77A1" w14:textId="77777777" w:rsidR="00632DB3" w:rsidRPr="005733A2" w:rsidRDefault="00296EAD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 w:rsidRPr="005733A2">
              <w:rPr>
                <w:bCs/>
                <w:rtl/>
              </w:rPr>
              <w:t>متنقلة</w:t>
            </w:r>
          </w:p>
          <w:p w14:paraId="5E8337A6" w14:textId="77777777" w:rsidR="00632DB3" w:rsidRDefault="00296EAD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 w:rsidRPr="005733A2">
              <w:rPr>
                <w:bCs/>
                <w:rtl/>
              </w:rPr>
              <w:t xml:space="preserve">متنقلة </w:t>
            </w:r>
            <w:proofErr w:type="spellStart"/>
            <w:r w:rsidRPr="005733A2">
              <w:rPr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(فضاء-أرض)</w:t>
            </w:r>
          </w:p>
        </w:tc>
      </w:tr>
      <w:tr w:rsidR="00632DB3" w14:paraId="1E54B02B" w14:textId="77777777" w:rsidTr="004B02A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4270" w14:textId="77777777" w:rsidR="00632DB3" w:rsidRDefault="00296EAD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76-74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7AE09C86" w14:textId="77777777" w:rsidR="00632DB3" w:rsidRDefault="00296EAD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15E1B8B8" w14:textId="77777777" w:rsidR="00632DB3" w:rsidRDefault="00296EAD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0F781E06" w14:textId="77777777" w:rsidR="00632DB3" w:rsidRDefault="00296EAD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إذاعية</w:t>
            </w:r>
          </w:p>
          <w:p w14:paraId="0E2481FB" w14:textId="77777777" w:rsidR="00632DB3" w:rsidRDefault="00296EAD" w:rsidP="00D40848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 xml:space="preserve">إذاعية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</w:p>
          <w:p w14:paraId="299B3DB2" w14:textId="77777777" w:rsidR="00632DB3" w:rsidRDefault="00296EAD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r>
              <w:rPr>
                <w:rtl/>
              </w:rPr>
              <w:t>أبحاث فضائية (فضاء-أرض)</w:t>
            </w:r>
          </w:p>
          <w:p w14:paraId="439AA264" w14:textId="77777777" w:rsidR="00632DB3" w:rsidRDefault="00296EAD" w:rsidP="00D40848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561.5</w:t>
            </w:r>
          </w:p>
        </w:tc>
      </w:tr>
    </w:tbl>
    <w:p w14:paraId="31F7334B" w14:textId="77777777" w:rsidR="00A45ADB" w:rsidRDefault="00A45ADB"/>
    <w:p w14:paraId="418E3DD9" w14:textId="15500B0B" w:rsidR="00296EAD" w:rsidRPr="004C2999" w:rsidRDefault="00296EAD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4C2999">
        <w:rPr>
          <w:rFonts w:hint="cs"/>
          <w:b w:val="0"/>
          <w:bCs w:val="0"/>
          <w:rtl/>
        </w:rPr>
        <w:t xml:space="preserve">نطاق </w:t>
      </w:r>
      <w:r w:rsidR="004C2999" w:rsidRPr="00390823">
        <w:rPr>
          <w:rFonts w:ascii="Times New Roman" w:hAnsi="Times New Roman" w:hint="cs"/>
          <w:b w:val="0"/>
          <w:bCs w:val="0"/>
          <w:rtl/>
        </w:rPr>
        <w:t xml:space="preserve">التردد </w:t>
      </w:r>
      <w:r w:rsidR="004C2999" w:rsidRPr="00390823">
        <w:rPr>
          <w:rFonts w:ascii="Times New Roman" w:hAnsi="Times New Roman"/>
          <w:b w:val="0"/>
          <w:bCs w:val="0"/>
          <w:lang w:val="fr-CH"/>
        </w:rPr>
        <w:t>76-71</w:t>
      </w:r>
      <w:r w:rsidR="004C2999" w:rsidRPr="00390823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4C2999" w:rsidRPr="00390823">
        <w:rPr>
          <w:rFonts w:ascii="Times New Roman" w:hAnsi="Times New Roman"/>
          <w:b w:val="0"/>
          <w:bCs w:val="0"/>
          <w:lang w:val="fr-CH" w:bidi="ar-SY"/>
        </w:rPr>
        <w:t>GHz</w:t>
      </w:r>
      <w:r w:rsidR="004C2999" w:rsidRPr="00390823">
        <w:rPr>
          <w:rFonts w:ascii="Times New Roman" w:hAnsi="Times New Roman" w:hint="cs"/>
          <w:b w:val="0"/>
          <w:bCs w:val="0"/>
          <w:rtl/>
          <w:lang w:bidi="ar-SY"/>
        </w:rPr>
        <w:t xml:space="preserve">، </w:t>
      </w:r>
      <w:proofErr w:type="spellStart"/>
      <w:r w:rsidR="004C2999" w:rsidRPr="00390823">
        <w:rPr>
          <w:rFonts w:ascii="Times New Roman" w:hAnsi="Times New Roman" w:hint="cs"/>
          <w:b w:val="0"/>
          <w:bCs w:val="0"/>
          <w:rtl/>
          <w:lang w:bidi="ar-SY"/>
        </w:rPr>
        <w:t>المزاوج</w:t>
      </w:r>
      <w:proofErr w:type="spellEnd"/>
      <w:r w:rsidR="004C2999" w:rsidRPr="00390823">
        <w:rPr>
          <w:rFonts w:ascii="Times New Roman" w:hAnsi="Times New Roman" w:hint="cs"/>
          <w:b w:val="0"/>
          <w:bCs w:val="0"/>
          <w:rtl/>
          <w:lang w:bidi="ar-SY"/>
        </w:rPr>
        <w:t xml:space="preserve"> مع نطاق التردد </w:t>
      </w:r>
      <w:r w:rsidR="004C2999" w:rsidRPr="00390823">
        <w:rPr>
          <w:rFonts w:ascii="Times New Roman" w:hAnsi="Times New Roman"/>
          <w:b w:val="0"/>
          <w:bCs w:val="0"/>
          <w:lang w:val="fr-CH" w:bidi="ar-SY"/>
        </w:rPr>
        <w:t>86-81</w:t>
      </w:r>
      <w:r w:rsidR="004C2999" w:rsidRPr="00390823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4C2999" w:rsidRPr="00390823">
        <w:rPr>
          <w:rFonts w:ascii="Times New Roman" w:hAnsi="Times New Roman"/>
          <w:b w:val="0"/>
          <w:bCs w:val="0"/>
          <w:lang w:val="fr-CH" w:bidi="ar-SY"/>
        </w:rPr>
        <w:t>GHz</w:t>
      </w:r>
      <w:r w:rsidR="004C2999">
        <w:rPr>
          <w:rFonts w:hint="cs"/>
          <w:b w:val="0"/>
          <w:bCs w:val="0"/>
          <w:rtl/>
          <w:lang w:bidi="ar-SY"/>
        </w:rPr>
        <w:t xml:space="preserve">، هو نطاق </w:t>
      </w:r>
      <w:r w:rsidR="0033021B">
        <w:rPr>
          <w:rFonts w:hint="cs"/>
          <w:b w:val="0"/>
          <w:bCs w:val="0"/>
          <w:rtl/>
          <w:lang w:bidi="ar-SY"/>
        </w:rPr>
        <w:t>لل</w:t>
      </w:r>
      <w:r w:rsidR="004C2999">
        <w:rPr>
          <w:rFonts w:hint="cs"/>
          <w:b w:val="0"/>
          <w:bCs w:val="0"/>
          <w:rtl/>
          <w:lang w:bidi="ar-SY"/>
        </w:rPr>
        <w:t xml:space="preserve">وصلة </w:t>
      </w:r>
      <w:r w:rsidR="0033021B">
        <w:rPr>
          <w:rFonts w:hint="cs"/>
          <w:b w:val="0"/>
          <w:bCs w:val="0"/>
          <w:rtl/>
          <w:lang w:bidi="ar-SY"/>
        </w:rPr>
        <w:t>ال</w:t>
      </w:r>
      <w:r w:rsidR="004C2999">
        <w:rPr>
          <w:rFonts w:hint="cs"/>
          <w:b w:val="0"/>
          <w:bCs w:val="0"/>
          <w:rtl/>
          <w:lang w:bidi="ar-SY"/>
        </w:rPr>
        <w:t xml:space="preserve">ثابتة </w:t>
      </w:r>
      <w:r w:rsidR="0033021B">
        <w:rPr>
          <w:rFonts w:hint="cs"/>
          <w:b w:val="0"/>
          <w:bCs w:val="0"/>
          <w:rtl/>
          <w:lang w:bidi="ar-SY"/>
        </w:rPr>
        <w:t>ومهم بالنسبة إلى ا</w:t>
      </w:r>
      <w:r w:rsidR="004C2999">
        <w:rPr>
          <w:rFonts w:hint="cs"/>
          <w:b w:val="0"/>
          <w:bCs w:val="0"/>
          <w:rtl/>
          <w:lang w:bidi="ar-SY"/>
        </w:rPr>
        <w:t>لشبكات الوسيطة للجيل الخامس. وبالتالي، يتوقع أن يزداد استعمال الوصلة الثابتة في المستقبل.</w:t>
      </w:r>
    </w:p>
    <w:p w14:paraId="73779DA2" w14:textId="3441CE09" w:rsidR="00A45ADB" w:rsidRPr="00F90AFC" w:rsidRDefault="004C2999" w:rsidP="004C2999">
      <w:pPr>
        <w:rPr>
          <w:rtl/>
          <w:lang w:bidi="ar-SY"/>
        </w:rPr>
      </w:pPr>
      <w:r>
        <w:rPr>
          <w:rFonts w:hint="cs"/>
          <w:rtl/>
        </w:rPr>
        <w:t>وأظهرت أيضاً بعض الدراسات</w:t>
      </w:r>
      <w:r w:rsidR="00F90AFC">
        <w:rPr>
          <w:rFonts w:hint="cs"/>
          <w:rtl/>
        </w:rPr>
        <w:t xml:space="preserve"> أن الحاجة تدعو إلى الحد من </w:t>
      </w:r>
      <w:r>
        <w:rPr>
          <w:rFonts w:hint="cs"/>
          <w:rtl/>
        </w:rPr>
        <w:t xml:space="preserve">البث غير المطلوب الصادر عن المحطات القاعدة </w:t>
      </w:r>
      <w:r>
        <w:t>(BS)</w:t>
      </w:r>
      <w:r>
        <w:rPr>
          <w:rFonts w:hint="cs"/>
          <w:rtl/>
          <w:lang w:bidi="ar-SY"/>
        </w:rPr>
        <w:t xml:space="preserve"> ومعدات المستعمل </w:t>
      </w:r>
      <w:r>
        <w:rPr>
          <w:lang w:bidi="ar-SY"/>
        </w:rPr>
        <w:t>(UE)</w:t>
      </w:r>
      <w:r>
        <w:rPr>
          <w:rFonts w:hint="cs"/>
          <w:rtl/>
          <w:lang w:bidi="ar-SY"/>
        </w:rPr>
        <w:t xml:space="preserve"> للاتصالات المتنقلة الدولية</w:t>
      </w:r>
      <w:r>
        <w:rPr>
          <w:lang w:val="fr-CH" w:bidi="ar-SY"/>
        </w:rPr>
        <w:t>2020-</w:t>
      </w:r>
      <w:r>
        <w:rPr>
          <w:rFonts w:hint="cs"/>
          <w:rtl/>
          <w:lang w:bidi="ar-SY"/>
        </w:rPr>
        <w:t xml:space="preserve"> </w:t>
      </w:r>
      <w:r w:rsidR="00F90AFC">
        <w:rPr>
          <w:rFonts w:hint="cs"/>
          <w:rtl/>
          <w:lang w:bidi="ar-SY"/>
        </w:rPr>
        <w:t xml:space="preserve">من أجل حماية رادارات المركبات العاملة في نطاق التردد </w:t>
      </w:r>
      <w:r w:rsidR="00F90AFC">
        <w:rPr>
          <w:lang w:val="fr-CH" w:bidi="ar-SY"/>
        </w:rPr>
        <w:t>81-76</w:t>
      </w:r>
      <w:r w:rsidR="00F90AFC">
        <w:rPr>
          <w:rFonts w:hint="cs"/>
          <w:rtl/>
          <w:lang w:bidi="ar-SY"/>
        </w:rPr>
        <w:t xml:space="preserve"> </w:t>
      </w:r>
      <w:r w:rsidR="00F90AFC">
        <w:rPr>
          <w:lang w:val="fr-CH" w:bidi="ar-SY"/>
        </w:rPr>
        <w:t>GHz</w:t>
      </w:r>
      <w:r w:rsidR="00F90AFC">
        <w:rPr>
          <w:rFonts w:hint="cs"/>
          <w:rtl/>
          <w:lang w:bidi="ar-SY"/>
        </w:rPr>
        <w:t>.</w:t>
      </w:r>
    </w:p>
    <w:p w14:paraId="248D542A" w14:textId="1A2DD1DF" w:rsidR="004C2999" w:rsidRPr="00390823" w:rsidRDefault="00390823" w:rsidP="004C2999">
      <w:pPr>
        <w:rPr>
          <w:rtl/>
          <w:lang w:bidi="ar-SY"/>
        </w:rPr>
      </w:pPr>
      <w:r>
        <w:rPr>
          <w:rFonts w:hint="cs"/>
          <w:rtl/>
        </w:rPr>
        <w:t xml:space="preserve">وهذه القيود المفروضة على نطاق التردد </w:t>
      </w:r>
      <w:r>
        <w:rPr>
          <w:lang w:val="fr-CH"/>
        </w:rPr>
        <w:t>76-71</w:t>
      </w:r>
      <w:r>
        <w:rPr>
          <w:rFonts w:hint="cs"/>
          <w:rtl/>
          <w:lang w:bidi="ar-SY"/>
        </w:rPr>
        <w:t xml:space="preserve"> </w:t>
      </w:r>
      <w:r>
        <w:rPr>
          <w:lang w:val="fr-CH" w:bidi="ar-SY"/>
        </w:rPr>
        <w:t>GHz</w:t>
      </w:r>
      <w:r>
        <w:rPr>
          <w:rFonts w:hint="cs"/>
          <w:rtl/>
          <w:lang w:bidi="ar-SY"/>
        </w:rPr>
        <w:t xml:space="preserve"> تجعل</w:t>
      </w:r>
      <w:r w:rsidR="00D340B9">
        <w:rPr>
          <w:rFonts w:hint="cs"/>
          <w:rtl/>
          <w:lang w:bidi="ar-SY"/>
        </w:rPr>
        <w:t>ه</w:t>
      </w:r>
      <w:r w:rsidR="00B82ECD">
        <w:rPr>
          <w:rFonts w:hint="cs"/>
          <w:rtl/>
          <w:lang w:bidi="ar-SY"/>
        </w:rPr>
        <w:t xml:space="preserve"> نطاقاً</w:t>
      </w:r>
      <w:r>
        <w:rPr>
          <w:rFonts w:hint="cs"/>
          <w:rtl/>
          <w:lang w:bidi="ar-SY"/>
        </w:rPr>
        <w:t xml:space="preserve"> غير مناسب للاتصالات المتنقلة الدولية.</w:t>
      </w:r>
    </w:p>
    <w:p w14:paraId="11048143" w14:textId="58A50065" w:rsidR="00296EAD" w:rsidRPr="00296EAD" w:rsidRDefault="00296EAD" w:rsidP="00296EAD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96EAD" w:rsidRPr="00296EAD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635C9" w14:textId="77777777" w:rsidR="003B19F0" w:rsidRDefault="003B19F0" w:rsidP="002919E1">
      <w:r>
        <w:separator/>
      </w:r>
    </w:p>
    <w:p w14:paraId="33AA506A" w14:textId="77777777" w:rsidR="003B19F0" w:rsidRDefault="003B19F0" w:rsidP="002919E1"/>
    <w:p w14:paraId="27DBB7AB" w14:textId="77777777" w:rsidR="003B19F0" w:rsidRDefault="003B19F0" w:rsidP="002919E1"/>
    <w:p w14:paraId="3321E7B3" w14:textId="77777777" w:rsidR="003B19F0" w:rsidRDefault="003B19F0"/>
  </w:endnote>
  <w:endnote w:type="continuationSeparator" w:id="0">
    <w:p w14:paraId="60324960" w14:textId="77777777" w:rsidR="003B19F0" w:rsidRDefault="003B19F0" w:rsidP="002919E1">
      <w:r>
        <w:continuationSeparator/>
      </w:r>
    </w:p>
    <w:p w14:paraId="0435C085" w14:textId="77777777" w:rsidR="003B19F0" w:rsidRDefault="003B19F0" w:rsidP="002919E1"/>
    <w:p w14:paraId="1D275D39" w14:textId="77777777" w:rsidR="003B19F0" w:rsidRDefault="003B19F0" w:rsidP="002919E1"/>
    <w:p w14:paraId="0A30224F" w14:textId="77777777" w:rsidR="003B19F0" w:rsidRDefault="003B1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7C79" w14:textId="401BA25A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65A46">
      <w:rPr>
        <w:noProof/>
      </w:rPr>
      <w:t>P:\ARA\ITU-R\CONF-R\CMR19\000\016ADD13ADD09A.docx</w:t>
    </w:r>
    <w:r>
      <w:fldChar w:fldCharType="end"/>
    </w:r>
    <w:proofErr w:type="gramStart"/>
    <w:r w:rsidRPr="00A809E8">
      <w:t xml:space="preserve">   (</w:t>
    </w:r>
    <w:proofErr w:type="gramEnd"/>
    <w:r w:rsidR="00D30C09">
      <w:t>462000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2AF0" w14:textId="7849B7DA" w:rsidR="00281F5F" w:rsidRPr="008927F5" w:rsidRDefault="00D30C09" w:rsidP="00D30C09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65A46">
      <w:rPr>
        <w:noProof/>
      </w:rPr>
      <w:t>P:\ARA\ITU-R\CONF-R\CMR19\000\016ADD13ADD09A.docx</w:t>
    </w:r>
    <w:r>
      <w:fldChar w:fldCharType="end"/>
    </w:r>
    <w:proofErr w:type="gramStart"/>
    <w:r w:rsidRPr="00A809E8">
      <w:t xml:space="preserve">   (</w:t>
    </w:r>
    <w:proofErr w:type="gramEnd"/>
    <w:r>
      <w:t>462000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FDDA5" w14:textId="77777777" w:rsidR="003B19F0" w:rsidRDefault="003B19F0" w:rsidP="002919E1">
      <w:r>
        <w:t>___________________</w:t>
      </w:r>
    </w:p>
  </w:footnote>
  <w:footnote w:type="continuationSeparator" w:id="0">
    <w:p w14:paraId="45CC50C4" w14:textId="77777777" w:rsidR="003B19F0" w:rsidRDefault="003B19F0" w:rsidP="002919E1">
      <w:r>
        <w:continuationSeparator/>
      </w:r>
    </w:p>
    <w:p w14:paraId="4A435747" w14:textId="77777777" w:rsidR="003B19F0" w:rsidRDefault="003B19F0" w:rsidP="002919E1"/>
    <w:p w14:paraId="14782419" w14:textId="77777777" w:rsidR="003B19F0" w:rsidRDefault="003B19F0" w:rsidP="002919E1"/>
    <w:p w14:paraId="600D9CBC" w14:textId="77777777" w:rsidR="003B19F0" w:rsidRDefault="003B1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FB0C" w14:textId="77777777" w:rsidR="00281F5F" w:rsidRDefault="00281F5F" w:rsidP="002919E1"/>
  <w:p w14:paraId="3323D055" w14:textId="77777777" w:rsidR="00281F5F" w:rsidRDefault="00281F5F" w:rsidP="002919E1"/>
  <w:p w14:paraId="7FFC169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DCEC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2CDF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96EAD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021B"/>
    <w:rsid w:val="0033737F"/>
    <w:rsid w:val="00353652"/>
    <w:rsid w:val="003569E1"/>
    <w:rsid w:val="003815E2"/>
    <w:rsid w:val="00381FAD"/>
    <w:rsid w:val="00382A66"/>
    <w:rsid w:val="00390823"/>
    <w:rsid w:val="003923B1"/>
    <w:rsid w:val="003965FE"/>
    <w:rsid w:val="003B19F0"/>
    <w:rsid w:val="003B27AD"/>
    <w:rsid w:val="003B4F23"/>
    <w:rsid w:val="003C12F6"/>
    <w:rsid w:val="003C3A13"/>
    <w:rsid w:val="003D2ED1"/>
    <w:rsid w:val="003E02EF"/>
    <w:rsid w:val="003E1D90"/>
    <w:rsid w:val="003F226A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2999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1CF4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65A46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A7D52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677E"/>
    <w:rsid w:val="00A375BD"/>
    <w:rsid w:val="00A40B2C"/>
    <w:rsid w:val="00A42709"/>
    <w:rsid w:val="00A42ADC"/>
    <w:rsid w:val="00A45ADB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2ECD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0C09"/>
    <w:rsid w:val="00D340B9"/>
    <w:rsid w:val="00D419CB"/>
    <w:rsid w:val="00D44350"/>
    <w:rsid w:val="00D44E3F"/>
    <w:rsid w:val="00D51BB8"/>
    <w:rsid w:val="00D525F5"/>
    <w:rsid w:val="00D535D0"/>
    <w:rsid w:val="00D577D8"/>
    <w:rsid w:val="00D62C78"/>
    <w:rsid w:val="00D65CA2"/>
    <w:rsid w:val="00D81703"/>
    <w:rsid w:val="00D82929"/>
    <w:rsid w:val="00D84214"/>
    <w:rsid w:val="00D943E5"/>
    <w:rsid w:val="00DA1AE0"/>
    <w:rsid w:val="00DB4CC9"/>
    <w:rsid w:val="00DC29DD"/>
    <w:rsid w:val="00DC7C0E"/>
    <w:rsid w:val="00DE27CA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5BD6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0AFC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B5B55A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R16-WRC19-C-0016!A13-A9!MSW-A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255A-3F12-4B6C-8828-FD04EEE1DA31}">
  <ds:schemaRefs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DB8350-7FD0-4A9E-8F50-BCA3A477E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50B20-F724-43B9-9E21-81C6E88DD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F29C1-D048-4DBF-A379-C467698F26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99E07C-C188-4B0A-A98F-E6D4D536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1238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R16-WRC19-C-0016!A13-A9!MSW-A</vt:lpstr>
    </vt:vector>
  </TitlesOfParts>
  <Manager>General Secretariat - Pool</Manager>
  <Company>International Telecommunication Union (ITU)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R16-WRC19-C-0016!A13-A9!MSW-A</dc:title>
  <dc:creator>Documents Proposals Manager (DPM)</dc:creator>
  <cp:keywords>DPM_v2019.10.15.2_prod</cp:keywords>
  <cp:lastModifiedBy>Riz, Imad</cp:lastModifiedBy>
  <cp:revision>4</cp:revision>
  <cp:lastPrinted>2019-10-24T09:34:00Z</cp:lastPrinted>
  <dcterms:created xsi:type="dcterms:W3CDTF">2019-10-20T16:55:00Z</dcterms:created>
  <dcterms:modified xsi:type="dcterms:W3CDTF">2019-10-24T09:34:00Z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