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7A795B9E" w14:textId="77777777" w:rsidTr="000749A9">
        <w:trPr>
          <w:cantSplit/>
        </w:trPr>
        <w:tc>
          <w:tcPr>
            <w:tcW w:w="6804" w:type="dxa"/>
          </w:tcPr>
          <w:p w14:paraId="6D2AD832"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FB4E9C8"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eastAsia="zh-CN"/>
              </w:rPr>
              <w:drawing>
                <wp:inline distT="0" distB="0" distL="0" distR="0" wp14:anchorId="1AD1EA01" wp14:editId="020AF10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6B5FD65" w14:textId="77777777" w:rsidTr="000749A9">
        <w:trPr>
          <w:cantSplit/>
        </w:trPr>
        <w:tc>
          <w:tcPr>
            <w:tcW w:w="6804" w:type="dxa"/>
            <w:tcBorders>
              <w:bottom w:val="single" w:sz="12" w:space="0" w:color="auto"/>
            </w:tcBorders>
          </w:tcPr>
          <w:p w14:paraId="1CBCC4EC" w14:textId="77777777" w:rsidR="00622560" w:rsidRPr="00617BE4" w:rsidRDefault="00622560">
            <w:pPr>
              <w:spacing w:after="48" w:line="240" w:lineRule="atLeast"/>
              <w:rPr>
                <w:b/>
                <w:smallCaps/>
                <w:szCs w:val="24"/>
              </w:rPr>
            </w:pPr>
            <w:bookmarkStart w:id="1" w:name="dhead"/>
          </w:p>
        </w:tc>
        <w:tc>
          <w:tcPr>
            <w:tcW w:w="3227" w:type="dxa"/>
            <w:tcBorders>
              <w:bottom w:val="single" w:sz="12" w:space="0" w:color="auto"/>
            </w:tcBorders>
          </w:tcPr>
          <w:p w14:paraId="10DB436A" w14:textId="77777777" w:rsidR="00622560" w:rsidRPr="00622560" w:rsidRDefault="00622560" w:rsidP="00622560">
            <w:pPr>
              <w:spacing w:before="0" w:line="240" w:lineRule="atLeast"/>
              <w:rPr>
                <w:rFonts w:ascii="Verdana" w:hAnsi="Verdana"/>
                <w:sz w:val="20"/>
                <w:szCs w:val="24"/>
              </w:rPr>
            </w:pPr>
          </w:p>
        </w:tc>
      </w:tr>
      <w:tr w:rsidR="00622560" w:rsidRPr="00C324A8" w14:paraId="4EDC58ED" w14:textId="77777777" w:rsidTr="000749A9">
        <w:trPr>
          <w:cantSplit/>
        </w:trPr>
        <w:tc>
          <w:tcPr>
            <w:tcW w:w="6804" w:type="dxa"/>
            <w:tcBorders>
              <w:top w:val="single" w:sz="12" w:space="0" w:color="auto"/>
            </w:tcBorders>
          </w:tcPr>
          <w:p w14:paraId="4EC6D4E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CE240CA" w14:textId="77777777" w:rsidR="00622560" w:rsidRPr="00CB4E5A" w:rsidRDefault="00622560" w:rsidP="001B6360">
            <w:pPr>
              <w:spacing w:line="240" w:lineRule="atLeast"/>
              <w:rPr>
                <w:rFonts w:ascii="Verdana" w:hAnsi="Verdana"/>
                <w:b/>
                <w:bCs/>
                <w:sz w:val="20"/>
              </w:rPr>
            </w:pPr>
          </w:p>
        </w:tc>
      </w:tr>
      <w:tr w:rsidR="00622560" w:rsidRPr="00C324A8" w14:paraId="1DD04EC2" w14:textId="77777777" w:rsidTr="000749A9">
        <w:trPr>
          <w:cantSplit/>
          <w:trHeight w:val="23"/>
        </w:trPr>
        <w:tc>
          <w:tcPr>
            <w:tcW w:w="6804" w:type="dxa"/>
          </w:tcPr>
          <w:p w14:paraId="764C6A3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6C94A6C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(Add.21)(Add.9)</w:t>
            </w:r>
            <w:r w:rsidR="00622560" w:rsidRPr="00622560">
              <w:rPr>
                <w:rFonts w:ascii="Verdana" w:hAnsi="Verdana"/>
                <w:b/>
                <w:sz w:val="20"/>
              </w:rPr>
              <w:t>-</w:t>
            </w:r>
            <w:r w:rsidRPr="000273B7">
              <w:rPr>
                <w:rFonts w:ascii="Verdana" w:hAnsi="Verdana"/>
                <w:b/>
                <w:sz w:val="20"/>
              </w:rPr>
              <w:t>C</w:t>
            </w:r>
          </w:p>
        </w:tc>
      </w:tr>
      <w:bookmarkEnd w:id="1"/>
      <w:tr w:rsidR="008221A4" w:rsidRPr="00C324A8" w14:paraId="601751EE" w14:textId="77777777" w:rsidTr="000749A9">
        <w:trPr>
          <w:cantSplit/>
          <w:trHeight w:val="23"/>
        </w:trPr>
        <w:tc>
          <w:tcPr>
            <w:tcW w:w="6804" w:type="dxa"/>
          </w:tcPr>
          <w:p w14:paraId="5B6A302E" w14:textId="77777777" w:rsidR="008221A4" w:rsidRPr="00C324A8" w:rsidRDefault="008221A4" w:rsidP="00A466E6">
            <w:pPr>
              <w:spacing w:before="0"/>
              <w:rPr>
                <w:rFonts w:ascii="Verdana" w:hAnsi="Verdana"/>
                <w:b/>
                <w:smallCaps/>
                <w:sz w:val="20"/>
              </w:rPr>
            </w:pPr>
          </w:p>
        </w:tc>
        <w:tc>
          <w:tcPr>
            <w:tcW w:w="3227" w:type="dxa"/>
          </w:tcPr>
          <w:p w14:paraId="13C74E6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3AD196B6" w14:textId="77777777" w:rsidTr="000749A9">
        <w:trPr>
          <w:cantSplit/>
          <w:trHeight w:val="23"/>
        </w:trPr>
        <w:tc>
          <w:tcPr>
            <w:tcW w:w="6804" w:type="dxa"/>
          </w:tcPr>
          <w:p w14:paraId="79AEFE1C" w14:textId="77777777" w:rsidR="008221A4" w:rsidRPr="00CB4E5A" w:rsidRDefault="008221A4" w:rsidP="00A466E6">
            <w:pPr>
              <w:spacing w:before="0"/>
              <w:rPr>
                <w:rFonts w:ascii="Verdana" w:hAnsi="Verdana"/>
                <w:b/>
                <w:bCs/>
                <w:sz w:val="20"/>
              </w:rPr>
            </w:pPr>
          </w:p>
        </w:tc>
        <w:tc>
          <w:tcPr>
            <w:tcW w:w="3227" w:type="dxa"/>
          </w:tcPr>
          <w:p w14:paraId="4957728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F138F8D" w14:textId="77777777" w:rsidTr="00311D0E">
        <w:trPr>
          <w:cantSplit/>
          <w:trHeight w:val="23"/>
        </w:trPr>
        <w:tc>
          <w:tcPr>
            <w:tcW w:w="10031" w:type="dxa"/>
            <w:gridSpan w:val="2"/>
          </w:tcPr>
          <w:p w14:paraId="158F8CA7" w14:textId="77777777" w:rsidR="008221A4" w:rsidRDefault="008221A4" w:rsidP="008221A4">
            <w:pPr>
              <w:spacing w:before="0" w:line="240" w:lineRule="atLeast"/>
              <w:rPr>
                <w:rFonts w:ascii="Verdana" w:hAnsi="Verdana"/>
                <w:b/>
                <w:bCs/>
                <w:sz w:val="20"/>
              </w:rPr>
            </w:pPr>
          </w:p>
        </w:tc>
      </w:tr>
      <w:tr w:rsidR="008221A4" w14:paraId="28755A8C" w14:textId="77777777">
        <w:trPr>
          <w:cantSplit/>
        </w:trPr>
        <w:tc>
          <w:tcPr>
            <w:tcW w:w="10031" w:type="dxa"/>
            <w:gridSpan w:val="2"/>
          </w:tcPr>
          <w:p w14:paraId="6C76E67E" w14:textId="77777777" w:rsidR="008221A4" w:rsidRDefault="008221A4" w:rsidP="008221A4">
            <w:pPr>
              <w:pStyle w:val="Source"/>
            </w:pPr>
            <w:bookmarkStart w:id="2" w:name="dsource" w:colFirst="0" w:colLast="0"/>
            <w:proofErr w:type="spellStart"/>
            <w:r w:rsidRPr="000273B7">
              <w:t>欧洲共同提案</w:t>
            </w:r>
            <w:proofErr w:type="spellEnd"/>
          </w:p>
        </w:tc>
      </w:tr>
      <w:tr w:rsidR="008221A4" w14:paraId="08939D4F" w14:textId="77777777">
        <w:trPr>
          <w:cantSplit/>
        </w:trPr>
        <w:tc>
          <w:tcPr>
            <w:tcW w:w="10031" w:type="dxa"/>
            <w:gridSpan w:val="2"/>
          </w:tcPr>
          <w:p w14:paraId="391F808E" w14:textId="77777777" w:rsidR="008221A4" w:rsidRDefault="008221A4" w:rsidP="008221A4">
            <w:pPr>
              <w:pStyle w:val="Title1"/>
            </w:pPr>
            <w:bookmarkStart w:id="3" w:name="dtitle1" w:colFirst="0" w:colLast="0"/>
            <w:bookmarkEnd w:id="2"/>
            <w:proofErr w:type="spellStart"/>
            <w:r w:rsidRPr="000273B7">
              <w:t>大会工作提案</w:t>
            </w:r>
            <w:proofErr w:type="spellEnd"/>
          </w:p>
        </w:tc>
      </w:tr>
      <w:tr w:rsidR="008221A4" w14:paraId="701E0477" w14:textId="77777777">
        <w:trPr>
          <w:cantSplit/>
        </w:trPr>
        <w:tc>
          <w:tcPr>
            <w:tcW w:w="10031" w:type="dxa"/>
            <w:gridSpan w:val="2"/>
          </w:tcPr>
          <w:p w14:paraId="22068B62" w14:textId="77777777" w:rsidR="008221A4" w:rsidRDefault="008221A4" w:rsidP="008221A4">
            <w:pPr>
              <w:pStyle w:val="Title2"/>
            </w:pPr>
            <w:bookmarkStart w:id="4" w:name="dtitle2" w:colFirst="0" w:colLast="0"/>
            <w:bookmarkEnd w:id="3"/>
          </w:p>
        </w:tc>
      </w:tr>
      <w:tr w:rsidR="008221A4" w14:paraId="365FAE78" w14:textId="77777777">
        <w:trPr>
          <w:cantSplit/>
        </w:trPr>
        <w:tc>
          <w:tcPr>
            <w:tcW w:w="10031" w:type="dxa"/>
            <w:gridSpan w:val="2"/>
          </w:tcPr>
          <w:p w14:paraId="4A9E4F94" w14:textId="77777777" w:rsidR="008221A4" w:rsidRDefault="008221A4" w:rsidP="008221A4">
            <w:pPr>
              <w:pStyle w:val="Agendaitem"/>
            </w:pPr>
            <w:bookmarkStart w:id="5" w:name="dtitle3" w:colFirst="0" w:colLast="0"/>
            <w:bookmarkEnd w:id="4"/>
            <w:r w:rsidRPr="000273B7">
              <w:t>议项</w:t>
            </w:r>
            <w:r w:rsidRPr="000273B7">
              <w:t>9.1(9.1.9)</w:t>
            </w:r>
          </w:p>
        </w:tc>
      </w:tr>
    </w:tbl>
    <w:bookmarkEnd w:id="5"/>
    <w:p w14:paraId="0FB4F2EF" w14:textId="77777777" w:rsidR="00311D0E" w:rsidRPr="00331A64" w:rsidRDefault="008F281C" w:rsidP="00311D0E">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2BD87D4A" w14:textId="77777777" w:rsidR="00311D0E" w:rsidRPr="00802ABF" w:rsidRDefault="008F281C" w:rsidP="00311D0E">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2B4B37C8" w14:textId="408EA5A7" w:rsidR="00311D0E" w:rsidRPr="00802ABF" w:rsidRDefault="008F281C" w:rsidP="00311D0E">
      <w:pPr>
        <w:rPr>
          <w:rFonts w:cstheme="majorBidi"/>
          <w:szCs w:val="24"/>
          <w:lang w:val="en-US" w:eastAsia="zh-CN"/>
        </w:rPr>
      </w:pPr>
      <w:r>
        <w:rPr>
          <w:rFonts w:cstheme="majorBidi"/>
          <w:color w:val="000000"/>
          <w:szCs w:val="24"/>
          <w:lang w:eastAsia="zh-CN"/>
        </w:rPr>
        <w:t>9.1 (</w:t>
      </w:r>
      <w:r w:rsidRPr="00236E46">
        <w:rPr>
          <w:rFonts w:hint="eastAsia"/>
          <w:lang w:val="en-US" w:eastAsia="zh-CN"/>
        </w:rPr>
        <w:t>9.1.</w:t>
      </w:r>
      <w:r>
        <w:rPr>
          <w:lang w:val="en-US" w:eastAsia="zh-CN"/>
        </w:rPr>
        <w:t>9)</w:t>
      </w:r>
      <w:r w:rsidRPr="008E50BE">
        <w:rPr>
          <w:lang w:val="en-US" w:eastAsia="zh-CN"/>
        </w:rPr>
        <w:tab/>
      </w:r>
      <w:bookmarkStart w:id="6" w:name="_Toc444767716"/>
      <w:r w:rsidRPr="0074453E">
        <w:rPr>
          <w:rFonts w:cstheme="majorBidi"/>
          <w:lang w:eastAsia="zh-CN"/>
        </w:rPr>
        <w:t>第</w:t>
      </w:r>
      <w:r w:rsidRPr="0074453E">
        <w:rPr>
          <w:rFonts w:cstheme="majorBidi"/>
          <w:b/>
          <w:bCs/>
          <w:lang w:eastAsia="zh-CN"/>
        </w:rPr>
        <w:t>162</w:t>
      </w:r>
      <w:r w:rsidRPr="0074453E">
        <w:rPr>
          <w:rFonts w:cstheme="majorBidi"/>
          <w:lang w:eastAsia="zh-CN"/>
        </w:rPr>
        <w:t>号决议（</w:t>
      </w:r>
      <w:r w:rsidRPr="0074453E">
        <w:rPr>
          <w:rFonts w:cstheme="majorBidi"/>
          <w:b/>
          <w:bCs/>
          <w:lang w:eastAsia="zh-CN"/>
        </w:rPr>
        <w:t>WRC-15</w:t>
      </w:r>
      <w:r w:rsidRPr="0074453E">
        <w:rPr>
          <w:rFonts w:cstheme="majorBidi"/>
          <w:lang w:eastAsia="zh-CN"/>
        </w:rPr>
        <w:t>）</w:t>
      </w:r>
      <w:r w:rsidR="00E355D0">
        <w:rPr>
          <w:rFonts w:cstheme="majorBidi" w:hint="eastAsia"/>
          <w:lang w:eastAsia="zh-CN"/>
        </w:rPr>
        <w:t xml:space="preserve"> </w:t>
      </w:r>
      <w:r w:rsidRPr="008E50BE">
        <w:rPr>
          <w:rFonts w:cstheme="majorBidi"/>
          <w:lang w:eastAsia="zh-CN"/>
        </w:rPr>
        <w:t>–</w:t>
      </w:r>
      <w:r>
        <w:rPr>
          <w:rFonts w:cstheme="majorBidi"/>
          <w:lang w:eastAsia="zh-CN"/>
        </w:rPr>
        <w:t xml:space="preserve"> </w:t>
      </w:r>
      <w:r w:rsidRPr="008E50BE">
        <w:rPr>
          <w:rFonts w:hint="eastAsia"/>
          <w:lang w:eastAsia="zh-CN"/>
        </w:rPr>
        <w:t>与</w:t>
      </w:r>
      <w:r w:rsidRPr="008E50BE">
        <w:rPr>
          <w:lang w:eastAsia="zh-CN"/>
        </w:rPr>
        <w:t>51.4-52.4 GHz</w:t>
      </w:r>
      <w:r w:rsidRPr="008E50BE">
        <w:rPr>
          <w:rFonts w:hint="eastAsia"/>
          <w:lang w:eastAsia="zh-CN"/>
        </w:rPr>
        <w:t>频段卫星固定业务（地对空）的频谱需求和可能做出新划分有关的研究</w:t>
      </w:r>
    </w:p>
    <w:p w14:paraId="3E360590" w14:textId="5BECED3B" w:rsidR="000749A9" w:rsidRPr="00012302" w:rsidRDefault="00736989" w:rsidP="000749A9">
      <w:pPr>
        <w:pStyle w:val="Headingb"/>
        <w:rPr>
          <w:lang w:val="en-US" w:eastAsia="zh-CN"/>
        </w:rPr>
      </w:pPr>
      <w:r>
        <w:rPr>
          <w:rFonts w:hint="eastAsia"/>
          <w:lang w:val="en-US" w:eastAsia="zh-CN"/>
        </w:rPr>
        <w:t>引言</w:t>
      </w:r>
    </w:p>
    <w:p w14:paraId="39803723" w14:textId="5EE0A865" w:rsidR="000749A9" w:rsidRPr="004A004F" w:rsidRDefault="00736989" w:rsidP="00736989">
      <w:pPr>
        <w:ind w:firstLineChars="200" w:firstLine="480"/>
        <w:rPr>
          <w:lang w:val="en-US" w:eastAsia="zh-CN"/>
        </w:rPr>
      </w:pPr>
      <w:r w:rsidRPr="00736989">
        <w:rPr>
          <w:rFonts w:hint="eastAsia"/>
          <w:lang w:val="en-US" w:eastAsia="zh-CN"/>
        </w:rPr>
        <w:t>第</w:t>
      </w:r>
      <w:r w:rsidRPr="00736989">
        <w:rPr>
          <w:rFonts w:hint="eastAsia"/>
          <w:b/>
          <w:bCs/>
          <w:lang w:val="en-US" w:eastAsia="zh-CN"/>
        </w:rPr>
        <w:t>162</w:t>
      </w:r>
      <w:r w:rsidRPr="00736989">
        <w:rPr>
          <w:rFonts w:hint="eastAsia"/>
          <w:lang w:val="en-US" w:eastAsia="zh-CN"/>
        </w:rPr>
        <w:t>号决议（</w:t>
      </w:r>
      <w:r w:rsidRPr="00736989">
        <w:rPr>
          <w:rFonts w:hint="eastAsia"/>
          <w:b/>
          <w:bCs/>
          <w:lang w:val="en-US" w:eastAsia="zh-CN"/>
        </w:rPr>
        <w:t>WRC-15</w:t>
      </w:r>
      <w:r w:rsidRPr="00736989">
        <w:rPr>
          <w:rFonts w:hint="eastAsia"/>
          <w:lang w:val="en-US" w:eastAsia="zh-CN"/>
        </w:rPr>
        <w:t>）呼吁开展</w:t>
      </w:r>
      <w:r w:rsidRPr="008E50BE">
        <w:rPr>
          <w:rFonts w:hint="eastAsia"/>
          <w:lang w:eastAsia="zh-CN"/>
        </w:rPr>
        <w:t>与</w:t>
      </w:r>
      <w:r w:rsidRPr="008E50BE">
        <w:rPr>
          <w:lang w:eastAsia="zh-CN"/>
        </w:rPr>
        <w:t>51.4-52.4 GHz</w:t>
      </w:r>
      <w:r w:rsidRPr="008E50BE">
        <w:rPr>
          <w:rFonts w:hint="eastAsia"/>
          <w:lang w:eastAsia="zh-CN"/>
        </w:rPr>
        <w:t>频段卫星固定业务</w:t>
      </w:r>
      <w:r>
        <w:rPr>
          <w:rFonts w:hint="eastAsia"/>
          <w:lang w:eastAsia="zh-CN"/>
        </w:rPr>
        <w:t>（</w:t>
      </w:r>
      <w:r>
        <w:rPr>
          <w:rFonts w:hint="eastAsia"/>
          <w:lang w:eastAsia="zh-CN"/>
        </w:rPr>
        <w:t>F</w:t>
      </w:r>
      <w:r>
        <w:rPr>
          <w:lang w:eastAsia="zh-CN"/>
        </w:rPr>
        <w:t>SS</w:t>
      </w:r>
      <w:r>
        <w:rPr>
          <w:rFonts w:hint="eastAsia"/>
          <w:lang w:eastAsia="zh-CN"/>
        </w:rPr>
        <w:t>）</w:t>
      </w:r>
      <w:r w:rsidRPr="008E50BE">
        <w:rPr>
          <w:rFonts w:hint="eastAsia"/>
          <w:lang w:eastAsia="zh-CN"/>
        </w:rPr>
        <w:t>（地对空）的频谱需求和可能做出新划分有关的研究</w:t>
      </w:r>
      <w:r w:rsidRPr="00736989">
        <w:rPr>
          <w:rFonts w:hint="eastAsia"/>
          <w:lang w:val="en-US" w:eastAsia="zh-CN"/>
        </w:rPr>
        <w:t>。</w:t>
      </w:r>
    </w:p>
    <w:p w14:paraId="06CFFAAE" w14:textId="56E42C0E" w:rsidR="000749A9" w:rsidRPr="007F741F" w:rsidRDefault="005058A5" w:rsidP="007B64BB">
      <w:pPr>
        <w:ind w:firstLineChars="200" w:firstLine="480"/>
        <w:rPr>
          <w:lang w:val="en-US" w:eastAsia="zh-CN"/>
        </w:rPr>
      </w:pPr>
      <w:r w:rsidRPr="0041501F">
        <w:rPr>
          <w:rFonts w:ascii="SimSun" w:hAnsi="SimSun" w:cs="SimSun" w:hint="eastAsia"/>
          <w:lang w:val="en-US" w:eastAsia="zh-CN"/>
        </w:rPr>
        <w:t>在</w:t>
      </w:r>
      <w:r w:rsidRPr="0041501F">
        <w:rPr>
          <w:rFonts w:eastAsia="Calibri" w:hint="eastAsia"/>
          <w:lang w:val="en-US" w:eastAsia="zh-CN"/>
        </w:rPr>
        <w:t>ITU-R S.</w:t>
      </w:r>
      <w:r w:rsidR="00736989">
        <w:rPr>
          <w:rFonts w:eastAsia="Calibri" w:hint="eastAsia"/>
          <w:lang w:val="en-US" w:eastAsia="zh-CN"/>
        </w:rPr>
        <w:t>2461</w:t>
      </w:r>
      <w:r>
        <w:rPr>
          <w:rFonts w:eastAsiaTheme="minorEastAsia" w:hint="eastAsia"/>
          <w:lang w:val="en-US" w:eastAsia="zh-CN"/>
        </w:rPr>
        <w:t>号</w:t>
      </w:r>
      <w:r w:rsidRPr="0041501F">
        <w:rPr>
          <w:rFonts w:ascii="SimSun" w:hAnsi="SimSun" w:cs="SimSun" w:hint="eastAsia"/>
          <w:lang w:val="en-US" w:eastAsia="zh-CN"/>
        </w:rPr>
        <w:t>报告中，分析了发展</w:t>
      </w:r>
      <w:r w:rsidRPr="0041501F">
        <w:rPr>
          <w:rFonts w:eastAsia="Calibri" w:hint="eastAsia"/>
          <w:lang w:val="en-US" w:eastAsia="zh-CN"/>
        </w:rPr>
        <w:t>FSS</w:t>
      </w:r>
      <w:r w:rsidRPr="0041501F">
        <w:rPr>
          <w:rFonts w:ascii="SimSun" w:hAnsi="SimSun" w:cs="SimSun" w:hint="eastAsia"/>
          <w:lang w:val="en-US" w:eastAsia="zh-CN"/>
        </w:rPr>
        <w:t>的频谱需求</w:t>
      </w:r>
      <w:r w:rsidR="00736989">
        <w:rPr>
          <w:rFonts w:ascii="SimSun" w:hAnsi="SimSun" w:cs="SimSun" w:hint="eastAsia"/>
          <w:lang w:val="en-US" w:eastAsia="zh-CN"/>
        </w:rPr>
        <w:t>，尤其是分析了</w:t>
      </w:r>
      <w:r w:rsidRPr="0041501F">
        <w:rPr>
          <w:rFonts w:eastAsia="Calibri" w:hint="eastAsia"/>
          <w:lang w:val="en-US" w:eastAsia="zh-CN"/>
        </w:rPr>
        <w:t>51.4-52.4</w:t>
      </w:r>
      <w:r>
        <w:rPr>
          <w:rFonts w:eastAsia="Calibri"/>
          <w:lang w:val="en-US" w:eastAsia="zh-CN"/>
        </w:rPr>
        <w:t> </w:t>
      </w:r>
      <w:r w:rsidRPr="0041501F">
        <w:rPr>
          <w:rFonts w:eastAsia="Calibri" w:hint="eastAsia"/>
          <w:lang w:val="en-US" w:eastAsia="zh-CN"/>
        </w:rPr>
        <w:t>GHz</w:t>
      </w:r>
      <w:r>
        <w:rPr>
          <w:rFonts w:ascii="SimSun" w:hAnsi="SimSun" w:cs="SimSun" w:hint="eastAsia"/>
          <w:lang w:val="en-US" w:eastAsia="zh-CN"/>
        </w:rPr>
        <w:t>频段内</w:t>
      </w:r>
      <w:r w:rsidRPr="0041501F">
        <w:rPr>
          <w:rFonts w:eastAsia="Calibri" w:hint="eastAsia"/>
          <w:lang w:val="en-US" w:eastAsia="zh-CN"/>
        </w:rPr>
        <w:t>1 GHz FSS</w:t>
      </w:r>
      <w:r w:rsidRPr="0041501F">
        <w:rPr>
          <w:rFonts w:ascii="SimSun" w:hAnsi="SimSun" w:cs="SimSun" w:hint="eastAsia"/>
          <w:lang w:val="en-US" w:eastAsia="zh-CN"/>
        </w:rPr>
        <w:t>划分（地对空）的合理性。</w:t>
      </w:r>
      <w:r w:rsidR="00736989">
        <w:rPr>
          <w:rFonts w:hint="eastAsia"/>
          <w:lang w:val="en-US" w:eastAsia="zh-CN"/>
        </w:rPr>
        <w:t>进行这些研究时要考虑到几个方面，包括需要有助于</w:t>
      </w:r>
      <w:r w:rsidR="00736989" w:rsidRPr="00736989">
        <w:rPr>
          <w:rFonts w:hint="eastAsia"/>
          <w:lang w:val="en-US" w:eastAsia="zh-CN"/>
        </w:rPr>
        <w:t>为当前无法访问互联网的世界人口提供连接；点波束天线和高频复用因子等卫星技术的进步；</w:t>
      </w:r>
      <w:r w:rsidR="007B64BB">
        <w:rPr>
          <w:rFonts w:hint="eastAsia"/>
          <w:lang w:val="en-US" w:eastAsia="zh-CN"/>
        </w:rPr>
        <w:t>若将新的划分赋予</w:t>
      </w:r>
      <w:r w:rsidR="00736989" w:rsidRPr="00736989">
        <w:rPr>
          <w:rFonts w:hint="eastAsia"/>
          <w:lang w:val="en-US" w:eastAsia="zh-CN"/>
        </w:rPr>
        <w:t>FSS</w:t>
      </w:r>
      <w:r w:rsidR="007B64BB">
        <w:rPr>
          <w:rFonts w:hint="eastAsia"/>
          <w:lang w:val="en-US" w:eastAsia="zh-CN"/>
        </w:rPr>
        <w:t>而可能实现的</w:t>
      </w:r>
      <w:r w:rsidR="00736989" w:rsidRPr="00736989">
        <w:rPr>
          <w:rFonts w:hint="eastAsia"/>
          <w:lang w:val="en-US" w:eastAsia="zh-CN"/>
        </w:rPr>
        <w:t>Q/V</w:t>
      </w:r>
      <w:r w:rsidR="007B64BB">
        <w:rPr>
          <w:rFonts w:hint="eastAsia"/>
          <w:lang w:val="en-US" w:eastAsia="zh-CN"/>
        </w:rPr>
        <w:t>卫星有效载荷</w:t>
      </w:r>
      <w:r w:rsidR="00736989" w:rsidRPr="00736989">
        <w:rPr>
          <w:rFonts w:hint="eastAsia"/>
          <w:lang w:val="en-US" w:eastAsia="zh-CN"/>
        </w:rPr>
        <w:t>技术简化；</w:t>
      </w:r>
      <w:r w:rsidR="007B64BB">
        <w:rPr>
          <w:rFonts w:hint="eastAsia"/>
          <w:lang w:val="en-US" w:eastAsia="zh-CN"/>
        </w:rPr>
        <w:t>通过改善工作于</w:t>
      </w:r>
      <w:r w:rsidR="00736989" w:rsidRPr="00736989">
        <w:rPr>
          <w:rFonts w:hint="eastAsia"/>
          <w:lang w:val="en-US" w:eastAsia="zh-CN"/>
        </w:rPr>
        <w:t>这些频段内的</w:t>
      </w:r>
      <w:r w:rsidR="00736989" w:rsidRPr="00736989">
        <w:rPr>
          <w:rFonts w:hint="eastAsia"/>
          <w:lang w:val="en-US" w:eastAsia="zh-CN"/>
        </w:rPr>
        <w:t>FSS</w:t>
      </w:r>
      <w:r w:rsidR="00736989" w:rsidRPr="00736989">
        <w:rPr>
          <w:rFonts w:hint="eastAsia"/>
          <w:lang w:val="en-US" w:eastAsia="zh-CN"/>
        </w:rPr>
        <w:t>网络可达到的可用性水平。</w:t>
      </w:r>
      <w:r w:rsidRPr="00D0083A">
        <w:rPr>
          <w:rFonts w:ascii="SimSun" w:hAnsi="SimSun" w:cs="SimSun" w:hint="eastAsia"/>
          <w:lang w:val="en-US" w:eastAsia="zh-CN"/>
        </w:rPr>
        <w:t>考虑</w:t>
      </w:r>
      <w:r w:rsidR="00736989">
        <w:rPr>
          <w:rFonts w:ascii="SimSun" w:hAnsi="SimSun" w:cs="SimSun" w:hint="eastAsia"/>
          <w:lang w:val="en-US" w:eastAsia="zh-CN"/>
        </w:rPr>
        <w:t>所有</w:t>
      </w:r>
      <w:r w:rsidRPr="00D0083A">
        <w:rPr>
          <w:rFonts w:ascii="SimSun" w:hAnsi="SimSun" w:cs="SimSun" w:hint="eastAsia"/>
          <w:lang w:val="en-US" w:eastAsia="zh-CN"/>
        </w:rPr>
        <w:t>这些方面表明，</w:t>
      </w:r>
      <w:r>
        <w:rPr>
          <w:rFonts w:ascii="SimSun" w:hAnsi="SimSun" w:cs="SimSun" w:hint="eastAsia"/>
          <w:lang w:val="en-US" w:eastAsia="zh-CN"/>
        </w:rPr>
        <w:t>新增</w:t>
      </w:r>
      <w:r w:rsidRPr="00D0083A">
        <w:rPr>
          <w:rFonts w:eastAsia="Calibri" w:hint="eastAsia"/>
          <w:lang w:val="en-US" w:eastAsia="zh-CN"/>
        </w:rPr>
        <w:t>FSS</w:t>
      </w:r>
      <w:r w:rsidR="00736989">
        <w:rPr>
          <w:rFonts w:ascii="SimSun" w:hAnsi="SimSun" w:cs="SimSun" w:hint="eastAsia"/>
          <w:lang w:val="en-US" w:eastAsia="zh-CN"/>
        </w:rPr>
        <w:t>划分</w:t>
      </w:r>
      <w:r w:rsidRPr="00D0083A">
        <w:rPr>
          <w:rFonts w:ascii="SimSun" w:hAnsi="SimSun" w:cs="SimSun" w:hint="eastAsia"/>
          <w:lang w:val="en-US" w:eastAsia="zh-CN"/>
        </w:rPr>
        <w:t>有利于通过卫星通信使社区更容易获得可靠的宽带连接，</w:t>
      </w:r>
      <w:r>
        <w:rPr>
          <w:rFonts w:ascii="SimSun" w:hAnsi="SimSun" w:cs="SimSun" w:hint="eastAsia"/>
          <w:lang w:val="en-US" w:eastAsia="zh-CN"/>
        </w:rPr>
        <w:t>无论</w:t>
      </w:r>
      <w:r w:rsidRPr="00D0083A">
        <w:rPr>
          <w:rFonts w:ascii="SimSun" w:hAnsi="SimSun" w:cs="SimSun" w:hint="eastAsia"/>
          <w:lang w:val="en-US" w:eastAsia="zh-CN"/>
        </w:rPr>
        <w:t>其地理位置</w:t>
      </w:r>
      <w:r>
        <w:rPr>
          <w:rFonts w:ascii="SimSun" w:hAnsi="SimSun" w:cs="SimSun" w:hint="eastAsia"/>
          <w:lang w:val="en-US" w:eastAsia="zh-CN"/>
        </w:rPr>
        <w:t>如何</w:t>
      </w:r>
      <w:r w:rsidR="00736989">
        <w:rPr>
          <w:rFonts w:ascii="SimSun" w:hAnsi="SimSun" w:cs="SimSun" w:hint="eastAsia"/>
          <w:lang w:val="en-US" w:eastAsia="zh-CN"/>
        </w:rPr>
        <w:t>，高通量卫星系统（</w:t>
      </w:r>
      <w:r w:rsidRPr="00C00D45">
        <w:rPr>
          <w:rFonts w:eastAsia="Calibri" w:hint="eastAsia"/>
          <w:lang w:val="en-US" w:eastAsia="zh-CN"/>
        </w:rPr>
        <w:t>HTS</w:t>
      </w:r>
      <w:r w:rsidR="00736989">
        <w:rPr>
          <w:rFonts w:eastAsia="Calibri" w:hint="eastAsia"/>
          <w:lang w:val="en-US" w:eastAsia="zh-CN"/>
        </w:rPr>
        <w:t>）</w:t>
      </w:r>
      <w:r>
        <w:rPr>
          <w:rFonts w:ascii="SimSun" w:hAnsi="SimSun" w:cs="SimSun"/>
          <w:lang w:val="en-US" w:eastAsia="zh-CN"/>
        </w:rPr>
        <w:t>已经实现</w:t>
      </w:r>
      <w:r>
        <w:rPr>
          <w:rFonts w:ascii="SimSun" w:hAnsi="SimSun" w:cs="SimSun" w:hint="eastAsia"/>
          <w:lang w:val="en-US" w:eastAsia="zh-CN"/>
        </w:rPr>
        <w:t>此功能</w:t>
      </w:r>
      <w:r>
        <w:rPr>
          <w:rFonts w:ascii="SimSun" w:hAnsi="SimSun" w:cs="SimSun"/>
          <w:lang w:val="en-US" w:eastAsia="zh-CN"/>
        </w:rPr>
        <w:t>。</w:t>
      </w:r>
    </w:p>
    <w:p w14:paraId="73D0AB31" w14:textId="249A8250" w:rsidR="000749A9" w:rsidRPr="007F741F" w:rsidRDefault="007B64BB" w:rsidP="007B64BB">
      <w:pPr>
        <w:ind w:firstLineChars="200" w:firstLine="480"/>
        <w:rPr>
          <w:lang w:val="en-US" w:eastAsia="zh-CN"/>
        </w:rPr>
      </w:pPr>
      <w:r w:rsidRPr="007B64BB">
        <w:rPr>
          <w:rFonts w:hint="eastAsia"/>
          <w:lang w:val="en-US" w:eastAsia="zh-CN"/>
        </w:rPr>
        <w:t>根据</w:t>
      </w:r>
      <w:r w:rsidRPr="007B64BB">
        <w:rPr>
          <w:rFonts w:hint="eastAsia"/>
          <w:lang w:val="en-US" w:eastAsia="zh-CN"/>
        </w:rPr>
        <w:t>CPM</w:t>
      </w:r>
      <w:r w:rsidRPr="007B64BB">
        <w:rPr>
          <w:rFonts w:hint="eastAsia"/>
          <w:lang w:val="en-US" w:eastAsia="zh-CN"/>
        </w:rPr>
        <w:t>报告，欧洲提议在以下条件下在</w:t>
      </w:r>
      <w:r w:rsidRPr="007B64BB">
        <w:rPr>
          <w:rFonts w:hint="eastAsia"/>
          <w:lang w:val="en-US" w:eastAsia="zh-CN"/>
        </w:rPr>
        <w:t>51.4-52.4 GHz</w:t>
      </w:r>
      <w:r>
        <w:rPr>
          <w:rFonts w:hint="eastAsia"/>
          <w:lang w:val="en-US" w:eastAsia="zh-CN"/>
        </w:rPr>
        <w:t>（地对空）频段内</w:t>
      </w:r>
      <w:r w:rsidRPr="007B64BB">
        <w:rPr>
          <w:rFonts w:hint="eastAsia"/>
          <w:lang w:val="en-US" w:eastAsia="zh-CN"/>
        </w:rPr>
        <w:t>对全球范围内</w:t>
      </w:r>
      <w:r>
        <w:rPr>
          <w:rFonts w:hint="eastAsia"/>
          <w:lang w:val="en-US" w:eastAsia="zh-CN"/>
        </w:rPr>
        <w:t>作为主要业务的</w:t>
      </w:r>
      <w:r w:rsidRPr="007B64BB">
        <w:rPr>
          <w:rFonts w:hint="eastAsia"/>
          <w:lang w:val="en-US" w:eastAsia="zh-CN"/>
        </w:rPr>
        <w:t>FSS</w:t>
      </w:r>
      <w:r>
        <w:rPr>
          <w:rFonts w:hint="eastAsia"/>
          <w:lang w:val="en-US" w:eastAsia="zh-CN"/>
        </w:rPr>
        <w:t>进行</w:t>
      </w:r>
      <w:r w:rsidRPr="007B64BB">
        <w:rPr>
          <w:rFonts w:hint="eastAsia"/>
          <w:lang w:val="en-US" w:eastAsia="zh-CN"/>
        </w:rPr>
        <w:t>新的</w:t>
      </w:r>
      <w:r>
        <w:rPr>
          <w:rFonts w:hint="eastAsia"/>
          <w:lang w:val="en-US" w:eastAsia="zh-CN"/>
        </w:rPr>
        <w:t>划分</w:t>
      </w:r>
      <w:r w:rsidRPr="007B64BB">
        <w:rPr>
          <w:rFonts w:hint="eastAsia"/>
          <w:lang w:val="en-US" w:eastAsia="zh-CN"/>
        </w:rPr>
        <w:t>：</w:t>
      </w:r>
    </w:p>
    <w:p w14:paraId="274469AB" w14:textId="4664DC63" w:rsidR="000749A9" w:rsidRPr="00FB2B80" w:rsidRDefault="007C029B" w:rsidP="007C029B">
      <w:pPr>
        <w:pStyle w:val="enumlev1"/>
        <w:rPr>
          <w:lang w:val="en-US" w:eastAsia="zh-CN"/>
        </w:rPr>
      </w:pPr>
      <w:r w:rsidRPr="007C029B">
        <w:rPr>
          <w:lang w:val="en-US" w:eastAsia="zh-CN"/>
        </w:rPr>
        <w:t>–</w:t>
      </w:r>
      <w:r w:rsidR="000749A9" w:rsidRPr="00FB2B80">
        <w:rPr>
          <w:lang w:val="en-US" w:eastAsia="zh-CN"/>
        </w:rPr>
        <w:tab/>
      </w:r>
      <w:r w:rsidR="007B64BB">
        <w:rPr>
          <w:rFonts w:hint="eastAsia"/>
          <w:lang w:val="en-US" w:eastAsia="zh-CN"/>
        </w:rPr>
        <w:t>划分</w:t>
      </w:r>
      <w:r w:rsidR="007B64BB" w:rsidRPr="007B64BB">
        <w:rPr>
          <w:rFonts w:hint="eastAsia"/>
          <w:lang w:val="en-US" w:eastAsia="zh-CN"/>
        </w:rPr>
        <w:t>限于使用对地静止</w:t>
      </w:r>
      <w:r w:rsidR="007B64BB" w:rsidRPr="007B64BB">
        <w:rPr>
          <w:rFonts w:hint="eastAsia"/>
          <w:lang w:val="en-US" w:eastAsia="zh-CN"/>
        </w:rPr>
        <w:t>FSS</w:t>
      </w:r>
      <w:r w:rsidR="007B64BB" w:rsidRPr="007B64BB">
        <w:rPr>
          <w:rFonts w:hint="eastAsia"/>
          <w:lang w:val="en-US" w:eastAsia="zh-CN"/>
        </w:rPr>
        <w:t>网络的地球站</w:t>
      </w:r>
      <w:r>
        <w:rPr>
          <w:rFonts w:hint="eastAsia"/>
          <w:lang w:val="en-US" w:eastAsia="zh-CN"/>
        </w:rPr>
        <w:t>；</w:t>
      </w:r>
    </w:p>
    <w:p w14:paraId="06968A22" w14:textId="5F58930C" w:rsidR="000749A9" w:rsidRPr="00FB2B80" w:rsidRDefault="007C029B" w:rsidP="007C029B">
      <w:pPr>
        <w:pStyle w:val="enumlev1"/>
        <w:rPr>
          <w:lang w:val="en-US" w:eastAsia="zh-CN"/>
        </w:rPr>
      </w:pPr>
      <w:r w:rsidRPr="007C029B">
        <w:rPr>
          <w:lang w:val="en-US" w:eastAsia="zh-CN"/>
        </w:rPr>
        <w:t>–</w:t>
      </w:r>
      <w:r w:rsidRPr="00FB2B80">
        <w:rPr>
          <w:lang w:val="en-US" w:eastAsia="zh-CN"/>
        </w:rPr>
        <w:tab/>
      </w:r>
      <w:r w:rsidR="007B64BB" w:rsidRPr="007B64BB">
        <w:rPr>
          <w:rFonts w:hint="eastAsia"/>
          <w:lang w:val="en-US" w:eastAsia="zh-CN"/>
        </w:rPr>
        <w:t>FSS</w:t>
      </w:r>
      <w:r w:rsidR="007B64BB" w:rsidRPr="007B64BB">
        <w:rPr>
          <w:rFonts w:hint="eastAsia"/>
          <w:lang w:val="en-US" w:eastAsia="zh-CN"/>
        </w:rPr>
        <w:t>地球站（</w:t>
      </w:r>
      <w:r w:rsidR="007B64BB" w:rsidRPr="007B64BB">
        <w:rPr>
          <w:rFonts w:hint="eastAsia"/>
          <w:lang w:val="en-US" w:eastAsia="zh-CN"/>
        </w:rPr>
        <w:t>ES</w:t>
      </w:r>
      <w:r w:rsidR="007B64BB">
        <w:rPr>
          <w:rFonts w:hint="eastAsia"/>
          <w:lang w:val="en-US" w:eastAsia="zh-CN"/>
        </w:rPr>
        <w:t>）须以最小天线直径</w:t>
      </w:r>
      <w:r w:rsidR="007B64BB" w:rsidRPr="007B64BB">
        <w:rPr>
          <w:rFonts w:hint="eastAsia"/>
          <w:lang w:val="en-US" w:eastAsia="zh-CN"/>
        </w:rPr>
        <w:t>2.4</w:t>
      </w:r>
      <w:r>
        <w:rPr>
          <w:lang w:val="en-US" w:eastAsia="zh-CN"/>
        </w:rPr>
        <w:t> </w:t>
      </w:r>
      <w:r w:rsidR="007B64BB" w:rsidRPr="007B64BB">
        <w:rPr>
          <w:rFonts w:hint="eastAsia"/>
          <w:lang w:val="en-US" w:eastAsia="zh-CN"/>
        </w:rPr>
        <w:t>m</w:t>
      </w:r>
      <w:r w:rsidR="007B64BB">
        <w:rPr>
          <w:rFonts w:hint="eastAsia"/>
          <w:lang w:val="en-US" w:eastAsia="zh-CN"/>
        </w:rPr>
        <w:t>操作</w:t>
      </w:r>
      <w:r>
        <w:rPr>
          <w:rFonts w:hint="eastAsia"/>
          <w:lang w:val="en-US" w:eastAsia="zh-CN"/>
        </w:rPr>
        <w:t>；</w:t>
      </w:r>
    </w:p>
    <w:p w14:paraId="583DF8FE" w14:textId="3A63E203" w:rsidR="000749A9" w:rsidRDefault="007C029B" w:rsidP="007C029B">
      <w:pPr>
        <w:pStyle w:val="enumlev1"/>
        <w:rPr>
          <w:lang w:val="en-US" w:eastAsia="zh-CN"/>
        </w:rPr>
      </w:pPr>
      <w:r w:rsidRPr="007C029B">
        <w:rPr>
          <w:lang w:val="en-US" w:eastAsia="zh-CN"/>
        </w:rPr>
        <w:t>–</w:t>
      </w:r>
      <w:r w:rsidRPr="00FB2B80">
        <w:rPr>
          <w:lang w:val="en-US" w:eastAsia="zh-CN"/>
        </w:rPr>
        <w:tab/>
      </w:r>
      <w:r w:rsidR="008F281C" w:rsidRPr="008F281C">
        <w:rPr>
          <w:rFonts w:hint="eastAsia"/>
          <w:lang w:val="en-US" w:eastAsia="zh-CN"/>
        </w:rPr>
        <w:t>所通知地球站的站址须为陆上已知位置</w:t>
      </w:r>
      <w:r w:rsidR="008F281C">
        <w:rPr>
          <w:rFonts w:hint="eastAsia"/>
          <w:lang w:val="en-US" w:eastAsia="zh-CN"/>
        </w:rPr>
        <w:t>。</w:t>
      </w:r>
    </w:p>
    <w:p w14:paraId="5C85FC6B" w14:textId="4774B64A" w:rsidR="000749A9" w:rsidRPr="007F741F" w:rsidRDefault="00311D0E" w:rsidP="009515B9">
      <w:pPr>
        <w:ind w:firstLineChars="200" w:firstLine="480"/>
        <w:rPr>
          <w:lang w:val="en-US" w:eastAsia="zh-CN"/>
        </w:rPr>
      </w:pPr>
      <w:r w:rsidRPr="00311D0E">
        <w:rPr>
          <w:rFonts w:hint="eastAsia"/>
          <w:lang w:val="en-US" w:eastAsia="zh-CN"/>
        </w:rPr>
        <w:t>FSS</w:t>
      </w:r>
      <w:r>
        <w:rPr>
          <w:rFonts w:hint="eastAsia"/>
          <w:lang w:val="en-US" w:eastAsia="zh-CN"/>
        </w:rPr>
        <w:t>地球站须</w:t>
      </w:r>
      <w:r w:rsidRPr="00311D0E">
        <w:rPr>
          <w:rFonts w:hint="eastAsia"/>
          <w:lang w:val="en-US" w:eastAsia="zh-CN"/>
        </w:rPr>
        <w:t>将</w:t>
      </w:r>
      <w:r w:rsidRPr="00311D0E">
        <w:rPr>
          <w:rFonts w:hint="eastAsia"/>
          <w:lang w:val="en-US" w:eastAsia="zh-CN"/>
        </w:rPr>
        <w:t>EESS</w:t>
      </w:r>
      <w:r>
        <w:rPr>
          <w:rFonts w:hint="eastAsia"/>
          <w:lang w:val="en-US" w:eastAsia="zh-CN"/>
        </w:rPr>
        <w:t>（无源）频段</w:t>
      </w:r>
      <w:r w:rsidRPr="00311D0E">
        <w:rPr>
          <w:rFonts w:hint="eastAsia"/>
          <w:lang w:val="en-US" w:eastAsia="zh-CN"/>
        </w:rPr>
        <w:t>52.6</w:t>
      </w:r>
      <w:r w:rsidR="00AA2157">
        <w:rPr>
          <w:lang w:val="en-US" w:eastAsia="zh-CN"/>
        </w:rPr>
        <w:t>-</w:t>
      </w:r>
      <w:r w:rsidRPr="00311D0E">
        <w:rPr>
          <w:rFonts w:hint="eastAsia"/>
          <w:lang w:val="en-US" w:eastAsia="zh-CN"/>
        </w:rPr>
        <w:t>54.25 GHz</w:t>
      </w:r>
      <w:r w:rsidRPr="00311D0E">
        <w:rPr>
          <w:rFonts w:hint="eastAsia"/>
          <w:lang w:val="en-US" w:eastAsia="zh-CN"/>
        </w:rPr>
        <w:t>内的无用发射功率电平限制为</w:t>
      </w:r>
      <w:r w:rsidR="00AA2157" w:rsidRPr="00BE674B">
        <w:rPr>
          <w:lang w:eastAsia="zh-CN"/>
        </w:rPr>
        <w:t>−</w:t>
      </w:r>
      <w:r>
        <w:rPr>
          <w:rFonts w:hint="eastAsia"/>
          <w:lang w:val="en-US" w:eastAsia="zh-CN"/>
        </w:rPr>
        <w:t>37</w:t>
      </w:r>
      <w:r w:rsidR="00AA2157">
        <w:rPr>
          <w:lang w:val="en-US" w:eastAsia="zh-CN"/>
        </w:rPr>
        <w:t> </w:t>
      </w:r>
      <w:proofErr w:type="spellStart"/>
      <w:r>
        <w:rPr>
          <w:rFonts w:hint="eastAsia"/>
          <w:lang w:val="en-US" w:eastAsia="zh-CN"/>
        </w:rPr>
        <w:t>dBW</w:t>
      </w:r>
      <w:proofErr w:type="spellEnd"/>
      <w:r>
        <w:rPr>
          <w:rFonts w:hint="eastAsia"/>
          <w:lang w:val="en-US" w:eastAsia="zh-CN"/>
        </w:rPr>
        <w:t>/</w:t>
      </w:r>
      <w:r w:rsidRPr="00311D0E">
        <w:rPr>
          <w:rFonts w:hint="eastAsia"/>
          <w:lang w:val="en-US" w:eastAsia="zh-CN"/>
        </w:rPr>
        <w:t>100 MHz</w:t>
      </w:r>
      <w:r w:rsidRPr="00311D0E">
        <w:rPr>
          <w:rFonts w:hint="eastAsia"/>
          <w:lang w:val="en-US" w:eastAsia="zh-CN"/>
        </w:rPr>
        <w:t>，最大</w:t>
      </w:r>
      <w:r w:rsidRPr="00311D0E">
        <w:rPr>
          <w:rFonts w:hint="eastAsia"/>
          <w:lang w:val="en-US" w:eastAsia="zh-CN"/>
        </w:rPr>
        <w:t>FSS ES</w:t>
      </w:r>
      <w:r w:rsidRPr="00311D0E">
        <w:rPr>
          <w:rFonts w:hint="eastAsia"/>
          <w:lang w:val="en-US" w:eastAsia="zh-CN"/>
        </w:rPr>
        <w:t>仰角为</w:t>
      </w:r>
      <w:r w:rsidRPr="00311D0E">
        <w:rPr>
          <w:rFonts w:hint="eastAsia"/>
          <w:lang w:val="en-US" w:eastAsia="zh-CN"/>
        </w:rPr>
        <w:t>75</w:t>
      </w:r>
      <w:r w:rsidR="0073572E" w:rsidRPr="00BE674B">
        <w:rPr>
          <w:lang w:eastAsia="zh-CN"/>
        </w:rPr>
        <w:t>°</w:t>
      </w:r>
      <w:r w:rsidRPr="00311D0E">
        <w:rPr>
          <w:rFonts w:hint="eastAsia"/>
          <w:lang w:val="en-US" w:eastAsia="zh-CN"/>
        </w:rPr>
        <w:t>。对于等于或大于</w:t>
      </w:r>
      <w:r w:rsidRPr="00311D0E">
        <w:rPr>
          <w:rFonts w:hint="eastAsia"/>
          <w:lang w:val="en-US" w:eastAsia="zh-CN"/>
        </w:rPr>
        <w:t>75</w:t>
      </w:r>
      <w:r w:rsidR="0073572E" w:rsidRPr="00BE674B">
        <w:rPr>
          <w:lang w:eastAsia="zh-CN"/>
        </w:rPr>
        <w:t>°</w:t>
      </w:r>
      <w:r w:rsidRPr="00311D0E">
        <w:rPr>
          <w:rFonts w:hint="eastAsia"/>
          <w:lang w:val="en-US" w:eastAsia="zh-CN"/>
        </w:rPr>
        <w:t>的</w:t>
      </w:r>
      <w:r w:rsidRPr="00311D0E">
        <w:rPr>
          <w:rFonts w:hint="eastAsia"/>
          <w:lang w:val="en-US" w:eastAsia="zh-CN"/>
        </w:rPr>
        <w:t>FSS ES</w:t>
      </w:r>
      <w:r w:rsidRPr="00311D0E">
        <w:rPr>
          <w:rFonts w:hint="eastAsia"/>
          <w:lang w:val="en-US" w:eastAsia="zh-CN"/>
        </w:rPr>
        <w:t>仰角，建议的无用发射电平为</w:t>
      </w:r>
      <w:r w:rsidR="00AA2157" w:rsidRPr="00BE674B">
        <w:rPr>
          <w:lang w:eastAsia="zh-CN"/>
        </w:rPr>
        <w:t>−</w:t>
      </w:r>
      <w:r>
        <w:rPr>
          <w:rFonts w:hint="eastAsia"/>
          <w:lang w:val="en-US" w:eastAsia="zh-CN"/>
        </w:rPr>
        <w:t xml:space="preserve">52 </w:t>
      </w:r>
      <w:proofErr w:type="spellStart"/>
      <w:r>
        <w:rPr>
          <w:rFonts w:hint="eastAsia"/>
          <w:lang w:val="en-US" w:eastAsia="zh-CN"/>
        </w:rPr>
        <w:t>dBW</w:t>
      </w:r>
      <w:proofErr w:type="spellEnd"/>
      <w:r>
        <w:rPr>
          <w:rFonts w:hint="eastAsia"/>
          <w:lang w:val="en-US" w:eastAsia="zh-CN"/>
        </w:rPr>
        <w:t>/</w:t>
      </w:r>
      <w:r w:rsidRPr="00311D0E">
        <w:rPr>
          <w:rFonts w:hint="eastAsia"/>
          <w:lang w:val="en-US" w:eastAsia="zh-CN"/>
        </w:rPr>
        <w:t>100 MHz</w:t>
      </w:r>
      <w:r w:rsidRPr="00311D0E">
        <w:rPr>
          <w:rFonts w:hint="eastAsia"/>
          <w:lang w:val="en-US" w:eastAsia="zh-CN"/>
        </w:rPr>
        <w:t>。为了保护未来的</w:t>
      </w:r>
      <w:r w:rsidRPr="00311D0E">
        <w:rPr>
          <w:rFonts w:hint="eastAsia"/>
          <w:lang w:val="en-US" w:eastAsia="zh-CN"/>
        </w:rPr>
        <w:t>GSO EESS</w:t>
      </w:r>
      <w:r w:rsidRPr="00311D0E">
        <w:rPr>
          <w:rFonts w:hint="eastAsia"/>
          <w:lang w:val="en-US" w:eastAsia="zh-CN"/>
        </w:rPr>
        <w:t>（无源）传感器，与</w:t>
      </w:r>
      <w:r w:rsidRPr="00311D0E">
        <w:rPr>
          <w:rFonts w:hint="eastAsia"/>
          <w:lang w:val="en-US" w:eastAsia="zh-CN"/>
        </w:rPr>
        <w:t>FSS</w:t>
      </w:r>
      <w:r w:rsidRPr="00311D0E">
        <w:rPr>
          <w:rFonts w:hint="eastAsia"/>
          <w:lang w:val="en-US" w:eastAsia="zh-CN"/>
        </w:rPr>
        <w:t>空间站在</w:t>
      </w:r>
      <w:r w:rsidRPr="00311D0E">
        <w:rPr>
          <w:rFonts w:hint="eastAsia"/>
          <w:lang w:val="en-US" w:eastAsia="zh-CN"/>
        </w:rPr>
        <w:t>GSO</w:t>
      </w:r>
      <w:r>
        <w:rPr>
          <w:rFonts w:hint="eastAsia"/>
          <w:lang w:val="en-US" w:eastAsia="zh-CN"/>
        </w:rPr>
        <w:t>弧上</w:t>
      </w:r>
      <w:r w:rsidRPr="00311D0E">
        <w:rPr>
          <w:rFonts w:hint="eastAsia"/>
          <w:lang w:val="en-US" w:eastAsia="zh-CN"/>
        </w:rPr>
        <w:t>有限轨道位置相距</w:t>
      </w:r>
      <w:r w:rsidRPr="00311D0E">
        <w:rPr>
          <w:rFonts w:hint="eastAsia"/>
          <w:lang w:val="en-US" w:eastAsia="zh-CN"/>
        </w:rPr>
        <w:t>3.2</w:t>
      </w:r>
      <w:r w:rsidR="0073572E" w:rsidRPr="00BE674B">
        <w:rPr>
          <w:lang w:eastAsia="zh-CN"/>
        </w:rPr>
        <w:t>°</w:t>
      </w:r>
      <w:r w:rsidRPr="00311D0E">
        <w:rPr>
          <w:rFonts w:hint="eastAsia"/>
          <w:lang w:val="en-US" w:eastAsia="zh-CN"/>
        </w:rPr>
        <w:t>范围内运行的</w:t>
      </w:r>
      <w:r w:rsidRPr="00311D0E">
        <w:rPr>
          <w:rFonts w:hint="eastAsia"/>
          <w:lang w:val="en-US" w:eastAsia="zh-CN"/>
        </w:rPr>
        <w:t>FSS</w:t>
      </w:r>
      <w:r w:rsidRPr="00311D0E">
        <w:rPr>
          <w:rFonts w:hint="eastAsia"/>
          <w:lang w:val="en-US" w:eastAsia="zh-CN"/>
        </w:rPr>
        <w:t>地球站，不得超过</w:t>
      </w:r>
      <w:r w:rsidR="00AA2157" w:rsidRPr="00BE674B">
        <w:rPr>
          <w:lang w:eastAsia="zh-CN"/>
        </w:rPr>
        <w:t>−</w:t>
      </w:r>
      <w:r>
        <w:rPr>
          <w:rFonts w:hint="eastAsia"/>
          <w:lang w:val="en-US" w:eastAsia="zh-CN"/>
        </w:rPr>
        <w:t>84</w:t>
      </w:r>
      <w:r w:rsidR="003C1F73">
        <w:rPr>
          <w:lang w:val="en-US" w:eastAsia="zh-CN"/>
        </w:rPr>
        <w:t> </w:t>
      </w:r>
      <w:proofErr w:type="spellStart"/>
      <w:r>
        <w:rPr>
          <w:rFonts w:hint="eastAsia"/>
          <w:lang w:val="en-US" w:eastAsia="zh-CN"/>
        </w:rPr>
        <w:t>dBW</w:t>
      </w:r>
      <w:proofErr w:type="spellEnd"/>
      <w:r>
        <w:rPr>
          <w:rFonts w:hint="eastAsia"/>
          <w:lang w:val="en-US" w:eastAsia="zh-CN"/>
        </w:rPr>
        <w:t>/</w:t>
      </w:r>
      <w:r w:rsidRPr="00311D0E">
        <w:rPr>
          <w:rFonts w:hint="eastAsia"/>
          <w:lang w:val="en-US" w:eastAsia="zh-CN"/>
        </w:rPr>
        <w:t>100</w:t>
      </w:r>
      <w:r w:rsidR="003C1F73">
        <w:rPr>
          <w:lang w:val="en-US" w:eastAsia="zh-CN"/>
        </w:rPr>
        <w:t> </w:t>
      </w:r>
      <w:r w:rsidRPr="00311D0E">
        <w:rPr>
          <w:rFonts w:hint="eastAsia"/>
          <w:lang w:val="en-US" w:eastAsia="zh-CN"/>
        </w:rPr>
        <w:t>MHz</w:t>
      </w:r>
      <w:r w:rsidRPr="00311D0E">
        <w:rPr>
          <w:rFonts w:hint="eastAsia"/>
          <w:lang w:val="en-US" w:eastAsia="zh-CN"/>
        </w:rPr>
        <w:t>至</w:t>
      </w:r>
      <w:r w:rsidR="00AA2157" w:rsidRPr="00BE674B">
        <w:rPr>
          <w:lang w:eastAsia="zh-CN"/>
        </w:rPr>
        <w:lastRenderedPageBreak/>
        <w:t>−</w:t>
      </w:r>
      <w:r w:rsidRPr="00311D0E">
        <w:rPr>
          <w:rFonts w:hint="eastAsia"/>
          <w:lang w:val="en-US" w:eastAsia="zh-CN"/>
        </w:rPr>
        <w:t>34.2</w:t>
      </w:r>
      <w:r w:rsidR="0073572E">
        <w:rPr>
          <w:lang w:val="en-US" w:eastAsia="zh-CN"/>
        </w:rPr>
        <w:t> </w:t>
      </w:r>
      <w:proofErr w:type="spellStart"/>
      <w:r w:rsidRPr="00311D0E">
        <w:rPr>
          <w:rFonts w:hint="eastAsia"/>
          <w:lang w:val="en-US" w:eastAsia="zh-CN"/>
        </w:rPr>
        <w:t>dBW</w:t>
      </w:r>
      <w:proofErr w:type="spellEnd"/>
      <w:r w:rsidRPr="00311D0E">
        <w:rPr>
          <w:rFonts w:hint="eastAsia"/>
          <w:lang w:val="en-US" w:eastAsia="zh-CN"/>
        </w:rPr>
        <w:t>/100</w:t>
      </w:r>
      <w:r w:rsidR="0073572E">
        <w:rPr>
          <w:lang w:val="en-US" w:eastAsia="zh-CN"/>
        </w:rPr>
        <w:t> </w:t>
      </w:r>
      <w:r w:rsidRPr="00311D0E">
        <w:rPr>
          <w:rFonts w:hint="eastAsia"/>
          <w:lang w:val="en-US" w:eastAsia="zh-CN"/>
        </w:rPr>
        <w:t>MHz</w:t>
      </w:r>
      <w:r>
        <w:rPr>
          <w:rFonts w:hint="eastAsia"/>
          <w:lang w:val="en-US" w:eastAsia="zh-CN"/>
        </w:rPr>
        <w:t>的范围，</w:t>
      </w:r>
      <w:r w:rsidRPr="00311D0E">
        <w:rPr>
          <w:rFonts w:hint="eastAsia"/>
          <w:lang w:val="en-US" w:eastAsia="zh-CN"/>
        </w:rPr>
        <w:t>具体取决于</w:t>
      </w:r>
      <w:r w:rsidRPr="00311D0E">
        <w:rPr>
          <w:rFonts w:hint="eastAsia"/>
          <w:lang w:val="en-US" w:eastAsia="zh-CN"/>
        </w:rPr>
        <w:t>GSO</w:t>
      </w:r>
      <w:r>
        <w:rPr>
          <w:rFonts w:hint="eastAsia"/>
          <w:lang w:val="en-US" w:eastAsia="zh-CN"/>
        </w:rPr>
        <w:t>弧上</w:t>
      </w:r>
      <w:r w:rsidRPr="00311D0E">
        <w:rPr>
          <w:rFonts w:hint="eastAsia"/>
          <w:lang w:val="en-US" w:eastAsia="zh-CN"/>
        </w:rPr>
        <w:t>GSO FSS</w:t>
      </w:r>
      <w:r>
        <w:rPr>
          <w:rFonts w:hint="eastAsia"/>
          <w:lang w:val="en-US" w:eastAsia="zh-CN"/>
        </w:rPr>
        <w:t>与</w:t>
      </w:r>
      <w:r w:rsidRPr="00311D0E">
        <w:rPr>
          <w:rFonts w:hint="eastAsia"/>
          <w:lang w:val="en-US" w:eastAsia="zh-CN"/>
        </w:rPr>
        <w:t>EESS</w:t>
      </w:r>
      <w:r w:rsidRPr="00311D0E">
        <w:rPr>
          <w:rFonts w:hint="eastAsia"/>
          <w:lang w:val="en-US" w:eastAsia="zh-CN"/>
        </w:rPr>
        <w:t>空间站之间的轨道间隔。此类限制应在第</w:t>
      </w:r>
      <w:r w:rsidRPr="00311D0E">
        <w:rPr>
          <w:rFonts w:hint="eastAsia"/>
          <w:b/>
          <w:bCs/>
          <w:lang w:val="en-US" w:eastAsia="zh-CN"/>
        </w:rPr>
        <w:t>750</w:t>
      </w:r>
      <w:r w:rsidRPr="00311D0E">
        <w:rPr>
          <w:rFonts w:hint="eastAsia"/>
          <w:lang w:val="en-US" w:eastAsia="zh-CN"/>
        </w:rPr>
        <w:t>号决议（</w:t>
      </w:r>
      <w:r w:rsidRPr="00311D0E">
        <w:rPr>
          <w:rFonts w:hint="eastAsia"/>
          <w:b/>
          <w:bCs/>
          <w:lang w:val="en-US" w:eastAsia="zh-CN"/>
        </w:rPr>
        <w:t>WRC-15</w:t>
      </w:r>
      <w:r w:rsidRPr="00311D0E">
        <w:rPr>
          <w:rFonts w:hint="eastAsia"/>
          <w:b/>
          <w:bCs/>
          <w:lang w:val="en-US" w:eastAsia="zh-CN"/>
        </w:rPr>
        <w:t>，修订版</w:t>
      </w:r>
      <w:r w:rsidRPr="00311D0E">
        <w:rPr>
          <w:rFonts w:hint="eastAsia"/>
          <w:lang w:val="en-US" w:eastAsia="zh-CN"/>
        </w:rPr>
        <w:t>）中规定。</w:t>
      </w:r>
    </w:p>
    <w:p w14:paraId="1B316E0A" w14:textId="0383EDAF" w:rsidR="000749A9" w:rsidRPr="009F39F8" w:rsidRDefault="005058A5" w:rsidP="005166F1">
      <w:pPr>
        <w:ind w:firstLineChars="200" w:firstLine="480"/>
        <w:rPr>
          <w:highlight w:val="cyan"/>
          <w:lang w:val="en-US" w:eastAsia="zh-CN"/>
        </w:rPr>
      </w:pPr>
      <w:r>
        <w:rPr>
          <w:rFonts w:hint="eastAsia"/>
          <w:lang w:val="en-US" w:eastAsia="zh-CN"/>
        </w:rPr>
        <w:t>根据</w:t>
      </w:r>
      <w:r w:rsidR="005166F1">
        <w:rPr>
          <w:rFonts w:hint="eastAsia"/>
          <w:lang w:val="en-US" w:eastAsia="zh-CN"/>
        </w:rPr>
        <w:t>涉及“</w:t>
      </w:r>
      <w:r w:rsidR="005166F1" w:rsidRPr="005166F1">
        <w:rPr>
          <w:rFonts w:ascii="SimSun" w:hAnsi="SimSun" w:hint="eastAsia"/>
          <w:lang w:val="en-US" w:eastAsia="zh-CN"/>
        </w:rPr>
        <w:t>可能的相关规则行动</w:t>
      </w:r>
      <w:r w:rsidR="005166F1">
        <w:rPr>
          <w:rFonts w:hint="eastAsia"/>
          <w:lang w:val="en-US" w:eastAsia="zh-CN"/>
        </w:rPr>
        <w:t>”的</w:t>
      </w:r>
      <w:r w:rsidRPr="005A2B6F">
        <w:rPr>
          <w:rFonts w:hint="eastAsia"/>
          <w:lang w:val="en-US" w:eastAsia="zh-CN"/>
        </w:rPr>
        <w:t>第</w:t>
      </w:r>
      <w:r w:rsidRPr="005A2B6F">
        <w:rPr>
          <w:rFonts w:hint="eastAsia"/>
          <w:b/>
          <w:lang w:val="en-US" w:eastAsia="zh-CN"/>
        </w:rPr>
        <w:t>162</w:t>
      </w:r>
      <w:r w:rsidRPr="005A2B6F">
        <w:rPr>
          <w:rFonts w:hint="eastAsia"/>
          <w:lang w:val="en-US" w:eastAsia="zh-CN"/>
        </w:rPr>
        <w:t>号决议</w:t>
      </w:r>
      <w:r w:rsidRPr="00793C0B">
        <w:rPr>
          <w:rFonts w:hint="eastAsia"/>
          <w:b/>
          <w:lang w:val="en-US" w:eastAsia="zh-CN"/>
        </w:rPr>
        <w:t>（</w:t>
      </w:r>
      <w:r w:rsidRPr="00793C0B">
        <w:rPr>
          <w:rFonts w:hint="eastAsia"/>
          <w:b/>
          <w:lang w:val="en-US" w:eastAsia="zh-CN"/>
        </w:rPr>
        <w:t>WRC-15</w:t>
      </w:r>
      <w:r w:rsidRPr="00793C0B">
        <w:rPr>
          <w:rFonts w:hint="eastAsia"/>
          <w:b/>
          <w:lang w:val="en-US" w:eastAsia="zh-CN"/>
        </w:rPr>
        <w:t>）</w:t>
      </w:r>
      <w:r w:rsidR="005166F1" w:rsidRPr="005166F1">
        <w:rPr>
          <w:rFonts w:hint="eastAsia"/>
          <w:bCs/>
          <w:lang w:val="en-US" w:eastAsia="zh-CN"/>
        </w:rPr>
        <w:t>的</w:t>
      </w:r>
      <w:r w:rsidRPr="00A97339">
        <w:rPr>
          <w:rFonts w:ascii="STKaiti" w:eastAsia="STKaiti" w:hAnsi="STKaiti" w:hint="eastAsia"/>
          <w:iCs/>
          <w:lang w:val="en-US" w:eastAsia="zh-CN"/>
        </w:rPr>
        <w:t>做出决议</w:t>
      </w:r>
      <w:r w:rsidR="005166F1" w:rsidRPr="00AA2157">
        <w:rPr>
          <w:rFonts w:eastAsia="STKaiti"/>
          <w:iCs/>
          <w:lang w:val="en-US" w:eastAsia="zh-CN"/>
        </w:rPr>
        <w:t>请</w:t>
      </w:r>
      <w:r w:rsidR="005166F1" w:rsidRPr="00AA2157">
        <w:rPr>
          <w:rFonts w:eastAsia="STKaiti"/>
          <w:iCs/>
          <w:lang w:val="en-US" w:eastAsia="zh-CN"/>
        </w:rPr>
        <w:t>ITU-R</w:t>
      </w:r>
      <w:r>
        <w:rPr>
          <w:rFonts w:hint="eastAsia"/>
          <w:lang w:val="en-US" w:eastAsia="zh-CN"/>
        </w:rPr>
        <w:t>，提出如下相关规则考虑</w:t>
      </w:r>
      <w:r w:rsidRPr="005A2B6F">
        <w:rPr>
          <w:rFonts w:hint="eastAsia"/>
          <w:lang w:val="en-US" w:eastAsia="zh-CN"/>
        </w:rPr>
        <w:t>，包括对</w:t>
      </w:r>
      <w:r>
        <w:rPr>
          <w:rFonts w:hint="eastAsia"/>
          <w:lang w:val="en-US" w:eastAsia="zh-CN"/>
        </w:rPr>
        <w:t>《</w:t>
      </w:r>
      <w:r w:rsidRPr="005A2B6F">
        <w:rPr>
          <w:rFonts w:hint="eastAsia"/>
          <w:lang w:val="en-US" w:eastAsia="zh-CN"/>
        </w:rPr>
        <w:t>无线电规则</w:t>
      </w:r>
      <w:r>
        <w:rPr>
          <w:rFonts w:hint="eastAsia"/>
          <w:lang w:val="en-US" w:eastAsia="zh-CN"/>
        </w:rPr>
        <w:t>》</w:t>
      </w:r>
      <w:r w:rsidRPr="005A2B6F">
        <w:rPr>
          <w:rFonts w:hint="eastAsia"/>
          <w:lang w:val="en-US" w:eastAsia="zh-CN"/>
        </w:rPr>
        <w:t>第</w:t>
      </w:r>
      <w:r w:rsidR="005166F1">
        <w:rPr>
          <w:rFonts w:hint="eastAsia"/>
          <w:b/>
          <w:lang w:val="en-US" w:eastAsia="zh-CN"/>
        </w:rPr>
        <w:t>21</w:t>
      </w:r>
      <w:r w:rsidR="005166F1">
        <w:rPr>
          <w:rFonts w:hint="eastAsia"/>
          <w:lang w:val="en-US" w:eastAsia="zh-CN"/>
        </w:rPr>
        <w:t>条和《无线电规则》</w:t>
      </w:r>
      <w:r w:rsidRPr="005A2B6F">
        <w:rPr>
          <w:rFonts w:hint="eastAsia"/>
          <w:lang w:val="en-US" w:eastAsia="zh-CN"/>
        </w:rPr>
        <w:t>附录</w:t>
      </w:r>
      <w:r w:rsidRPr="005A2B6F">
        <w:rPr>
          <w:rFonts w:hint="eastAsia"/>
          <w:b/>
          <w:lang w:val="en-US" w:eastAsia="zh-CN"/>
        </w:rPr>
        <w:t>7</w:t>
      </w:r>
      <w:r w:rsidR="005166F1" w:rsidRPr="005166F1">
        <w:rPr>
          <w:rFonts w:hint="eastAsia"/>
          <w:bCs/>
          <w:lang w:val="en-US" w:eastAsia="zh-CN"/>
        </w:rPr>
        <w:t>（附件</w:t>
      </w:r>
      <w:r w:rsidR="005166F1" w:rsidRPr="005166F1">
        <w:rPr>
          <w:rFonts w:hint="eastAsia"/>
          <w:bCs/>
          <w:lang w:val="en-US" w:eastAsia="zh-CN"/>
        </w:rPr>
        <w:t>7</w:t>
      </w:r>
      <w:r w:rsidR="005166F1" w:rsidRPr="005166F1">
        <w:rPr>
          <w:rFonts w:hint="eastAsia"/>
          <w:bCs/>
          <w:lang w:val="en-US" w:eastAsia="zh-CN"/>
        </w:rPr>
        <w:t>）</w:t>
      </w:r>
      <w:r>
        <w:rPr>
          <w:rFonts w:hint="eastAsia"/>
          <w:lang w:val="en-US" w:eastAsia="zh-CN"/>
        </w:rPr>
        <w:t>的</w:t>
      </w:r>
      <w:r w:rsidR="005166F1">
        <w:rPr>
          <w:rFonts w:hint="eastAsia"/>
          <w:lang w:val="en-US" w:eastAsia="zh-CN"/>
        </w:rPr>
        <w:t>修改</w:t>
      </w:r>
      <w:r w:rsidRPr="005A2B6F">
        <w:rPr>
          <w:rFonts w:hint="eastAsia"/>
          <w:lang w:val="en-US" w:eastAsia="zh-CN"/>
        </w:rPr>
        <w:t>。</w:t>
      </w:r>
    </w:p>
    <w:p w14:paraId="60A933A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End w:id="6"/>
    </w:p>
    <w:p w14:paraId="355318F5" w14:textId="77777777" w:rsidR="009515B9" w:rsidRPr="008F281C" w:rsidRDefault="009515B9" w:rsidP="009515B9">
      <w:pPr>
        <w:pStyle w:val="Headingb"/>
        <w:rPr>
          <w:lang w:eastAsia="zh-CN"/>
        </w:rPr>
      </w:pPr>
      <w:r>
        <w:rPr>
          <w:rFonts w:hint="eastAsia"/>
          <w:lang w:eastAsia="zh-CN"/>
        </w:rPr>
        <w:t>提案</w:t>
      </w:r>
    </w:p>
    <w:p w14:paraId="562F985C" w14:textId="77777777" w:rsidR="00311D0E" w:rsidRDefault="008F281C" w:rsidP="00311D0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AF4E393" w14:textId="77777777" w:rsidR="00311D0E" w:rsidRDefault="008F281C" w:rsidP="00311D0E">
      <w:pPr>
        <w:pStyle w:val="Arttitle"/>
        <w:rPr>
          <w:lang w:eastAsia="zh-CN"/>
        </w:rPr>
      </w:pPr>
      <w:bookmarkStart w:id="7" w:name="_Toc329768663"/>
      <w:bookmarkStart w:id="8" w:name="_Toc454286538"/>
      <w:r>
        <w:rPr>
          <w:rFonts w:hint="eastAsia"/>
          <w:lang w:eastAsia="zh-CN"/>
        </w:rPr>
        <w:t>频率划分</w:t>
      </w:r>
      <w:bookmarkEnd w:id="7"/>
      <w:bookmarkEnd w:id="8"/>
    </w:p>
    <w:p w14:paraId="1FCB7CA9" w14:textId="77777777" w:rsidR="00311D0E" w:rsidRDefault="008F281C" w:rsidP="00311D0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C7A156B" w14:textId="77777777" w:rsidR="00BE7758" w:rsidRDefault="008F281C">
      <w:pPr>
        <w:pStyle w:val="Proposal"/>
      </w:pPr>
      <w:r>
        <w:t>MOD</w:t>
      </w:r>
      <w:r>
        <w:tab/>
        <w:t>EUR/16A21A9/1</w:t>
      </w:r>
      <w:r>
        <w:rPr>
          <w:vanish/>
          <w:color w:val="7F7F7F" w:themeColor="text1" w:themeTint="80"/>
          <w:vertAlign w:val="superscript"/>
        </w:rPr>
        <w:t>#50165</w:t>
      </w:r>
    </w:p>
    <w:p w14:paraId="52948249" w14:textId="77777777" w:rsidR="00311D0E" w:rsidRDefault="008F281C" w:rsidP="00311D0E">
      <w:pPr>
        <w:pStyle w:val="Tabletitle"/>
        <w:rPr>
          <w:lang w:eastAsia="zh-CN"/>
        </w:rPr>
      </w:pPr>
      <w:r>
        <w:rPr>
          <w:lang w:eastAsia="zh-CN"/>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311D0E" w:rsidRPr="00262C0D" w14:paraId="753D78D9" w14:textId="77777777" w:rsidTr="00311D0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6571140" w14:textId="77777777" w:rsidR="00311D0E" w:rsidRPr="009B0B72" w:rsidRDefault="008F281C" w:rsidP="00311D0E">
            <w:pPr>
              <w:pStyle w:val="Tablehead"/>
              <w:rPr>
                <w:highlight w:val="cyan"/>
              </w:rPr>
            </w:pPr>
            <w:proofErr w:type="spellStart"/>
            <w:r>
              <w:rPr>
                <w:rFonts w:hint="eastAsia"/>
              </w:rPr>
              <w:t>划分给以下业务</w:t>
            </w:r>
            <w:proofErr w:type="spellEnd"/>
          </w:p>
        </w:tc>
      </w:tr>
      <w:tr w:rsidR="00311D0E" w:rsidRPr="00262C0D" w14:paraId="28A1EBFA" w14:textId="77777777" w:rsidTr="00311D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2520A4D" w14:textId="77777777" w:rsidR="00311D0E" w:rsidRDefault="008F281C" w:rsidP="00311D0E">
            <w:pPr>
              <w:pStyle w:val="Tablehead"/>
            </w:pPr>
            <w:r>
              <w:rPr>
                <w:rFonts w:hint="eastAsia"/>
              </w:rPr>
              <w:t>1</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30621459" w14:textId="77777777" w:rsidR="00311D0E" w:rsidRDefault="008F281C" w:rsidP="00311D0E">
            <w:pPr>
              <w:pStyle w:val="Tablehead"/>
            </w:pPr>
            <w:r>
              <w:rPr>
                <w:rFonts w:hint="eastAsia"/>
              </w:rPr>
              <w:t>2</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3DB37525" w14:textId="77777777" w:rsidR="00311D0E" w:rsidRDefault="008F281C" w:rsidP="00311D0E">
            <w:pPr>
              <w:pStyle w:val="Tablehead"/>
            </w:pPr>
            <w:r>
              <w:t>3</w:t>
            </w:r>
            <w:r>
              <w:rPr>
                <w:rFonts w:hint="eastAsia"/>
              </w:rPr>
              <w:t>区</w:t>
            </w:r>
          </w:p>
        </w:tc>
      </w:tr>
      <w:tr w:rsidR="00311D0E" w:rsidRPr="004E0601" w14:paraId="2BA6E28D" w14:textId="77777777" w:rsidTr="00311D0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6E69FFF" w14:textId="77777777" w:rsidR="00311D0E" w:rsidRPr="00C1294D" w:rsidRDefault="008F281C" w:rsidP="00311D0E">
            <w:pPr>
              <w:pStyle w:val="TableTextS5"/>
              <w:spacing w:before="50" w:after="50"/>
              <w:rPr>
                <w:color w:val="000000"/>
                <w:lang w:val="en-US" w:eastAsia="zh-CN"/>
              </w:rPr>
            </w:pPr>
            <w:r w:rsidRPr="00C1294D">
              <w:rPr>
                <w:rStyle w:val="Tablefreq"/>
                <w:lang w:val="en-US"/>
              </w:rPr>
              <w:t>51.4-</w:t>
            </w:r>
            <w:del w:id="9" w:author="" w:date="2018-07-08T23:28:00Z">
              <w:r w:rsidRPr="00C1294D" w:rsidDel="00BE05B9">
                <w:rPr>
                  <w:rStyle w:val="Tablefreq"/>
                  <w:lang w:val="en-US"/>
                </w:rPr>
                <w:delText>52.6</w:delText>
              </w:r>
            </w:del>
            <w:ins w:id="10" w:author="" w:date="2018-03-08T10:18:00Z">
              <w:r w:rsidRPr="00C1294D">
                <w:rPr>
                  <w:rStyle w:val="Tablefreq"/>
                  <w:lang w:val="en-US"/>
                </w:rPr>
                <w:t>52.4</w:t>
              </w:r>
            </w:ins>
            <w:r w:rsidRPr="00C1294D">
              <w:rPr>
                <w:color w:val="000000"/>
                <w:lang w:val="en-US"/>
              </w:rPr>
              <w:tab/>
            </w:r>
            <w:r w:rsidRPr="00BE0201">
              <w:rPr>
                <w:rStyle w:val="capS5"/>
              </w:rPr>
              <w:t>固定</w:t>
            </w:r>
            <w:r w:rsidRPr="00C1294D">
              <w:rPr>
                <w:color w:val="000000"/>
                <w:lang w:val="en-US"/>
              </w:rPr>
              <w:t xml:space="preserve">  </w:t>
            </w:r>
            <w:del w:id="11" w:author="" w:date="2018-02-24T22:43:00Z">
              <w:r w:rsidRPr="00C1294D" w:rsidDel="0014536B">
                <w:rPr>
                  <w:color w:val="000000"/>
                  <w:lang w:val="en-US"/>
                </w:rPr>
                <w:delText>5.338A</w:delText>
              </w:r>
            </w:del>
          </w:p>
          <w:p w14:paraId="3894F319" w14:textId="77777777" w:rsidR="00311D0E" w:rsidRDefault="008F281C" w:rsidP="00311D0E">
            <w:pPr>
              <w:pStyle w:val="TableTextS5"/>
              <w:tabs>
                <w:tab w:val="clear" w:pos="3119"/>
                <w:tab w:val="left" w:pos="3149"/>
              </w:tabs>
              <w:spacing w:before="50" w:after="50"/>
              <w:ind w:leftChars="1243" w:left="2983" w:firstLine="137"/>
              <w:rPr>
                <w:color w:val="000000"/>
                <w:lang w:val="en-US"/>
              </w:rPr>
            </w:pPr>
            <w:ins w:id="12" w:author="" w:date="2018-08-03T16:44:00Z">
              <w:r w:rsidRPr="00BB27FB">
                <w:rPr>
                  <w:rStyle w:val="capS5"/>
                </w:rPr>
                <w:t>卫星固定</w:t>
              </w:r>
              <w:r w:rsidRPr="00014535">
                <w:rPr>
                  <w:rStyle w:val="capS5"/>
                  <w:rFonts w:ascii="SimSun" w:hAnsi="SimSun"/>
                </w:rPr>
                <w:t>（</w:t>
              </w:r>
              <w:r w:rsidRPr="00571FDB">
                <w:rPr>
                  <w:rStyle w:val="capS5"/>
                  <w:rFonts w:ascii="SimSun" w:hAnsi="SimSun"/>
                  <w:b w:val="0"/>
                  <w:bCs w:val="0"/>
                </w:rPr>
                <w:t>地对空</w:t>
              </w:r>
              <w:r w:rsidRPr="00014535">
                <w:rPr>
                  <w:rStyle w:val="capS5"/>
                  <w:rFonts w:ascii="SimSun" w:hAnsi="SimSun"/>
                </w:rPr>
                <w:t>）</w:t>
              </w:r>
            </w:ins>
            <w:ins w:id="13" w:author="" w:date="2017-08-24T16:11:00Z">
              <w:r w:rsidRPr="00C1294D">
                <w:rPr>
                  <w:color w:val="000000"/>
                  <w:lang w:val="en-US"/>
                </w:rPr>
                <w:t xml:space="preserve"> </w:t>
              </w:r>
            </w:ins>
            <w:ins w:id="14" w:author="" w:date="2018-01-30T18:22:00Z">
              <w:r w:rsidRPr="00C1294D">
                <w:rPr>
                  <w:rStyle w:val="Artref"/>
                  <w:lang w:val="en-US"/>
                </w:rPr>
                <w:t>ADD 5.</w:t>
              </w:r>
            </w:ins>
            <w:ins w:id="15" w:author="" w:date="2018-01-30T18:23:00Z">
              <w:r w:rsidRPr="00C1294D">
                <w:rPr>
                  <w:rStyle w:val="Artref"/>
                  <w:lang w:val="en-US"/>
                </w:rPr>
                <w:t>A919</w:t>
              </w:r>
            </w:ins>
          </w:p>
          <w:p w14:paraId="453ECA6B" w14:textId="0CA353C2" w:rsidR="00311D0E" w:rsidRPr="00C1294D" w:rsidRDefault="008F281C" w:rsidP="00311D0E">
            <w:pPr>
              <w:pStyle w:val="TableTextS5"/>
              <w:spacing w:before="50" w:after="50"/>
              <w:rPr>
                <w:color w:val="000000"/>
                <w:lang w:val="en-US"/>
              </w:rPr>
            </w:pPr>
            <w:r w:rsidRPr="00C1294D">
              <w:rPr>
                <w:color w:val="000000"/>
                <w:lang w:val="en-US"/>
              </w:rPr>
              <w:tab/>
            </w:r>
            <w:r w:rsidRPr="00C1294D">
              <w:rPr>
                <w:color w:val="000000"/>
                <w:lang w:val="en-US"/>
              </w:rPr>
              <w:tab/>
            </w:r>
            <w:r w:rsidRPr="00BE0201">
              <w:rPr>
                <w:rStyle w:val="capS5"/>
              </w:rPr>
              <w:t>移动</w:t>
            </w:r>
          </w:p>
          <w:p w14:paraId="14E83787" w14:textId="70D0EADA" w:rsidR="00311D0E" w:rsidRPr="00C1294D" w:rsidRDefault="008F281C" w:rsidP="00311D0E">
            <w:pPr>
              <w:pStyle w:val="TableTextS5"/>
              <w:spacing w:before="50" w:after="50"/>
              <w:rPr>
                <w:color w:val="000000"/>
                <w:lang w:val="en-US"/>
              </w:rPr>
            </w:pPr>
            <w:r w:rsidRPr="00C1294D">
              <w:rPr>
                <w:color w:val="000000"/>
                <w:lang w:val="en-US"/>
              </w:rPr>
              <w:tab/>
            </w:r>
            <w:r w:rsidRPr="00C1294D">
              <w:rPr>
                <w:color w:val="000000"/>
                <w:lang w:val="en-US"/>
              </w:rPr>
              <w:tab/>
            </w:r>
            <w:r w:rsidRPr="00C1294D">
              <w:rPr>
                <w:rStyle w:val="Artref"/>
                <w:color w:val="000000"/>
                <w:lang w:val="en-US"/>
              </w:rPr>
              <w:t>5.547</w:t>
            </w:r>
            <w:r w:rsidRPr="00C1294D">
              <w:rPr>
                <w:color w:val="000000"/>
                <w:lang w:val="en-US"/>
              </w:rPr>
              <w:t xml:space="preserve">  </w:t>
            </w:r>
            <w:r w:rsidRPr="00C1294D">
              <w:rPr>
                <w:rStyle w:val="Artref"/>
                <w:color w:val="000000"/>
                <w:lang w:val="en-US"/>
              </w:rPr>
              <w:t>5.556</w:t>
            </w:r>
            <w:ins w:id="16" w:author="" w:date="2018-02-24T22:42:00Z">
              <w:r w:rsidRPr="00C1294D">
                <w:rPr>
                  <w:color w:val="000000"/>
                  <w:lang w:val="en-US" w:eastAsia="zh-CN"/>
                </w:rPr>
                <w:t xml:space="preserve"> </w:t>
              </w:r>
            </w:ins>
            <w:ins w:id="17" w:author="" w:date="2018-07-20T10:35:00Z">
              <w:r w:rsidRPr="00C1294D">
                <w:rPr>
                  <w:color w:val="000000"/>
                  <w:lang w:val="en-US" w:eastAsia="zh-CN"/>
                </w:rPr>
                <w:t xml:space="preserve"> </w:t>
              </w:r>
            </w:ins>
            <w:ins w:id="18" w:author="" w:date="2018-02-24T22:42:00Z">
              <w:r w:rsidRPr="00C1294D">
                <w:rPr>
                  <w:color w:val="000000"/>
                  <w:lang w:val="en-US" w:eastAsia="zh-CN"/>
                </w:rPr>
                <w:t xml:space="preserve">MOD </w:t>
              </w:r>
              <w:r w:rsidRPr="00C1294D">
                <w:rPr>
                  <w:rStyle w:val="Artref"/>
                </w:rPr>
                <w:t>5.338A</w:t>
              </w:r>
            </w:ins>
          </w:p>
        </w:tc>
      </w:tr>
      <w:tr w:rsidR="00311D0E" w:rsidRPr="004E0601" w14:paraId="6E3F39F6" w14:textId="77777777" w:rsidTr="00311D0E">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C4E1104" w14:textId="77777777" w:rsidR="00311D0E" w:rsidRPr="00C1294D" w:rsidRDefault="008F281C" w:rsidP="00311D0E">
            <w:pPr>
              <w:pStyle w:val="TableTextS5"/>
              <w:spacing w:before="50" w:after="50"/>
              <w:rPr>
                <w:color w:val="000000"/>
                <w:lang w:val="en-US"/>
              </w:rPr>
            </w:pPr>
            <w:del w:id="19" w:author="" w:date="2018-07-10T11:38:00Z">
              <w:r w:rsidRPr="00C1294D" w:rsidDel="00172D42">
                <w:rPr>
                  <w:rStyle w:val="Tablefreq"/>
                  <w:lang w:val="en-US" w:eastAsia="zh-CN"/>
                </w:rPr>
                <w:delText>51.4</w:delText>
              </w:r>
            </w:del>
            <w:ins w:id="20" w:author="" w:date="2018-07-10T11:38:00Z">
              <w:r w:rsidRPr="00C1294D">
                <w:rPr>
                  <w:rStyle w:val="Tablefreq"/>
                  <w:lang w:val="en-US" w:eastAsia="zh-CN"/>
                </w:rPr>
                <w:t>52.4</w:t>
              </w:r>
            </w:ins>
            <w:r w:rsidRPr="00C1294D">
              <w:rPr>
                <w:rStyle w:val="Tablefreq"/>
                <w:lang w:val="en-US" w:eastAsia="zh-CN"/>
              </w:rPr>
              <w:t>-52.6</w:t>
            </w:r>
            <w:r w:rsidRPr="00C1294D">
              <w:rPr>
                <w:rStyle w:val="Tablefreq"/>
                <w:lang w:val="en-US" w:eastAsia="zh-CN"/>
              </w:rPr>
              <w:tab/>
            </w:r>
            <w:r w:rsidRPr="00BE0201">
              <w:rPr>
                <w:rStyle w:val="capS5"/>
              </w:rPr>
              <w:t>固定</w:t>
            </w:r>
            <w:r w:rsidRPr="00372B23">
              <w:t xml:space="preserve">  </w:t>
            </w:r>
            <w:ins w:id="21" w:author="" w:date="2018-07-11T17:07:00Z">
              <w:r w:rsidRPr="00C1294D">
                <w:rPr>
                  <w:color w:val="000000"/>
                  <w:lang w:val="en-US"/>
                </w:rPr>
                <w:t xml:space="preserve">MOD </w:t>
              </w:r>
            </w:ins>
            <w:r w:rsidRPr="00C1294D">
              <w:rPr>
                <w:rStyle w:val="Artref"/>
                <w:lang w:val="en-US"/>
              </w:rPr>
              <w:t>5.338A</w:t>
            </w:r>
          </w:p>
          <w:p w14:paraId="19EF9F78" w14:textId="19CEA1F0" w:rsidR="00311D0E" w:rsidRPr="00C1294D" w:rsidRDefault="008F281C" w:rsidP="00311D0E">
            <w:pPr>
              <w:pStyle w:val="TableTextS5"/>
              <w:spacing w:before="50" w:after="50"/>
              <w:rPr>
                <w:color w:val="000000"/>
              </w:rPr>
            </w:pPr>
            <w:r w:rsidRPr="00C1294D">
              <w:rPr>
                <w:color w:val="000000"/>
              </w:rPr>
              <w:tab/>
            </w:r>
            <w:r w:rsidRPr="00C1294D">
              <w:rPr>
                <w:color w:val="000000"/>
              </w:rPr>
              <w:tab/>
            </w:r>
            <w:r w:rsidRPr="00BE0201">
              <w:rPr>
                <w:rStyle w:val="capS5"/>
              </w:rPr>
              <w:t>移动</w:t>
            </w:r>
          </w:p>
          <w:p w14:paraId="18C59058" w14:textId="272727AA" w:rsidR="00311D0E" w:rsidRPr="00C1294D" w:rsidRDefault="008F281C" w:rsidP="00311D0E">
            <w:pPr>
              <w:pStyle w:val="TableTextS5"/>
              <w:spacing w:before="50" w:after="50"/>
              <w:rPr>
                <w:rStyle w:val="Tablefreq"/>
                <w:lang w:val="en-US" w:eastAsia="zh-CN"/>
              </w:rPr>
            </w:pPr>
            <w:r w:rsidRPr="00C1294D">
              <w:rPr>
                <w:color w:val="000000"/>
              </w:rPr>
              <w:tab/>
            </w:r>
            <w:r w:rsidRPr="00C1294D">
              <w:rPr>
                <w:color w:val="000000"/>
              </w:rPr>
              <w:tab/>
            </w:r>
            <w:r w:rsidRPr="00C1294D">
              <w:rPr>
                <w:rStyle w:val="Artref"/>
                <w:color w:val="000000"/>
              </w:rPr>
              <w:t>5.547</w:t>
            </w:r>
            <w:r w:rsidRPr="00C1294D">
              <w:rPr>
                <w:color w:val="000000"/>
              </w:rPr>
              <w:t xml:space="preserve">  </w:t>
            </w:r>
            <w:r w:rsidRPr="00C1294D">
              <w:rPr>
                <w:rStyle w:val="Artref"/>
                <w:color w:val="000000"/>
              </w:rPr>
              <w:t>5.556</w:t>
            </w:r>
          </w:p>
        </w:tc>
      </w:tr>
    </w:tbl>
    <w:p w14:paraId="0A9F82D7" w14:textId="77777777" w:rsidR="00BE7758" w:rsidRDefault="00BE7758"/>
    <w:p w14:paraId="246B17F2" w14:textId="575A8F77" w:rsidR="00BE7758" w:rsidRDefault="008F281C" w:rsidP="00311D0E">
      <w:pPr>
        <w:pStyle w:val="Reasons"/>
        <w:rPr>
          <w:lang w:eastAsia="zh-CN"/>
        </w:rPr>
      </w:pPr>
      <w:r>
        <w:rPr>
          <w:b/>
          <w:lang w:eastAsia="zh-CN"/>
        </w:rPr>
        <w:t>理由：</w:t>
      </w:r>
      <w:r>
        <w:rPr>
          <w:lang w:eastAsia="zh-CN"/>
        </w:rPr>
        <w:tab/>
      </w:r>
      <w:r w:rsidR="00311D0E">
        <w:rPr>
          <w:rFonts w:hint="eastAsia"/>
          <w:lang w:eastAsia="zh-CN"/>
        </w:rPr>
        <w:t>提议的</w:t>
      </w:r>
      <w:r w:rsidR="00311D0E" w:rsidRPr="00311D0E">
        <w:rPr>
          <w:rFonts w:hint="eastAsia"/>
          <w:lang w:eastAsia="zh-CN"/>
        </w:rPr>
        <w:t>对</w:t>
      </w:r>
      <w:r w:rsidR="00311D0E" w:rsidRPr="00311D0E">
        <w:rPr>
          <w:rFonts w:hint="eastAsia"/>
          <w:lang w:eastAsia="zh-CN"/>
        </w:rPr>
        <w:t>FSS</w:t>
      </w:r>
      <w:r w:rsidR="00311D0E">
        <w:rPr>
          <w:rFonts w:hint="eastAsia"/>
          <w:lang w:eastAsia="zh-CN"/>
        </w:rPr>
        <w:t>（地对空）的新划分</w:t>
      </w:r>
      <w:r w:rsidR="00311D0E" w:rsidRPr="00311D0E">
        <w:rPr>
          <w:rFonts w:hint="eastAsia"/>
          <w:lang w:eastAsia="zh-CN"/>
        </w:rPr>
        <w:t>。</w:t>
      </w:r>
    </w:p>
    <w:p w14:paraId="3B826E57" w14:textId="77777777" w:rsidR="00BE7758" w:rsidRDefault="008F281C">
      <w:pPr>
        <w:pStyle w:val="Proposal"/>
      </w:pPr>
      <w:r>
        <w:t>MOD</w:t>
      </w:r>
      <w:r>
        <w:tab/>
        <w:t>EUR/16A21A9/2</w:t>
      </w:r>
      <w:r>
        <w:rPr>
          <w:vanish/>
          <w:color w:val="7F7F7F" w:themeColor="text1" w:themeTint="80"/>
          <w:vertAlign w:val="superscript"/>
        </w:rPr>
        <w:t>#50166</w:t>
      </w:r>
    </w:p>
    <w:p w14:paraId="15CFC7C4" w14:textId="322493F8" w:rsidR="00311D0E" w:rsidRPr="00704BB7" w:rsidRDefault="008F281C" w:rsidP="00311D0E">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w:t>
      </w:r>
      <w:ins w:id="22" w:author="" w:date="2018-08-07T14:58:00Z">
        <w:r>
          <w:rPr>
            <w:lang w:eastAsia="zh-CN"/>
          </w:rPr>
          <w:t>52.4</w:t>
        </w:r>
      </w:ins>
      <w:ins w:id="23" w:author="Zhang, Lin" w:date="2019-10-16T09:48:00Z">
        <w:r w:rsidR="00946955">
          <w:rPr>
            <w:lang w:eastAsia="zh-CN"/>
          </w:rPr>
          <w:t> </w:t>
        </w:r>
      </w:ins>
      <w:ins w:id="24" w:author="" w:date="2018-08-07T14:58:00Z">
        <w:r>
          <w:rPr>
            <w:lang w:eastAsia="zh-CN"/>
          </w:rPr>
          <w:t>GHz</w:t>
        </w:r>
        <w:r>
          <w:rPr>
            <w:lang w:eastAsia="zh-CN"/>
          </w:rPr>
          <w:t>、</w:t>
        </w:r>
        <w:r>
          <w:rPr>
            <w:rFonts w:hint="eastAsia"/>
            <w:lang w:eastAsia="zh-CN"/>
          </w:rPr>
          <w:t>52.4</w:t>
        </w:r>
        <w:r>
          <w:rPr>
            <w:lang w:eastAsia="zh-CN"/>
          </w:rPr>
          <w:t>-</w:t>
        </w:r>
      </w:ins>
      <w:r w:rsidRPr="00704BB7">
        <w:rPr>
          <w:rFonts w:hint="eastAsia"/>
          <w:lang w:eastAsia="zh-CN"/>
        </w:rPr>
        <w:t>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25" w:author="" w:date="2018-07-26T11:16:00Z">
        <w:r w:rsidRPr="00704BB7" w:rsidDel="00FB6E63">
          <w:rPr>
            <w:b/>
            <w:bCs/>
            <w:lang w:eastAsia="zh-CN"/>
          </w:rPr>
          <w:delText>15</w:delText>
        </w:r>
      </w:del>
      <w:ins w:id="26" w:author="" w:date="2018-07-26T11:16:00Z">
        <w:r>
          <w:rPr>
            <w:b/>
            <w:bCs/>
            <w:lang w:eastAsia="zh-CN"/>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27" w:author="" w:date="2018-07-26T11:16:00Z">
        <w:r w:rsidRPr="00704BB7" w:rsidDel="00FB6E63">
          <w:rPr>
            <w:sz w:val="16"/>
            <w:szCs w:val="16"/>
            <w:lang w:eastAsia="zh-CN"/>
          </w:rPr>
          <w:delText>15</w:delText>
        </w:r>
      </w:del>
      <w:ins w:id="28" w:author="" w:date="2018-07-26T11:16:00Z">
        <w:r>
          <w:rPr>
            <w:sz w:val="16"/>
            <w:szCs w:val="16"/>
            <w:lang w:eastAsia="zh-CN"/>
          </w:rPr>
          <w:t>19</w:t>
        </w:r>
      </w:ins>
      <w:r w:rsidRPr="00704BB7">
        <w:rPr>
          <w:rFonts w:hint="eastAsia"/>
          <w:sz w:val="16"/>
          <w:szCs w:val="16"/>
          <w:lang w:eastAsia="zh-CN"/>
        </w:rPr>
        <w:t>）</w:t>
      </w:r>
    </w:p>
    <w:p w14:paraId="5F2F5A9B" w14:textId="40E00640" w:rsidR="00BE7758" w:rsidRDefault="008F281C" w:rsidP="000749A9">
      <w:pPr>
        <w:pStyle w:val="Reasons"/>
        <w:rPr>
          <w:lang w:eastAsia="zh-CN"/>
        </w:rPr>
      </w:pPr>
      <w:r>
        <w:rPr>
          <w:b/>
          <w:lang w:eastAsia="zh-CN"/>
        </w:rPr>
        <w:t>理由：</w:t>
      </w:r>
      <w:r>
        <w:rPr>
          <w:lang w:eastAsia="zh-CN"/>
        </w:rPr>
        <w:tab/>
      </w:r>
      <w:r w:rsidR="005058A5" w:rsidRPr="003E7CE5">
        <w:rPr>
          <w:rFonts w:hint="eastAsia"/>
          <w:lang w:val="en-US" w:eastAsia="zh-CN"/>
        </w:rPr>
        <w:t>适用第</w:t>
      </w:r>
      <w:r w:rsidR="005058A5" w:rsidRPr="003E7CE5">
        <w:rPr>
          <w:rFonts w:hint="eastAsia"/>
          <w:b/>
          <w:lang w:val="en-US" w:eastAsia="zh-CN"/>
        </w:rPr>
        <w:t>750</w:t>
      </w:r>
      <w:r w:rsidR="005058A5" w:rsidRPr="003E7CE5">
        <w:rPr>
          <w:rFonts w:hint="eastAsia"/>
          <w:lang w:val="en-US" w:eastAsia="zh-CN"/>
        </w:rPr>
        <w:t>号决议</w:t>
      </w:r>
      <w:r w:rsidR="005058A5" w:rsidRPr="00A3782C">
        <w:rPr>
          <w:rFonts w:hint="eastAsia"/>
          <w:b/>
          <w:lang w:val="en-US" w:eastAsia="zh-CN"/>
        </w:rPr>
        <w:t>（</w:t>
      </w:r>
      <w:r w:rsidR="005058A5" w:rsidRPr="00A3782C">
        <w:rPr>
          <w:rFonts w:hint="eastAsia"/>
          <w:b/>
          <w:lang w:val="en-US" w:eastAsia="zh-CN"/>
        </w:rPr>
        <w:t>WRC-15</w:t>
      </w:r>
      <w:r w:rsidR="005058A5" w:rsidRPr="00A3782C">
        <w:rPr>
          <w:rFonts w:hint="eastAsia"/>
          <w:b/>
          <w:lang w:val="en-US" w:eastAsia="zh-CN"/>
        </w:rPr>
        <w:t>，修订版）</w:t>
      </w:r>
      <w:r w:rsidR="005058A5" w:rsidRPr="003E7CE5">
        <w:rPr>
          <w:rFonts w:hint="eastAsia"/>
          <w:lang w:val="en-US" w:eastAsia="zh-CN"/>
        </w:rPr>
        <w:t>的拟议修订中</w:t>
      </w:r>
      <w:r w:rsidR="005058A5">
        <w:rPr>
          <w:rFonts w:hint="eastAsia"/>
          <w:lang w:val="en-US" w:eastAsia="zh-CN"/>
        </w:rPr>
        <w:t>包含</w:t>
      </w:r>
      <w:r w:rsidR="005058A5" w:rsidRPr="003E7CE5">
        <w:rPr>
          <w:rFonts w:hint="eastAsia"/>
          <w:lang w:val="en-US" w:eastAsia="zh-CN"/>
        </w:rPr>
        <w:t>的</w:t>
      </w:r>
      <w:r w:rsidR="005058A5" w:rsidRPr="003E7CE5">
        <w:rPr>
          <w:rFonts w:hint="eastAsia"/>
          <w:lang w:val="en-US" w:eastAsia="zh-CN"/>
        </w:rPr>
        <w:t>FSS</w:t>
      </w:r>
      <w:r w:rsidR="005058A5">
        <w:rPr>
          <w:rFonts w:hint="eastAsia"/>
          <w:lang w:val="en-US" w:eastAsia="zh-CN"/>
        </w:rPr>
        <w:t>地球站</w:t>
      </w:r>
      <w:r w:rsidR="005058A5" w:rsidRPr="003E7CE5">
        <w:rPr>
          <w:rFonts w:hint="eastAsia"/>
          <w:lang w:val="en-US" w:eastAsia="zh-CN"/>
        </w:rPr>
        <w:t>无用发射限值。</w:t>
      </w:r>
    </w:p>
    <w:p w14:paraId="36B3D330" w14:textId="77777777" w:rsidR="00BE7758" w:rsidRDefault="008F281C">
      <w:pPr>
        <w:pStyle w:val="Proposal"/>
        <w:rPr>
          <w:lang w:eastAsia="zh-CN"/>
        </w:rPr>
      </w:pPr>
      <w:r>
        <w:rPr>
          <w:lang w:eastAsia="zh-CN"/>
        </w:rPr>
        <w:t>ADD</w:t>
      </w:r>
      <w:r>
        <w:rPr>
          <w:lang w:eastAsia="zh-CN"/>
        </w:rPr>
        <w:tab/>
        <w:t>EUR/16A21A9/3</w:t>
      </w:r>
      <w:r>
        <w:rPr>
          <w:vanish/>
          <w:color w:val="7F7F7F" w:themeColor="text1" w:themeTint="80"/>
          <w:vertAlign w:val="superscript"/>
          <w:lang w:eastAsia="zh-CN"/>
        </w:rPr>
        <w:t>#50167</w:t>
      </w:r>
    </w:p>
    <w:p w14:paraId="2BB99AFA" w14:textId="56AC40E5" w:rsidR="00311D0E" w:rsidRPr="000E144F" w:rsidRDefault="008F281C" w:rsidP="0009127F">
      <w:pPr>
        <w:pStyle w:val="Note"/>
        <w:rPr>
          <w:rStyle w:val="Artdef"/>
          <w:b w:val="0"/>
          <w:lang w:eastAsia="zh-CN"/>
        </w:rPr>
      </w:pPr>
      <w:r w:rsidRPr="00790584">
        <w:rPr>
          <w:rStyle w:val="Artdef"/>
          <w:lang w:eastAsia="zh-CN"/>
        </w:rPr>
        <w:t>5.A919</w:t>
      </w:r>
      <w:r w:rsidRPr="000E144F">
        <w:rPr>
          <w:rStyle w:val="Artdef"/>
          <w:lang w:eastAsia="zh-CN"/>
        </w:rPr>
        <w:tab/>
      </w:r>
      <w:r w:rsidRPr="00F200F4">
        <w:rPr>
          <w:rFonts w:hint="eastAsia"/>
          <w:lang w:val="en-US" w:eastAsia="zh-CN"/>
        </w:rPr>
        <w:t>卫星固定业务（地对空）</w:t>
      </w:r>
      <w:r>
        <w:rPr>
          <w:rFonts w:hint="eastAsia"/>
          <w:lang w:val="en-US" w:eastAsia="zh-CN"/>
        </w:rPr>
        <w:t>使用</w:t>
      </w:r>
      <w:r w:rsidRPr="00F200F4">
        <w:rPr>
          <w:rFonts w:hint="eastAsia"/>
          <w:lang w:val="en-US" w:eastAsia="zh-CN"/>
        </w:rPr>
        <w:t>51.4-52.4 GHz</w:t>
      </w:r>
      <w:r>
        <w:rPr>
          <w:rFonts w:hint="eastAsia"/>
          <w:lang w:val="en-US" w:eastAsia="zh-CN"/>
        </w:rPr>
        <w:t>频段仅限于对地静止卫星网络，</w:t>
      </w:r>
      <w:r w:rsidRPr="007D1C44">
        <w:rPr>
          <w:rFonts w:hint="eastAsia"/>
          <w:lang w:val="en-US" w:eastAsia="zh-CN"/>
        </w:rPr>
        <w:t>且卫星固定业务地球站的最小天线口径须为</w:t>
      </w:r>
      <w:r w:rsidR="000749A9">
        <w:rPr>
          <w:rFonts w:hint="eastAsia"/>
          <w:lang w:val="en-US" w:eastAsia="zh-CN"/>
        </w:rPr>
        <w:t>2</w:t>
      </w:r>
      <w:r w:rsidR="000749A9">
        <w:rPr>
          <w:lang w:val="en-US" w:eastAsia="zh-CN"/>
        </w:rPr>
        <w:t>.4</w:t>
      </w:r>
      <w:r w:rsidRPr="007D1C44">
        <w:rPr>
          <w:rFonts w:hint="eastAsia"/>
          <w:lang w:val="en-US" w:eastAsia="zh-CN"/>
        </w:rPr>
        <w:t>米</w:t>
      </w:r>
      <w:r w:rsidRPr="00F200F4">
        <w:rPr>
          <w:rFonts w:hint="eastAsia"/>
          <w:lang w:val="en-US" w:eastAsia="zh-CN"/>
        </w:rPr>
        <w:t>。</w:t>
      </w:r>
      <w:r w:rsidR="0009127F">
        <w:rPr>
          <w:rFonts w:hint="eastAsia"/>
          <w:lang w:val="en-US" w:eastAsia="zh-CN"/>
        </w:rPr>
        <w:t>须在陆上已知位置通知</w:t>
      </w:r>
      <w:r w:rsidR="0009127F" w:rsidRPr="008F281C">
        <w:rPr>
          <w:rFonts w:hint="eastAsia"/>
          <w:lang w:val="en-US" w:eastAsia="zh-CN"/>
        </w:rPr>
        <w:t>地球站</w:t>
      </w:r>
      <w:r w:rsidR="0009127F">
        <w:rPr>
          <w:rFonts w:hint="eastAsia"/>
          <w:lang w:val="en-US" w:eastAsia="zh-CN"/>
        </w:rPr>
        <w:t>。</w:t>
      </w:r>
      <w:r w:rsidR="00311D0E" w:rsidRPr="00311D0E">
        <w:rPr>
          <w:rFonts w:hint="eastAsia"/>
          <w:sz w:val="16"/>
          <w:lang w:val="en-US" w:eastAsia="zh-CN"/>
        </w:rPr>
        <w:t>（</w:t>
      </w:r>
      <w:r w:rsidR="00311D0E" w:rsidRPr="00311D0E">
        <w:rPr>
          <w:rFonts w:hint="eastAsia"/>
          <w:sz w:val="16"/>
          <w:lang w:val="en-US" w:eastAsia="zh-CN"/>
        </w:rPr>
        <w:t>WRC</w:t>
      </w:r>
      <w:r w:rsidR="00F03F82">
        <w:rPr>
          <w:sz w:val="16"/>
          <w:lang w:val="en-US" w:eastAsia="zh-CN"/>
        </w:rPr>
        <w:t>-</w:t>
      </w:r>
      <w:r w:rsidR="00311D0E" w:rsidRPr="00311D0E">
        <w:rPr>
          <w:rFonts w:hint="eastAsia"/>
          <w:sz w:val="16"/>
          <w:lang w:val="en-US" w:eastAsia="zh-CN"/>
        </w:rPr>
        <w:t>19</w:t>
      </w:r>
      <w:r w:rsidR="00311D0E" w:rsidRPr="00311D0E">
        <w:rPr>
          <w:rFonts w:hint="eastAsia"/>
          <w:sz w:val="16"/>
          <w:lang w:val="en-US" w:eastAsia="zh-CN"/>
        </w:rPr>
        <w:t>）</w:t>
      </w:r>
    </w:p>
    <w:p w14:paraId="0A7B27B0" w14:textId="29734382" w:rsidR="00BE7758" w:rsidRDefault="008F281C" w:rsidP="0009127F">
      <w:pPr>
        <w:pStyle w:val="Reasons"/>
        <w:rPr>
          <w:lang w:eastAsia="zh-CN"/>
        </w:rPr>
      </w:pPr>
      <w:r>
        <w:rPr>
          <w:b/>
          <w:lang w:eastAsia="zh-CN"/>
        </w:rPr>
        <w:t>理由：</w:t>
      </w:r>
      <w:r>
        <w:rPr>
          <w:lang w:eastAsia="zh-CN"/>
        </w:rPr>
        <w:tab/>
      </w:r>
      <w:r w:rsidR="00480B0A" w:rsidRPr="0009127F">
        <w:rPr>
          <w:rStyle w:val="Artdef"/>
          <w:rFonts w:hint="eastAsia"/>
          <w:b w:val="0"/>
          <w:lang w:eastAsia="zh-CN"/>
        </w:rPr>
        <w:t>将</w:t>
      </w:r>
      <w:r w:rsidR="00480B0A" w:rsidRPr="0009127F">
        <w:rPr>
          <w:rStyle w:val="Artdef"/>
          <w:b w:val="0"/>
          <w:lang w:eastAsia="zh-CN"/>
        </w:rPr>
        <w:t>新划分限于</w:t>
      </w:r>
      <w:r w:rsidR="00480B0A" w:rsidRPr="0009127F">
        <w:rPr>
          <w:rStyle w:val="Artdef"/>
          <w:b w:val="0"/>
          <w:lang w:eastAsia="zh-CN"/>
        </w:rPr>
        <w:t>FSS GSO</w:t>
      </w:r>
      <w:r w:rsidR="00480B0A" w:rsidRPr="0009127F">
        <w:rPr>
          <w:rStyle w:val="Artdef"/>
          <w:b w:val="0"/>
          <w:lang w:eastAsia="zh-CN"/>
        </w:rPr>
        <w:t>网络的关口站。</w:t>
      </w:r>
    </w:p>
    <w:p w14:paraId="31AE4DA0" w14:textId="77777777" w:rsidR="00311D0E" w:rsidRDefault="008F281C" w:rsidP="00311D0E">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p>
    <w:p w14:paraId="06E4BFEE" w14:textId="197069C8" w:rsidR="00311D0E" w:rsidRDefault="008F281C" w:rsidP="00311D0E">
      <w:pPr>
        <w:pStyle w:val="Arttitle"/>
        <w:rPr>
          <w:lang w:eastAsia="zh-CN"/>
        </w:rPr>
      </w:pPr>
      <w:bookmarkStart w:id="29" w:name="_Toc329768702"/>
      <w:bookmarkStart w:id="30" w:name="_Toc454286577"/>
      <w:r>
        <w:rPr>
          <w:rFonts w:hint="eastAsia"/>
          <w:lang w:eastAsia="zh-CN"/>
        </w:rPr>
        <w:t>共用</w:t>
      </w:r>
      <w:r>
        <w:rPr>
          <w:rFonts w:hint="eastAsia"/>
          <w:lang w:eastAsia="zh-CN"/>
        </w:rPr>
        <w:t>1</w:t>
      </w:r>
      <w:r w:rsidR="004658B6">
        <w:rPr>
          <w:lang w:eastAsia="zh-CN"/>
        </w:rPr>
        <w:t> </w:t>
      </w:r>
      <w:r>
        <w:rPr>
          <w:rFonts w:hint="eastAsia"/>
          <w:lang w:eastAsia="zh-CN"/>
        </w:rPr>
        <w:t>GHz</w:t>
      </w:r>
      <w:r>
        <w:rPr>
          <w:rFonts w:hint="eastAsia"/>
          <w:lang w:eastAsia="zh-CN"/>
        </w:rPr>
        <w:t>以上频段的地面业务和空间业务</w:t>
      </w:r>
      <w:bookmarkEnd w:id="29"/>
      <w:bookmarkEnd w:id="30"/>
    </w:p>
    <w:p w14:paraId="10A3C7E9" w14:textId="77777777" w:rsidR="00311D0E" w:rsidRDefault="008F281C" w:rsidP="008D3090">
      <w:pPr>
        <w:pStyle w:val="Section1"/>
        <w:keepNext/>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7638DCD4" w14:textId="77777777" w:rsidR="00BE7758" w:rsidRDefault="008F281C">
      <w:pPr>
        <w:pStyle w:val="Proposal"/>
      </w:pPr>
      <w:r>
        <w:t>MOD</w:t>
      </w:r>
      <w:r>
        <w:tab/>
        <w:t>EUR/16A21A9/4</w:t>
      </w:r>
      <w:r>
        <w:rPr>
          <w:vanish/>
          <w:color w:val="7F7F7F" w:themeColor="text1" w:themeTint="80"/>
          <w:vertAlign w:val="superscript"/>
        </w:rPr>
        <w:t>#50168</w:t>
      </w:r>
    </w:p>
    <w:p w14:paraId="7E7CB124" w14:textId="16EBB093" w:rsidR="00311D0E" w:rsidRDefault="008F281C" w:rsidP="00311D0E">
      <w:pPr>
        <w:pStyle w:val="TableNo"/>
        <w:keepLines/>
        <w:spacing w:before="360"/>
        <w:ind w:firstLineChars="200" w:firstLine="400"/>
        <w:rPr>
          <w:sz w:val="16"/>
          <w:szCs w:val="16"/>
          <w:lang w:eastAsia="zh-CN"/>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9408D1">
        <w:rPr>
          <w:sz w:val="16"/>
          <w:szCs w:val="16"/>
        </w:rPr>
        <w:t>WRC</w:t>
      </w:r>
      <w:r w:rsidRPr="009408D1">
        <w:rPr>
          <w:sz w:val="16"/>
          <w:szCs w:val="16"/>
        </w:rPr>
        <w:noBreakHyphen/>
      </w:r>
      <w:del w:id="31" w:author="" w:date="2018-07-30T09:32:00Z">
        <w:r w:rsidRPr="009408D1" w:rsidDel="00E26BE2">
          <w:rPr>
            <w:sz w:val="16"/>
            <w:szCs w:val="16"/>
          </w:rPr>
          <w:delText>15</w:delText>
        </w:r>
      </w:del>
      <w:ins w:id="32" w:author="" w:date="2018-07-30T09:32:00Z">
        <w:r w:rsidRPr="009408D1">
          <w:rPr>
            <w:sz w:val="16"/>
            <w:szCs w:val="16"/>
          </w:rPr>
          <w:t>19</w:t>
        </w:r>
      </w:ins>
      <w:r w:rsidRPr="002C58DA">
        <w:rPr>
          <w:rFonts w:hint="eastAsia"/>
          <w:sz w:val="16"/>
          <w:szCs w:val="16"/>
          <w:lang w:eastAsia="zh-CN"/>
        </w:rPr>
        <w:t>，修订版）</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866"/>
        <w:gridCol w:w="2074"/>
      </w:tblGrid>
      <w:tr w:rsidR="00311D0E" w:rsidRPr="00445416" w14:paraId="00ACB859" w14:textId="77777777" w:rsidTr="00571FDB">
        <w:trPr>
          <w:cantSplit/>
          <w:trHeight w:val="20"/>
          <w:jc w:val="center"/>
        </w:trPr>
        <w:tc>
          <w:tcPr>
            <w:tcW w:w="4359" w:type="dxa"/>
            <w:tcBorders>
              <w:top w:val="single" w:sz="4" w:space="0" w:color="auto"/>
              <w:left w:val="single" w:sz="4" w:space="0" w:color="auto"/>
              <w:bottom w:val="single" w:sz="4" w:space="0" w:color="auto"/>
              <w:right w:val="single" w:sz="4" w:space="0" w:color="auto"/>
            </w:tcBorders>
            <w:hideMark/>
          </w:tcPr>
          <w:p w14:paraId="10A4A34C" w14:textId="77777777" w:rsidR="00311D0E" w:rsidRDefault="008F281C" w:rsidP="00311D0E">
            <w:pPr>
              <w:pStyle w:val="Tablehead"/>
              <w:keepLines/>
              <w:rPr>
                <w:lang w:eastAsia="zh-CN"/>
              </w:rPr>
            </w:pPr>
            <w:r>
              <w:rPr>
                <w:rFonts w:hint="eastAsia"/>
                <w:lang w:eastAsia="zh-CN"/>
              </w:rPr>
              <w:t>频段</w:t>
            </w:r>
          </w:p>
        </w:tc>
        <w:tc>
          <w:tcPr>
            <w:tcW w:w="2866" w:type="dxa"/>
            <w:tcBorders>
              <w:top w:val="single" w:sz="4" w:space="0" w:color="auto"/>
              <w:left w:val="single" w:sz="4" w:space="0" w:color="auto"/>
              <w:bottom w:val="single" w:sz="4" w:space="0" w:color="auto"/>
              <w:right w:val="single" w:sz="4" w:space="0" w:color="auto"/>
            </w:tcBorders>
            <w:hideMark/>
          </w:tcPr>
          <w:p w14:paraId="17195FC5" w14:textId="77777777" w:rsidR="00311D0E" w:rsidRDefault="008F281C" w:rsidP="00311D0E">
            <w:pPr>
              <w:pStyle w:val="Tablehead"/>
              <w:keepLines/>
              <w:rPr>
                <w:lang w:eastAsia="zh-CN"/>
              </w:rPr>
            </w:pPr>
            <w:r>
              <w:rPr>
                <w:rFonts w:hint="eastAsia"/>
                <w:lang w:eastAsia="zh-CN"/>
              </w:rPr>
              <w:t>业务</w:t>
            </w:r>
          </w:p>
        </w:tc>
        <w:tc>
          <w:tcPr>
            <w:tcW w:w="2074" w:type="dxa"/>
            <w:tcBorders>
              <w:top w:val="single" w:sz="4" w:space="0" w:color="auto"/>
              <w:left w:val="single" w:sz="4" w:space="0" w:color="auto"/>
              <w:bottom w:val="single" w:sz="4" w:space="0" w:color="auto"/>
              <w:right w:val="single" w:sz="4" w:space="0" w:color="auto"/>
            </w:tcBorders>
            <w:hideMark/>
          </w:tcPr>
          <w:p w14:paraId="437BD525" w14:textId="77777777" w:rsidR="00311D0E" w:rsidRDefault="008F281C" w:rsidP="00311D0E">
            <w:pPr>
              <w:pStyle w:val="Tablehead"/>
              <w:keepLines/>
              <w:rPr>
                <w:lang w:eastAsia="zh-CN"/>
              </w:rPr>
            </w:pPr>
            <w:r>
              <w:rPr>
                <w:rFonts w:hint="eastAsia"/>
                <w:lang w:eastAsia="zh-CN"/>
              </w:rPr>
              <w:t>规定限值的条款</w:t>
            </w:r>
          </w:p>
        </w:tc>
      </w:tr>
      <w:tr w:rsidR="00311D0E" w:rsidRPr="007B198E" w14:paraId="0F0A38CE" w14:textId="77777777" w:rsidTr="00571FD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7D28E1E1" w14:textId="77777777" w:rsidR="00311D0E" w:rsidRPr="0006503B" w:rsidRDefault="008F281C" w:rsidP="00311D0E">
            <w:pPr>
              <w:pStyle w:val="Tabletext"/>
              <w:keepNext/>
              <w:keepLines/>
              <w:rPr>
                <w:lang w:val="en-US"/>
              </w:rPr>
            </w:pPr>
            <w:r w:rsidRPr="0006503B">
              <w:rPr>
                <w:lang w:val="en-US"/>
              </w:rPr>
              <w:t>…</w:t>
            </w:r>
          </w:p>
        </w:tc>
        <w:tc>
          <w:tcPr>
            <w:tcW w:w="2866" w:type="dxa"/>
            <w:tcBorders>
              <w:top w:val="single" w:sz="4" w:space="0" w:color="auto"/>
              <w:left w:val="single" w:sz="6" w:space="0" w:color="auto"/>
              <w:bottom w:val="single" w:sz="4" w:space="0" w:color="auto"/>
              <w:right w:val="single" w:sz="6" w:space="0" w:color="auto"/>
            </w:tcBorders>
            <w:hideMark/>
          </w:tcPr>
          <w:p w14:paraId="246E73BF" w14:textId="77777777" w:rsidR="00311D0E" w:rsidRPr="0006503B" w:rsidRDefault="008F281C" w:rsidP="00311D0E">
            <w:pPr>
              <w:pStyle w:val="Tabletext"/>
              <w:keepNext/>
              <w:keepLines/>
              <w:rPr>
                <w:lang w:val="en-US"/>
              </w:rPr>
            </w:pPr>
            <w:r w:rsidRPr="0006503B">
              <w:rPr>
                <w:lang w:val="en-US"/>
              </w:rPr>
              <w:t>…</w:t>
            </w:r>
          </w:p>
        </w:tc>
        <w:tc>
          <w:tcPr>
            <w:tcW w:w="2074" w:type="dxa"/>
            <w:tcBorders>
              <w:top w:val="single" w:sz="4" w:space="0" w:color="auto"/>
              <w:left w:val="single" w:sz="6" w:space="0" w:color="auto"/>
              <w:bottom w:val="single" w:sz="4" w:space="0" w:color="auto"/>
              <w:right w:val="single" w:sz="6" w:space="0" w:color="auto"/>
            </w:tcBorders>
            <w:hideMark/>
          </w:tcPr>
          <w:p w14:paraId="3C5B20E8" w14:textId="77777777" w:rsidR="00311D0E" w:rsidRPr="0006503B" w:rsidRDefault="008F281C" w:rsidP="00311D0E">
            <w:pPr>
              <w:pStyle w:val="Tabletext"/>
              <w:keepNext/>
              <w:keepLines/>
              <w:rPr>
                <w:b/>
                <w:bCs/>
                <w:lang w:val="en-US"/>
              </w:rPr>
            </w:pPr>
            <w:r w:rsidRPr="0006503B">
              <w:rPr>
                <w:rStyle w:val="ArtrefBold1"/>
                <w:lang w:val="en-US"/>
              </w:rPr>
              <w:t>…</w:t>
            </w:r>
          </w:p>
        </w:tc>
      </w:tr>
      <w:tr w:rsidR="00311D0E" w:rsidRPr="007B198E" w14:paraId="6B73C3CE" w14:textId="77777777" w:rsidTr="00571FD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631E61E" w14:textId="77777777" w:rsidR="00311D0E" w:rsidRPr="009B0B72" w:rsidRDefault="008F281C" w:rsidP="00311D0E">
            <w:pPr>
              <w:pStyle w:val="Tabletext"/>
              <w:keepNext/>
              <w:keepLines/>
              <w:rPr>
                <w:highlight w:val="cyan"/>
                <w:lang w:val="en-US"/>
              </w:rPr>
            </w:pPr>
            <w:r>
              <w:rPr>
                <w:rFonts w:hint="eastAsia"/>
                <w:lang w:eastAsia="zh-CN"/>
              </w:rPr>
              <w:t>10.7-11.7 GHz</w:t>
            </w:r>
            <w:r w:rsidRPr="008B7AF6">
              <w:rPr>
                <w:rStyle w:val="FootnoteReference"/>
                <w:sz w:val="16"/>
                <w:szCs w:val="16"/>
                <w:lang w:eastAsia="zh-CN"/>
              </w:rPr>
              <w:t>5</w:t>
            </w:r>
            <w:r>
              <w:rPr>
                <w:rFonts w:hint="eastAsia"/>
                <w:lang w:eastAsia="zh-CN"/>
              </w:rPr>
              <w:t>（</w:t>
            </w:r>
            <w:r>
              <w:rPr>
                <w:rFonts w:hint="eastAsia"/>
                <w:lang w:eastAsia="zh-CN"/>
              </w:rPr>
              <w:t>1</w:t>
            </w:r>
            <w:r>
              <w:rPr>
                <w:rFonts w:hint="eastAsia"/>
                <w:lang w:eastAsia="zh-CN"/>
              </w:rPr>
              <w:t>区）</w:t>
            </w:r>
            <w:r>
              <w:rPr>
                <w:lang w:eastAsia="zh-CN"/>
              </w:rPr>
              <w:br/>
            </w:r>
            <w:r>
              <w:rPr>
                <w:rFonts w:hint="eastAsia"/>
                <w:lang w:eastAsia="zh-CN"/>
              </w:rPr>
              <w:t>12.5-12.75 GHz</w:t>
            </w:r>
            <w:r w:rsidRPr="008B7AF6">
              <w:rPr>
                <w:rStyle w:val="FootnoteReference"/>
                <w:rFonts w:hint="eastAsia"/>
                <w:sz w:val="16"/>
                <w:szCs w:val="16"/>
                <w:lang w:eastAsia="zh-CN"/>
              </w:rPr>
              <w:t>5</w:t>
            </w:r>
            <w:r>
              <w:rPr>
                <w:rFonts w:hint="eastAsia"/>
                <w:lang w:eastAsia="zh-CN"/>
              </w:rPr>
              <w:t>（</w:t>
            </w:r>
            <w:r w:rsidRPr="005E776F">
              <w:rPr>
                <w:rFonts w:hint="eastAsia"/>
                <w:lang w:eastAsia="zh-CN"/>
              </w:rPr>
              <w:t>第</w:t>
            </w:r>
            <w:r w:rsidRPr="003917D7">
              <w:rPr>
                <w:rFonts w:hint="eastAsia"/>
                <w:b/>
                <w:bCs/>
                <w:lang w:eastAsia="zh-CN"/>
              </w:rPr>
              <w:t>5</w:t>
            </w:r>
            <w:r w:rsidRPr="003917D7">
              <w:rPr>
                <w:rFonts w:hint="eastAsia"/>
                <w:b/>
                <w:bCs/>
              </w:rPr>
              <w:t>.494</w:t>
            </w:r>
            <w:r w:rsidRPr="005E776F">
              <w:rPr>
                <w:rFonts w:hint="eastAsia"/>
              </w:rPr>
              <w:t>和</w:t>
            </w:r>
            <w:r w:rsidRPr="003917D7">
              <w:rPr>
                <w:rFonts w:hint="eastAsia"/>
                <w:b/>
                <w:bCs/>
              </w:rPr>
              <w:t>5.496</w:t>
            </w:r>
            <w:r w:rsidRPr="005E776F">
              <w:rPr>
                <w:rFonts w:hint="eastAsia"/>
              </w:rPr>
              <w:t>款）</w:t>
            </w:r>
            <w:r w:rsidRPr="005E776F">
              <w:rPr>
                <w:lang w:eastAsia="zh-CN"/>
              </w:rPr>
              <w:br/>
            </w:r>
            <w:r w:rsidRPr="005E776F">
              <w:rPr>
                <w:rFonts w:hint="eastAsia"/>
              </w:rPr>
              <w:t>12.7-12.75 GHz</w:t>
            </w:r>
            <w:r w:rsidRPr="008B7AF6">
              <w:rPr>
                <w:rStyle w:val="FootnoteReference"/>
                <w:rFonts w:hint="eastAsia"/>
                <w:sz w:val="16"/>
                <w:szCs w:val="16"/>
              </w:rPr>
              <w:t>5</w:t>
            </w:r>
            <w:r w:rsidRPr="005E776F">
              <w:rPr>
                <w:rFonts w:hint="eastAsia"/>
              </w:rPr>
              <w:t>（</w:t>
            </w:r>
            <w:r w:rsidRPr="005E776F">
              <w:rPr>
                <w:rFonts w:hint="eastAsia"/>
              </w:rPr>
              <w:t>2</w:t>
            </w:r>
            <w:r w:rsidRPr="005E776F">
              <w:rPr>
                <w:rFonts w:hint="eastAsia"/>
              </w:rPr>
              <w:t>区）</w:t>
            </w:r>
            <w:r w:rsidRPr="005E776F">
              <w:rPr>
                <w:lang w:eastAsia="zh-CN"/>
              </w:rPr>
              <w:br/>
            </w:r>
            <w:r w:rsidRPr="005E776F">
              <w:t>12.75-13.25 GHz</w:t>
            </w:r>
            <w:r w:rsidRPr="005E776F">
              <w:rPr>
                <w:rFonts w:hint="eastAsia"/>
                <w:lang w:eastAsia="zh-CN"/>
              </w:rPr>
              <w:br/>
            </w:r>
            <w:r w:rsidRPr="005E776F">
              <w:rPr>
                <w:rFonts w:hint="eastAsia"/>
              </w:rPr>
              <w:t>13.75-14 GHz</w:t>
            </w:r>
            <w:r w:rsidRPr="005E776F">
              <w:rPr>
                <w:rFonts w:hint="eastAsia"/>
              </w:rPr>
              <w:t>（第</w:t>
            </w:r>
            <w:r w:rsidRPr="003917D7">
              <w:rPr>
                <w:rFonts w:hint="eastAsia"/>
                <w:b/>
                <w:bCs/>
              </w:rPr>
              <w:t>5.499</w:t>
            </w:r>
            <w:r w:rsidRPr="005E776F">
              <w:rPr>
                <w:rFonts w:hint="eastAsia"/>
              </w:rPr>
              <w:t>和</w:t>
            </w:r>
            <w:r w:rsidRPr="003917D7">
              <w:rPr>
                <w:rFonts w:hint="eastAsia"/>
                <w:b/>
                <w:bCs/>
              </w:rPr>
              <w:t>5.500</w:t>
            </w:r>
            <w:r w:rsidRPr="005E776F">
              <w:rPr>
                <w:rFonts w:hint="eastAsia"/>
              </w:rPr>
              <w:t>款）</w:t>
            </w:r>
            <w:r w:rsidRPr="005E776F">
              <w:rPr>
                <w:lang w:eastAsia="zh-CN"/>
              </w:rPr>
              <w:br/>
            </w:r>
            <w:r w:rsidRPr="005E776F">
              <w:rPr>
                <w:rFonts w:hint="eastAsia"/>
              </w:rPr>
              <w:t>14.0-14.25 GHz</w:t>
            </w:r>
            <w:r w:rsidRPr="005E776F">
              <w:rPr>
                <w:rFonts w:hint="eastAsia"/>
              </w:rPr>
              <w:t>（第</w:t>
            </w:r>
            <w:r w:rsidRPr="003917D7">
              <w:rPr>
                <w:rFonts w:hint="eastAsia"/>
                <w:b/>
                <w:bCs/>
              </w:rPr>
              <w:t>5.505</w:t>
            </w:r>
            <w:r w:rsidRPr="005E776F">
              <w:rPr>
                <w:rFonts w:hint="eastAsia"/>
              </w:rPr>
              <w:t>款）</w:t>
            </w:r>
            <w:r w:rsidRPr="005E776F">
              <w:rPr>
                <w:lang w:eastAsia="zh-CN"/>
              </w:rPr>
              <w:br/>
            </w:r>
            <w:r w:rsidRPr="005E776F">
              <w:rPr>
                <w:rFonts w:hint="eastAsia"/>
              </w:rPr>
              <w:t>14.25-14.3 GHz</w:t>
            </w:r>
            <w:r w:rsidRPr="005E776F">
              <w:rPr>
                <w:rFonts w:hint="eastAsia"/>
              </w:rPr>
              <w:t>（第</w:t>
            </w:r>
            <w:r w:rsidRPr="003917D7">
              <w:rPr>
                <w:rFonts w:hint="eastAsia"/>
                <w:b/>
                <w:bCs/>
              </w:rPr>
              <w:t>5.505</w:t>
            </w:r>
            <w:r w:rsidRPr="005E776F">
              <w:rPr>
                <w:rFonts w:hint="eastAsia"/>
              </w:rPr>
              <w:t>和</w:t>
            </w:r>
            <w:r w:rsidRPr="003917D7">
              <w:rPr>
                <w:rFonts w:hint="eastAsia"/>
                <w:b/>
                <w:bCs/>
              </w:rPr>
              <w:t>5.50</w:t>
            </w:r>
            <w:r w:rsidRPr="003917D7">
              <w:rPr>
                <w:rFonts w:hint="eastAsia"/>
                <w:b/>
                <w:bCs/>
                <w:lang w:eastAsia="zh-CN"/>
              </w:rPr>
              <w:t>8</w:t>
            </w:r>
            <w:r w:rsidRPr="005E776F">
              <w:rPr>
                <w:rFonts w:hint="eastAsia"/>
              </w:rPr>
              <w:t>款）</w:t>
            </w:r>
            <w:r w:rsidRPr="005E776F">
              <w:rPr>
                <w:lang w:eastAsia="zh-CN"/>
              </w:rPr>
              <w:br/>
            </w:r>
            <w:r w:rsidRPr="005E776F">
              <w:rPr>
                <w:rFonts w:hint="eastAsia"/>
                <w:lang w:eastAsia="zh-CN"/>
              </w:rPr>
              <w:t>14.3-14.4 GHz</w:t>
            </w:r>
            <w:r w:rsidRPr="008B7AF6">
              <w:rPr>
                <w:rStyle w:val="FootnoteReference"/>
                <w:rFonts w:hint="eastAsia"/>
                <w:sz w:val="16"/>
                <w:szCs w:val="16"/>
              </w:rPr>
              <w:t>5</w:t>
            </w:r>
            <w:r w:rsidRPr="005E776F">
              <w:rPr>
                <w:rFonts w:hint="eastAsia"/>
                <w:lang w:eastAsia="zh-CN"/>
              </w:rPr>
              <w:t>（</w:t>
            </w:r>
            <w:r w:rsidRPr="005E776F">
              <w:rPr>
                <w:rFonts w:hint="eastAsia"/>
                <w:lang w:eastAsia="zh-CN"/>
              </w:rPr>
              <w:t>1</w:t>
            </w:r>
            <w:r w:rsidRPr="005E776F">
              <w:rPr>
                <w:rFonts w:hint="eastAsia"/>
                <w:lang w:eastAsia="zh-CN"/>
              </w:rPr>
              <w:t>区和</w:t>
            </w:r>
            <w:r w:rsidRPr="005E776F">
              <w:rPr>
                <w:rFonts w:hint="eastAsia"/>
                <w:lang w:eastAsia="zh-CN"/>
              </w:rPr>
              <w:t>3</w:t>
            </w:r>
            <w:r w:rsidRPr="005E776F">
              <w:rPr>
                <w:rFonts w:hint="eastAsia"/>
                <w:lang w:eastAsia="zh-CN"/>
              </w:rPr>
              <w:t>区）</w:t>
            </w:r>
            <w:r w:rsidRPr="005E776F">
              <w:rPr>
                <w:lang w:eastAsia="zh-CN"/>
              </w:rPr>
              <w:br/>
            </w:r>
            <w:r>
              <w:t>14.4-14.5 GHz</w:t>
            </w:r>
            <w:r>
              <w:rPr>
                <w:rFonts w:hint="eastAsia"/>
                <w:lang w:eastAsia="zh-CN"/>
              </w:rPr>
              <w:br/>
            </w:r>
            <w:r>
              <w:rPr>
                <w:rFonts w:hint="eastAsia"/>
              </w:rPr>
              <w:t>14.5-14.8 GHz</w:t>
            </w:r>
            <w:ins w:id="33" w:author="" w:date="2018-07-20T10:55:00Z">
              <w:r w:rsidRPr="009B0B72">
                <w:rPr>
                  <w:highlight w:val="cyan"/>
                  <w:lang w:val="en-US"/>
                </w:rPr>
                <w:br/>
              </w:r>
              <w:r w:rsidRPr="00262C0D">
                <w:rPr>
                  <w:lang w:val="en-US"/>
                </w:rPr>
                <w:t>51.4-52.4 GHz</w:t>
              </w:r>
            </w:ins>
          </w:p>
        </w:tc>
        <w:tc>
          <w:tcPr>
            <w:tcW w:w="2866" w:type="dxa"/>
            <w:tcBorders>
              <w:top w:val="single" w:sz="4" w:space="0" w:color="auto"/>
              <w:left w:val="single" w:sz="6" w:space="0" w:color="auto"/>
              <w:bottom w:val="single" w:sz="4" w:space="0" w:color="auto"/>
              <w:right w:val="single" w:sz="6" w:space="0" w:color="auto"/>
            </w:tcBorders>
            <w:hideMark/>
          </w:tcPr>
          <w:p w14:paraId="1355D7FB" w14:textId="77777777" w:rsidR="00311D0E" w:rsidRPr="009B0B72" w:rsidRDefault="008F281C" w:rsidP="00311D0E">
            <w:pPr>
              <w:pStyle w:val="Tabletext"/>
              <w:keepNext/>
              <w:keepLines/>
              <w:rPr>
                <w:highlight w:val="cyan"/>
                <w:lang w:val="en-US"/>
              </w:rPr>
            </w:pPr>
            <w:r>
              <w:rPr>
                <w:rFonts w:hint="eastAsia"/>
                <w:lang w:eastAsia="zh-CN"/>
              </w:rPr>
              <w:t>卫星固定</w:t>
            </w:r>
          </w:p>
        </w:tc>
        <w:tc>
          <w:tcPr>
            <w:tcW w:w="2074" w:type="dxa"/>
            <w:tcBorders>
              <w:top w:val="single" w:sz="4" w:space="0" w:color="auto"/>
              <w:left w:val="single" w:sz="6" w:space="0" w:color="auto"/>
              <w:bottom w:val="single" w:sz="4" w:space="0" w:color="auto"/>
              <w:right w:val="single" w:sz="6" w:space="0" w:color="auto"/>
            </w:tcBorders>
            <w:hideMark/>
          </w:tcPr>
          <w:p w14:paraId="5F4B6BCF" w14:textId="77777777" w:rsidR="00311D0E" w:rsidRPr="009B0B72" w:rsidRDefault="008F281C" w:rsidP="00311D0E">
            <w:pPr>
              <w:pStyle w:val="Tabletext"/>
              <w:keepNext/>
              <w:keepLines/>
              <w:rPr>
                <w:b/>
                <w:bCs/>
                <w:highlight w:val="cyan"/>
                <w:lang w:val="en-US" w:eastAsia="zh-CN"/>
              </w:rPr>
            </w:pPr>
            <w:r w:rsidRPr="0006503B">
              <w:rPr>
                <w:rStyle w:val="ArtrefBold"/>
                <w:rFonts w:hint="eastAsia"/>
                <w:lang w:val="en-US" w:eastAsia="zh-CN"/>
              </w:rPr>
              <w:t>第</w:t>
            </w:r>
            <w:r w:rsidRPr="0006503B">
              <w:rPr>
                <w:rStyle w:val="ArtrefBold"/>
                <w:bCs/>
                <w:lang w:val="en-US"/>
              </w:rPr>
              <w:t>21.2</w:t>
            </w:r>
            <w:r>
              <w:rPr>
                <w:rFonts w:hint="eastAsia"/>
                <w:b/>
                <w:bCs/>
                <w:lang w:val="en-US" w:eastAsia="zh-CN"/>
              </w:rPr>
              <w:t>、</w:t>
            </w:r>
            <w:r w:rsidRPr="0006503B">
              <w:rPr>
                <w:rStyle w:val="ArtrefBold"/>
                <w:bCs/>
                <w:lang w:val="en-US"/>
              </w:rPr>
              <w:t>21.3</w:t>
            </w:r>
            <w:r>
              <w:rPr>
                <w:rFonts w:hint="eastAsia"/>
                <w:lang w:val="en-US" w:eastAsia="zh-CN"/>
              </w:rPr>
              <w:t>和</w:t>
            </w:r>
            <w:r w:rsidRPr="0006503B">
              <w:rPr>
                <w:rStyle w:val="ArtrefBold"/>
                <w:bCs/>
                <w:lang w:val="en-US"/>
              </w:rPr>
              <w:t>21.5</w:t>
            </w:r>
            <w:r w:rsidRPr="0006503B">
              <w:rPr>
                <w:rStyle w:val="ArtrefBold"/>
                <w:rFonts w:hint="eastAsia"/>
                <w:lang w:val="en-US" w:eastAsia="zh-CN"/>
              </w:rPr>
              <w:t>款</w:t>
            </w:r>
          </w:p>
        </w:tc>
      </w:tr>
      <w:tr w:rsidR="00311D0E" w:rsidRPr="007B198E" w14:paraId="0E2FAC2B" w14:textId="77777777" w:rsidTr="00571FD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32BAD59" w14:textId="77777777" w:rsidR="00311D0E" w:rsidRPr="00445416" w:rsidRDefault="008F281C" w:rsidP="00311D0E">
            <w:pPr>
              <w:pStyle w:val="Tabletext"/>
              <w:rPr>
                <w:lang w:val="de-CH"/>
              </w:rPr>
            </w:pPr>
            <w:r>
              <w:rPr>
                <w:lang w:val="de-CH"/>
              </w:rPr>
              <w:t>…</w:t>
            </w:r>
          </w:p>
        </w:tc>
        <w:tc>
          <w:tcPr>
            <w:tcW w:w="2866" w:type="dxa"/>
            <w:tcBorders>
              <w:top w:val="single" w:sz="4" w:space="0" w:color="auto"/>
              <w:left w:val="single" w:sz="6" w:space="0" w:color="auto"/>
              <w:bottom w:val="single" w:sz="4" w:space="0" w:color="auto"/>
              <w:right w:val="single" w:sz="6" w:space="0" w:color="auto"/>
            </w:tcBorders>
            <w:hideMark/>
          </w:tcPr>
          <w:p w14:paraId="4DA5FE62" w14:textId="77777777" w:rsidR="00311D0E" w:rsidRPr="00445416" w:rsidRDefault="008F281C" w:rsidP="00311D0E">
            <w:pPr>
              <w:pStyle w:val="Tabletext"/>
              <w:rPr>
                <w:lang w:val="en-US"/>
              </w:rPr>
            </w:pPr>
            <w:r>
              <w:rPr>
                <w:lang w:val="en-US"/>
              </w:rPr>
              <w:t>…</w:t>
            </w:r>
          </w:p>
        </w:tc>
        <w:tc>
          <w:tcPr>
            <w:tcW w:w="2074" w:type="dxa"/>
            <w:tcBorders>
              <w:top w:val="single" w:sz="4" w:space="0" w:color="auto"/>
              <w:left w:val="single" w:sz="6" w:space="0" w:color="auto"/>
              <w:bottom w:val="single" w:sz="4" w:space="0" w:color="auto"/>
              <w:right w:val="single" w:sz="6" w:space="0" w:color="auto"/>
            </w:tcBorders>
            <w:hideMark/>
          </w:tcPr>
          <w:p w14:paraId="741CC147" w14:textId="77777777" w:rsidR="00311D0E" w:rsidRPr="00E5054A" w:rsidRDefault="008F281C" w:rsidP="00311D0E">
            <w:pPr>
              <w:pStyle w:val="Tabletext"/>
              <w:rPr>
                <w:b/>
                <w:lang w:val="en-US"/>
              </w:rPr>
            </w:pPr>
            <w:r w:rsidRPr="00E5054A">
              <w:rPr>
                <w:rStyle w:val="ArtrefBold"/>
                <w:lang w:val="en-US"/>
              </w:rPr>
              <w:t>…</w:t>
            </w:r>
          </w:p>
        </w:tc>
      </w:tr>
    </w:tbl>
    <w:p w14:paraId="55ECAC56" w14:textId="77777777" w:rsidR="00BE7758" w:rsidRDefault="00BE7758"/>
    <w:p w14:paraId="739C3A5A" w14:textId="45F1AE04" w:rsidR="00BE7758" w:rsidRDefault="008F281C" w:rsidP="0009127F">
      <w:pPr>
        <w:pStyle w:val="Reasons"/>
        <w:rPr>
          <w:lang w:eastAsia="zh-CN"/>
        </w:rPr>
      </w:pPr>
      <w:r>
        <w:rPr>
          <w:b/>
          <w:lang w:eastAsia="zh-CN"/>
        </w:rPr>
        <w:t>理由：</w:t>
      </w:r>
      <w:r>
        <w:rPr>
          <w:lang w:eastAsia="zh-CN"/>
        </w:rPr>
        <w:tab/>
      </w:r>
      <w:r w:rsidR="000E747D">
        <w:rPr>
          <w:rFonts w:hint="eastAsia"/>
          <w:lang w:val="en-US" w:eastAsia="zh-CN"/>
        </w:rPr>
        <w:t>将</w:t>
      </w:r>
      <w:r w:rsidR="000E747D" w:rsidRPr="005D5F25">
        <w:rPr>
          <w:rFonts w:hint="eastAsia"/>
          <w:lang w:val="en-US" w:eastAsia="zh-CN"/>
        </w:rPr>
        <w:t>提议为</w:t>
      </w:r>
      <w:r w:rsidR="000E747D" w:rsidRPr="005D5F25">
        <w:rPr>
          <w:rFonts w:hint="eastAsia"/>
          <w:lang w:val="en-US" w:eastAsia="zh-CN"/>
        </w:rPr>
        <w:t>FSS</w:t>
      </w:r>
      <w:r w:rsidR="000E747D">
        <w:rPr>
          <w:rFonts w:hint="eastAsia"/>
          <w:lang w:val="en-US" w:eastAsia="zh-CN"/>
        </w:rPr>
        <w:t>（地对空）增加</w:t>
      </w:r>
      <w:r w:rsidR="000E747D" w:rsidRPr="005D5F25">
        <w:rPr>
          <w:rFonts w:hint="eastAsia"/>
          <w:lang w:val="en-US" w:eastAsia="zh-CN"/>
        </w:rPr>
        <w:t>划分的频段</w:t>
      </w:r>
      <w:r w:rsidR="000E747D">
        <w:rPr>
          <w:rFonts w:hint="eastAsia"/>
          <w:lang w:val="en-US" w:eastAsia="zh-CN"/>
        </w:rPr>
        <w:t>加入到适用《无线电规则》（</w:t>
      </w:r>
      <w:r w:rsidR="000E747D">
        <w:rPr>
          <w:rFonts w:hint="eastAsia"/>
          <w:lang w:val="en-US" w:eastAsia="zh-CN"/>
        </w:rPr>
        <w:t>R</w:t>
      </w:r>
      <w:r w:rsidR="000E747D">
        <w:rPr>
          <w:lang w:val="en-US" w:eastAsia="zh-CN"/>
        </w:rPr>
        <w:t>R</w:t>
      </w:r>
      <w:r w:rsidR="000E747D">
        <w:rPr>
          <w:rFonts w:hint="eastAsia"/>
          <w:lang w:val="en-US" w:eastAsia="zh-CN"/>
        </w:rPr>
        <w:t>）第</w:t>
      </w:r>
      <w:r w:rsidR="000E747D" w:rsidRPr="00B15290">
        <w:rPr>
          <w:rFonts w:hint="eastAsia"/>
          <w:b/>
          <w:lang w:val="en-US" w:eastAsia="zh-CN"/>
        </w:rPr>
        <w:t>21.2</w:t>
      </w:r>
      <w:r w:rsidR="000E747D" w:rsidRPr="00B15290">
        <w:rPr>
          <w:rFonts w:hint="eastAsia"/>
          <w:b/>
          <w:lang w:val="en-US" w:eastAsia="zh-CN"/>
        </w:rPr>
        <w:t>、</w:t>
      </w:r>
      <w:r w:rsidR="000E747D" w:rsidRPr="00B15290">
        <w:rPr>
          <w:rFonts w:hint="eastAsia"/>
          <w:b/>
          <w:lang w:val="en-US" w:eastAsia="zh-CN"/>
        </w:rPr>
        <w:t>21.3</w:t>
      </w:r>
      <w:r w:rsidR="000E747D" w:rsidRPr="00B15290">
        <w:rPr>
          <w:rFonts w:hint="eastAsia"/>
          <w:lang w:val="en-US" w:eastAsia="zh-CN"/>
        </w:rPr>
        <w:t>和</w:t>
      </w:r>
      <w:r w:rsidR="000E747D" w:rsidRPr="00B15290">
        <w:rPr>
          <w:rFonts w:hint="eastAsia"/>
          <w:b/>
          <w:lang w:val="en-US" w:eastAsia="zh-CN"/>
        </w:rPr>
        <w:t>21.5</w:t>
      </w:r>
      <w:r w:rsidR="000E747D">
        <w:rPr>
          <w:rFonts w:hint="eastAsia"/>
          <w:lang w:val="en-US" w:eastAsia="zh-CN"/>
        </w:rPr>
        <w:t>款</w:t>
      </w:r>
      <w:r w:rsidR="000E747D" w:rsidRPr="005D5F25">
        <w:rPr>
          <w:rFonts w:hint="eastAsia"/>
          <w:lang w:val="en-US" w:eastAsia="zh-CN"/>
        </w:rPr>
        <w:t>限值</w:t>
      </w:r>
      <w:r w:rsidR="000E747D">
        <w:rPr>
          <w:rFonts w:hint="eastAsia"/>
          <w:lang w:val="en-US" w:eastAsia="zh-CN"/>
        </w:rPr>
        <w:t>的</w:t>
      </w:r>
      <w:r w:rsidR="000E747D">
        <w:rPr>
          <w:lang w:val="en-US" w:eastAsia="zh-CN"/>
        </w:rPr>
        <w:t>频段范围</w:t>
      </w:r>
      <w:r w:rsidR="000E747D" w:rsidRPr="005D5F25">
        <w:rPr>
          <w:rFonts w:hint="eastAsia"/>
          <w:lang w:val="en-US" w:eastAsia="zh-CN"/>
        </w:rPr>
        <w:t>。</w:t>
      </w:r>
    </w:p>
    <w:p w14:paraId="4B778A1A" w14:textId="77777777" w:rsidR="00311D0E" w:rsidRDefault="008F281C" w:rsidP="00311D0E">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14:paraId="43F9E794" w14:textId="77777777" w:rsidR="00BE7758" w:rsidRDefault="008F281C">
      <w:pPr>
        <w:pStyle w:val="Proposal"/>
      </w:pPr>
      <w:r>
        <w:t>MOD</w:t>
      </w:r>
      <w:r>
        <w:tab/>
        <w:t>EUR/16A21A9/5</w:t>
      </w:r>
      <w:r>
        <w:rPr>
          <w:vanish/>
          <w:color w:val="7F7F7F" w:themeColor="text1" w:themeTint="80"/>
          <w:vertAlign w:val="superscript"/>
        </w:rPr>
        <w:t>#50169</w:t>
      </w:r>
    </w:p>
    <w:p w14:paraId="6535F453" w14:textId="77777777" w:rsidR="00311D0E" w:rsidRDefault="008F281C" w:rsidP="00311D0E">
      <w:pPr>
        <w:pStyle w:val="TableNo"/>
        <w:keepLines/>
        <w:spacing w:before="120"/>
        <w:rPr>
          <w:sz w:val="16"/>
          <w:szCs w:val="16"/>
          <w:lang w:val="en-US" w:eastAsia="zh-CN"/>
        </w:rPr>
      </w:pPr>
      <w:r w:rsidRPr="002C58DA">
        <w:rPr>
          <w:rFonts w:hint="eastAsia"/>
          <w:lang w:eastAsia="zh-CN"/>
        </w:rPr>
        <w:t>表</w:t>
      </w:r>
      <w:r w:rsidRPr="002C58DA">
        <w:rPr>
          <w:rFonts w:hint="eastAsia"/>
          <w:b/>
          <w:bCs/>
          <w:lang w:eastAsia="zh-CN"/>
        </w:rPr>
        <w:t>21-3</w:t>
      </w:r>
      <w:r w:rsidRPr="002C58DA">
        <w:rPr>
          <w:rFonts w:hint="eastAsia"/>
          <w:sz w:val="16"/>
          <w:szCs w:val="16"/>
          <w:lang w:eastAsia="zh-CN"/>
        </w:rPr>
        <w:t>（</w:t>
      </w:r>
      <w:r w:rsidRPr="009408D1">
        <w:rPr>
          <w:sz w:val="16"/>
          <w:szCs w:val="16"/>
          <w:lang w:eastAsia="zh-CN"/>
        </w:rPr>
        <w:t>WRC</w:t>
      </w:r>
      <w:r w:rsidRPr="009408D1">
        <w:rPr>
          <w:sz w:val="16"/>
          <w:szCs w:val="16"/>
          <w:lang w:eastAsia="zh-CN"/>
        </w:rPr>
        <w:noBreakHyphen/>
      </w:r>
      <w:del w:id="34" w:author="" w:date="2018-07-30T09:32:00Z">
        <w:r w:rsidRPr="009408D1" w:rsidDel="00E26BE2">
          <w:rPr>
            <w:sz w:val="16"/>
            <w:szCs w:val="16"/>
            <w:lang w:eastAsia="zh-CN"/>
          </w:rPr>
          <w:delText>1</w:delText>
        </w:r>
      </w:del>
      <w:del w:id="35" w:author="" w:date="2018-06-28T11:41:00Z">
        <w:r w:rsidRPr="009408D1" w:rsidDel="00EE15D4">
          <w:rPr>
            <w:sz w:val="16"/>
            <w:szCs w:val="16"/>
            <w:lang w:eastAsia="zh-CN"/>
          </w:rPr>
          <w:delText>5</w:delText>
        </w:r>
      </w:del>
      <w:ins w:id="36" w:author="" w:date="2018-07-30T09:32:00Z">
        <w:r w:rsidRPr="009408D1">
          <w:rPr>
            <w:sz w:val="16"/>
            <w:szCs w:val="16"/>
            <w:lang w:eastAsia="zh-CN"/>
          </w:rPr>
          <w:t>1</w:t>
        </w:r>
      </w:ins>
      <w:ins w:id="37" w:author="" w:date="2018-07-13T16:26:00Z">
        <w:r w:rsidRPr="009408D1">
          <w:rPr>
            <w:sz w:val="16"/>
            <w:szCs w:val="16"/>
            <w:lang w:eastAsia="zh-CN"/>
          </w:rPr>
          <w:t>9</w:t>
        </w:r>
      </w:ins>
      <w:r w:rsidRPr="002C58DA">
        <w:rPr>
          <w:rFonts w:hint="eastAsia"/>
          <w:sz w:val="16"/>
          <w:szCs w:val="16"/>
          <w:lang w:eastAsia="zh-CN"/>
        </w:rPr>
        <w:t>，修订版）</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311D0E" w:rsidRPr="00445416" w14:paraId="7B60454A" w14:textId="77777777" w:rsidTr="00311D0E">
        <w:trPr>
          <w:jc w:val="center"/>
        </w:trPr>
        <w:tc>
          <w:tcPr>
            <w:tcW w:w="6235" w:type="dxa"/>
            <w:gridSpan w:val="2"/>
            <w:tcBorders>
              <w:top w:val="single" w:sz="4" w:space="0" w:color="auto"/>
              <w:left w:val="single" w:sz="6" w:space="0" w:color="auto"/>
              <w:bottom w:val="single" w:sz="6" w:space="0" w:color="auto"/>
              <w:right w:val="nil"/>
            </w:tcBorders>
            <w:hideMark/>
          </w:tcPr>
          <w:p w14:paraId="61EB1301" w14:textId="77777777" w:rsidR="00311D0E" w:rsidRPr="002C58DA" w:rsidRDefault="008F281C" w:rsidP="00311D0E">
            <w:pPr>
              <w:pStyle w:val="Tablehead"/>
              <w:rPr>
                <w:lang w:eastAsia="zh-CN"/>
              </w:rPr>
            </w:pPr>
            <w:r w:rsidRPr="002C58DA">
              <w:rPr>
                <w:rFonts w:hint="eastAsia"/>
                <w:lang w:eastAsia="zh-CN"/>
              </w:rPr>
              <w:t>频段</w:t>
            </w:r>
          </w:p>
        </w:tc>
        <w:tc>
          <w:tcPr>
            <w:tcW w:w="3401" w:type="dxa"/>
            <w:tcBorders>
              <w:top w:val="single" w:sz="4" w:space="0" w:color="auto"/>
              <w:left w:val="single" w:sz="6" w:space="0" w:color="auto"/>
              <w:bottom w:val="single" w:sz="6" w:space="0" w:color="auto"/>
              <w:right w:val="single" w:sz="6" w:space="0" w:color="auto"/>
            </w:tcBorders>
            <w:hideMark/>
          </w:tcPr>
          <w:p w14:paraId="1244FB10" w14:textId="77777777" w:rsidR="00311D0E" w:rsidRPr="002C58DA" w:rsidRDefault="008F281C" w:rsidP="00311D0E">
            <w:pPr>
              <w:pStyle w:val="Tablehead"/>
              <w:rPr>
                <w:lang w:eastAsia="zh-CN"/>
              </w:rPr>
            </w:pPr>
            <w:r w:rsidRPr="002C58DA">
              <w:rPr>
                <w:rFonts w:hint="eastAsia"/>
                <w:lang w:eastAsia="zh-CN"/>
              </w:rPr>
              <w:t>业务</w:t>
            </w:r>
          </w:p>
        </w:tc>
      </w:tr>
      <w:tr w:rsidR="00311D0E" w:rsidRPr="00445416" w14:paraId="08B04649" w14:textId="77777777" w:rsidTr="00311D0E">
        <w:trPr>
          <w:jc w:val="center"/>
        </w:trPr>
        <w:tc>
          <w:tcPr>
            <w:tcW w:w="1983" w:type="dxa"/>
            <w:tcBorders>
              <w:top w:val="nil"/>
              <w:left w:val="single" w:sz="6" w:space="0" w:color="auto"/>
              <w:bottom w:val="nil"/>
              <w:right w:val="nil"/>
            </w:tcBorders>
            <w:hideMark/>
          </w:tcPr>
          <w:p w14:paraId="374F15BB" w14:textId="77777777" w:rsidR="00311D0E" w:rsidRPr="00940E62" w:rsidRDefault="008F281C" w:rsidP="00311D0E">
            <w:pPr>
              <w:pStyle w:val="Tabletext"/>
              <w:keepNext/>
              <w:keepLines/>
              <w:rPr>
                <w:lang w:val="en-US"/>
              </w:rPr>
            </w:pPr>
            <w:r w:rsidRPr="00940E62">
              <w:rPr>
                <w:lang w:val="en-US"/>
              </w:rPr>
              <w:t xml:space="preserve">… </w:t>
            </w:r>
          </w:p>
        </w:tc>
        <w:tc>
          <w:tcPr>
            <w:tcW w:w="4252" w:type="dxa"/>
            <w:tcBorders>
              <w:top w:val="nil"/>
              <w:left w:val="nil"/>
              <w:bottom w:val="nil"/>
              <w:right w:val="single" w:sz="6" w:space="0" w:color="auto"/>
            </w:tcBorders>
            <w:hideMark/>
          </w:tcPr>
          <w:p w14:paraId="7001657F" w14:textId="77777777" w:rsidR="00311D0E" w:rsidRPr="0006503B" w:rsidRDefault="008F281C" w:rsidP="00311D0E">
            <w:pPr>
              <w:pStyle w:val="Tabletext"/>
              <w:keepNext/>
              <w:keepLines/>
              <w:rPr>
                <w:lang w:val="en-US"/>
              </w:rPr>
            </w:pPr>
            <w:r w:rsidRPr="0006503B">
              <w:rPr>
                <w:lang w:val="en-US"/>
              </w:rPr>
              <w:t>…</w:t>
            </w:r>
          </w:p>
        </w:tc>
        <w:tc>
          <w:tcPr>
            <w:tcW w:w="3401" w:type="dxa"/>
            <w:tcBorders>
              <w:top w:val="nil"/>
              <w:left w:val="single" w:sz="6" w:space="0" w:color="auto"/>
              <w:bottom w:val="nil"/>
              <w:right w:val="single" w:sz="6" w:space="0" w:color="auto"/>
            </w:tcBorders>
          </w:tcPr>
          <w:p w14:paraId="009FACAE" w14:textId="77777777" w:rsidR="00311D0E" w:rsidRPr="0006503B" w:rsidRDefault="008F281C" w:rsidP="00311D0E">
            <w:pPr>
              <w:pStyle w:val="Tabletext"/>
              <w:keepNext/>
              <w:keepLines/>
              <w:rPr>
                <w:lang w:val="en-US"/>
              </w:rPr>
            </w:pPr>
            <w:r w:rsidRPr="0006503B">
              <w:rPr>
                <w:lang w:val="en-US"/>
              </w:rPr>
              <w:t>…</w:t>
            </w:r>
          </w:p>
        </w:tc>
      </w:tr>
      <w:tr w:rsidR="00311D0E" w:rsidRPr="00445416" w14:paraId="02C8EB30" w14:textId="77777777" w:rsidTr="00311D0E">
        <w:trPr>
          <w:jc w:val="center"/>
        </w:trPr>
        <w:tc>
          <w:tcPr>
            <w:tcW w:w="1983" w:type="dxa"/>
            <w:tcBorders>
              <w:top w:val="nil"/>
              <w:left w:val="single" w:sz="6" w:space="0" w:color="auto"/>
              <w:right w:val="nil"/>
            </w:tcBorders>
          </w:tcPr>
          <w:p w14:paraId="6F5443ED" w14:textId="77777777" w:rsidR="00311D0E" w:rsidRPr="0006503B" w:rsidRDefault="008F281C" w:rsidP="00311D0E">
            <w:pPr>
              <w:pStyle w:val="Tabletext"/>
              <w:keepNext/>
              <w:keepLines/>
              <w:rPr>
                <w:lang w:val="en-US"/>
              </w:rPr>
            </w:pPr>
            <w:r w:rsidRPr="0006503B">
              <w:rPr>
                <w:lang w:val="en-US"/>
              </w:rPr>
              <w:t xml:space="preserve">27.0-27.5 GHz </w:t>
            </w:r>
            <w:r w:rsidRPr="0006503B">
              <w:rPr>
                <w:rStyle w:val="FootnoteReference"/>
                <w:sz w:val="16"/>
                <w:szCs w:val="16"/>
                <w:lang w:val="en-US"/>
              </w:rPr>
              <w:t>6</w:t>
            </w:r>
            <w:r w:rsidRPr="0006503B">
              <w:rPr>
                <w:lang w:val="en-US"/>
              </w:rPr>
              <w:t xml:space="preserve"> </w:t>
            </w:r>
          </w:p>
        </w:tc>
        <w:tc>
          <w:tcPr>
            <w:tcW w:w="4252" w:type="dxa"/>
            <w:tcBorders>
              <w:top w:val="nil"/>
              <w:left w:val="nil"/>
              <w:right w:val="single" w:sz="6" w:space="0" w:color="auto"/>
            </w:tcBorders>
          </w:tcPr>
          <w:p w14:paraId="0EBEDB3A" w14:textId="77777777" w:rsidR="00311D0E" w:rsidRPr="009B0B72" w:rsidRDefault="008F281C" w:rsidP="00311D0E">
            <w:pPr>
              <w:pStyle w:val="Tabletext"/>
              <w:keepNext/>
              <w:keepLines/>
              <w:rPr>
                <w:highlight w:val="cyan"/>
                <w:lang w:val="en-US"/>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401" w:type="dxa"/>
            <w:tcBorders>
              <w:top w:val="nil"/>
              <w:left w:val="single" w:sz="4" w:space="0" w:color="auto"/>
              <w:bottom w:val="nil"/>
              <w:right w:val="single" w:sz="4" w:space="0" w:color="auto"/>
            </w:tcBorders>
            <w:shd w:val="clear" w:color="auto" w:fill="auto"/>
          </w:tcPr>
          <w:p w14:paraId="4AED0AEC" w14:textId="77777777" w:rsidR="00311D0E" w:rsidRDefault="008F281C" w:rsidP="00311D0E">
            <w:pPr>
              <w:pStyle w:val="Tabletext"/>
              <w:rPr>
                <w:lang w:eastAsia="zh-CN"/>
              </w:rPr>
            </w:pPr>
            <w:r>
              <w:rPr>
                <w:rFonts w:hint="eastAsia"/>
                <w:lang w:eastAsia="zh-CN"/>
              </w:rPr>
              <w:t>卫星移动</w:t>
            </w:r>
          </w:p>
        </w:tc>
      </w:tr>
      <w:tr w:rsidR="00311D0E" w:rsidRPr="00445416" w14:paraId="12D32098" w14:textId="77777777" w:rsidTr="00311D0E">
        <w:trPr>
          <w:jc w:val="center"/>
        </w:trPr>
        <w:tc>
          <w:tcPr>
            <w:tcW w:w="1983" w:type="dxa"/>
            <w:tcBorders>
              <w:top w:val="nil"/>
              <w:left w:val="single" w:sz="6" w:space="0" w:color="auto"/>
              <w:right w:val="nil"/>
            </w:tcBorders>
          </w:tcPr>
          <w:p w14:paraId="70F32FAE" w14:textId="77777777" w:rsidR="00311D0E" w:rsidRPr="0006503B" w:rsidRDefault="008F281C" w:rsidP="00311D0E">
            <w:pPr>
              <w:pStyle w:val="Tabletext"/>
              <w:keepNext/>
              <w:keepLines/>
              <w:rPr>
                <w:lang w:val="en-US"/>
              </w:rPr>
            </w:pPr>
            <w:r w:rsidRPr="0006503B">
              <w:rPr>
                <w:lang w:val="en-US"/>
              </w:rPr>
              <w:t>27.5-29.5 GHz</w:t>
            </w:r>
          </w:p>
        </w:tc>
        <w:tc>
          <w:tcPr>
            <w:tcW w:w="4252" w:type="dxa"/>
            <w:tcBorders>
              <w:top w:val="nil"/>
              <w:left w:val="nil"/>
              <w:right w:val="single" w:sz="6" w:space="0" w:color="auto"/>
            </w:tcBorders>
          </w:tcPr>
          <w:p w14:paraId="3C791C9A" w14:textId="77777777" w:rsidR="00311D0E" w:rsidRPr="009B0B72" w:rsidRDefault="00311D0E" w:rsidP="00311D0E">
            <w:pPr>
              <w:pStyle w:val="Tabletext"/>
              <w:keepNext/>
              <w:keepLines/>
              <w:rPr>
                <w:highlight w:val="cyan"/>
                <w:lang w:val="en-US"/>
              </w:rPr>
            </w:pPr>
          </w:p>
        </w:tc>
        <w:tc>
          <w:tcPr>
            <w:tcW w:w="3401" w:type="dxa"/>
            <w:tcBorders>
              <w:top w:val="nil"/>
              <w:left w:val="single" w:sz="4" w:space="0" w:color="auto"/>
              <w:bottom w:val="nil"/>
              <w:right w:val="single" w:sz="4" w:space="0" w:color="auto"/>
            </w:tcBorders>
            <w:shd w:val="clear" w:color="auto" w:fill="auto"/>
          </w:tcPr>
          <w:p w14:paraId="0D4B0A34" w14:textId="77777777" w:rsidR="00311D0E" w:rsidRDefault="008F281C" w:rsidP="00311D0E">
            <w:pPr>
              <w:pStyle w:val="Tabletext"/>
              <w:rPr>
                <w:lang w:eastAsia="zh-CN"/>
              </w:rPr>
            </w:pPr>
            <w:r>
              <w:rPr>
                <w:rFonts w:hint="eastAsia"/>
                <w:lang w:eastAsia="zh-CN"/>
              </w:rPr>
              <w:t>空间研究</w:t>
            </w:r>
          </w:p>
        </w:tc>
      </w:tr>
      <w:tr w:rsidR="00311D0E" w:rsidRPr="00445416" w14:paraId="0F5A138D" w14:textId="77777777" w:rsidTr="00311D0E">
        <w:trPr>
          <w:jc w:val="center"/>
        </w:trPr>
        <w:tc>
          <w:tcPr>
            <w:tcW w:w="1983" w:type="dxa"/>
            <w:tcBorders>
              <w:top w:val="nil"/>
              <w:left w:val="single" w:sz="6" w:space="0" w:color="auto"/>
              <w:right w:val="nil"/>
            </w:tcBorders>
          </w:tcPr>
          <w:p w14:paraId="4896276F" w14:textId="77777777" w:rsidR="00311D0E" w:rsidRPr="0006503B" w:rsidRDefault="008F281C" w:rsidP="00311D0E">
            <w:pPr>
              <w:pStyle w:val="Tabletext"/>
              <w:keepNext/>
              <w:keepLines/>
              <w:rPr>
                <w:lang w:val="en-US"/>
              </w:rPr>
            </w:pPr>
            <w:r w:rsidRPr="0006503B">
              <w:rPr>
                <w:lang w:val="en-US"/>
              </w:rPr>
              <w:t>31.0-31.3 GHz</w:t>
            </w:r>
          </w:p>
        </w:tc>
        <w:tc>
          <w:tcPr>
            <w:tcW w:w="4252" w:type="dxa"/>
            <w:tcBorders>
              <w:top w:val="nil"/>
              <w:left w:val="nil"/>
              <w:right w:val="single" w:sz="4" w:space="0" w:color="auto"/>
            </w:tcBorders>
            <w:shd w:val="clear" w:color="auto" w:fill="auto"/>
          </w:tcPr>
          <w:p w14:paraId="43739A5A" w14:textId="77777777" w:rsidR="00311D0E" w:rsidRDefault="008F281C" w:rsidP="00311D0E">
            <w:pPr>
              <w:pStyle w:val="Tabletext"/>
              <w:rPr>
                <w:lang w:eastAsia="zh-CN"/>
              </w:rPr>
            </w:pPr>
            <w:r>
              <w:rPr>
                <w:rFonts w:hint="eastAsia"/>
                <w:lang w:eastAsia="zh-CN"/>
              </w:rPr>
              <w:t>（对于第</w:t>
            </w:r>
            <w:r w:rsidRPr="002571B3">
              <w:rPr>
                <w:rFonts w:hint="eastAsia"/>
                <w:b/>
                <w:bCs/>
                <w:lang w:eastAsia="zh-CN"/>
              </w:rPr>
              <w:t>5.545</w:t>
            </w:r>
            <w:r>
              <w:rPr>
                <w:rFonts w:hint="eastAsia"/>
                <w:lang w:eastAsia="zh-CN"/>
              </w:rPr>
              <w:t>款中所列的国家）</w:t>
            </w:r>
          </w:p>
        </w:tc>
        <w:tc>
          <w:tcPr>
            <w:tcW w:w="3401" w:type="dxa"/>
            <w:tcBorders>
              <w:left w:val="single" w:sz="6" w:space="0" w:color="auto"/>
              <w:right w:val="single" w:sz="6" w:space="0" w:color="auto"/>
            </w:tcBorders>
          </w:tcPr>
          <w:p w14:paraId="44F53E0B" w14:textId="77777777" w:rsidR="00311D0E" w:rsidRPr="009B0B72" w:rsidRDefault="00311D0E" w:rsidP="00311D0E">
            <w:pPr>
              <w:pStyle w:val="Tabletext"/>
              <w:keepNext/>
              <w:keepLines/>
              <w:rPr>
                <w:highlight w:val="cyan"/>
                <w:lang w:val="en-US" w:eastAsia="zh-CN"/>
              </w:rPr>
            </w:pPr>
          </w:p>
        </w:tc>
      </w:tr>
      <w:tr w:rsidR="00311D0E" w:rsidRPr="00445416" w14:paraId="53E620EF" w14:textId="77777777" w:rsidTr="00311D0E">
        <w:trPr>
          <w:jc w:val="center"/>
        </w:trPr>
        <w:tc>
          <w:tcPr>
            <w:tcW w:w="1983" w:type="dxa"/>
            <w:tcBorders>
              <w:left w:val="single" w:sz="6" w:space="0" w:color="auto"/>
              <w:right w:val="nil"/>
            </w:tcBorders>
          </w:tcPr>
          <w:p w14:paraId="0DACBCC0" w14:textId="77777777" w:rsidR="00311D0E" w:rsidRPr="0006503B" w:rsidRDefault="008F281C" w:rsidP="00311D0E">
            <w:pPr>
              <w:pStyle w:val="Tabletext"/>
              <w:keepNext/>
              <w:keepLines/>
              <w:rPr>
                <w:lang w:val="en-US"/>
              </w:rPr>
            </w:pPr>
            <w:r w:rsidRPr="0006503B">
              <w:rPr>
                <w:lang w:val="en-US"/>
              </w:rPr>
              <w:t>34.2-35.2 GHz</w:t>
            </w:r>
          </w:p>
        </w:tc>
        <w:tc>
          <w:tcPr>
            <w:tcW w:w="4252" w:type="dxa"/>
            <w:tcBorders>
              <w:top w:val="nil"/>
              <w:left w:val="nil"/>
              <w:right w:val="single" w:sz="4" w:space="0" w:color="auto"/>
            </w:tcBorders>
            <w:shd w:val="clear" w:color="auto" w:fill="auto"/>
          </w:tcPr>
          <w:p w14:paraId="36D1D1E4" w14:textId="77777777" w:rsidR="00311D0E" w:rsidRDefault="008F281C" w:rsidP="00311D0E">
            <w:pPr>
              <w:pStyle w:val="Tabletext"/>
              <w:rPr>
                <w:lang w:eastAsia="zh-CN"/>
              </w:rPr>
            </w:pPr>
            <w:r>
              <w:rPr>
                <w:rFonts w:hint="eastAsia"/>
                <w:lang w:eastAsia="zh-CN"/>
              </w:rPr>
              <w:t>（对于第</w:t>
            </w:r>
            <w:r w:rsidRPr="002571B3">
              <w:rPr>
                <w:rFonts w:hint="eastAsia"/>
                <w:b/>
                <w:bCs/>
                <w:lang w:eastAsia="zh-CN"/>
              </w:rPr>
              <w:t>5.550</w:t>
            </w:r>
            <w:r>
              <w:rPr>
                <w:rFonts w:hint="eastAsia"/>
                <w:lang w:eastAsia="zh-CN"/>
              </w:rPr>
              <w:t>款中所列的国家并考虑到第</w:t>
            </w:r>
            <w:r w:rsidRPr="002571B3">
              <w:rPr>
                <w:rFonts w:hint="eastAsia"/>
                <w:b/>
                <w:bCs/>
                <w:lang w:eastAsia="zh-CN"/>
              </w:rPr>
              <w:t>5.549</w:t>
            </w:r>
            <w:r>
              <w:rPr>
                <w:rFonts w:hint="eastAsia"/>
                <w:lang w:eastAsia="zh-CN"/>
              </w:rPr>
              <w:t>款中所列的国家）</w:t>
            </w:r>
          </w:p>
        </w:tc>
        <w:tc>
          <w:tcPr>
            <w:tcW w:w="3401" w:type="dxa"/>
            <w:tcBorders>
              <w:left w:val="single" w:sz="6" w:space="0" w:color="auto"/>
              <w:right w:val="single" w:sz="6" w:space="0" w:color="auto"/>
            </w:tcBorders>
          </w:tcPr>
          <w:p w14:paraId="2A6DDDE3" w14:textId="77777777" w:rsidR="00311D0E" w:rsidRPr="009B0B72" w:rsidRDefault="00311D0E" w:rsidP="00311D0E">
            <w:pPr>
              <w:pStyle w:val="Tabletext"/>
              <w:keepNext/>
              <w:keepLines/>
              <w:rPr>
                <w:highlight w:val="cyan"/>
                <w:lang w:val="en-US" w:eastAsia="zh-CN"/>
              </w:rPr>
            </w:pPr>
          </w:p>
        </w:tc>
      </w:tr>
      <w:tr w:rsidR="00FC5229" w:rsidRPr="00BE674B" w14:paraId="62DB0700" w14:textId="77777777" w:rsidTr="001A4DF8">
        <w:trPr>
          <w:jc w:val="center"/>
          <w:ins w:id="38" w:author="Unknown" w:date="2018-07-05T00:15:00Z"/>
        </w:trPr>
        <w:tc>
          <w:tcPr>
            <w:tcW w:w="1983" w:type="dxa"/>
            <w:tcBorders>
              <w:left w:val="single" w:sz="6" w:space="0" w:color="auto"/>
              <w:bottom w:val="single" w:sz="6" w:space="0" w:color="auto"/>
              <w:right w:val="nil"/>
            </w:tcBorders>
          </w:tcPr>
          <w:p w14:paraId="5E4FE788" w14:textId="77777777" w:rsidR="00FC5229" w:rsidRPr="00BE674B" w:rsidRDefault="00FC5229" w:rsidP="001A4DF8">
            <w:pPr>
              <w:pStyle w:val="Tabletext"/>
              <w:keepNext/>
              <w:keepLines/>
              <w:rPr>
                <w:ins w:id="39" w:author="Unknown" w:date="2018-07-05T00:15:00Z"/>
              </w:rPr>
            </w:pPr>
            <w:ins w:id="40" w:author="Unknown" w:date="2018-07-05T00:15:00Z">
              <w:r w:rsidRPr="00BE674B">
                <w:t>51.4-52.4</w:t>
              </w:r>
            </w:ins>
            <w:ins w:id="41" w:author="Unknown" w:date="2018-07-09T07:02:00Z">
              <w:r w:rsidRPr="00BE674B">
                <w:t> </w:t>
              </w:r>
            </w:ins>
            <w:ins w:id="42" w:author="Unknown" w:date="2018-07-05T00:15:00Z">
              <w:r w:rsidRPr="00BE674B">
                <w:t>GHz</w:t>
              </w:r>
            </w:ins>
          </w:p>
        </w:tc>
        <w:tc>
          <w:tcPr>
            <w:tcW w:w="4252" w:type="dxa"/>
            <w:tcBorders>
              <w:left w:val="nil"/>
              <w:bottom w:val="single" w:sz="6" w:space="0" w:color="auto"/>
              <w:right w:val="single" w:sz="6" w:space="0" w:color="auto"/>
            </w:tcBorders>
          </w:tcPr>
          <w:p w14:paraId="3A72342F" w14:textId="77777777" w:rsidR="00FC5229" w:rsidRPr="00BE674B" w:rsidRDefault="00FC5229" w:rsidP="001A4DF8">
            <w:pPr>
              <w:pStyle w:val="Tabletext"/>
              <w:keepNext/>
              <w:keepLines/>
              <w:rPr>
                <w:ins w:id="43" w:author="Unknown" w:date="2018-07-05T00:15:00Z"/>
              </w:rPr>
            </w:pPr>
          </w:p>
        </w:tc>
        <w:tc>
          <w:tcPr>
            <w:tcW w:w="3401" w:type="dxa"/>
            <w:tcBorders>
              <w:left w:val="single" w:sz="6" w:space="0" w:color="auto"/>
              <w:bottom w:val="single" w:sz="6" w:space="0" w:color="auto"/>
              <w:right w:val="single" w:sz="6" w:space="0" w:color="auto"/>
            </w:tcBorders>
          </w:tcPr>
          <w:p w14:paraId="4A48B881" w14:textId="207FF072" w:rsidR="00FC5229" w:rsidRPr="00BE674B" w:rsidRDefault="00FC5229" w:rsidP="001A4DF8">
            <w:pPr>
              <w:pStyle w:val="Tabletext"/>
              <w:keepNext/>
              <w:keepLines/>
              <w:rPr>
                <w:ins w:id="44" w:author="Unknown" w:date="2018-07-05T00:15:00Z"/>
              </w:rPr>
            </w:pPr>
            <w:ins w:id="45" w:author="Liu, Jing" w:date="2019-10-11T15:33:00Z">
              <w:r>
                <w:rPr>
                  <w:rFonts w:hint="eastAsia"/>
                  <w:lang w:val="en-US" w:eastAsia="zh-CN"/>
                </w:rPr>
                <w:t>卫星</w:t>
              </w:r>
              <w:r>
                <w:rPr>
                  <w:lang w:val="en-US" w:eastAsia="zh-CN"/>
                </w:rPr>
                <w:t>固定</w:t>
              </w:r>
            </w:ins>
          </w:p>
        </w:tc>
      </w:tr>
    </w:tbl>
    <w:p w14:paraId="095B692C" w14:textId="77777777" w:rsidR="00BE7758" w:rsidRDefault="00BE7758"/>
    <w:p w14:paraId="12DE71BD" w14:textId="20601F67" w:rsidR="00BE7758" w:rsidRDefault="008F281C">
      <w:pPr>
        <w:pStyle w:val="Reasons"/>
        <w:rPr>
          <w:lang w:eastAsia="zh-CN"/>
        </w:rPr>
      </w:pPr>
      <w:r>
        <w:rPr>
          <w:b/>
          <w:lang w:eastAsia="zh-CN"/>
        </w:rPr>
        <w:t>理由：</w:t>
      </w:r>
      <w:r>
        <w:rPr>
          <w:lang w:eastAsia="zh-CN"/>
        </w:rPr>
        <w:tab/>
      </w:r>
      <w:r w:rsidR="000E747D">
        <w:rPr>
          <w:rFonts w:hint="eastAsia"/>
          <w:lang w:val="en-US" w:eastAsia="zh-CN"/>
        </w:rPr>
        <w:t>将</w:t>
      </w:r>
      <w:r w:rsidR="000E747D" w:rsidRPr="005D5F25">
        <w:rPr>
          <w:rFonts w:hint="eastAsia"/>
          <w:lang w:val="en-US" w:eastAsia="zh-CN"/>
        </w:rPr>
        <w:t>提议为</w:t>
      </w:r>
      <w:r w:rsidR="000E747D" w:rsidRPr="005D5F25">
        <w:rPr>
          <w:rFonts w:hint="eastAsia"/>
          <w:lang w:val="en-US" w:eastAsia="zh-CN"/>
        </w:rPr>
        <w:t>FSS</w:t>
      </w:r>
      <w:r w:rsidR="000E747D">
        <w:rPr>
          <w:rFonts w:hint="eastAsia"/>
          <w:lang w:val="en-US" w:eastAsia="zh-CN"/>
        </w:rPr>
        <w:t>（地对空）增加</w:t>
      </w:r>
      <w:r w:rsidR="000E747D" w:rsidRPr="005D5F25">
        <w:rPr>
          <w:rFonts w:hint="eastAsia"/>
          <w:lang w:val="en-US" w:eastAsia="zh-CN"/>
        </w:rPr>
        <w:t>划分的频段</w:t>
      </w:r>
      <w:r w:rsidR="000E747D">
        <w:rPr>
          <w:rFonts w:hint="eastAsia"/>
          <w:lang w:val="en-US" w:eastAsia="zh-CN"/>
        </w:rPr>
        <w:t>加入到适用《无线电规则》第</w:t>
      </w:r>
      <w:r w:rsidR="000E747D" w:rsidRPr="00B15290">
        <w:rPr>
          <w:rFonts w:hint="eastAsia"/>
          <w:b/>
          <w:lang w:val="en-US" w:eastAsia="zh-CN"/>
        </w:rPr>
        <w:t>21.8</w:t>
      </w:r>
      <w:r w:rsidR="000E747D">
        <w:rPr>
          <w:rFonts w:hint="eastAsia"/>
          <w:lang w:val="en-US" w:eastAsia="zh-CN"/>
        </w:rPr>
        <w:t>款</w:t>
      </w:r>
      <w:r w:rsidR="000E747D" w:rsidRPr="005D5F25">
        <w:rPr>
          <w:rFonts w:hint="eastAsia"/>
          <w:lang w:val="en-US" w:eastAsia="zh-CN"/>
        </w:rPr>
        <w:t>限值</w:t>
      </w:r>
      <w:r w:rsidR="000E747D">
        <w:rPr>
          <w:rFonts w:hint="eastAsia"/>
          <w:lang w:val="en-US" w:eastAsia="zh-CN"/>
        </w:rPr>
        <w:t>的</w:t>
      </w:r>
      <w:r w:rsidR="000E747D">
        <w:rPr>
          <w:lang w:val="en-US" w:eastAsia="zh-CN"/>
        </w:rPr>
        <w:t>频段范围</w:t>
      </w:r>
      <w:r w:rsidR="000E747D" w:rsidRPr="005D5F25">
        <w:rPr>
          <w:rFonts w:hint="eastAsia"/>
          <w:lang w:val="en-US" w:eastAsia="zh-CN"/>
        </w:rPr>
        <w:t>。</w:t>
      </w:r>
    </w:p>
    <w:p w14:paraId="7ABE0E56" w14:textId="77777777" w:rsidR="00311D0E" w:rsidRDefault="008F281C" w:rsidP="00311D0E">
      <w:pPr>
        <w:pStyle w:val="AppendixNo"/>
        <w:rPr>
          <w:lang w:eastAsia="zh-CN"/>
        </w:rPr>
      </w:pPr>
      <w:bookmarkStart w:id="46" w:name="_Toc330995591"/>
      <w:bookmarkStart w:id="47"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46"/>
      <w:bookmarkEnd w:id="47"/>
    </w:p>
    <w:p w14:paraId="6838FFA9" w14:textId="77777777" w:rsidR="00311D0E" w:rsidRDefault="008F281C" w:rsidP="00311D0E">
      <w:pPr>
        <w:pStyle w:val="Appendixtitle"/>
        <w:rPr>
          <w:lang w:eastAsia="zh-CN"/>
        </w:rPr>
      </w:pPr>
      <w:bookmarkStart w:id="48" w:name="_Toc330994401"/>
      <w:bookmarkStart w:id="49" w:name="_Toc330995592"/>
      <w:bookmarkStart w:id="50"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48"/>
      <w:bookmarkEnd w:id="49"/>
      <w:bookmarkEnd w:id="50"/>
    </w:p>
    <w:p w14:paraId="6DB4F180" w14:textId="77777777" w:rsidR="00311D0E" w:rsidRPr="005A16E8" w:rsidRDefault="008F281C" w:rsidP="00311D0E">
      <w:pPr>
        <w:pStyle w:val="AnnexNo"/>
        <w:rPr>
          <w:lang w:eastAsia="zh-CN"/>
        </w:rPr>
      </w:pPr>
      <w:bookmarkStart w:id="51" w:name="_Toc330995594"/>
      <w:bookmarkStart w:id="52" w:name="_Toc458503220"/>
      <w:r w:rsidRPr="00584FF6">
        <w:rPr>
          <w:rFonts w:hint="eastAsia"/>
          <w:lang w:eastAsia="zh-CN"/>
        </w:rPr>
        <w:t>附件</w:t>
      </w:r>
      <w:r w:rsidRPr="005A16E8">
        <w:rPr>
          <w:rFonts w:hint="eastAsia"/>
          <w:lang w:eastAsia="zh-CN"/>
        </w:rPr>
        <w:t>2</w:t>
      </w:r>
      <w:bookmarkEnd w:id="51"/>
      <w:bookmarkEnd w:id="52"/>
    </w:p>
    <w:p w14:paraId="51A1A60C" w14:textId="77777777" w:rsidR="00311D0E" w:rsidRPr="00CF5A1B" w:rsidRDefault="008F281C" w:rsidP="00311D0E">
      <w:pPr>
        <w:pStyle w:val="Annextitle"/>
        <w:rPr>
          <w:color w:val="000000"/>
          <w:lang w:eastAsia="zh-CN"/>
        </w:rPr>
      </w:pPr>
      <w:bookmarkStart w:id="53"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3"/>
    </w:p>
    <w:p w14:paraId="416BFF96" w14:textId="77777777" w:rsidR="00311D0E" w:rsidRPr="00EB6929" w:rsidRDefault="008F281C" w:rsidP="00311D0E">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739068A" w14:textId="77777777" w:rsidR="00BE7758" w:rsidRDefault="00BE7758">
      <w:pPr>
        <w:rPr>
          <w:lang w:eastAsia="zh-CN"/>
        </w:rPr>
        <w:sectPr w:rsidR="00BE7758">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11BCCF4D" w14:textId="77777777" w:rsidR="00BE7758" w:rsidRDefault="008F281C">
      <w:pPr>
        <w:pStyle w:val="Proposal"/>
        <w:rPr>
          <w:lang w:eastAsia="zh-CN"/>
        </w:rPr>
      </w:pPr>
      <w:r>
        <w:rPr>
          <w:lang w:eastAsia="zh-CN"/>
        </w:rPr>
        <w:t>MOD</w:t>
      </w:r>
      <w:r>
        <w:rPr>
          <w:lang w:eastAsia="zh-CN"/>
        </w:rPr>
        <w:tab/>
        <w:t>EUR/16A21A9/6</w:t>
      </w:r>
      <w:r>
        <w:rPr>
          <w:vanish/>
          <w:color w:val="7F7F7F" w:themeColor="text1" w:themeTint="80"/>
          <w:vertAlign w:val="superscript"/>
          <w:lang w:eastAsia="zh-CN"/>
        </w:rPr>
        <w:t>#50170</w:t>
      </w:r>
    </w:p>
    <w:p w14:paraId="1369776B" w14:textId="77777777" w:rsidR="00311D0E" w:rsidRPr="00731981" w:rsidRDefault="008F281C" w:rsidP="00311D0E">
      <w:pPr>
        <w:pStyle w:val="TableNo"/>
        <w:spacing w:before="0"/>
        <w:rPr>
          <w:rFonts w:eastAsia="Times New Roman"/>
          <w:b/>
          <w:bCs/>
          <w:szCs w:val="24"/>
          <w:lang w:eastAsia="zh-CN"/>
        </w:rPr>
      </w:pPr>
      <w:r w:rsidRPr="00731981">
        <w:rPr>
          <w:rFonts w:hint="eastAsia"/>
          <w:b/>
          <w:bCs/>
          <w:lang w:eastAsia="zh-CN"/>
        </w:rPr>
        <w:t>表</w:t>
      </w:r>
      <w:r w:rsidRPr="00731981">
        <w:rPr>
          <w:rFonts w:eastAsia="STKaiti"/>
          <w:b/>
          <w:bCs/>
          <w:szCs w:val="24"/>
          <w:lang w:eastAsia="zh-CN"/>
        </w:rPr>
        <w:t>C</w:t>
      </w:r>
    </w:p>
    <w:p w14:paraId="5017116C" w14:textId="77777777" w:rsidR="00311D0E" w:rsidRPr="00731981" w:rsidRDefault="008F281C" w:rsidP="00311D0E">
      <w:pPr>
        <w:pStyle w:val="Tabletitle"/>
        <w:rPr>
          <w:rFonts w:eastAsiaTheme="minorEastAsia"/>
          <w:b w:val="0"/>
          <w:sz w:val="16"/>
          <w:szCs w:val="16"/>
          <w:lang w:eastAsia="zh-CN"/>
        </w:rPr>
      </w:pPr>
      <w:r w:rsidRPr="00731981">
        <w:rPr>
          <w:rFonts w:asciiTheme="majorEastAsia" w:eastAsiaTheme="majorEastAsia" w:hAnsiTheme="majorEastAsia"/>
          <w:bCs/>
          <w:szCs w:val="24"/>
          <w:lang w:eastAsia="zh-CN"/>
        </w:rPr>
        <w:t>应为每个卫星天线波束或每个地球站或射电天文天线</w:t>
      </w:r>
      <w:r w:rsidRPr="00731981">
        <w:rPr>
          <w:rFonts w:asciiTheme="majorEastAsia" w:eastAsiaTheme="majorEastAsia" w:hAnsiTheme="majorEastAsia"/>
          <w:bCs/>
          <w:szCs w:val="24"/>
          <w:lang w:eastAsia="zh-CN"/>
        </w:rPr>
        <w:br/>
        <w:t>每组频率指配提供的特性</w:t>
      </w:r>
      <w:r w:rsidRPr="00731981">
        <w:rPr>
          <w:rFonts w:eastAsiaTheme="minorEastAsia"/>
          <w:b w:val="0"/>
          <w:sz w:val="16"/>
          <w:szCs w:val="16"/>
          <w:lang w:eastAsia="zh-CN"/>
        </w:rPr>
        <w:t>（</w:t>
      </w:r>
      <w:r w:rsidRPr="00731981">
        <w:rPr>
          <w:rFonts w:eastAsiaTheme="minorEastAsia"/>
          <w:b w:val="0"/>
          <w:sz w:val="16"/>
          <w:szCs w:val="16"/>
          <w:lang w:eastAsia="zh-CN"/>
        </w:rPr>
        <w:t>WRC-</w:t>
      </w:r>
      <w:del w:id="54" w:author="" w:date="2019-02-07T14:39:00Z">
        <w:r w:rsidRPr="00731981" w:rsidDel="00896CBD">
          <w:rPr>
            <w:rFonts w:eastAsiaTheme="minorEastAsia"/>
            <w:b w:val="0"/>
            <w:sz w:val="16"/>
            <w:szCs w:val="16"/>
            <w:lang w:eastAsia="zh-CN"/>
          </w:rPr>
          <w:delText>15</w:delText>
        </w:r>
      </w:del>
      <w:ins w:id="55" w:author="" w:date="2019-02-07T14:40:00Z">
        <w:r w:rsidRPr="00731981">
          <w:rPr>
            <w:rFonts w:eastAsiaTheme="minorEastAsia"/>
            <w:b w:val="0"/>
            <w:sz w:val="16"/>
            <w:szCs w:val="16"/>
            <w:lang w:eastAsia="zh-CN"/>
          </w:rPr>
          <w:t>19</w:t>
        </w:r>
      </w:ins>
      <w:r w:rsidRPr="00731981">
        <w:rPr>
          <w:rFonts w:eastAsiaTheme="minorEastAsia"/>
          <w:b w:val="0"/>
          <w:sz w:val="16"/>
          <w:szCs w:val="16"/>
          <w:lang w:eastAsia="zh-CN"/>
        </w:rPr>
        <w:t>，修订版）</w:t>
      </w:r>
    </w:p>
    <w:tbl>
      <w:tblPr>
        <w:tblW w:w="15420" w:type="dxa"/>
        <w:jc w:val="center"/>
        <w:tblLayout w:type="fixed"/>
        <w:tblLook w:val="04A0" w:firstRow="1" w:lastRow="0" w:firstColumn="1" w:lastColumn="0" w:noHBand="0" w:noVBand="1"/>
      </w:tblPr>
      <w:tblGrid>
        <w:gridCol w:w="1051"/>
        <w:gridCol w:w="6438"/>
        <w:gridCol w:w="725"/>
        <w:gridCol w:w="725"/>
        <w:gridCol w:w="702"/>
        <w:gridCol w:w="820"/>
        <w:gridCol w:w="618"/>
        <w:gridCol w:w="760"/>
        <w:gridCol w:w="714"/>
        <w:gridCol w:w="737"/>
        <w:gridCol w:w="688"/>
        <w:gridCol w:w="847"/>
        <w:gridCol w:w="595"/>
      </w:tblGrid>
      <w:tr w:rsidR="00311D0E" w:rsidRPr="00731981" w14:paraId="56E9B9BB" w14:textId="77777777" w:rsidTr="00311D0E">
        <w:trPr>
          <w:trHeight w:val="183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hideMark/>
          </w:tcPr>
          <w:p w14:paraId="20043600" w14:textId="77777777" w:rsidR="00311D0E" w:rsidRPr="00731981" w:rsidRDefault="008F281C" w:rsidP="00311D0E">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731981">
              <w:rPr>
                <w:rFonts w:ascii="SimSun" w:hAnsi="SimSun" w:cs="Arial" w:hint="eastAsia"/>
                <w:b/>
                <w:bCs/>
                <w:sz w:val="20"/>
                <w:lang w:eastAsia="zh-CN"/>
              </w:rPr>
              <w:t>附录中的</w:t>
            </w:r>
            <w:r w:rsidRPr="00731981">
              <w:rPr>
                <w:rFonts w:ascii="SimSun" w:hAnsi="SimSun" w:cs="Arial" w:hint="eastAsia"/>
                <w:b/>
                <w:bCs/>
                <w:sz w:val="20"/>
                <w:lang w:eastAsia="zh-CN"/>
              </w:rPr>
              <w:br/>
              <w:t>项目</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5C9868B4" w14:textId="77777777" w:rsidR="00311D0E" w:rsidRPr="00731981" w:rsidRDefault="008F281C" w:rsidP="00311D0E">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1981">
              <w:rPr>
                <w:rFonts w:eastAsia="STKaiti"/>
                <w:b/>
                <w:bCs/>
                <w:szCs w:val="24"/>
                <w:lang w:eastAsia="zh-CN"/>
              </w:rPr>
              <w:t xml:space="preserve">C – </w:t>
            </w:r>
            <w:r w:rsidRPr="00731981">
              <w:rPr>
                <w:rFonts w:eastAsia="STKaiti"/>
                <w:b/>
                <w:bCs/>
                <w:szCs w:val="24"/>
                <w:lang w:eastAsia="zh-CN"/>
              </w:rPr>
              <w:t>应为每个卫星天线波束或每个</w:t>
            </w:r>
            <w:r w:rsidRPr="00731981">
              <w:rPr>
                <w:rFonts w:eastAsia="STKaiti" w:hint="eastAsia"/>
                <w:b/>
                <w:bCs/>
                <w:szCs w:val="24"/>
                <w:lang w:eastAsia="zh-CN"/>
              </w:rPr>
              <w:br/>
            </w:r>
            <w:r w:rsidRPr="00731981">
              <w:rPr>
                <w:rFonts w:eastAsia="STKaiti"/>
                <w:b/>
                <w:bCs/>
                <w:szCs w:val="24"/>
                <w:lang w:eastAsia="zh-CN"/>
              </w:rPr>
              <w:t>地球站或射电天文天线每组</w:t>
            </w:r>
            <w:r w:rsidRPr="00731981">
              <w:rPr>
                <w:rFonts w:eastAsia="STKaiti" w:hint="eastAsia"/>
                <w:b/>
                <w:bCs/>
                <w:szCs w:val="24"/>
                <w:lang w:eastAsia="zh-CN"/>
              </w:rPr>
              <w:br/>
            </w:r>
            <w:r w:rsidRPr="00731981">
              <w:rPr>
                <w:rFonts w:eastAsia="STKaiti"/>
                <w:b/>
                <w:bCs/>
                <w:szCs w:val="24"/>
                <w:lang w:eastAsia="zh-CN"/>
              </w:rPr>
              <w:t>频率指配提供的特性</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5DF59EE6" w14:textId="77777777" w:rsidR="00311D0E" w:rsidRPr="00731981" w:rsidRDefault="008F281C" w:rsidP="00311D0E">
            <w:pPr>
              <w:jc w:val="center"/>
              <w:rPr>
                <w:b/>
                <w:bCs/>
                <w:sz w:val="16"/>
                <w:szCs w:val="16"/>
                <w:lang w:eastAsia="zh-CN"/>
              </w:rPr>
            </w:pPr>
            <w:r w:rsidRPr="00731981">
              <w:rPr>
                <w:b/>
                <w:bCs/>
                <w:sz w:val="16"/>
                <w:szCs w:val="16"/>
                <w:lang w:eastAsia="zh-CN"/>
              </w:rPr>
              <w:t>对地静止卫星网络的提前</w:t>
            </w:r>
            <w:r w:rsidRPr="00731981">
              <w:rPr>
                <w:rFonts w:hint="eastAsia"/>
                <w:b/>
                <w:bCs/>
                <w:sz w:val="16"/>
                <w:szCs w:val="16"/>
                <w:lang w:eastAsia="zh-CN"/>
              </w:rPr>
              <w:br/>
            </w:r>
            <w:r w:rsidRPr="00731981">
              <w:rPr>
                <w:b/>
                <w:bCs/>
                <w:sz w:val="16"/>
                <w:szCs w:val="16"/>
                <w:lang w:eastAsia="zh-CN"/>
              </w:rPr>
              <w:t>公布</w:t>
            </w:r>
          </w:p>
        </w:tc>
        <w:tc>
          <w:tcPr>
            <w:tcW w:w="725" w:type="dxa"/>
            <w:tcBorders>
              <w:top w:val="single" w:sz="12" w:space="0" w:color="auto"/>
              <w:left w:val="nil"/>
              <w:bottom w:val="single" w:sz="12" w:space="0" w:color="auto"/>
              <w:right w:val="single" w:sz="4" w:space="0" w:color="auto"/>
            </w:tcBorders>
            <w:shd w:val="clear" w:color="auto" w:fill="auto"/>
            <w:vAlign w:val="center"/>
            <w:hideMark/>
          </w:tcPr>
          <w:p w14:paraId="32DDD1C5" w14:textId="77777777" w:rsidR="00311D0E" w:rsidRPr="00731981" w:rsidRDefault="008F281C" w:rsidP="00311D0E">
            <w:pPr>
              <w:jc w:val="center"/>
              <w:rPr>
                <w:b/>
                <w:bCs/>
                <w:sz w:val="16"/>
                <w:szCs w:val="16"/>
                <w:lang w:eastAsia="zh-CN"/>
              </w:rPr>
            </w:pPr>
            <w:r w:rsidRPr="00731981">
              <w:rPr>
                <w:b/>
                <w:bCs/>
                <w:sz w:val="16"/>
                <w:szCs w:val="16"/>
                <w:lang w:eastAsia="zh-CN"/>
              </w:rPr>
              <w:t>须按照第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702" w:type="dxa"/>
            <w:tcBorders>
              <w:top w:val="single" w:sz="12" w:space="0" w:color="auto"/>
              <w:left w:val="nil"/>
              <w:bottom w:val="single" w:sz="12" w:space="0" w:color="auto"/>
              <w:right w:val="single" w:sz="4" w:space="0" w:color="auto"/>
            </w:tcBorders>
            <w:shd w:val="clear" w:color="auto" w:fill="auto"/>
            <w:vAlign w:val="center"/>
            <w:hideMark/>
          </w:tcPr>
          <w:p w14:paraId="02C541D8" w14:textId="77777777" w:rsidR="00311D0E" w:rsidRPr="00731981" w:rsidRDefault="008F281C" w:rsidP="00311D0E">
            <w:pPr>
              <w:ind w:hanging="31"/>
              <w:jc w:val="center"/>
              <w:rPr>
                <w:b/>
                <w:bCs/>
                <w:sz w:val="16"/>
                <w:szCs w:val="16"/>
                <w:lang w:eastAsia="zh-CN"/>
              </w:rPr>
            </w:pPr>
            <w:r w:rsidRPr="00731981">
              <w:rPr>
                <w:b/>
                <w:bCs/>
                <w:sz w:val="16"/>
                <w:szCs w:val="16"/>
                <w:lang w:eastAsia="zh-CN"/>
              </w:rPr>
              <w:t>无需按照第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820" w:type="dxa"/>
            <w:tcBorders>
              <w:top w:val="single" w:sz="12" w:space="0" w:color="auto"/>
              <w:left w:val="nil"/>
              <w:bottom w:val="single" w:sz="12" w:space="0" w:color="auto"/>
              <w:right w:val="single" w:sz="4" w:space="0" w:color="auto"/>
            </w:tcBorders>
            <w:shd w:val="clear" w:color="auto" w:fill="auto"/>
            <w:vAlign w:val="center"/>
            <w:hideMark/>
          </w:tcPr>
          <w:p w14:paraId="647BB5B0" w14:textId="77777777" w:rsidR="00311D0E" w:rsidRPr="00731981" w:rsidRDefault="008F281C" w:rsidP="00311D0E">
            <w:pPr>
              <w:jc w:val="center"/>
              <w:rPr>
                <w:b/>
                <w:bCs/>
                <w:sz w:val="16"/>
                <w:szCs w:val="16"/>
                <w:lang w:eastAsia="zh-CN"/>
              </w:rPr>
            </w:pPr>
            <w:r w:rsidRPr="00731981">
              <w:rPr>
                <w:b/>
                <w:bCs/>
                <w:sz w:val="16"/>
                <w:szCs w:val="16"/>
                <w:lang w:eastAsia="zh-CN"/>
              </w:rPr>
              <w:t>对地静止卫星网络的通知或协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w:t>
            </w:r>
            <w:r w:rsidRPr="00731981">
              <w:rPr>
                <w:b/>
                <w:bCs/>
                <w:sz w:val="16"/>
                <w:szCs w:val="16"/>
                <w:lang w:eastAsia="zh-CN"/>
              </w:rPr>
              <w:t>或</w:t>
            </w:r>
            <w:r w:rsidRPr="00731981">
              <w:rPr>
                <w:b/>
                <w:bCs/>
                <w:sz w:val="16"/>
                <w:szCs w:val="16"/>
                <w:lang w:eastAsia="zh-CN"/>
              </w:rPr>
              <w:t>30A</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2A</w:t>
            </w:r>
            <w:r w:rsidRPr="00731981">
              <w:rPr>
                <w:rFonts w:asciiTheme="minorEastAsia" w:eastAsiaTheme="minorEastAsia" w:hAnsiTheme="minorEastAsia"/>
                <w:b/>
                <w:bCs/>
                <w:sz w:val="16"/>
                <w:szCs w:val="16"/>
                <w:lang w:eastAsia="zh-CN"/>
              </w:rPr>
              <w:t>条进行的空间操作功能)</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78F5FFF2" w14:textId="77777777" w:rsidR="00311D0E" w:rsidRPr="00731981" w:rsidRDefault="008F281C" w:rsidP="00311D0E">
            <w:pPr>
              <w:jc w:val="center"/>
              <w:rPr>
                <w:b/>
                <w:bCs/>
                <w:sz w:val="16"/>
                <w:szCs w:val="16"/>
                <w:lang w:eastAsia="zh-CN"/>
              </w:rPr>
            </w:pPr>
            <w:r w:rsidRPr="00731981">
              <w:rPr>
                <w:b/>
                <w:bCs/>
                <w:sz w:val="16"/>
                <w:szCs w:val="16"/>
                <w:lang w:eastAsia="zh-CN"/>
              </w:rPr>
              <w:t>非对地静止卫星网络的通知或协调</w:t>
            </w:r>
          </w:p>
        </w:tc>
        <w:tc>
          <w:tcPr>
            <w:tcW w:w="760" w:type="dxa"/>
            <w:tcBorders>
              <w:top w:val="single" w:sz="12" w:space="0" w:color="auto"/>
              <w:left w:val="nil"/>
              <w:bottom w:val="single" w:sz="12" w:space="0" w:color="auto"/>
              <w:right w:val="single" w:sz="4" w:space="0" w:color="auto"/>
            </w:tcBorders>
            <w:shd w:val="clear" w:color="auto" w:fill="auto"/>
            <w:vAlign w:val="center"/>
            <w:hideMark/>
          </w:tcPr>
          <w:p w14:paraId="1068E40C" w14:textId="77777777" w:rsidR="00311D0E" w:rsidRPr="00731981" w:rsidRDefault="008F281C" w:rsidP="00311D0E">
            <w:pPr>
              <w:jc w:val="center"/>
              <w:rPr>
                <w:b/>
                <w:bCs/>
                <w:sz w:val="16"/>
                <w:szCs w:val="16"/>
                <w:lang w:eastAsia="zh-CN"/>
              </w:rPr>
            </w:pPr>
            <w:r w:rsidRPr="00731981">
              <w:rPr>
                <w:b/>
                <w:bCs/>
                <w:sz w:val="16"/>
                <w:szCs w:val="16"/>
                <w:lang w:eastAsia="zh-CN"/>
              </w:rPr>
              <w:t>地球站的通知或协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30A</w:t>
            </w:r>
            <w:r w:rsidRPr="00731981">
              <w:rPr>
                <w:b/>
                <w:bCs/>
                <w:sz w:val="16"/>
                <w:szCs w:val="16"/>
                <w:lang w:eastAsia="zh-CN"/>
              </w:rPr>
              <w:t>或</w:t>
            </w:r>
            <w:r w:rsidRPr="00731981">
              <w:rPr>
                <w:b/>
                <w:bCs/>
                <w:sz w:val="16"/>
                <w:szCs w:val="16"/>
                <w:lang w:eastAsia="zh-CN"/>
              </w:rPr>
              <w:t>30B</w:t>
            </w:r>
            <w:r w:rsidRPr="00731981">
              <w:rPr>
                <w:rFonts w:asciiTheme="minorEastAsia" w:eastAsiaTheme="minorEastAsia" w:hAnsiTheme="minorEastAsia"/>
                <w:b/>
                <w:bCs/>
                <w:sz w:val="16"/>
                <w:szCs w:val="16"/>
                <w:lang w:eastAsia="zh-CN"/>
              </w:rPr>
              <w:t>进行的通知)</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23016106" w14:textId="77777777" w:rsidR="00311D0E" w:rsidRPr="00731981" w:rsidRDefault="008F281C" w:rsidP="00311D0E">
            <w:pPr>
              <w:jc w:val="center"/>
              <w:rPr>
                <w:b/>
                <w:bCs/>
                <w:sz w:val="16"/>
                <w:szCs w:val="16"/>
                <w:lang w:eastAsia="zh-CN"/>
              </w:rPr>
            </w:pPr>
            <w:r w:rsidRPr="00731981">
              <w:rPr>
                <w:b/>
                <w:bCs/>
                <w:sz w:val="16"/>
                <w:szCs w:val="16"/>
                <w:lang w:eastAsia="zh-CN"/>
              </w:rPr>
              <w:t>按照附录</w:t>
            </w:r>
            <w:r w:rsidRPr="00731981">
              <w:rPr>
                <w:b/>
                <w:bCs/>
                <w:sz w:val="16"/>
                <w:szCs w:val="16"/>
                <w:lang w:eastAsia="zh-CN"/>
              </w:rPr>
              <w:t>30</w:t>
            </w:r>
            <w:r w:rsidRPr="00731981">
              <w:rPr>
                <w:b/>
                <w:bCs/>
                <w:sz w:val="16"/>
                <w:szCs w:val="16"/>
                <w:lang w:eastAsia="zh-CN"/>
              </w:rPr>
              <w:t>进行的卫星广播业务卫星网络的通知</w:t>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和</w:t>
            </w:r>
            <w:r w:rsidRPr="00731981">
              <w:rPr>
                <w:b/>
                <w:bCs/>
                <w:sz w:val="16"/>
                <w:szCs w:val="16"/>
                <w:lang w:val="en-US" w:eastAsia="zh-CN"/>
              </w:rPr>
              <w:br/>
            </w:r>
            <w:r w:rsidRPr="00731981">
              <w:rPr>
                <w:b/>
                <w:bCs/>
                <w:sz w:val="16"/>
                <w:szCs w:val="16"/>
                <w:lang w:eastAsia="zh-CN"/>
              </w:rPr>
              <w:t>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p>
        </w:tc>
        <w:tc>
          <w:tcPr>
            <w:tcW w:w="737" w:type="dxa"/>
            <w:tcBorders>
              <w:top w:val="single" w:sz="12" w:space="0" w:color="auto"/>
              <w:left w:val="nil"/>
              <w:bottom w:val="single" w:sz="12" w:space="0" w:color="auto"/>
              <w:right w:val="single" w:sz="4" w:space="0" w:color="auto"/>
            </w:tcBorders>
            <w:shd w:val="clear" w:color="auto" w:fill="auto"/>
            <w:vAlign w:val="center"/>
            <w:hideMark/>
          </w:tcPr>
          <w:p w14:paraId="06F3F3A8" w14:textId="77777777" w:rsidR="00311D0E" w:rsidRPr="00731981" w:rsidRDefault="008F281C" w:rsidP="00311D0E">
            <w:pPr>
              <w:jc w:val="center"/>
              <w:rPr>
                <w:b/>
                <w:bCs/>
                <w:sz w:val="16"/>
                <w:szCs w:val="16"/>
                <w:lang w:eastAsia="zh-CN"/>
              </w:rPr>
            </w:pPr>
            <w:r w:rsidRPr="00731981">
              <w:rPr>
                <w:b/>
                <w:bCs/>
                <w:sz w:val="16"/>
                <w:szCs w:val="16"/>
                <w:lang w:eastAsia="zh-CN"/>
              </w:rPr>
              <w:t>按照</w:t>
            </w:r>
            <w:r w:rsidRPr="00731981">
              <w:rPr>
                <w:b/>
                <w:bCs/>
                <w:sz w:val="16"/>
                <w:szCs w:val="16"/>
                <w:lang w:val="en-US" w:eastAsia="zh-CN"/>
              </w:rPr>
              <w:br/>
            </w:r>
            <w:r w:rsidRPr="00731981">
              <w:rPr>
                <w:b/>
                <w:bCs/>
                <w:sz w:val="16"/>
                <w:szCs w:val="16"/>
                <w:lang w:eastAsia="zh-CN"/>
              </w:rPr>
              <w:t>附录</w:t>
            </w:r>
            <w:r w:rsidRPr="00731981">
              <w:rPr>
                <w:b/>
                <w:bCs/>
                <w:sz w:val="16"/>
                <w:szCs w:val="16"/>
                <w:lang w:eastAsia="zh-CN"/>
              </w:rPr>
              <w:t>30A</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条</w:t>
            </w:r>
            <w:r w:rsidRPr="00731981">
              <w:rPr>
                <w:b/>
                <w:bCs/>
                <w:sz w:val="16"/>
                <w:szCs w:val="16"/>
                <w:lang w:val="en-US" w:eastAsia="zh-CN"/>
              </w:rPr>
              <w:br/>
            </w:r>
            <w:r w:rsidRPr="00731981">
              <w:rPr>
                <w:b/>
                <w:bCs/>
                <w:sz w:val="16"/>
                <w:szCs w:val="16"/>
                <w:lang w:eastAsia="zh-CN"/>
              </w:rPr>
              <w:t>和第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w:t>
            </w:r>
            <w:r w:rsidRPr="00731981">
              <w:rPr>
                <w:b/>
                <w:bCs/>
                <w:sz w:val="16"/>
                <w:szCs w:val="16"/>
                <w:lang w:val="en-US" w:eastAsia="zh-CN"/>
              </w:rPr>
              <w:br/>
            </w:r>
            <w:r w:rsidRPr="00731981">
              <w:rPr>
                <w:b/>
                <w:bCs/>
                <w:sz w:val="16"/>
                <w:szCs w:val="16"/>
                <w:lang w:eastAsia="zh-CN"/>
              </w:rPr>
              <w:t>卫星网络</w:t>
            </w:r>
            <w:r w:rsidRPr="00731981">
              <w:rPr>
                <w:rFonts w:asciiTheme="minorEastAsia" w:eastAsiaTheme="minorEastAsia" w:hAnsiTheme="minorEastAsia"/>
                <w:b/>
                <w:bCs/>
                <w:sz w:val="16"/>
                <w:szCs w:val="16"/>
                <w:lang w:eastAsia="zh-CN"/>
              </w:rPr>
              <w:t>(</w:t>
            </w:r>
            <w:r w:rsidRPr="00731981">
              <w:rPr>
                <w:b/>
                <w:bCs/>
                <w:sz w:val="16"/>
                <w:szCs w:val="16"/>
                <w:lang w:eastAsia="zh-CN"/>
              </w:rPr>
              <w:t>馈线</w:t>
            </w:r>
            <w:r w:rsidRPr="00731981">
              <w:rPr>
                <w:b/>
                <w:bCs/>
                <w:sz w:val="16"/>
                <w:szCs w:val="16"/>
                <w:lang w:val="en-US" w:eastAsia="zh-CN"/>
              </w:rPr>
              <w:br/>
            </w:r>
            <w:r w:rsidRPr="00731981">
              <w:rPr>
                <w:b/>
                <w:bCs/>
                <w:sz w:val="16"/>
                <w:szCs w:val="16"/>
                <w:lang w:eastAsia="zh-CN"/>
              </w:rPr>
              <w:t>链路</w:t>
            </w:r>
            <w:r w:rsidRPr="00731981">
              <w:rPr>
                <w:rFonts w:asciiTheme="minorEastAsia" w:eastAsiaTheme="minorEastAsia" w:hAnsiTheme="minorEastAsia"/>
                <w:b/>
                <w:bCs/>
                <w:sz w:val="16"/>
                <w:szCs w:val="16"/>
                <w:lang w:eastAsia="zh-CN"/>
              </w:rPr>
              <w:t>)</w:t>
            </w:r>
            <w:r w:rsidRPr="00731981">
              <w:rPr>
                <w:rFonts w:asciiTheme="minorEastAsia" w:eastAsiaTheme="minorEastAsia" w:hAnsiTheme="minorEastAsia"/>
                <w:b/>
                <w:bCs/>
                <w:sz w:val="16"/>
                <w:szCs w:val="16"/>
                <w:lang w:eastAsia="zh-CN"/>
              </w:rPr>
              <w:br/>
            </w:r>
            <w:r w:rsidRPr="00731981">
              <w:rPr>
                <w:b/>
                <w:bCs/>
                <w:sz w:val="16"/>
                <w:szCs w:val="16"/>
                <w:lang w:eastAsia="zh-CN"/>
              </w:rPr>
              <w:t>通知</w:t>
            </w:r>
          </w:p>
        </w:tc>
        <w:tc>
          <w:tcPr>
            <w:tcW w:w="688" w:type="dxa"/>
            <w:tcBorders>
              <w:top w:val="single" w:sz="12" w:space="0" w:color="auto"/>
              <w:left w:val="nil"/>
              <w:bottom w:val="single" w:sz="12" w:space="0" w:color="auto"/>
              <w:right w:val="double" w:sz="6" w:space="0" w:color="auto"/>
            </w:tcBorders>
            <w:shd w:val="clear" w:color="auto" w:fill="auto"/>
            <w:vAlign w:val="center"/>
            <w:hideMark/>
          </w:tcPr>
          <w:p w14:paraId="57D72AA7" w14:textId="77777777" w:rsidR="00311D0E" w:rsidRPr="00731981" w:rsidRDefault="008F281C" w:rsidP="00311D0E">
            <w:pPr>
              <w:jc w:val="center"/>
              <w:rPr>
                <w:b/>
                <w:bCs/>
                <w:sz w:val="16"/>
                <w:szCs w:val="16"/>
                <w:lang w:eastAsia="zh-CN"/>
              </w:rPr>
            </w:pPr>
            <w:r w:rsidRPr="00731981">
              <w:rPr>
                <w:b/>
                <w:bCs/>
                <w:sz w:val="16"/>
                <w:szCs w:val="16"/>
                <w:lang w:eastAsia="zh-CN"/>
              </w:rPr>
              <w:t>按照附录</w:t>
            </w:r>
            <w:r w:rsidRPr="00731981">
              <w:rPr>
                <w:b/>
                <w:bCs/>
                <w:sz w:val="16"/>
                <w:szCs w:val="16"/>
                <w:lang w:eastAsia="zh-CN"/>
              </w:rPr>
              <w:t>30B</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(第</w:t>
            </w:r>
            <w:r w:rsidRPr="00731981">
              <w:rPr>
                <w:b/>
                <w:bCs/>
                <w:sz w:val="16"/>
                <w:szCs w:val="16"/>
                <w:lang w:eastAsia="zh-CN"/>
              </w:rPr>
              <w:t>6</w:t>
            </w:r>
            <w:r w:rsidRPr="00731981">
              <w:rPr>
                <w:b/>
                <w:bCs/>
                <w:sz w:val="16"/>
                <w:szCs w:val="16"/>
                <w:lang w:eastAsia="zh-CN"/>
              </w:rPr>
              <w:t>条</w:t>
            </w:r>
            <w:r w:rsidRPr="00731981">
              <w:rPr>
                <w:b/>
                <w:bCs/>
                <w:sz w:val="16"/>
                <w:szCs w:val="16"/>
                <w:lang w:eastAsia="zh-CN"/>
              </w:rPr>
              <w:br/>
            </w:r>
            <w:r w:rsidRPr="00731981">
              <w:rPr>
                <w:b/>
                <w:bCs/>
                <w:sz w:val="16"/>
                <w:szCs w:val="16"/>
                <w:lang w:eastAsia="zh-CN"/>
              </w:rPr>
              <w:t>和第</w:t>
            </w:r>
            <w:r w:rsidRPr="00731981">
              <w:rPr>
                <w:b/>
                <w:bCs/>
                <w:sz w:val="16"/>
                <w:szCs w:val="16"/>
                <w:lang w:eastAsia="zh-CN"/>
              </w:rPr>
              <w:t>8</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进行的卫星</w:t>
            </w:r>
            <w:r w:rsidRPr="00731981">
              <w:rPr>
                <w:b/>
                <w:bCs/>
                <w:sz w:val="16"/>
                <w:szCs w:val="16"/>
                <w:lang w:eastAsia="zh-CN"/>
              </w:rPr>
              <w:br/>
            </w:r>
            <w:r w:rsidRPr="00731981">
              <w:rPr>
                <w:b/>
                <w:bCs/>
                <w:sz w:val="16"/>
                <w:szCs w:val="16"/>
                <w:lang w:eastAsia="zh-CN"/>
              </w:rPr>
              <w:t>固定业务卫星网络的通知</w:t>
            </w:r>
          </w:p>
        </w:tc>
        <w:tc>
          <w:tcPr>
            <w:tcW w:w="847" w:type="dxa"/>
            <w:tcBorders>
              <w:top w:val="single" w:sz="12" w:space="0" w:color="auto"/>
              <w:left w:val="nil"/>
              <w:bottom w:val="single" w:sz="12" w:space="0" w:color="auto"/>
              <w:right w:val="nil"/>
            </w:tcBorders>
            <w:shd w:val="clear" w:color="000000" w:fill="auto"/>
            <w:vAlign w:val="center"/>
            <w:hideMark/>
          </w:tcPr>
          <w:p w14:paraId="748C3277" w14:textId="77777777" w:rsidR="00311D0E" w:rsidRPr="00731981" w:rsidRDefault="008F281C" w:rsidP="00311D0E">
            <w:pPr>
              <w:jc w:val="center"/>
              <w:rPr>
                <w:b/>
                <w:bCs/>
                <w:sz w:val="16"/>
                <w:szCs w:val="16"/>
                <w:lang w:eastAsia="zh-CN"/>
              </w:rPr>
            </w:pPr>
            <w:r w:rsidRPr="00731981">
              <w:rPr>
                <w:b/>
                <w:bCs/>
                <w:sz w:val="16"/>
                <w:szCs w:val="16"/>
                <w:lang w:eastAsia="zh-CN"/>
              </w:rPr>
              <w:t>附录中</w:t>
            </w:r>
            <w:r w:rsidRPr="00731981">
              <w:rPr>
                <w:rFonts w:hint="eastAsia"/>
                <w:b/>
                <w:bCs/>
                <w:sz w:val="16"/>
                <w:szCs w:val="16"/>
                <w:lang w:eastAsia="zh-CN"/>
              </w:rPr>
              <w:br/>
            </w:r>
            <w:r w:rsidRPr="00731981">
              <w:rPr>
                <w:b/>
                <w:bCs/>
                <w:sz w:val="16"/>
                <w:szCs w:val="16"/>
                <w:lang w:eastAsia="zh-CN"/>
              </w:rPr>
              <w:t>的项目</w:t>
            </w: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4178EB5A" w14:textId="77777777" w:rsidR="00311D0E" w:rsidRPr="00731981" w:rsidRDefault="008F281C" w:rsidP="00311D0E">
            <w:pPr>
              <w:jc w:val="center"/>
              <w:rPr>
                <w:b/>
                <w:bCs/>
                <w:sz w:val="16"/>
                <w:szCs w:val="16"/>
                <w:lang w:eastAsia="zh-CN"/>
              </w:rPr>
            </w:pPr>
            <w:r w:rsidRPr="00731981">
              <w:rPr>
                <w:b/>
                <w:bCs/>
                <w:sz w:val="16"/>
                <w:szCs w:val="16"/>
                <w:lang w:eastAsia="zh-CN"/>
              </w:rPr>
              <w:t>射电</w:t>
            </w:r>
            <w:r w:rsidRPr="00731981">
              <w:rPr>
                <w:rFonts w:hint="eastAsia"/>
                <w:b/>
                <w:bCs/>
                <w:sz w:val="16"/>
                <w:szCs w:val="16"/>
                <w:lang w:eastAsia="zh-CN"/>
              </w:rPr>
              <w:br/>
            </w:r>
            <w:r w:rsidRPr="00731981">
              <w:rPr>
                <w:b/>
                <w:bCs/>
                <w:sz w:val="16"/>
                <w:szCs w:val="16"/>
                <w:lang w:eastAsia="zh-CN"/>
              </w:rPr>
              <w:t>天文</w:t>
            </w:r>
          </w:p>
        </w:tc>
      </w:tr>
      <w:tr w:rsidR="00311D0E" w:rsidRPr="00731981" w14:paraId="149A9FCA" w14:textId="77777777" w:rsidTr="00311D0E">
        <w:trPr>
          <w:trHeight w:val="24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tcPr>
          <w:p w14:paraId="5F871333" w14:textId="77777777" w:rsidR="00311D0E" w:rsidRPr="00731981" w:rsidRDefault="008F281C" w:rsidP="00311D0E">
            <w:pPr>
              <w:tabs>
                <w:tab w:val="clear" w:pos="1134"/>
                <w:tab w:val="clear" w:pos="1871"/>
                <w:tab w:val="clear" w:pos="2268"/>
              </w:tabs>
              <w:overflowPunct/>
              <w:autoSpaceDE/>
              <w:autoSpaceDN/>
              <w:spacing w:before="0"/>
              <w:rPr>
                <w:rFonts w:ascii="SimSun" w:hAnsi="SimSun" w:cs="Arial"/>
                <w:b/>
                <w:bCs/>
                <w:sz w:val="20"/>
                <w:lang w:eastAsia="zh-CN"/>
              </w:rPr>
            </w:pPr>
            <w:r w:rsidRPr="00731981">
              <w:rPr>
                <w:rFonts w:asciiTheme="majorBidi" w:hAnsiTheme="majorBidi" w:cstheme="majorBidi"/>
                <w:sz w:val="18"/>
                <w:szCs w:val="18"/>
                <w:lang w:val="en-US" w:eastAsia="zh-CN"/>
              </w:rPr>
              <w:t>…</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tcPr>
          <w:p w14:paraId="5BF86451" w14:textId="77777777" w:rsidR="00311D0E" w:rsidRPr="00731981" w:rsidRDefault="008F281C" w:rsidP="00311D0E">
            <w:pPr>
              <w:tabs>
                <w:tab w:val="clear" w:pos="1134"/>
                <w:tab w:val="clear" w:pos="1871"/>
                <w:tab w:val="clear" w:pos="2268"/>
              </w:tabs>
              <w:overflowPunct/>
              <w:autoSpaceDE/>
              <w:autoSpaceDN/>
              <w:spacing w:before="40" w:after="40"/>
              <w:ind w:left="170"/>
              <w:rPr>
                <w:rFonts w:eastAsia="STKaiti"/>
                <w:b/>
                <w:bCs/>
                <w:szCs w:val="24"/>
                <w:lang w:eastAsia="zh-CN"/>
              </w:rPr>
            </w:pPr>
            <w:r w:rsidRPr="00731981">
              <w:rPr>
                <w:rFonts w:asciiTheme="majorBidi" w:hAnsiTheme="majorBidi" w:cstheme="majorBidi"/>
                <w:sz w:val="18"/>
                <w:szCs w:val="18"/>
                <w:lang w:val="en-US" w:eastAsia="zh-CN"/>
              </w:rPr>
              <w:t>…</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tcPr>
          <w:p w14:paraId="632D5AA1" w14:textId="77777777" w:rsidR="00311D0E" w:rsidRPr="00731981" w:rsidRDefault="00311D0E" w:rsidP="00311D0E">
            <w:pPr>
              <w:jc w:val="center"/>
              <w:rPr>
                <w:b/>
                <w:bCs/>
                <w:sz w:val="16"/>
                <w:szCs w:val="16"/>
                <w:lang w:eastAsia="zh-CN"/>
              </w:rPr>
            </w:pPr>
          </w:p>
        </w:tc>
        <w:tc>
          <w:tcPr>
            <w:tcW w:w="725" w:type="dxa"/>
            <w:tcBorders>
              <w:top w:val="single" w:sz="12" w:space="0" w:color="auto"/>
              <w:left w:val="nil"/>
              <w:bottom w:val="single" w:sz="12" w:space="0" w:color="auto"/>
              <w:right w:val="single" w:sz="4" w:space="0" w:color="auto"/>
            </w:tcBorders>
            <w:shd w:val="clear" w:color="auto" w:fill="auto"/>
            <w:vAlign w:val="center"/>
          </w:tcPr>
          <w:p w14:paraId="5DFABF35" w14:textId="77777777" w:rsidR="00311D0E" w:rsidRPr="00731981" w:rsidRDefault="00311D0E" w:rsidP="00311D0E">
            <w:pPr>
              <w:jc w:val="center"/>
              <w:rPr>
                <w:b/>
                <w:bCs/>
                <w:sz w:val="16"/>
                <w:szCs w:val="16"/>
                <w:lang w:eastAsia="zh-CN"/>
              </w:rPr>
            </w:pPr>
          </w:p>
        </w:tc>
        <w:tc>
          <w:tcPr>
            <w:tcW w:w="702" w:type="dxa"/>
            <w:tcBorders>
              <w:top w:val="single" w:sz="12" w:space="0" w:color="auto"/>
              <w:left w:val="nil"/>
              <w:bottom w:val="single" w:sz="12" w:space="0" w:color="auto"/>
              <w:right w:val="single" w:sz="4" w:space="0" w:color="auto"/>
            </w:tcBorders>
            <w:shd w:val="clear" w:color="auto" w:fill="auto"/>
            <w:vAlign w:val="center"/>
          </w:tcPr>
          <w:p w14:paraId="77864398" w14:textId="77777777" w:rsidR="00311D0E" w:rsidRPr="00731981" w:rsidRDefault="00311D0E" w:rsidP="00311D0E">
            <w:pPr>
              <w:ind w:hanging="31"/>
              <w:jc w:val="center"/>
              <w:rPr>
                <w:b/>
                <w:bCs/>
                <w:sz w:val="16"/>
                <w:szCs w:val="16"/>
                <w:lang w:eastAsia="zh-CN"/>
              </w:rPr>
            </w:pPr>
          </w:p>
        </w:tc>
        <w:tc>
          <w:tcPr>
            <w:tcW w:w="820" w:type="dxa"/>
            <w:tcBorders>
              <w:top w:val="single" w:sz="12" w:space="0" w:color="auto"/>
              <w:left w:val="nil"/>
              <w:bottom w:val="single" w:sz="12" w:space="0" w:color="auto"/>
              <w:right w:val="single" w:sz="4" w:space="0" w:color="auto"/>
            </w:tcBorders>
            <w:shd w:val="clear" w:color="auto" w:fill="auto"/>
            <w:vAlign w:val="center"/>
          </w:tcPr>
          <w:p w14:paraId="74DC1B45" w14:textId="77777777" w:rsidR="00311D0E" w:rsidRPr="00731981" w:rsidRDefault="00311D0E" w:rsidP="00311D0E">
            <w:pPr>
              <w:jc w:val="center"/>
              <w:rPr>
                <w:b/>
                <w:bCs/>
                <w:sz w:val="16"/>
                <w:szCs w:val="16"/>
                <w:lang w:eastAsia="zh-CN"/>
              </w:rPr>
            </w:pPr>
          </w:p>
        </w:tc>
        <w:tc>
          <w:tcPr>
            <w:tcW w:w="618" w:type="dxa"/>
            <w:tcBorders>
              <w:top w:val="single" w:sz="12" w:space="0" w:color="auto"/>
              <w:left w:val="nil"/>
              <w:bottom w:val="single" w:sz="12" w:space="0" w:color="auto"/>
              <w:right w:val="single" w:sz="4" w:space="0" w:color="auto"/>
            </w:tcBorders>
            <w:shd w:val="clear" w:color="auto" w:fill="auto"/>
            <w:vAlign w:val="center"/>
          </w:tcPr>
          <w:p w14:paraId="3B0F2C6A" w14:textId="77777777" w:rsidR="00311D0E" w:rsidRPr="00731981" w:rsidRDefault="00311D0E" w:rsidP="00311D0E">
            <w:pPr>
              <w:jc w:val="center"/>
              <w:rPr>
                <w:b/>
                <w:bCs/>
                <w:sz w:val="16"/>
                <w:szCs w:val="16"/>
                <w:lang w:eastAsia="zh-CN"/>
              </w:rPr>
            </w:pPr>
          </w:p>
        </w:tc>
        <w:tc>
          <w:tcPr>
            <w:tcW w:w="760" w:type="dxa"/>
            <w:tcBorders>
              <w:top w:val="single" w:sz="12" w:space="0" w:color="auto"/>
              <w:left w:val="nil"/>
              <w:bottom w:val="single" w:sz="12" w:space="0" w:color="auto"/>
              <w:right w:val="single" w:sz="4" w:space="0" w:color="auto"/>
            </w:tcBorders>
            <w:shd w:val="clear" w:color="auto" w:fill="auto"/>
            <w:vAlign w:val="center"/>
          </w:tcPr>
          <w:p w14:paraId="5027AC35" w14:textId="77777777" w:rsidR="00311D0E" w:rsidRPr="00731981" w:rsidRDefault="00311D0E" w:rsidP="00311D0E">
            <w:pPr>
              <w:jc w:val="center"/>
              <w:rPr>
                <w:b/>
                <w:bCs/>
                <w:sz w:val="16"/>
                <w:szCs w:val="16"/>
                <w:lang w:eastAsia="zh-CN"/>
              </w:rPr>
            </w:pPr>
          </w:p>
        </w:tc>
        <w:tc>
          <w:tcPr>
            <w:tcW w:w="714" w:type="dxa"/>
            <w:tcBorders>
              <w:top w:val="single" w:sz="12" w:space="0" w:color="auto"/>
              <w:left w:val="nil"/>
              <w:bottom w:val="single" w:sz="12" w:space="0" w:color="auto"/>
              <w:right w:val="single" w:sz="4" w:space="0" w:color="auto"/>
            </w:tcBorders>
            <w:shd w:val="clear" w:color="auto" w:fill="auto"/>
            <w:vAlign w:val="center"/>
          </w:tcPr>
          <w:p w14:paraId="1D0654F5" w14:textId="77777777" w:rsidR="00311D0E" w:rsidRPr="00731981" w:rsidRDefault="00311D0E" w:rsidP="00311D0E">
            <w:pPr>
              <w:jc w:val="center"/>
              <w:rPr>
                <w:b/>
                <w:bCs/>
                <w:sz w:val="16"/>
                <w:szCs w:val="16"/>
                <w:lang w:eastAsia="zh-CN"/>
              </w:rPr>
            </w:pPr>
          </w:p>
        </w:tc>
        <w:tc>
          <w:tcPr>
            <w:tcW w:w="737" w:type="dxa"/>
            <w:tcBorders>
              <w:top w:val="single" w:sz="12" w:space="0" w:color="auto"/>
              <w:left w:val="nil"/>
              <w:bottom w:val="single" w:sz="12" w:space="0" w:color="auto"/>
              <w:right w:val="single" w:sz="4" w:space="0" w:color="auto"/>
            </w:tcBorders>
            <w:shd w:val="clear" w:color="auto" w:fill="auto"/>
            <w:vAlign w:val="center"/>
          </w:tcPr>
          <w:p w14:paraId="16F5FD78" w14:textId="77777777" w:rsidR="00311D0E" w:rsidRPr="00731981" w:rsidRDefault="00311D0E" w:rsidP="00311D0E">
            <w:pPr>
              <w:jc w:val="center"/>
              <w:rPr>
                <w:b/>
                <w:bCs/>
                <w:sz w:val="16"/>
                <w:szCs w:val="16"/>
                <w:lang w:eastAsia="zh-CN"/>
              </w:rPr>
            </w:pPr>
          </w:p>
        </w:tc>
        <w:tc>
          <w:tcPr>
            <w:tcW w:w="688" w:type="dxa"/>
            <w:tcBorders>
              <w:top w:val="single" w:sz="12" w:space="0" w:color="auto"/>
              <w:left w:val="nil"/>
              <w:bottom w:val="single" w:sz="12" w:space="0" w:color="auto"/>
              <w:right w:val="double" w:sz="6" w:space="0" w:color="auto"/>
            </w:tcBorders>
            <w:shd w:val="clear" w:color="auto" w:fill="auto"/>
            <w:vAlign w:val="center"/>
          </w:tcPr>
          <w:p w14:paraId="76099C7D" w14:textId="77777777" w:rsidR="00311D0E" w:rsidRPr="00731981" w:rsidRDefault="00311D0E" w:rsidP="00311D0E">
            <w:pPr>
              <w:jc w:val="center"/>
              <w:rPr>
                <w:b/>
                <w:bCs/>
                <w:sz w:val="16"/>
                <w:szCs w:val="16"/>
                <w:lang w:eastAsia="zh-CN"/>
              </w:rPr>
            </w:pPr>
          </w:p>
        </w:tc>
        <w:tc>
          <w:tcPr>
            <w:tcW w:w="847" w:type="dxa"/>
            <w:tcBorders>
              <w:top w:val="single" w:sz="12" w:space="0" w:color="auto"/>
              <w:left w:val="nil"/>
              <w:bottom w:val="single" w:sz="12" w:space="0" w:color="auto"/>
              <w:right w:val="nil"/>
            </w:tcBorders>
            <w:shd w:val="clear" w:color="000000" w:fill="auto"/>
            <w:vAlign w:val="center"/>
          </w:tcPr>
          <w:p w14:paraId="69C55494" w14:textId="77777777" w:rsidR="00311D0E" w:rsidRPr="00731981" w:rsidRDefault="00311D0E" w:rsidP="00311D0E">
            <w:pPr>
              <w:jc w:val="center"/>
              <w:rPr>
                <w:b/>
                <w:bCs/>
                <w:sz w:val="16"/>
                <w:szCs w:val="16"/>
                <w:lang w:eastAsia="zh-CN"/>
              </w:rPr>
            </w:pP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tcPr>
          <w:p w14:paraId="524AA4A1" w14:textId="77777777" w:rsidR="00311D0E" w:rsidRPr="00731981" w:rsidRDefault="00311D0E" w:rsidP="00311D0E">
            <w:pPr>
              <w:jc w:val="center"/>
              <w:rPr>
                <w:b/>
                <w:bCs/>
                <w:sz w:val="16"/>
                <w:szCs w:val="16"/>
                <w:lang w:eastAsia="zh-CN"/>
              </w:rPr>
            </w:pPr>
          </w:p>
        </w:tc>
      </w:tr>
      <w:tr w:rsidR="00311D0E" w:rsidRPr="00731981" w14:paraId="3BE20482" w14:textId="77777777" w:rsidTr="00311D0E">
        <w:trPr>
          <w:trHeight w:val="273"/>
          <w:jc w:val="center"/>
        </w:trPr>
        <w:tc>
          <w:tcPr>
            <w:tcW w:w="1051" w:type="dxa"/>
            <w:tcBorders>
              <w:top w:val="single" w:sz="4" w:space="0" w:color="auto"/>
              <w:left w:val="single" w:sz="12" w:space="0" w:color="auto"/>
              <w:bottom w:val="nil"/>
              <w:right w:val="nil"/>
            </w:tcBorders>
            <w:shd w:val="clear" w:color="auto" w:fill="auto"/>
            <w:noWrap/>
            <w:hideMark/>
          </w:tcPr>
          <w:p w14:paraId="0AF0C00F" w14:textId="77777777" w:rsidR="00311D0E" w:rsidRPr="00731981" w:rsidRDefault="008F281C" w:rsidP="00311D0E">
            <w:pPr>
              <w:tabs>
                <w:tab w:val="clear" w:pos="1134"/>
                <w:tab w:val="clear" w:pos="1871"/>
                <w:tab w:val="clear" w:pos="2268"/>
              </w:tabs>
              <w:overflowPunct/>
              <w:autoSpaceDE/>
              <w:autoSpaceDN/>
              <w:spacing w:before="0"/>
              <w:rPr>
                <w:rFonts w:eastAsia="Times New Roman"/>
                <w:sz w:val="18"/>
                <w:szCs w:val="18"/>
              </w:rPr>
            </w:pPr>
            <w:r w:rsidRPr="00731981">
              <w:rPr>
                <w:rFonts w:eastAsia="Times New Roman"/>
                <w:sz w:val="18"/>
                <w:szCs w:val="18"/>
              </w:rPr>
              <w:t>C.10.d.7</w:t>
            </w:r>
          </w:p>
        </w:tc>
        <w:tc>
          <w:tcPr>
            <w:tcW w:w="6438" w:type="dxa"/>
            <w:tcBorders>
              <w:top w:val="nil"/>
              <w:left w:val="double" w:sz="6" w:space="0" w:color="auto"/>
              <w:bottom w:val="nil"/>
              <w:right w:val="double" w:sz="6" w:space="0" w:color="auto"/>
            </w:tcBorders>
            <w:shd w:val="clear" w:color="auto" w:fill="auto"/>
            <w:hideMark/>
          </w:tcPr>
          <w:p w14:paraId="5104B15A" w14:textId="77777777" w:rsidR="00311D0E" w:rsidRPr="00731981" w:rsidRDefault="008F281C" w:rsidP="00311D0E">
            <w:pPr>
              <w:pStyle w:val="AP4Tabletext3"/>
            </w:pPr>
            <w:r w:rsidRPr="00731981">
              <w:rPr>
                <w:rFonts w:hint="eastAsia"/>
              </w:rPr>
              <w:t>天线口径（米）</w:t>
            </w:r>
          </w:p>
        </w:tc>
        <w:tc>
          <w:tcPr>
            <w:tcW w:w="725" w:type="dxa"/>
            <w:tcBorders>
              <w:top w:val="nil"/>
              <w:left w:val="double" w:sz="4" w:space="0" w:color="auto"/>
              <w:right w:val="single" w:sz="4" w:space="0" w:color="auto"/>
            </w:tcBorders>
            <w:shd w:val="clear" w:color="000000" w:fill="FFFFFF"/>
            <w:vAlign w:val="center"/>
            <w:hideMark/>
          </w:tcPr>
          <w:p w14:paraId="3C14A27C"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25" w:type="dxa"/>
            <w:tcBorders>
              <w:top w:val="nil"/>
              <w:left w:val="nil"/>
              <w:right w:val="single" w:sz="4" w:space="0" w:color="auto"/>
            </w:tcBorders>
            <w:shd w:val="clear" w:color="000000" w:fill="FFFFFF"/>
            <w:vAlign w:val="center"/>
            <w:hideMark/>
          </w:tcPr>
          <w:p w14:paraId="7EAA5240"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02" w:type="dxa"/>
            <w:tcBorders>
              <w:top w:val="nil"/>
              <w:left w:val="nil"/>
              <w:right w:val="single" w:sz="4" w:space="0" w:color="auto"/>
            </w:tcBorders>
            <w:shd w:val="clear" w:color="000000" w:fill="FFFFFF"/>
            <w:vAlign w:val="center"/>
            <w:hideMark/>
          </w:tcPr>
          <w:p w14:paraId="67224DF8"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20" w:type="dxa"/>
            <w:tcBorders>
              <w:top w:val="nil"/>
              <w:left w:val="nil"/>
              <w:right w:val="single" w:sz="4" w:space="0" w:color="auto"/>
            </w:tcBorders>
            <w:shd w:val="clear" w:color="auto" w:fill="auto"/>
            <w:vAlign w:val="center"/>
            <w:hideMark/>
          </w:tcPr>
          <w:p w14:paraId="2A161284"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618" w:type="dxa"/>
            <w:tcBorders>
              <w:top w:val="nil"/>
              <w:left w:val="nil"/>
              <w:right w:val="single" w:sz="4" w:space="0" w:color="auto"/>
            </w:tcBorders>
            <w:shd w:val="clear" w:color="auto" w:fill="auto"/>
            <w:vAlign w:val="center"/>
            <w:hideMark/>
          </w:tcPr>
          <w:p w14:paraId="2BD10940"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60" w:type="dxa"/>
            <w:tcBorders>
              <w:top w:val="nil"/>
              <w:left w:val="nil"/>
              <w:right w:val="single" w:sz="4" w:space="0" w:color="auto"/>
            </w:tcBorders>
            <w:shd w:val="clear" w:color="000000" w:fill="FFFFFF"/>
            <w:vAlign w:val="center"/>
            <w:hideMark/>
          </w:tcPr>
          <w:p w14:paraId="0D5CB80A"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14" w:type="dxa"/>
            <w:tcBorders>
              <w:top w:val="nil"/>
              <w:left w:val="nil"/>
              <w:right w:val="single" w:sz="4" w:space="0" w:color="auto"/>
            </w:tcBorders>
            <w:shd w:val="clear" w:color="auto" w:fill="auto"/>
            <w:vAlign w:val="center"/>
            <w:hideMark/>
          </w:tcPr>
          <w:p w14:paraId="390D1EAA"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37" w:type="dxa"/>
            <w:tcBorders>
              <w:top w:val="nil"/>
              <w:left w:val="nil"/>
              <w:right w:val="single" w:sz="4" w:space="0" w:color="auto"/>
            </w:tcBorders>
            <w:shd w:val="clear" w:color="000000" w:fill="FFFFFF"/>
            <w:vAlign w:val="center"/>
            <w:hideMark/>
          </w:tcPr>
          <w:p w14:paraId="475E4117"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688" w:type="dxa"/>
            <w:tcBorders>
              <w:top w:val="nil"/>
              <w:left w:val="nil"/>
              <w:right w:val="double" w:sz="6" w:space="0" w:color="auto"/>
            </w:tcBorders>
            <w:shd w:val="clear" w:color="000000" w:fill="FFFFFF"/>
            <w:vAlign w:val="center"/>
            <w:hideMark/>
          </w:tcPr>
          <w:p w14:paraId="05F3E753"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47" w:type="dxa"/>
            <w:tcBorders>
              <w:top w:val="nil"/>
              <w:left w:val="nil"/>
              <w:right w:val="double" w:sz="6" w:space="0" w:color="auto"/>
            </w:tcBorders>
            <w:shd w:val="clear" w:color="auto" w:fill="auto"/>
            <w:hideMark/>
          </w:tcPr>
          <w:p w14:paraId="78FE1811" w14:textId="77777777" w:rsidR="00311D0E" w:rsidRPr="00731981" w:rsidRDefault="008F281C" w:rsidP="00311D0E">
            <w:pPr>
              <w:tabs>
                <w:tab w:val="clear" w:pos="1134"/>
                <w:tab w:val="clear" w:pos="1871"/>
                <w:tab w:val="clear" w:pos="2268"/>
              </w:tabs>
              <w:overflowPunct/>
              <w:autoSpaceDE/>
              <w:autoSpaceDN/>
              <w:spacing w:before="60" w:after="60"/>
              <w:rPr>
                <w:rFonts w:eastAsia="Times New Roman"/>
                <w:sz w:val="18"/>
                <w:szCs w:val="18"/>
              </w:rPr>
            </w:pPr>
            <w:r w:rsidRPr="00731981">
              <w:rPr>
                <w:rFonts w:eastAsia="Times New Roman"/>
                <w:sz w:val="18"/>
                <w:szCs w:val="18"/>
              </w:rPr>
              <w:t>C.10.d.7</w:t>
            </w:r>
          </w:p>
        </w:tc>
        <w:tc>
          <w:tcPr>
            <w:tcW w:w="595" w:type="dxa"/>
            <w:tcBorders>
              <w:top w:val="nil"/>
              <w:left w:val="nil"/>
              <w:right w:val="single" w:sz="12" w:space="0" w:color="auto"/>
            </w:tcBorders>
            <w:shd w:val="clear" w:color="000000" w:fill="FFFFFF"/>
            <w:vAlign w:val="center"/>
            <w:hideMark/>
          </w:tcPr>
          <w:p w14:paraId="46EE37DD" w14:textId="77777777" w:rsidR="00311D0E" w:rsidRPr="00731981" w:rsidRDefault="008F281C" w:rsidP="00311D0E">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r>
      <w:tr w:rsidR="004F5FDC" w:rsidRPr="00731981" w14:paraId="41D33E1C" w14:textId="77777777" w:rsidTr="00875548">
        <w:trPr>
          <w:trHeight w:val="1052"/>
          <w:jc w:val="center"/>
        </w:trPr>
        <w:tc>
          <w:tcPr>
            <w:tcW w:w="1051" w:type="dxa"/>
            <w:tcBorders>
              <w:top w:val="nil"/>
              <w:left w:val="single" w:sz="12" w:space="0" w:color="auto"/>
              <w:bottom w:val="nil"/>
              <w:right w:val="nil"/>
            </w:tcBorders>
            <w:shd w:val="clear" w:color="auto" w:fill="auto"/>
            <w:noWrap/>
            <w:vAlign w:val="bottom"/>
            <w:hideMark/>
          </w:tcPr>
          <w:p w14:paraId="68D3C64B" w14:textId="77777777" w:rsidR="004F5FDC" w:rsidRPr="00731981" w:rsidRDefault="004F5FDC" w:rsidP="004F5FDC">
            <w:pPr>
              <w:tabs>
                <w:tab w:val="clear" w:pos="1134"/>
                <w:tab w:val="clear" w:pos="1871"/>
                <w:tab w:val="clear" w:pos="2268"/>
              </w:tabs>
              <w:overflowPunct/>
              <w:autoSpaceDE/>
              <w:autoSpaceDN/>
              <w:spacing w:before="0"/>
              <w:rPr>
                <w:rFonts w:eastAsia="Times New Roman"/>
                <w:sz w:val="20"/>
              </w:rPr>
            </w:pPr>
          </w:p>
        </w:tc>
        <w:tc>
          <w:tcPr>
            <w:tcW w:w="6438" w:type="dxa"/>
            <w:tcBorders>
              <w:top w:val="nil"/>
              <w:left w:val="double" w:sz="6" w:space="0" w:color="auto"/>
              <w:bottom w:val="nil"/>
              <w:right w:val="double" w:sz="6" w:space="0" w:color="auto"/>
            </w:tcBorders>
            <w:shd w:val="clear" w:color="auto" w:fill="auto"/>
            <w:hideMark/>
          </w:tcPr>
          <w:p w14:paraId="1F6B07A3" w14:textId="77777777" w:rsidR="004F5FDC" w:rsidRPr="00731981" w:rsidRDefault="004F5FDC" w:rsidP="004F5FDC">
            <w:pPr>
              <w:pStyle w:val="AP4Tabletext4"/>
              <w:rPr>
                <w:rFonts w:ascii="SimSun" w:hAnsi="SimSun"/>
              </w:rPr>
            </w:pPr>
            <w:r w:rsidRPr="00731981">
              <w:rPr>
                <w:rFonts w:ascii="SimSun" w:hAnsi="SimSun" w:hint="eastAsia"/>
              </w:rPr>
              <w:t>在除附录</w:t>
            </w:r>
            <w:r w:rsidRPr="00731981">
              <w:rPr>
                <w:b/>
                <w:bCs/>
              </w:rPr>
              <w:t>30A</w:t>
            </w:r>
            <w:r w:rsidRPr="00731981">
              <w:rPr>
                <w:rFonts w:ascii="SimSun" w:hAnsi="SimSun" w:hint="eastAsia"/>
              </w:rPr>
              <w:t>以外的情况下，对在</w:t>
            </w:r>
            <w:r w:rsidRPr="00731981">
              <w:t>13.75</w:t>
            </w:r>
            <w:r w:rsidRPr="00731981">
              <w:rPr>
                <w:rFonts w:hint="eastAsia"/>
              </w:rPr>
              <w:t>-</w:t>
            </w:r>
            <w:r w:rsidRPr="00731981">
              <w:t>14</w:t>
            </w:r>
            <w:r w:rsidRPr="00731981">
              <w:rPr>
                <w:lang w:val="en-US"/>
              </w:rPr>
              <w:t> </w:t>
            </w:r>
            <w:r w:rsidRPr="00731981">
              <w:t>GHz</w:t>
            </w:r>
            <w:r w:rsidRPr="00731981">
              <w:rPr>
                <w:rFonts w:hint="eastAsia"/>
              </w:rPr>
              <w:t>频段、</w:t>
            </w:r>
            <w:r w:rsidRPr="00731981">
              <w:t>14.5-14.75 GHz</w:t>
            </w:r>
            <w:r w:rsidRPr="00731981">
              <w:rPr>
                <w:rFonts w:hint="eastAsia"/>
              </w:rPr>
              <w:t>频段（在第</w:t>
            </w:r>
            <w:r w:rsidRPr="00731981">
              <w:rPr>
                <w:rFonts w:hint="eastAsia"/>
                <w:b/>
                <w:bCs/>
              </w:rPr>
              <w:t>163</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14.5-14.8 GHz</w:t>
            </w:r>
            <w:r w:rsidRPr="00731981">
              <w:rPr>
                <w:rFonts w:hint="eastAsia"/>
              </w:rPr>
              <w:t>频段（在第</w:t>
            </w:r>
            <w:r w:rsidRPr="00731981">
              <w:rPr>
                <w:rFonts w:hint="eastAsia"/>
                <w:b/>
                <w:bCs/>
              </w:rPr>
              <w:t>164</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24.65-25.25 GHz</w:t>
            </w:r>
            <w:r w:rsidRPr="00731981">
              <w:rPr>
                <w:rFonts w:hint="eastAsia"/>
              </w:rPr>
              <w:t>频段（</w:t>
            </w:r>
            <w:r w:rsidRPr="00731981">
              <w:t>1</w:t>
            </w:r>
            <w:r w:rsidRPr="00731981">
              <w:rPr>
                <w:rFonts w:hint="eastAsia"/>
              </w:rPr>
              <w:t>区）</w:t>
            </w:r>
            <w:del w:id="56" w:author="" w:date="2019-02-07T14:47:00Z">
              <w:r w:rsidRPr="00731981" w:rsidDel="000C76FF">
                <w:rPr>
                  <w:rFonts w:hint="eastAsia"/>
                </w:rPr>
                <w:delText>和</w:delText>
              </w:r>
            </w:del>
            <w:ins w:id="57" w:author="" w:date="2019-02-07T14:47:00Z">
              <w:r w:rsidRPr="00731981">
                <w:rPr>
                  <w:rFonts w:hint="eastAsia"/>
                </w:rPr>
                <w:t>、</w:t>
              </w:r>
            </w:ins>
            <w:r w:rsidRPr="00731981">
              <w:t>24.65-24.75</w:t>
            </w:r>
            <w:r w:rsidRPr="00731981">
              <w:rPr>
                <w:lang w:val="en-US"/>
              </w:rPr>
              <w:t> </w:t>
            </w:r>
            <w:r w:rsidRPr="00731981">
              <w:t>GHz</w:t>
            </w:r>
            <w:r w:rsidRPr="00731981">
              <w:rPr>
                <w:rFonts w:hint="eastAsia"/>
              </w:rPr>
              <w:t>（</w:t>
            </w:r>
            <w:r w:rsidRPr="00731981">
              <w:rPr>
                <w:rFonts w:hint="eastAsia"/>
              </w:rPr>
              <w:t>3</w:t>
            </w:r>
            <w:r w:rsidRPr="00731981">
              <w:rPr>
                <w:rFonts w:hint="eastAsia"/>
              </w:rPr>
              <w:t>区）</w:t>
            </w:r>
            <w:ins w:id="58" w:author="" w:date="2019-02-07T14:47:00Z">
              <w:r w:rsidRPr="00731981">
                <w:rPr>
                  <w:rFonts w:hint="eastAsia"/>
                </w:rPr>
                <w:t>和</w:t>
              </w:r>
              <w:r w:rsidRPr="00731981">
                <w:rPr>
                  <w:rFonts w:hint="eastAsia"/>
                </w:rPr>
                <w:t>51.4-52.4</w:t>
              </w:r>
              <w:r w:rsidRPr="00731981">
                <w:t xml:space="preserve"> </w:t>
              </w:r>
              <w:r w:rsidRPr="00731981">
                <w:rPr>
                  <w:rFonts w:hint="eastAsia"/>
                </w:rPr>
                <w:t>GHz</w:t>
              </w:r>
            </w:ins>
            <w:r w:rsidRPr="00731981">
              <w:rPr>
                <w:rFonts w:ascii="SimSun" w:hAnsi="SimSun" w:hint="eastAsia"/>
              </w:rPr>
              <w:t>频段内操作的卫星固定业务网络和在</w:t>
            </w:r>
            <w:r w:rsidRPr="00731981">
              <w:t>14-14.5</w:t>
            </w:r>
            <w:r w:rsidRPr="00731981">
              <w:rPr>
                <w:lang w:val="en-US"/>
              </w:rPr>
              <w:t> </w:t>
            </w:r>
            <w:r w:rsidRPr="00731981">
              <w:t>GHz</w:t>
            </w:r>
            <w:r w:rsidRPr="00731981">
              <w:rPr>
                <w:rFonts w:ascii="SimSun" w:hAnsi="SimSun" w:hint="eastAsia"/>
              </w:rPr>
              <w:t>频段内操作的卫星水上移动业务网络有此要求</w:t>
            </w:r>
          </w:p>
        </w:tc>
        <w:tc>
          <w:tcPr>
            <w:tcW w:w="725" w:type="dxa"/>
            <w:tcBorders>
              <w:left w:val="double" w:sz="4" w:space="0" w:color="auto"/>
              <w:right w:val="single" w:sz="4" w:space="0" w:color="auto"/>
            </w:tcBorders>
            <w:shd w:val="clear" w:color="000000" w:fill="FFFFFF"/>
            <w:vAlign w:val="center"/>
            <w:hideMark/>
          </w:tcPr>
          <w:p w14:paraId="6810AA44" w14:textId="0E486DA2"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42498F">
              <w:rPr>
                <w:rFonts w:asciiTheme="majorBidi" w:hAnsiTheme="majorBidi" w:cstheme="majorBidi"/>
                <w:b/>
                <w:bCs/>
                <w:sz w:val="18"/>
                <w:szCs w:val="18"/>
                <w:lang w:eastAsia="zh-CN"/>
              </w:rPr>
              <w:t>  </w:t>
            </w:r>
          </w:p>
        </w:tc>
        <w:tc>
          <w:tcPr>
            <w:tcW w:w="725" w:type="dxa"/>
            <w:tcBorders>
              <w:left w:val="nil"/>
              <w:right w:val="single" w:sz="4" w:space="0" w:color="auto"/>
            </w:tcBorders>
            <w:shd w:val="clear" w:color="000000" w:fill="FFFFFF"/>
            <w:vAlign w:val="center"/>
            <w:hideMark/>
          </w:tcPr>
          <w:p w14:paraId="6260D96E" w14:textId="0BA2992D"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42498F">
              <w:rPr>
                <w:rFonts w:asciiTheme="majorBidi" w:hAnsiTheme="majorBidi" w:cstheme="majorBidi"/>
                <w:b/>
                <w:bCs/>
                <w:sz w:val="18"/>
                <w:szCs w:val="18"/>
                <w:lang w:eastAsia="zh-CN"/>
              </w:rPr>
              <w:t> </w:t>
            </w:r>
          </w:p>
        </w:tc>
        <w:tc>
          <w:tcPr>
            <w:tcW w:w="702" w:type="dxa"/>
            <w:tcBorders>
              <w:left w:val="nil"/>
              <w:right w:val="single" w:sz="4" w:space="0" w:color="auto"/>
            </w:tcBorders>
            <w:shd w:val="clear" w:color="000000" w:fill="FFFFFF"/>
            <w:vAlign w:val="center"/>
            <w:hideMark/>
          </w:tcPr>
          <w:p w14:paraId="38822BED" w14:textId="77DB0519"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42498F">
              <w:rPr>
                <w:rFonts w:asciiTheme="majorBidi" w:hAnsiTheme="majorBidi" w:cstheme="majorBidi"/>
                <w:b/>
                <w:bCs/>
                <w:sz w:val="18"/>
                <w:szCs w:val="18"/>
                <w:lang w:eastAsia="zh-CN"/>
              </w:rPr>
              <w:t> </w:t>
            </w:r>
          </w:p>
        </w:tc>
        <w:tc>
          <w:tcPr>
            <w:tcW w:w="820" w:type="dxa"/>
            <w:tcBorders>
              <w:left w:val="nil"/>
              <w:right w:val="single" w:sz="4" w:space="0" w:color="auto"/>
            </w:tcBorders>
            <w:shd w:val="clear" w:color="auto" w:fill="auto"/>
            <w:vAlign w:val="center"/>
            <w:hideMark/>
          </w:tcPr>
          <w:p w14:paraId="74DBEA34" w14:textId="72F02C21"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r w:rsidRPr="0042498F">
              <w:rPr>
                <w:rFonts w:asciiTheme="majorBidi" w:hAnsiTheme="majorBidi" w:cstheme="majorBidi"/>
                <w:b/>
                <w:bCs/>
                <w:sz w:val="18"/>
                <w:szCs w:val="18"/>
                <w:lang w:eastAsia="zh-CN"/>
              </w:rPr>
              <w:t>+</w:t>
            </w:r>
          </w:p>
        </w:tc>
        <w:tc>
          <w:tcPr>
            <w:tcW w:w="618" w:type="dxa"/>
            <w:tcBorders>
              <w:left w:val="nil"/>
              <w:right w:val="single" w:sz="4" w:space="0" w:color="auto"/>
            </w:tcBorders>
            <w:shd w:val="clear" w:color="auto" w:fill="auto"/>
            <w:vAlign w:val="center"/>
            <w:hideMark/>
          </w:tcPr>
          <w:p w14:paraId="33B4B531" w14:textId="7B96D683"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r w:rsidRPr="0042498F">
              <w:rPr>
                <w:rFonts w:asciiTheme="majorBidi" w:hAnsiTheme="majorBidi" w:cstheme="majorBidi"/>
                <w:b/>
                <w:bCs/>
                <w:sz w:val="18"/>
                <w:szCs w:val="18"/>
                <w:lang w:eastAsia="zh-CN"/>
              </w:rPr>
              <w:t>+</w:t>
            </w:r>
          </w:p>
        </w:tc>
        <w:tc>
          <w:tcPr>
            <w:tcW w:w="760" w:type="dxa"/>
            <w:tcBorders>
              <w:left w:val="nil"/>
              <w:right w:val="single" w:sz="4" w:space="0" w:color="auto"/>
            </w:tcBorders>
            <w:shd w:val="clear" w:color="000000" w:fill="FFFFFF"/>
            <w:vAlign w:val="center"/>
            <w:hideMark/>
          </w:tcPr>
          <w:p w14:paraId="3697ECA5" w14:textId="77777777"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right w:val="single" w:sz="4" w:space="0" w:color="auto"/>
            </w:tcBorders>
            <w:shd w:val="clear" w:color="auto" w:fill="auto"/>
            <w:vAlign w:val="center"/>
            <w:hideMark/>
          </w:tcPr>
          <w:p w14:paraId="7D5E5998" w14:textId="77777777"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right w:val="single" w:sz="4" w:space="0" w:color="auto"/>
            </w:tcBorders>
            <w:shd w:val="clear" w:color="auto" w:fill="auto"/>
            <w:noWrap/>
            <w:vAlign w:val="center"/>
            <w:hideMark/>
          </w:tcPr>
          <w:p w14:paraId="27A00C63" w14:textId="59B1A187" w:rsidR="004F5FDC" w:rsidRPr="00731981" w:rsidRDefault="004F5FDC" w:rsidP="004F5FDC">
            <w:pPr>
              <w:tabs>
                <w:tab w:val="clear" w:pos="1134"/>
                <w:tab w:val="clear" w:pos="1871"/>
                <w:tab w:val="clear" w:pos="2268"/>
              </w:tabs>
              <w:overflowPunct/>
              <w:autoSpaceDE/>
              <w:autoSpaceDN/>
              <w:spacing w:before="0"/>
              <w:jc w:val="center"/>
              <w:rPr>
                <w:rFonts w:eastAsia="Times New Roman"/>
                <w:sz w:val="18"/>
                <w:szCs w:val="18"/>
              </w:rPr>
            </w:pPr>
            <w:r w:rsidRPr="0042498F">
              <w:rPr>
                <w:rFonts w:asciiTheme="majorBidi" w:hAnsiTheme="majorBidi" w:cstheme="majorBidi"/>
                <w:b/>
                <w:bCs/>
                <w:sz w:val="18"/>
                <w:szCs w:val="18"/>
                <w:lang w:eastAsia="zh-CN"/>
              </w:rPr>
              <w:t>X</w:t>
            </w:r>
          </w:p>
        </w:tc>
        <w:tc>
          <w:tcPr>
            <w:tcW w:w="688" w:type="dxa"/>
            <w:tcBorders>
              <w:left w:val="nil"/>
              <w:right w:val="double" w:sz="6" w:space="0" w:color="auto"/>
            </w:tcBorders>
            <w:shd w:val="clear" w:color="000000" w:fill="FFFFFF"/>
            <w:vAlign w:val="center"/>
            <w:hideMark/>
          </w:tcPr>
          <w:p w14:paraId="420808A8" w14:textId="77777777"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right w:val="double" w:sz="6" w:space="0" w:color="auto"/>
            </w:tcBorders>
            <w:shd w:val="clear" w:color="auto" w:fill="auto"/>
            <w:hideMark/>
          </w:tcPr>
          <w:p w14:paraId="4940F4F0" w14:textId="77777777"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right w:val="single" w:sz="12" w:space="0" w:color="auto"/>
            </w:tcBorders>
            <w:shd w:val="clear" w:color="000000" w:fill="FFFFFF"/>
            <w:vAlign w:val="center"/>
            <w:hideMark/>
          </w:tcPr>
          <w:p w14:paraId="5C018835" w14:textId="77777777" w:rsidR="004F5FDC" w:rsidRPr="00731981" w:rsidRDefault="004F5FDC" w:rsidP="004F5FDC">
            <w:pPr>
              <w:tabs>
                <w:tab w:val="clear" w:pos="1134"/>
                <w:tab w:val="clear" w:pos="1871"/>
                <w:tab w:val="clear" w:pos="2268"/>
              </w:tabs>
              <w:overflowPunct/>
              <w:autoSpaceDE/>
              <w:autoSpaceDN/>
              <w:spacing w:before="60" w:after="60"/>
              <w:jc w:val="center"/>
              <w:rPr>
                <w:rFonts w:eastAsia="Times New Roman"/>
                <w:b/>
                <w:bCs/>
                <w:sz w:val="18"/>
                <w:szCs w:val="18"/>
              </w:rPr>
            </w:pPr>
          </w:p>
        </w:tc>
      </w:tr>
      <w:tr w:rsidR="00311D0E" w:rsidRPr="00731981" w14:paraId="6097D6A4" w14:textId="77777777" w:rsidTr="00311D0E">
        <w:trPr>
          <w:trHeight w:val="273"/>
          <w:jc w:val="center"/>
        </w:trPr>
        <w:tc>
          <w:tcPr>
            <w:tcW w:w="1051" w:type="dxa"/>
            <w:tcBorders>
              <w:top w:val="nil"/>
              <w:left w:val="single" w:sz="12" w:space="0" w:color="auto"/>
              <w:bottom w:val="single" w:sz="4" w:space="0" w:color="auto"/>
              <w:right w:val="nil"/>
            </w:tcBorders>
            <w:shd w:val="clear" w:color="auto" w:fill="auto"/>
            <w:noWrap/>
            <w:vAlign w:val="center"/>
          </w:tcPr>
          <w:p w14:paraId="60027E61" w14:textId="77777777" w:rsidR="00311D0E" w:rsidRPr="00731981" w:rsidRDefault="008F281C" w:rsidP="00311D0E">
            <w:pPr>
              <w:tabs>
                <w:tab w:val="left" w:pos="708"/>
              </w:tabs>
              <w:overflowPunct/>
              <w:autoSpaceDE/>
              <w:adjustRightInd/>
              <w:spacing w:before="0"/>
              <w:rPr>
                <w:rFonts w:asciiTheme="majorBidi" w:hAnsiTheme="majorBidi" w:cstheme="majorBidi"/>
                <w:sz w:val="18"/>
                <w:szCs w:val="18"/>
                <w:lang w:val="en-US" w:eastAsia="zh-CN"/>
              </w:rPr>
            </w:pPr>
            <w:r w:rsidRPr="00731981">
              <w:rPr>
                <w:rFonts w:asciiTheme="majorBidi" w:hAnsiTheme="majorBidi" w:cstheme="majorBidi"/>
                <w:sz w:val="18"/>
                <w:szCs w:val="18"/>
                <w:lang w:val="en-US" w:eastAsia="zh-CN"/>
              </w:rPr>
              <w:t>…</w:t>
            </w:r>
          </w:p>
        </w:tc>
        <w:tc>
          <w:tcPr>
            <w:tcW w:w="6438" w:type="dxa"/>
            <w:tcBorders>
              <w:top w:val="nil"/>
              <w:left w:val="double" w:sz="6" w:space="0" w:color="auto"/>
              <w:bottom w:val="single" w:sz="4" w:space="0" w:color="auto"/>
              <w:right w:val="double" w:sz="6" w:space="0" w:color="auto"/>
            </w:tcBorders>
            <w:shd w:val="clear" w:color="auto" w:fill="auto"/>
            <w:vAlign w:val="center"/>
          </w:tcPr>
          <w:p w14:paraId="5AB730A5" w14:textId="77777777" w:rsidR="00311D0E" w:rsidRPr="00731981" w:rsidRDefault="008F281C" w:rsidP="00311D0E">
            <w:pPr>
              <w:spacing w:before="40" w:after="40"/>
              <w:ind w:left="170"/>
              <w:rPr>
                <w:sz w:val="18"/>
                <w:szCs w:val="18"/>
                <w:lang w:val="en-US"/>
              </w:rPr>
            </w:pPr>
            <w:r w:rsidRPr="00731981">
              <w:rPr>
                <w:sz w:val="18"/>
                <w:szCs w:val="18"/>
                <w:lang w:val="en-US"/>
              </w:rPr>
              <w:t>…</w:t>
            </w:r>
          </w:p>
        </w:tc>
        <w:tc>
          <w:tcPr>
            <w:tcW w:w="725" w:type="dxa"/>
            <w:tcBorders>
              <w:left w:val="double" w:sz="4" w:space="0" w:color="auto"/>
              <w:bottom w:val="single" w:sz="8" w:space="0" w:color="auto"/>
              <w:right w:val="single" w:sz="4" w:space="0" w:color="auto"/>
            </w:tcBorders>
            <w:shd w:val="clear" w:color="000000" w:fill="FFFFFF"/>
          </w:tcPr>
          <w:p w14:paraId="40D208E0"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bottom w:val="single" w:sz="8" w:space="0" w:color="auto"/>
              <w:right w:val="single" w:sz="4" w:space="0" w:color="auto"/>
            </w:tcBorders>
            <w:shd w:val="clear" w:color="000000" w:fill="FFFFFF"/>
          </w:tcPr>
          <w:p w14:paraId="54AB5888"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bottom w:val="single" w:sz="8" w:space="0" w:color="auto"/>
              <w:right w:val="single" w:sz="4" w:space="0" w:color="auto"/>
            </w:tcBorders>
            <w:shd w:val="clear" w:color="000000" w:fill="FFFFFF"/>
          </w:tcPr>
          <w:p w14:paraId="4C704D78"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bottom w:val="single" w:sz="8" w:space="0" w:color="auto"/>
              <w:right w:val="single" w:sz="4" w:space="0" w:color="auto"/>
            </w:tcBorders>
            <w:shd w:val="clear" w:color="auto" w:fill="auto"/>
          </w:tcPr>
          <w:p w14:paraId="0B58DC4C"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618" w:type="dxa"/>
            <w:tcBorders>
              <w:left w:val="nil"/>
              <w:bottom w:val="single" w:sz="8" w:space="0" w:color="auto"/>
              <w:right w:val="single" w:sz="4" w:space="0" w:color="auto"/>
            </w:tcBorders>
            <w:shd w:val="clear" w:color="auto" w:fill="auto"/>
          </w:tcPr>
          <w:p w14:paraId="6B081212"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760" w:type="dxa"/>
            <w:tcBorders>
              <w:left w:val="nil"/>
              <w:bottom w:val="single" w:sz="8" w:space="0" w:color="auto"/>
              <w:right w:val="single" w:sz="4" w:space="0" w:color="auto"/>
            </w:tcBorders>
            <w:shd w:val="clear" w:color="000000" w:fill="FFFFFF"/>
          </w:tcPr>
          <w:p w14:paraId="2FAA1ACD"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bottom w:val="single" w:sz="8" w:space="0" w:color="auto"/>
              <w:right w:val="single" w:sz="4" w:space="0" w:color="auto"/>
            </w:tcBorders>
            <w:shd w:val="clear" w:color="auto" w:fill="auto"/>
          </w:tcPr>
          <w:p w14:paraId="2BD2F16E"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bottom w:val="single" w:sz="8" w:space="0" w:color="auto"/>
              <w:right w:val="single" w:sz="4" w:space="0" w:color="auto"/>
            </w:tcBorders>
            <w:shd w:val="clear" w:color="auto" w:fill="auto"/>
            <w:noWrap/>
          </w:tcPr>
          <w:p w14:paraId="5684E353" w14:textId="77777777" w:rsidR="00311D0E" w:rsidRPr="00731981" w:rsidRDefault="00311D0E" w:rsidP="00311D0E">
            <w:pPr>
              <w:tabs>
                <w:tab w:val="clear" w:pos="1134"/>
                <w:tab w:val="clear" w:pos="1871"/>
                <w:tab w:val="clear" w:pos="2268"/>
              </w:tabs>
              <w:overflowPunct/>
              <w:autoSpaceDE/>
              <w:autoSpaceDN/>
              <w:spacing w:before="0"/>
              <w:jc w:val="center"/>
              <w:rPr>
                <w:rFonts w:eastAsia="Times New Roman"/>
                <w:b/>
                <w:bCs/>
                <w:sz w:val="18"/>
                <w:szCs w:val="18"/>
              </w:rPr>
            </w:pPr>
          </w:p>
        </w:tc>
        <w:tc>
          <w:tcPr>
            <w:tcW w:w="688" w:type="dxa"/>
            <w:tcBorders>
              <w:left w:val="nil"/>
              <w:bottom w:val="single" w:sz="8" w:space="0" w:color="auto"/>
              <w:right w:val="double" w:sz="6" w:space="0" w:color="auto"/>
            </w:tcBorders>
            <w:shd w:val="clear" w:color="000000" w:fill="FFFFFF"/>
          </w:tcPr>
          <w:p w14:paraId="4311C33D"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bottom w:val="single" w:sz="8" w:space="0" w:color="auto"/>
              <w:right w:val="double" w:sz="6" w:space="0" w:color="auto"/>
            </w:tcBorders>
            <w:shd w:val="clear" w:color="auto" w:fill="auto"/>
          </w:tcPr>
          <w:p w14:paraId="1B7BDE11"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bottom w:val="single" w:sz="8" w:space="0" w:color="auto"/>
              <w:right w:val="single" w:sz="12" w:space="0" w:color="auto"/>
            </w:tcBorders>
            <w:shd w:val="clear" w:color="000000" w:fill="FFFFFF"/>
          </w:tcPr>
          <w:p w14:paraId="7A030305" w14:textId="77777777" w:rsidR="00311D0E" w:rsidRPr="00731981" w:rsidRDefault="00311D0E" w:rsidP="00311D0E">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3C124D49" w14:textId="77777777" w:rsidR="00BE7758" w:rsidRDefault="00BE7758"/>
    <w:p w14:paraId="597E10D7" w14:textId="45DD8910" w:rsidR="00BE7758" w:rsidRDefault="008F281C" w:rsidP="0009127F">
      <w:pPr>
        <w:pStyle w:val="Reasons"/>
        <w:rPr>
          <w:lang w:eastAsia="zh-CN"/>
        </w:rPr>
        <w:sectPr w:rsidR="00BE7758">
          <w:headerReference w:type="default" r:id="rId15"/>
          <w:footerReference w:type="default" r:id="rId16"/>
          <w:footerReference w:type="first" r:id="rId17"/>
          <w:pgSz w:w="23814" w:h="16840" w:orient="landscape" w:code="9"/>
          <w:pgMar w:top="1134" w:right="1418" w:bottom="1134" w:left="1418" w:header="567" w:footer="720" w:gutter="0"/>
          <w:cols w:space="720"/>
          <w:docGrid w:linePitch="326"/>
        </w:sectPr>
      </w:pPr>
      <w:r>
        <w:rPr>
          <w:b/>
          <w:lang w:eastAsia="zh-CN"/>
        </w:rPr>
        <w:t>理由：</w:t>
      </w:r>
      <w:r>
        <w:rPr>
          <w:lang w:eastAsia="zh-CN"/>
        </w:rPr>
        <w:tab/>
      </w:r>
      <w:r w:rsidR="00311D0E" w:rsidRPr="00311D0E">
        <w:rPr>
          <w:rFonts w:hint="eastAsia"/>
          <w:lang w:eastAsia="zh-CN"/>
        </w:rPr>
        <w:t>在脚注</w:t>
      </w:r>
      <w:r w:rsidR="00311D0E" w:rsidRPr="00311D0E">
        <w:rPr>
          <w:rFonts w:hint="eastAsia"/>
          <w:lang w:eastAsia="zh-CN"/>
        </w:rPr>
        <w:t xml:space="preserve">RR </w:t>
      </w:r>
      <w:r w:rsidR="00311D0E" w:rsidRPr="0009127F">
        <w:rPr>
          <w:rFonts w:hint="eastAsia"/>
          <w:b/>
          <w:bCs/>
          <w:lang w:eastAsia="zh-CN"/>
        </w:rPr>
        <w:t>5.A919</w:t>
      </w:r>
      <w:r w:rsidR="0009127F">
        <w:rPr>
          <w:rFonts w:hint="eastAsia"/>
          <w:lang w:eastAsia="zh-CN"/>
        </w:rPr>
        <w:t>中提议了有关</w:t>
      </w:r>
      <w:r w:rsidR="00311D0E" w:rsidRPr="00311D0E">
        <w:rPr>
          <w:rFonts w:hint="eastAsia"/>
          <w:lang w:eastAsia="zh-CN"/>
        </w:rPr>
        <w:t>51.4-52.4 GHz</w:t>
      </w:r>
      <w:r w:rsidR="0009127F">
        <w:rPr>
          <w:rFonts w:hint="eastAsia"/>
          <w:lang w:eastAsia="zh-CN"/>
        </w:rPr>
        <w:t>频段的天线直径限值</w:t>
      </w:r>
      <w:r w:rsidR="00311D0E" w:rsidRPr="00311D0E">
        <w:rPr>
          <w:rFonts w:hint="eastAsia"/>
          <w:lang w:eastAsia="zh-CN"/>
        </w:rPr>
        <w:t>。</w:t>
      </w:r>
    </w:p>
    <w:p w14:paraId="7879C31E" w14:textId="77777777" w:rsidR="00B865AE" w:rsidRDefault="00B865AE" w:rsidP="00B865AE">
      <w:pPr>
        <w:pStyle w:val="AppendixNo"/>
        <w:rPr>
          <w:lang w:eastAsia="zh-CN"/>
        </w:rPr>
      </w:pPr>
      <w:bookmarkStart w:id="59" w:name="_Toc319677975"/>
      <w:bookmarkStart w:id="60" w:name="_Toc330995598"/>
      <w:bookmarkStart w:id="61" w:name="_Toc458503225"/>
      <w:bookmarkStart w:id="62" w:name="_Toc330995606"/>
      <w:bookmarkStart w:id="63" w:name="_Toc458503239"/>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9"/>
      <w:bookmarkEnd w:id="60"/>
      <w:bookmarkEnd w:id="61"/>
    </w:p>
    <w:p w14:paraId="723F5952" w14:textId="77777777" w:rsidR="00B865AE" w:rsidRDefault="00B865AE" w:rsidP="00B865AE">
      <w:pPr>
        <w:pStyle w:val="Appendixtitle"/>
        <w:rPr>
          <w:lang w:eastAsia="zh-CN"/>
        </w:rPr>
      </w:pPr>
      <w:bookmarkStart w:id="64" w:name="_Toc319677976"/>
      <w:bookmarkStart w:id="65" w:name="_Toc330994408"/>
      <w:bookmarkStart w:id="66" w:name="_Toc330995599"/>
      <w:bookmarkStart w:id="67"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64"/>
      <w:bookmarkEnd w:id="65"/>
      <w:bookmarkEnd w:id="66"/>
      <w:bookmarkEnd w:id="67"/>
    </w:p>
    <w:p w14:paraId="5458DCC6" w14:textId="77777777" w:rsidR="00311D0E" w:rsidRDefault="008F281C" w:rsidP="00311D0E">
      <w:pPr>
        <w:pStyle w:val="AnnexNo"/>
        <w:rPr>
          <w:lang w:eastAsia="zh-CN"/>
        </w:rPr>
      </w:pPr>
      <w:r w:rsidRPr="00EA7F1C">
        <w:rPr>
          <w:rFonts w:hint="eastAsia"/>
          <w:lang w:eastAsia="zh-CN"/>
        </w:rPr>
        <w:t>附件</w:t>
      </w:r>
      <w:r>
        <w:rPr>
          <w:rFonts w:hint="eastAsia"/>
          <w:lang w:eastAsia="zh-CN"/>
        </w:rPr>
        <w:t>7</w:t>
      </w:r>
      <w:bookmarkEnd w:id="62"/>
      <w:bookmarkEnd w:id="63"/>
    </w:p>
    <w:p w14:paraId="701A7B82" w14:textId="77777777" w:rsidR="00311D0E" w:rsidRDefault="008F281C" w:rsidP="00311D0E">
      <w:pPr>
        <w:pStyle w:val="Annextitle"/>
        <w:rPr>
          <w:lang w:eastAsia="zh-CN"/>
        </w:rPr>
      </w:pPr>
      <w:bookmarkStart w:id="68"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68"/>
    </w:p>
    <w:p w14:paraId="4301136D" w14:textId="77777777" w:rsidR="00311D0E" w:rsidRDefault="008F281C" w:rsidP="00311D0E">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1B531757" w14:textId="77777777" w:rsidR="00BE7758" w:rsidRDefault="00BE7758">
      <w:pPr>
        <w:rPr>
          <w:lang w:eastAsia="zh-CN"/>
        </w:rPr>
        <w:sectPr w:rsidR="00BE7758">
          <w:type w:val="continuous"/>
          <w:pgSz w:w="11907" w:h="16840" w:code="9"/>
          <w:pgMar w:top="1418" w:right="1134" w:bottom="1134" w:left="1134" w:header="720" w:footer="720" w:gutter="0"/>
          <w:cols w:space="425"/>
          <w:docGrid w:linePitch="326"/>
        </w:sectPr>
      </w:pPr>
    </w:p>
    <w:p w14:paraId="5DB316CE" w14:textId="77777777" w:rsidR="00BE7758" w:rsidRDefault="008F281C">
      <w:pPr>
        <w:pStyle w:val="Proposal"/>
      </w:pPr>
      <w:r>
        <w:t>MOD</w:t>
      </w:r>
      <w:r>
        <w:tab/>
        <w:t>EUR/16A21A9/7</w:t>
      </w:r>
      <w:r>
        <w:rPr>
          <w:vanish/>
          <w:color w:val="7F7F7F" w:themeColor="text1" w:themeTint="80"/>
          <w:vertAlign w:val="superscript"/>
        </w:rPr>
        <w:t>#50171</w:t>
      </w:r>
    </w:p>
    <w:p w14:paraId="3A7ED180" w14:textId="77777777" w:rsidR="00311D0E" w:rsidRDefault="008F281C" w:rsidP="00311D0E">
      <w:pPr>
        <w:pStyle w:val="TableNo"/>
        <w:rPr>
          <w:lang w:eastAsia="zh-CN"/>
        </w:rPr>
      </w:pPr>
      <w:r w:rsidRPr="00693FC5">
        <w:rPr>
          <w:rFonts w:cs="SimSun" w:hint="eastAsia"/>
          <w:lang w:eastAsia="zh-CN"/>
        </w:rPr>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r w:rsidRPr="00FB0287">
        <w:rPr>
          <w:rFonts w:hint="eastAsia"/>
          <w:sz w:val="16"/>
          <w:szCs w:val="16"/>
          <w:lang w:eastAsia="zh-CN"/>
        </w:rPr>
        <w:t>1</w:t>
      </w:r>
      <w:del w:id="69" w:author="" w:date="2018-07-26T11:52:00Z">
        <w:r w:rsidRPr="00FB0287" w:rsidDel="00890F16">
          <w:rPr>
            <w:rFonts w:hint="eastAsia"/>
            <w:sz w:val="16"/>
            <w:szCs w:val="16"/>
            <w:lang w:eastAsia="zh-CN"/>
          </w:rPr>
          <w:delText>2</w:delText>
        </w:r>
      </w:del>
      <w:ins w:id="70" w:author="" w:date="2018-07-26T11:52:00Z">
        <w:r>
          <w:rPr>
            <w:sz w:val="16"/>
            <w:szCs w:val="16"/>
            <w:lang w:eastAsia="zh-CN"/>
          </w:rPr>
          <w:t>9</w:t>
        </w:r>
      </w:ins>
      <w:r w:rsidRPr="00FB0287">
        <w:rPr>
          <w:rFonts w:hint="eastAsia"/>
          <w:sz w:val="16"/>
          <w:szCs w:val="16"/>
          <w:lang w:eastAsia="zh-CN"/>
        </w:rPr>
        <w:t>，修订版）</w:t>
      </w:r>
    </w:p>
    <w:p w14:paraId="2E37EE39" w14:textId="77777777" w:rsidR="00311D0E" w:rsidRDefault="008F281C" w:rsidP="00311D0E">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1621" w:type="dxa"/>
        <w:jc w:val="center"/>
        <w:tblLayout w:type="fixed"/>
        <w:tblCellMar>
          <w:left w:w="0" w:type="dxa"/>
          <w:right w:w="0" w:type="dxa"/>
        </w:tblCellMar>
        <w:tblLook w:val="0000" w:firstRow="0" w:lastRow="0" w:firstColumn="0" w:lastColumn="0" w:noHBand="0" w:noVBand="0"/>
      </w:tblPr>
      <w:tblGrid>
        <w:gridCol w:w="1111"/>
        <w:gridCol w:w="1122"/>
        <w:gridCol w:w="1052"/>
        <w:gridCol w:w="947"/>
        <w:gridCol w:w="1052"/>
        <w:gridCol w:w="1116"/>
        <w:gridCol w:w="1358"/>
        <w:gridCol w:w="1721"/>
        <w:gridCol w:w="1071"/>
        <w:gridCol w:w="1071"/>
      </w:tblGrid>
      <w:tr w:rsidR="00834CE5" w:rsidRPr="00693FC5" w14:paraId="787B193D" w14:textId="77777777" w:rsidTr="001A4DF8">
        <w:trPr>
          <w:cantSplit/>
          <w:jc w:val="center"/>
        </w:trPr>
        <w:tc>
          <w:tcPr>
            <w:tcW w:w="2233" w:type="dxa"/>
            <w:gridSpan w:val="2"/>
            <w:tcBorders>
              <w:top w:val="single" w:sz="6" w:space="0" w:color="auto"/>
              <w:left w:val="single" w:sz="6" w:space="0" w:color="auto"/>
              <w:bottom w:val="nil"/>
              <w:right w:val="single" w:sz="6" w:space="0" w:color="auto"/>
            </w:tcBorders>
          </w:tcPr>
          <w:p w14:paraId="1A18DC5B" w14:textId="77777777" w:rsidR="00834CE5" w:rsidRPr="00063B08" w:rsidRDefault="00834CE5" w:rsidP="00834CE5">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14:paraId="46CA5C3C" w14:textId="77777777" w:rsidR="00834CE5" w:rsidRPr="00063B08" w:rsidRDefault="00834CE5" w:rsidP="00834CE5">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tcPr>
          <w:p w14:paraId="5C414715" w14:textId="77777777" w:rsidR="00834CE5" w:rsidRPr="00063B08" w:rsidRDefault="00834CE5" w:rsidP="00834CE5">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tcPr>
          <w:p w14:paraId="4F50CFF0" w14:textId="77777777" w:rsidR="00834CE5" w:rsidRPr="00063B08" w:rsidRDefault="00834CE5" w:rsidP="00834CE5">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w:t>
            </w:r>
            <w:r w:rsidRPr="00660428">
              <w:rPr>
                <w:rFonts w:hint="eastAsia"/>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tcPr>
          <w:p w14:paraId="6A4605D3" w14:textId="77777777" w:rsidR="00834CE5" w:rsidRPr="00063B08" w:rsidRDefault="00834CE5" w:rsidP="00834CE5">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14:paraId="1B5A4F1D" w14:textId="77777777" w:rsidR="00834CE5" w:rsidRPr="00063B08" w:rsidRDefault="00834CE5" w:rsidP="00834CE5">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14:paraId="7299CEBE" w14:textId="77777777" w:rsidR="00834CE5" w:rsidRPr="00063B08" w:rsidRDefault="00834CE5" w:rsidP="00834CE5">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tcPr>
          <w:p w14:paraId="119D4C9B" w14:textId="1D1E2817" w:rsidR="00834CE5" w:rsidRPr="00063B08" w:rsidRDefault="00834CE5" w:rsidP="00834CE5">
            <w:pPr>
              <w:pStyle w:val="Tablehead"/>
              <w:rPr>
                <w:sz w:val="14"/>
                <w:szCs w:val="14"/>
                <w:lang w:eastAsia="zh-CN"/>
              </w:rPr>
            </w:pPr>
            <w:r w:rsidRPr="00063B08">
              <w:rPr>
                <w:sz w:val="14"/>
                <w:szCs w:val="14"/>
                <w:lang w:eastAsia="zh-CN"/>
              </w:rPr>
              <w:t>卫星固定</w:t>
            </w:r>
            <w:r w:rsidRPr="0042498F">
              <w:rPr>
                <w:sz w:val="14"/>
                <w:szCs w:val="14"/>
              </w:rPr>
              <w:t xml:space="preserve">  </w:t>
            </w:r>
            <w:r w:rsidRPr="0042498F">
              <w:rPr>
                <w:b w:val="0"/>
                <w:bCs/>
                <w:position w:val="4"/>
                <w:sz w:val="12"/>
                <w:szCs w:val="12"/>
              </w:rPr>
              <w:t>2</w:t>
            </w:r>
          </w:p>
        </w:tc>
        <w:tc>
          <w:tcPr>
            <w:tcW w:w="1071" w:type="dxa"/>
            <w:tcBorders>
              <w:top w:val="single" w:sz="6" w:space="0" w:color="auto"/>
              <w:left w:val="single" w:sz="6" w:space="0" w:color="auto"/>
              <w:bottom w:val="single" w:sz="6" w:space="0" w:color="auto"/>
              <w:right w:val="single" w:sz="6" w:space="0" w:color="auto"/>
            </w:tcBorders>
          </w:tcPr>
          <w:p w14:paraId="5A909A44" w14:textId="5C6C029B" w:rsidR="00834CE5" w:rsidRPr="00063B08" w:rsidRDefault="00834CE5" w:rsidP="00834CE5">
            <w:pPr>
              <w:pStyle w:val="Tablehead"/>
              <w:rPr>
                <w:color w:val="000000"/>
                <w:sz w:val="14"/>
                <w:szCs w:val="14"/>
                <w:lang w:eastAsia="zh-CN"/>
              </w:rPr>
            </w:pPr>
            <w:ins w:id="71" w:author="Liu, Jing" w:date="2019-10-11T15:24:00Z">
              <w:r w:rsidRPr="002D6462">
                <w:rPr>
                  <w:rFonts w:hint="eastAsia"/>
                  <w:bCs/>
                  <w:color w:val="000000"/>
                  <w:sz w:val="14"/>
                  <w:lang w:eastAsia="zh-CN"/>
                </w:rPr>
                <w:t>卫星固定</w:t>
              </w:r>
            </w:ins>
          </w:p>
        </w:tc>
      </w:tr>
      <w:tr w:rsidR="00834CE5" w:rsidRPr="00063B08" w14:paraId="04169A19" w14:textId="77777777" w:rsidTr="001A4DF8">
        <w:trPr>
          <w:cantSplit/>
          <w:jc w:val="center"/>
        </w:trPr>
        <w:tc>
          <w:tcPr>
            <w:tcW w:w="2233" w:type="dxa"/>
            <w:gridSpan w:val="2"/>
            <w:tcBorders>
              <w:top w:val="single" w:sz="6" w:space="0" w:color="auto"/>
              <w:left w:val="single" w:sz="6" w:space="0" w:color="auto"/>
              <w:bottom w:val="nil"/>
              <w:right w:val="single" w:sz="6" w:space="0" w:color="auto"/>
            </w:tcBorders>
          </w:tcPr>
          <w:p w14:paraId="258420A3" w14:textId="77777777" w:rsidR="00834CE5" w:rsidRPr="00063B08" w:rsidRDefault="00834CE5" w:rsidP="00834CE5">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14:paraId="58E4E135"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24.75-25.25</w:t>
            </w:r>
            <w:r w:rsidRPr="00063B08">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14:paraId="5FA09FD8"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14:paraId="30210965"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14:paraId="7E723F0E"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14:paraId="7FE9F458"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14:paraId="4D4FC256"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14:paraId="07DF4C84" w14:textId="4F196667" w:rsidR="00834CE5" w:rsidRPr="00063B08" w:rsidRDefault="00834CE5" w:rsidP="00834CE5">
            <w:pPr>
              <w:pStyle w:val="Tabletext"/>
              <w:jc w:val="center"/>
              <w:rPr>
                <w:sz w:val="14"/>
                <w:szCs w:val="14"/>
                <w:lang w:val="es-ES_tradnl" w:eastAsia="zh-CN"/>
              </w:rPr>
            </w:pPr>
            <w:r w:rsidRPr="0042498F">
              <w:rPr>
                <w:sz w:val="14"/>
                <w:szCs w:val="14"/>
              </w:rPr>
              <w:t>47.2-50.2</w:t>
            </w:r>
          </w:p>
        </w:tc>
        <w:tc>
          <w:tcPr>
            <w:tcW w:w="1071" w:type="dxa"/>
            <w:tcBorders>
              <w:top w:val="single" w:sz="6" w:space="0" w:color="auto"/>
              <w:left w:val="single" w:sz="6" w:space="0" w:color="auto"/>
              <w:bottom w:val="single" w:sz="6" w:space="0" w:color="auto"/>
              <w:right w:val="single" w:sz="6" w:space="0" w:color="auto"/>
            </w:tcBorders>
          </w:tcPr>
          <w:p w14:paraId="1C870D51" w14:textId="1E285C95" w:rsidR="00834CE5" w:rsidRPr="00063B08" w:rsidRDefault="00834CE5" w:rsidP="00834CE5">
            <w:pPr>
              <w:pStyle w:val="Tabletext"/>
              <w:jc w:val="center"/>
              <w:rPr>
                <w:sz w:val="14"/>
                <w:szCs w:val="14"/>
                <w:lang w:val="es-ES_tradnl" w:eastAsia="zh-CN"/>
              </w:rPr>
            </w:pPr>
            <w:ins w:id="72" w:author="BR" w:date="2019-10-11T09:59:00Z">
              <w:r w:rsidRPr="00012302">
                <w:rPr>
                  <w:sz w:val="14"/>
                  <w:szCs w:val="14"/>
                  <w:lang w:val="es-ES_tradnl"/>
                </w:rPr>
                <w:t>51.4-52.4</w:t>
              </w:r>
            </w:ins>
          </w:p>
        </w:tc>
      </w:tr>
      <w:tr w:rsidR="00834CE5" w:rsidRPr="00063B08" w14:paraId="24FB8B58" w14:textId="77777777" w:rsidTr="001A4DF8">
        <w:trPr>
          <w:cantSplit/>
          <w:jc w:val="center"/>
        </w:trPr>
        <w:tc>
          <w:tcPr>
            <w:tcW w:w="2233" w:type="dxa"/>
            <w:gridSpan w:val="2"/>
            <w:tcBorders>
              <w:top w:val="single" w:sz="6" w:space="0" w:color="auto"/>
              <w:left w:val="single" w:sz="6" w:space="0" w:color="auto"/>
              <w:bottom w:val="nil"/>
              <w:right w:val="single" w:sz="6" w:space="0" w:color="auto"/>
            </w:tcBorders>
          </w:tcPr>
          <w:p w14:paraId="72225100" w14:textId="77777777" w:rsidR="00834CE5" w:rsidRPr="00063B08" w:rsidRDefault="00834CE5" w:rsidP="00834CE5">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14:paraId="298A5560"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14:paraId="3AFA1EC3"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14:paraId="287B0558"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14:paraId="1288C708"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r>
              <w:rPr>
                <w:sz w:val="14"/>
                <w:szCs w:val="14"/>
                <w:lang w:eastAsia="zh-CN"/>
              </w:rPr>
              <w:br/>
            </w:r>
            <w:r w:rsidRPr="00063B08">
              <w:rPr>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tcPr>
          <w:p w14:paraId="24482B04"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14:paraId="7FA6F943" w14:textId="77777777" w:rsidR="00834CE5" w:rsidRPr="00063B08" w:rsidRDefault="00834CE5" w:rsidP="00834CE5">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14:paraId="43B5841D" w14:textId="1C63F14C" w:rsidR="00834CE5" w:rsidRPr="00063B08" w:rsidRDefault="00834CE5" w:rsidP="00834CE5">
            <w:pPr>
              <w:pStyle w:val="Tabletext"/>
              <w:jc w:val="center"/>
              <w:rPr>
                <w:sz w:val="14"/>
                <w:szCs w:val="14"/>
                <w:lang w:eastAsia="zh-CN"/>
              </w:rPr>
            </w:pPr>
            <w:r w:rsidRPr="00063B08">
              <w:rPr>
                <w:sz w:val="14"/>
                <w:szCs w:val="14"/>
                <w:lang w:eastAsia="zh-CN"/>
              </w:rPr>
              <w:t>固定</w:t>
            </w:r>
            <w:r>
              <w:rPr>
                <w:rFonts w:hint="eastAsia"/>
                <w:sz w:val="14"/>
                <w:szCs w:val="14"/>
                <w:lang w:eastAsia="zh-CN"/>
              </w:rPr>
              <w:t>、</w:t>
            </w:r>
            <w:r w:rsidRPr="00063B08">
              <w:rPr>
                <w:sz w:val="14"/>
                <w:szCs w:val="14"/>
                <w:lang w:eastAsia="zh-CN"/>
              </w:rPr>
              <w:t>移动</w:t>
            </w:r>
          </w:p>
        </w:tc>
        <w:tc>
          <w:tcPr>
            <w:tcW w:w="1071" w:type="dxa"/>
            <w:tcBorders>
              <w:top w:val="single" w:sz="6" w:space="0" w:color="auto"/>
              <w:left w:val="single" w:sz="6" w:space="0" w:color="auto"/>
              <w:bottom w:val="single" w:sz="6" w:space="0" w:color="auto"/>
              <w:right w:val="single" w:sz="6" w:space="0" w:color="auto"/>
            </w:tcBorders>
          </w:tcPr>
          <w:p w14:paraId="259A2148" w14:textId="4AC56D7A" w:rsidR="00834CE5" w:rsidRPr="00063B08" w:rsidRDefault="00834CE5" w:rsidP="00834CE5">
            <w:pPr>
              <w:pStyle w:val="Tabletext"/>
              <w:jc w:val="center"/>
              <w:rPr>
                <w:sz w:val="14"/>
                <w:szCs w:val="14"/>
                <w:lang w:eastAsia="zh-CN"/>
              </w:rPr>
            </w:pPr>
            <w:ins w:id="73" w:author="" w:date="2018-08-03T17:00:00Z">
              <w:r w:rsidRPr="00063B08">
                <w:rPr>
                  <w:sz w:val="14"/>
                  <w:szCs w:val="14"/>
                  <w:lang w:eastAsia="zh-CN"/>
                </w:rPr>
                <w:t>固定</w:t>
              </w:r>
            </w:ins>
            <w:ins w:id="74" w:author="" w:date="2018-08-07T15:01:00Z">
              <w:r>
                <w:rPr>
                  <w:rFonts w:hint="eastAsia"/>
                  <w:sz w:val="14"/>
                  <w:szCs w:val="14"/>
                  <w:lang w:eastAsia="zh-CN"/>
                </w:rPr>
                <w:t>、</w:t>
              </w:r>
            </w:ins>
            <w:ins w:id="75" w:author="" w:date="2018-08-03T17:00:00Z">
              <w:r w:rsidRPr="00063B08">
                <w:rPr>
                  <w:sz w:val="14"/>
                  <w:szCs w:val="14"/>
                  <w:lang w:eastAsia="zh-CN"/>
                </w:rPr>
                <w:t>移动</w:t>
              </w:r>
            </w:ins>
          </w:p>
        </w:tc>
      </w:tr>
      <w:tr w:rsidR="00834CE5" w:rsidRPr="00063B08" w14:paraId="011AE5A8" w14:textId="77777777" w:rsidTr="001A4DF8">
        <w:trPr>
          <w:cantSplit/>
          <w:jc w:val="center"/>
        </w:trPr>
        <w:tc>
          <w:tcPr>
            <w:tcW w:w="2233" w:type="dxa"/>
            <w:gridSpan w:val="2"/>
            <w:tcBorders>
              <w:top w:val="single" w:sz="6" w:space="0" w:color="auto"/>
              <w:left w:val="single" w:sz="6" w:space="0" w:color="auto"/>
              <w:bottom w:val="nil"/>
              <w:right w:val="single" w:sz="6" w:space="0" w:color="auto"/>
            </w:tcBorders>
          </w:tcPr>
          <w:p w14:paraId="611D6DAF" w14:textId="77777777" w:rsidR="00834CE5" w:rsidRPr="00063B08" w:rsidRDefault="00834CE5" w:rsidP="00834CE5">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4105ADB0"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14:paraId="11E50DFC"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14:paraId="1B56363F"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556BBD1E" w14:textId="77777777" w:rsidR="00834CE5" w:rsidRPr="00063B08" w:rsidRDefault="00834CE5" w:rsidP="00834CE5">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14:paraId="21430483"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14:paraId="2310DC8D"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14:paraId="58E9C139" w14:textId="6BA4EEDF" w:rsidR="00834CE5" w:rsidRPr="00063B08" w:rsidRDefault="00834CE5" w:rsidP="00834CE5">
            <w:pPr>
              <w:pStyle w:val="Tabletext"/>
              <w:jc w:val="center"/>
              <w:rPr>
                <w:sz w:val="14"/>
                <w:szCs w:val="14"/>
                <w:lang w:val="es-ES_tradnl" w:eastAsia="zh-CN"/>
              </w:rPr>
            </w:pPr>
            <w:r w:rsidRPr="0042498F">
              <w:rPr>
                <w:sz w:val="14"/>
                <w:szCs w:val="14"/>
              </w:rPr>
              <w:t>§ 2.2</w:t>
            </w:r>
          </w:p>
        </w:tc>
        <w:tc>
          <w:tcPr>
            <w:tcW w:w="1071" w:type="dxa"/>
            <w:tcBorders>
              <w:top w:val="single" w:sz="6" w:space="0" w:color="auto"/>
              <w:left w:val="single" w:sz="6" w:space="0" w:color="auto"/>
              <w:bottom w:val="single" w:sz="6" w:space="0" w:color="auto"/>
              <w:right w:val="single" w:sz="6" w:space="0" w:color="auto"/>
            </w:tcBorders>
          </w:tcPr>
          <w:p w14:paraId="1AA683CC" w14:textId="28E8D6AB" w:rsidR="00834CE5" w:rsidRPr="00063B08" w:rsidRDefault="00834CE5" w:rsidP="00834CE5">
            <w:pPr>
              <w:pStyle w:val="Tabletext"/>
              <w:jc w:val="center"/>
              <w:rPr>
                <w:sz w:val="14"/>
                <w:szCs w:val="14"/>
                <w:lang w:val="es-ES_tradnl" w:eastAsia="zh-CN"/>
              </w:rPr>
            </w:pPr>
            <w:ins w:id="76" w:author="" w:date="2018-02-24T22:27:00Z">
              <w:r>
                <w:rPr>
                  <w:sz w:val="14"/>
                  <w:szCs w:val="14"/>
                  <w:lang w:val="es-ES_tradnl"/>
                </w:rPr>
                <w:t>§ </w:t>
              </w:r>
              <w:r w:rsidRPr="001D1A04">
                <w:rPr>
                  <w:sz w:val="14"/>
                  <w:szCs w:val="14"/>
                  <w:lang w:val="es-ES_tradnl"/>
                </w:rPr>
                <w:t>2.1</w:t>
              </w:r>
            </w:ins>
          </w:p>
        </w:tc>
      </w:tr>
      <w:tr w:rsidR="00834CE5" w:rsidRPr="00063B08" w14:paraId="31CD3E43" w14:textId="77777777" w:rsidTr="001A4DF8">
        <w:trPr>
          <w:cantSplit/>
          <w:jc w:val="center"/>
        </w:trPr>
        <w:tc>
          <w:tcPr>
            <w:tcW w:w="2233" w:type="dxa"/>
            <w:gridSpan w:val="2"/>
            <w:tcBorders>
              <w:top w:val="single" w:sz="6" w:space="0" w:color="auto"/>
              <w:left w:val="single" w:sz="6" w:space="0" w:color="auto"/>
              <w:bottom w:val="nil"/>
              <w:right w:val="single" w:sz="6" w:space="0" w:color="auto"/>
            </w:tcBorders>
          </w:tcPr>
          <w:p w14:paraId="7FE90883" w14:textId="77777777" w:rsidR="00834CE5" w:rsidRPr="00063B08" w:rsidRDefault="00834CE5" w:rsidP="00834CE5">
            <w:pPr>
              <w:pStyle w:val="Tabletext"/>
              <w:ind w:lef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29F8896C" w14:textId="77777777" w:rsidR="00834CE5" w:rsidRPr="00063B08" w:rsidRDefault="00834CE5" w:rsidP="00834CE5">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3EBCAE9B" w14:textId="77777777" w:rsidR="00834CE5" w:rsidRPr="00063B08" w:rsidRDefault="00834CE5" w:rsidP="00834CE5">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678336E4" w14:textId="77777777" w:rsidR="00834CE5" w:rsidRPr="00063B08" w:rsidRDefault="00834CE5" w:rsidP="00834CE5">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2FDDA6B7"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55184CF" w14:textId="77777777" w:rsidR="00834CE5" w:rsidRPr="00063B08" w:rsidRDefault="00834CE5" w:rsidP="00834CE5">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14:paraId="0360DA3C" w14:textId="77777777" w:rsidR="00834CE5" w:rsidRPr="00063B08" w:rsidRDefault="00834CE5" w:rsidP="00834CE5">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35A0EBE4" w14:textId="398FE6B9" w:rsidR="00834CE5" w:rsidRPr="00063B08" w:rsidRDefault="00834CE5" w:rsidP="00834CE5">
            <w:pPr>
              <w:pStyle w:val="Tabletext"/>
              <w:jc w:val="center"/>
              <w:rPr>
                <w:sz w:val="14"/>
                <w:szCs w:val="14"/>
                <w:lang w:val="es-ES_tradnl"/>
              </w:rPr>
            </w:pPr>
            <w:r>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7986573A" w14:textId="5999F073" w:rsidR="00834CE5" w:rsidRPr="00063B08" w:rsidRDefault="00834CE5" w:rsidP="00834CE5">
            <w:pPr>
              <w:pStyle w:val="Tabletext"/>
              <w:jc w:val="center"/>
              <w:rPr>
                <w:sz w:val="14"/>
                <w:szCs w:val="14"/>
                <w:lang w:val="es-ES_tradnl"/>
              </w:rPr>
            </w:pPr>
            <w:ins w:id="77" w:author="" w:date="2018-02-24T22:27:00Z">
              <w:r>
                <w:rPr>
                  <w:sz w:val="14"/>
                  <w:szCs w:val="14"/>
                  <w:lang w:val="es-ES_tradnl"/>
                </w:rPr>
                <w:t>N</w:t>
              </w:r>
            </w:ins>
          </w:p>
        </w:tc>
      </w:tr>
      <w:tr w:rsidR="00834CE5" w:rsidRPr="00063B08" w14:paraId="3E2033E1" w14:textId="77777777" w:rsidTr="001A4DF8">
        <w:trPr>
          <w:cantSplit/>
          <w:jc w:val="center"/>
        </w:trPr>
        <w:tc>
          <w:tcPr>
            <w:tcW w:w="1111" w:type="dxa"/>
            <w:vMerge w:val="restart"/>
            <w:tcBorders>
              <w:top w:val="single" w:sz="6" w:space="0" w:color="auto"/>
              <w:left w:val="single" w:sz="6" w:space="0" w:color="auto"/>
              <w:bottom w:val="nil"/>
              <w:right w:val="single" w:sz="6" w:space="0" w:color="auto"/>
            </w:tcBorders>
          </w:tcPr>
          <w:p w14:paraId="29DA634A" w14:textId="77777777" w:rsidR="00834CE5" w:rsidRPr="00063B08" w:rsidRDefault="00834CE5" w:rsidP="00834CE5">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14:paraId="3A1FC448"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6FB9D30C"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46E26BD8"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77501A4D"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570DFE32"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EDDB8AD"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2B02AFFF" w14:textId="092526FD" w:rsidR="00834CE5" w:rsidRPr="00063B08" w:rsidRDefault="00834CE5" w:rsidP="00834CE5">
            <w:pPr>
              <w:pStyle w:val="Tabletext"/>
              <w:jc w:val="center"/>
              <w:rPr>
                <w:sz w:val="14"/>
                <w:szCs w:val="14"/>
                <w:lang w:val="es-ES_tradnl"/>
              </w:rPr>
            </w:pPr>
            <w:r w:rsidRPr="0042498F">
              <w:rPr>
                <w:sz w:val="14"/>
                <w:szCs w:val="14"/>
              </w:rPr>
              <w:t>0.001</w:t>
            </w:r>
          </w:p>
        </w:tc>
        <w:tc>
          <w:tcPr>
            <w:tcW w:w="1071" w:type="dxa"/>
            <w:tcBorders>
              <w:top w:val="single" w:sz="6" w:space="0" w:color="auto"/>
              <w:left w:val="single" w:sz="6" w:space="0" w:color="auto"/>
              <w:bottom w:val="single" w:sz="6" w:space="0" w:color="auto"/>
              <w:right w:val="single" w:sz="6" w:space="0" w:color="auto"/>
            </w:tcBorders>
          </w:tcPr>
          <w:p w14:paraId="212699BD" w14:textId="3EB840D1" w:rsidR="00834CE5" w:rsidRPr="00063B08" w:rsidRDefault="00834CE5" w:rsidP="00834CE5">
            <w:pPr>
              <w:pStyle w:val="Tabletext"/>
              <w:jc w:val="center"/>
              <w:rPr>
                <w:sz w:val="14"/>
                <w:szCs w:val="14"/>
                <w:lang w:val="es-ES_tradnl"/>
              </w:rPr>
            </w:pPr>
            <w:r w:rsidRPr="00063B08">
              <w:rPr>
                <w:sz w:val="14"/>
                <w:szCs w:val="14"/>
                <w:lang w:val="es-ES_tradnl"/>
              </w:rPr>
              <w:t>0.001</w:t>
            </w:r>
          </w:p>
        </w:tc>
        <w:tc>
          <w:tcPr>
            <w:tcW w:w="1071" w:type="dxa"/>
            <w:tcBorders>
              <w:top w:val="single" w:sz="6" w:space="0" w:color="auto"/>
              <w:left w:val="single" w:sz="6" w:space="0" w:color="auto"/>
              <w:bottom w:val="single" w:sz="6" w:space="0" w:color="auto"/>
              <w:right w:val="single" w:sz="6" w:space="0" w:color="auto"/>
            </w:tcBorders>
          </w:tcPr>
          <w:p w14:paraId="60E4A1CE" w14:textId="4B3B0FDD" w:rsidR="00834CE5" w:rsidRPr="00063B08" w:rsidRDefault="00834CE5" w:rsidP="00834CE5">
            <w:pPr>
              <w:pStyle w:val="Tabletext"/>
              <w:jc w:val="center"/>
              <w:rPr>
                <w:sz w:val="14"/>
                <w:szCs w:val="14"/>
                <w:lang w:val="es-ES_tradnl"/>
              </w:rPr>
            </w:pPr>
            <w:ins w:id="78" w:author="CEPT" w:date="2019-07-26T08:39:00Z">
              <w:r w:rsidRPr="00BE674B">
                <w:rPr>
                  <w:sz w:val="14"/>
                  <w:szCs w:val="14"/>
                </w:rPr>
                <w:t>0.005</w:t>
              </w:r>
            </w:ins>
          </w:p>
        </w:tc>
      </w:tr>
      <w:tr w:rsidR="00834CE5" w:rsidRPr="00063B08" w14:paraId="37FAF95A" w14:textId="77777777" w:rsidTr="001A4DF8">
        <w:trPr>
          <w:cantSplit/>
          <w:jc w:val="center"/>
        </w:trPr>
        <w:tc>
          <w:tcPr>
            <w:tcW w:w="1111" w:type="dxa"/>
            <w:vMerge/>
            <w:tcBorders>
              <w:top w:val="nil"/>
              <w:left w:val="single" w:sz="6" w:space="0" w:color="auto"/>
              <w:bottom w:val="nil"/>
              <w:right w:val="single" w:sz="6" w:space="0" w:color="auto"/>
            </w:tcBorders>
          </w:tcPr>
          <w:p w14:paraId="7473029F"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7B387D54"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412CEB30" w14:textId="77777777" w:rsidR="00834CE5" w:rsidRPr="00063B08" w:rsidRDefault="00834CE5" w:rsidP="00834CE5">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73476B06" w14:textId="77777777" w:rsidR="00834CE5" w:rsidRPr="00063B08" w:rsidRDefault="00834CE5" w:rsidP="00834CE5">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15E1B62D" w14:textId="77777777" w:rsidR="00834CE5" w:rsidRPr="00063B08" w:rsidRDefault="00834CE5" w:rsidP="00834CE5">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0F168C88"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F19E903" w14:textId="77777777" w:rsidR="00834CE5" w:rsidRPr="00063B08" w:rsidRDefault="00834CE5" w:rsidP="00834CE5">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14:paraId="500D0D5A" w14:textId="76F6D043" w:rsidR="00834CE5" w:rsidRPr="00063B08" w:rsidRDefault="00834CE5" w:rsidP="00834CE5">
            <w:pPr>
              <w:pStyle w:val="Tabletext"/>
              <w:jc w:val="center"/>
              <w:rPr>
                <w:sz w:val="14"/>
                <w:szCs w:val="14"/>
                <w:lang w:val="es-ES_tradnl"/>
              </w:rPr>
            </w:pPr>
            <w:r>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14:paraId="1FC619E0" w14:textId="7380EF93" w:rsidR="00834CE5" w:rsidRPr="001D1A04" w:rsidRDefault="00834CE5" w:rsidP="00834CE5">
            <w:pPr>
              <w:pStyle w:val="Tabletext"/>
              <w:jc w:val="center"/>
              <w:rPr>
                <w:sz w:val="14"/>
                <w:szCs w:val="14"/>
                <w:lang w:val="es-ES_tradnl"/>
              </w:rPr>
            </w:pPr>
            <w:r>
              <w:rPr>
                <w:rFonts w:hint="eastAsia"/>
                <w:sz w:val="14"/>
                <w:szCs w:val="14"/>
                <w:lang w:val="es-ES_tradnl" w:eastAsia="zh-CN"/>
              </w:rPr>
              <w:t>1</w:t>
            </w:r>
          </w:p>
        </w:tc>
        <w:tc>
          <w:tcPr>
            <w:tcW w:w="1071" w:type="dxa"/>
            <w:tcBorders>
              <w:top w:val="single" w:sz="6" w:space="0" w:color="auto"/>
              <w:left w:val="single" w:sz="6" w:space="0" w:color="auto"/>
              <w:bottom w:val="single" w:sz="6" w:space="0" w:color="auto"/>
              <w:right w:val="single" w:sz="6" w:space="0" w:color="auto"/>
            </w:tcBorders>
          </w:tcPr>
          <w:p w14:paraId="0DDB7A99" w14:textId="76AA04A4" w:rsidR="00834CE5" w:rsidRPr="00063B08" w:rsidRDefault="00834CE5" w:rsidP="00834CE5">
            <w:pPr>
              <w:pStyle w:val="Tabletext"/>
              <w:jc w:val="center"/>
              <w:rPr>
                <w:sz w:val="14"/>
                <w:szCs w:val="14"/>
                <w:lang w:val="es-ES_tradnl"/>
              </w:rPr>
            </w:pPr>
            <w:ins w:id="79" w:author="CEPT" w:date="2019-07-26T08:39:00Z">
              <w:r w:rsidRPr="00012302">
                <w:rPr>
                  <w:sz w:val="14"/>
                  <w:szCs w:val="14"/>
                  <w:lang w:val="en-US"/>
                </w:rPr>
                <w:t>1</w:t>
              </w:r>
            </w:ins>
          </w:p>
        </w:tc>
      </w:tr>
      <w:tr w:rsidR="00834CE5" w:rsidRPr="00063B08" w14:paraId="69013A0F" w14:textId="77777777" w:rsidTr="001A4DF8">
        <w:trPr>
          <w:cantSplit/>
          <w:jc w:val="center"/>
        </w:trPr>
        <w:tc>
          <w:tcPr>
            <w:tcW w:w="1111" w:type="dxa"/>
            <w:vMerge/>
            <w:tcBorders>
              <w:top w:val="nil"/>
              <w:left w:val="single" w:sz="6" w:space="0" w:color="auto"/>
              <w:bottom w:val="nil"/>
              <w:right w:val="single" w:sz="6" w:space="0" w:color="auto"/>
            </w:tcBorders>
          </w:tcPr>
          <w:p w14:paraId="323CCD42"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619B3577"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1A5F03EE"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4A2671F0" w14:textId="77777777" w:rsidR="00834CE5" w:rsidRPr="00063B08" w:rsidRDefault="00834CE5" w:rsidP="00834CE5">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3FEDF208"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266B01B0"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22C7C2D" w14:textId="77777777" w:rsidR="00834CE5" w:rsidRPr="00063B08" w:rsidRDefault="00834CE5" w:rsidP="00834CE5">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2FA4AFE0" w14:textId="29EBBF8F" w:rsidR="00834CE5" w:rsidRPr="00063B08" w:rsidRDefault="00834CE5" w:rsidP="00834CE5">
            <w:pPr>
              <w:pStyle w:val="Tabletext"/>
              <w:jc w:val="center"/>
              <w:rPr>
                <w:sz w:val="14"/>
                <w:szCs w:val="14"/>
                <w:lang w:val="es-ES_tradnl"/>
              </w:rPr>
            </w:pPr>
            <w:r w:rsidRPr="0042498F">
              <w:rPr>
                <w:sz w:val="14"/>
                <w:szCs w:val="14"/>
              </w:rPr>
              <w:t>0.001</w:t>
            </w:r>
          </w:p>
        </w:tc>
        <w:tc>
          <w:tcPr>
            <w:tcW w:w="1071" w:type="dxa"/>
            <w:tcBorders>
              <w:top w:val="single" w:sz="6" w:space="0" w:color="auto"/>
              <w:left w:val="single" w:sz="6" w:space="0" w:color="auto"/>
              <w:bottom w:val="single" w:sz="6" w:space="0" w:color="auto"/>
              <w:right w:val="single" w:sz="6" w:space="0" w:color="auto"/>
            </w:tcBorders>
          </w:tcPr>
          <w:p w14:paraId="5BFC0302" w14:textId="1B2838D0" w:rsidR="00834CE5" w:rsidRPr="001D1A04" w:rsidRDefault="00834CE5" w:rsidP="00834CE5">
            <w:pPr>
              <w:pStyle w:val="Tabletext"/>
              <w:jc w:val="center"/>
              <w:rPr>
                <w:sz w:val="14"/>
                <w:szCs w:val="14"/>
                <w:lang w:val="es-ES_tradnl"/>
              </w:rPr>
            </w:pPr>
            <w:r w:rsidRPr="00063B08">
              <w:rPr>
                <w:sz w:val="14"/>
                <w:szCs w:val="14"/>
                <w:lang w:val="es-ES_tradnl"/>
              </w:rPr>
              <w:t>0.001</w:t>
            </w:r>
          </w:p>
        </w:tc>
        <w:tc>
          <w:tcPr>
            <w:tcW w:w="1071" w:type="dxa"/>
            <w:tcBorders>
              <w:top w:val="single" w:sz="6" w:space="0" w:color="auto"/>
              <w:left w:val="single" w:sz="6" w:space="0" w:color="auto"/>
              <w:bottom w:val="single" w:sz="6" w:space="0" w:color="auto"/>
              <w:right w:val="single" w:sz="6" w:space="0" w:color="auto"/>
            </w:tcBorders>
          </w:tcPr>
          <w:p w14:paraId="6E0C4D5F" w14:textId="5D19133E" w:rsidR="00834CE5" w:rsidRPr="00063B08" w:rsidRDefault="00834CE5" w:rsidP="00834CE5">
            <w:pPr>
              <w:pStyle w:val="Tabletext"/>
              <w:jc w:val="center"/>
              <w:rPr>
                <w:sz w:val="14"/>
                <w:szCs w:val="14"/>
                <w:lang w:val="es-ES_tradnl"/>
              </w:rPr>
            </w:pPr>
            <w:ins w:id="80" w:author="CEPT" w:date="2019-07-26T08:39:00Z">
              <w:r w:rsidRPr="00BE674B">
                <w:rPr>
                  <w:sz w:val="14"/>
                  <w:szCs w:val="14"/>
                </w:rPr>
                <w:t>0.005</w:t>
              </w:r>
            </w:ins>
          </w:p>
        </w:tc>
      </w:tr>
      <w:tr w:rsidR="00834CE5" w:rsidRPr="00063B08" w14:paraId="0179D4FE" w14:textId="77777777" w:rsidTr="001A4DF8">
        <w:trPr>
          <w:cantSplit/>
          <w:jc w:val="center"/>
        </w:trPr>
        <w:tc>
          <w:tcPr>
            <w:tcW w:w="1111" w:type="dxa"/>
            <w:vMerge/>
            <w:tcBorders>
              <w:top w:val="nil"/>
              <w:left w:val="single" w:sz="6" w:space="0" w:color="auto"/>
              <w:bottom w:val="nil"/>
              <w:right w:val="single" w:sz="6" w:space="0" w:color="auto"/>
            </w:tcBorders>
          </w:tcPr>
          <w:p w14:paraId="6F1D37B9"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4EEFB216"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5C8FD5D3"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150AE5B5"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5E1B135D"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4FC2C2FB"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DBEFC1C"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22DAB1B7" w14:textId="0347E470" w:rsidR="00834CE5" w:rsidRPr="00063B08" w:rsidRDefault="00834CE5" w:rsidP="00834CE5">
            <w:pPr>
              <w:pStyle w:val="Tabletext"/>
              <w:jc w:val="center"/>
              <w:rPr>
                <w:sz w:val="14"/>
                <w:szCs w:val="14"/>
                <w:lang w:val="es-ES_tradnl"/>
              </w:rPr>
            </w:pPr>
            <w:r>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3AE0708E" w14:textId="29F53368" w:rsidR="00834CE5" w:rsidRPr="001D1A04" w:rsidRDefault="00834CE5" w:rsidP="00834CE5">
            <w:pPr>
              <w:pStyle w:val="Tabletext"/>
              <w:jc w:val="center"/>
              <w:rPr>
                <w:sz w:val="14"/>
                <w:szCs w:val="14"/>
                <w:lang w:val="es-ES_tradnl"/>
              </w:rPr>
            </w:pPr>
            <w:r>
              <w:rPr>
                <w:rFonts w:hint="eastAsia"/>
                <w:sz w:val="14"/>
                <w:szCs w:val="14"/>
                <w:lang w:val="es-ES_tradnl" w:eastAsia="zh-CN"/>
              </w:rPr>
              <w:t>0</w:t>
            </w:r>
          </w:p>
        </w:tc>
        <w:tc>
          <w:tcPr>
            <w:tcW w:w="1071" w:type="dxa"/>
            <w:tcBorders>
              <w:top w:val="single" w:sz="6" w:space="0" w:color="auto"/>
              <w:left w:val="single" w:sz="6" w:space="0" w:color="auto"/>
              <w:bottom w:val="single" w:sz="6" w:space="0" w:color="auto"/>
              <w:right w:val="single" w:sz="6" w:space="0" w:color="auto"/>
            </w:tcBorders>
          </w:tcPr>
          <w:p w14:paraId="4F4ABE78" w14:textId="2EB52AC0" w:rsidR="00834CE5" w:rsidRPr="00063B08" w:rsidRDefault="00834CE5" w:rsidP="00834CE5">
            <w:pPr>
              <w:pStyle w:val="Tabletext"/>
              <w:jc w:val="center"/>
              <w:rPr>
                <w:sz w:val="14"/>
                <w:szCs w:val="14"/>
                <w:lang w:val="es-ES_tradnl"/>
              </w:rPr>
            </w:pPr>
            <w:ins w:id="81" w:author="CEPT" w:date="2019-07-26T08:39:00Z">
              <w:r w:rsidRPr="00012302">
                <w:rPr>
                  <w:sz w:val="14"/>
                  <w:szCs w:val="14"/>
                  <w:lang w:val="en-US"/>
                </w:rPr>
                <w:t>0</w:t>
              </w:r>
            </w:ins>
          </w:p>
        </w:tc>
      </w:tr>
      <w:tr w:rsidR="00834CE5" w:rsidRPr="00063B08" w14:paraId="4DF13D1F" w14:textId="77777777" w:rsidTr="001A4DF8">
        <w:trPr>
          <w:cantSplit/>
          <w:jc w:val="center"/>
        </w:trPr>
        <w:tc>
          <w:tcPr>
            <w:tcW w:w="1111" w:type="dxa"/>
            <w:vMerge/>
            <w:tcBorders>
              <w:top w:val="nil"/>
              <w:left w:val="single" w:sz="6" w:space="0" w:color="auto"/>
              <w:bottom w:val="nil"/>
              <w:right w:val="single" w:sz="6" w:space="0" w:color="auto"/>
            </w:tcBorders>
          </w:tcPr>
          <w:p w14:paraId="39ECCE1E"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4CAC376E"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05D756CC" w14:textId="77777777" w:rsidR="00834CE5" w:rsidRPr="00063B08" w:rsidRDefault="00834CE5" w:rsidP="00834CE5">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31298FCD" w14:textId="77777777" w:rsidR="00834CE5" w:rsidRPr="00063B08" w:rsidRDefault="00834CE5" w:rsidP="00834CE5">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227E6E16" w14:textId="77777777" w:rsidR="00834CE5" w:rsidRPr="00063B08" w:rsidRDefault="00834CE5" w:rsidP="00834CE5">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675207D3"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1030E94" w14:textId="77777777" w:rsidR="00834CE5" w:rsidRPr="00063B08" w:rsidRDefault="00834CE5" w:rsidP="00834CE5">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14:paraId="7D53374D" w14:textId="1A80CFB5" w:rsidR="00834CE5" w:rsidRPr="00063B08" w:rsidRDefault="00834CE5" w:rsidP="00834CE5">
            <w:pPr>
              <w:pStyle w:val="Tabletext"/>
              <w:jc w:val="center"/>
              <w:rPr>
                <w:sz w:val="14"/>
                <w:szCs w:val="14"/>
                <w:lang w:val="es-ES_tradnl"/>
              </w:rPr>
            </w:pPr>
            <w:r>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14:paraId="7C7D889E" w14:textId="111C1ED2" w:rsidR="00834CE5" w:rsidRPr="001D1A04" w:rsidRDefault="00834CE5" w:rsidP="00834CE5">
            <w:pPr>
              <w:pStyle w:val="Tabletext"/>
              <w:jc w:val="center"/>
              <w:rPr>
                <w:sz w:val="14"/>
                <w:szCs w:val="14"/>
                <w:lang w:val="es-ES_tradnl"/>
              </w:rPr>
            </w:pPr>
            <w:r>
              <w:rPr>
                <w:rFonts w:hint="eastAsia"/>
                <w:sz w:val="14"/>
                <w:szCs w:val="14"/>
                <w:lang w:val="es-ES_tradnl" w:eastAsia="zh-CN"/>
              </w:rPr>
              <w:t>25</w:t>
            </w:r>
          </w:p>
        </w:tc>
        <w:tc>
          <w:tcPr>
            <w:tcW w:w="1071" w:type="dxa"/>
            <w:tcBorders>
              <w:top w:val="single" w:sz="6" w:space="0" w:color="auto"/>
              <w:left w:val="single" w:sz="6" w:space="0" w:color="auto"/>
              <w:bottom w:val="single" w:sz="6" w:space="0" w:color="auto"/>
              <w:right w:val="single" w:sz="6" w:space="0" w:color="auto"/>
            </w:tcBorders>
          </w:tcPr>
          <w:p w14:paraId="76EF1B24" w14:textId="4D9AC1AE" w:rsidR="00834CE5" w:rsidRPr="00063B08" w:rsidRDefault="00834CE5" w:rsidP="00834CE5">
            <w:pPr>
              <w:pStyle w:val="Tabletext"/>
              <w:jc w:val="center"/>
              <w:rPr>
                <w:sz w:val="14"/>
                <w:szCs w:val="14"/>
                <w:lang w:val="es-ES_tradnl"/>
              </w:rPr>
            </w:pPr>
            <w:ins w:id="82" w:author="CEPT" w:date="2019-07-26T08:39:00Z">
              <w:r w:rsidRPr="00012302">
                <w:rPr>
                  <w:sz w:val="14"/>
                  <w:szCs w:val="14"/>
                  <w:lang w:val="en-US"/>
                </w:rPr>
                <w:t>25</w:t>
              </w:r>
            </w:ins>
          </w:p>
        </w:tc>
      </w:tr>
      <w:tr w:rsidR="00834CE5" w:rsidRPr="00063B08" w14:paraId="72E561FB" w14:textId="77777777" w:rsidTr="001A4DF8">
        <w:trPr>
          <w:cantSplit/>
          <w:jc w:val="center"/>
        </w:trPr>
        <w:tc>
          <w:tcPr>
            <w:tcW w:w="1111" w:type="dxa"/>
            <w:vMerge/>
            <w:tcBorders>
              <w:top w:val="nil"/>
              <w:left w:val="single" w:sz="6" w:space="0" w:color="auto"/>
              <w:bottom w:val="single" w:sz="6" w:space="0" w:color="auto"/>
              <w:right w:val="single" w:sz="6" w:space="0" w:color="auto"/>
            </w:tcBorders>
          </w:tcPr>
          <w:p w14:paraId="3AC2B0A5"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59FF705F"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3786E2D3"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4CB88B39"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5EC1E9FD"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503A7869"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E2A2464" w14:textId="77777777" w:rsidR="00834CE5" w:rsidRPr="00063B08" w:rsidRDefault="00834CE5" w:rsidP="00834CE5">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61C2FEC5" w14:textId="3CA0C26A" w:rsidR="00834CE5" w:rsidRPr="00063B08" w:rsidRDefault="00834CE5" w:rsidP="00834CE5">
            <w:pPr>
              <w:pStyle w:val="Tabletext"/>
              <w:jc w:val="center"/>
              <w:rPr>
                <w:sz w:val="14"/>
                <w:szCs w:val="14"/>
                <w:lang w:val="es-ES_tradnl"/>
              </w:rPr>
            </w:pPr>
            <w:r>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10B4C1E2" w14:textId="4DFE6DE8" w:rsidR="00834CE5" w:rsidRPr="001D1A04" w:rsidRDefault="00834CE5" w:rsidP="00834CE5">
            <w:pPr>
              <w:pStyle w:val="Tabletext"/>
              <w:jc w:val="center"/>
              <w:rPr>
                <w:sz w:val="14"/>
                <w:szCs w:val="14"/>
                <w:lang w:val="es-ES_tradnl"/>
              </w:rPr>
            </w:pPr>
            <w:r w:rsidRPr="00BE674B">
              <w:rPr>
                <w:sz w:val="14"/>
                <w:szCs w:val="14"/>
              </w:rPr>
              <w:t>0</w:t>
            </w:r>
          </w:p>
        </w:tc>
        <w:tc>
          <w:tcPr>
            <w:tcW w:w="1071" w:type="dxa"/>
            <w:tcBorders>
              <w:top w:val="single" w:sz="6" w:space="0" w:color="auto"/>
              <w:left w:val="single" w:sz="6" w:space="0" w:color="auto"/>
              <w:bottom w:val="single" w:sz="6" w:space="0" w:color="auto"/>
              <w:right w:val="single" w:sz="6" w:space="0" w:color="auto"/>
            </w:tcBorders>
          </w:tcPr>
          <w:p w14:paraId="017EA750" w14:textId="35E44798" w:rsidR="00834CE5" w:rsidRPr="00063B08" w:rsidRDefault="00834CE5" w:rsidP="00834CE5">
            <w:pPr>
              <w:pStyle w:val="Tabletext"/>
              <w:jc w:val="center"/>
              <w:rPr>
                <w:sz w:val="14"/>
                <w:szCs w:val="14"/>
                <w:lang w:val="es-ES_tradnl"/>
              </w:rPr>
            </w:pPr>
            <w:ins w:id="83" w:author="CEPT" w:date="2019-07-26T08:39:00Z">
              <w:r w:rsidRPr="00012302">
                <w:rPr>
                  <w:sz w:val="14"/>
                  <w:szCs w:val="14"/>
                  <w:lang w:val="en-US"/>
                </w:rPr>
                <w:t>0</w:t>
              </w:r>
            </w:ins>
          </w:p>
        </w:tc>
      </w:tr>
      <w:tr w:rsidR="00834CE5" w:rsidRPr="00063B08" w14:paraId="421C049C" w14:textId="77777777" w:rsidTr="001A4DF8">
        <w:trPr>
          <w:cantSplit/>
          <w:jc w:val="center"/>
        </w:trPr>
        <w:tc>
          <w:tcPr>
            <w:tcW w:w="1111" w:type="dxa"/>
            <w:vMerge w:val="restart"/>
            <w:tcBorders>
              <w:top w:val="single" w:sz="6" w:space="0" w:color="auto"/>
              <w:left w:val="single" w:sz="6" w:space="0" w:color="auto"/>
              <w:bottom w:val="nil"/>
              <w:right w:val="single" w:sz="6" w:space="0" w:color="auto"/>
            </w:tcBorders>
          </w:tcPr>
          <w:p w14:paraId="64ECC3AF" w14:textId="77777777" w:rsidR="00834CE5" w:rsidRPr="00063B08" w:rsidRDefault="00834CE5" w:rsidP="00834CE5">
            <w:pPr>
              <w:pStyle w:val="Tabletext"/>
              <w:ind w:left="57"/>
              <w:rPr>
                <w:sz w:val="14"/>
                <w:szCs w:val="14"/>
              </w:rPr>
            </w:pPr>
            <w:proofErr w:type="spellStart"/>
            <w:r w:rsidRPr="00063B08">
              <w:rPr>
                <w:sz w:val="14"/>
                <w:szCs w:val="14"/>
              </w:rPr>
              <w:t>地面电台参数</w:t>
            </w:r>
            <w:proofErr w:type="spellEnd"/>
          </w:p>
        </w:tc>
        <w:tc>
          <w:tcPr>
            <w:tcW w:w="1122" w:type="dxa"/>
            <w:tcBorders>
              <w:top w:val="single" w:sz="6" w:space="0" w:color="auto"/>
              <w:left w:val="single" w:sz="6" w:space="0" w:color="auto"/>
              <w:bottom w:val="single" w:sz="6" w:space="0" w:color="auto"/>
              <w:right w:val="single" w:sz="6" w:space="0" w:color="auto"/>
            </w:tcBorders>
          </w:tcPr>
          <w:p w14:paraId="6A1BEC5C" w14:textId="77777777" w:rsidR="00834CE5" w:rsidRPr="00063B08" w:rsidRDefault="00834CE5" w:rsidP="00834CE5">
            <w:pPr>
              <w:pStyle w:val="Tabletext"/>
              <w:ind w:lef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w:t>
            </w:r>
            <w:proofErr w:type="spellStart"/>
            <w:proofErr w:type="gramStart"/>
            <w:r w:rsidRPr="00063B08">
              <w:rPr>
                <w:position w:val="2"/>
                <w:sz w:val="14"/>
                <w:szCs w:val="14"/>
                <w:lang w:val="fr-CH"/>
              </w:rPr>
              <w:t>dBi</w:t>
            </w:r>
            <w:proofErr w:type="spellEnd"/>
            <w:r w:rsidRPr="00063B08">
              <w:rPr>
                <w:position w:val="2"/>
                <w:sz w:val="14"/>
                <w:szCs w:val="14"/>
                <w:lang w:val="fr-CH"/>
              </w:rPr>
              <w:t xml:space="preserve">)  </w:t>
            </w:r>
            <w:r w:rsidRPr="00063B08">
              <w:rPr>
                <w:position w:val="4"/>
                <w:sz w:val="14"/>
                <w:szCs w:val="14"/>
                <w:lang w:val="fr-CH"/>
              </w:rPr>
              <w:t>4</w:t>
            </w:r>
            <w:proofErr w:type="gramEnd"/>
          </w:p>
        </w:tc>
        <w:tc>
          <w:tcPr>
            <w:tcW w:w="1052" w:type="dxa"/>
            <w:tcBorders>
              <w:top w:val="single" w:sz="6" w:space="0" w:color="auto"/>
              <w:left w:val="single" w:sz="6" w:space="0" w:color="auto"/>
              <w:bottom w:val="nil"/>
              <w:right w:val="single" w:sz="6" w:space="0" w:color="auto"/>
            </w:tcBorders>
          </w:tcPr>
          <w:p w14:paraId="4C4772D1" w14:textId="77777777" w:rsidR="00834CE5" w:rsidRPr="00063B08" w:rsidRDefault="00834CE5" w:rsidP="00834CE5">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14:paraId="6C0C9D41" w14:textId="77777777" w:rsidR="00834CE5" w:rsidRPr="00063B08" w:rsidRDefault="00834CE5" w:rsidP="00834CE5">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14:paraId="3AF9C4F1" w14:textId="77777777" w:rsidR="00834CE5" w:rsidRPr="00063B08" w:rsidRDefault="00834CE5" w:rsidP="00834CE5">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1B0534FC" w14:textId="77777777" w:rsidR="00834CE5" w:rsidRPr="00063B08" w:rsidRDefault="00834CE5" w:rsidP="00834CE5">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14:paraId="31CE5C73" w14:textId="77777777" w:rsidR="00834CE5" w:rsidRPr="00063B08" w:rsidRDefault="00834CE5" w:rsidP="00834CE5">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14:paraId="54BD6465" w14:textId="3EBF9332" w:rsidR="00834CE5" w:rsidRPr="00063B08" w:rsidRDefault="00834CE5" w:rsidP="00834CE5">
            <w:pPr>
              <w:pStyle w:val="Tabletext"/>
              <w:jc w:val="center"/>
              <w:rPr>
                <w:sz w:val="14"/>
                <w:szCs w:val="14"/>
                <w:lang w:val="fr-CH"/>
              </w:rPr>
            </w:pPr>
            <w:r w:rsidRPr="0042498F">
              <w:rPr>
                <w:sz w:val="14"/>
                <w:szCs w:val="14"/>
              </w:rPr>
              <w:t>46</w:t>
            </w:r>
          </w:p>
        </w:tc>
        <w:tc>
          <w:tcPr>
            <w:tcW w:w="1071" w:type="dxa"/>
            <w:tcBorders>
              <w:top w:val="single" w:sz="6" w:space="0" w:color="auto"/>
              <w:left w:val="single" w:sz="6" w:space="0" w:color="auto"/>
              <w:bottom w:val="single" w:sz="6" w:space="0" w:color="auto"/>
              <w:right w:val="single" w:sz="6" w:space="0" w:color="auto"/>
            </w:tcBorders>
          </w:tcPr>
          <w:p w14:paraId="00C14E83" w14:textId="73536ED4" w:rsidR="00834CE5" w:rsidRPr="001D1A04" w:rsidRDefault="00834CE5" w:rsidP="00834CE5">
            <w:pPr>
              <w:pStyle w:val="Tabletext"/>
              <w:jc w:val="center"/>
              <w:rPr>
                <w:sz w:val="14"/>
                <w:szCs w:val="14"/>
                <w:lang w:val="fr-CH"/>
              </w:rPr>
            </w:pPr>
            <w:r w:rsidRPr="00BE674B">
              <w:rPr>
                <w:sz w:val="14"/>
                <w:szCs w:val="14"/>
              </w:rPr>
              <w:t>46</w:t>
            </w:r>
          </w:p>
        </w:tc>
        <w:tc>
          <w:tcPr>
            <w:tcW w:w="1071" w:type="dxa"/>
            <w:tcBorders>
              <w:top w:val="single" w:sz="6" w:space="0" w:color="auto"/>
              <w:left w:val="single" w:sz="6" w:space="0" w:color="auto"/>
              <w:bottom w:val="single" w:sz="6" w:space="0" w:color="auto"/>
              <w:right w:val="single" w:sz="6" w:space="0" w:color="auto"/>
            </w:tcBorders>
          </w:tcPr>
          <w:p w14:paraId="12EDA693" w14:textId="1308E790" w:rsidR="00834CE5" w:rsidRPr="00063B08" w:rsidRDefault="00834CE5" w:rsidP="00834CE5">
            <w:pPr>
              <w:pStyle w:val="Tabletext"/>
              <w:jc w:val="center"/>
              <w:rPr>
                <w:sz w:val="14"/>
                <w:szCs w:val="14"/>
                <w:lang w:val="fr-CH"/>
              </w:rPr>
            </w:pPr>
            <w:ins w:id="84" w:author="BR" w:date="2019-10-11T09:59:00Z">
              <w:r w:rsidRPr="00012302">
                <w:rPr>
                  <w:sz w:val="14"/>
                  <w:szCs w:val="14"/>
                  <w:lang w:val="en-US"/>
                </w:rPr>
                <w:t>42</w:t>
              </w:r>
            </w:ins>
          </w:p>
        </w:tc>
      </w:tr>
      <w:tr w:rsidR="00834CE5" w:rsidRPr="00063B08" w14:paraId="2901229D" w14:textId="77777777" w:rsidTr="001A4DF8">
        <w:trPr>
          <w:cantSplit/>
          <w:jc w:val="center"/>
        </w:trPr>
        <w:tc>
          <w:tcPr>
            <w:tcW w:w="1111" w:type="dxa"/>
            <w:vMerge/>
            <w:tcBorders>
              <w:top w:val="nil"/>
              <w:left w:val="single" w:sz="6" w:space="0" w:color="auto"/>
              <w:bottom w:val="single" w:sz="6" w:space="0" w:color="auto"/>
              <w:right w:val="single" w:sz="6" w:space="0" w:color="auto"/>
            </w:tcBorders>
          </w:tcPr>
          <w:p w14:paraId="47E9A448" w14:textId="77777777" w:rsidR="00834CE5" w:rsidRPr="00063B08" w:rsidRDefault="00834CE5" w:rsidP="00834CE5">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69504AF3"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14:paraId="48584297" w14:textId="77777777" w:rsidR="00834CE5" w:rsidRPr="00063B08" w:rsidRDefault="00834CE5" w:rsidP="00834CE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14:paraId="7CFF6D6C" w14:textId="77777777" w:rsidR="00834CE5" w:rsidRPr="00063B08" w:rsidRDefault="00834CE5" w:rsidP="00834CE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14:paraId="6E15CEE1" w14:textId="77777777" w:rsidR="00834CE5" w:rsidRPr="00063B08" w:rsidRDefault="00834CE5" w:rsidP="00834CE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55AE7750"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21240F5B" w14:textId="77777777" w:rsidR="00834CE5" w:rsidRPr="00063B08" w:rsidRDefault="00834CE5" w:rsidP="00834CE5">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14:paraId="7F6DE0FC" w14:textId="5721DEA8" w:rsidR="00834CE5" w:rsidRPr="00063B08" w:rsidRDefault="00834CE5" w:rsidP="00834CE5">
            <w:pPr>
              <w:pStyle w:val="Tabletext"/>
              <w:jc w:val="center"/>
              <w:rPr>
                <w:sz w:val="14"/>
                <w:szCs w:val="14"/>
                <w:lang w:val="es-ES_tradnl"/>
              </w:rPr>
            </w:pPr>
            <w:r w:rsidRPr="0042498F">
              <w:rPr>
                <w:sz w:val="14"/>
                <w:szCs w:val="14"/>
              </w:rPr>
              <w:t>2 000</w:t>
            </w:r>
          </w:p>
        </w:tc>
        <w:tc>
          <w:tcPr>
            <w:tcW w:w="1071" w:type="dxa"/>
            <w:tcBorders>
              <w:top w:val="single" w:sz="6" w:space="0" w:color="auto"/>
              <w:left w:val="single" w:sz="6" w:space="0" w:color="auto"/>
              <w:bottom w:val="single" w:sz="4" w:space="0" w:color="auto"/>
              <w:right w:val="single" w:sz="6" w:space="0" w:color="auto"/>
            </w:tcBorders>
          </w:tcPr>
          <w:p w14:paraId="355D15F7" w14:textId="52EA0C25" w:rsidR="00834CE5" w:rsidRPr="001D1A04" w:rsidRDefault="00834CE5" w:rsidP="00834CE5">
            <w:pPr>
              <w:pStyle w:val="Tabletext"/>
              <w:jc w:val="center"/>
              <w:rPr>
                <w:sz w:val="14"/>
                <w:szCs w:val="14"/>
                <w:lang w:val="es-ES_tradnl"/>
              </w:rPr>
            </w:pPr>
            <w:r w:rsidRPr="00BE674B">
              <w:rPr>
                <w:sz w:val="14"/>
                <w:szCs w:val="14"/>
              </w:rPr>
              <w:t>2 000</w:t>
            </w:r>
          </w:p>
        </w:tc>
        <w:tc>
          <w:tcPr>
            <w:tcW w:w="1071" w:type="dxa"/>
            <w:tcBorders>
              <w:top w:val="single" w:sz="6" w:space="0" w:color="auto"/>
              <w:left w:val="single" w:sz="6" w:space="0" w:color="auto"/>
              <w:bottom w:val="single" w:sz="6" w:space="0" w:color="auto"/>
              <w:right w:val="single" w:sz="6" w:space="0" w:color="auto"/>
            </w:tcBorders>
          </w:tcPr>
          <w:p w14:paraId="4F20664B" w14:textId="03909CCF" w:rsidR="00834CE5" w:rsidRPr="00063B08" w:rsidRDefault="00834CE5" w:rsidP="00834CE5">
            <w:pPr>
              <w:pStyle w:val="Tabletext"/>
              <w:jc w:val="center"/>
              <w:rPr>
                <w:sz w:val="14"/>
                <w:szCs w:val="14"/>
                <w:lang w:val="es-ES_tradnl"/>
              </w:rPr>
            </w:pPr>
            <w:ins w:id="85" w:author="CEPT" w:date="2019-07-26T08:39:00Z">
              <w:r w:rsidRPr="00BE674B">
                <w:rPr>
                  <w:sz w:val="14"/>
                  <w:szCs w:val="14"/>
                </w:rPr>
                <w:t>2</w:t>
              </w:r>
            </w:ins>
            <w:ins w:id="86" w:author="Turnbull, Karen" w:date="2019-10-11T11:18:00Z">
              <w:r>
                <w:rPr>
                  <w:sz w:val="14"/>
                  <w:szCs w:val="14"/>
                </w:rPr>
                <w:t> </w:t>
              </w:r>
            </w:ins>
            <w:ins w:id="87" w:author="CEPT" w:date="2019-07-26T08:39:00Z">
              <w:r w:rsidRPr="00BE674B">
                <w:rPr>
                  <w:sz w:val="14"/>
                  <w:szCs w:val="14"/>
                </w:rPr>
                <w:t>600</w:t>
              </w:r>
            </w:ins>
          </w:p>
        </w:tc>
      </w:tr>
      <w:tr w:rsidR="00834CE5" w:rsidRPr="00063B08" w14:paraId="3B7D62DC" w14:textId="77777777" w:rsidTr="001A4DF8">
        <w:trPr>
          <w:cantSplit/>
          <w:jc w:val="center"/>
        </w:trPr>
        <w:tc>
          <w:tcPr>
            <w:tcW w:w="1111" w:type="dxa"/>
            <w:tcBorders>
              <w:top w:val="single" w:sz="6" w:space="0" w:color="auto"/>
              <w:left w:val="single" w:sz="6" w:space="0" w:color="auto"/>
              <w:bottom w:val="single" w:sz="6" w:space="0" w:color="auto"/>
              <w:right w:val="single" w:sz="6" w:space="0" w:color="auto"/>
            </w:tcBorders>
          </w:tcPr>
          <w:p w14:paraId="2B99B2EF" w14:textId="77777777" w:rsidR="00834CE5" w:rsidRPr="00063B08" w:rsidRDefault="00834CE5" w:rsidP="00834CE5">
            <w:pPr>
              <w:pStyle w:val="Tabletext"/>
              <w:ind w:left="57"/>
              <w:rPr>
                <w:sz w:val="14"/>
                <w:szCs w:val="14"/>
              </w:rPr>
            </w:pPr>
            <w:proofErr w:type="spellStart"/>
            <w:r w:rsidRPr="00063B08">
              <w:rPr>
                <w:sz w:val="14"/>
                <w:szCs w:val="14"/>
              </w:rPr>
              <w:t>参考带宽</w:t>
            </w:r>
            <w:proofErr w:type="spellEnd"/>
          </w:p>
        </w:tc>
        <w:tc>
          <w:tcPr>
            <w:tcW w:w="1122" w:type="dxa"/>
            <w:tcBorders>
              <w:top w:val="single" w:sz="6" w:space="0" w:color="auto"/>
              <w:left w:val="single" w:sz="6" w:space="0" w:color="auto"/>
              <w:bottom w:val="single" w:sz="6" w:space="0" w:color="auto"/>
              <w:right w:val="single" w:sz="6" w:space="0" w:color="auto"/>
            </w:tcBorders>
          </w:tcPr>
          <w:p w14:paraId="427242C1" w14:textId="77777777" w:rsidR="00834CE5" w:rsidRPr="00063B08" w:rsidRDefault="00834CE5" w:rsidP="00834CE5">
            <w:pPr>
              <w:pStyle w:val="Tabletext"/>
              <w:ind w:lef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14:paraId="3477CE57" w14:textId="77777777" w:rsidR="00834CE5" w:rsidRPr="00063B08" w:rsidRDefault="00834CE5" w:rsidP="00834CE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14:paraId="7333AC7B" w14:textId="77777777" w:rsidR="00834CE5" w:rsidRPr="00063B08" w:rsidRDefault="00834CE5" w:rsidP="00834CE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14:paraId="206CD276" w14:textId="77777777" w:rsidR="00834CE5" w:rsidRPr="00063B08" w:rsidRDefault="00834CE5" w:rsidP="00834CE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09D2C260" w14:textId="77777777" w:rsidR="00834CE5" w:rsidRPr="00063B08" w:rsidRDefault="00834CE5" w:rsidP="00834CE5">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577979E" w14:textId="77777777" w:rsidR="00834CE5" w:rsidRPr="00063B08" w:rsidRDefault="00834CE5" w:rsidP="00834CE5">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14:paraId="080071D4" w14:textId="2959F8F2" w:rsidR="00834CE5" w:rsidRPr="00063B08" w:rsidRDefault="00834CE5" w:rsidP="00834CE5">
            <w:pPr>
              <w:pStyle w:val="Tabletext"/>
              <w:jc w:val="center"/>
              <w:rPr>
                <w:sz w:val="14"/>
                <w:szCs w:val="14"/>
                <w:lang w:val="es-ES_tradnl"/>
              </w:rPr>
            </w:pPr>
            <w:r>
              <w:rPr>
                <w:sz w:val="14"/>
                <w:szCs w:val="14"/>
                <w:lang w:val="es-ES_tradnl"/>
              </w:rPr>
              <w:t>10</w:t>
            </w:r>
            <w:r w:rsidRPr="00B51434">
              <w:rPr>
                <w:sz w:val="14"/>
                <w:szCs w:val="14"/>
                <w:vertAlign w:val="superscript"/>
                <w:lang w:val="es-ES_tradnl"/>
              </w:rPr>
              <w:t>6</w:t>
            </w:r>
          </w:p>
        </w:tc>
        <w:tc>
          <w:tcPr>
            <w:tcW w:w="1071" w:type="dxa"/>
            <w:tcBorders>
              <w:top w:val="single" w:sz="4" w:space="0" w:color="auto"/>
              <w:left w:val="single" w:sz="4" w:space="0" w:color="auto"/>
              <w:bottom w:val="single" w:sz="4" w:space="0" w:color="auto"/>
              <w:right w:val="single" w:sz="4" w:space="0" w:color="auto"/>
            </w:tcBorders>
          </w:tcPr>
          <w:p w14:paraId="141B7503" w14:textId="07E7705A" w:rsidR="00834CE5" w:rsidRPr="001D1A04" w:rsidRDefault="00834CE5" w:rsidP="00834CE5">
            <w:pPr>
              <w:pStyle w:val="Tabletext"/>
              <w:jc w:val="center"/>
              <w:rPr>
                <w:sz w:val="14"/>
                <w:szCs w:val="14"/>
                <w:lang w:val="es-ES_tradnl"/>
              </w:rPr>
            </w:pPr>
            <w:r w:rsidRPr="00BE674B">
              <w:rPr>
                <w:sz w:val="14"/>
                <w:szCs w:val="14"/>
              </w:rPr>
              <w:t>10</w:t>
            </w:r>
            <w:r w:rsidRPr="00BE674B">
              <w:rPr>
                <w:position w:val="4"/>
                <w:sz w:val="12"/>
                <w:szCs w:val="12"/>
              </w:rPr>
              <w:t>6</w:t>
            </w:r>
          </w:p>
        </w:tc>
        <w:tc>
          <w:tcPr>
            <w:tcW w:w="1071" w:type="dxa"/>
            <w:tcBorders>
              <w:top w:val="single" w:sz="6" w:space="0" w:color="auto"/>
              <w:left w:val="single" w:sz="6" w:space="0" w:color="auto"/>
              <w:bottom w:val="single" w:sz="6" w:space="0" w:color="auto"/>
              <w:right w:val="single" w:sz="6" w:space="0" w:color="auto"/>
            </w:tcBorders>
          </w:tcPr>
          <w:p w14:paraId="7C64A0E5" w14:textId="37F94005" w:rsidR="00834CE5" w:rsidRPr="00063B08" w:rsidRDefault="00834CE5" w:rsidP="00834CE5">
            <w:pPr>
              <w:pStyle w:val="Tabletext"/>
              <w:jc w:val="center"/>
              <w:rPr>
                <w:sz w:val="14"/>
                <w:szCs w:val="14"/>
                <w:lang w:val="es-ES_tradnl"/>
              </w:rPr>
            </w:pPr>
            <w:ins w:id="88" w:author="CEPT" w:date="2019-07-26T08:39:00Z">
              <w:r w:rsidRPr="00012302">
                <w:rPr>
                  <w:sz w:val="14"/>
                  <w:szCs w:val="14"/>
                  <w:lang w:val="en-US"/>
                </w:rPr>
                <w:t>10</w:t>
              </w:r>
              <w:r w:rsidRPr="00012302">
                <w:rPr>
                  <w:sz w:val="14"/>
                  <w:szCs w:val="14"/>
                  <w:vertAlign w:val="superscript"/>
                  <w:lang w:val="en-US"/>
                </w:rPr>
                <w:t>6</w:t>
              </w:r>
            </w:ins>
          </w:p>
        </w:tc>
      </w:tr>
      <w:tr w:rsidR="00834CE5" w:rsidRPr="00063B08" w14:paraId="3D7CB9D5" w14:textId="77777777" w:rsidTr="001A4DF8">
        <w:trPr>
          <w:cantSplit/>
          <w:jc w:val="center"/>
        </w:trPr>
        <w:tc>
          <w:tcPr>
            <w:tcW w:w="1111" w:type="dxa"/>
            <w:tcBorders>
              <w:top w:val="single" w:sz="6" w:space="0" w:color="auto"/>
              <w:left w:val="single" w:sz="6" w:space="0" w:color="auto"/>
              <w:bottom w:val="single" w:sz="4" w:space="0" w:color="auto"/>
              <w:right w:val="single" w:sz="6" w:space="0" w:color="auto"/>
            </w:tcBorders>
          </w:tcPr>
          <w:p w14:paraId="54465A87" w14:textId="77777777" w:rsidR="00834CE5" w:rsidRPr="00063B08" w:rsidRDefault="00834CE5" w:rsidP="00834CE5">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tcPr>
          <w:p w14:paraId="2A0BC742" w14:textId="77777777" w:rsidR="00834CE5" w:rsidRPr="00063B08" w:rsidRDefault="00834CE5" w:rsidP="00834CE5">
            <w:pPr>
              <w:pStyle w:val="Tabletext"/>
              <w:ind w:left="57"/>
              <w:rPr>
                <w:position w:val="2"/>
                <w:sz w:val="14"/>
                <w:szCs w:val="14"/>
                <w:lang w:val="es-ES_tradnl" w:eastAsia="zh-CN"/>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w:t>
            </w:r>
            <w:proofErr w:type="gramStart"/>
            <w:r w:rsidRPr="00063B08">
              <w:rPr>
                <w:i/>
                <w:iCs/>
                <w:position w:val="2"/>
                <w:sz w:val="14"/>
                <w:szCs w:val="14"/>
                <w:lang w:val="es-ES_tradnl" w:eastAsia="zh-CN"/>
              </w:rPr>
              <w:t>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proofErr w:type="gramEnd"/>
            <w:r w:rsidRPr="00063B08">
              <w:rPr>
                <w:position w:val="2"/>
                <w:sz w:val="14"/>
                <w:szCs w:val="14"/>
                <w:lang w:val="es-ES_tradnl" w:eastAsia="zh-CN"/>
              </w:rPr>
              <w:t>) (</w:t>
            </w:r>
            <w:proofErr w:type="spellStart"/>
            <w:r w:rsidRPr="00063B08">
              <w:rPr>
                <w:position w:val="2"/>
                <w:sz w:val="14"/>
                <w:szCs w:val="14"/>
                <w:lang w:val="es-ES_tradnl" w:eastAsia="zh-CN"/>
              </w:rPr>
              <w:t>dBW</w:t>
            </w:r>
            <w:proofErr w:type="spellEnd"/>
            <w:r w:rsidRPr="00063B08">
              <w:rPr>
                <w:position w:val="2"/>
                <w:sz w:val="14"/>
                <w:szCs w:val="14"/>
                <w:lang w:val="es-ES_tradnl" w:eastAsia="zh-CN"/>
              </w:rPr>
              <w:t>)</w:t>
            </w:r>
          </w:p>
        </w:tc>
        <w:tc>
          <w:tcPr>
            <w:tcW w:w="1052" w:type="dxa"/>
            <w:tcBorders>
              <w:top w:val="single" w:sz="6" w:space="0" w:color="auto"/>
              <w:left w:val="single" w:sz="6" w:space="0" w:color="auto"/>
              <w:bottom w:val="single" w:sz="4" w:space="0" w:color="auto"/>
              <w:right w:val="single" w:sz="6" w:space="0" w:color="auto"/>
            </w:tcBorders>
          </w:tcPr>
          <w:p w14:paraId="20E7FD21"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tcPr>
          <w:p w14:paraId="7EE69FC5"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tcPr>
          <w:p w14:paraId="708C3F07"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4F5AD020" w14:textId="77777777" w:rsidR="00834CE5" w:rsidRPr="00063B08" w:rsidRDefault="00834CE5" w:rsidP="00834CE5">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tcPr>
          <w:p w14:paraId="69EF3AB5" w14:textId="77777777" w:rsidR="00834CE5" w:rsidRPr="00063B08" w:rsidRDefault="00834CE5" w:rsidP="00834CE5">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tcPr>
          <w:p w14:paraId="19AC1EDA" w14:textId="2D76338D" w:rsidR="00834CE5" w:rsidRPr="00063B08" w:rsidRDefault="00834CE5" w:rsidP="00834CE5">
            <w:pPr>
              <w:pStyle w:val="Tabletext"/>
              <w:jc w:val="center"/>
              <w:rPr>
                <w:sz w:val="14"/>
                <w:szCs w:val="14"/>
                <w:lang w:val="es-ES_tradnl" w:eastAsia="zh-CN"/>
              </w:rPr>
            </w:pPr>
            <w:r w:rsidRPr="0042498F">
              <w:rPr>
                <w:sz w:val="13"/>
                <w:szCs w:val="13"/>
              </w:rPr>
              <w:t>−</w:t>
            </w:r>
            <w:r w:rsidRPr="0042498F">
              <w:rPr>
                <w:sz w:val="14"/>
                <w:szCs w:val="14"/>
              </w:rPr>
              <w:t>111</w:t>
            </w:r>
          </w:p>
        </w:tc>
        <w:tc>
          <w:tcPr>
            <w:tcW w:w="1071" w:type="dxa"/>
            <w:tcBorders>
              <w:top w:val="single" w:sz="4" w:space="0" w:color="auto"/>
              <w:left w:val="single" w:sz="6" w:space="0" w:color="auto"/>
              <w:bottom w:val="single" w:sz="6" w:space="0" w:color="auto"/>
              <w:right w:val="single" w:sz="6" w:space="0" w:color="auto"/>
            </w:tcBorders>
          </w:tcPr>
          <w:p w14:paraId="7B2856A7" w14:textId="7B3A3157" w:rsidR="00834CE5" w:rsidRDefault="00834CE5" w:rsidP="00834CE5">
            <w:pPr>
              <w:pStyle w:val="Tabletext"/>
              <w:jc w:val="center"/>
              <w:rPr>
                <w:sz w:val="13"/>
                <w:szCs w:val="13"/>
              </w:rPr>
            </w:pPr>
            <w:r w:rsidRPr="00BE674B">
              <w:rPr>
                <w:sz w:val="13"/>
                <w:szCs w:val="13"/>
              </w:rPr>
              <w:t>−</w:t>
            </w:r>
            <w:r w:rsidRPr="00BE674B">
              <w:rPr>
                <w:sz w:val="14"/>
                <w:szCs w:val="14"/>
              </w:rPr>
              <w:t>111</w:t>
            </w:r>
          </w:p>
        </w:tc>
        <w:tc>
          <w:tcPr>
            <w:tcW w:w="1071" w:type="dxa"/>
            <w:tcBorders>
              <w:top w:val="single" w:sz="6" w:space="0" w:color="auto"/>
              <w:left w:val="single" w:sz="6" w:space="0" w:color="auto"/>
              <w:bottom w:val="single" w:sz="4" w:space="0" w:color="auto"/>
              <w:right w:val="single" w:sz="6" w:space="0" w:color="auto"/>
            </w:tcBorders>
          </w:tcPr>
          <w:p w14:paraId="55912D1E" w14:textId="05D590F2" w:rsidR="00834CE5" w:rsidRPr="00063B08" w:rsidRDefault="006D766B" w:rsidP="00834CE5">
            <w:pPr>
              <w:pStyle w:val="Tabletext"/>
              <w:jc w:val="center"/>
              <w:rPr>
                <w:sz w:val="14"/>
                <w:szCs w:val="14"/>
                <w:lang w:val="es-ES_tradnl" w:eastAsia="zh-CN"/>
              </w:rPr>
            </w:pPr>
            <w:ins w:id="89" w:author="Zhang, Lin" w:date="2019-10-16T10:14:00Z">
              <w:r w:rsidRPr="00BE674B">
                <w:rPr>
                  <w:sz w:val="13"/>
                  <w:szCs w:val="13"/>
                </w:rPr>
                <w:t>−</w:t>
              </w:r>
            </w:ins>
            <w:ins w:id="90" w:author="BR" w:date="2019-10-11T09:59:00Z">
              <w:r w:rsidR="00834CE5" w:rsidRPr="00012302">
                <w:rPr>
                  <w:sz w:val="13"/>
                  <w:szCs w:val="13"/>
                  <w:lang w:val="en-US"/>
                </w:rPr>
                <w:t>110</w:t>
              </w:r>
            </w:ins>
          </w:p>
        </w:tc>
      </w:tr>
      <w:tr w:rsidR="00555105" w:rsidRPr="00063B08" w14:paraId="2136D0A3" w14:textId="77777777" w:rsidTr="001A4DF8">
        <w:trPr>
          <w:cantSplit/>
          <w:jc w:val="center"/>
        </w:trPr>
        <w:tc>
          <w:tcPr>
            <w:tcW w:w="11621" w:type="dxa"/>
            <w:gridSpan w:val="10"/>
            <w:tcBorders>
              <w:top w:val="single" w:sz="4" w:space="0" w:color="auto"/>
            </w:tcBorders>
          </w:tcPr>
          <w:p w14:paraId="74F1E35D" w14:textId="77777777" w:rsidR="00555105" w:rsidRPr="00216714" w:rsidRDefault="00555105" w:rsidP="001A4DF8">
            <w:pPr>
              <w:pStyle w:val="Tablelegend"/>
              <w:rPr>
                <w:sz w:val="16"/>
                <w:szCs w:val="16"/>
                <w:lang w:eastAsia="zh-CN"/>
              </w:rPr>
            </w:pPr>
            <w:r w:rsidRPr="00216714">
              <w:rPr>
                <w:position w:val="6"/>
                <w:sz w:val="16"/>
                <w:szCs w:val="16"/>
                <w:lang w:eastAsia="zh-CN"/>
              </w:rPr>
              <w:t>1</w:t>
            </w:r>
            <w:r w:rsidRPr="00216714">
              <w:rPr>
                <w:sz w:val="16"/>
                <w:szCs w:val="16"/>
                <w:lang w:eastAsia="zh-CN"/>
              </w:rPr>
              <w:tab/>
              <w:t>A</w:t>
            </w:r>
            <w:r w:rsidRPr="00216714">
              <w:rPr>
                <w:rFonts w:hint="eastAsia"/>
                <w:sz w:val="16"/>
                <w:szCs w:val="16"/>
                <w:lang w:eastAsia="zh-CN"/>
              </w:rPr>
              <w:t>：</w:t>
            </w:r>
            <w:r w:rsidRPr="00216714">
              <w:rPr>
                <w:rFonts w:hint="eastAsia"/>
                <w:sz w:val="16"/>
                <w:szCs w:val="16"/>
                <w:lang w:val="es-ES_tradnl" w:eastAsia="zh-CN"/>
              </w:rPr>
              <w:t>模拟调制</w:t>
            </w:r>
            <w:r w:rsidRPr="00216714">
              <w:rPr>
                <w:rFonts w:hint="eastAsia"/>
                <w:sz w:val="16"/>
                <w:szCs w:val="16"/>
                <w:lang w:eastAsia="zh-CN"/>
              </w:rPr>
              <w:t>；</w:t>
            </w:r>
            <w:r w:rsidRPr="00216714">
              <w:rPr>
                <w:rFonts w:hint="eastAsia"/>
                <w:sz w:val="16"/>
                <w:szCs w:val="16"/>
                <w:lang w:eastAsia="zh-CN"/>
              </w:rPr>
              <w:t>N</w:t>
            </w:r>
            <w:r w:rsidRPr="00216714">
              <w:rPr>
                <w:rFonts w:hint="eastAsia"/>
                <w:sz w:val="16"/>
                <w:szCs w:val="16"/>
                <w:lang w:eastAsia="zh-CN"/>
              </w:rPr>
              <w:t>：数字调制。</w:t>
            </w:r>
          </w:p>
          <w:p w14:paraId="7EAC4F75" w14:textId="77777777" w:rsidR="00555105" w:rsidRPr="00216714" w:rsidRDefault="00555105" w:rsidP="001A4DF8">
            <w:pPr>
              <w:pStyle w:val="Tablelegend"/>
              <w:rPr>
                <w:sz w:val="16"/>
                <w:szCs w:val="16"/>
                <w:lang w:eastAsia="zh-CN"/>
              </w:rPr>
            </w:pPr>
            <w:r w:rsidRPr="00216714">
              <w:rPr>
                <w:position w:val="6"/>
                <w:sz w:val="16"/>
                <w:szCs w:val="16"/>
                <w:lang w:eastAsia="zh-CN"/>
              </w:rPr>
              <w:t>2</w:t>
            </w:r>
            <w:r w:rsidRPr="00216714">
              <w:rPr>
                <w:sz w:val="16"/>
                <w:szCs w:val="16"/>
                <w:lang w:eastAsia="zh-CN"/>
              </w:rPr>
              <w:tab/>
            </w:r>
            <w:r w:rsidRPr="00216714">
              <w:rPr>
                <w:rFonts w:hint="eastAsia"/>
                <w:sz w:val="16"/>
                <w:szCs w:val="16"/>
                <w:lang w:eastAsia="zh-CN"/>
              </w:rPr>
              <w:t>卫星固定业务中的非对地静止卫星。</w:t>
            </w:r>
          </w:p>
          <w:p w14:paraId="33713244" w14:textId="77777777" w:rsidR="00555105" w:rsidRPr="00216714" w:rsidRDefault="00555105" w:rsidP="001A4DF8">
            <w:pPr>
              <w:pStyle w:val="Tablelegend"/>
              <w:rPr>
                <w:sz w:val="16"/>
                <w:szCs w:val="16"/>
                <w:lang w:eastAsia="zh-CN"/>
              </w:rPr>
            </w:pPr>
            <w:r w:rsidRPr="00216714">
              <w:rPr>
                <w:position w:val="6"/>
                <w:sz w:val="16"/>
                <w:szCs w:val="16"/>
                <w:lang w:eastAsia="zh-CN"/>
              </w:rPr>
              <w:t>3</w:t>
            </w:r>
            <w:r w:rsidRPr="00216714">
              <w:rPr>
                <w:sz w:val="16"/>
                <w:szCs w:val="16"/>
                <w:lang w:eastAsia="zh-CN"/>
              </w:rPr>
              <w:tab/>
            </w:r>
            <w:r w:rsidRPr="00216714">
              <w:rPr>
                <w:rFonts w:hint="eastAsia"/>
                <w:sz w:val="16"/>
                <w:szCs w:val="16"/>
                <w:lang w:eastAsia="zh-CN"/>
              </w:rPr>
              <w:t>卫星移动业务非对地静止卫星的馈线链路。</w:t>
            </w:r>
          </w:p>
          <w:p w14:paraId="18A230CC" w14:textId="77777777" w:rsidR="00555105" w:rsidRPr="00063B08" w:rsidRDefault="00555105" w:rsidP="001A4DF8">
            <w:pPr>
              <w:pStyle w:val="Tablelegend"/>
              <w:rPr>
                <w:sz w:val="14"/>
                <w:szCs w:val="14"/>
                <w:lang w:val="es-ES_tradnl" w:eastAsia="zh-CN"/>
              </w:rPr>
            </w:pPr>
            <w:r w:rsidRPr="00216714">
              <w:rPr>
                <w:position w:val="6"/>
                <w:sz w:val="16"/>
                <w:szCs w:val="16"/>
                <w:lang w:eastAsia="zh-CN"/>
              </w:rPr>
              <w:t>4</w:t>
            </w:r>
            <w:r w:rsidRPr="00216714">
              <w:rPr>
                <w:sz w:val="16"/>
                <w:szCs w:val="16"/>
                <w:lang w:eastAsia="zh-CN"/>
              </w:rPr>
              <w:tab/>
            </w:r>
            <w:r w:rsidRPr="00216714">
              <w:rPr>
                <w:rFonts w:hint="eastAsia"/>
                <w:sz w:val="16"/>
                <w:szCs w:val="16"/>
                <w:lang w:eastAsia="zh-CN"/>
              </w:rPr>
              <w:t>不包括馈线损耗。</w:t>
            </w:r>
          </w:p>
        </w:tc>
      </w:tr>
    </w:tbl>
    <w:p w14:paraId="6C2CB5B1" w14:textId="4632855A" w:rsidR="00BE7758" w:rsidRDefault="008F281C" w:rsidP="0009127F">
      <w:pPr>
        <w:pStyle w:val="Reasons"/>
        <w:rPr>
          <w:lang w:eastAsia="zh-CN"/>
        </w:rPr>
        <w:sectPr w:rsidR="00BE7758">
          <w:headerReference w:type="default" r:id="rId18"/>
          <w:footerReference w:type="default" r:id="rId19"/>
          <w:footerReference w:type="first" r:id="rId20"/>
          <w:pgSz w:w="16834" w:h="11907" w:orient="landscape" w:code="9"/>
          <w:pgMar w:top="1134" w:right="1418" w:bottom="1134" w:left="1418" w:header="720" w:footer="720" w:gutter="0"/>
          <w:cols w:space="720"/>
          <w:docGrid w:linePitch="326"/>
        </w:sectPr>
      </w:pPr>
      <w:r>
        <w:rPr>
          <w:b/>
          <w:lang w:eastAsia="zh-CN"/>
        </w:rPr>
        <w:t>理由：</w:t>
      </w:r>
      <w:r>
        <w:rPr>
          <w:lang w:eastAsia="zh-CN"/>
        </w:rPr>
        <w:tab/>
      </w:r>
      <w:r w:rsidR="00311D0E" w:rsidRPr="00311D0E">
        <w:rPr>
          <w:rFonts w:hint="eastAsia"/>
          <w:lang w:eastAsia="zh-CN"/>
        </w:rPr>
        <w:t>对</w:t>
      </w:r>
      <w:r w:rsidR="00311D0E" w:rsidRPr="00311D0E">
        <w:rPr>
          <w:rFonts w:hint="eastAsia"/>
          <w:lang w:eastAsia="zh-CN"/>
        </w:rPr>
        <w:t>FSS</w:t>
      </w:r>
      <w:r w:rsidR="0009127F">
        <w:rPr>
          <w:rFonts w:hint="eastAsia"/>
          <w:lang w:eastAsia="zh-CN"/>
        </w:rPr>
        <w:t>新提议划分</w:t>
      </w:r>
      <w:r w:rsidR="00311D0E" w:rsidRPr="00311D0E">
        <w:rPr>
          <w:rFonts w:hint="eastAsia"/>
          <w:lang w:eastAsia="zh-CN"/>
        </w:rPr>
        <w:t>的后果。</w:t>
      </w:r>
    </w:p>
    <w:p w14:paraId="0A434017" w14:textId="77777777" w:rsidR="00BE7758" w:rsidRDefault="008F281C">
      <w:pPr>
        <w:pStyle w:val="Proposal"/>
        <w:rPr>
          <w:lang w:eastAsia="zh-CN"/>
        </w:rPr>
      </w:pPr>
      <w:r>
        <w:rPr>
          <w:lang w:eastAsia="zh-CN"/>
        </w:rPr>
        <w:t>MOD</w:t>
      </w:r>
      <w:r>
        <w:rPr>
          <w:lang w:eastAsia="zh-CN"/>
        </w:rPr>
        <w:tab/>
        <w:t>EUR/16A21A9/8</w:t>
      </w:r>
      <w:r>
        <w:rPr>
          <w:vanish/>
          <w:color w:val="7F7F7F" w:themeColor="text1" w:themeTint="80"/>
          <w:vertAlign w:val="superscript"/>
          <w:lang w:eastAsia="zh-CN"/>
        </w:rPr>
        <w:t>#50172</w:t>
      </w:r>
    </w:p>
    <w:p w14:paraId="50FE5E56" w14:textId="53290F29" w:rsidR="00311D0E" w:rsidRDefault="008F281C" w:rsidP="00311D0E">
      <w:pPr>
        <w:pStyle w:val="ResNo"/>
        <w:rPr>
          <w:rFonts w:ascii="SimSun" w:hAnsi="SimSun" w:cs="SimSun"/>
          <w:lang w:eastAsia="zh-CN"/>
        </w:rPr>
      </w:pPr>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91" w:author="Unknown">
        <w:r w:rsidR="00095E57" w:rsidRPr="0042498F" w:rsidDel="00AE1621">
          <w:rPr>
            <w:lang w:eastAsia="zh-CN"/>
          </w:rPr>
          <w:delText>15</w:delText>
        </w:r>
      </w:del>
      <w:ins w:id="92" w:author="Unknown" w:date="2018-02-24T23:22:00Z">
        <w:r w:rsidR="00095E57" w:rsidRPr="0042498F">
          <w:rPr>
            <w:lang w:eastAsia="zh-CN"/>
          </w:rPr>
          <w:t>19</w:t>
        </w:r>
      </w:ins>
      <w:r w:rsidRPr="00704BB7">
        <w:rPr>
          <w:rFonts w:ascii="SimSun" w:hAnsi="SimSun" w:cs="SimSun" w:hint="eastAsia"/>
          <w:lang w:eastAsia="zh-CN"/>
        </w:rPr>
        <w:t>，修订版）</w:t>
      </w:r>
    </w:p>
    <w:p w14:paraId="4975FAFC" w14:textId="77777777" w:rsidR="00311D0E" w:rsidRPr="009B0B72" w:rsidRDefault="008F281C" w:rsidP="00311D0E">
      <w:pPr>
        <w:pStyle w:val="Restitle"/>
        <w:rPr>
          <w:highlight w:val="cyan"/>
          <w:lang w:eastAsia="zh-CN"/>
        </w:rPr>
      </w:pPr>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p>
    <w:p w14:paraId="4E2A650C" w14:textId="4BEEF586" w:rsidR="00311D0E" w:rsidRDefault="00095E57" w:rsidP="00311D0E">
      <w:pPr>
        <w:pStyle w:val="Normalaftertitle0"/>
        <w:rPr>
          <w:lang w:eastAsia="zh-CN"/>
        </w:rPr>
      </w:pPr>
      <w:r w:rsidRPr="00704BB7">
        <w:rPr>
          <w:rFonts w:hint="eastAsia"/>
          <w:lang w:eastAsia="zh-CN"/>
        </w:rPr>
        <w:t>世界无线电通信大会（</w:t>
      </w:r>
      <w:del w:id="93" w:author="" w:date="2018-07-26T14:09:00Z">
        <w:r w:rsidRPr="00704BB7" w:rsidDel="00A32ABE">
          <w:rPr>
            <w:lang w:eastAsia="zh-CN"/>
          </w:rPr>
          <w:delText>2015</w:delText>
        </w:r>
        <w:r w:rsidRPr="00704BB7" w:rsidDel="00A32ABE">
          <w:rPr>
            <w:rFonts w:hint="eastAsia"/>
            <w:lang w:eastAsia="zh-CN"/>
          </w:rPr>
          <w:delText>年，日内瓦</w:delText>
        </w:r>
      </w:del>
      <w:ins w:id="94" w:author="" w:date="2018-07-11T17:15:00Z">
        <w:r w:rsidRPr="00DE64AC">
          <w:rPr>
            <w:lang w:val="en-US" w:eastAsia="zh-CN"/>
          </w:rPr>
          <w:t>2019</w:t>
        </w:r>
      </w:ins>
      <w:ins w:id="95" w:author="" w:date="2019-02-22T07:35:00Z">
        <w:r>
          <w:rPr>
            <w:lang w:val="en-US" w:eastAsia="zh-CN"/>
          </w:rPr>
          <w:t>年</w:t>
        </w:r>
      </w:ins>
      <w:ins w:id="96" w:author="" w:date="2018-08-03T17:02:00Z">
        <w:r>
          <w:rPr>
            <w:rFonts w:hint="eastAsia"/>
            <w:lang w:val="en-US" w:eastAsia="zh-CN"/>
          </w:rPr>
          <w:t>，</w:t>
        </w:r>
      </w:ins>
      <w:ins w:id="97" w:author="" w:date="2018-08-05T10:51:00Z">
        <w:r>
          <w:rPr>
            <w:rFonts w:hint="eastAsia"/>
            <w:lang w:val="en-US" w:eastAsia="zh-CN"/>
          </w:rPr>
          <w:t>沙姆沙</w:t>
        </w:r>
        <w:r>
          <w:rPr>
            <w:lang w:val="en-US" w:eastAsia="zh-CN"/>
          </w:rPr>
          <w:t>伊</w:t>
        </w:r>
      </w:ins>
      <w:ins w:id="98" w:author="" w:date="2018-08-05T10:53:00Z">
        <w:r w:rsidRPr="0007351E">
          <w:rPr>
            <w:rFonts w:hint="eastAsia"/>
            <w:lang w:val="en-US" w:eastAsia="zh-CN"/>
          </w:rPr>
          <w:t>赫</w:t>
        </w:r>
      </w:ins>
      <w:r w:rsidRPr="00704BB7">
        <w:rPr>
          <w:rFonts w:hint="eastAsia"/>
          <w:lang w:eastAsia="zh-CN"/>
        </w:rPr>
        <w:t>）</w:t>
      </w:r>
      <w:r w:rsidR="00DE136D">
        <w:rPr>
          <w:rFonts w:hint="eastAsia"/>
          <w:lang w:eastAsia="zh-CN"/>
        </w:rPr>
        <w:t>，</w:t>
      </w:r>
    </w:p>
    <w:p w14:paraId="4B734C7C" w14:textId="77777777" w:rsidR="00311D0E" w:rsidRPr="00A32ABE" w:rsidRDefault="008F281C" w:rsidP="00311D0E">
      <w:pPr>
        <w:rPr>
          <w:lang w:val="en-US" w:eastAsia="zh-CN"/>
        </w:rPr>
      </w:pPr>
      <w:r>
        <w:rPr>
          <w:lang w:val="en-US" w:eastAsia="zh-CN"/>
        </w:rPr>
        <w:t>…</w:t>
      </w:r>
    </w:p>
    <w:p w14:paraId="214A03B2" w14:textId="77777777" w:rsidR="00311D0E" w:rsidRPr="009B0B72" w:rsidRDefault="008F281C" w:rsidP="00311D0E">
      <w:pPr>
        <w:pStyle w:val="Call"/>
        <w:rPr>
          <w:highlight w:val="cyan"/>
          <w:lang w:val="en-US" w:eastAsia="zh-CN"/>
        </w:rPr>
      </w:pPr>
      <w:r w:rsidRPr="00704BB7">
        <w:rPr>
          <w:rFonts w:hint="eastAsia"/>
          <w:lang w:eastAsia="zh-CN"/>
        </w:rPr>
        <w:t>注意到</w:t>
      </w:r>
    </w:p>
    <w:p w14:paraId="2F7C848E" w14:textId="0C9BA976" w:rsidR="00311D0E" w:rsidRDefault="008F281C" w:rsidP="00311D0E">
      <w:pPr>
        <w:rPr>
          <w:lang w:val="en-US"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r w:rsidRPr="00704BB7">
        <w:rPr>
          <w:lang w:eastAsia="zh-CN"/>
        </w:rPr>
        <w:t>-</w:t>
      </w:r>
      <w:r w:rsidRPr="00704BB7">
        <w:rPr>
          <w:rFonts w:hint="eastAsia"/>
          <w:lang w:eastAsia="zh-CN"/>
        </w:rPr>
        <w:t>R</w:t>
      </w:r>
      <w:r w:rsidRPr="00704BB7">
        <w:rPr>
          <w:lang w:eastAsia="zh-CN"/>
        </w:rPr>
        <w:t xml:space="preserve"> </w:t>
      </w:r>
      <w:r w:rsidRPr="00704BB7">
        <w:rPr>
          <w:rFonts w:hint="eastAsia"/>
          <w:lang w:eastAsia="zh-CN"/>
        </w:rPr>
        <w:t>SM.2092</w:t>
      </w:r>
      <w:r w:rsidRPr="00704BB7">
        <w:rPr>
          <w:rFonts w:hint="eastAsia"/>
          <w:lang w:eastAsia="zh-CN"/>
        </w:rPr>
        <w:t>报告</w:t>
      </w:r>
      <w:ins w:id="99" w:author="" w:date="2018-08-05T10:55:00Z">
        <w:r>
          <w:rPr>
            <w:rFonts w:hint="eastAsia"/>
            <w:lang w:eastAsia="zh-CN"/>
          </w:rPr>
          <w:t>及</w:t>
        </w:r>
      </w:ins>
      <w:ins w:id="100" w:author="" w:date="2018-02-24T23:17:00Z">
        <w:r>
          <w:rPr>
            <w:lang w:val="en-US" w:eastAsia="zh-CN"/>
          </w:rPr>
          <w:t>ITU</w:t>
        </w:r>
      </w:ins>
      <w:ins w:id="101" w:author="BR" w:date="2019-10-11T09:59:00Z">
        <w:r w:rsidR="00DD4929" w:rsidRPr="004C3F5B">
          <w:rPr>
            <w:lang w:val="en-US" w:eastAsia="zh-CN"/>
          </w:rPr>
          <w:t>-</w:t>
        </w:r>
      </w:ins>
      <w:ins w:id="102" w:author="" w:date="2018-02-24T23:17:00Z">
        <w:r>
          <w:rPr>
            <w:lang w:val="en-US" w:eastAsia="zh-CN"/>
          </w:rPr>
          <w:t xml:space="preserve">R </w:t>
        </w:r>
      </w:ins>
      <w:ins w:id="103" w:author="CEPT" w:date="2019-07-26T09:18:00Z">
        <w:r w:rsidR="004F5FDC" w:rsidRPr="004C3F5B">
          <w:rPr>
            <w:lang w:val="en-US" w:eastAsia="zh-CN"/>
          </w:rPr>
          <w:t>S.</w:t>
        </w:r>
      </w:ins>
      <w:ins w:id="104" w:author="CEPT" w:date="2019-08-28T16:31:00Z">
        <w:r w:rsidR="004F5FDC">
          <w:rPr>
            <w:lang w:val="en-US" w:eastAsia="zh-CN"/>
          </w:rPr>
          <w:t>2463</w:t>
        </w:r>
      </w:ins>
      <w:ins w:id="105" w:author="" w:date="2018-08-03T17:05:00Z">
        <w:r>
          <w:rPr>
            <w:rFonts w:hint="eastAsia"/>
            <w:lang w:val="en-US" w:eastAsia="zh-CN"/>
          </w:rPr>
          <w:t>号</w:t>
        </w:r>
        <w:r>
          <w:rPr>
            <w:lang w:val="en-US" w:eastAsia="zh-CN"/>
          </w:rPr>
          <w:t>报告</w:t>
        </w:r>
      </w:ins>
      <w:r w:rsidRPr="00704BB7">
        <w:rPr>
          <w:rFonts w:hint="eastAsia"/>
          <w:lang w:eastAsia="zh-CN"/>
        </w:rPr>
        <w:t>中有所阐述</w:t>
      </w:r>
      <w:r>
        <w:rPr>
          <w:rFonts w:hint="eastAsia"/>
          <w:lang w:eastAsia="zh-CN"/>
        </w:rPr>
        <w:t>；</w:t>
      </w:r>
    </w:p>
    <w:p w14:paraId="56F5FA99" w14:textId="77777777" w:rsidR="00311D0E" w:rsidRPr="009B0B72" w:rsidRDefault="008F281C" w:rsidP="00311D0E">
      <w:pPr>
        <w:rPr>
          <w:highlight w:val="cyan"/>
          <w:lang w:val="en-US" w:eastAsia="zh-CN"/>
        </w:rPr>
      </w:pPr>
      <w:r w:rsidRPr="00704BB7">
        <w:rPr>
          <w:i/>
          <w:iCs/>
          <w:lang w:eastAsia="ja-JP"/>
        </w:rPr>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359BB692" w14:textId="77777777" w:rsidR="00311D0E" w:rsidRPr="009B0B72" w:rsidRDefault="008F281C" w:rsidP="00311D0E">
      <w:pPr>
        <w:rPr>
          <w:highlight w:val="cyan"/>
          <w:lang w:val="en-US" w:eastAsia="zh-CN"/>
        </w:rPr>
      </w:pPr>
      <w:r w:rsidRPr="00C44EC5">
        <w:rPr>
          <w:i/>
          <w:color w:val="000000"/>
          <w:lang w:eastAsia="zh-CN"/>
        </w:rPr>
        <w:t>c</w:t>
      </w:r>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31B7C39A" w14:textId="5F94B31B" w:rsidR="00311D0E" w:rsidRPr="009B0B72" w:rsidRDefault="008F281C" w:rsidP="00311D0E">
      <w:pPr>
        <w:rPr>
          <w:highlight w:val="cyan"/>
          <w:lang w:val="en-US" w:eastAsia="zh-CN"/>
        </w:rPr>
      </w:pPr>
      <w:r w:rsidRPr="00C44EC5">
        <w:rPr>
          <w:i/>
          <w:iCs/>
          <w:lang w:eastAsia="zh-CN"/>
        </w:rPr>
        <w:t>d</w:t>
      </w:r>
      <w:r w:rsidRPr="00704BB7">
        <w:rPr>
          <w:i/>
          <w:iCs/>
          <w:lang w:eastAsia="zh-CN"/>
        </w:rPr>
        <w:t>)</w:t>
      </w:r>
      <w:r w:rsidRPr="00704BB7">
        <w:rPr>
          <w:lang w:eastAsia="zh-CN"/>
        </w:rPr>
        <w:tab/>
      </w:r>
      <w:r w:rsidRPr="00A32ABE">
        <w:rPr>
          <w:lang w:val="en-US" w:eastAsia="zh-CN"/>
        </w:rPr>
        <w:t>ITU</w:t>
      </w:r>
      <w:r w:rsidR="00DD4929">
        <w:rPr>
          <w:lang w:eastAsia="zh-CN"/>
        </w:rPr>
        <w:t>-</w:t>
      </w:r>
      <w:r w:rsidRPr="00A32ABE">
        <w:rPr>
          <w:lang w:val="en-US" w:eastAsia="zh-CN"/>
        </w:rPr>
        <w:t>R RS.</w:t>
      </w:r>
      <w:del w:id="106" w:author="Zhang, Lin" w:date="2019-10-16T10:26:00Z">
        <w:r w:rsidR="008730FD" w:rsidRPr="008730FD" w:rsidDel="00D34338">
          <w:rPr>
            <w:lang w:eastAsia="zh-CN"/>
          </w:rPr>
          <w:delText xml:space="preserve"> </w:delText>
        </w:r>
        <w:r w:rsidR="008730FD" w:rsidRPr="00755316" w:rsidDel="00D34338">
          <w:rPr>
            <w:lang w:eastAsia="zh-CN"/>
          </w:rPr>
          <w:delText>1029</w:delText>
        </w:r>
      </w:del>
      <w:ins w:id="107" w:author="" w:date="2018-07-26T14:11:00Z">
        <w:r w:rsidRPr="00A32ABE">
          <w:rPr>
            <w:lang w:val="en-US" w:eastAsia="zh-CN"/>
          </w:rPr>
          <w:t>2017</w:t>
        </w:r>
      </w:ins>
      <w:r w:rsidRPr="00704BB7">
        <w:rPr>
          <w:rFonts w:hint="eastAsia"/>
          <w:lang w:eastAsia="zh-CN"/>
        </w:rPr>
        <w:t>建议书为卫星无源遥感规定了干扰标准</w:t>
      </w:r>
      <w:r w:rsidRPr="00A32ABE">
        <w:rPr>
          <w:rFonts w:hint="eastAsia"/>
          <w:lang w:val="en-US" w:eastAsia="zh-CN"/>
        </w:rPr>
        <w:t>，</w:t>
      </w:r>
    </w:p>
    <w:p w14:paraId="72BFB435" w14:textId="77777777" w:rsidR="00DD4929" w:rsidRDefault="00DD4929" w:rsidP="00DD4929">
      <w:pPr>
        <w:rPr>
          <w:lang w:eastAsia="zh-CN"/>
        </w:rPr>
      </w:pPr>
      <w:r w:rsidRPr="0042498F">
        <w:rPr>
          <w:lang w:eastAsia="zh-CN"/>
        </w:rPr>
        <w:t>…</w:t>
      </w:r>
    </w:p>
    <w:p w14:paraId="3F714F8A" w14:textId="33AAF46A" w:rsidR="00DD4929" w:rsidRPr="00BB1A3B" w:rsidRDefault="00BB1A3B" w:rsidP="00DD4929">
      <w:pPr>
        <w:pStyle w:val="Call"/>
        <w:rPr>
          <w:rFonts w:ascii="Times New Roman" w:hAnsi="Times New Roman"/>
          <w:lang w:eastAsia="zh-CN"/>
        </w:rPr>
      </w:pPr>
      <w:r w:rsidRPr="00BD451A">
        <w:rPr>
          <w:rFonts w:hint="eastAsia"/>
          <w:lang w:eastAsia="zh-CN"/>
        </w:rPr>
        <w:t>做出决议</w:t>
      </w:r>
    </w:p>
    <w:p w14:paraId="7A6C03F8" w14:textId="77777777" w:rsidR="00A75E5F" w:rsidRDefault="00A75E5F" w:rsidP="00A75E5F">
      <w:pPr>
        <w:rPr>
          <w:lang w:eastAsia="zh-CN"/>
        </w:rPr>
      </w:pPr>
      <w:r w:rsidRPr="0042498F">
        <w:rPr>
          <w:lang w:eastAsia="zh-CN"/>
        </w:rPr>
        <w:t>…</w:t>
      </w:r>
    </w:p>
    <w:p w14:paraId="790D7995" w14:textId="77777777" w:rsidR="00311D0E" w:rsidRPr="009B0B72" w:rsidRDefault="008F281C" w:rsidP="00311D0E">
      <w:pPr>
        <w:pStyle w:val="TableNo"/>
        <w:spacing w:before="120"/>
        <w:rPr>
          <w:highlight w:val="cyan"/>
        </w:rPr>
      </w:pPr>
      <w:r w:rsidRPr="00704BB7">
        <w:rPr>
          <w:rFonts w:ascii="SimSun" w:hAnsi="SimSun" w:hint="eastAsia"/>
          <w:lang w:eastAsia="zh-CN"/>
        </w:rPr>
        <w:t>表</w:t>
      </w:r>
      <w:r w:rsidRPr="00704BB7">
        <w:t>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11D0E" w:rsidRPr="00E9043E" w14:paraId="67FBB845" w14:textId="77777777" w:rsidTr="00311D0E">
        <w:trPr>
          <w:cantSplit/>
          <w:jc w:val="center"/>
        </w:trPr>
        <w:tc>
          <w:tcPr>
            <w:tcW w:w="1696" w:type="dxa"/>
            <w:vAlign w:val="center"/>
          </w:tcPr>
          <w:p w14:paraId="14FE467D" w14:textId="77777777" w:rsidR="00311D0E" w:rsidRPr="00704BB7" w:rsidRDefault="008F281C" w:rsidP="00311D0E">
            <w:pPr>
              <w:pStyle w:val="Tablehead"/>
              <w:rPr>
                <w:lang w:eastAsia="zh-CN"/>
              </w:rPr>
            </w:pPr>
            <w:r w:rsidRPr="00704BB7">
              <w:rPr>
                <w:rFonts w:hint="eastAsia"/>
                <w:lang w:eastAsia="zh-CN"/>
              </w:rPr>
              <w:t>EESS</w:t>
            </w:r>
            <w:r w:rsidRPr="00704BB7">
              <w:rPr>
                <w:rFonts w:hint="eastAsia"/>
                <w:lang w:eastAsia="zh-CN"/>
              </w:rPr>
              <w:t>（无源）频段</w:t>
            </w:r>
          </w:p>
        </w:tc>
        <w:tc>
          <w:tcPr>
            <w:tcW w:w="1701" w:type="dxa"/>
          </w:tcPr>
          <w:p w14:paraId="79E2D889" w14:textId="77777777" w:rsidR="00311D0E" w:rsidRPr="00704BB7" w:rsidRDefault="008F281C" w:rsidP="00311D0E">
            <w:pPr>
              <w:pStyle w:val="Tablehead"/>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18" w:type="dxa"/>
            <w:vAlign w:val="center"/>
          </w:tcPr>
          <w:p w14:paraId="0E9A09A4" w14:textId="77777777" w:rsidR="00311D0E" w:rsidRPr="00704BB7" w:rsidRDefault="008F281C" w:rsidP="00311D0E">
            <w:pPr>
              <w:pStyle w:val="Tablehead"/>
              <w:rPr>
                <w:lang w:eastAsia="zh-CN"/>
              </w:rPr>
            </w:pPr>
            <w:r w:rsidRPr="00704BB7">
              <w:rPr>
                <w:rFonts w:hint="eastAsia"/>
                <w:lang w:eastAsia="zh-CN"/>
              </w:rPr>
              <w:t>有源业务</w:t>
            </w:r>
          </w:p>
        </w:tc>
        <w:tc>
          <w:tcPr>
            <w:tcW w:w="4881" w:type="dxa"/>
          </w:tcPr>
          <w:p w14:paraId="46709472" w14:textId="77777777" w:rsidR="00311D0E" w:rsidRPr="00704BB7" w:rsidRDefault="008F281C" w:rsidP="00311D0E">
            <w:pPr>
              <w:pStyle w:val="Tablehead"/>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A75E5F" w:rsidRPr="00E9043E" w14:paraId="42F626E9" w14:textId="77777777" w:rsidTr="00311D0E">
        <w:trPr>
          <w:cantSplit/>
          <w:jc w:val="center"/>
        </w:trPr>
        <w:tc>
          <w:tcPr>
            <w:tcW w:w="1696" w:type="dxa"/>
            <w:vAlign w:val="center"/>
          </w:tcPr>
          <w:p w14:paraId="3ED92D9F" w14:textId="448FA2E7" w:rsidR="00A75E5F" w:rsidRPr="00E9043E" w:rsidRDefault="00A75E5F" w:rsidP="00A75E5F">
            <w:pPr>
              <w:pStyle w:val="Tabletext"/>
              <w:jc w:val="center"/>
            </w:pPr>
            <w:r>
              <w:rPr>
                <w:color w:val="000000"/>
              </w:rPr>
              <w:t>…</w:t>
            </w:r>
          </w:p>
        </w:tc>
        <w:tc>
          <w:tcPr>
            <w:tcW w:w="1701" w:type="dxa"/>
            <w:vAlign w:val="center"/>
          </w:tcPr>
          <w:p w14:paraId="2CB7FE96" w14:textId="02B6F185" w:rsidR="00A75E5F" w:rsidRPr="00A75E5F" w:rsidRDefault="00A75E5F" w:rsidP="00A75E5F">
            <w:pPr>
              <w:pStyle w:val="Tabletext"/>
              <w:jc w:val="center"/>
            </w:pPr>
            <w:r>
              <w:t>...</w:t>
            </w:r>
          </w:p>
        </w:tc>
        <w:tc>
          <w:tcPr>
            <w:tcW w:w="1418" w:type="dxa"/>
            <w:vAlign w:val="center"/>
          </w:tcPr>
          <w:p w14:paraId="29AE8175" w14:textId="7EAAE347" w:rsidR="00A75E5F" w:rsidRPr="00E9043E" w:rsidRDefault="00A75E5F" w:rsidP="00A75E5F">
            <w:pPr>
              <w:pStyle w:val="Tabletext"/>
              <w:jc w:val="center"/>
            </w:pPr>
            <w:r>
              <w:rPr>
                <w:color w:val="000000"/>
              </w:rPr>
              <w:t>…</w:t>
            </w:r>
          </w:p>
        </w:tc>
        <w:tc>
          <w:tcPr>
            <w:tcW w:w="4881" w:type="dxa"/>
          </w:tcPr>
          <w:p w14:paraId="26A92B7D" w14:textId="71C1034E" w:rsidR="00A75E5F" w:rsidRPr="00E9043E" w:rsidRDefault="00A75E5F" w:rsidP="00A75E5F">
            <w:pPr>
              <w:pStyle w:val="Tabletext"/>
            </w:pPr>
            <w:r>
              <w:rPr>
                <w:color w:val="000000"/>
              </w:rPr>
              <w:t>…</w:t>
            </w:r>
          </w:p>
        </w:tc>
      </w:tr>
      <w:tr w:rsidR="00DD4929" w:rsidRPr="00E9043E" w14:paraId="5470D734" w14:textId="77777777" w:rsidTr="00311D0E">
        <w:trPr>
          <w:cantSplit/>
          <w:jc w:val="center"/>
        </w:trPr>
        <w:tc>
          <w:tcPr>
            <w:tcW w:w="1696" w:type="dxa"/>
            <w:tcBorders>
              <w:bottom w:val="single" w:sz="4" w:space="0" w:color="auto"/>
            </w:tcBorders>
            <w:vAlign w:val="center"/>
          </w:tcPr>
          <w:p w14:paraId="783FA3F0" w14:textId="60C653B0" w:rsidR="00DD4929" w:rsidRPr="00A32ABE" w:rsidRDefault="00DD4929" w:rsidP="00DD4929">
            <w:pPr>
              <w:pStyle w:val="Tabletext"/>
              <w:jc w:val="center"/>
            </w:pPr>
            <w:r w:rsidRPr="00755316">
              <w:t>50.2-50.4 GHz</w:t>
            </w:r>
          </w:p>
        </w:tc>
        <w:tc>
          <w:tcPr>
            <w:tcW w:w="1701" w:type="dxa"/>
            <w:tcBorders>
              <w:bottom w:val="single" w:sz="4" w:space="0" w:color="auto"/>
            </w:tcBorders>
            <w:vAlign w:val="center"/>
          </w:tcPr>
          <w:p w14:paraId="3C813296" w14:textId="14A8CC56" w:rsidR="00A75E5F" w:rsidRPr="00A75E5F" w:rsidRDefault="00DD4929" w:rsidP="00A75E5F">
            <w:pPr>
              <w:pStyle w:val="Tabletext"/>
              <w:jc w:val="center"/>
            </w:pPr>
            <w:r w:rsidRPr="00755316">
              <w:t>49.7-50.2 GHz</w:t>
            </w:r>
          </w:p>
        </w:tc>
        <w:tc>
          <w:tcPr>
            <w:tcW w:w="1418" w:type="dxa"/>
            <w:tcBorders>
              <w:bottom w:val="single" w:sz="4" w:space="0" w:color="auto"/>
            </w:tcBorders>
            <w:vAlign w:val="center"/>
          </w:tcPr>
          <w:p w14:paraId="437E7CD5" w14:textId="39A55324" w:rsidR="00DD4929" w:rsidRPr="00A32ABE" w:rsidRDefault="000652AC" w:rsidP="000652AC">
            <w:pPr>
              <w:pStyle w:val="Tabletext"/>
              <w:jc w:val="center"/>
              <w:rPr>
                <w:lang w:eastAsia="zh-CN"/>
              </w:rPr>
            </w:pPr>
            <w:r>
              <w:rPr>
                <w:rFonts w:hint="eastAsia"/>
                <w:lang w:eastAsia="zh-CN"/>
              </w:rPr>
              <w:t>卫星</w:t>
            </w:r>
            <w:r w:rsidR="00DD4929">
              <w:rPr>
                <w:rFonts w:hint="eastAsia"/>
                <w:lang w:eastAsia="zh-CN"/>
              </w:rPr>
              <w:t>固定</w:t>
            </w:r>
            <w:r w:rsidR="00DD4929" w:rsidRPr="00755316">
              <w:t>(E</w:t>
            </w:r>
            <w:r w:rsidR="00DD4929" w:rsidRPr="00755316">
              <w:noBreakHyphen/>
              <w:t>to</w:t>
            </w:r>
            <w:r w:rsidR="00DD4929" w:rsidRPr="00755316">
              <w:noBreakHyphen/>
              <w:t>s)</w:t>
            </w:r>
            <w:r w:rsidR="00DD4929" w:rsidRPr="00755316">
              <w:rPr>
                <w:vertAlign w:val="superscript"/>
              </w:rPr>
              <w:t>4</w:t>
            </w:r>
          </w:p>
        </w:tc>
        <w:tc>
          <w:tcPr>
            <w:tcW w:w="4881" w:type="dxa"/>
            <w:tcBorders>
              <w:bottom w:val="single" w:sz="4" w:space="0" w:color="auto"/>
            </w:tcBorders>
          </w:tcPr>
          <w:p w14:paraId="6687D723" w14:textId="77777777" w:rsidR="00DD4929" w:rsidRPr="00704BB7" w:rsidRDefault="00DD4929" w:rsidP="00DD4929">
            <w:pPr>
              <w:pStyle w:val="Tabletext"/>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3A6B920E" w14:textId="20411811" w:rsidR="00DD4929" w:rsidRPr="00BE3950" w:rsidRDefault="000E747D" w:rsidP="0009127F">
            <w:pPr>
              <w:pStyle w:val="Tabletext"/>
              <w:rPr>
                <w:highlight w:val="cyan"/>
                <w:lang w:eastAsia="zh-CN"/>
              </w:rPr>
            </w:pPr>
            <w:r w:rsidRPr="00DD5E2B">
              <w:rPr>
                <w:rFonts w:ascii="SimSun" w:hAnsi="SimSun" w:cs="SimSun" w:hint="eastAsia"/>
                <w:lang w:eastAsia="zh-CN"/>
              </w:rPr>
              <w:t>对于天线增益大于或等于</w:t>
            </w:r>
            <w:r w:rsidR="0009127F">
              <w:rPr>
                <w:lang w:eastAsia="zh-CN"/>
              </w:rPr>
              <w:t>57</w:t>
            </w:r>
            <w:r w:rsidRPr="00DD5E2B">
              <w:rPr>
                <w:lang w:eastAsia="zh-CN"/>
              </w:rPr>
              <w:t xml:space="preserve"> </w:t>
            </w:r>
            <w:proofErr w:type="spellStart"/>
            <w:r w:rsidRPr="00DD5E2B">
              <w:rPr>
                <w:lang w:eastAsia="zh-CN"/>
              </w:rPr>
              <w:t>dBi</w:t>
            </w:r>
            <w:proofErr w:type="spellEnd"/>
            <w:r w:rsidRPr="00DD5E2B">
              <w:rPr>
                <w:rFonts w:ascii="SimSun" w:hAnsi="SimSun" w:cs="SimSun" w:hint="eastAsia"/>
                <w:lang w:eastAsia="zh-CN"/>
              </w:rPr>
              <w:t>的地球站，</w:t>
            </w:r>
            <w:r w:rsidRPr="00DD5E2B">
              <w:rPr>
                <w:lang w:eastAsia="zh-CN"/>
              </w:rPr>
              <w:t>EESS</w:t>
            </w:r>
            <w:r w:rsidRPr="00DD5E2B">
              <w:rPr>
                <w:rFonts w:ascii="SimSun" w:hAnsi="SimSun" w:cs="SimSun" w:hint="eastAsia"/>
                <w:lang w:eastAsia="zh-CN"/>
              </w:rPr>
              <w:t>（无源）频段的</w:t>
            </w:r>
            <w:r w:rsidRPr="00DD5E2B">
              <w:rPr>
                <w:lang w:eastAsia="zh-CN"/>
              </w:rPr>
              <w:t>200 MHz</w:t>
            </w:r>
            <w:r w:rsidRPr="00DD5E2B">
              <w:rPr>
                <w:rFonts w:ascii="SimSun" w:hAnsi="SimSun" w:cs="SimSun" w:hint="eastAsia"/>
                <w:lang w:eastAsia="zh-CN"/>
              </w:rPr>
              <w:t>内为</w:t>
            </w:r>
            <w:r w:rsidR="0009127F">
              <w:rPr>
                <w:lang w:eastAsia="zh-CN"/>
              </w:rPr>
              <w:t>–10</w:t>
            </w:r>
            <w:r w:rsidRPr="00DD5E2B">
              <w:rPr>
                <w:lang w:eastAsia="zh-CN"/>
              </w:rPr>
              <w:t xml:space="preserve"> </w:t>
            </w:r>
            <w:proofErr w:type="spellStart"/>
            <w:r w:rsidRPr="00DD5E2B">
              <w:rPr>
                <w:lang w:eastAsia="zh-CN"/>
              </w:rPr>
              <w:t>dBW</w:t>
            </w:r>
            <w:proofErr w:type="spellEnd"/>
            <w:r w:rsidR="00DD4929">
              <w:rPr>
                <w:highlight w:val="cyan"/>
                <w:lang w:eastAsia="zh-CN"/>
              </w:rPr>
              <w:t xml:space="preserve"> </w:t>
            </w:r>
          </w:p>
          <w:p w14:paraId="045538CE" w14:textId="06370F5C" w:rsidR="00DD4929" w:rsidRPr="00A32ABE" w:rsidRDefault="000E747D" w:rsidP="0009127F">
            <w:pPr>
              <w:pStyle w:val="Tabletext"/>
              <w:rPr>
                <w:lang w:eastAsia="zh-CN"/>
              </w:rPr>
            </w:pPr>
            <w:r w:rsidRPr="00DD5E2B">
              <w:rPr>
                <w:rFonts w:ascii="SimSun" w:hAnsi="SimSun" w:cs="SimSun" w:hint="eastAsia"/>
                <w:lang w:eastAsia="zh-CN"/>
              </w:rPr>
              <w:t>对于天线增益小于</w:t>
            </w:r>
            <w:r w:rsidR="0009127F">
              <w:rPr>
                <w:lang w:eastAsia="zh-CN"/>
              </w:rPr>
              <w:t>57</w:t>
            </w:r>
            <w:r w:rsidRPr="00DD5E2B">
              <w:rPr>
                <w:lang w:eastAsia="zh-CN"/>
              </w:rPr>
              <w:t xml:space="preserve"> </w:t>
            </w:r>
            <w:proofErr w:type="spellStart"/>
            <w:r w:rsidRPr="00DD5E2B">
              <w:rPr>
                <w:lang w:eastAsia="zh-CN"/>
              </w:rPr>
              <w:t>dBi</w:t>
            </w:r>
            <w:proofErr w:type="spellEnd"/>
            <w:r w:rsidRPr="00DD5E2B">
              <w:rPr>
                <w:rFonts w:ascii="SimSun" w:hAnsi="SimSun" w:cs="SimSun" w:hint="eastAsia"/>
                <w:lang w:eastAsia="zh-CN"/>
              </w:rPr>
              <w:t>的地球站，</w:t>
            </w:r>
            <w:r w:rsidRPr="00DD5E2B">
              <w:rPr>
                <w:lang w:eastAsia="zh-CN"/>
              </w:rPr>
              <w:t>EESS</w:t>
            </w:r>
            <w:r w:rsidRPr="00DD5E2B">
              <w:rPr>
                <w:rFonts w:ascii="SimSun" w:hAnsi="SimSun" w:cs="SimSun" w:hint="eastAsia"/>
                <w:lang w:eastAsia="zh-CN"/>
              </w:rPr>
              <w:t>（无源）频段的</w:t>
            </w:r>
            <w:r w:rsidRPr="00DD5E2B">
              <w:rPr>
                <w:lang w:eastAsia="zh-CN"/>
              </w:rPr>
              <w:t>200 MHz</w:t>
            </w:r>
            <w:r w:rsidRPr="00DD5E2B">
              <w:rPr>
                <w:rFonts w:ascii="SimSun" w:hAnsi="SimSun" w:cs="SimSun" w:hint="eastAsia"/>
                <w:lang w:eastAsia="zh-CN"/>
              </w:rPr>
              <w:t>内为</w:t>
            </w:r>
            <w:r w:rsidRPr="00DD5E2B">
              <w:rPr>
                <w:lang w:eastAsia="zh-CN"/>
              </w:rPr>
              <w:t xml:space="preserve">–20 </w:t>
            </w:r>
            <w:proofErr w:type="spellStart"/>
            <w:r w:rsidRPr="00DD5E2B">
              <w:rPr>
                <w:lang w:eastAsia="zh-CN"/>
              </w:rPr>
              <w:t>dBW</w:t>
            </w:r>
            <w:proofErr w:type="spellEnd"/>
          </w:p>
        </w:tc>
      </w:tr>
      <w:tr w:rsidR="00DD4929" w:rsidRPr="00E9043E" w14:paraId="7EFFF698" w14:textId="77777777" w:rsidTr="000652AC">
        <w:trPr>
          <w:cantSplit/>
          <w:jc w:val="center"/>
        </w:trPr>
        <w:tc>
          <w:tcPr>
            <w:tcW w:w="1696" w:type="dxa"/>
            <w:shd w:val="clear" w:color="auto" w:fill="FFFFFF" w:themeFill="background1"/>
            <w:vAlign w:val="center"/>
          </w:tcPr>
          <w:p w14:paraId="07FCD1B7" w14:textId="40FBBCE1" w:rsidR="00DD4929" w:rsidRPr="00755316" w:rsidRDefault="00DD4929" w:rsidP="00DD4929">
            <w:pPr>
              <w:pStyle w:val="Tabletext"/>
              <w:jc w:val="center"/>
            </w:pPr>
            <w:ins w:id="108" w:author="Liu, Jing" w:date="2019-10-11T14:45:00Z">
              <w:r w:rsidRPr="00A92680">
                <w:rPr>
                  <w:lang w:val="en-US"/>
                </w:rPr>
                <w:t>52.6-54.25 GHz</w:t>
              </w:r>
            </w:ins>
          </w:p>
        </w:tc>
        <w:tc>
          <w:tcPr>
            <w:tcW w:w="1701" w:type="dxa"/>
            <w:shd w:val="clear" w:color="auto" w:fill="FFFFFF" w:themeFill="background1"/>
            <w:vAlign w:val="center"/>
          </w:tcPr>
          <w:p w14:paraId="09061B92" w14:textId="11B52D00" w:rsidR="00DD4929" w:rsidRPr="00755316" w:rsidRDefault="00DD4929" w:rsidP="00DD4929">
            <w:pPr>
              <w:pStyle w:val="Tabletext"/>
              <w:jc w:val="center"/>
            </w:pPr>
            <w:ins w:id="109" w:author="Liu, Jing" w:date="2019-10-11T14:45:00Z">
              <w:r w:rsidRPr="00A92680">
                <w:rPr>
                  <w:lang w:val="en-US"/>
                </w:rPr>
                <w:t>51.4-52.4 GHz</w:t>
              </w:r>
            </w:ins>
          </w:p>
        </w:tc>
        <w:tc>
          <w:tcPr>
            <w:tcW w:w="1418" w:type="dxa"/>
            <w:shd w:val="clear" w:color="auto" w:fill="FFFFFF" w:themeFill="background1"/>
            <w:vAlign w:val="center"/>
          </w:tcPr>
          <w:p w14:paraId="4A5C6B75" w14:textId="0917C610" w:rsidR="00DD4929" w:rsidRPr="00755316" w:rsidRDefault="000652AC" w:rsidP="000652AC">
            <w:pPr>
              <w:pStyle w:val="Tabletext"/>
              <w:jc w:val="center"/>
              <w:rPr>
                <w:lang w:eastAsia="zh-CN"/>
              </w:rPr>
            </w:pPr>
            <w:ins w:id="110" w:author="Wang, Shengkai" w:date="2019-10-14T10:58:00Z">
              <w:r>
                <w:rPr>
                  <w:rFonts w:hint="eastAsia"/>
                  <w:lang w:val="en-US" w:eastAsia="zh-CN"/>
                </w:rPr>
                <w:t>卫星固定</w:t>
              </w:r>
            </w:ins>
            <w:ins w:id="111" w:author="CEPT" w:date="2019-07-26T09:22:00Z">
              <w:r w:rsidR="00DD4929" w:rsidRPr="00A92680">
                <w:rPr>
                  <w:lang w:val="en-US"/>
                </w:rPr>
                <w:t>(E</w:t>
              </w:r>
              <w:r w:rsidR="00DD4929" w:rsidRPr="00A92680">
                <w:rPr>
                  <w:lang w:val="en-US"/>
                </w:rPr>
                <w:noBreakHyphen/>
                <w:t>to</w:t>
              </w:r>
              <w:r w:rsidR="00DD4929" w:rsidRPr="00A92680">
                <w:rPr>
                  <w:lang w:val="en-US"/>
                </w:rPr>
                <w:noBreakHyphen/>
                <w:t>s)</w:t>
              </w:r>
              <w:r w:rsidR="00DD4929" w:rsidRPr="00A92680">
                <w:rPr>
                  <w:vertAlign w:val="superscript"/>
                  <w:lang w:val="en-US"/>
                </w:rPr>
                <w:t>4</w:t>
              </w:r>
            </w:ins>
          </w:p>
        </w:tc>
        <w:tc>
          <w:tcPr>
            <w:tcW w:w="4881" w:type="dxa"/>
            <w:shd w:val="clear" w:color="auto" w:fill="FFFFFF" w:themeFill="background1"/>
          </w:tcPr>
          <w:p w14:paraId="45AD0691" w14:textId="77777777" w:rsidR="003E3182" w:rsidRPr="00216714" w:rsidRDefault="003E3182" w:rsidP="003E3182">
            <w:pPr>
              <w:pStyle w:val="Tabletext"/>
              <w:rPr>
                <w:ins w:id="112" w:author="" w:date="2018-07-10T11:56:00Z"/>
                <w:lang w:eastAsia="zh-CN"/>
              </w:rPr>
            </w:pPr>
            <w:ins w:id="113" w:author="" w:date="2018-08-03T17:16:00Z">
              <w:r w:rsidRPr="00216714">
                <w:rPr>
                  <w:rFonts w:hint="eastAsia"/>
                  <w:lang w:eastAsia="zh-CN"/>
                </w:rPr>
                <w:t>对于在</w:t>
              </w:r>
              <w:r w:rsidRPr="00216714">
                <w:rPr>
                  <w:rFonts w:hint="eastAsia"/>
                  <w:lang w:eastAsia="zh-CN"/>
                </w:rPr>
                <w:t>WRC-19</w:t>
              </w:r>
              <w:r w:rsidRPr="00216714">
                <w:rPr>
                  <w:rFonts w:hint="eastAsia"/>
                  <w:lang w:eastAsia="zh-CN"/>
                </w:rPr>
                <w:t>《最后文件》生效之后启用的</w:t>
              </w:r>
            </w:ins>
            <w:ins w:id="114" w:author="" w:date="2019-02-22T07:37:00Z">
              <w:r>
                <w:rPr>
                  <w:rFonts w:hint="eastAsia"/>
                  <w:lang w:eastAsia="zh-CN"/>
                </w:rPr>
                <w:t>台</w:t>
              </w:r>
            </w:ins>
            <w:ins w:id="115" w:author="" w:date="2018-08-03T17:16:00Z">
              <w:r w:rsidRPr="00216714">
                <w:rPr>
                  <w:rFonts w:hint="eastAsia"/>
                  <w:lang w:eastAsia="zh-CN"/>
                </w:rPr>
                <w:t>站</w:t>
              </w:r>
            </w:ins>
            <w:ins w:id="116" w:author="" w:date="2018-08-07T15:28:00Z">
              <w:r>
                <w:rPr>
                  <w:rFonts w:hint="eastAsia"/>
                  <w:lang w:eastAsia="zh-CN"/>
                </w:rPr>
                <w:t>：</w:t>
              </w:r>
            </w:ins>
          </w:p>
          <w:p w14:paraId="19E1D493" w14:textId="6F607776" w:rsidR="003E3182" w:rsidRPr="00E9043E" w:rsidRDefault="003E3182">
            <w:pPr>
              <w:pStyle w:val="Tabletext"/>
              <w:rPr>
                <w:ins w:id="117" w:author="" w:date="2018-07-05T00:18:00Z"/>
                <w:vertAlign w:val="superscript"/>
                <w:lang w:eastAsia="zh-CN"/>
              </w:rPr>
            </w:pPr>
            <w:ins w:id="118" w:author="" w:date="2019-02-25T12:50:00Z">
              <w:r w:rsidRPr="005503BA">
                <w:rPr>
                  <w:rFonts w:hint="eastAsia"/>
                  <w:lang w:val="en-US" w:eastAsia="zh-CN"/>
                </w:rPr>
                <w:t>对于天线</w:t>
              </w:r>
              <w:r w:rsidRPr="005503BA">
                <w:rPr>
                  <w:lang w:val="en-US" w:eastAsia="zh-CN"/>
                </w:rPr>
                <w:t>仰角低于</w:t>
              </w:r>
              <w:r w:rsidRPr="005503BA">
                <w:rPr>
                  <w:lang w:val="en-US" w:eastAsia="zh-CN"/>
                </w:rPr>
                <w:t>7</w:t>
              </w:r>
            </w:ins>
            <w:ins w:id="119" w:author="Wang, Shengkai" w:date="2019-10-14T10:47:00Z">
              <w:r w:rsidR="0009127F">
                <w:rPr>
                  <w:lang w:val="en-US" w:eastAsia="zh-CN"/>
                </w:rPr>
                <w:t>5</w:t>
              </w:r>
            </w:ins>
            <w:ins w:id="120" w:author="" w:date="2019-02-25T12:50:00Z">
              <w:r w:rsidRPr="005503BA">
                <w:rPr>
                  <w:lang w:val="en-US" w:eastAsia="zh-CN"/>
                </w:rPr>
                <w:t>°</w:t>
              </w:r>
              <w:r w:rsidRPr="005503BA">
                <w:rPr>
                  <w:rFonts w:hint="eastAsia"/>
                  <w:lang w:val="en-US" w:eastAsia="zh-CN"/>
                </w:rPr>
                <w:t>的</w:t>
              </w:r>
              <w:r w:rsidRPr="005503BA">
                <w:rPr>
                  <w:lang w:val="en-US" w:eastAsia="zh-CN"/>
                </w:rPr>
                <w:t>FSS</w:t>
              </w:r>
              <w:r w:rsidRPr="005503BA">
                <w:rPr>
                  <w:rFonts w:hint="eastAsia"/>
                  <w:lang w:val="en-US" w:eastAsia="zh-CN"/>
                </w:rPr>
                <w:t xml:space="preserve"> </w:t>
              </w:r>
              <w:r w:rsidRPr="005503BA">
                <w:rPr>
                  <w:lang w:val="en-US" w:eastAsia="zh-CN"/>
                </w:rPr>
                <w:t>ES</w:t>
              </w:r>
              <w:r w:rsidRPr="005503BA">
                <w:rPr>
                  <w:rFonts w:hint="eastAsia"/>
                  <w:lang w:val="en-US" w:eastAsia="zh-CN"/>
                </w:rPr>
                <w:t>，</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w:t>
              </w:r>
            </w:ins>
            <w:ins w:id="121" w:author="Wang, Shengkai" w:date="2019-10-14T10:49:00Z">
              <w:r w:rsidR="000652AC">
                <w:rPr>
                  <w:rFonts w:hint="eastAsia"/>
                  <w:lang w:val="en-US" w:eastAsia="zh-CN"/>
                </w:rPr>
                <w:t>的</w:t>
              </w:r>
            </w:ins>
            <w:ins w:id="122" w:author="" w:date="2019-02-25T12:50:00Z">
              <w:r w:rsidRPr="005503BA">
                <w:rPr>
                  <w:lang w:val="en-US" w:eastAsia="zh-CN"/>
                </w:rPr>
                <w:t>任何</w:t>
              </w:r>
              <w:r w:rsidRPr="005503BA">
                <w:rPr>
                  <w:lang w:val="en-US" w:eastAsia="zh-CN"/>
                </w:rPr>
                <w:t>100 MHz</w:t>
              </w:r>
            </w:ins>
            <w:ins w:id="123" w:author="Wang, Shengkai" w:date="2019-10-14T10:49:00Z">
              <w:r w:rsidR="000652AC">
                <w:rPr>
                  <w:rFonts w:hint="eastAsia"/>
                  <w:lang w:val="en-US" w:eastAsia="zh-CN"/>
                </w:rPr>
                <w:t>内为</w:t>
              </w:r>
            </w:ins>
            <w:ins w:id="124" w:author="" w:date="2019-02-25T12:50:00Z">
              <w:r w:rsidRPr="005503BA">
                <w:rPr>
                  <w:lang w:eastAsia="zh-CN"/>
                </w:rPr>
                <w:t>−3</w:t>
              </w:r>
            </w:ins>
            <w:ins w:id="125" w:author="Wang, Shengkai" w:date="2019-10-14T10:49:00Z">
              <w:r w:rsidR="000652AC">
                <w:rPr>
                  <w:lang w:eastAsia="zh-CN"/>
                </w:rPr>
                <w:t>7</w:t>
              </w:r>
            </w:ins>
            <w:ins w:id="126" w:author="" w:date="2019-03-18T10:53:00Z">
              <w:r>
                <w:rPr>
                  <w:lang w:eastAsia="zh-CN"/>
                </w:rPr>
                <w:t> </w:t>
              </w:r>
            </w:ins>
            <w:proofErr w:type="spellStart"/>
            <w:ins w:id="127" w:author="" w:date="2019-02-25T12:50:00Z">
              <w:r>
                <w:rPr>
                  <w:lang w:eastAsia="zh-CN"/>
                </w:rPr>
                <w:t>dBW</w:t>
              </w:r>
            </w:ins>
            <w:proofErr w:type="spellEnd"/>
          </w:p>
          <w:p w14:paraId="07A4D476" w14:textId="5FD5BF44" w:rsidR="003E3182" w:rsidRPr="00E9043E" w:rsidRDefault="003E3182">
            <w:pPr>
              <w:pStyle w:val="Tabletext"/>
              <w:rPr>
                <w:lang w:eastAsia="zh-CN"/>
              </w:rPr>
            </w:pPr>
            <w:ins w:id="128" w:author="" w:date="2019-02-25T12:51:00Z">
              <w:r w:rsidRPr="005503BA">
                <w:rPr>
                  <w:rFonts w:hint="eastAsia"/>
                  <w:lang w:val="en-US" w:eastAsia="zh-CN"/>
                </w:rPr>
                <w:t>对于天线</w:t>
              </w:r>
              <w:r w:rsidRPr="005503BA">
                <w:rPr>
                  <w:lang w:val="en-US" w:eastAsia="zh-CN"/>
                </w:rPr>
                <w:t>仰角</w:t>
              </w:r>
              <w:r w:rsidRPr="005503BA">
                <w:rPr>
                  <w:rFonts w:hint="eastAsia"/>
                  <w:lang w:val="en-US" w:eastAsia="zh-CN"/>
                </w:rPr>
                <w:t>等于或</w:t>
              </w:r>
              <w:r w:rsidRPr="005503BA">
                <w:rPr>
                  <w:lang w:val="en-US" w:eastAsia="zh-CN"/>
                </w:rPr>
                <w:t>高于</w:t>
              </w:r>
              <w:r w:rsidRPr="005503BA">
                <w:rPr>
                  <w:lang w:val="en-US" w:eastAsia="zh-CN"/>
                </w:rPr>
                <w:t>7</w:t>
              </w:r>
            </w:ins>
            <w:ins w:id="129" w:author="Wang, Shengkai" w:date="2019-10-14T10:50:00Z">
              <w:r w:rsidR="000652AC">
                <w:rPr>
                  <w:lang w:val="en-US" w:eastAsia="zh-CN"/>
                </w:rPr>
                <w:t>5</w:t>
              </w:r>
            </w:ins>
            <w:ins w:id="130" w:author="" w:date="2019-02-25T12:51:00Z">
              <w:r w:rsidRPr="005503BA">
                <w:rPr>
                  <w:rFonts w:hint="eastAsia"/>
                  <w:lang w:val="en-US" w:eastAsia="zh-CN"/>
                </w:rPr>
                <w:t>的</w:t>
              </w:r>
              <w:r w:rsidRPr="005503BA">
                <w:rPr>
                  <w:lang w:val="en-US" w:eastAsia="zh-CN"/>
                </w:rPr>
                <w:t>FSS ES</w:t>
              </w:r>
              <w:r w:rsidRPr="005503BA">
                <w:rPr>
                  <w:rFonts w:hint="eastAsia"/>
                  <w:lang w:val="en-US" w:eastAsia="zh-CN"/>
                </w:rPr>
                <w:t>，</w:t>
              </w:r>
              <w:r w:rsidRPr="005503BA">
                <w:rPr>
                  <w:lang w:val="en-US" w:eastAsia="zh-CN"/>
                </w:rPr>
                <w:t>EESS</w:t>
              </w:r>
              <w:r w:rsidRPr="005503BA">
                <w:rPr>
                  <w:lang w:val="en-US" w:eastAsia="zh-CN"/>
                </w:rPr>
                <w:t>（</w:t>
              </w:r>
              <w:r w:rsidRPr="005503BA">
                <w:rPr>
                  <w:rFonts w:hint="eastAsia"/>
                  <w:lang w:val="en-US" w:eastAsia="zh-CN"/>
                </w:rPr>
                <w:t>无源</w:t>
              </w:r>
              <w:r w:rsidRPr="005503BA">
                <w:rPr>
                  <w:lang w:val="en-US" w:eastAsia="zh-CN"/>
                </w:rPr>
                <w:t>）</w:t>
              </w:r>
              <w:r w:rsidRPr="005503BA">
                <w:rPr>
                  <w:rFonts w:hint="eastAsia"/>
                  <w:lang w:val="en-US" w:eastAsia="zh-CN"/>
                </w:rPr>
                <w:t>频段</w:t>
              </w:r>
            </w:ins>
            <w:ins w:id="131" w:author="Wang, Shengkai" w:date="2019-10-14T10:50:00Z">
              <w:r w:rsidR="000652AC">
                <w:rPr>
                  <w:rFonts w:hint="eastAsia"/>
                  <w:lang w:val="en-US" w:eastAsia="zh-CN"/>
                </w:rPr>
                <w:t>的</w:t>
              </w:r>
            </w:ins>
            <w:ins w:id="132" w:author="" w:date="2019-02-25T12:51:00Z">
              <w:r w:rsidRPr="005503BA">
                <w:rPr>
                  <w:lang w:val="en-US" w:eastAsia="zh-CN"/>
                </w:rPr>
                <w:t>任何</w:t>
              </w:r>
              <w:r w:rsidRPr="005503BA">
                <w:rPr>
                  <w:lang w:val="en-US" w:eastAsia="zh-CN"/>
                </w:rPr>
                <w:t>100 MHz</w:t>
              </w:r>
            </w:ins>
            <w:ins w:id="133" w:author="Wang, Shengkai" w:date="2019-10-14T10:50:00Z">
              <w:r w:rsidR="000652AC">
                <w:rPr>
                  <w:rFonts w:hint="eastAsia"/>
                  <w:lang w:val="en-US" w:eastAsia="zh-CN"/>
                </w:rPr>
                <w:t>内为</w:t>
              </w:r>
            </w:ins>
            <w:ins w:id="134" w:author="" w:date="2019-02-25T12:51:00Z">
              <w:r w:rsidRPr="005503BA">
                <w:rPr>
                  <w:lang w:eastAsia="zh-CN"/>
                </w:rPr>
                <w:t>−52</w:t>
              </w:r>
            </w:ins>
            <w:ins w:id="135" w:author="" w:date="2019-03-19T17:07:00Z">
              <w:r>
                <w:rPr>
                  <w:lang w:val="en-US" w:eastAsia="zh-CN"/>
                </w:rPr>
                <w:t> </w:t>
              </w:r>
            </w:ins>
            <w:proofErr w:type="spellStart"/>
            <w:ins w:id="136" w:author="" w:date="2019-02-25T12:51:00Z">
              <w:r w:rsidRPr="005503BA">
                <w:rPr>
                  <w:lang w:eastAsia="zh-CN"/>
                </w:rPr>
                <w:t>dBW</w:t>
              </w:r>
            </w:ins>
            <w:proofErr w:type="spellEnd"/>
          </w:p>
          <w:p w14:paraId="59776A2A" w14:textId="057B35C6" w:rsidR="003E3182" w:rsidRPr="00731981" w:rsidRDefault="003E3182">
            <w:pPr>
              <w:rPr>
                <w:ins w:id="137" w:author="" w:date="2019-02-21T23:44:00Z"/>
                <w:sz w:val="20"/>
                <w:lang w:eastAsia="zh-CN"/>
              </w:rPr>
            </w:pPr>
            <w:ins w:id="138" w:author="" w:date="2019-02-22T07:38:00Z">
              <w:r w:rsidRPr="00731981">
                <w:rPr>
                  <w:sz w:val="20"/>
                  <w:lang w:val="en-US" w:eastAsia="zh-CN"/>
                </w:rPr>
                <w:t>对于</w:t>
              </w:r>
            </w:ins>
            <w:ins w:id="139" w:author="" w:date="2019-02-22T07:40:00Z">
              <w:r w:rsidRPr="00731981">
                <w:rPr>
                  <w:sz w:val="20"/>
                  <w:lang w:val="en-US" w:eastAsia="zh-CN"/>
                </w:rPr>
                <w:t>与</w:t>
              </w:r>
            </w:ins>
            <w:ins w:id="140" w:author="" w:date="2019-02-22T07:46:00Z">
              <w:r w:rsidRPr="00731981">
                <w:rPr>
                  <w:sz w:val="20"/>
                  <w:lang w:val="en-US" w:eastAsia="zh-CN"/>
                </w:rPr>
                <w:t>下列</w:t>
              </w:r>
            </w:ins>
            <w:ins w:id="141" w:author="" w:date="2019-02-25T12:17:00Z">
              <w:r w:rsidRPr="00731981">
                <w:rPr>
                  <w:rFonts w:hint="eastAsia"/>
                  <w:sz w:val="20"/>
                  <w:lang w:val="en-US" w:eastAsia="zh-CN"/>
                </w:rPr>
                <w:t>标称</w:t>
              </w:r>
            </w:ins>
            <w:ins w:id="142" w:author="" w:date="2019-02-22T07:46:00Z">
              <w:r w:rsidRPr="00731981">
                <w:rPr>
                  <w:sz w:val="20"/>
                  <w:lang w:val="en-US" w:eastAsia="zh-CN"/>
                </w:rPr>
                <w:t>轨道位置上</w:t>
              </w:r>
            </w:ins>
            <w:ins w:id="143" w:author="Wang, Shengkai" w:date="2019-10-14T10:54:00Z">
              <w:r w:rsidR="000652AC">
                <w:rPr>
                  <w:rFonts w:hint="eastAsia"/>
                  <w:sz w:val="20"/>
                  <w:lang w:val="en-US" w:eastAsia="zh-CN"/>
                </w:rPr>
                <w:t>通知时</w:t>
              </w:r>
            </w:ins>
            <w:ins w:id="144" w:author="" w:date="2019-02-22T07:45:00Z">
              <w:r w:rsidRPr="00731981">
                <w:rPr>
                  <w:sz w:val="20"/>
                  <w:lang w:val="en-US" w:eastAsia="zh-CN"/>
                </w:rPr>
                <w:t>GSO EESS</w:t>
              </w:r>
              <w:r w:rsidRPr="00731981">
                <w:rPr>
                  <w:rFonts w:hint="eastAsia"/>
                  <w:sz w:val="20"/>
                  <w:lang w:val="en-US" w:eastAsia="zh-CN"/>
                </w:rPr>
                <w:t>（无源）空间站</w:t>
              </w:r>
            </w:ins>
            <w:ins w:id="145" w:author="" w:date="2019-02-22T07:46:00Z">
              <w:r w:rsidRPr="00731981">
                <w:rPr>
                  <w:rFonts w:hint="eastAsia"/>
                  <w:sz w:val="20"/>
                  <w:lang w:val="en-US" w:eastAsia="zh-CN"/>
                </w:rPr>
                <w:t>的</w:t>
              </w:r>
            </w:ins>
            <w:ins w:id="146" w:author="" w:date="2019-02-22T07:38:00Z">
              <w:r w:rsidRPr="00731981">
                <w:rPr>
                  <w:sz w:val="20"/>
                  <w:lang w:val="en-US" w:eastAsia="zh-CN"/>
                </w:rPr>
                <w:t>轨道</w:t>
              </w:r>
            </w:ins>
            <w:ins w:id="147" w:author="" w:date="2019-02-22T07:39:00Z">
              <w:r w:rsidRPr="00731981">
                <w:rPr>
                  <w:sz w:val="20"/>
                  <w:lang w:val="en-US" w:eastAsia="zh-CN"/>
                </w:rPr>
                <w:t>间隔</w:t>
              </w:r>
            </w:ins>
            <w:ins w:id="148" w:author="" w:date="2019-03-18T10:54:00Z">
              <w:r w:rsidRPr="00731981">
                <w:rPr>
                  <w:sz w:val="20"/>
                </w:rPr>
                <w:t>Δ</w:t>
              </w:r>
              <w:r w:rsidRPr="00731981">
                <w:rPr>
                  <w:sz w:val="20"/>
                  <w:lang w:val="en-US" w:eastAsia="zh-CN"/>
                </w:rPr>
                <w:t>等于或小于</w:t>
              </w:r>
              <w:r w:rsidRPr="00731981">
                <w:rPr>
                  <w:rFonts w:hint="eastAsia"/>
                  <w:sz w:val="20"/>
                  <w:lang w:val="en-US" w:eastAsia="zh-CN"/>
                </w:rPr>
                <w:t>3</w:t>
              </w:r>
              <w:r w:rsidRPr="00731981">
                <w:rPr>
                  <w:sz w:val="20"/>
                  <w:lang w:val="en-US" w:eastAsia="zh-CN"/>
                </w:rPr>
                <w:t>.2</w:t>
              </w:r>
              <w:r w:rsidRPr="00731981">
                <w:rPr>
                  <w:sz w:val="20"/>
                  <w:vertAlign w:val="superscript"/>
                  <w:lang w:val="en-US" w:eastAsia="zh-CN"/>
                  <w:rPrChange w:id="149" w:author="" w:date="2019-02-22T07:40:00Z">
                    <w:rPr>
                      <w:sz w:val="20"/>
                      <w:highlight w:val="magenta"/>
                      <w:lang w:val="en-US" w:eastAsia="zh-CN"/>
                    </w:rPr>
                  </w:rPrChange>
                </w:rPr>
                <w:t>o</w:t>
              </w:r>
              <w:r w:rsidRPr="00731981">
                <w:rPr>
                  <w:sz w:val="20"/>
                  <w:lang w:val="en-US" w:eastAsia="zh-CN"/>
                </w:rPr>
                <w:t>的</w:t>
              </w:r>
            </w:ins>
            <w:ins w:id="150" w:author="Wang, Shengkai" w:date="2019-10-14T10:52:00Z">
              <w:r w:rsidR="000652AC">
                <w:rPr>
                  <w:rFonts w:hint="eastAsia"/>
                  <w:sz w:val="20"/>
                  <w:lang w:val="en-US" w:eastAsia="zh-CN"/>
                </w:rPr>
                <w:t>G</w:t>
              </w:r>
              <w:r w:rsidR="000652AC">
                <w:rPr>
                  <w:sz w:val="20"/>
                  <w:lang w:val="en-US" w:eastAsia="zh-CN"/>
                </w:rPr>
                <w:t xml:space="preserve">SO </w:t>
              </w:r>
            </w:ins>
            <w:ins w:id="151" w:author="" w:date="2019-03-18T10:54:00Z">
              <w:r w:rsidRPr="00731981">
                <w:rPr>
                  <w:sz w:val="20"/>
                  <w:lang w:val="en-US" w:eastAsia="zh-CN"/>
                </w:rPr>
                <w:t>FSS</w:t>
              </w:r>
              <w:r w:rsidRPr="00731981">
                <w:rPr>
                  <w:sz w:val="20"/>
                  <w:lang w:val="en-US" w:eastAsia="zh-CN"/>
                </w:rPr>
                <w:t>空间站一起操作的地球站</w:t>
              </w:r>
            </w:ins>
            <w:ins w:id="152" w:author="Wang, Shengkai" w:date="2019-10-14T10:55:00Z">
              <w:r w:rsidR="000652AC">
                <w:rPr>
                  <w:sz w:val="20"/>
                  <w:lang w:val="en-US" w:eastAsia="zh-CN"/>
                </w:rPr>
                <w:t>：</w:t>
              </w:r>
            </w:ins>
            <w:ins w:id="153" w:author="" w:date="2019-03-18T10:54:00Z">
              <w:r w:rsidRPr="00731981">
                <w:rPr>
                  <w:sz w:val="20"/>
                  <w:lang w:eastAsia="zh-CN"/>
                </w:rPr>
                <w:t>0°</w:t>
              </w:r>
              <w:r>
                <w:rPr>
                  <w:sz w:val="20"/>
                  <w:lang w:eastAsia="zh-CN"/>
                </w:rPr>
                <w:t>、</w:t>
              </w:r>
              <w:r w:rsidRPr="00731981">
                <w:rPr>
                  <w:sz w:val="20"/>
                  <w:lang w:eastAsia="zh-CN"/>
                </w:rPr>
                <w:t>3.5°</w:t>
              </w:r>
              <w:r w:rsidRPr="00731981">
                <w:rPr>
                  <w:iCs/>
                  <w:sz w:val="20"/>
                  <w:lang w:val="en-US" w:eastAsia="zh-CN"/>
                </w:rPr>
                <w:t> </w:t>
              </w:r>
              <w:r w:rsidRPr="00731981">
                <w:rPr>
                  <w:sz w:val="20"/>
                  <w:lang w:eastAsia="zh-CN"/>
                </w:rPr>
                <w:t>E</w:t>
              </w:r>
              <w:r>
                <w:rPr>
                  <w:sz w:val="20"/>
                  <w:lang w:eastAsia="zh-CN"/>
                </w:rPr>
                <w:t>、</w:t>
              </w:r>
              <w:r w:rsidRPr="00731981">
                <w:rPr>
                  <w:sz w:val="20"/>
                  <w:lang w:eastAsia="zh-CN"/>
                </w:rPr>
                <w:t>9.5°</w:t>
              </w:r>
              <w:r w:rsidRPr="00731981">
                <w:rPr>
                  <w:iCs/>
                  <w:sz w:val="20"/>
                  <w:lang w:val="en-US" w:eastAsia="zh-CN"/>
                </w:rPr>
                <w:t> </w:t>
              </w:r>
              <w:r w:rsidRPr="00731981">
                <w:rPr>
                  <w:sz w:val="20"/>
                  <w:lang w:eastAsia="zh-CN"/>
                </w:rPr>
                <w:t>E</w:t>
              </w:r>
              <w:r>
                <w:rPr>
                  <w:sz w:val="20"/>
                  <w:lang w:eastAsia="zh-CN"/>
                </w:rPr>
                <w:t>、</w:t>
              </w:r>
              <w:r w:rsidRPr="00731981">
                <w:rPr>
                  <w:sz w:val="20"/>
                  <w:lang w:eastAsia="zh-CN"/>
                </w:rPr>
                <w:t>41.5°</w:t>
              </w:r>
              <w:r w:rsidRPr="00731981">
                <w:rPr>
                  <w:iCs/>
                  <w:sz w:val="20"/>
                  <w:lang w:val="en-US" w:eastAsia="zh-CN"/>
                </w:rPr>
                <w:t> </w:t>
              </w:r>
              <w:r w:rsidRPr="00731981">
                <w:rPr>
                  <w:sz w:val="20"/>
                  <w:lang w:eastAsia="zh-CN"/>
                </w:rPr>
                <w:t>E</w:t>
              </w:r>
              <w:r>
                <w:rPr>
                  <w:sz w:val="20"/>
                  <w:lang w:eastAsia="zh-CN"/>
                </w:rPr>
                <w:t>、</w:t>
              </w:r>
              <w:r w:rsidRPr="00731981">
                <w:rPr>
                  <w:sz w:val="20"/>
                  <w:lang w:eastAsia="zh-CN"/>
                </w:rPr>
                <w:t>76°</w:t>
              </w:r>
              <w:r w:rsidRPr="00731981">
                <w:rPr>
                  <w:iCs/>
                  <w:sz w:val="20"/>
                  <w:lang w:val="en-US" w:eastAsia="zh-CN"/>
                </w:rPr>
                <w:t> </w:t>
              </w:r>
              <w:r w:rsidRPr="00731981">
                <w:rPr>
                  <w:sz w:val="20"/>
                  <w:lang w:eastAsia="zh-CN"/>
                </w:rPr>
                <w:t>E</w:t>
              </w:r>
              <w:r>
                <w:rPr>
                  <w:sz w:val="20"/>
                  <w:lang w:eastAsia="zh-CN"/>
                </w:rPr>
                <w:t>、</w:t>
              </w:r>
              <w:r w:rsidRPr="00731981">
                <w:rPr>
                  <w:sz w:val="20"/>
                  <w:lang w:eastAsia="zh-CN"/>
                </w:rPr>
                <w:t>79°</w:t>
              </w:r>
              <w:r w:rsidRPr="00731981">
                <w:rPr>
                  <w:iCs/>
                  <w:sz w:val="20"/>
                  <w:lang w:val="en-US" w:eastAsia="zh-CN"/>
                </w:rPr>
                <w:t> </w:t>
              </w:r>
              <w:r w:rsidRPr="00731981">
                <w:rPr>
                  <w:sz w:val="20"/>
                  <w:lang w:eastAsia="zh-CN"/>
                </w:rPr>
                <w:t>E</w:t>
              </w:r>
              <w:r>
                <w:rPr>
                  <w:sz w:val="20"/>
                  <w:lang w:eastAsia="zh-CN"/>
                </w:rPr>
                <w:t>、</w:t>
              </w:r>
              <w:r w:rsidRPr="00731981">
                <w:rPr>
                  <w:sz w:val="20"/>
                  <w:lang w:eastAsia="zh-CN"/>
                </w:rPr>
                <w:t>86.5°</w:t>
              </w:r>
              <w:r w:rsidRPr="00731981">
                <w:rPr>
                  <w:iCs/>
                  <w:sz w:val="20"/>
                  <w:lang w:val="en-US" w:eastAsia="zh-CN"/>
                </w:rPr>
                <w:t> </w:t>
              </w:r>
              <w:r w:rsidRPr="00731981">
                <w:rPr>
                  <w:sz w:val="20"/>
                  <w:lang w:eastAsia="zh-CN"/>
                </w:rPr>
                <w:t>E</w:t>
              </w:r>
              <w:r>
                <w:rPr>
                  <w:sz w:val="20"/>
                  <w:lang w:eastAsia="zh-CN"/>
                </w:rPr>
                <w:t>、</w:t>
              </w:r>
              <w:r w:rsidRPr="00731981">
                <w:rPr>
                  <w:sz w:val="20"/>
                  <w:lang w:eastAsia="zh-CN"/>
                </w:rPr>
                <w:t>99.5°</w:t>
              </w:r>
              <w:r w:rsidRPr="00731981">
                <w:rPr>
                  <w:iCs/>
                  <w:sz w:val="20"/>
                  <w:lang w:val="en-US" w:eastAsia="zh-CN"/>
                </w:rPr>
                <w:t> </w:t>
              </w:r>
              <w:r w:rsidRPr="00731981">
                <w:rPr>
                  <w:sz w:val="20"/>
                  <w:lang w:eastAsia="zh-CN"/>
                </w:rPr>
                <w:t>E</w:t>
              </w:r>
              <w:r>
                <w:rPr>
                  <w:sz w:val="20"/>
                  <w:lang w:eastAsia="zh-CN"/>
                </w:rPr>
                <w:t>、</w:t>
              </w:r>
              <w:r w:rsidRPr="00731981">
                <w:rPr>
                  <w:sz w:val="20"/>
                  <w:lang w:eastAsia="zh-CN"/>
                </w:rPr>
                <w:t>105°</w:t>
              </w:r>
              <w:r w:rsidRPr="00731981">
                <w:rPr>
                  <w:iCs/>
                  <w:sz w:val="20"/>
                  <w:lang w:val="en-US" w:eastAsia="zh-CN"/>
                </w:rPr>
                <w:t> </w:t>
              </w:r>
              <w:r w:rsidRPr="00731981">
                <w:rPr>
                  <w:sz w:val="20"/>
                  <w:lang w:eastAsia="zh-CN"/>
                </w:rPr>
                <w:t>E</w:t>
              </w:r>
              <w:r>
                <w:rPr>
                  <w:sz w:val="20"/>
                  <w:lang w:eastAsia="zh-CN"/>
                </w:rPr>
                <w:t>、</w:t>
              </w:r>
              <w:r w:rsidRPr="00731981">
                <w:rPr>
                  <w:sz w:val="20"/>
                  <w:lang w:eastAsia="zh-CN"/>
                </w:rPr>
                <w:t>112°</w:t>
              </w:r>
              <w:r w:rsidRPr="00731981">
                <w:rPr>
                  <w:iCs/>
                  <w:sz w:val="20"/>
                  <w:lang w:val="en-US" w:eastAsia="zh-CN"/>
                </w:rPr>
                <w:t> </w:t>
              </w:r>
              <w:r w:rsidRPr="00731981">
                <w:rPr>
                  <w:sz w:val="20"/>
                  <w:lang w:eastAsia="zh-CN"/>
                </w:rPr>
                <w:t>E</w:t>
              </w:r>
              <w:r>
                <w:rPr>
                  <w:sz w:val="20"/>
                  <w:lang w:eastAsia="zh-CN"/>
                </w:rPr>
                <w:t>、</w:t>
              </w:r>
              <w:r w:rsidRPr="00731981">
                <w:rPr>
                  <w:sz w:val="20"/>
                  <w:lang w:eastAsia="zh-CN"/>
                </w:rPr>
                <w:t>123.5°</w:t>
              </w:r>
              <w:r w:rsidRPr="00731981">
                <w:rPr>
                  <w:iCs/>
                  <w:sz w:val="20"/>
                  <w:lang w:val="en-US" w:eastAsia="zh-CN"/>
                </w:rPr>
                <w:t> </w:t>
              </w:r>
              <w:r w:rsidRPr="00731981">
                <w:rPr>
                  <w:sz w:val="20"/>
                  <w:lang w:eastAsia="zh-CN"/>
                </w:rPr>
                <w:t>E</w:t>
              </w:r>
              <w:r>
                <w:rPr>
                  <w:sz w:val="20"/>
                  <w:lang w:eastAsia="zh-CN"/>
                </w:rPr>
                <w:t>、</w:t>
              </w:r>
              <w:r w:rsidRPr="00731981">
                <w:rPr>
                  <w:sz w:val="20"/>
                  <w:lang w:eastAsia="zh-CN"/>
                </w:rPr>
                <w:t>133°</w:t>
              </w:r>
              <w:r w:rsidRPr="00731981">
                <w:rPr>
                  <w:iCs/>
                  <w:sz w:val="20"/>
                  <w:lang w:val="en-US" w:eastAsia="zh-CN"/>
                </w:rPr>
                <w:t> </w:t>
              </w:r>
              <w:r w:rsidRPr="00731981">
                <w:rPr>
                  <w:sz w:val="20"/>
                  <w:lang w:eastAsia="zh-CN"/>
                </w:rPr>
                <w:t>E</w:t>
              </w:r>
              <w:r>
                <w:rPr>
                  <w:sz w:val="20"/>
                  <w:lang w:eastAsia="zh-CN"/>
                </w:rPr>
                <w:t>、</w:t>
              </w:r>
              <w:r w:rsidRPr="00731981">
                <w:rPr>
                  <w:sz w:val="20"/>
                  <w:lang w:eastAsia="zh-CN"/>
                </w:rPr>
                <w:t>165.8°</w:t>
              </w:r>
              <w:r w:rsidRPr="00731981">
                <w:rPr>
                  <w:iCs/>
                  <w:sz w:val="20"/>
                  <w:lang w:val="en-US" w:eastAsia="zh-CN"/>
                </w:rPr>
                <w:t> </w:t>
              </w:r>
              <w:r w:rsidRPr="00731981">
                <w:rPr>
                  <w:sz w:val="20"/>
                  <w:lang w:eastAsia="zh-CN"/>
                </w:rPr>
                <w:t>E</w:t>
              </w:r>
              <w:r>
                <w:rPr>
                  <w:sz w:val="20"/>
                  <w:lang w:eastAsia="zh-CN"/>
                </w:rPr>
                <w:t>、</w:t>
              </w:r>
              <w:r w:rsidRPr="00731981">
                <w:rPr>
                  <w:sz w:val="20"/>
                  <w:lang w:eastAsia="zh-CN"/>
                </w:rPr>
                <w:t>3.2°</w:t>
              </w:r>
              <w:r w:rsidRPr="00731981">
                <w:rPr>
                  <w:iCs/>
                  <w:sz w:val="20"/>
                  <w:lang w:val="en-US" w:eastAsia="zh-CN"/>
                </w:rPr>
                <w:t> </w:t>
              </w:r>
              <w:r w:rsidRPr="00731981">
                <w:rPr>
                  <w:sz w:val="20"/>
                  <w:lang w:eastAsia="zh-CN"/>
                </w:rPr>
                <w:t>W</w:t>
              </w:r>
              <w:r>
                <w:rPr>
                  <w:sz w:val="20"/>
                  <w:lang w:eastAsia="zh-CN"/>
                </w:rPr>
                <w:t>、</w:t>
              </w:r>
              <w:r w:rsidRPr="00731981">
                <w:rPr>
                  <w:sz w:val="20"/>
                  <w:lang w:eastAsia="zh-CN"/>
                </w:rPr>
                <w:t>14.5°</w:t>
              </w:r>
              <w:r w:rsidRPr="00731981">
                <w:rPr>
                  <w:iCs/>
                  <w:sz w:val="20"/>
                  <w:lang w:val="en-US" w:eastAsia="zh-CN"/>
                </w:rPr>
                <w:t> </w:t>
              </w:r>
              <w:r w:rsidRPr="00731981">
                <w:rPr>
                  <w:sz w:val="20"/>
                  <w:lang w:eastAsia="zh-CN"/>
                </w:rPr>
                <w:t>W</w:t>
              </w:r>
              <w:r>
                <w:rPr>
                  <w:sz w:val="20"/>
                  <w:lang w:eastAsia="zh-CN"/>
                </w:rPr>
                <w:t>、</w:t>
              </w:r>
              <w:r w:rsidRPr="00731981">
                <w:rPr>
                  <w:sz w:val="20"/>
                  <w:lang w:eastAsia="zh-CN"/>
                </w:rPr>
                <w:t>75°</w:t>
              </w:r>
              <w:r w:rsidRPr="00731981">
                <w:rPr>
                  <w:iCs/>
                  <w:sz w:val="20"/>
                  <w:lang w:val="en-US" w:eastAsia="zh-CN"/>
                </w:rPr>
                <w:t> </w:t>
              </w:r>
              <w:r w:rsidRPr="00731981">
                <w:rPr>
                  <w:sz w:val="20"/>
                  <w:lang w:eastAsia="zh-CN"/>
                </w:rPr>
                <w:t>W</w:t>
              </w:r>
              <w:r>
                <w:rPr>
                  <w:rFonts w:hint="eastAsia"/>
                  <w:sz w:val="20"/>
                  <w:lang w:eastAsia="zh-CN"/>
                </w:rPr>
                <w:t>和</w:t>
              </w:r>
              <w:r w:rsidRPr="00731981">
                <w:rPr>
                  <w:sz w:val="20"/>
                  <w:lang w:eastAsia="zh-CN"/>
                </w:rPr>
                <w:t>137°</w:t>
              </w:r>
              <w:r w:rsidRPr="00731981">
                <w:rPr>
                  <w:iCs/>
                  <w:sz w:val="20"/>
                  <w:lang w:val="en-US" w:eastAsia="zh-CN"/>
                </w:rPr>
                <w:t> </w:t>
              </w:r>
              <w:r w:rsidRPr="00731981">
                <w:rPr>
                  <w:sz w:val="20"/>
                  <w:lang w:eastAsia="zh-CN"/>
                </w:rPr>
                <w:t>W:</w:t>
              </w:r>
            </w:ins>
          </w:p>
          <w:p w14:paraId="5530A90B" w14:textId="77777777" w:rsidR="003E3182" w:rsidRPr="00731981" w:rsidRDefault="003E3182" w:rsidP="003E3182">
            <w:pPr>
              <w:tabs>
                <w:tab w:val="clear" w:pos="1134"/>
                <w:tab w:val="left" w:pos="1135"/>
              </w:tabs>
              <w:rPr>
                <w:ins w:id="154" w:author="" w:date="2019-02-21T23:44:00Z"/>
                <w:rFonts w:cstheme="minorHAnsi"/>
                <w:sz w:val="20"/>
                <w:lang w:val="en-US"/>
              </w:rPr>
            </w:pPr>
            <w:ins w:id="155" w:author="" w:date="2019-02-21T23:44:00Z">
              <w:r w:rsidRPr="00731981">
                <w:rPr>
                  <w:sz w:val="20"/>
                  <w:lang w:val="en-US"/>
                </w:rPr>
                <w:t xml:space="preserve">-84 + 200 </w:t>
              </w:r>
              <w:r w:rsidRPr="00731981">
                <w:rPr>
                  <w:rFonts w:cstheme="minorHAnsi"/>
                  <w:sz w:val="20"/>
                  <w:lang w:val="en-US"/>
                </w:rPr>
                <w:t xml:space="preserve">Δ   </w:t>
              </w:r>
              <w:r w:rsidRPr="00731981">
                <w:rPr>
                  <w:rFonts w:cstheme="minorHAnsi"/>
                  <w:sz w:val="20"/>
                  <w:lang w:val="en-US"/>
                </w:rPr>
                <w:tab/>
                <w:t>(</w:t>
              </w:r>
              <w:proofErr w:type="spellStart"/>
              <w:r w:rsidRPr="00731981">
                <w:rPr>
                  <w:sz w:val="20"/>
                  <w:lang w:val="en-US"/>
                </w:rPr>
                <w:t>dBW</w:t>
              </w:r>
              <w:proofErr w:type="spellEnd"/>
              <w:r w:rsidRPr="00731981">
                <w:rPr>
                  <w:sz w:val="20"/>
                  <w:lang w:val="en-US"/>
                </w:rPr>
                <w:t>/100 MHz)</w:t>
              </w:r>
              <w:r w:rsidRPr="00731981">
                <w:rPr>
                  <w:rFonts w:cstheme="minorHAnsi"/>
                  <w:sz w:val="20"/>
                  <w:lang w:val="en-US"/>
                </w:rPr>
                <w:tab/>
                <w:t xml:space="preserve"> </w:t>
              </w:r>
            </w:ins>
            <w:ins w:id="156" w:author="" w:date="2019-02-22T07:47:00Z">
              <w:r w:rsidRPr="00731981">
                <w:rPr>
                  <w:rFonts w:cstheme="minorHAnsi"/>
                  <w:sz w:val="20"/>
                  <w:lang w:val="en-US"/>
                </w:rPr>
                <w:t>对</w:t>
              </w:r>
            </w:ins>
            <w:ins w:id="157" w:author="" w:date="2019-02-21T23:44:00Z">
              <w:r w:rsidRPr="00731981">
                <w:rPr>
                  <w:rFonts w:cstheme="minorHAnsi"/>
                  <w:sz w:val="20"/>
                  <w:lang w:val="en-US"/>
                </w:rPr>
                <w:t>0°</w:t>
              </w:r>
            </w:ins>
            <w:ins w:id="158" w:author="" w:date="2019-02-22T15:03:00Z">
              <w:r w:rsidRPr="00731981">
                <w:rPr>
                  <w:rFonts w:cstheme="minorHAnsi" w:hint="eastAsia"/>
                  <w:sz w:val="20"/>
                </w:rPr>
                <w:t>≤</w:t>
              </w:r>
            </w:ins>
            <w:ins w:id="159" w:author="" w:date="2019-02-21T23:44:00Z">
              <w:r w:rsidRPr="00731981">
                <w:rPr>
                  <w:rFonts w:cstheme="minorHAnsi"/>
                  <w:sz w:val="20"/>
                  <w:lang w:val="en-US"/>
                </w:rPr>
                <w:t xml:space="preserve"> Δ &lt; 0.1°</w:t>
              </w:r>
            </w:ins>
          </w:p>
          <w:p w14:paraId="46D1F864" w14:textId="77777777" w:rsidR="003E3182" w:rsidRPr="00731981" w:rsidRDefault="003E3182" w:rsidP="003E3182">
            <w:pPr>
              <w:rPr>
                <w:ins w:id="160" w:author="" w:date="2019-02-21T23:44:00Z"/>
                <w:rFonts w:cstheme="minorHAnsi"/>
                <w:sz w:val="20"/>
                <w:lang w:val="en-US"/>
              </w:rPr>
            </w:pPr>
            <w:ins w:id="161" w:author="" w:date="2019-02-21T23:44:00Z">
              <w:r w:rsidRPr="00731981">
                <w:rPr>
                  <w:sz w:val="20"/>
                  <w:lang w:val="en-US"/>
                </w:rPr>
                <w:t xml:space="preserve">-67 + 22.8 </w:t>
              </w:r>
              <w:r w:rsidRPr="00731981">
                <w:rPr>
                  <w:rFonts w:cstheme="minorHAnsi"/>
                  <w:sz w:val="20"/>
                  <w:lang w:val="en-US"/>
                </w:rPr>
                <w:t xml:space="preserve">Δ  </w:t>
              </w:r>
              <w:r w:rsidRPr="00731981">
                <w:rPr>
                  <w:rFonts w:cstheme="minorHAnsi"/>
                  <w:sz w:val="20"/>
                  <w:lang w:val="en-US" w:eastAsia="zh-CN"/>
                </w:rPr>
                <w:t xml:space="preserve"> </w:t>
              </w:r>
              <w:r w:rsidRPr="00731981">
                <w:rPr>
                  <w:rFonts w:cstheme="minorHAnsi"/>
                  <w:sz w:val="20"/>
                  <w:lang w:val="en-US"/>
                </w:rPr>
                <w:t>(</w:t>
              </w:r>
              <w:proofErr w:type="spellStart"/>
              <w:r w:rsidRPr="00731981">
                <w:rPr>
                  <w:sz w:val="20"/>
                  <w:lang w:val="en-US"/>
                </w:rPr>
                <w:t>dBW</w:t>
              </w:r>
              <w:proofErr w:type="spellEnd"/>
              <w:r w:rsidRPr="00731981">
                <w:rPr>
                  <w:sz w:val="20"/>
                  <w:lang w:val="en-US"/>
                </w:rPr>
                <w:t>/100 MHz)</w:t>
              </w:r>
              <w:r w:rsidRPr="00731981">
                <w:rPr>
                  <w:rFonts w:cstheme="minorHAnsi"/>
                  <w:sz w:val="20"/>
                  <w:lang w:val="en-US"/>
                </w:rPr>
                <w:tab/>
                <w:t xml:space="preserve"> </w:t>
              </w:r>
            </w:ins>
            <w:ins w:id="162" w:author="" w:date="2019-02-22T07:47:00Z">
              <w:r w:rsidRPr="00731981">
                <w:rPr>
                  <w:rFonts w:cstheme="minorHAnsi"/>
                  <w:sz w:val="20"/>
                  <w:lang w:val="en-US"/>
                </w:rPr>
                <w:t>对</w:t>
              </w:r>
            </w:ins>
            <w:ins w:id="163" w:author="" w:date="2019-02-21T23:44:00Z">
              <w:r w:rsidRPr="00731981">
                <w:rPr>
                  <w:rFonts w:cstheme="minorHAnsi"/>
                  <w:sz w:val="20"/>
                  <w:lang w:val="en-US"/>
                </w:rPr>
                <w:t>0.1°</w:t>
              </w:r>
            </w:ins>
            <w:ins w:id="164" w:author="" w:date="2019-02-25T11:44:00Z">
              <w:r w:rsidRPr="00731981">
                <w:rPr>
                  <w:rFonts w:cstheme="minorHAnsi" w:hint="eastAsia"/>
                  <w:sz w:val="20"/>
                </w:rPr>
                <w:t>≤</w:t>
              </w:r>
            </w:ins>
            <w:r w:rsidRPr="00731981">
              <w:rPr>
                <w:rFonts w:cstheme="minorHAnsi" w:hint="eastAsia"/>
                <w:sz w:val="20"/>
              </w:rPr>
              <w:t xml:space="preserve"> </w:t>
            </w:r>
            <w:ins w:id="165" w:author="" w:date="2019-02-21T23:44:00Z">
              <w:r w:rsidRPr="00731981">
                <w:rPr>
                  <w:rFonts w:cstheme="minorHAnsi"/>
                  <w:sz w:val="20"/>
                  <w:lang w:val="en-US"/>
                </w:rPr>
                <w:t>Δ &lt; 0.5°</w:t>
              </w:r>
            </w:ins>
          </w:p>
          <w:p w14:paraId="0032F5AA" w14:textId="07281D98" w:rsidR="003E3182" w:rsidRPr="00731981" w:rsidRDefault="003E3182" w:rsidP="00316201">
            <w:pPr>
              <w:rPr>
                <w:ins w:id="166" w:author="" w:date="2019-02-21T23:44:00Z"/>
                <w:sz w:val="20"/>
                <w:lang w:val="en-US"/>
              </w:rPr>
            </w:pPr>
            <w:ins w:id="167" w:author="" w:date="2019-02-21T23:44:00Z">
              <w:r w:rsidRPr="00731981">
                <w:rPr>
                  <w:sz w:val="20"/>
                  <w:lang w:val="en-US"/>
                </w:rPr>
                <w:t xml:space="preserve">-61 + 11.3 </w:t>
              </w:r>
              <w:r w:rsidRPr="00731981">
                <w:rPr>
                  <w:rFonts w:cstheme="minorHAnsi"/>
                  <w:sz w:val="20"/>
                  <w:lang w:val="en-US"/>
                </w:rPr>
                <w:t>Δ</w:t>
              </w:r>
              <w:r w:rsidRPr="00731981">
                <w:rPr>
                  <w:sz w:val="20"/>
                  <w:lang w:val="en-US"/>
                </w:rPr>
                <w:t xml:space="preserve">   (</w:t>
              </w:r>
              <w:proofErr w:type="spellStart"/>
              <w:r w:rsidRPr="00731981">
                <w:rPr>
                  <w:sz w:val="20"/>
                  <w:lang w:val="en-US"/>
                </w:rPr>
                <w:t>dBW</w:t>
              </w:r>
              <w:proofErr w:type="spellEnd"/>
              <w:r w:rsidRPr="00731981">
                <w:rPr>
                  <w:sz w:val="20"/>
                  <w:lang w:val="en-US"/>
                </w:rPr>
                <w:t xml:space="preserve">/100 MHz)     </w:t>
              </w:r>
            </w:ins>
            <w:ins w:id="168" w:author="Wang, Shengkai" w:date="2019-10-14T10:59:00Z">
              <w:r w:rsidR="00316201">
                <w:rPr>
                  <w:sz w:val="20"/>
                  <w:lang w:val="en-US"/>
                </w:rPr>
                <w:t xml:space="preserve">   </w:t>
              </w:r>
            </w:ins>
            <w:ins w:id="169" w:author="" w:date="2019-02-22T07:48:00Z">
              <w:r w:rsidRPr="00731981">
                <w:rPr>
                  <w:rFonts w:hint="eastAsia"/>
                  <w:sz w:val="20"/>
                  <w:lang w:val="en-US"/>
                </w:rPr>
                <w:t>对</w:t>
              </w:r>
            </w:ins>
            <w:ins w:id="170" w:author="" w:date="2019-02-21T23:44:00Z">
              <w:r w:rsidRPr="00731981">
                <w:rPr>
                  <w:sz w:val="20"/>
                  <w:lang w:val="en-US"/>
                </w:rPr>
                <w:t>0.5</w:t>
              </w:r>
              <w:r w:rsidRPr="00731981">
                <w:rPr>
                  <w:rFonts w:hint="eastAsia"/>
                  <w:sz w:val="20"/>
                  <w:lang w:val="en-US"/>
                </w:rPr>
                <w:t>°</w:t>
              </w:r>
              <w:r w:rsidRPr="00731981">
                <w:rPr>
                  <w:sz w:val="20"/>
                  <w:lang w:val="en-US"/>
                </w:rPr>
                <w:t xml:space="preserve"> </w:t>
              </w:r>
              <w:r w:rsidRPr="00731981">
                <w:rPr>
                  <w:rFonts w:hint="eastAsia"/>
                  <w:sz w:val="20"/>
                  <w:lang w:val="en-US"/>
                </w:rPr>
                <w:t>≤</w:t>
              </w:r>
              <w:r w:rsidRPr="00731981">
                <w:rPr>
                  <w:sz w:val="20"/>
                  <w:lang w:val="en-US"/>
                </w:rPr>
                <w:t xml:space="preserve"> </w:t>
              </w:r>
              <w:r w:rsidRPr="00731981">
                <w:rPr>
                  <w:rFonts w:hint="eastAsia"/>
                  <w:sz w:val="20"/>
                  <w:lang w:val="en-US"/>
                </w:rPr>
                <w:t>Δ</w:t>
              </w:r>
              <w:r w:rsidRPr="00731981">
                <w:rPr>
                  <w:sz w:val="20"/>
                  <w:lang w:val="en-US"/>
                </w:rPr>
                <w:t xml:space="preserve"> &lt; 1.9°</w:t>
              </w:r>
            </w:ins>
          </w:p>
          <w:p w14:paraId="5177E102" w14:textId="69C1C7C4" w:rsidR="00DD4929" w:rsidRPr="00500F57" w:rsidRDefault="003E3182" w:rsidP="003E3182">
            <w:pPr>
              <w:rPr>
                <w:sz w:val="20"/>
                <w:lang w:eastAsia="zh-CN"/>
              </w:rPr>
            </w:pPr>
            <w:ins w:id="171" w:author="" w:date="2019-02-21T23:44:00Z">
              <w:r w:rsidRPr="00731981">
                <w:rPr>
                  <w:sz w:val="20"/>
                  <w:lang w:val="en-US" w:eastAsia="zh-CN"/>
                </w:rPr>
                <w:t>-47</w:t>
              </w:r>
            </w:ins>
            <w:ins w:id="172" w:author="" w:date="2019-02-25T11:43:00Z">
              <w:r w:rsidRPr="00731981">
                <w:rPr>
                  <w:sz w:val="20"/>
                  <w:lang w:val="en-US" w:eastAsia="zh-CN"/>
                </w:rPr>
                <w:t xml:space="preserve"> </w:t>
              </w:r>
            </w:ins>
            <w:ins w:id="173" w:author="" w:date="2019-02-21T23:44:00Z">
              <w:r w:rsidRPr="00731981">
                <w:rPr>
                  <w:sz w:val="20"/>
                  <w:lang w:val="en-US" w:eastAsia="zh-CN"/>
                </w:rPr>
                <w:t>+</w:t>
              </w:r>
            </w:ins>
            <w:ins w:id="174" w:author="" w:date="2019-02-25T11:43:00Z">
              <w:r w:rsidRPr="00731981">
                <w:rPr>
                  <w:sz w:val="20"/>
                  <w:lang w:val="en-US" w:eastAsia="zh-CN"/>
                </w:rPr>
                <w:t xml:space="preserve"> </w:t>
              </w:r>
            </w:ins>
            <w:ins w:id="175" w:author="" w:date="2019-02-21T23:44:00Z">
              <w:r w:rsidRPr="00731981">
                <w:rPr>
                  <w:sz w:val="20"/>
                  <w:lang w:val="en-US" w:eastAsia="zh-CN"/>
                </w:rPr>
                <w:t>4</w:t>
              </w:r>
              <w:r w:rsidRPr="00731981">
                <w:rPr>
                  <w:rFonts w:cstheme="minorHAnsi"/>
                  <w:sz w:val="20"/>
                  <w:lang w:val="en-US"/>
                </w:rPr>
                <w:t>Δ</w:t>
              </w:r>
              <w:r w:rsidRPr="00731981">
                <w:rPr>
                  <w:sz w:val="20"/>
                  <w:lang w:val="en-US" w:eastAsia="zh-CN"/>
                </w:rPr>
                <w:t xml:space="preserve">      </w:t>
              </w:r>
              <w:proofErr w:type="spellStart"/>
              <w:r w:rsidRPr="00731981">
                <w:rPr>
                  <w:sz w:val="20"/>
                  <w:lang w:val="en-US" w:eastAsia="zh-CN"/>
                </w:rPr>
                <w:t>dBW</w:t>
              </w:r>
              <w:proofErr w:type="spellEnd"/>
              <w:r w:rsidRPr="00731981">
                <w:rPr>
                  <w:sz w:val="20"/>
                  <w:lang w:val="en-US" w:eastAsia="zh-CN"/>
                </w:rPr>
                <w:t>/100MHz</w:t>
              </w:r>
              <w:r w:rsidRPr="00731981">
                <w:rPr>
                  <w:rFonts w:ascii="MS Gothic" w:eastAsia="MS Gothic" w:hAnsi="MS Gothic" w:cs="MS Gothic" w:hint="eastAsia"/>
                  <w:sz w:val="20"/>
                  <w:lang w:val="en-US" w:eastAsia="zh-CN"/>
                </w:rPr>
                <w:t>）</w:t>
              </w:r>
              <w:r w:rsidRPr="00731981">
                <w:rPr>
                  <w:sz w:val="20"/>
                  <w:lang w:val="en-US" w:eastAsia="zh-CN"/>
                </w:rPr>
                <w:t xml:space="preserve">   </w:t>
              </w:r>
            </w:ins>
            <w:ins w:id="176" w:author="Wang, Shengkai" w:date="2019-10-14T10:59:00Z">
              <w:r w:rsidR="00316201">
                <w:rPr>
                  <w:sz w:val="20"/>
                  <w:lang w:val="en-US" w:eastAsia="zh-CN"/>
                </w:rPr>
                <w:t xml:space="preserve">    </w:t>
              </w:r>
            </w:ins>
            <w:ins w:id="177" w:author="" w:date="2019-02-22T07:48:00Z">
              <w:r w:rsidRPr="00731981">
                <w:rPr>
                  <w:rFonts w:hint="eastAsia"/>
                  <w:sz w:val="20"/>
                  <w:lang w:val="en-US" w:eastAsia="zh-CN"/>
                </w:rPr>
                <w:t>对</w:t>
              </w:r>
            </w:ins>
            <w:ins w:id="178" w:author="" w:date="2019-02-21T23:44:00Z">
              <w:r w:rsidRPr="00731981">
                <w:rPr>
                  <w:sz w:val="20"/>
                  <w:lang w:val="en-US" w:eastAsia="zh-CN"/>
                </w:rPr>
                <w:t>1.9</w:t>
              </w:r>
              <w:r w:rsidRPr="00731981">
                <w:rPr>
                  <w:rFonts w:hint="eastAsia"/>
                  <w:sz w:val="20"/>
                  <w:lang w:val="en-US" w:eastAsia="zh-CN"/>
                </w:rPr>
                <w:t>°</w:t>
              </w:r>
              <w:r w:rsidRPr="00731981">
                <w:rPr>
                  <w:sz w:val="20"/>
                  <w:lang w:val="en-US" w:eastAsia="zh-CN"/>
                </w:rPr>
                <w:t xml:space="preserve"> </w:t>
              </w:r>
              <w:r w:rsidRPr="00731981">
                <w:rPr>
                  <w:rFonts w:hint="eastAsia"/>
                  <w:sz w:val="20"/>
                  <w:lang w:val="en-US" w:eastAsia="zh-CN"/>
                </w:rPr>
                <w:t>≤</w:t>
              </w:r>
              <w:r w:rsidRPr="00731981">
                <w:rPr>
                  <w:sz w:val="20"/>
                  <w:lang w:val="en-US" w:eastAsia="zh-CN"/>
                </w:rPr>
                <w:t xml:space="preserve"> </w:t>
              </w:r>
              <w:r w:rsidRPr="00731981">
                <w:rPr>
                  <w:rFonts w:ascii="Cambria Math" w:hAnsi="Cambria Math" w:cs="Cambria Math" w:hint="eastAsia"/>
                  <w:sz w:val="20"/>
                  <w:lang w:val="en-US" w:eastAsia="zh-CN"/>
                </w:rPr>
                <w:t>△</w:t>
              </w:r>
              <w:r w:rsidRPr="00731981">
                <w:rPr>
                  <w:sz w:val="20"/>
                  <w:lang w:val="en-US" w:eastAsia="zh-CN"/>
                </w:rPr>
                <w:t xml:space="preserve"> </w:t>
              </w:r>
              <w:r w:rsidRPr="00731981">
                <w:rPr>
                  <w:rFonts w:hint="eastAsia"/>
                  <w:sz w:val="20"/>
                  <w:lang w:val="en-US" w:eastAsia="zh-CN"/>
                </w:rPr>
                <w:t>≤</w:t>
              </w:r>
              <w:r w:rsidRPr="00731981">
                <w:rPr>
                  <w:sz w:val="20"/>
                  <w:lang w:val="en-US" w:eastAsia="zh-CN"/>
                </w:rPr>
                <w:t xml:space="preserve"> 3.2</w:t>
              </w:r>
              <w:r w:rsidRPr="00731981">
                <w:rPr>
                  <w:rFonts w:hint="eastAsia"/>
                  <w:sz w:val="20"/>
                  <w:lang w:val="en-US" w:eastAsia="zh-CN"/>
                </w:rPr>
                <w:t>°</w:t>
              </w:r>
            </w:ins>
          </w:p>
        </w:tc>
      </w:tr>
      <w:tr w:rsidR="00BE1F59" w:rsidRPr="00E9043E" w14:paraId="5ED24616" w14:textId="77777777" w:rsidTr="00311D0E">
        <w:trPr>
          <w:cantSplit/>
          <w:jc w:val="center"/>
        </w:trPr>
        <w:tc>
          <w:tcPr>
            <w:tcW w:w="1696" w:type="dxa"/>
            <w:tcBorders>
              <w:bottom w:val="single" w:sz="4" w:space="0" w:color="auto"/>
            </w:tcBorders>
            <w:shd w:val="clear" w:color="auto" w:fill="FFFFFF" w:themeFill="background1"/>
            <w:vAlign w:val="center"/>
          </w:tcPr>
          <w:p w14:paraId="4376AE87" w14:textId="129EF7EE" w:rsidR="00BE1F59" w:rsidRPr="00A92680" w:rsidRDefault="00BE1F59" w:rsidP="00BE1F59">
            <w:pPr>
              <w:pStyle w:val="Tabletext"/>
              <w:jc w:val="center"/>
              <w:rPr>
                <w:lang w:val="en-US"/>
              </w:rPr>
            </w:pPr>
            <w:r>
              <w:rPr>
                <w:color w:val="000000"/>
              </w:rPr>
              <w:t>…</w:t>
            </w:r>
          </w:p>
        </w:tc>
        <w:tc>
          <w:tcPr>
            <w:tcW w:w="1701" w:type="dxa"/>
            <w:tcBorders>
              <w:bottom w:val="single" w:sz="4" w:space="0" w:color="auto"/>
            </w:tcBorders>
            <w:shd w:val="clear" w:color="auto" w:fill="FFFFFF" w:themeFill="background1"/>
            <w:vAlign w:val="center"/>
          </w:tcPr>
          <w:p w14:paraId="3B12524D" w14:textId="779A1F3A" w:rsidR="00BE1F59" w:rsidRPr="00A92680" w:rsidRDefault="00BE1F59" w:rsidP="00BE1F59">
            <w:pPr>
              <w:pStyle w:val="Tabletext"/>
              <w:jc w:val="center"/>
              <w:rPr>
                <w:lang w:val="en-US"/>
              </w:rPr>
            </w:pPr>
            <w:r>
              <w:rPr>
                <w:color w:val="000000"/>
              </w:rPr>
              <w:t>…</w:t>
            </w:r>
          </w:p>
        </w:tc>
        <w:tc>
          <w:tcPr>
            <w:tcW w:w="1418" w:type="dxa"/>
            <w:tcBorders>
              <w:bottom w:val="single" w:sz="4" w:space="0" w:color="auto"/>
            </w:tcBorders>
            <w:shd w:val="clear" w:color="auto" w:fill="FFFFFF" w:themeFill="background1"/>
            <w:vAlign w:val="center"/>
          </w:tcPr>
          <w:p w14:paraId="48EC24F8" w14:textId="6EACF5FE" w:rsidR="00BE1F59" w:rsidRDefault="00BE1F59" w:rsidP="00BE1F59">
            <w:pPr>
              <w:pStyle w:val="Tabletext"/>
              <w:jc w:val="center"/>
              <w:rPr>
                <w:lang w:val="en-US" w:eastAsia="zh-CN"/>
              </w:rPr>
            </w:pPr>
            <w:r>
              <w:rPr>
                <w:color w:val="000000"/>
              </w:rPr>
              <w:t>…</w:t>
            </w:r>
          </w:p>
        </w:tc>
        <w:tc>
          <w:tcPr>
            <w:tcW w:w="4881" w:type="dxa"/>
            <w:tcBorders>
              <w:bottom w:val="single" w:sz="4" w:space="0" w:color="auto"/>
            </w:tcBorders>
            <w:shd w:val="clear" w:color="auto" w:fill="FFFFFF" w:themeFill="background1"/>
          </w:tcPr>
          <w:p w14:paraId="2653257F" w14:textId="7C661046" w:rsidR="00BE1F59" w:rsidRPr="00216714" w:rsidRDefault="00BE1F59" w:rsidP="00BE1F59">
            <w:pPr>
              <w:pStyle w:val="Tabletext"/>
              <w:rPr>
                <w:lang w:eastAsia="zh-CN"/>
              </w:rPr>
            </w:pPr>
            <w:r>
              <w:rPr>
                <w:color w:val="000000"/>
              </w:rPr>
              <w:t>…</w:t>
            </w:r>
          </w:p>
        </w:tc>
      </w:tr>
    </w:tbl>
    <w:p w14:paraId="3CA42280" w14:textId="77777777" w:rsidR="00BE7758" w:rsidRDefault="00BE7758">
      <w:pPr>
        <w:rPr>
          <w:lang w:eastAsia="zh-CN"/>
        </w:rPr>
      </w:pPr>
    </w:p>
    <w:p w14:paraId="6138F430" w14:textId="62261337" w:rsidR="00DD4929" w:rsidRDefault="008F281C" w:rsidP="00316201">
      <w:pPr>
        <w:pStyle w:val="Reasons"/>
        <w:tabs>
          <w:tab w:val="clear" w:pos="1588"/>
          <w:tab w:val="clear" w:pos="1985"/>
          <w:tab w:val="left" w:pos="1871"/>
        </w:tabs>
        <w:rPr>
          <w:lang w:eastAsia="zh-CN"/>
        </w:rPr>
      </w:pPr>
      <w:r>
        <w:rPr>
          <w:b/>
          <w:lang w:eastAsia="zh-CN"/>
        </w:rPr>
        <w:t>理由：</w:t>
      </w:r>
      <w:r>
        <w:rPr>
          <w:lang w:eastAsia="zh-CN"/>
        </w:rPr>
        <w:tab/>
      </w:r>
      <w:r w:rsidR="00311D0E" w:rsidRPr="00311D0E">
        <w:rPr>
          <w:rFonts w:hint="eastAsia"/>
          <w:lang w:val="en-US" w:eastAsia="zh-CN"/>
        </w:rPr>
        <w:t>考虑到</w:t>
      </w:r>
      <w:r w:rsidR="00311D0E" w:rsidRPr="00311D0E">
        <w:rPr>
          <w:rFonts w:hint="eastAsia"/>
          <w:lang w:val="en-US" w:eastAsia="zh-CN"/>
        </w:rPr>
        <w:t>FSS</w:t>
      </w:r>
      <w:r w:rsidR="00311D0E" w:rsidRPr="00311D0E">
        <w:rPr>
          <w:rFonts w:hint="eastAsia"/>
          <w:lang w:val="en-US" w:eastAsia="zh-CN"/>
        </w:rPr>
        <w:t>地球站的仰角，为了限</w:t>
      </w:r>
      <w:bookmarkStart w:id="179" w:name="_GoBack"/>
      <w:bookmarkEnd w:id="179"/>
      <w:r w:rsidR="00311D0E" w:rsidRPr="00311D0E">
        <w:rPr>
          <w:rFonts w:hint="eastAsia"/>
          <w:lang w:val="en-US" w:eastAsia="zh-CN"/>
        </w:rPr>
        <w:t>制落入</w:t>
      </w:r>
      <w:r w:rsidR="00311D0E" w:rsidRPr="00311D0E">
        <w:rPr>
          <w:rFonts w:hint="eastAsia"/>
          <w:lang w:val="en-US" w:eastAsia="zh-CN"/>
        </w:rPr>
        <w:t>52.6</w:t>
      </w:r>
      <w:r w:rsidR="00771A00">
        <w:rPr>
          <w:lang w:val="en-US" w:eastAsia="zh-CN"/>
        </w:rPr>
        <w:t>-</w:t>
      </w:r>
      <w:r w:rsidR="00311D0E" w:rsidRPr="00311D0E">
        <w:rPr>
          <w:rFonts w:hint="eastAsia"/>
          <w:lang w:val="en-US" w:eastAsia="zh-CN"/>
        </w:rPr>
        <w:t>54.25</w:t>
      </w:r>
      <w:r w:rsidR="003D0C0A">
        <w:rPr>
          <w:lang w:val="en-US" w:eastAsia="zh-CN"/>
        </w:rPr>
        <w:t> </w:t>
      </w:r>
      <w:r w:rsidR="00311D0E" w:rsidRPr="00311D0E">
        <w:rPr>
          <w:rFonts w:hint="eastAsia"/>
          <w:lang w:val="en-US" w:eastAsia="zh-CN"/>
        </w:rPr>
        <w:t>GHz</w:t>
      </w:r>
      <w:r w:rsidR="00316201">
        <w:rPr>
          <w:rFonts w:hint="eastAsia"/>
          <w:lang w:val="en-US" w:eastAsia="zh-CN"/>
        </w:rPr>
        <w:t>频段</w:t>
      </w:r>
      <w:r w:rsidR="00311D0E" w:rsidRPr="00311D0E">
        <w:rPr>
          <w:rFonts w:hint="eastAsia"/>
          <w:lang w:val="en-US" w:eastAsia="zh-CN"/>
        </w:rPr>
        <w:t>的</w:t>
      </w:r>
      <w:r w:rsidR="00311D0E" w:rsidRPr="00311D0E">
        <w:rPr>
          <w:rFonts w:hint="eastAsia"/>
          <w:lang w:val="en-US" w:eastAsia="zh-CN"/>
        </w:rPr>
        <w:t>FSS</w:t>
      </w:r>
      <w:r w:rsidR="00311D0E" w:rsidRPr="00311D0E">
        <w:rPr>
          <w:rFonts w:hint="eastAsia"/>
          <w:lang w:val="en-US" w:eastAsia="zh-CN"/>
        </w:rPr>
        <w:t>地球站的带外发射，以保护</w:t>
      </w:r>
      <w:r w:rsidR="00311D0E" w:rsidRPr="00311D0E">
        <w:rPr>
          <w:rFonts w:hint="eastAsia"/>
          <w:lang w:val="en-US" w:eastAsia="zh-CN"/>
        </w:rPr>
        <w:t>EESS</w:t>
      </w:r>
      <w:r w:rsidR="00311D0E" w:rsidRPr="00311D0E">
        <w:rPr>
          <w:rFonts w:hint="eastAsia"/>
          <w:lang w:val="en-US" w:eastAsia="zh-CN"/>
        </w:rPr>
        <w:t>（无源）。</w:t>
      </w:r>
    </w:p>
    <w:p w14:paraId="5D3088EF" w14:textId="77777777" w:rsidR="00BE7758" w:rsidRDefault="008F281C">
      <w:pPr>
        <w:pStyle w:val="Proposal"/>
        <w:rPr>
          <w:lang w:eastAsia="zh-CN"/>
        </w:rPr>
      </w:pPr>
      <w:r>
        <w:rPr>
          <w:lang w:eastAsia="zh-CN"/>
        </w:rPr>
        <w:t>SUP</w:t>
      </w:r>
      <w:r>
        <w:rPr>
          <w:lang w:eastAsia="zh-CN"/>
        </w:rPr>
        <w:tab/>
        <w:t>EUR/16A21A9/9</w:t>
      </w:r>
    </w:p>
    <w:p w14:paraId="2A021EF4" w14:textId="77777777" w:rsidR="00311D0E" w:rsidRPr="00D73CEC" w:rsidRDefault="008F281C" w:rsidP="00311D0E">
      <w:pPr>
        <w:pStyle w:val="ResNo"/>
        <w:rPr>
          <w:lang w:eastAsia="zh-CN"/>
        </w:rPr>
      </w:pPr>
      <w:bookmarkStart w:id="180" w:name="_Toc451159075"/>
      <w:r w:rsidRPr="00DB4989">
        <w:rPr>
          <w:rFonts w:hint="eastAsia"/>
          <w:lang w:eastAsia="zh-CN"/>
        </w:rPr>
        <w:t>第</w:t>
      </w:r>
      <w:r w:rsidRPr="00DB4989">
        <w:rPr>
          <w:rStyle w:val="href"/>
          <w:lang w:eastAsia="zh-CN"/>
        </w:rPr>
        <w:t>162</w:t>
      </w:r>
      <w:r w:rsidRPr="00DB4989">
        <w:rPr>
          <w:rFonts w:hint="eastAsia"/>
          <w:lang w:eastAsia="zh-CN"/>
        </w:rPr>
        <w:t>号决议</w:t>
      </w:r>
      <w:r w:rsidRPr="00D73CEC">
        <w:rPr>
          <w:rFonts w:hint="eastAsia"/>
          <w:lang w:eastAsia="zh-CN"/>
        </w:rPr>
        <w:t>（</w:t>
      </w:r>
      <w:r w:rsidRPr="00D73CEC">
        <w:rPr>
          <w:rFonts w:hint="eastAsia"/>
          <w:lang w:eastAsia="zh-CN"/>
        </w:rPr>
        <w:t>WRC-15</w:t>
      </w:r>
      <w:r w:rsidRPr="00D73CEC">
        <w:rPr>
          <w:lang w:eastAsia="zh-CN"/>
        </w:rPr>
        <w:t>）</w:t>
      </w:r>
      <w:bookmarkEnd w:id="180"/>
    </w:p>
    <w:p w14:paraId="2E6A4039" w14:textId="77777777" w:rsidR="00311D0E" w:rsidRPr="00D73CEC" w:rsidRDefault="008F281C" w:rsidP="00311D0E">
      <w:pPr>
        <w:pStyle w:val="Restitle"/>
        <w:rPr>
          <w:lang w:eastAsia="zh-CN"/>
        </w:rPr>
      </w:pPr>
      <w:bookmarkStart w:id="181" w:name="_Toc444767717"/>
      <w:bookmarkStart w:id="182" w:name="_Toc451159076"/>
      <w:r w:rsidRPr="00D73CEC">
        <w:rPr>
          <w:rFonts w:hint="eastAsia"/>
          <w:lang w:val="en-US" w:eastAsia="zh-CN"/>
        </w:rPr>
        <w:t>与</w:t>
      </w:r>
      <w:r w:rsidRPr="00D73CEC">
        <w:rPr>
          <w:lang w:eastAsia="zh-CN"/>
        </w:rPr>
        <w:t>51.4-52.4 GHz</w:t>
      </w:r>
      <w:r w:rsidRPr="00D73CEC">
        <w:rPr>
          <w:rFonts w:hint="eastAsia"/>
          <w:lang w:eastAsia="zh-CN"/>
        </w:rPr>
        <w:t>频段卫星固定业务（地对空）</w:t>
      </w:r>
      <w:r>
        <w:rPr>
          <w:lang w:eastAsia="zh-CN"/>
        </w:rPr>
        <w:br/>
      </w:r>
      <w:r w:rsidRPr="00D73CEC">
        <w:rPr>
          <w:rFonts w:hint="eastAsia"/>
          <w:lang w:eastAsia="zh-CN"/>
        </w:rPr>
        <w:t>的频谱需求和可能做出新划分有关的</w:t>
      </w:r>
      <w:r w:rsidRPr="00D73CEC">
        <w:rPr>
          <w:rFonts w:hint="eastAsia"/>
          <w:lang w:val="en-US" w:eastAsia="zh-CN"/>
        </w:rPr>
        <w:t>研究</w:t>
      </w:r>
      <w:bookmarkEnd w:id="181"/>
      <w:bookmarkEnd w:id="182"/>
    </w:p>
    <w:p w14:paraId="63C667F1" w14:textId="73CE5A2E" w:rsidR="00B11DA4" w:rsidRDefault="008F281C" w:rsidP="00316201">
      <w:pPr>
        <w:pStyle w:val="Reasons"/>
        <w:rPr>
          <w:lang w:eastAsia="zh-CN"/>
        </w:rPr>
      </w:pPr>
      <w:r>
        <w:rPr>
          <w:b/>
          <w:lang w:eastAsia="zh-CN"/>
        </w:rPr>
        <w:t>理由：</w:t>
      </w:r>
      <w:r>
        <w:rPr>
          <w:lang w:eastAsia="zh-CN"/>
        </w:rPr>
        <w:tab/>
      </w:r>
      <w:r w:rsidR="00311D0E" w:rsidRPr="00311D0E">
        <w:rPr>
          <w:rFonts w:hint="eastAsia"/>
          <w:lang w:eastAsia="zh-CN"/>
        </w:rPr>
        <w:t>在</w:t>
      </w:r>
      <w:r w:rsidR="00311D0E" w:rsidRPr="00311D0E">
        <w:rPr>
          <w:rFonts w:hint="eastAsia"/>
          <w:lang w:eastAsia="zh-CN"/>
        </w:rPr>
        <w:t>WRC-19</w:t>
      </w:r>
      <w:r w:rsidR="00311D0E" w:rsidRPr="00311D0E">
        <w:rPr>
          <w:rFonts w:hint="eastAsia"/>
          <w:lang w:eastAsia="zh-CN"/>
        </w:rPr>
        <w:t>之后不需要第</w:t>
      </w:r>
      <w:r w:rsidR="00311D0E" w:rsidRPr="00316201">
        <w:rPr>
          <w:rFonts w:hint="eastAsia"/>
          <w:b/>
          <w:bCs/>
          <w:lang w:eastAsia="zh-CN"/>
        </w:rPr>
        <w:t>162</w:t>
      </w:r>
      <w:r w:rsidR="00311D0E" w:rsidRPr="00311D0E">
        <w:rPr>
          <w:rFonts w:hint="eastAsia"/>
          <w:lang w:eastAsia="zh-CN"/>
        </w:rPr>
        <w:t>（</w:t>
      </w:r>
      <w:r w:rsidR="00311D0E" w:rsidRPr="00316201">
        <w:rPr>
          <w:rFonts w:hint="eastAsia"/>
          <w:b/>
          <w:bCs/>
          <w:lang w:eastAsia="zh-CN"/>
        </w:rPr>
        <w:t>WRC-15</w:t>
      </w:r>
      <w:r w:rsidR="00311D0E" w:rsidRPr="00311D0E">
        <w:rPr>
          <w:rFonts w:hint="eastAsia"/>
          <w:lang w:eastAsia="zh-CN"/>
        </w:rPr>
        <w:t>）号决议，因为在议项</w:t>
      </w:r>
      <w:r w:rsidR="00311D0E" w:rsidRPr="00311D0E">
        <w:rPr>
          <w:rFonts w:hint="eastAsia"/>
          <w:lang w:eastAsia="zh-CN"/>
        </w:rPr>
        <w:t>9.1</w:t>
      </w:r>
      <w:r w:rsidR="00316201">
        <w:rPr>
          <w:rFonts w:hint="eastAsia"/>
          <w:lang w:eastAsia="zh-CN"/>
        </w:rPr>
        <w:t>议题</w:t>
      </w:r>
      <w:r w:rsidR="00311D0E" w:rsidRPr="00311D0E">
        <w:rPr>
          <w:rFonts w:hint="eastAsia"/>
          <w:lang w:eastAsia="zh-CN"/>
        </w:rPr>
        <w:t>9.1.9</w:t>
      </w:r>
      <w:r w:rsidR="00311D0E" w:rsidRPr="00311D0E">
        <w:rPr>
          <w:rFonts w:hint="eastAsia"/>
          <w:lang w:eastAsia="zh-CN"/>
        </w:rPr>
        <w:t>下的研究</w:t>
      </w:r>
      <w:r w:rsidR="00316201">
        <w:rPr>
          <w:rFonts w:hint="eastAsia"/>
          <w:lang w:eastAsia="zh-CN"/>
        </w:rPr>
        <w:t>工作</w:t>
      </w:r>
      <w:r w:rsidR="00311D0E" w:rsidRPr="00311D0E">
        <w:rPr>
          <w:rFonts w:hint="eastAsia"/>
          <w:lang w:eastAsia="zh-CN"/>
        </w:rPr>
        <w:t>已经完成。</w:t>
      </w:r>
    </w:p>
    <w:p w14:paraId="4E667E56" w14:textId="77777777" w:rsidR="004F771D" w:rsidRDefault="004F771D" w:rsidP="004F771D">
      <w:pPr>
        <w:rPr>
          <w:lang w:eastAsia="zh-CN"/>
        </w:rPr>
      </w:pPr>
    </w:p>
    <w:p w14:paraId="4D8E798B" w14:textId="77777777" w:rsidR="00B11DA4" w:rsidRDefault="00B11DA4">
      <w:pPr>
        <w:jc w:val="center"/>
      </w:pPr>
      <w:r>
        <w:t>______________</w:t>
      </w:r>
    </w:p>
    <w:sectPr w:rsidR="00B11DA4">
      <w:headerReference w:type="default" r:id="rId21"/>
      <w:footerReference w:type="default" r:id="rId22"/>
      <w:footerReference w:type="first" r:id="rId23"/>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0A46" w14:textId="77777777" w:rsidR="00995A08" w:rsidRDefault="00995A08">
      <w:r>
        <w:separator/>
      </w:r>
    </w:p>
  </w:endnote>
  <w:endnote w:type="continuationSeparator" w:id="0">
    <w:p w14:paraId="0A890439" w14:textId="77777777" w:rsidR="00995A08" w:rsidRDefault="0099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D3CD" w14:textId="2D2172F3" w:rsidR="00311D0E" w:rsidRPr="00DA0469" w:rsidRDefault="00311D0E" w:rsidP="00060B2F">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r>
      <w:t xml:space="preserve"> (461917)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6071" w14:textId="783F804E" w:rsidR="00311D0E" w:rsidRPr="00DA0469" w:rsidRDefault="00311D0E" w:rsidP="003B6399">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r>
      <w:t xml:space="preserve"> (461917)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4EF8" w14:textId="64F199C7" w:rsidR="00311D0E" w:rsidRPr="00DA0469" w:rsidRDefault="00311D0E" w:rsidP="00060B2F">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r>
      <w:t xml:space="preserve"> (461917)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4B9B" w14:textId="1B5AE67E" w:rsidR="00311D0E" w:rsidRPr="00DA0469" w:rsidRDefault="00311D0E" w:rsidP="003B6399">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7802" w14:textId="58106672" w:rsidR="00311D0E" w:rsidRPr="00DA0469" w:rsidRDefault="00311D0E" w:rsidP="00060B2F">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r>
      <w:t xml:space="preserve"> (461917)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EA10" w14:textId="3F9EA3CC" w:rsidR="00311D0E" w:rsidRPr="00DA0469" w:rsidRDefault="00311D0E" w:rsidP="003B6399">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3C73" w14:textId="182613D4" w:rsidR="00311D0E" w:rsidRPr="00DD4929" w:rsidRDefault="00311D0E" w:rsidP="00060B2F">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r>
      <w:t xml:space="preserve"> (461917)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33AE" w14:textId="51E0E382" w:rsidR="00311D0E" w:rsidRPr="00DA0469" w:rsidRDefault="00311D0E" w:rsidP="003B6399">
    <w:pPr>
      <w:pStyle w:val="Footer"/>
      <w:rPr>
        <w:lang w:val="en-US"/>
      </w:rPr>
    </w:pPr>
    <w:r>
      <w:fldChar w:fldCharType="begin"/>
    </w:r>
    <w:r w:rsidRPr="00DA0469">
      <w:rPr>
        <w:lang w:val="en-US"/>
      </w:rPr>
      <w:instrText xml:space="preserve"> FILENAME \p \* MERGEFORMAT </w:instrText>
    </w:r>
    <w:r>
      <w:fldChar w:fldCharType="separate"/>
    </w:r>
    <w:r w:rsidR="00200F4F">
      <w:rPr>
        <w:lang w:val="en-US"/>
      </w:rPr>
      <w:t>P:\CHI\ITU-R\CONF-R\CMR19\000\016ADD21ADD09C.docx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0D348" w14:textId="77777777" w:rsidR="00995A08" w:rsidRDefault="00995A08">
      <w:r>
        <w:t>____________________</w:t>
      </w:r>
    </w:p>
  </w:footnote>
  <w:footnote w:type="continuationSeparator" w:id="0">
    <w:p w14:paraId="7EA8E937" w14:textId="77777777" w:rsidR="00995A08" w:rsidRDefault="00995A08">
      <w:r>
        <w:continuationSeparator/>
      </w:r>
    </w:p>
  </w:footnote>
  <w:footnote w:id="1">
    <w:p w14:paraId="17225206" w14:textId="77777777" w:rsidR="00311D0E" w:rsidRDefault="00311D0E" w:rsidP="00311D0E">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8EC6" w14:textId="77777777" w:rsidR="00311D0E" w:rsidRDefault="00311D0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6201">
      <w:rPr>
        <w:rStyle w:val="PageNumber"/>
        <w:noProof/>
      </w:rPr>
      <w:t>5</w:t>
    </w:r>
    <w:r>
      <w:rPr>
        <w:rStyle w:val="PageNumber"/>
      </w:rPr>
      <w:fldChar w:fldCharType="end"/>
    </w:r>
  </w:p>
  <w:p w14:paraId="5F0BFC13" w14:textId="77777777" w:rsidR="00311D0E" w:rsidRDefault="00311D0E" w:rsidP="001A4E73">
    <w:pPr>
      <w:pStyle w:val="Header"/>
      <w:rPr>
        <w:lang w:val="en-US"/>
      </w:rPr>
    </w:pPr>
    <w:r>
      <w:rPr>
        <w:rStyle w:val="PageNumber"/>
      </w:rPr>
      <w:t>CMR19/</w:t>
    </w:r>
    <w:r>
      <w:t>16(Add.21)(Add.9)-</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4D39" w14:textId="77777777" w:rsidR="00311D0E" w:rsidRDefault="00311D0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6201">
      <w:rPr>
        <w:rStyle w:val="PageNumber"/>
        <w:noProof/>
      </w:rPr>
      <w:t>7</w:t>
    </w:r>
    <w:r>
      <w:rPr>
        <w:rStyle w:val="PageNumber"/>
      </w:rPr>
      <w:fldChar w:fldCharType="end"/>
    </w:r>
  </w:p>
  <w:p w14:paraId="4B1C64F7" w14:textId="77777777" w:rsidR="00311D0E" w:rsidRDefault="00311D0E" w:rsidP="001A4E73">
    <w:pPr>
      <w:pStyle w:val="Header"/>
      <w:rPr>
        <w:lang w:val="en-US"/>
      </w:rPr>
    </w:pPr>
    <w:r>
      <w:rPr>
        <w:rStyle w:val="PageNumber"/>
      </w:rPr>
      <w:t>CMR19/</w:t>
    </w:r>
    <w:r>
      <w:t>16(Add.21)(Add.9)-</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A41A" w14:textId="77777777" w:rsidR="00311D0E" w:rsidRDefault="00311D0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6201">
      <w:rPr>
        <w:rStyle w:val="PageNumber"/>
        <w:noProof/>
      </w:rPr>
      <w:t>8</w:t>
    </w:r>
    <w:r>
      <w:rPr>
        <w:rStyle w:val="PageNumber"/>
      </w:rPr>
      <w:fldChar w:fldCharType="end"/>
    </w:r>
  </w:p>
  <w:p w14:paraId="007E3D7C" w14:textId="77777777" w:rsidR="00311D0E" w:rsidRDefault="00311D0E" w:rsidP="001A4E73">
    <w:pPr>
      <w:pStyle w:val="Header"/>
      <w:rPr>
        <w:lang w:val="en-US"/>
      </w:rPr>
    </w:pPr>
    <w:r>
      <w:rPr>
        <w:rStyle w:val="PageNumber"/>
      </w:rPr>
      <w:t>CMR19/</w:t>
    </w:r>
    <w:r>
      <w:t>16(Add.21)(Add.9)-</w:t>
    </w:r>
    <w:r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BBC0" w14:textId="77777777" w:rsidR="00311D0E" w:rsidRDefault="00311D0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6201">
      <w:rPr>
        <w:rStyle w:val="PageNumber"/>
        <w:noProof/>
      </w:rPr>
      <w:t>9</w:t>
    </w:r>
    <w:r>
      <w:rPr>
        <w:rStyle w:val="PageNumber"/>
      </w:rPr>
      <w:fldChar w:fldCharType="end"/>
    </w:r>
  </w:p>
  <w:p w14:paraId="3BF48A78" w14:textId="77777777" w:rsidR="00311D0E" w:rsidRDefault="00311D0E" w:rsidP="001A4E73">
    <w:pPr>
      <w:pStyle w:val="Header"/>
      <w:rPr>
        <w:lang w:val="en-US"/>
      </w:rPr>
    </w:pPr>
    <w:r>
      <w:rPr>
        <w:rStyle w:val="PageNumber"/>
      </w:rPr>
      <w:t>CMR19/</w:t>
    </w:r>
    <w:r>
      <w:t>16(Add.21)(Add.9)-</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Liu, Jing">
    <w15:presenceInfo w15:providerId="AD" w15:userId="S::jing.liu@itu.int::9f0cb50b-e03b-49b5-ab20-604d60e00d48"/>
  </w15:person>
  <w15:person w15:author="Turnbull, Karen">
    <w15:presenceInfo w15:providerId="AD" w15:userId="S::karen.turnbull@itu.int::dc8fd698-f5a4-4ba4-af8a-af3fa483c8e7"/>
  </w15:person>
  <w15:person w15:author="Wang, Shengkai">
    <w15:presenceInfo w15:providerId="AD" w15:userId="S-1-5-21-8740799-900759487-1415713722-6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s-ES_tradnl" w:vendorID="64" w:dllVersion="6" w:nlCheck="1" w:checkStyle="1"/>
  <w:activeWritingStyle w:appName="MSWord" w:lang="fr-CH"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D3D"/>
    <w:rsid w:val="000264C2"/>
    <w:rsid w:val="000273B7"/>
    <w:rsid w:val="00037C90"/>
    <w:rsid w:val="00060B2F"/>
    <w:rsid w:val="000652AC"/>
    <w:rsid w:val="000749A9"/>
    <w:rsid w:val="0009127F"/>
    <w:rsid w:val="00095E57"/>
    <w:rsid w:val="000C0212"/>
    <w:rsid w:val="000C09BA"/>
    <w:rsid w:val="000C1F1E"/>
    <w:rsid w:val="000C6AA7"/>
    <w:rsid w:val="000D0F68"/>
    <w:rsid w:val="000E26F6"/>
    <w:rsid w:val="000E747D"/>
    <w:rsid w:val="00106535"/>
    <w:rsid w:val="00123C07"/>
    <w:rsid w:val="00166859"/>
    <w:rsid w:val="001765EC"/>
    <w:rsid w:val="001853E8"/>
    <w:rsid w:val="001A4E73"/>
    <w:rsid w:val="001B6360"/>
    <w:rsid w:val="001F4EA6"/>
    <w:rsid w:val="00200F4F"/>
    <w:rsid w:val="00214959"/>
    <w:rsid w:val="0022272C"/>
    <w:rsid w:val="002260A6"/>
    <w:rsid w:val="0023592E"/>
    <w:rsid w:val="002742B3"/>
    <w:rsid w:val="002A4C9C"/>
    <w:rsid w:val="002B509B"/>
    <w:rsid w:val="002D6462"/>
    <w:rsid w:val="002E2A59"/>
    <w:rsid w:val="002E4507"/>
    <w:rsid w:val="00305254"/>
    <w:rsid w:val="00311D0E"/>
    <w:rsid w:val="003130EC"/>
    <w:rsid w:val="00316201"/>
    <w:rsid w:val="003169D2"/>
    <w:rsid w:val="00324C0A"/>
    <w:rsid w:val="00327045"/>
    <w:rsid w:val="00330EEF"/>
    <w:rsid w:val="00351383"/>
    <w:rsid w:val="00395405"/>
    <w:rsid w:val="003B4BEF"/>
    <w:rsid w:val="003B6399"/>
    <w:rsid w:val="003C1F73"/>
    <w:rsid w:val="003C6B45"/>
    <w:rsid w:val="003D0C0A"/>
    <w:rsid w:val="003E3182"/>
    <w:rsid w:val="003E48E2"/>
    <w:rsid w:val="003E5931"/>
    <w:rsid w:val="0041282E"/>
    <w:rsid w:val="00437869"/>
    <w:rsid w:val="004658B6"/>
    <w:rsid w:val="00465A34"/>
    <w:rsid w:val="004746A4"/>
    <w:rsid w:val="00480B0A"/>
    <w:rsid w:val="004B4C76"/>
    <w:rsid w:val="004C4554"/>
    <w:rsid w:val="004D2DEC"/>
    <w:rsid w:val="004F2BE6"/>
    <w:rsid w:val="004F5FDC"/>
    <w:rsid w:val="004F771D"/>
    <w:rsid w:val="005058A5"/>
    <w:rsid w:val="005166F1"/>
    <w:rsid w:val="00527E8A"/>
    <w:rsid w:val="00542E85"/>
    <w:rsid w:val="00555105"/>
    <w:rsid w:val="00562479"/>
    <w:rsid w:val="00571FDB"/>
    <w:rsid w:val="00576849"/>
    <w:rsid w:val="005A0ACB"/>
    <w:rsid w:val="005E08D2"/>
    <w:rsid w:val="005E7FD8"/>
    <w:rsid w:val="00604BFF"/>
    <w:rsid w:val="00622560"/>
    <w:rsid w:val="00644391"/>
    <w:rsid w:val="00647712"/>
    <w:rsid w:val="00662E12"/>
    <w:rsid w:val="00672D2F"/>
    <w:rsid w:val="00691142"/>
    <w:rsid w:val="006B67CE"/>
    <w:rsid w:val="006C38ED"/>
    <w:rsid w:val="006D14B9"/>
    <w:rsid w:val="006D40CD"/>
    <w:rsid w:val="006D766B"/>
    <w:rsid w:val="006E6182"/>
    <w:rsid w:val="006E6997"/>
    <w:rsid w:val="006F3C60"/>
    <w:rsid w:val="007301CF"/>
    <w:rsid w:val="0073572E"/>
    <w:rsid w:val="00736415"/>
    <w:rsid w:val="00736989"/>
    <w:rsid w:val="00770D2A"/>
    <w:rsid w:val="00771A00"/>
    <w:rsid w:val="007864F6"/>
    <w:rsid w:val="007B64BB"/>
    <w:rsid w:val="007B7C4B"/>
    <w:rsid w:val="007C029B"/>
    <w:rsid w:val="007F0FC5"/>
    <w:rsid w:val="007F5C36"/>
    <w:rsid w:val="008047DB"/>
    <w:rsid w:val="00810D7E"/>
    <w:rsid w:val="008129A9"/>
    <w:rsid w:val="008221A4"/>
    <w:rsid w:val="00824BD6"/>
    <w:rsid w:val="00834CE5"/>
    <w:rsid w:val="0083672D"/>
    <w:rsid w:val="00844734"/>
    <w:rsid w:val="00844957"/>
    <w:rsid w:val="00865DFB"/>
    <w:rsid w:val="008730FD"/>
    <w:rsid w:val="00890EE3"/>
    <w:rsid w:val="00896A79"/>
    <w:rsid w:val="008A6B2E"/>
    <w:rsid w:val="008A7416"/>
    <w:rsid w:val="008B6852"/>
    <w:rsid w:val="008C26FF"/>
    <w:rsid w:val="008D1D14"/>
    <w:rsid w:val="008D3090"/>
    <w:rsid w:val="008D6D9C"/>
    <w:rsid w:val="008E1785"/>
    <w:rsid w:val="008E7127"/>
    <w:rsid w:val="008E7C8E"/>
    <w:rsid w:val="008F281C"/>
    <w:rsid w:val="00912959"/>
    <w:rsid w:val="00946955"/>
    <w:rsid w:val="009515B9"/>
    <w:rsid w:val="009657F9"/>
    <w:rsid w:val="0099525B"/>
    <w:rsid w:val="00995A08"/>
    <w:rsid w:val="009C2811"/>
    <w:rsid w:val="009C72B7"/>
    <w:rsid w:val="009E6FAD"/>
    <w:rsid w:val="00A0052C"/>
    <w:rsid w:val="00A31B14"/>
    <w:rsid w:val="00A323DC"/>
    <w:rsid w:val="00A466E6"/>
    <w:rsid w:val="00A75E5F"/>
    <w:rsid w:val="00A815BE"/>
    <w:rsid w:val="00A93295"/>
    <w:rsid w:val="00AA2157"/>
    <w:rsid w:val="00AA5DA1"/>
    <w:rsid w:val="00AC2C94"/>
    <w:rsid w:val="00AE369F"/>
    <w:rsid w:val="00B026CB"/>
    <w:rsid w:val="00B11DA4"/>
    <w:rsid w:val="00B27B4C"/>
    <w:rsid w:val="00B50377"/>
    <w:rsid w:val="00B6115E"/>
    <w:rsid w:val="00B711CC"/>
    <w:rsid w:val="00B851D4"/>
    <w:rsid w:val="00B865AE"/>
    <w:rsid w:val="00B868FC"/>
    <w:rsid w:val="00B95072"/>
    <w:rsid w:val="00BB1A3B"/>
    <w:rsid w:val="00BB26CD"/>
    <w:rsid w:val="00BD451A"/>
    <w:rsid w:val="00BE1F59"/>
    <w:rsid w:val="00BE7758"/>
    <w:rsid w:val="00C07239"/>
    <w:rsid w:val="00C364B1"/>
    <w:rsid w:val="00C47D87"/>
    <w:rsid w:val="00C627F9"/>
    <w:rsid w:val="00C6584D"/>
    <w:rsid w:val="00C929E0"/>
    <w:rsid w:val="00C92C8A"/>
    <w:rsid w:val="00CB4E5A"/>
    <w:rsid w:val="00CC73D7"/>
    <w:rsid w:val="00CF0AD7"/>
    <w:rsid w:val="00CF0BE1"/>
    <w:rsid w:val="00CF7C2B"/>
    <w:rsid w:val="00D34338"/>
    <w:rsid w:val="00D44320"/>
    <w:rsid w:val="00D51998"/>
    <w:rsid w:val="00D52A14"/>
    <w:rsid w:val="00D5451C"/>
    <w:rsid w:val="00D6206A"/>
    <w:rsid w:val="00D74599"/>
    <w:rsid w:val="00DA03DC"/>
    <w:rsid w:val="00DA0469"/>
    <w:rsid w:val="00DD13B7"/>
    <w:rsid w:val="00DD4929"/>
    <w:rsid w:val="00DE136D"/>
    <w:rsid w:val="00DE4BB0"/>
    <w:rsid w:val="00DF3B0C"/>
    <w:rsid w:val="00E14984"/>
    <w:rsid w:val="00E22A25"/>
    <w:rsid w:val="00E355D0"/>
    <w:rsid w:val="00E401C6"/>
    <w:rsid w:val="00E560F1"/>
    <w:rsid w:val="00E92319"/>
    <w:rsid w:val="00E968BE"/>
    <w:rsid w:val="00F03F82"/>
    <w:rsid w:val="00F837F4"/>
    <w:rsid w:val="00FA3C1C"/>
    <w:rsid w:val="00FC522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EAFC6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1">
    <w:name w:val="Art_ref + Bold1"/>
    <w:basedOn w:val="Artref"/>
    <w:rsid w:val="00666FA1"/>
    <w:rPr>
      <w:b/>
      <w:bCs/>
      <w:color w:val="auto"/>
    </w:rPr>
  </w:style>
  <w:style w:type="character" w:customStyle="1" w:styleId="ArtrefBold">
    <w:name w:val="Art_ref +  Bold"/>
    <w:basedOn w:val="Artref"/>
    <w:rsid w:val="00666FA1"/>
    <w:rPr>
      <w:b/>
      <w:color w:val="auto"/>
    </w:rPr>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 w:type="character" w:styleId="Hyperlink">
    <w:name w:val="Hyperlink"/>
    <w:basedOn w:val="DefaultParagraphFont"/>
    <w:unhideWhenUsed/>
    <w:rsid w:val="000749A9"/>
    <w:rPr>
      <w:color w:val="0000FF" w:themeColor="hyperlink"/>
      <w:u w:val="single"/>
    </w:rPr>
  </w:style>
  <w:style w:type="character" w:customStyle="1" w:styleId="BalloonTextChar">
    <w:name w:val="Balloon Text Char"/>
    <w:basedOn w:val="DefaultParagraphFont"/>
    <w:link w:val="BalloonText"/>
    <w:semiHidden/>
    <w:rsid w:val="000749A9"/>
    <w:rPr>
      <w:rFonts w:ascii="Tahoma" w:hAnsi="Tahoma" w:cs="Tahoma"/>
      <w:sz w:val="16"/>
      <w:szCs w:val="16"/>
      <w:lang w:val="en-GB" w:eastAsia="en-US"/>
    </w:rPr>
  </w:style>
  <w:style w:type="character" w:customStyle="1" w:styleId="TabletextChar">
    <w:name w:val="Table_text Char"/>
    <w:basedOn w:val="DefaultParagraphFont"/>
    <w:link w:val="Tabletext"/>
    <w:rsid w:val="00DD4929"/>
    <w:rPr>
      <w:rFonts w:ascii="Times New Roman" w:hAnsi="Times New Roman"/>
      <w:lang w:val="en-GB" w:eastAsia="en-US"/>
    </w:rPr>
  </w:style>
  <w:style w:type="character" w:styleId="FollowedHyperlink">
    <w:name w:val="FollowedHyperlink"/>
    <w:basedOn w:val="DefaultParagraphFont"/>
    <w:semiHidden/>
    <w:unhideWhenUsed/>
    <w:rsid w:val="00474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f21e2f-b92a-4fe1-85ab-78434a1fb52d" targetNamespace="http://schemas.microsoft.com/office/2006/metadata/properties" ma:root="true" ma:fieldsID="d41af5c836d734370eb92e7ee5f83852" ns2:_="" ns3:_="">
    <xsd:import namespace="996b2e75-67fd-4955-a3b0-5ab9934cb50b"/>
    <xsd:import namespace="8af21e2f-b92a-4fe1-85ab-78434a1fb5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f21e2f-b92a-4fe1-85ab-78434a1fb5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af21e2f-b92a-4fe1-85ab-78434a1fb52d">DPM</DPM_x0020_Author>
    <DPM_x0020_File_x0020_name xmlns="8af21e2f-b92a-4fe1-85ab-78434a1fb52d">R16-WRC19-C-0016!A21-A9!MSW-C</DPM_x0020_File_x0020_name>
    <DPM_x0020_Version xmlns="8af21e2f-b92a-4fe1-85ab-78434a1fb52d">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f21e2f-b92a-4fe1-85ab-78434a1fb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996b2e75-67fd-4955-a3b0-5ab9934cb50b"/>
    <ds:schemaRef ds:uri="http://purl.org/dc/terms/"/>
    <ds:schemaRef ds:uri="8af21e2f-b92a-4fe1-85ab-78434a1fb52d"/>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6BF274-9C0C-4AF8-A86A-B2109935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3238</Words>
  <Characters>4982</Characters>
  <Application>Microsoft Office Word</Application>
  <DocSecurity>0</DocSecurity>
  <Lines>553</Lines>
  <Paragraphs>304</Paragraphs>
  <ScaleCrop>false</ScaleCrop>
  <HeadingPairs>
    <vt:vector size="2" baseType="variant">
      <vt:variant>
        <vt:lpstr>Title</vt:lpstr>
      </vt:variant>
      <vt:variant>
        <vt:i4>1</vt:i4>
      </vt:variant>
    </vt:vector>
  </HeadingPairs>
  <TitlesOfParts>
    <vt:vector size="1" baseType="lpstr">
      <vt:lpstr>R16-WRC19-C-0016!A21-A9!MSW-C</vt:lpstr>
    </vt:vector>
  </TitlesOfParts>
  <Manager>General Secretariat - Pool</Manager>
  <Company>International Telecommunication Union (ITU)</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R16-WRC19-C-0016!A21-A9!MSW-C</dc:title>
  <dc:subject>World Radiocommunication Conference - 2019</dc:subject>
  <dc:creator>Documents Proposals Manager (DPM)</dc:creator>
  <cp:keywords>DPM_v2019.10.8.1_prod</cp:keywords>
  <dc:description/>
  <cp:lastModifiedBy>Zhang, Lin</cp:lastModifiedBy>
  <cp:revision>43</cp:revision>
  <cp:lastPrinted>2019-10-16T09:40:00Z</cp:lastPrinted>
  <dcterms:created xsi:type="dcterms:W3CDTF">2019-10-14T11:46:00Z</dcterms:created>
  <dcterms:modified xsi:type="dcterms:W3CDTF">2019-10-16T09:40:00Z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