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81960" w14:paraId="43FFF1DC" w14:textId="77777777" w:rsidTr="001226EC">
        <w:trPr>
          <w:cantSplit/>
        </w:trPr>
        <w:tc>
          <w:tcPr>
            <w:tcW w:w="6771" w:type="dxa"/>
          </w:tcPr>
          <w:p w14:paraId="02884E33" w14:textId="77777777" w:rsidR="005651C9" w:rsidRPr="00C8196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8196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81960">
              <w:rPr>
                <w:rFonts w:ascii="Verdana" w:hAnsi="Verdana"/>
                <w:b/>
                <w:bCs/>
                <w:szCs w:val="22"/>
              </w:rPr>
              <w:t>9</w:t>
            </w:r>
            <w:r w:rsidRPr="00C81960">
              <w:rPr>
                <w:rFonts w:ascii="Verdana" w:hAnsi="Verdana"/>
                <w:b/>
                <w:bCs/>
                <w:szCs w:val="22"/>
              </w:rPr>
              <w:t>)</w:t>
            </w:r>
            <w:r w:rsidRPr="00C8196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8196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8196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8196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8196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22C9940" w14:textId="77777777" w:rsidR="005651C9" w:rsidRPr="00C81960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81960">
              <w:rPr>
                <w:noProof/>
                <w:szCs w:val="22"/>
                <w:lang w:eastAsia="zh-CN"/>
              </w:rPr>
              <w:drawing>
                <wp:inline distT="0" distB="0" distL="0" distR="0" wp14:anchorId="61981739" wp14:editId="22BFDC2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81960" w14:paraId="0BD8B7B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CEE6BF3" w14:textId="77777777" w:rsidR="005651C9" w:rsidRPr="00C8196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1B019BF" w14:textId="77777777" w:rsidR="005651C9" w:rsidRPr="00C8196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81960" w14:paraId="43BF4CF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40D912C" w14:textId="77777777" w:rsidR="005651C9" w:rsidRPr="00C8196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78711B5" w14:textId="77777777" w:rsidR="005651C9" w:rsidRPr="00C8196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81960" w14:paraId="06F82464" w14:textId="77777777" w:rsidTr="001226EC">
        <w:trPr>
          <w:cantSplit/>
        </w:trPr>
        <w:tc>
          <w:tcPr>
            <w:tcW w:w="6771" w:type="dxa"/>
          </w:tcPr>
          <w:p w14:paraId="1CF824AE" w14:textId="77777777" w:rsidR="005651C9" w:rsidRPr="00C8196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8196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6A3DA3C" w14:textId="77777777" w:rsidR="005651C9" w:rsidRPr="00C8196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8196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C8196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C81960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C81960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C8196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8196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81960" w14:paraId="6F519C52" w14:textId="77777777" w:rsidTr="001226EC">
        <w:trPr>
          <w:cantSplit/>
        </w:trPr>
        <w:tc>
          <w:tcPr>
            <w:tcW w:w="6771" w:type="dxa"/>
          </w:tcPr>
          <w:p w14:paraId="7898B5B7" w14:textId="77777777" w:rsidR="000F33D8" w:rsidRPr="00C8196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5801FD3" w14:textId="77777777" w:rsidR="000F33D8" w:rsidRPr="00C8196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81960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C81960" w14:paraId="721DC073" w14:textId="77777777" w:rsidTr="001226EC">
        <w:trPr>
          <w:cantSplit/>
        </w:trPr>
        <w:tc>
          <w:tcPr>
            <w:tcW w:w="6771" w:type="dxa"/>
          </w:tcPr>
          <w:p w14:paraId="28E6D83F" w14:textId="77777777" w:rsidR="000F33D8" w:rsidRPr="00C8196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B02B670" w14:textId="77777777" w:rsidR="000F33D8" w:rsidRPr="00C8196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8196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81960" w14:paraId="3FC6F80E" w14:textId="77777777" w:rsidTr="009546EA">
        <w:trPr>
          <w:cantSplit/>
        </w:trPr>
        <w:tc>
          <w:tcPr>
            <w:tcW w:w="10031" w:type="dxa"/>
            <w:gridSpan w:val="2"/>
          </w:tcPr>
          <w:p w14:paraId="7A6CECD7" w14:textId="77777777" w:rsidR="000F33D8" w:rsidRPr="00C8196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81960" w14:paraId="271D404F" w14:textId="77777777">
        <w:trPr>
          <w:cantSplit/>
        </w:trPr>
        <w:tc>
          <w:tcPr>
            <w:tcW w:w="10031" w:type="dxa"/>
            <w:gridSpan w:val="2"/>
          </w:tcPr>
          <w:p w14:paraId="4F2705FB" w14:textId="77777777" w:rsidR="000F33D8" w:rsidRPr="00C8196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81960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C81960" w14:paraId="2623ECD9" w14:textId="77777777">
        <w:trPr>
          <w:cantSplit/>
        </w:trPr>
        <w:tc>
          <w:tcPr>
            <w:tcW w:w="10031" w:type="dxa"/>
            <w:gridSpan w:val="2"/>
          </w:tcPr>
          <w:p w14:paraId="2838CD2D" w14:textId="77777777" w:rsidR="000F33D8" w:rsidRPr="00C81960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8196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81960" w14:paraId="403FDE97" w14:textId="77777777">
        <w:trPr>
          <w:cantSplit/>
        </w:trPr>
        <w:tc>
          <w:tcPr>
            <w:tcW w:w="10031" w:type="dxa"/>
            <w:gridSpan w:val="2"/>
          </w:tcPr>
          <w:p w14:paraId="4B420ED5" w14:textId="77777777" w:rsidR="000F33D8" w:rsidRPr="00C8196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81960" w14:paraId="75F8A0EB" w14:textId="77777777">
        <w:trPr>
          <w:cantSplit/>
        </w:trPr>
        <w:tc>
          <w:tcPr>
            <w:tcW w:w="10031" w:type="dxa"/>
            <w:gridSpan w:val="2"/>
          </w:tcPr>
          <w:p w14:paraId="6D4B1F32" w14:textId="77777777" w:rsidR="000F33D8" w:rsidRPr="00C8196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81960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5E425CF7" w14:textId="77777777" w:rsidR="00D51940" w:rsidRPr="00C81960" w:rsidRDefault="004328C7" w:rsidP="00226CD2">
      <w:pPr>
        <w:pStyle w:val="Normalaftertitle"/>
      </w:pPr>
      <w:r w:rsidRPr="00C81960">
        <w:t>10</w:t>
      </w:r>
      <w:r w:rsidRPr="00C81960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C81960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2DC7682F" w14:textId="68657A62" w:rsidR="00226CD2" w:rsidRPr="00C81960" w:rsidRDefault="00226CD2" w:rsidP="00226CD2">
      <w:pPr>
        <w:pStyle w:val="Headingb"/>
        <w:rPr>
          <w:lang w:val="ru-RU"/>
        </w:rPr>
      </w:pPr>
      <w:r w:rsidRPr="00C81960">
        <w:rPr>
          <w:lang w:val="ru-RU"/>
        </w:rPr>
        <w:t>Введение</w:t>
      </w:r>
    </w:p>
    <w:p w14:paraId="55F4A38C" w14:textId="28FA1B0B" w:rsidR="00226CD2" w:rsidRPr="00C81960" w:rsidRDefault="00D029D3" w:rsidP="00226CD2">
      <w:r w:rsidRPr="00C81960">
        <w:t>Члены АТСЭ поддерживают включение следующего пункта повестки дня</w:t>
      </w:r>
      <w:r w:rsidR="00226CD2" w:rsidRPr="00C81960">
        <w:t xml:space="preserve"> ВКР-23:</w:t>
      </w:r>
    </w:p>
    <w:p w14:paraId="25330ED9" w14:textId="11D6C568" w:rsidR="00226CD2" w:rsidRPr="00C81960" w:rsidRDefault="00226CD2" w:rsidP="00226CD2">
      <w:pPr>
        <w:pStyle w:val="enumlev1"/>
      </w:pPr>
      <w:r w:rsidRPr="00C81960">
        <w:t>−</w:t>
      </w:r>
      <w:r w:rsidRPr="00C81960">
        <w:tab/>
      </w:r>
      <w:r w:rsidR="00D029D3" w:rsidRPr="00C81960">
        <w:t xml:space="preserve">рассмотреть </w:t>
      </w:r>
      <w:r w:rsidR="0042503E" w:rsidRPr="00C81960">
        <w:t>вопрос о</w:t>
      </w:r>
      <w:r w:rsidR="00D029D3" w:rsidRPr="00C81960">
        <w:t xml:space="preserve"> повышении эффективности использования </w:t>
      </w:r>
      <w:r w:rsidR="007854BE" w:rsidRPr="00C81960">
        <w:t>распределенных</w:t>
      </w:r>
      <w:r w:rsidR="0042503E" w:rsidRPr="00C81960">
        <w:t xml:space="preserve"> морской службе </w:t>
      </w:r>
      <w:r w:rsidR="00D029D3" w:rsidRPr="00C81960">
        <w:t>полос частот диапазона ОВЧ</w:t>
      </w:r>
      <w:r w:rsidRPr="00C81960">
        <w:t xml:space="preserve"> 156,0125−157,4375 МГц и 160,6125−162,0375 МГц </w:t>
      </w:r>
      <w:r w:rsidR="00D029D3" w:rsidRPr="00C81960">
        <w:t>в морской подвижной службе</w:t>
      </w:r>
      <w:r w:rsidRPr="00C81960">
        <w:t>.</w:t>
      </w:r>
    </w:p>
    <w:p w14:paraId="32CD5E45" w14:textId="3704BB14" w:rsidR="00226CD2" w:rsidRPr="00C81960" w:rsidRDefault="00226CD2" w:rsidP="00226CD2">
      <w:pPr>
        <w:pStyle w:val="Headingb"/>
        <w:rPr>
          <w:lang w:val="ru-RU"/>
        </w:rPr>
      </w:pPr>
      <w:r w:rsidRPr="00C81960">
        <w:rPr>
          <w:lang w:val="ru-RU"/>
        </w:rPr>
        <w:t>Предложения</w:t>
      </w:r>
    </w:p>
    <w:p w14:paraId="1564A4BB" w14:textId="77777777" w:rsidR="009B5CC2" w:rsidRPr="00C8196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81960">
        <w:br w:type="page"/>
      </w:r>
    </w:p>
    <w:p w14:paraId="511053A1" w14:textId="77777777" w:rsidR="00C83957" w:rsidRPr="00C81960" w:rsidRDefault="004328C7">
      <w:pPr>
        <w:pStyle w:val="Proposal"/>
      </w:pPr>
      <w:r w:rsidRPr="00C81960">
        <w:lastRenderedPageBreak/>
        <w:t>ADD</w:t>
      </w:r>
      <w:r w:rsidRPr="00C81960">
        <w:tab/>
        <w:t>ACP/24A24A5/1</w:t>
      </w:r>
    </w:p>
    <w:p w14:paraId="7A651C14" w14:textId="5C025E80" w:rsidR="00C83957" w:rsidRPr="00C81960" w:rsidRDefault="004328C7">
      <w:pPr>
        <w:pStyle w:val="ResNo"/>
      </w:pPr>
      <w:r w:rsidRPr="00C81960">
        <w:t>Проект новой Резолюции [ACP-A10-WRC23]</w:t>
      </w:r>
      <w:r w:rsidR="00226CD2" w:rsidRPr="00C81960">
        <w:t xml:space="preserve"> (ВКР-19)</w:t>
      </w:r>
    </w:p>
    <w:p w14:paraId="13F32E3E" w14:textId="7C4DC44B" w:rsidR="00C83957" w:rsidRPr="00C81960" w:rsidRDefault="00731560">
      <w:pPr>
        <w:pStyle w:val="Restitle"/>
      </w:pPr>
      <w:r w:rsidRPr="00C81960">
        <w:rPr>
          <w:rFonts w:ascii="Times New Roman"/>
        </w:rPr>
        <w:t>Повестка</w:t>
      </w:r>
      <w:r w:rsidRPr="00C81960">
        <w:rPr>
          <w:rFonts w:ascii="Times New Roman"/>
        </w:rPr>
        <w:t xml:space="preserve"> </w:t>
      </w:r>
      <w:r w:rsidRPr="00C81960">
        <w:rPr>
          <w:rFonts w:ascii="Times New Roman"/>
        </w:rPr>
        <w:t>дня</w:t>
      </w:r>
      <w:r w:rsidRPr="00C81960">
        <w:rPr>
          <w:rFonts w:ascii="Times New Roman"/>
        </w:rPr>
        <w:t xml:space="preserve"> </w:t>
      </w:r>
      <w:r w:rsidRPr="00C81960">
        <w:rPr>
          <w:rFonts w:ascii="Times New Roman"/>
        </w:rPr>
        <w:t>Всемирной</w:t>
      </w:r>
      <w:r w:rsidRPr="00C81960">
        <w:rPr>
          <w:rFonts w:ascii="Times New Roman"/>
        </w:rPr>
        <w:t xml:space="preserve"> </w:t>
      </w:r>
      <w:r w:rsidRPr="00C81960">
        <w:rPr>
          <w:rFonts w:ascii="Times New Roman"/>
        </w:rPr>
        <w:t>конференции</w:t>
      </w:r>
      <w:r w:rsidRPr="00C81960">
        <w:rPr>
          <w:rFonts w:ascii="Times New Roman"/>
        </w:rPr>
        <w:t xml:space="preserve"> </w:t>
      </w:r>
      <w:r w:rsidRPr="00C81960">
        <w:rPr>
          <w:rFonts w:ascii="Times New Roman"/>
        </w:rPr>
        <w:t>радиосвязи</w:t>
      </w:r>
      <w:r w:rsidRPr="00C81960">
        <w:rPr>
          <w:rFonts w:ascii="Times New Roman"/>
        </w:rPr>
        <w:t xml:space="preserve"> 2023 </w:t>
      </w:r>
      <w:r w:rsidRPr="00C81960">
        <w:rPr>
          <w:rFonts w:ascii="Times New Roman"/>
        </w:rPr>
        <w:t>года</w:t>
      </w:r>
    </w:p>
    <w:p w14:paraId="0F2C6718" w14:textId="77777777" w:rsidR="00731560" w:rsidRPr="00C81960" w:rsidRDefault="00731560" w:rsidP="00731560">
      <w:pPr>
        <w:pStyle w:val="Normalaftertitle"/>
        <w:rPr>
          <w:lang w:eastAsia="zh-CN"/>
        </w:rPr>
      </w:pPr>
      <w:r w:rsidRPr="00C81960">
        <w:t>Всемирная конференция радиосвязи (Шарм-эль-Шейх, 2019 г.),</w:t>
      </w:r>
    </w:p>
    <w:p w14:paraId="33D0092E" w14:textId="3435EFA9" w:rsidR="00731560" w:rsidRPr="00C81960" w:rsidRDefault="00731560" w:rsidP="00731560">
      <w:r w:rsidRPr="00C81960">
        <w:t>...</w:t>
      </w:r>
    </w:p>
    <w:p w14:paraId="26460A61" w14:textId="6B666DC6" w:rsidR="00731560" w:rsidRPr="00C81960" w:rsidRDefault="00731560" w:rsidP="00731560">
      <w:pPr>
        <w:rPr>
          <w:rFonts w:eastAsia="SimSun"/>
          <w:iCs/>
          <w:color w:val="000000"/>
          <w:lang w:eastAsia="zh-CN"/>
        </w:rPr>
      </w:pPr>
      <w:proofErr w:type="spellStart"/>
      <w:r w:rsidRPr="00C81960">
        <w:rPr>
          <w:rFonts w:eastAsia="BatangChe"/>
        </w:rPr>
        <w:t>1.x</w:t>
      </w:r>
      <w:proofErr w:type="spellEnd"/>
      <w:r w:rsidRPr="00C81960">
        <w:rPr>
          <w:kern w:val="2"/>
          <w:lang w:eastAsia="ja-JP"/>
        </w:rPr>
        <w:tab/>
      </w:r>
      <w:r w:rsidR="00D029D3" w:rsidRPr="00C81960">
        <w:rPr>
          <w:kern w:val="2"/>
          <w:lang w:eastAsia="ja-JP"/>
        </w:rPr>
        <w:t xml:space="preserve">рассмотреть вопрос об эффективном использовании </w:t>
      </w:r>
      <w:r w:rsidR="007854BE" w:rsidRPr="00C81960">
        <w:t>распределенных</w:t>
      </w:r>
      <w:r w:rsidR="0042503E" w:rsidRPr="00C81960">
        <w:t xml:space="preserve"> морской службе полос частот диапазона</w:t>
      </w:r>
      <w:r w:rsidR="0042503E" w:rsidRPr="00C81960">
        <w:rPr>
          <w:kern w:val="2"/>
          <w:lang w:eastAsia="ja-JP"/>
        </w:rPr>
        <w:t xml:space="preserve"> </w:t>
      </w:r>
      <w:r w:rsidR="00D029D3" w:rsidRPr="00C81960">
        <w:rPr>
          <w:kern w:val="2"/>
          <w:lang w:eastAsia="ja-JP"/>
        </w:rPr>
        <w:t>ОВЧ</w:t>
      </w:r>
      <w:r w:rsidRPr="00C81960">
        <w:rPr>
          <w:iCs/>
          <w:color w:val="000000"/>
        </w:rPr>
        <w:t xml:space="preserve"> 156,0125−157,4375 МГц и 160,6125−162,0375 МГц </w:t>
      </w:r>
      <w:r w:rsidR="00D029D3" w:rsidRPr="00C81960">
        <w:rPr>
          <w:iCs/>
          <w:color w:val="000000"/>
        </w:rPr>
        <w:t>в морской подвижной службе</w:t>
      </w:r>
      <w:r w:rsidRPr="00C81960">
        <w:rPr>
          <w:rFonts w:eastAsia="SimSun"/>
          <w:iCs/>
          <w:color w:val="000000"/>
          <w:lang w:eastAsia="zh-CN"/>
        </w:rPr>
        <w:t xml:space="preserve"> </w:t>
      </w:r>
      <w:r w:rsidRPr="00C81960">
        <w:rPr>
          <w:iCs/>
          <w:color w:val="000000"/>
        </w:rPr>
        <w:t xml:space="preserve">в соответствии с Резолюцией </w:t>
      </w:r>
      <w:r w:rsidRPr="00C81960">
        <w:rPr>
          <w:b/>
          <w:iCs/>
          <w:color w:val="000000"/>
        </w:rPr>
        <w:t>[</w:t>
      </w:r>
      <w:proofErr w:type="spellStart"/>
      <w:r w:rsidRPr="00C81960">
        <w:rPr>
          <w:b/>
          <w:iCs/>
          <w:color w:val="000000"/>
        </w:rPr>
        <w:t>ACP-E10-MARINE</w:t>
      </w:r>
      <w:proofErr w:type="spellEnd"/>
      <w:r w:rsidRPr="00C81960">
        <w:rPr>
          <w:b/>
          <w:iCs/>
          <w:color w:val="000000"/>
        </w:rPr>
        <w:t xml:space="preserve"> </w:t>
      </w:r>
      <w:proofErr w:type="spellStart"/>
      <w:r w:rsidRPr="00C81960">
        <w:rPr>
          <w:b/>
          <w:iCs/>
          <w:color w:val="000000"/>
        </w:rPr>
        <w:t>VHF</w:t>
      </w:r>
      <w:proofErr w:type="spellEnd"/>
      <w:r w:rsidRPr="00C81960">
        <w:rPr>
          <w:b/>
          <w:iCs/>
          <w:color w:val="000000"/>
        </w:rPr>
        <w:t>]</w:t>
      </w:r>
      <w:r w:rsidRPr="00C81960">
        <w:t xml:space="preserve"> </w:t>
      </w:r>
      <w:r w:rsidRPr="00C81960">
        <w:rPr>
          <w:b/>
          <w:bCs/>
        </w:rPr>
        <w:t>(</w:t>
      </w:r>
      <w:proofErr w:type="spellStart"/>
      <w:r w:rsidRPr="00C81960">
        <w:rPr>
          <w:b/>
          <w:bCs/>
        </w:rPr>
        <w:t>ВКР</w:t>
      </w:r>
      <w:proofErr w:type="spellEnd"/>
      <w:r w:rsidRPr="00C81960">
        <w:rPr>
          <w:b/>
          <w:bCs/>
        </w:rPr>
        <w:t>-19)</w:t>
      </w:r>
      <w:r w:rsidRPr="00C81960">
        <w:rPr>
          <w:iCs/>
          <w:color w:val="000000"/>
        </w:rPr>
        <w:t>;</w:t>
      </w:r>
    </w:p>
    <w:p w14:paraId="3D8E940C" w14:textId="24E49CA9" w:rsidR="00C83957" w:rsidRPr="00C81960" w:rsidRDefault="004328C7">
      <w:pPr>
        <w:pStyle w:val="Reasons"/>
      </w:pPr>
      <w:r w:rsidRPr="00C81960">
        <w:rPr>
          <w:b/>
        </w:rPr>
        <w:t>Основания</w:t>
      </w:r>
      <w:r w:rsidRPr="00C81960">
        <w:rPr>
          <w:bCs/>
        </w:rPr>
        <w:t>:</w:t>
      </w:r>
      <w:r w:rsidRPr="00C81960">
        <w:tab/>
      </w:r>
      <w:r w:rsidR="00D029D3" w:rsidRPr="00C81960">
        <w:t xml:space="preserve">Предложение нового пункта повестки дня </w:t>
      </w:r>
      <w:r w:rsidR="00731560" w:rsidRPr="00C81960">
        <w:t xml:space="preserve">ВКР-23 </w:t>
      </w:r>
      <w:r w:rsidR="00D029D3" w:rsidRPr="00C81960">
        <w:t xml:space="preserve">для рассмотрения вопроса об эффективном использовании </w:t>
      </w:r>
      <w:r w:rsidR="007854BE" w:rsidRPr="00C81960">
        <w:t>распределенных</w:t>
      </w:r>
      <w:r w:rsidR="0042503E" w:rsidRPr="00C81960">
        <w:t xml:space="preserve"> морской службе полос частот диапазона</w:t>
      </w:r>
      <w:r w:rsidR="0042503E" w:rsidRPr="00C81960">
        <w:rPr>
          <w:kern w:val="2"/>
          <w:lang w:eastAsia="ja-JP"/>
        </w:rPr>
        <w:t xml:space="preserve"> </w:t>
      </w:r>
      <w:r w:rsidR="00D029D3" w:rsidRPr="00C81960">
        <w:rPr>
          <w:kern w:val="2"/>
          <w:lang w:eastAsia="ja-JP"/>
        </w:rPr>
        <w:t>ОВЧ</w:t>
      </w:r>
      <w:r w:rsidR="00731560" w:rsidRPr="00C81960">
        <w:t xml:space="preserve"> 156,0125−157,4375 МГц и 160,6125−162,0375 МГц.</w:t>
      </w:r>
    </w:p>
    <w:p w14:paraId="21D26C99" w14:textId="77777777" w:rsidR="00C83957" w:rsidRPr="00C81960" w:rsidRDefault="004328C7">
      <w:pPr>
        <w:pStyle w:val="Proposal"/>
      </w:pPr>
      <w:r w:rsidRPr="00C81960">
        <w:t>ADD</w:t>
      </w:r>
      <w:r w:rsidRPr="00C81960">
        <w:tab/>
        <w:t>ACP/24A24A5/2</w:t>
      </w:r>
    </w:p>
    <w:p w14:paraId="209CF410" w14:textId="6AD5BD74" w:rsidR="00C83957" w:rsidRPr="00C81960" w:rsidRDefault="004328C7">
      <w:pPr>
        <w:pStyle w:val="ResNo"/>
      </w:pPr>
      <w:r w:rsidRPr="00C81960">
        <w:t>Проект новой Резолюции [</w:t>
      </w:r>
      <w:proofErr w:type="spellStart"/>
      <w:r w:rsidRPr="00C81960">
        <w:t>ACP-E10-MARINE</w:t>
      </w:r>
      <w:proofErr w:type="spellEnd"/>
      <w:r w:rsidRPr="00C81960">
        <w:t xml:space="preserve"> </w:t>
      </w:r>
      <w:proofErr w:type="spellStart"/>
      <w:r w:rsidRPr="00C81960">
        <w:t>VHF</w:t>
      </w:r>
      <w:proofErr w:type="spellEnd"/>
      <w:r w:rsidRPr="00C81960">
        <w:t>]</w:t>
      </w:r>
      <w:r w:rsidR="00731560" w:rsidRPr="00C81960">
        <w:t xml:space="preserve"> (</w:t>
      </w:r>
      <w:proofErr w:type="spellStart"/>
      <w:r w:rsidR="00731560" w:rsidRPr="00C81960">
        <w:t>ВКР</w:t>
      </w:r>
      <w:proofErr w:type="spellEnd"/>
      <w:r w:rsidR="00731560" w:rsidRPr="00C81960">
        <w:t>-19)</w:t>
      </w:r>
    </w:p>
    <w:p w14:paraId="7D437338" w14:textId="02376459" w:rsidR="00731560" w:rsidRPr="00C81960" w:rsidRDefault="00143A5C" w:rsidP="00731560">
      <w:pPr>
        <w:pStyle w:val="Restitle"/>
        <w:rPr>
          <w:rFonts w:eastAsiaTheme="minorEastAsia"/>
        </w:rPr>
      </w:pPr>
      <w:r w:rsidRPr="00C81960">
        <w:rPr>
          <w:rFonts w:eastAsiaTheme="minorEastAsia"/>
        </w:rPr>
        <w:t xml:space="preserve">Рассмотрение возможности повышения эффективности использования </w:t>
      </w:r>
      <w:r w:rsidR="007854BE" w:rsidRPr="00C81960">
        <w:t>распределенных</w:t>
      </w:r>
      <w:r w:rsidR="007A0EB8" w:rsidRPr="00C81960">
        <w:t xml:space="preserve"> морской службе </w:t>
      </w:r>
      <w:r w:rsidRPr="00C81960">
        <w:rPr>
          <w:rFonts w:eastAsiaTheme="minorEastAsia"/>
        </w:rPr>
        <w:t>полос частот диапазона ОВЧ</w:t>
      </w:r>
      <w:r w:rsidR="00731560" w:rsidRPr="00C81960">
        <w:rPr>
          <w:rFonts w:eastAsiaTheme="minorEastAsia"/>
        </w:rPr>
        <w:t xml:space="preserve"> </w:t>
      </w:r>
      <w:r w:rsidR="007A0EB8" w:rsidRPr="00C81960">
        <w:rPr>
          <w:rFonts w:eastAsiaTheme="minorEastAsia"/>
        </w:rPr>
        <w:br/>
      </w:r>
      <w:r w:rsidR="00731560" w:rsidRPr="00C81960">
        <w:rPr>
          <w:rFonts w:eastAsiaTheme="minorEastAsia"/>
        </w:rPr>
        <w:t>156</w:t>
      </w:r>
      <w:r w:rsidR="00573C23" w:rsidRPr="00C81960">
        <w:rPr>
          <w:rFonts w:eastAsiaTheme="minorEastAsia"/>
        </w:rPr>
        <w:t>,</w:t>
      </w:r>
      <w:r w:rsidR="00731560" w:rsidRPr="00C81960">
        <w:rPr>
          <w:rFonts w:eastAsiaTheme="minorEastAsia"/>
        </w:rPr>
        <w:t>0125</w:t>
      </w:r>
      <w:r w:rsidR="00573C23" w:rsidRPr="00C81960">
        <w:rPr>
          <w:rFonts w:eastAsiaTheme="minorEastAsia"/>
        </w:rPr>
        <w:t>−</w:t>
      </w:r>
      <w:r w:rsidR="00731560" w:rsidRPr="00C81960">
        <w:rPr>
          <w:rFonts w:eastAsiaTheme="minorEastAsia"/>
        </w:rPr>
        <w:t>157</w:t>
      </w:r>
      <w:r w:rsidR="00573C23" w:rsidRPr="00C81960">
        <w:rPr>
          <w:rFonts w:eastAsiaTheme="minorEastAsia"/>
        </w:rPr>
        <w:t>,</w:t>
      </w:r>
      <w:r w:rsidR="00731560" w:rsidRPr="00C81960">
        <w:rPr>
          <w:rFonts w:eastAsiaTheme="minorEastAsia"/>
        </w:rPr>
        <w:t>4375</w:t>
      </w:r>
      <w:r w:rsidR="00573C23" w:rsidRPr="00C81960">
        <w:rPr>
          <w:rFonts w:eastAsiaTheme="minorEastAsia"/>
        </w:rPr>
        <w:t xml:space="preserve"> МГц и</w:t>
      </w:r>
      <w:r w:rsidR="00731560" w:rsidRPr="00C81960">
        <w:rPr>
          <w:rFonts w:eastAsiaTheme="minorEastAsia"/>
        </w:rPr>
        <w:t xml:space="preserve"> 160</w:t>
      </w:r>
      <w:r w:rsidR="00573C23" w:rsidRPr="00C81960">
        <w:rPr>
          <w:rFonts w:eastAsiaTheme="minorEastAsia"/>
        </w:rPr>
        <w:t>,</w:t>
      </w:r>
      <w:r w:rsidR="00731560" w:rsidRPr="00C81960">
        <w:rPr>
          <w:rFonts w:eastAsiaTheme="minorEastAsia"/>
        </w:rPr>
        <w:t>6125</w:t>
      </w:r>
      <w:r w:rsidR="00573C23" w:rsidRPr="00C81960">
        <w:rPr>
          <w:rFonts w:eastAsiaTheme="minorEastAsia"/>
        </w:rPr>
        <w:t>−</w:t>
      </w:r>
      <w:r w:rsidR="00731560" w:rsidRPr="00C81960">
        <w:rPr>
          <w:rFonts w:eastAsiaTheme="minorEastAsia"/>
        </w:rPr>
        <w:t>162</w:t>
      </w:r>
      <w:r w:rsidR="00573C23" w:rsidRPr="00C81960">
        <w:rPr>
          <w:rFonts w:eastAsiaTheme="minorEastAsia"/>
        </w:rPr>
        <w:t>,</w:t>
      </w:r>
      <w:r w:rsidR="00731560" w:rsidRPr="00C81960">
        <w:rPr>
          <w:rFonts w:eastAsiaTheme="minorEastAsia"/>
        </w:rPr>
        <w:t>0375</w:t>
      </w:r>
      <w:r w:rsidR="00573C23" w:rsidRPr="00C81960">
        <w:rPr>
          <w:rFonts w:eastAsiaTheme="minorEastAsia"/>
        </w:rPr>
        <w:t xml:space="preserve"> МГц</w:t>
      </w:r>
      <w:r w:rsidR="00731560" w:rsidRPr="00C81960">
        <w:rPr>
          <w:rFonts w:eastAsiaTheme="minorEastAsia"/>
        </w:rPr>
        <w:t xml:space="preserve"> </w:t>
      </w:r>
      <w:r w:rsidRPr="00C81960">
        <w:rPr>
          <w:rFonts w:eastAsiaTheme="minorEastAsia"/>
        </w:rPr>
        <w:t>в морской подвижной службе</w:t>
      </w:r>
    </w:p>
    <w:p w14:paraId="539A325F" w14:textId="77777777" w:rsidR="00573C23" w:rsidRPr="00C81960" w:rsidRDefault="00573C23" w:rsidP="00573C23">
      <w:pPr>
        <w:pStyle w:val="Normalaftertitle"/>
        <w:rPr>
          <w:lang w:eastAsia="zh-CN"/>
        </w:rPr>
      </w:pPr>
      <w:r w:rsidRPr="00C81960">
        <w:t>Всемирная конференция радиосвязи (Шарм-эль-Шейх, 2019 г.),</w:t>
      </w:r>
    </w:p>
    <w:p w14:paraId="0E4B71B0" w14:textId="2AEB9AF2" w:rsidR="00731560" w:rsidRPr="00C81960" w:rsidRDefault="00573C23" w:rsidP="00731560">
      <w:pPr>
        <w:pStyle w:val="Call"/>
        <w:rPr>
          <w:lang w:eastAsia="nl-NL"/>
        </w:rPr>
      </w:pPr>
      <w:r w:rsidRPr="00C81960">
        <w:rPr>
          <w:lang w:eastAsia="nl-NL"/>
        </w:rPr>
        <w:t>учитывая</w:t>
      </w:r>
      <w:r w:rsidRPr="00C81960">
        <w:rPr>
          <w:i w:val="0"/>
          <w:iCs/>
          <w:lang w:eastAsia="nl-NL"/>
        </w:rPr>
        <w:t>,</w:t>
      </w:r>
    </w:p>
    <w:p w14:paraId="7F55140C" w14:textId="29D8C305" w:rsidR="00731560" w:rsidRPr="00C81960" w:rsidRDefault="00731560" w:rsidP="00731560">
      <w:r w:rsidRPr="00C81960">
        <w:rPr>
          <w:i/>
          <w:iCs/>
          <w:lang w:eastAsia="de-DE"/>
        </w:rPr>
        <w:t>a)</w:t>
      </w:r>
      <w:r w:rsidRPr="00C81960">
        <w:rPr>
          <w:lang w:eastAsia="ja-JP"/>
        </w:rPr>
        <w:tab/>
      </w:r>
      <w:r w:rsidR="00143A5C" w:rsidRPr="00C81960">
        <w:rPr>
          <w:lang w:eastAsia="ja-JP"/>
        </w:rPr>
        <w:t>что в Приложении</w:t>
      </w:r>
      <w:r w:rsidRPr="00C81960">
        <w:t> </w:t>
      </w:r>
      <w:r w:rsidRPr="00C81960">
        <w:rPr>
          <w:b/>
        </w:rPr>
        <w:t>18</w:t>
      </w:r>
      <w:r w:rsidRPr="00C81960">
        <w:t xml:space="preserve"> </w:t>
      </w:r>
      <w:r w:rsidR="00143A5C" w:rsidRPr="00C81960">
        <w:t xml:space="preserve">определены частоты, которые следует использовать </w:t>
      </w:r>
      <w:r w:rsidR="00143A5C" w:rsidRPr="00C81960">
        <w:rPr>
          <w:color w:val="000000"/>
        </w:rPr>
        <w:t>для связи при бедствиях и связи для обеспечения безопасности, а также иной морской связи на международной основе</w:t>
      </w:r>
      <w:r w:rsidRPr="00C81960">
        <w:t>;</w:t>
      </w:r>
    </w:p>
    <w:p w14:paraId="7DEF0984" w14:textId="582ADE5A" w:rsidR="00731560" w:rsidRPr="00C81960" w:rsidRDefault="00731560" w:rsidP="00731560">
      <w:pPr>
        <w:rPr>
          <w:lang w:eastAsia="ja-JP"/>
        </w:rPr>
      </w:pPr>
      <w:r w:rsidRPr="00C81960">
        <w:rPr>
          <w:i/>
          <w:iCs/>
          <w:lang w:eastAsia="de-DE"/>
        </w:rPr>
        <w:t>b)</w:t>
      </w:r>
      <w:r w:rsidRPr="00C81960">
        <w:tab/>
      </w:r>
      <w:r w:rsidR="00143A5C" w:rsidRPr="00C81960">
        <w:t>что перегруженность частот Приложения</w:t>
      </w:r>
      <w:r w:rsidRPr="00C81960">
        <w:t> </w:t>
      </w:r>
      <w:r w:rsidRPr="00C81960">
        <w:rPr>
          <w:b/>
        </w:rPr>
        <w:t>18</w:t>
      </w:r>
      <w:r w:rsidRPr="00C81960">
        <w:t xml:space="preserve"> </w:t>
      </w:r>
      <w:r w:rsidR="00143A5C" w:rsidRPr="00C81960">
        <w:t>обусловливает необходимость рассмотрения эффективн</w:t>
      </w:r>
      <w:r w:rsidR="00193AC9" w:rsidRPr="00C81960">
        <w:t>ы</w:t>
      </w:r>
      <w:r w:rsidR="00143A5C" w:rsidRPr="00C81960">
        <w:t>х новых технологий</w:t>
      </w:r>
      <w:r w:rsidRPr="00C81960">
        <w:t>;</w:t>
      </w:r>
    </w:p>
    <w:p w14:paraId="564D0237" w14:textId="5DEC5047" w:rsidR="00731560" w:rsidRPr="00C81960" w:rsidRDefault="00731560" w:rsidP="00731560">
      <w:r w:rsidRPr="00C81960">
        <w:rPr>
          <w:i/>
        </w:rPr>
        <w:t>c)</w:t>
      </w:r>
      <w:r w:rsidRPr="00C81960">
        <w:tab/>
      </w:r>
      <w:r w:rsidR="000B6D1B" w:rsidRPr="00C81960">
        <w:t>что МСЭ</w:t>
      </w:r>
      <w:r w:rsidRPr="00C81960">
        <w:t xml:space="preserve">-R </w:t>
      </w:r>
      <w:r w:rsidR="000B6D1B" w:rsidRPr="00C81960">
        <w:t>проводит исследования, направленные на повышение эффективности при использовании Приложения</w:t>
      </w:r>
      <w:r w:rsidRPr="00C81960">
        <w:t> </w:t>
      </w:r>
      <w:r w:rsidRPr="00C81960">
        <w:rPr>
          <w:b/>
        </w:rPr>
        <w:t>18</w:t>
      </w:r>
      <w:r w:rsidRPr="00C81960">
        <w:t>;</w:t>
      </w:r>
    </w:p>
    <w:p w14:paraId="635ADC28" w14:textId="0B3505C0" w:rsidR="00731560" w:rsidRPr="00C81960" w:rsidRDefault="00731560" w:rsidP="00731560">
      <w:r w:rsidRPr="00C81960">
        <w:rPr>
          <w:i/>
        </w:rPr>
        <w:t>d)</w:t>
      </w:r>
      <w:r w:rsidRPr="00C81960">
        <w:tab/>
      </w:r>
      <w:r w:rsidR="000B6D1B" w:rsidRPr="00C81960">
        <w:t>что применение цифровых технологий позволит удовлетворять формирующийся спрос на новые виды использования и снизить перегруженность</w:t>
      </w:r>
      <w:r w:rsidRPr="00C81960">
        <w:t>;</w:t>
      </w:r>
    </w:p>
    <w:p w14:paraId="2FBCE51E" w14:textId="4D99707C" w:rsidR="00731560" w:rsidRPr="00C81960" w:rsidRDefault="00731560" w:rsidP="00731560">
      <w:r w:rsidRPr="00C81960">
        <w:rPr>
          <w:i/>
        </w:rPr>
        <w:t>e)</w:t>
      </w:r>
      <w:r w:rsidRPr="00C81960">
        <w:tab/>
      </w:r>
      <w:r w:rsidR="005849B1" w:rsidRPr="00C81960">
        <w:t xml:space="preserve">что желательно использовать существующие распределения морской подвижной службы, где это практически осуществимо, для обеспечения охраны судов и портов и повышенной безопасности на море, </w:t>
      </w:r>
      <w:r w:rsidR="007A0EB8" w:rsidRPr="00C81960">
        <w:t xml:space="preserve">в </w:t>
      </w:r>
      <w:r w:rsidR="005849B1" w:rsidRPr="00C81960">
        <w:t>особенно</w:t>
      </w:r>
      <w:r w:rsidR="007A0EB8" w:rsidRPr="00C81960">
        <w:t>сти</w:t>
      </w:r>
      <w:r w:rsidR="005849B1" w:rsidRPr="00C81960">
        <w:t xml:space="preserve"> </w:t>
      </w:r>
      <w:r w:rsidR="007A0EB8" w:rsidRPr="00C81960">
        <w:t xml:space="preserve">если </w:t>
      </w:r>
      <w:r w:rsidR="005849B1" w:rsidRPr="00C81960">
        <w:t>необходим</w:t>
      </w:r>
      <w:r w:rsidR="007A0EB8" w:rsidRPr="00C81960">
        <w:t xml:space="preserve">а </w:t>
      </w:r>
      <w:r w:rsidR="007A0EB8" w:rsidRPr="00C81960">
        <w:rPr>
          <w:color w:val="000000"/>
        </w:rPr>
        <w:t>функциональная совместимость на международном уровне</w:t>
      </w:r>
      <w:r w:rsidRPr="00C81960">
        <w:t>;</w:t>
      </w:r>
    </w:p>
    <w:p w14:paraId="7CAE69AA" w14:textId="427E5D4B" w:rsidR="00731560" w:rsidRPr="00C81960" w:rsidRDefault="00731560" w:rsidP="00731560">
      <w:r w:rsidRPr="00C81960">
        <w:rPr>
          <w:i/>
        </w:rPr>
        <w:t>f)</w:t>
      </w:r>
      <w:r w:rsidRPr="00C81960">
        <w:tab/>
      </w:r>
      <w:r w:rsidR="000B6D1B" w:rsidRPr="00C81960">
        <w:t>что изменения, внесенные в Приложение</w:t>
      </w:r>
      <w:r w:rsidRPr="00C81960">
        <w:t> </w:t>
      </w:r>
      <w:r w:rsidRPr="00C81960">
        <w:rPr>
          <w:b/>
        </w:rPr>
        <w:t>18</w:t>
      </w:r>
      <w:r w:rsidR="000B6D1B" w:rsidRPr="00C81960">
        <w:rPr>
          <w:bCs/>
        </w:rPr>
        <w:t xml:space="preserve">, </w:t>
      </w:r>
      <w:r w:rsidR="000B6D1B" w:rsidRPr="00C81960">
        <w:t>не должны наносить ущерба будущему использованию этих частот или возможностям систем или новых применений, необходимым для использования морской подвижной службой</w:t>
      </w:r>
      <w:r w:rsidRPr="00C81960">
        <w:t>;</w:t>
      </w:r>
    </w:p>
    <w:p w14:paraId="4A18A0AF" w14:textId="33600268" w:rsidR="00731560" w:rsidRPr="00C81960" w:rsidRDefault="00731560" w:rsidP="00731560">
      <w:pPr>
        <w:rPr>
          <w:lang w:eastAsia="de-DE"/>
        </w:rPr>
      </w:pPr>
      <w:r w:rsidRPr="00C81960">
        <w:rPr>
          <w:i/>
        </w:rPr>
        <w:t>g)</w:t>
      </w:r>
      <w:r w:rsidRPr="00C81960">
        <w:rPr>
          <w:lang w:eastAsia="de-DE"/>
        </w:rPr>
        <w:tab/>
      </w:r>
      <w:r w:rsidR="000B6D1B" w:rsidRPr="00C81960">
        <w:rPr>
          <w:lang w:eastAsia="de-DE"/>
        </w:rPr>
        <w:t xml:space="preserve">что Международная морская организация (ИМО) начала работу по определению </w:t>
      </w:r>
      <w:r w:rsidR="00506AC7" w:rsidRPr="00C81960">
        <w:rPr>
          <w:lang w:eastAsia="de-DE"/>
        </w:rPr>
        <w:t>нормативного регулирования</w:t>
      </w:r>
      <w:r w:rsidR="000B6D1B" w:rsidRPr="00C81960">
        <w:rPr>
          <w:lang w:eastAsia="de-DE"/>
        </w:rPr>
        <w:t xml:space="preserve"> использования </w:t>
      </w:r>
      <w:bookmarkStart w:id="8" w:name="_Hlk21970153"/>
      <w:r w:rsidR="000B6D1B" w:rsidRPr="00C81960">
        <w:rPr>
          <w:lang w:eastAsia="de-DE"/>
        </w:rPr>
        <w:t xml:space="preserve">морских автономных надводных судов </w:t>
      </w:r>
      <w:bookmarkEnd w:id="8"/>
      <w:r w:rsidRPr="00C81960">
        <w:rPr>
          <w:lang w:eastAsia="de-DE"/>
        </w:rPr>
        <w:t>(</w:t>
      </w:r>
      <w:proofErr w:type="spellStart"/>
      <w:r w:rsidRPr="00C81960">
        <w:rPr>
          <w:lang w:eastAsia="de-DE"/>
        </w:rPr>
        <w:t>MASS</w:t>
      </w:r>
      <w:proofErr w:type="spellEnd"/>
      <w:r w:rsidRPr="00C81960">
        <w:rPr>
          <w:lang w:eastAsia="de-DE"/>
        </w:rPr>
        <w:t>),</w:t>
      </w:r>
    </w:p>
    <w:p w14:paraId="2DD93237" w14:textId="610D59BD" w:rsidR="00731560" w:rsidRPr="00C81960" w:rsidRDefault="00573C23" w:rsidP="00731560">
      <w:pPr>
        <w:pStyle w:val="Call"/>
      </w:pPr>
      <w:r w:rsidRPr="00C81960">
        <w:lastRenderedPageBreak/>
        <w:t>признавая</w:t>
      </w:r>
      <w:r w:rsidRPr="00C81960">
        <w:rPr>
          <w:i w:val="0"/>
          <w:iCs/>
        </w:rPr>
        <w:t>,</w:t>
      </w:r>
    </w:p>
    <w:p w14:paraId="00683D41" w14:textId="3437F6F2" w:rsidR="00731560" w:rsidRPr="00C81960" w:rsidRDefault="00731560" w:rsidP="00731560">
      <w:r w:rsidRPr="00C81960">
        <w:rPr>
          <w:i/>
          <w:iCs/>
        </w:rPr>
        <w:t>a)</w:t>
      </w:r>
      <w:r w:rsidRPr="00C81960">
        <w:rPr>
          <w:i/>
          <w:iCs/>
        </w:rPr>
        <w:tab/>
      </w:r>
      <w:r w:rsidR="005849B1" w:rsidRPr="00C81960">
        <w:t xml:space="preserve">что существует глобальная потребность в усилении безопасности на море и обеспечении охраны судов и портов </w:t>
      </w:r>
      <w:r w:rsidR="007A0EB8" w:rsidRPr="00C81960">
        <w:t>с</w:t>
      </w:r>
      <w:r w:rsidR="005849B1" w:rsidRPr="00C81960">
        <w:t xml:space="preserve"> помощ</w:t>
      </w:r>
      <w:r w:rsidR="007A0EB8" w:rsidRPr="00C81960">
        <w:t>ью</w:t>
      </w:r>
      <w:r w:rsidR="005849B1" w:rsidRPr="00C81960">
        <w:t xml:space="preserve"> зависящих от спектра систем</w:t>
      </w:r>
      <w:r w:rsidRPr="00C81960">
        <w:t>;</w:t>
      </w:r>
    </w:p>
    <w:p w14:paraId="3A028EDA" w14:textId="5FD50295" w:rsidR="00731560" w:rsidRPr="00C81960" w:rsidRDefault="00731560" w:rsidP="00731560">
      <w:r w:rsidRPr="00C81960">
        <w:rPr>
          <w:i/>
          <w:iCs/>
        </w:rPr>
        <w:t>b)</w:t>
      </w:r>
      <w:r w:rsidRPr="00C81960">
        <w:tab/>
      </w:r>
      <w:r w:rsidR="005849B1" w:rsidRPr="00C81960">
        <w:t xml:space="preserve">что потребуются исследования с целью обеспечения основы для рассмотрения регламентарных </w:t>
      </w:r>
      <w:r w:rsidR="00506AC7" w:rsidRPr="00C81960">
        <w:t>положений</w:t>
      </w:r>
      <w:r w:rsidR="005849B1" w:rsidRPr="00C81960">
        <w:t>, включая дополнительные распределения и рекомендации, предназначенны</w:t>
      </w:r>
      <w:r w:rsidR="00030A50" w:rsidRPr="00C81960">
        <w:t>х</w:t>
      </w:r>
      <w:r w:rsidR="005849B1" w:rsidRPr="00C81960">
        <w:t xml:space="preserve"> для удовлетворения потребностей в спектре для </w:t>
      </w:r>
      <w:r w:rsidR="00506AC7" w:rsidRPr="00C81960">
        <w:t xml:space="preserve">безопасности на море, </w:t>
      </w:r>
      <w:r w:rsidR="005849B1" w:rsidRPr="00C81960">
        <w:t>охраны судов и портов;</w:t>
      </w:r>
    </w:p>
    <w:p w14:paraId="0F2F096E" w14:textId="090362AD" w:rsidR="00731560" w:rsidRPr="00C81960" w:rsidRDefault="00731560" w:rsidP="00731560">
      <w:r w:rsidRPr="00C81960">
        <w:rPr>
          <w:i/>
          <w:color w:val="000000"/>
        </w:rPr>
        <w:t>c)</w:t>
      </w:r>
      <w:r w:rsidRPr="00C81960">
        <w:rPr>
          <w:color w:val="000000"/>
        </w:rPr>
        <w:tab/>
      </w:r>
      <w:r w:rsidR="00030A50" w:rsidRPr="00C81960">
        <w:rPr>
          <w:color w:val="000000"/>
        </w:rPr>
        <w:t xml:space="preserve">что для обеспечения </w:t>
      </w:r>
      <w:r w:rsidR="007A0EB8" w:rsidRPr="00C81960">
        <w:rPr>
          <w:color w:val="000000"/>
        </w:rPr>
        <w:t xml:space="preserve">глобальной </w:t>
      </w:r>
      <w:r w:rsidR="00030A50" w:rsidRPr="00C81960">
        <w:rPr>
          <w:color w:val="000000"/>
        </w:rPr>
        <w:t xml:space="preserve">функциональной совместимости установленного на судах оборудования </w:t>
      </w:r>
      <w:r w:rsidR="0059282A" w:rsidRPr="00C81960">
        <w:rPr>
          <w:color w:val="000000"/>
        </w:rPr>
        <w:t>следует использовать</w:t>
      </w:r>
      <w:r w:rsidR="00030A50" w:rsidRPr="00C81960">
        <w:rPr>
          <w:color w:val="000000"/>
        </w:rPr>
        <w:t xml:space="preserve"> одн</w:t>
      </w:r>
      <w:r w:rsidR="0059282A" w:rsidRPr="00C81960">
        <w:rPr>
          <w:color w:val="000000"/>
        </w:rPr>
        <w:t>у</w:t>
      </w:r>
      <w:r w:rsidR="00030A50" w:rsidRPr="00C81960">
        <w:rPr>
          <w:color w:val="000000"/>
        </w:rPr>
        <w:t xml:space="preserve"> согласованн</w:t>
      </w:r>
      <w:r w:rsidR="0059282A" w:rsidRPr="00C81960">
        <w:rPr>
          <w:color w:val="000000"/>
        </w:rPr>
        <w:t>ую</w:t>
      </w:r>
      <w:r w:rsidR="00030A50" w:rsidRPr="00C81960">
        <w:rPr>
          <w:color w:val="000000"/>
        </w:rPr>
        <w:t xml:space="preserve"> или несколько совместимых технологий</w:t>
      </w:r>
      <w:r w:rsidRPr="00C81960">
        <w:rPr>
          <w:color w:val="000000"/>
        </w:rPr>
        <w:t xml:space="preserve">, </w:t>
      </w:r>
      <w:r w:rsidR="00EF58C4" w:rsidRPr="00C81960">
        <w:rPr>
          <w:color w:val="000000"/>
        </w:rPr>
        <w:t>реализованных в соответствии с Приложением</w:t>
      </w:r>
      <w:r w:rsidRPr="00C81960">
        <w:rPr>
          <w:color w:val="000000"/>
        </w:rPr>
        <w:t> </w:t>
      </w:r>
      <w:r w:rsidRPr="00C81960">
        <w:rPr>
          <w:b/>
          <w:color w:val="000000"/>
        </w:rPr>
        <w:t>18</w:t>
      </w:r>
      <w:r w:rsidRPr="00ED70C2">
        <w:rPr>
          <w:bCs/>
          <w:color w:val="000000"/>
        </w:rPr>
        <w:t>;</w:t>
      </w:r>
    </w:p>
    <w:p w14:paraId="1A8986B9" w14:textId="01214B83" w:rsidR="00731560" w:rsidRPr="00C81960" w:rsidRDefault="00731560" w:rsidP="00731560">
      <w:r w:rsidRPr="00C81960">
        <w:rPr>
          <w:i/>
        </w:rPr>
        <w:t>d)</w:t>
      </w:r>
      <w:r w:rsidRPr="00C81960">
        <w:tab/>
      </w:r>
      <w:r w:rsidR="0059282A" w:rsidRPr="00C81960">
        <w:t>что МСЭ и международные организации по стандарт</w:t>
      </w:r>
      <w:r w:rsidR="0099321E" w:rsidRPr="00C81960">
        <w:t>изации</w:t>
      </w:r>
      <w:r w:rsidR="0059282A" w:rsidRPr="00C81960">
        <w:t xml:space="preserve"> начали соответствующие исследования по использованию цифровых технологий для</w:t>
      </w:r>
      <w:r w:rsidRPr="00C81960">
        <w:t xml:space="preserve"> </w:t>
      </w:r>
      <w:r w:rsidR="0059282A" w:rsidRPr="00C81960">
        <w:t>обеспечения безопасности на море, охраны судов и портов</w:t>
      </w:r>
      <w:r w:rsidRPr="00C81960">
        <w:t>,</w:t>
      </w:r>
    </w:p>
    <w:p w14:paraId="29021ECE" w14:textId="521E11CB" w:rsidR="00731560" w:rsidRPr="00C81960" w:rsidRDefault="00573C23" w:rsidP="00731560">
      <w:pPr>
        <w:pStyle w:val="Call"/>
      </w:pPr>
      <w:r w:rsidRPr="00C81960">
        <w:t>отмечая</w:t>
      </w:r>
      <w:r w:rsidRPr="00C81960">
        <w:rPr>
          <w:i w:val="0"/>
          <w:iCs/>
        </w:rPr>
        <w:t>,</w:t>
      </w:r>
    </w:p>
    <w:p w14:paraId="51649622" w14:textId="401EAD84" w:rsidR="00731560" w:rsidRPr="00C81960" w:rsidRDefault="00731560" w:rsidP="00731560">
      <w:r w:rsidRPr="00C81960">
        <w:rPr>
          <w:i/>
        </w:rPr>
        <w:t>a)</w:t>
      </w:r>
      <w:r w:rsidRPr="00C81960">
        <w:tab/>
      </w:r>
      <w:r w:rsidR="00AD782C" w:rsidRPr="00C81960">
        <w:t>что</w:t>
      </w:r>
      <w:r w:rsidRPr="00C81960">
        <w:t xml:space="preserve"> </w:t>
      </w:r>
      <w:r w:rsidR="00AD782C" w:rsidRPr="00C81960">
        <w:t>ВКР</w:t>
      </w:r>
      <w:r w:rsidRPr="00C81960">
        <w:t xml:space="preserve">-12, </w:t>
      </w:r>
      <w:r w:rsidR="00AD782C" w:rsidRPr="00C81960">
        <w:t>ВКР</w:t>
      </w:r>
      <w:r w:rsidRPr="00C81960">
        <w:t xml:space="preserve">-15 </w:t>
      </w:r>
      <w:r w:rsidR="00AD782C" w:rsidRPr="00C81960">
        <w:t>и ВКР</w:t>
      </w:r>
      <w:r w:rsidRPr="00C81960">
        <w:t xml:space="preserve">-19 </w:t>
      </w:r>
      <w:r w:rsidR="00AD782C" w:rsidRPr="00C81960">
        <w:t>провели пересмотр Приложения</w:t>
      </w:r>
      <w:r w:rsidRPr="00C81960">
        <w:t> </w:t>
      </w:r>
      <w:r w:rsidRPr="00C81960">
        <w:rPr>
          <w:b/>
        </w:rPr>
        <w:t>18</w:t>
      </w:r>
      <w:r w:rsidR="00AD782C" w:rsidRPr="00C81960">
        <w:rPr>
          <w:bCs/>
        </w:rPr>
        <w:t>, с тем чтобы</w:t>
      </w:r>
      <w:r w:rsidRPr="00C81960">
        <w:t xml:space="preserve"> </w:t>
      </w:r>
      <w:r w:rsidR="00AD782C" w:rsidRPr="00C81960">
        <w:t xml:space="preserve">оптимизировать использование и повысить эффективность передачи данных с </w:t>
      </w:r>
      <w:r w:rsidR="007A0EB8" w:rsidRPr="00C81960">
        <w:t>помощью</w:t>
      </w:r>
      <w:r w:rsidR="00AD782C" w:rsidRPr="00C81960">
        <w:t xml:space="preserve"> цифровых систем</w:t>
      </w:r>
      <w:r w:rsidRPr="00C81960">
        <w:t>;</w:t>
      </w:r>
    </w:p>
    <w:p w14:paraId="1AE07344" w14:textId="73F3801C" w:rsidR="00731560" w:rsidRPr="00C81960" w:rsidRDefault="00731560" w:rsidP="00731560">
      <w:r w:rsidRPr="00C81960">
        <w:rPr>
          <w:i/>
        </w:rPr>
        <w:t>b)</w:t>
      </w:r>
      <w:r w:rsidRPr="00C81960">
        <w:tab/>
      </w:r>
      <w:r w:rsidR="00AD782C" w:rsidRPr="00C81960">
        <w:t>что в морских системах внутрисудовой связи в полосе частот</w:t>
      </w:r>
      <w:r w:rsidRPr="00C81960">
        <w:t xml:space="preserve"> 450</w:t>
      </w:r>
      <w:r w:rsidR="00AD782C" w:rsidRPr="00C81960">
        <w:t>–</w:t>
      </w:r>
      <w:r w:rsidRPr="00C81960">
        <w:t>470</w:t>
      </w:r>
      <w:r w:rsidR="00AD782C" w:rsidRPr="00C81960">
        <w:t> МГц</w:t>
      </w:r>
      <w:r w:rsidRPr="00C81960">
        <w:t xml:space="preserve"> </w:t>
      </w:r>
      <w:r w:rsidR="00AD782C" w:rsidRPr="00C81960">
        <w:t>реализованы цифровые речевые сигналы</w:t>
      </w:r>
      <w:r w:rsidR="00A95374" w:rsidRPr="00C81960">
        <w:t>, которые описаны в последней версии Рекомендации МСЭ</w:t>
      </w:r>
      <w:r w:rsidRPr="00C81960">
        <w:rPr>
          <w:lang w:eastAsia="de-DE"/>
        </w:rPr>
        <w:noBreakHyphen/>
        <w:t xml:space="preserve">R </w:t>
      </w:r>
      <w:proofErr w:type="spellStart"/>
      <w:r w:rsidRPr="00C81960">
        <w:rPr>
          <w:lang w:eastAsia="de-DE"/>
        </w:rPr>
        <w:t>M.1174</w:t>
      </w:r>
      <w:proofErr w:type="spellEnd"/>
      <w:r w:rsidRPr="00C81960">
        <w:rPr>
          <w:lang w:eastAsia="de-DE"/>
        </w:rPr>
        <w:t>;</w:t>
      </w:r>
    </w:p>
    <w:p w14:paraId="2FB2B42C" w14:textId="305EEB32" w:rsidR="00731560" w:rsidRPr="00C81960" w:rsidRDefault="00731560" w:rsidP="00731560">
      <w:pPr>
        <w:rPr>
          <w:color w:val="000000"/>
        </w:rPr>
      </w:pPr>
      <w:r w:rsidRPr="00C81960">
        <w:rPr>
          <w:i/>
          <w:color w:val="000000"/>
        </w:rPr>
        <w:t>c)</w:t>
      </w:r>
      <w:r w:rsidRPr="00C81960">
        <w:rPr>
          <w:color w:val="000000"/>
        </w:rPr>
        <w:tab/>
      </w:r>
      <w:r w:rsidR="00106D1A" w:rsidRPr="00C81960">
        <w:rPr>
          <w:color w:val="000000"/>
        </w:rPr>
        <w:t>что в сухопутной подвижной службе внедрены цифровые системы</w:t>
      </w:r>
      <w:r w:rsidRPr="00C81960">
        <w:rPr>
          <w:color w:val="000000"/>
        </w:rPr>
        <w:t>,</w:t>
      </w:r>
    </w:p>
    <w:p w14:paraId="75B6C5DC" w14:textId="45518DA0" w:rsidR="00731560" w:rsidRPr="00C81960" w:rsidRDefault="00573C23" w:rsidP="00731560">
      <w:pPr>
        <w:pStyle w:val="Call"/>
        <w:rPr>
          <w:lang w:eastAsia="nl-NL"/>
        </w:rPr>
      </w:pPr>
      <w:r w:rsidRPr="00C81960">
        <w:rPr>
          <w:lang w:eastAsia="nl-NL"/>
        </w:rPr>
        <w:t>решает предложить ВКР</w:t>
      </w:r>
      <w:r w:rsidR="00731560" w:rsidRPr="00C81960">
        <w:rPr>
          <w:lang w:eastAsia="nl-NL"/>
        </w:rPr>
        <w:noBreakHyphen/>
        <w:t>23</w:t>
      </w:r>
    </w:p>
    <w:p w14:paraId="7FD18CDE" w14:textId="4FF0754A" w:rsidR="00731560" w:rsidRPr="00C81960" w:rsidRDefault="00731560" w:rsidP="00731560">
      <w:pPr>
        <w:rPr>
          <w:lang w:eastAsia="ja-JP"/>
        </w:rPr>
      </w:pPr>
      <w:r w:rsidRPr="00C81960">
        <w:rPr>
          <w:lang w:eastAsia="ja-JP"/>
        </w:rPr>
        <w:t>1</w:t>
      </w:r>
      <w:r w:rsidRPr="00C81960">
        <w:rPr>
          <w:lang w:eastAsia="ja-JP"/>
        </w:rPr>
        <w:tab/>
      </w:r>
      <w:r w:rsidR="00106D1A" w:rsidRPr="00C81960">
        <w:rPr>
          <w:lang w:eastAsia="ja-JP"/>
        </w:rPr>
        <w:t>рассмотреть поправки</w:t>
      </w:r>
      <w:r w:rsidR="00233B26" w:rsidRPr="00C81960">
        <w:rPr>
          <w:lang w:eastAsia="ja-JP"/>
        </w:rPr>
        <w:t>, которые необходимо внести</w:t>
      </w:r>
      <w:r w:rsidR="00106D1A" w:rsidRPr="00C81960">
        <w:rPr>
          <w:lang w:eastAsia="ja-JP"/>
        </w:rPr>
        <w:t xml:space="preserve"> в положения Регламента радиосвязи, для обеспечения операций, связанных с безопасностью на море и охраной судов и портов</w:t>
      </w:r>
      <w:r w:rsidRPr="00C81960">
        <w:rPr>
          <w:lang w:eastAsia="ja-JP"/>
        </w:rPr>
        <w:t>;</w:t>
      </w:r>
    </w:p>
    <w:p w14:paraId="25161BE8" w14:textId="77EC69C0" w:rsidR="00731560" w:rsidRPr="00C81960" w:rsidRDefault="00731560" w:rsidP="00731560">
      <w:pPr>
        <w:rPr>
          <w:lang w:eastAsia="nl-NL"/>
        </w:rPr>
      </w:pPr>
      <w:r w:rsidRPr="00C81960">
        <w:t>2</w:t>
      </w:r>
      <w:r w:rsidRPr="00C81960">
        <w:tab/>
      </w:r>
      <w:r w:rsidR="00106D1A" w:rsidRPr="00C81960">
        <w:t>рассмотреть изменения, которые необходимо внести в Приложение</w:t>
      </w:r>
      <w:r w:rsidR="00106D1A" w:rsidRPr="00C81960">
        <w:rPr>
          <w:b/>
          <w:color w:val="000000"/>
        </w:rPr>
        <w:t> </w:t>
      </w:r>
      <w:r w:rsidRPr="00C81960">
        <w:rPr>
          <w:b/>
          <w:color w:val="000000"/>
        </w:rPr>
        <w:t>18</w:t>
      </w:r>
      <w:r w:rsidR="00106D1A" w:rsidRPr="00C81960">
        <w:t>, для обеспечения эффективного использования морской подвижной службы</w:t>
      </w:r>
      <w:r w:rsidRPr="00C81960">
        <w:t>,</w:t>
      </w:r>
    </w:p>
    <w:p w14:paraId="5C39657A" w14:textId="2D856A07" w:rsidR="00731560" w:rsidRPr="00C81960" w:rsidRDefault="00573C23" w:rsidP="00731560">
      <w:pPr>
        <w:pStyle w:val="Call"/>
        <w:rPr>
          <w:lang w:eastAsia="nl-NL"/>
        </w:rPr>
      </w:pPr>
      <w:r w:rsidRPr="00C81960">
        <w:rPr>
          <w:lang w:eastAsia="nl-NL"/>
        </w:rPr>
        <w:t>предлагает МСЭ</w:t>
      </w:r>
      <w:r w:rsidR="00731560" w:rsidRPr="00C81960">
        <w:rPr>
          <w:lang w:eastAsia="nl-NL"/>
        </w:rPr>
        <w:noBreakHyphen/>
        <w:t>R</w:t>
      </w:r>
    </w:p>
    <w:p w14:paraId="20F6DD21" w14:textId="3F446479" w:rsidR="00731560" w:rsidRPr="00C81960" w:rsidRDefault="00233B26" w:rsidP="00731560">
      <w:r w:rsidRPr="00C81960">
        <w:t>провести в срочном порядке исследования для определения регламентарных положений, потребностей в спектре, включая дополнительные распределения, необходимых для поддержки безопасности на море и охраны судов и портов</w:t>
      </w:r>
      <w:r w:rsidR="00731560" w:rsidRPr="00C81960">
        <w:t xml:space="preserve">, </w:t>
      </w:r>
    </w:p>
    <w:p w14:paraId="398DEC5E" w14:textId="3EA8EE7E" w:rsidR="00731560" w:rsidRPr="00C81960" w:rsidRDefault="00573C23" w:rsidP="00731560">
      <w:pPr>
        <w:pStyle w:val="Call"/>
      </w:pPr>
      <w:r w:rsidRPr="00C81960">
        <w:t>предлагает</w:t>
      </w:r>
    </w:p>
    <w:p w14:paraId="14B1A087" w14:textId="1F56BC48" w:rsidR="00731560" w:rsidRPr="00C81960" w:rsidRDefault="00731560" w:rsidP="00731560">
      <w:pPr>
        <w:rPr>
          <w:i/>
        </w:rPr>
      </w:pPr>
      <w:r w:rsidRPr="00C81960">
        <w:rPr>
          <w:rFonts w:eastAsia="SimSun"/>
        </w:rPr>
        <w:t>1</w:t>
      </w:r>
      <w:r w:rsidRPr="00C81960">
        <w:rPr>
          <w:rFonts w:eastAsia="SimSun"/>
        </w:rPr>
        <w:tab/>
      </w:r>
      <w:r w:rsidR="005849B1" w:rsidRPr="00C81960">
        <w:rPr>
          <w:rFonts w:eastAsia="SimSun"/>
        </w:rPr>
        <w:t>ИМО прин</w:t>
      </w:r>
      <w:r w:rsidR="00233B26" w:rsidRPr="00C81960">
        <w:rPr>
          <w:rFonts w:eastAsia="SimSun"/>
        </w:rPr>
        <w:t>я</w:t>
      </w:r>
      <w:r w:rsidR="005849B1" w:rsidRPr="00C81960">
        <w:rPr>
          <w:rFonts w:eastAsia="SimSun"/>
        </w:rPr>
        <w:t>ть активное участие в этих исследованиях, представляя требования и информацию, которые следует учитывать в исследованиях МСЭ-R</w:t>
      </w:r>
      <w:r w:rsidRPr="00C81960">
        <w:rPr>
          <w:rFonts w:eastAsia="SimSun"/>
        </w:rPr>
        <w:t>;</w:t>
      </w:r>
    </w:p>
    <w:p w14:paraId="7D680E5E" w14:textId="1D6772A1" w:rsidR="00731560" w:rsidRPr="00C81960" w:rsidRDefault="00731560" w:rsidP="0015264D">
      <w:r w:rsidRPr="00C81960">
        <w:t>2</w:t>
      </w:r>
      <w:r w:rsidRPr="00C81960">
        <w:tab/>
      </w:r>
      <w:r w:rsidR="005849B1" w:rsidRPr="00C81960">
        <w:t xml:space="preserve">Международной ассоциации служб навигационного обеспечения и маячных служб (МАМС), </w:t>
      </w:r>
      <w:r w:rsidR="0015264D" w:rsidRPr="00C81960">
        <w:t xml:space="preserve">Европейскому институту стандартизации электросвязи (ЕТСИ), </w:t>
      </w:r>
      <w:r w:rsidR="005849B1" w:rsidRPr="00C81960">
        <w:t>Международной организацией гражданской авиации (ИКАО) и</w:t>
      </w:r>
      <w:r w:rsidRPr="00C81960">
        <w:t xml:space="preserve"> </w:t>
      </w:r>
      <w:r w:rsidR="005849B1" w:rsidRPr="00C81960">
        <w:t>Международной электротехнической комиссии (МЭК) внести свой вклад в эти исследования</w:t>
      </w:r>
      <w:r w:rsidRPr="00C81960">
        <w:t>,</w:t>
      </w:r>
    </w:p>
    <w:p w14:paraId="1ABC2A57" w14:textId="77777777" w:rsidR="005849B1" w:rsidRPr="00C81960" w:rsidRDefault="005849B1" w:rsidP="005849B1">
      <w:pPr>
        <w:pStyle w:val="Call"/>
      </w:pPr>
      <w:r w:rsidRPr="00C81960">
        <w:t>поручает Генеральному секретарю</w:t>
      </w:r>
    </w:p>
    <w:p w14:paraId="3FB11782" w14:textId="77777777" w:rsidR="005849B1" w:rsidRPr="00C81960" w:rsidRDefault="005849B1" w:rsidP="005849B1">
      <w:r w:rsidRPr="00C81960">
        <w:t>довести настоящую Резолюцию до сведения ИМО и других заинтересованных международных и региональных организаций.</w:t>
      </w:r>
    </w:p>
    <w:p w14:paraId="16B8420F" w14:textId="270571AB" w:rsidR="00226CD2" w:rsidRPr="00C81960" w:rsidRDefault="004328C7" w:rsidP="00411C49">
      <w:pPr>
        <w:pStyle w:val="Reasons"/>
      </w:pPr>
      <w:r w:rsidRPr="00C81960">
        <w:rPr>
          <w:b/>
        </w:rPr>
        <w:t>Основания</w:t>
      </w:r>
      <w:r w:rsidRPr="00C81960">
        <w:rPr>
          <w:bCs/>
        </w:rPr>
        <w:t>:</w:t>
      </w:r>
      <w:r w:rsidRPr="00C81960">
        <w:tab/>
      </w:r>
      <w:r w:rsidR="00233B26" w:rsidRPr="00C81960">
        <w:t>См. следующую ниже таблицу</w:t>
      </w:r>
      <w:r w:rsidR="005849B1" w:rsidRPr="00C81960">
        <w:t>.</w:t>
      </w:r>
    </w:p>
    <w:p w14:paraId="3DA705A3" w14:textId="4B9005EC" w:rsidR="004328C7" w:rsidRPr="00C81960" w:rsidRDefault="004328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81960">
        <w:br w:type="page"/>
      </w:r>
    </w:p>
    <w:tbl>
      <w:tblPr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4"/>
        <w:gridCol w:w="5341"/>
      </w:tblGrid>
      <w:tr w:rsidR="004328C7" w:rsidRPr="00C81960" w14:paraId="7A7754A8" w14:textId="77777777" w:rsidTr="00CC7861">
        <w:tc>
          <w:tcPr>
            <w:tcW w:w="9645" w:type="dxa"/>
            <w:gridSpan w:val="2"/>
            <w:tcBorders>
              <w:top w:val="nil"/>
              <w:bottom w:val="nil"/>
            </w:tcBorders>
          </w:tcPr>
          <w:p w14:paraId="374F5B88" w14:textId="185C6150" w:rsidR="004328C7" w:rsidRPr="00C81960" w:rsidRDefault="004328C7" w:rsidP="00CC7861">
            <w:pPr>
              <w:rPr>
                <w:b/>
                <w:bCs/>
                <w:i/>
                <w:iCs/>
                <w:lang w:eastAsia="zh-CN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lastRenderedPageBreak/>
              <w:t>Предмет</w:t>
            </w:r>
            <w:r w:rsidRPr="00C81960">
              <w:rPr>
                <w:rFonts w:eastAsia="MS Gothic"/>
              </w:rPr>
              <w:t>:</w:t>
            </w:r>
            <w:r w:rsidRPr="00C81960">
              <w:rPr>
                <w:lang w:eastAsia="ja-JP"/>
              </w:rPr>
              <w:t xml:space="preserve"> </w:t>
            </w:r>
            <w:r w:rsidR="00233B26" w:rsidRPr="00C81960">
              <w:rPr>
                <w:lang w:eastAsia="ja-JP"/>
              </w:rPr>
              <w:t>Предложение нового пункта повестки дня</w:t>
            </w:r>
            <w:r w:rsidRPr="00C81960">
              <w:rPr>
                <w:lang w:eastAsia="ja-JP"/>
              </w:rPr>
              <w:t xml:space="preserve"> </w:t>
            </w:r>
            <w:r w:rsidR="0015264D" w:rsidRPr="00C81960">
              <w:rPr>
                <w:lang w:eastAsia="ja-JP"/>
              </w:rPr>
              <w:t>ВКР</w:t>
            </w:r>
            <w:r w:rsidRPr="00C81960">
              <w:rPr>
                <w:lang w:eastAsia="ja-JP"/>
              </w:rPr>
              <w:t xml:space="preserve">-23 </w:t>
            </w:r>
            <w:r w:rsidR="00233B26" w:rsidRPr="00C81960">
              <w:rPr>
                <w:lang w:eastAsia="ja-JP"/>
              </w:rPr>
              <w:t>для рассмотрения возможност</w:t>
            </w:r>
            <w:r w:rsidR="00873DD8" w:rsidRPr="00C81960">
              <w:rPr>
                <w:lang w:eastAsia="ja-JP"/>
              </w:rPr>
              <w:t>и</w:t>
            </w:r>
            <w:r w:rsidR="00233B26" w:rsidRPr="00C81960">
              <w:rPr>
                <w:lang w:eastAsia="ja-JP"/>
              </w:rPr>
              <w:t xml:space="preserve"> повышения эффективности использования </w:t>
            </w:r>
            <w:r w:rsidR="007854BE" w:rsidRPr="00C81960">
              <w:rPr>
                <w:lang w:eastAsia="ja-JP"/>
              </w:rPr>
              <w:t>распределенных</w:t>
            </w:r>
            <w:r w:rsidR="007A0EB8" w:rsidRPr="00C81960">
              <w:rPr>
                <w:lang w:eastAsia="ja-JP"/>
              </w:rPr>
              <w:t xml:space="preserve"> морской службе </w:t>
            </w:r>
            <w:r w:rsidR="00233B26" w:rsidRPr="00C81960">
              <w:rPr>
                <w:lang w:eastAsia="ja-JP"/>
              </w:rPr>
              <w:t>полос частот диапазона ОВЧ</w:t>
            </w:r>
            <w:r w:rsidRPr="00C81960">
              <w:rPr>
                <w:lang w:eastAsia="ja-JP"/>
              </w:rPr>
              <w:t xml:space="preserve"> 156</w:t>
            </w:r>
            <w:r w:rsidR="0015264D" w:rsidRPr="00C81960">
              <w:rPr>
                <w:lang w:eastAsia="ja-JP"/>
              </w:rPr>
              <w:t>,</w:t>
            </w:r>
            <w:r w:rsidRPr="00C81960">
              <w:rPr>
                <w:lang w:eastAsia="ja-JP"/>
              </w:rPr>
              <w:t>0125</w:t>
            </w:r>
            <w:r w:rsidR="0015264D" w:rsidRPr="00C81960">
              <w:rPr>
                <w:lang w:eastAsia="ja-JP"/>
              </w:rPr>
              <w:t>−</w:t>
            </w:r>
            <w:r w:rsidRPr="00C81960">
              <w:rPr>
                <w:lang w:eastAsia="ja-JP"/>
              </w:rPr>
              <w:t>157</w:t>
            </w:r>
            <w:r w:rsidR="0015264D" w:rsidRPr="00C81960">
              <w:rPr>
                <w:lang w:eastAsia="ja-JP"/>
              </w:rPr>
              <w:t>,</w:t>
            </w:r>
            <w:r w:rsidRPr="00C81960">
              <w:rPr>
                <w:lang w:eastAsia="ja-JP"/>
              </w:rPr>
              <w:t>4375</w:t>
            </w:r>
            <w:r w:rsidR="0015264D" w:rsidRPr="00C81960">
              <w:rPr>
                <w:lang w:eastAsia="ja-JP"/>
              </w:rPr>
              <w:t> МГц и</w:t>
            </w:r>
            <w:r w:rsidRPr="00C81960">
              <w:rPr>
                <w:lang w:eastAsia="ja-JP"/>
              </w:rPr>
              <w:t xml:space="preserve"> 160</w:t>
            </w:r>
            <w:r w:rsidR="0015264D" w:rsidRPr="00C81960">
              <w:rPr>
                <w:lang w:eastAsia="ja-JP"/>
              </w:rPr>
              <w:t>,</w:t>
            </w:r>
            <w:r w:rsidRPr="00C81960">
              <w:rPr>
                <w:lang w:eastAsia="ja-JP"/>
              </w:rPr>
              <w:t>6125</w:t>
            </w:r>
            <w:r w:rsidR="0015264D" w:rsidRPr="00C81960">
              <w:rPr>
                <w:lang w:eastAsia="ja-JP"/>
              </w:rPr>
              <w:t>−</w:t>
            </w:r>
            <w:r w:rsidRPr="00C81960">
              <w:rPr>
                <w:lang w:eastAsia="ja-JP"/>
              </w:rPr>
              <w:t>162</w:t>
            </w:r>
            <w:r w:rsidR="0015264D" w:rsidRPr="00C81960">
              <w:rPr>
                <w:lang w:eastAsia="ja-JP"/>
              </w:rPr>
              <w:t>,</w:t>
            </w:r>
            <w:r w:rsidRPr="00C81960">
              <w:rPr>
                <w:lang w:eastAsia="ja-JP"/>
              </w:rPr>
              <w:t>0375</w:t>
            </w:r>
            <w:r w:rsidR="0015264D" w:rsidRPr="00C81960">
              <w:rPr>
                <w:lang w:eastAsia="ja-JP"/>
              </w:rPr>
              <w:t> МГц</w:t>
            </w:r>
            <w:r w:rsidRPr="00C81960">
              <w:rPr>
                <w:lang w:eastAsia="ja-JP"/>
              </w:rPr>
              <w:t xml:space="preserve"> </w:t>
            </w:r>
            <w:r w:rsidR="00233B26" w:rsidRPr="00C81960">
              <w:rPr>
                <w:lang w:eastAsia="ja-JP"/>
              </w:rPr>
              <w:t>в морской подвижной службе</w:t>
            </w:r>
            <w:r w:rsidRPr="00C81960">
              <w:rPr>
                <w:lang w:eastAsia="ja-JP"/>
              </w:rPr>
              <w:t>.</w:t>
            </w:r>
          </w:p>
        </w:tc>
      </w:tr>
      <w:tr w:rsidR="004328C7" w:rsidRPr="00C81960" w14:paraId="0F8ADA38" w14:textId="77777777" w:rsidTr="00CC7861">
        <w:tc>
          <w:tcPr>
            <w:tcW w:w="9645" w:type="dxa"/>
            <w:gridSpan w:val="2"/>
            <w:tcBorders>
              <w:top w:val="nil"/>
            </w:tcBorders>
          </w:tcPr>
          <w:p w14:paraId="4EF7B295" w14:textId="7EFB557A" w:rsidR="004328C7" w:rsidRPr="00C81960" w:rsidRDefault="004328C7" w:rsidP="00CC7861">
            <w:pPr>
              <w:spacing w:after="120"/>
              <w:rPr>
                <w:bCs/>
                <w:lang w:eastAsia="zh-CN"/>
              </w:rPr>
            </w:pPr>
            <w:r w:rsidRPr="00C81960">
              <w:rPr>
                <w:rFonts w:eastAsia="MS Gothic"/>
                <w:b/>
                <w:bCs/>
                <w:i/>
              </w:rPr>
              <w:t>Источник</w:t>
            </w:r>
            <w:r w:rsidRPr="00C81960">
              <w:rPr>
                <w:rFonts w:eastAsia="MS Gothic"/>
                <w:iCs/>
              </w:rPr>
              <w:t>:</w:t>
            </w:r>
            <w:r w:rsidRPr="00C81960">
              <w:rPr>
                <w:iCs/>
              </w:rPr>
              <w:t xml:space="preserve"> </w:t>
            </w:r>
            <w:r w:rsidR="005929E2" w:rsidRPr="00C81960">
              <w:rPr>
                <w:bCs/>
                <w:lang w:eastAsia="zh-CN"/>
              </w:rPr>
              <w:t xml:space="preserve">Азиатско-Тихоокеанское сообщество электросвязи </w:t>
            </w:r>
            <w:r w:rsidRPr="00C81960">
              <w:rPr>
                <w:bCs/>
                <w:lang w:eastAsia="zh-CN"/>
              </w:rPr>
              <w:t>(</w:t>
            </w:r>
            <w:r w:rsidR="005929E2" w:rsidRPr="00C81960">
              <w:rPr>
                <w:bCs/>
                <w:lang w:eastAsia="zh-CN"/>
              </w:rPr>
              <w:t>АТСЭ</w:t>
            </w:r>
            <w:r w:rsidRPr="00C81960">
              <w:rPr>
                <w:bCs/>
                <w:lang w:eastAsia="zh-CN"/>
              </w:rPr>
              <w:t>)</w:t>
            </w:r>
          </w:p>
        </w:tc>
      </w:tr>
      <w:tr w:rsidR="004328C7" w:rsidRPr="00C81960" w14:paraId="1CAEF7E2" w14:textId="77777777" w:rsidTr="00CC7861">
        <w:tc>
          <w:tcPr>
            <w:tcW w:w="9645" w:type="dxa"/>
            <w:gridSpan w:val="2"/>
          </w:tcPr>
          <w:p w14:paraId="5CE252E2" w14:textId="77777777" w:rsidR="004328C7" w:rsidRPr="00C81960" w:rsidRDefault="004328C7" w:rsidP="00CC7861">
            <w:pPr>
              <w:rPr>
                <w:rFonts w:eastAsia="MS Gothic"/>
                <w:lang w:eastAsia="ja-JP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Предложение</w:t>
            </w:r>
            <w:r w:rsidRPr="00C81960">
              <w:rPr>
                <w:rFonts w:eastAsia="MS Gothic"/>
              </w:rPr>
              <w:t>:</w:t>
            </w:r>
          </w:p>
          <w:p w14:paraId="76119C88" w14:textId="50393A7C" w:rsidR="004328C7" w:rsidRPr="00C81960" w:rsidRDefault="00873DD8" w:rsidP="00CC7861">
            <w:pPr>
              <w:spacing w:after="120"/>
              <w:rPr>
                <w:i/>
                <w:lang w:eastAsia="ko-KR"/>
              </w:rPr>
            </w:pPr>
            <w:r w:rsidRPr="00C81960">
              <w:rPr>
                <w:lang w:eastAsia="ja-JP"/>
              </w:rPr>
              <w:t xml:space="preserve">Рассмотреть </w:t>
            </w:r>
            <w:r w:rsidR="007A0EB8" w:rsidRPr="00C81960">
              <w:t xml:space="preserve">вопрос о повышении эффективности использования </w:t>
            </w:r>
            <w:r w:rsidR="007854BE" w:rsidRPr="00C81960">
              <w:t>распределенных</w:t>
            </w:r>
            <w:r w:rsidR="007A0EB8" w:rsidRPr="00C81960">
              <w:t xml:space="preserve"> морской службе полос частот диапазона </w:t>
            </w:r>
            <w:r w:rsidRPr="00C81960">
              <w:t>ОВЧ</w:t>
            </w:r>
            <w:r w:rsidR="004328C7" w:rsidRPr="00C81960">
              <w:rPr>
                <w:lang w:eastAsia="ja-JP"/>
              </w:rPr>
              <w:t xml:space="preserve"> 156</w:t>
            </w:r>
            <w:r w:rsidR="0015264D" w:rsidRPr="00C81960">
              <w:rPr>
                <w:lang w:eastAsia="ja-JP"/>
              </w:rPr>
              <w:t>,</w:t>
            </w:r>
            <w:r w:rsidR="004328C7" w:rsidRPr="00C81960">
              <w:rPr>
                <w:lang w:eastAsia="ja-JP"/>
              </w:rPr>
              <w:t>0125</w:t>
            </w:r>
            <w:r w:rsidR="0015264D" w:rsidRPr="00C81960">
              <w:rPr>
                <w:lang w:eastAsia="ja-JP"/>
              </w:rPr>
              <w:t>−</w:t>
            </w:r>
            <w:r w:rsidR="004328C7" w:rsidRPr="00C81960">
              <w:rPr>
                <w:lang w:eastAsia="ja-JP"/>
              </w:rPr>
              <w:t>157</w:t>
            </w:r>
            <w:r w:rsidR="0015264D" w:rsidRPr="00C81960">
              <w:rPr>
                <w:lang w:eastAsia="ja-JP"/>
              </w:rPr>
              <w:t>,</w:t>
            </w:r>
            <w:r w:rsidR="004328C7" w:rsidRPr="00C81960">
              <w:rPr>
                <w:lang w:eastAsia="ja-JP"/>
              </w:rPr>
              <w:t>4375</w:t>
            </w:r>
            <w:r w:rsidR="0015264D" w:rsidRPr="00C81960">
              <w:rPr>
                <w:lang w:eastAsia="ja-JP"/>
              </w:rPr>
              <w:t> МГц и</w:t>
            </w:r>
            <w:r w:rsidR="004328C7" w:rsidRPr="00C81960">
              <w:rPr>
                <w:lang w:eastAsia="ja-JP"/>
              </w:rPr>
              <w:t xml:space="preserve"> 160</w:t>
            </w:r>
            <w:r w:rsidR="0015264D" w:rsidRPr="00C81960">
              <w:rPr>
                <w:lang w:eastAsia="ja-JP"/>
              </w:rPr>
              <w:t>,</w:t>
            </w:r>
            <w:r w:rsidR="004328C7" w:rsidRPr="00C81960">
              <w:rPr>
                <w:lang w:eastAsia="ja-JP"/>
              </w:rPr>
              <w:t>6125</w:t>
            </w:r>
            <w:r w:rsidR="0015264D" w:rsidRPr="00C81960">
              <w:rPr>
                <w:lang w:eastAsia="ja-JP"/>
              </w:rPr>
              <w:t>−</w:t>
            </w:r>
            <w:r w:rsidR="004328C7" w:rsidRPr="00C81960">
              <w:rPr>
                <w:lang w:eastAsia="ja-JP"/>
              </w:rPr>
              <w:t>162</w:t>
            </w:r>
            <w:r w:rsidR="0015264D" w:rsidRPr="00C81960">
              <w:rPr>
                <w:lang w:eastAsia="ja-JP"/>
              </w:rPr>
              <w:t>,</w:t>
            </w:r>
            <w:r w:rsidR="004328C7" w:rsidRPr="00C81960">
              <w:rPr>
                <w:lang w:eastAsia="ja-JP"/>
              </w:rPr>
              <w:t>0375</w:t>
            </w:r>
            <w:r w:rsidR="0015264D" w:rsidRPr="00C81960">
              <w:rPr>
                <w:lang w:eastAsia="ja-JP"/>
              </w:rPr>
              <w:t> МГц</w:t>
            </w:r>
            <w:r w:rsidR="004328C7" w:rsidRPr="00C81960">
              <w:rPr>
                <w:lang w:eastAsia="ja-JP"/>
              </w:rPr>
              <w:t xml:space="preserve"> </w:t>
            </w:r>
            <w:r w:rsidRPr="00C81960">
              <w:t>в морской подвижной службе</w:t>
            </w:r>
            <w:r w:rsidRPr="00C81960">
              <w:rPr>
                <w:lang w:eastAsia="ja-JP"/>
              </w:rPr>
              <w:t xml:space="preserve"> </w:t>
            </w:r>
            <w:r w:rsidR="0015264D" w:rsidRPr="00C81960">
              <w:rPr>
                <w:lang w:eastAsia="ja-JP"/>
              </w:rPr>
              <w:t>в соответствии с Резолюцией</w:t>
            </w:r>
            <w:r w:rsidR="004328C7" w:rsidRPr="00C81960">
              <w:rPr>
                <w:lang w:eastAsia="ja-JP"/>
              </w:rPr>
              <w:t xml:space="preserve"> [</w:t>
            </w:r>
            <w:proofErr w:type="spellStart"/>
            <w:r w:rsidR="004328C7" w:rsidRPr="00C81960">
              <w:rPr>
                <w:lang w:eastAsia="ja-JP"/>
              </w:rPr>
              <w:t>ACP-E10-MARINE</w:t>
            </w:r>
            <w:proofErr w:type="spellEnd"/>
            <w:r w:rsidR="004328C7" w:rsidRPr="00C81960">
              <w:rPr>
                <w:lang w:eastAsia="ja-JP"/>
              </w:rPr>
              <w:t xml:space="preserve"> </w:t>
            </w:r>
            <w:proofErr w:type="spellStart"/>
            <w:r w:rsidR="004328C7" w:rsidRPr="00C81960">
              <w:rPr>
                <w:lang w:eastAsia="ja-JP"/>
              </w:rPr>
              <w:t>VHF</w:t>
            </w:r>
            <w:proofErr w:type="spellEnd"/>
            <w:r w:rsidR="004328C7" w:rsidRPr="00C81960">
              <w:rPr>
                <w:lang w:eastAsia="ja-JP"/>
              </w:rPr>
              <w:t>] (</w:t>
            </w:r>
            <w:proofErr w:type="spellStart"/>
            <w:r w:rsidR="0015264D" w:rsidRPr="00C81960">
              <w:rPr>
                <w:lang w:eastAsia="ja-JP"/>
              </w:rPr>
              <w:t>ВКР</w:t>
            </w:r>
            <w:proofErr w:type="spellEnd"/>
            <w:r w:rsidR="004328C7" w:rsidRPr="00C81960">
              <w:rPr>
                <w:lang w:eastAsia="ja-JP"/>
              </w:rPr>
              <w:t>-19)</w:t>
            </w:r>
          </w:p>
        </w:tc>
      </w:tr>
      <w:tr w:rsidR="004328C7" w:rsidRPr="00C81960" w14:paraId="583B2AED" w14:textId="77777777" w:rsidTr="00CC7861">
        <w:tc>
          <w:tcPr>
            <w:tcW w:w="9645" w:type="dxa"/>
            <w:gridSpan w:val="2"/>
          </w:tcPr>
          <w:p w14:paraId="7F6850EB" w14:textId="77777777" w:rsidR="004328C7" w:rsidRPr="00C81960" w:rsidRDefault="004328C7" w:rsidP="00CC7861">
            <w:pPr>
              <w:rPr>
                <w:lang w:eastAsia="ko-KR"/>
              </w:rPr>
            </w:pPr>
            <w:r w:rsidRPr="00C81960">
              <w:rPr>
                <w:rFonts w:eastAsia="MS Gothic"/>
                <w:b/>
                <w:bCs/>
                <w:i/>
                <w:iCs/>
                <w:lang w:eastAsia="ko-KR"/>
              </w:rPr>
              <w:t>Основание</w:t>
            </w:r>
            <w:r w:rsidRPr="00C81960">
              <w:rPr>
                <w:rFonts w:eastAsia="MS Gothic"/>
                <w:b/>
                <w:bCs/>
                <w:lang w:eastAsia="ko-KR"/>
              </w:rPr>
              <w:t>/</w:t>
            </w:r>
            <w:r w:rsidRPr="00C81960">
              <w:rPr>
                <w:rFonts w:eastAsia="MS Gothic"/>
                <w:b/>
                <w:bCs/>
                <w:i/>
                <w:iCs/>
                <w:lang w:eastAsia="ko-KR"/>
              </w:rPr>
              <w:t>причина</w:t>
            </w:r>
            <w:r w:rsidRPr="00C81960">
              <w:rPr>
                <w:rFonts w:eastAsia="MS Gothic"/>
                <w:lang w:eastAsia="ko-KR"/>
              </w:rPr>
              <w:t>:</w:t>
            </w:r>
          </w:p>
          <w:p w14:paraId="2E697CB6" w14:textId="059147B6" w:rsidR="004328C7" w:rsidRPr="00C81960" w:rsidRDefault="007854BE" w:rsidP="004328C7">
            <w:pPr>
              <w:rPr>
                <w:rFonts w:eastAsia="MS PMincho"/>
                <w:spacing w:val="-2"/>
                <w:szCs w:val="22"/>
                <w:lang w:eastAsia="ja-JP"/>
              </w:rPr>
            </w:pPr>
            <w:r w:rsidRPr="00C81960">
              <w:rPr>
                <w:rFonts w:eastAsia="MS PMincho"/>
                <w:spacing w:val="-2"/>
                <w:lang w:eastAsia="ja-JP"/>
              </w:rPr>
              <w:t>В начале 1960-х годов была внедрена м</w:t>
            </w:r>
            <w:r w:rsidR="00D14CE4" w:rsidRPr="00C81960">
              <w:rPr>
                <w:rFonts w:eastAsia="MS PMincho"/>
                <w:spacing w:val="-2"/>
                <w:lang w:eastAsia="ja-JP"/>
              </w:rPr>
              <w:t xml:space="preserve">орская радиотелефонная связь с использованием </w:t>
            </w:r>
            <w:r w:rsidRPr="00C81960">
              <w:rPr>
                <w:rFonts w:eastAsia="MS PMincho"/>
                <w:spacing w:val="-2"/>
                <w:lang w:eastAsia="ja-JP"/>
              </w:rPr>
              <w:t>распределенных</w:t>
            </w:r>
            <w:r w:rsidR="007A0EB8" w:rsidRPr="00C81960">
              <w:rPr>
                <w:rFonts w:eastAsia="MS PMincho"/>
                <w:spacing w:val="-2"/>
                <w:lang w:eastAsia="ja-JP"/>
              </w:rPr>
              <w:t xml:space="preserve"> морской службе </w:t>
            </w:r>
            <w:r w:rsidR="00D14CE4" w:rsidRPr="00C81960">
              <w:rPr>
                <w:rFonts w:eastAsia="MS PMincho"/>
                <w:spacing w:val="-2"/>
                <w:lang w:eastAsia="ja-JP"/>
              </w:rPr>
              <w:t xml:space="preserve">полос частот диапазона ОВЧ </w:t>
            </w:r>
            <w:r w:rsidR="004328C7" w:rsidRPr="00C81960">
              <w:rPr>
                <w:rFonts w:eastAsia="MS PMincho"/>
                <w:spacing w:val="-2"/>
                <w:lang w:eastAsia="ja-JP"/>
              </w:rPr>
              <w:t>(</w:t>
            </w:r>
            <w:r w:rsidR="00D14CE4" w:rsidRPr="00C81960">
              <w:rPr>
                <w:rFonts w:eastAsia="MS PMincho"/>
                <w:spacing w:val="-2"/>
                <w:lang w:eastAsia="ja-JP"/>
              </w:rPr>
              <w:t>деление на каналы определено в Приложении </w:t>
            </w:r>
            <w:r w:rsidR="004328C7" w:rsidRPr="00ED70C2">
              <w:rPr>
                <w:rFonts w:eastAsia="MS PMincho"/>
                <w:b/>
                <w:bCs/>
                <w:spacing w:val="-2"/>
                <w:lang w:eastAsia="ja-JP"/>
              </w:rPr>
              <w:t>18</w:t>
            </w:r>
            <w:r w:rsidR="004328C7" w:rsidRPr="00C81960">
              <w:rPr>
                <w:rFonts w:eastAsia="MS PMincho"/>
                <w:spacing w:val="-2"/>
                <w:lang w:eastAsia="ja-JP"/>
              </w:rPr>
              <w:t>)</w:t>
            </w:r>
            <w:r w:rsidR="00D14CE4" w:rsidRPr="00C81960">
              <w:rPr>
                <w:rFonts w:eastAsia="MS PMincho"/>
                <w:spacing w:val="-2"/>
                <w:lang w:eastAsia="ja-JP"/>
              </w:rPr>
              <w:t xml:space="preserve">, </w:t>
            </w:r>
            <w:r w:rsidR="008A6A6C" w:rsidRPr="00C81960">
              <w:rPr>
                <w:rFonts w:eastAsia="MS PMincho"/>
                <w:spacing w:val="-2"/>
                <w:lang w:eastAsia="ja-JP"/>
              </w:rPr>
              <w:t xml:space="preserve">на основе разноса каналов </w:t>
            </w:r>
            <w:r w:rsidR="004328C7" w:rsidRPr="00C81960">
              <w:rPr>
                <w:rFonts w:eastAsia="MS PMincho"/>
                <w:spacing w:val="-2"/>
                <w:lang w:eastAsia="ja-JP"/>
              </w:rPr>
              <w:t>25</w:t>
            </w:r>
            <w:r w:rsidR="008A6A6C" w:rsidRPr="00C81960">
              <w:rPr>
                <w:rFonts w:eastAsia="MS PMincho"/>
                <w:spacing w:val="-2"/>
                <w:lang w:eastAsia="ja-JP"/>
              </w:rPr>
              <w:t> кГц и использования нескольких дуплексных каналов</w:t>
            </w:r>
            <w:r w:rsidR="004328C7" w:rsidRPr="00C81960">
              <w:rPr>
                <w:rFonts w:eastAsia="MS PMincho"/>
                <w:spacing w:val="-2"/>
                <w:lang w:eastAsia="ja-JP"/>
              </w:rPr>
              <w:t xml:space="preserve">. </w:t>
            </w:r>
            <w:r w:rsidR="008A6A6C" w:rsidRPr="00C81960">
              <w:rPr>
                <w:rFonts w:eastAsia="MS PMincho"/>
                <w:spacing w:val="-2"/>
                <w:lang w:eastAsia="ja-JP"/>
              </w:rPr>
              <w:t>В</w:t>
            </w:r>
            <w:r w:rsidR="007A0EB8" w:rsidRPr="00C81960">
              <w:rPr>
                <w:rFonts w:eastAsia="MS PMincho"/>
                <w:spacing w:val="-2"/>
                <w:lang w:eastAsia="ja-JP"/>
              </w:rPr>
              <w:t> </w:t>
            </w:r>
            <w:r w:rsidR="008A6A6C" w:rsidRPr="00C81960">
              <w:rPr>
                <w:rFonts w:eastAsia="MS PMincho"/>
                <w:spacing w:val="-2"/>
                <w:lang w:eastAsia="ja-JP"/>
              </w:rPr>
              <w:t>Приложении </w:t>
            </w:r>
            <w:r w:rsidR="004328C7" w:rsidRPr="00ED70C2">
              <w:rPr>
                <w:rFonts w:eastAsia="MS PMincho"/>
                <w:b/>
                <w:bCs/>
                <w:spacing w:val="-2"/>
                <w:lang w:eastAsia="ja-JP"/>
              </w:rPr>
              <w:t>18</w:t>
            </w:r>
            <w:r w:rsidR="008A6A6C" w:rsidRPr="00C81960">
              <w:rPr>
                <w:spacing w:val="-2"/>
              </w:rPr>
              <w:t xml:space="preserve"> определены частоты, которые следует использовать </w:t>
            </w:r>
            <w:r w:rsidR="008A6A6C" w:rsidRPr="00C81960">
              <w:rPr>
                <w:color w:val="000000"/>
                <w:spacing w:val="-2"/>
              </w:rPr>
              <w:t xml:space="preserve">для связи при бедствиях и связи для </w:t>
            </w:r>
            <w:r w:rsidR="008A6A6C" w:rsidRPr="00C81960">
              <w:rPr>
                <w:color w:val="000000"/>
                <w:spacing w:val="-2"/>
                <w:szCs w:val="22"/>
              </w:rPr>
              <w:t>обеспечения безопасности, а также иной морской связи на международной основе</w:t>
            </w:r>
            <w:r w:rsidR="004328C7" w:rsidRPr="00C81960">
              <w:rPr>
                <w:rFonts w:eastAsia="MS PMincho"/>
                <w:spacing w:val="-2"/>
                <w:szCs w:val="22"/>
                <w:lang w:eastAsia="ja-JP"/>
              </w:rPr>
              <w:t>.</w:t>
            </w:r>
          </w:p>
          <w:p w14:paraId="1FE2146E" w14:textId="55BCC465" w:rsidR="004328C7" w:rsidRPr="00C81960" w:rsidRDefault="008A6A6C" w:rsidP="004328C7">
            <w:pPr>
              <w:rPr>
                <w:rFonts w:eastAsia="MS PMincho"/>
                <w:lang w:eastAsia="ja-JP"/>
              </w:rPr>
            </w:pPr>
            <w:r w:rsidRPr="00C81960">
              <w:rPr>
                <w:rFonts w:eastAsia="MS PMincho"/>
                <w:szCs w:val="22"/>
                <w:lang w:eastAsia="ja-JP"/>
              </w:rPr>
              <w:t xml:space="preserve">Недавно в </w:t>
            </w:r>
            <w:r w:rsidR="007854BE" w:rsidRPr="00C81960">
              <w:rPr>
                <w:rFonts w:eastAsia="MS PMincho"/>
                <w:szCs w:val="22"/>
                <w:lang w:eastAsia="ja-JP"/>
              </w:rPr>
              <w:t>распределенных</w:t>
            </w:r>
            <w:r w:rsidR="00324E38" w:rsidRPr="00C81960">
              <w:rPr>
                <w:rFonts w:eastAsia="MS PMincho"/>
                <w:szCs w:val="22"/>
                <w:lang w:eastAsia="ja-JP"/>
              </w:rPr>
              <w:t xml:space="preserve"> морской служб</w:t>
            </w:r>
            <w:r w:rsidR="007A0EB8" w:rsidRPr="00C81960">
              <w:rPr>
                <w:rFonts w:eastAsia="MS PMincho"/>
                <w:szCs w:val="22"/>
                <w:lang w:eastAsia="ja-JP"/>
              </w:rPr>
              <w:t>е</w:t>
            </w:r>
            <w:r w:rsidR="00324E38" w:rsidRPr="00C81960">
              <w:rPr>
                <w:rFonts w:eastAsia="MS PMincho"/>
                <w:szCs w:val="22"/>
                <w:lang w:eastAsia="ja-JP"/>
              </w:rPr>
              <w:t xml:space="preserve"> полосах частот диапазона ОВЧ </w:t>
            </w:r>
            <w:r w:rsidR="007A0EB8" w:rsidRPr="00C81960">
              <w:rPr>
                <w:rFonts w:eastAsia="MS PMincho"/>
                <w:szCs w:val="22"/>
                <w:lang w:eastAsia="ja-JP"/>
              </w:rPr>
              <w:t>были внедрены такие цифровые технологии, как цифровой избирательный вызов (ЦИВ)</w:t>
            </w:r>
            <w:r w:rsidR="004328C7" w:rsidRPr="00C81960">
              <w:rPr>
                <w:rFonts w:eastAsia="MS PMincho"/>
                <w:szCs w:val="22"/>
                <w:lang w:eastAsia="ja-JP"/>
              </w:rPr>
              <w:t xml:space="preserve">, </w:t>
            </w:r>
            <w:r w:rsidR="007A0EB8" w:rsidRPr="00C81960">
              <w:rPr>
                <w:rFonts w:asciiTheme="majorBidi" w:eastAsia="SimSun" w:hAnsiTheme="majorBidi" w:cstheme="majorBidi"/>
                <w:szCs w:val="22"/>
              </w:rPr>
              <w:t>автоматическая система опознавания</w:t>
            </w:r>
            <w:r w:rsidR="004328C7" w:rsidRPr="00C81960">
              <w:rPr>
                <w:rFonts w:eastAsia="MS PMincho"/>
                <w:szCs w:val="22"/>
                <w:lang w:eastAsia="ja-JP"/>
              </w:rPr>
              <w:t xml:space="preserve"> (</w:t>
            </w:r>
            <w:proofErr w:type="spellStart"/>
            <w:r w:rsidR="004328C7" w:rsidRPr="00C81960">
              <w:rPr>
                <w:rFonts w:eastAsia="MS PMincho"/>
                <w:szCs w:val="22"/>
                <w:lang w:eastAsia="ja-JP"/>
              </w:rPr>
              <w:t>AIS</w:t>
            </w:r>
            <w:proofErr w:type="spellEnd"/>
            <w:r w:rsidR="004328C7" w:rsidRPr="00C81960">
              <w:rPr>
                <w:rFonts w:eastAsia="MS PMincho"/>
                <w:szCs w:val="22"/>
                <w:lang w:eastAsia="ja-JP"/>
              </w:rPr>
              <w:t xml:space="preserve">) </w:t>
            </w:r>
            <w:r w:rsidR="007A0EB8" w:rsidRPr="00C81960">
              <w:rPr>
                <w:rFonts w:asciiTheme="majorBidi" w:hAnsiTheme="majorBidi" w:cstheme="majorBidi"/>
                <w:bCs/>
                <w:iCs/>
                <w:szCs w:val="22"/>
              </w:rPr>
              <w:t xml:space="preserve">и обмен данными в </w:t>
            </w:r>
            <w:proofErr w:type="spellStart"/>
            <w:r w:rsidR="007A0EB8" w:rsidRPr="00C81960">
              <w:rPr>
                <w:rFonts w:asciiTheme="majorBidi" w:hAnsiTheme="majorBidi" w:cstheme="majorBidi"/>
                <w:bCs/>
                <w:iCs/>
                <w:szCs w:val="22"/>
              </w:rPr>
              <w:t>ОВЧ</w:t>
            </w:r>
            <w:proofErr w:type="spellEnd"/>
            <w:r w:rsidR="007A0EB8" w:rsidRPr="00C81960">
              <w:rPr>
                <w:rFonts w:asciiTheme="majorBidi" w:hAnsiTheme="majorBidi" w:cstheme="majorBidi"/>
                <w:bCs/>
                <w:iCs/>
                <w:szCs w:val="22"/>
              </w:rPr>
              <w:noBreakHyphen/>
              <w:t>диапазоне</w:t>
            </w:r>
            <w:r w:rsidR="007A0EB8" w:rsidRPr="00C81960">
              <w:rPr>
                <w:rFonts w:eastAsia="MS PMincho"/>
                <w:szCs w:val="22"/>
                <w:lang w:eastAsia="ja-JP"/>
              </w:rPr>
              <w:t xml:space="preserve"> </w:t>
            </w:r>
            <w:r w:rsidR="004328C7" w:rsidRPr="00C81960">
              <w:rPr>
                <w:rFonts w:eastAsia="MS PMincho"/>
                <w:szCs w:val="22"/>
                <w:lang w:eastAsia="ja-JP"/>
              </w:rPr>
              <w:t>(</w:t>
            </w:r>
            <w:proofErr w:type="spellStart"/>
            <w:r w:rsidR="004328C7" w:rsidRPr="00C81960">
              <w:rPr>
                <w:rFonts w:eastAsia="MS PMincho"/>
                <w:szCs w:val="22"/>
                <w:lang w:eastAsia="ja-JP"/>
              </w:rPr>
              <w:t>VDE</w:t>
            </w:r>
            <w:proofErr w:type="spellEnd"/>
            <w:r w:rsidR="004328C7" w:rsidRPr="00C81960">
              <w:rPr>
                <w:rFonts w:eastAsia="MS PMincho"/>
                <w:szCs w:val="22"/>
                <w:lang w:eastAsia="ja-JP"/>
              </w:rPr>
              <w:t xml:space="preserve">), </w:t>
            </w:r>
            <w:r w:rsidR="007A0EB8" w:rsidRPr="00C81960">
              <w:rPr>
                <w:rFonts w:eastAsia="MS PMincho"/>
                <w:szCs w:val="22"/>
                <w:lang w:eastAsia="ja-JP"/>
              </w:rPr>
              <w:t>при этом число аналогов</w:t>
            </w:r>
            <w:r w:rsidR="00490CB8" w:rsidRPr="00C81960">
              <w:rPr>
                <w:rFonts w:eastAsia="MS PMincho"/>
                <w:szCs w:val="22"/>
                <w:lang w:eastAsia="ja-JP"/>
              </w:rPr>
              <w:t>ых</w:t>
            </w:r>
            <w:r w:rsidR="007A0EB8" w:rsidRPr="00C81960">
              <w:rPr>
                <w:rFonts w:eastAsia="MS PMincho"/>
                <w:szCs w:val="22"/>
                <w:lang w:eastAsia="ja-JP"/>
              </w:rPr>
              <w:t xml:space="preserve"> </w:t>
            </w:r>
            <w:r w:rsidR="00490CB8" w:rsidRPr="00C81960">
              <w:rPr>
                <w:rFonts w:eastAsia="MS PMincho"/>
                <w:szCs w:val="22"/>
                <w:lang w:eastAsia="ja-JP"/>
              </w:rPr>
              <w:t xml:space="preserve">каналов </w:t>
            </w:r>
            <w:r w:rsidR="007A0EB8" w:rsidRPr="00C81960">
              <w:rPr>
                <w:rFonts w:eastAsia="MS PMincho"/>
                <w:szCs w:val="22"/>
                <w:lang w:eastAsia="ja-JP"/>
              </w:rPr>
              <w:t xml:space="preserve">речевой связи было сокращено. </w:t>
            </w:r>
            <w:r w:rsidR="00490CB8" w:rsidRPr="00C81960">
              <w:rPr>
                <w:rFonts w:eastAsia="MS PMincho"/>
                <w:szCs w:val="22"/>
                <w:lang w:eastAsia="ja-JP"/>
              </w:rPr>
              <w:t>Спрос на речевую связь при этом не уменьшился, и возросла загруженность аналоговых каналов речевой связи</w:t>
            </w:r>
            <w:r w:rsidR="004328C7" w:rsidRPr="00C81960">
              <w:rPr>
                <w:rFonts w:eastAsia="MS PMincho"/>
                <w:lang w:eastAsia="ja-JP"/>
              </w:rPr>
              <w:t>.</w:t>
            </w:r>
          </w:p>
          <w:p w14:paraId="3F369049" w14:textId="45C73EEB" w:rsidR="004328C7" w:rsidRPr="00C81960" w:rsidRDefault="00490CB8" w:rsidP="004328C7">
            <w:pPr>
              <w:rPr>
                <w:rFonts w:eastAsia="MS PMincho"/>
                <w:lang w:eastAsia="ja-JP"/>
              </w:rPr>
            </w:pPr>
            <w:r w:rsidRPr="00C81960">
              <w:rPr>
                <w:rFonts w:eastAsia="MS PMincho"/>
                <w:lang w:eastAsia="ja-JP"/>
              </w:rPr>
              <w:t>В рамках пункта повестки дня ВКР-15 были реализованы предложения о расширении использования каналов</w:t>
            </w:r>
            <w:r w:rsidRPr="00C81960">
              <w:t xml:space="preserve"> внутрисудовой связи в диапазоне ОВЧ путем деления каждого из аналоговых речевых каналов </w:t>
            </w:r>
            <w:r w:rsidR="004328C7" w:rsidRPr="00C81960">
              <w:rPr>
                <w:rFonts w:eastAsia="MS PMincho"/>
                <w:lang w:eastAsia="ja-JP"/>
              </w:rPr>
              <w:t>25</w:t>
            </w:r>
            <w:r w:rsidRPr="00C81960">
              <w:rPr>
                <w:rFonts w:eastAsia="MS PMincho"/>
                <w:lang w:eastAsia="ja-JP"/>
              </w:rPr>
              <w:t> кГц на четыре цифровых речевых канала</w:t>
            </w:r>
            <w:r w:rsidR="004328C7" w:rsidRPr="00C81960">
              <w:rPr>
                <w:rFonts w:eastAsia="MS PMincho"/>
                <w:lang w:eastAsia="ja-JP"/>
              </w:rPr>
              <w:t xml:space="preserve"> 6</w:t>
            </w:r>
            <w:r w:rsidRPr="00C81960">
              <w:rPr>
                <w:rFonts w:eastAsia="MS PMincho"/>
                <w:lang w:eastAsia="ja-JP"/>
              </w:rPr>
              <w:t>,</w:t>
            </w:r>
            <w:r w:rsidR="004328C7" w:rsidRPr="00C81960">
              <w:rPr>
                <w:rFonts w:eastAsia="MS PMincho"/>
                <w:lang w:eastAsia="ja-JP"/>
              </w:rPr>
              <w:t>25</w:t>
            </w:r>
            <w:r w:rsidRPr="00C81960">
              <w:rPr>
                <w:rFonts w:eastAsia="MS PMincho"/>
                <w:lang w:eastAsia="ja-JP"/>
              </w:rPr>
              <w:t xml:space="preserve"> кГц. Технические характеристики </w:t>
            </w:r>
            <w:r w:rsidR="007854BE" w:rsidRPr="00C81960">
              <w:rPr>
                <w:rFonts w:eastAsia="MS PMincho"/>
                <w:lang w:eastAsia="ja-JP"/>
              </w:rPr>
              <w:t xml:space="preserve">оборудования, используемого для </w:t>
            </w:r>
            <w:r w:rsidRPr="00C81960">
              <w:t>внутрисудовой связи в диапазоне ОВЧ</w:t>
            </w:r>
            <w:r w:rsidR="007854BE" w:rsidRPr="00C81960">
              <w:t>,</w:t>
            </w:r>
            <w:r w:rsidRPr="00C81960">
              <w:t xml:space="preserve"> приведены в Рекомендации</w:t>
            </w:r>
            <w:r w:rsidRPr="00C81960">
              <w:rPr>
                <w:rFonts w:eastAsia="MS PMincho"/>
                <w:lang w:eastAsia="ja-JP"/>
              </w:rPr>
              <w:t xml:space="preserve"> МСЭ</w:t>
            </w:r>
            <w:r w:rsidR="004328C7" w:rsidRPr="00C81960">
              <w:rPr>
                <w:rFonts w:eastAsia="MS PMincho"/>
                <w:lang w:eastAsia="ja-JP"/>
              </w:rPr>
              <w:t>-R M.</w:t>
            </w:r>
            <w:r w:rsidR="007854BE" w:rsidRPr="00C81960">
              <w:rPr>
                <w:rFonts w:eastAsia="MS PMincho"/>
                <w:lang w:eastAsia="ja-JP"/>
              </w:rPr>
              <w:t> </w:t>
            </w:r>
            <w:r w:rsidR="004328C7" w:rsidRPr="00C81960">
              <w:rPr>
                <w:rFonts w:eastAsia="MS PMincho"/>
                <w:lang w:eastAsia="ja-JP"/>
              </w:rPr>
              <w:t>1174-3.</w:t>
            </w:r>
          </w:p>
          <w:p w14:paraId="1C508641" w14:textId="2A4F9530" w:rsidR="004328C7" w:rsidRPr="00C81960" w:rsidRDefault="007854BE" w:rsidP="004328C7">
            <w:pPr>
              <w:spacing w:after="120"/>
              <w:rPr>
                <w:lang w:eastAsia="ja-JP"/>
              </w:rPr>
            </w:pPr>
            <w:r w:rsidRPr="00C81960">
              <w:rPr>
                <w:rFonts w:eastAsia="MS PMincho"/>
                <w:lang w:eastAsia="ja-JP"/>
              </w:rPr>
              <w:t>В Рекомендации МСЭ</w:t>
            </w:r>
            <w:r w:rsidR="004328C7" w:rsidRPr="00C81960">
              <w:rPr>
                <w:rFonts w:eastAsia="MS PMincho"/>
                <w:lang w:eastAsia="ja-JP"/>
              </w:rPr>
              <w:t xml:space="preserve">-R </w:t>
            </w:r>
            <w:proofErr w:type="spellStart"/>
            <w:r w:rsidR="004328C7" w:rsidRPr="00C81960">
              <w:rPr>
                <w:rFonts w:eastAsia="MS PMincho"/>
                <w:lang w:eastAsia="ja-JP"/>
              </w:rPr>
              <w:t>M.1084</w:t>
            </w:r>
            <w:proofErr w:type="spellEnd"/>
            <w:r w:rsidR="004328C7" w:rsidRPr="00C81960">
              <w:rPr>
                <w:rFonts w:eastAsia="MS PMincho"/>
                <w:lang w:eastAsia="ja-JP"/>
              </w:rPr>
              <w:t>-5</w:t>
            </w:r>
            <w:r w:rsidRPr="00C81960">
              <w:rPr>
                <w:rFonts w:eastAsia="MS PMincho"/>
                <w:lang w:eastAsia="ja-JP"/>
              </w:rPr>
              <w:t xml:space="preserve"> предлагаются</w:t>
            </w:r>
            <w:r w:rsidR="004328C7" w:rsidRPr="00C81960">
              <w:rPr>
                <w:rFonts w:eastAsia="MS PMincho"/>
                <w:lang w:eastAsia="ja-JP"/>
              </w:rPr>
              <w:t xml:space="preserve"> </w:t>
            </w:r>
            <w:r w:rsidRPr="00C81960">
              <w:rPr>
                <w:rFonts w:eastAsia="MS PMincho"/>
                <w:lang w:eastAsia="ja-JP"/>
              </w:rPr>
              <w:t xml:space="preserve">временные решения для более эффективного использования диапазона </w:t>
            </w:r>
            <w:r w:rsidR="004328C7" w:rsidRPr="00C81960">
              <w:rPr>
                <w:rFonts w:eastAsia="MS PMincho"/>
                <w:lang w:eastAsia="ja-JP"/>
              </w:rPr>
              <w:t>156</w:t>
            </w:r>
            <w:r w:rsidR="0015264D" w:rsidRPr="00C81960">
              <w:rPr>
                <w:rFonts w:eastAsia="MS PMincho"/>
                <w:lang w:eastAsia="ja-JP"/>
              </w:rPr>
              <w:t>−</w:t>
            </w:r>
            <w:r w:rsidR="004328C7" w:rsidRPr="00C81960">
              <w:rPr>
                <w:rFonts w:eastAsia="MS PMincho"/>
                <w:lang w:eastAsia="ja-JP"/>
              </w:rPr>
              <w:t>174</w:t>
            </w:r>
            <w:r w:rsidR="0015264D" w:rsidRPr="00C81960">
              <w:rPr>
                <w:rFonts w:eastAsia="MS PMincho"/>
                <w:lang w:eastAsia="ja-JP"/>
              </w:rPr>
              <w:t> МГц</w:t>
            </w:r>
            <w:r w:rsidR="004328C7" w:rsidRPr="00C81960">
              <w:rPr>
                <w:rFonts w:eastAsia="MS PMincho"/>
                <w:lang w:eastAsia="ja-JP"/>
              </w:rPr>
              <w:t xml:space="preserve"> (</w:t>
            </w:r>
            <w:r w:rsidR="0015264D" w:rsidRPr="00C81960">
              <w:rPr>
                <w:rFonts w:eastAsia="MS PMincho"/>
                <w:lang w:eastAsia="ja-JP"/>
              </w:rPr>
              <w:t xml:space="preserve">Приложение </w:t>
            </w:r>
            <w:r w:rsidR="0015264D" w:rsidRPr="00C81960">
              <w:rPr>
                <w:rFonts w:eastAsia="MS PMincho"/>
                <w:b/>
                <w:bCs/>
                <w:lang w:eastAsia="ja-JP"/>
              </w:rPr>
              <w:t>18</w:t>
            </w:r>
            <w:r w:rsidR="0015264D" w:rsidRPr="00C81960">
              <w:rPr>
                <w:rFonts w:eastAsia="MS PMincho"/>
                <w:lang w:eastAsia="ja-JP"/>
              </w:rPr>
              <w:t xml:space="preserve"> к РР</w:t>
            </w:r>
            <w:r w:rsidR="004328C7" w:rsidRPr="00C81960">
              <w:rPr>
                <w:rFonts w:eastAsia="MS PMincho"/>
                <w:lang w:eastAsia="ja-JP"/>
              </w:rPr>
              <w:t xml:space="preserve">) </w:t>
            </w:r>
            <w:r w:rsidRPr="00C81960">
              <w:rPr>
                <w:rFonts w:eastAsia="MS PMincho"/>
                <w:lang w:eastAsia="ja-JP"/>
              </w:rPr>
              <w:t>станциями морской подвижной службы</w:t>
            </w:r>
            <w:r w:rsidR="004328C7" w:rsidRPr="00C81960">
              <w:rPr>
                <w:rFonts w:eastAsia="MS PMincho"/>
                <w:lang w:eastAsia="ja-JP"/>
              </w:rPr>
              <w:t>.</w:t>
            </w:r>
          </w:p>
        </w:tc>
      </w:tr>
      <w:tr w:rsidR="004328C7" w:rsidRPr="00C81960" w14:paraId="7CAD4F28" w14:textId="77777777" w:rsidTr="00CC7861">
        <w:tc>
          <w:tcPr>
            <w:tcW w:w="9645" w:type="dxa"/>
            <w:gridSpan w:val="2"/>
          </w:tcPr>
          <w:p w14:paraId="70EAB297" w14:textId="77777777" w:rsidR="004328C7" w:rsidRPr="00C81960" w:rsidRDefault="004328C7" w:rsidP="00CC7861">
            <w:pPr>
              <w:rPr>
                <w:lang w:eastAsia="zh-CN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Затрагиваемые службы радиосвязи</w:t>
            </w:r>
            <w:r w:rsidRPr="00C81960">
              <w:rPr>
                <w:rFonts w:eastAsia="MS Gothic"/>
              </w:rPr>
              <w:t>:</w:t>
            </w:r>
          </w:p>
          <w:p w14:paraId="76D24BA7" w14:textId="1557F316" w:rsidR="004328C7" w:rsidRPr="00C81960" w:rsidRDefault="0015264D" w:rsidP="00CC7861">
            <w:pPr>
              <w:spacing w:after="120"/>
              <w:rPr>
                <w:lang w:eastAsia="ko-KR"/>
              </w:rPr>
            </w:pPr>
            <w:r w:rsidRPr="00C81960">
              <w:rPr>
                <w:rFonts w:eastAsia="MS PMincho"/>
                <w:lang w:eastAsia="ja-JP"/>
              </w:rPr>
              <w:t>Морская подвижная служба</w:t>
            </w:r>
          </w:p>
        </w:tc>
      </w:tr>
      <w:tr w:rsidR="004328C7" w:rsidRPr="00C81960" w14:paraId="5BC21E9B" w14:textId="77777777" w:rsidTr="00CC7861">
        <w:trPr>
          <w:trHeight w:val="941"/>
        </w:trPr>
        <w:tc>
          <w:tcPr>
            <w:tcW w:w="9645" w:type="dxa"/>
            <w:gridSpan w:val="2"/>
          </w:tcPr>
          <w:p w14:paraId="1FC2BDB9" w14:textId="77777777" w:rsidR="004328C7" w:rsidRPr="00C81960" w:rsidRDefault="004328C7" w:rsidP="00CC7861">
            <w:pPr>
              <w:rPr>
                <w:rFonts w:eastAsia="MS Gothic"/>
                <w:b/>
                <w:bCs/>
                <w:i/>
                <w:iCs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Указание возможных трудностей</w:t>
            </w:r>
            <w:r w:rsidRPr="00C81960">
              <w:rPr>
                <w:rFonts w:eastAsia="MS Gothic"/>
              </w:rPr>
              <w:t xml:space="preserve">: </w:t>
            </w:r>
          </w:p>
          <w:p w14:paraId="3632F3DC" w14:textId="47EC5B15" w:rsidR="004328C7" w:rsidRPr="00C81960" w:rsidRDefault="001F2E35" w:rsidP="00CC7861">
            <w:pPr>
              <w:spacing w:after="120"/>
              <w:rPr>
                <w:bCs/>
                <w:i/>
                <w:iCs/>
                <w:lang w:eastAsia="zh-CN"/>
              </w:rPr>
            </w:pPr>
            <w:r w:rsidRPr="00C81960">
              <w:rPr>
                <w:lang w:eastAsia="ja-JP"/>
              </w:rPr>
              <w:t>В Приложении</w:t>
            </w:r>
            <w:r w:rsidRPr="00C81960">
              <w:t> </w:t>
            </w:r>
            <w:r w:rsidRPr="00C81960">
              <w:rPr>
                <w:b/>
              </w:rPr>
              <w:t>18</w:t>
            </w:r>
            <w:r w:rsidRPr="00C81960">
              <w:t xml:space="preserve"> определены частоты, которые следует использовать </w:t>
            </w:r>
            <w:r w:rsidRPr="00C81960">
              <w:rPr>
                <w:color w:val="000000"/>
              </w:rPr>
              <w:t>для связи при бедствиях и связи для обеспечения безопасности, а также иной морской связи на международной основе</w:t>
            </w:r>
            <w:r w:rsidR="004328C7" w:rsidRPr="00C81960">
              <w:rPr>
                <w:lang w:eastAsia="zh-CN"/>
              </w:rPr>
              <w:t>.</w:t>
            </w:r>
          </w:p>
        </w:tc>
      </w:tr>
      <w:tr w:rsidR="004328C7" w:rsidRPr="00C81960" w14:paraId="52497F39" w14:textId="77777777" w:rsidTr="00CC7861">
        <w:tc>
          <w:tcPr>
            <w:tcW w:w="9645" w:type="dxa"/>
            <w:gridSpan w:val="2"/>
          </w:tcPr>
          <w:p w14:paraId="6BC3F4B4" w14:textId="72042C98" w:rsidR="004328C7" w:rsidRPr="00C81960" w:rsidRDefault="004328C7" w:rsidP="0015264D">
            <w:pPr>
              <w:rPr>
                <w:rFonts w:eastAsia="MS Gothic"/>
                <w:lang w:eastAsia="ja-JP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Ранее проведенные</w:t>
            </w:r>
            <w:r w:rsidRPr="00C81960">
              <w:rPr>
                <w:rFonts w:eastAsia="MS Gothic"/>
                <w:b/>
                <w:bCs/>
              </w:rPr>
              <w:t>/</w:t>
            </w:r>
            <w:r w:rsidRPr="00C81960">
              <w:rPr>
                <w:rFonts w:eastAsia="MS Gothic"/>
                <w:b/>
                <w:bCs/>
                <w:i/>
                <w:iCs/>
              </w:rPr>
              <w:t>текущие исследования по данному вопросу</w:t>
            </w:r>
            <w:r w:rsidRPr="00C81960">
              <w:rPr>
                <w:rFonts w:eastAsia="MS Gothic"/>
              </w:rPr>
              <w:t>:</w:t>
            </w:r>
          </w:p>
          <w:p w14:paraId="0F733874" w14:textId="008A962D" w:rsidR="0015264D" w:rsidRPr="00C81960" w:rsidRDefault="0015264D" w:rsidP="0015264D">
            <w:pPr>
              <w:spacing w:after="120"/>
              <w:rPr>
                <w:rFonts w:eastAsia="MS PMincho"/>
                <w:lang w:eastAsia="ja-JP"/>
              </w:rPr>
            </w:pPr>
            <w:r w:rsidRPr="00C81960">
              <w:rPr>
                <w:lang w:eastAsia="zh-CN"/>
              </w:rPr>
              <w:t>Рекомендации</w:t>
            </w:r>
            <w:r w:rsidRPr="00C81960">
              <w:rPr>
                <w:rFonts w:eastAsia="MS PMincho"/>
                <w:lang w:eastAsia="ja-JP"/>
              </w:rPr>
              <w:t xml:space="preserve"> МСЭ-R </w:t>
            </w:r>
            <w:proofErr w:type="spellStart"/>
            <w:r w:rsidRPr="00C81960">
              <w:rPr>
                <w:rFonts w:eastAsia="MS PMincho"/>
                <w:lang w:eastAsia="ja-JP"/>
              </w:rPr>
              <w:t>M.1174</w:t>
            </w:r>
            <w:proofErr w:type="spellEnd"/>
            <w:r w:rsidRPr="00C81960">
              <w:rPr>
                <w:rFonts w:eastAsia="MS PMincho"/>
                <w:lang w:eastAsia="ja-JP"/>
              </w:rPr>
              <w:t xml:space="preserve">-3 и МСЭ-R </w:t>
            </w:r>
            <w:proofErr w:type="spellStart"/>
            <w:r w:rsidRPr="00C81960">
              <w:rPr>
                <w:rFonts w:eastAsia="MS PMincho"/>
                <w:lang w:eastAsia="ja-JP"/>
              </w:rPr>
              <w:t>M.1084</w:t>
            </w:r>
            <w:proofErr w:type="spellEnd"/>
            <w:r w:rsidRPr="00C81960">
              <w:rPr>
                <w:rFonts w:eastAsia="MS PMincho"/>
                <w:lang w:eastAsia="ja-JP"/>
              </w:rPr>
              <w:t>-5</w:t>
            </w:r>
          </w:p>
        </w:tc>
      </w:tr>
      <w:tr w:rsidR="004328C7" w:rsidRPr="00C81960" w14:paraId="0D19E34C" w14:textId="77777777" w:rsidTr="00CC7861">
        <w:tc>
          <w:tcPr>
            <w:tcW w:w="4304" w:type="dxa"/>
          </w:tcPr>
          <w:p w14:paraId="68A299AD" w14:textId="77777777" w:rsidR="004328C7" w:rsidRPr="00C81960" w:rsidRDefault="004328C7" w:rsidP="00CC7861">
            <w:pPr>
              <w:rPr>
                <w:rFonts w:eastAsia="MS Gothic"/>
                <w:b/>
                <w:bCs/>
                <w:i/>
                <w:iCs/>
                <w:lang w:eastAsia="ja-JP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Кем будут проводиться исследования</w:t>
            </w:r>
            <w:r w:rsidRPr="00C81960">
              <w:rPr>
                <w:rFonts w:eastAsia="MS Gothic"/>
              </w:rPr>
              <w:t>:</w:t>
            </w:r>
          </w:p>
          <w:p w14:paraId="40EE783C" w14:textId="77777777" w:rsidR="004328C7" w:rsidRPr="00C81960" w:rsidRDefault="004328C7" w:rsidP="00CC7861">
            <w:pPr>
              <w:rPr>
                <w:bCs/>
                <w:iCs/>
                <w:lang w:eastAsia="ko-KR"/>
              </w:rPr>
            </w:pPr>
            <w:r w:rsidRPr="00C81960">
              <w:rPr>
                <w:color w:val="000000"/>
              </w:rPr>
              <w:t>Рабочая группа 5B МСЭ-R</w:t>
            </w:r>
          </w:p>
        </w:tc>
        <w:tc>
          <w:tcPr>
            <w:tcW w:w="5341" w:type="dxa"/>
          </w:tcPr>
          <w:p w14:paraId="17876F57" w14:textId="77777777" w:rsidR="004328C7" w:rsidRPr="00C81960" w:rsidRDefault="004328C7" w:rsidP="00CC7861">
            <w:pPr>
              <w:rPr>
                <w:rFonts w:eastAsia="MS Gothic"/>
                <w:lang w:eastAsia="ja-JP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с участием</w:t>
            </w:r>
            <w:r w:rsidRPr="00C81960">
              <w:rPr>
                <w:rFonts w:eastAsia="MS Gothic"/>
              </w:rPr>
              <w:t>:</w:t>
            </w:r>
          </w:p>
          <w:p w14:paraId="41C71267" w14:textId="40B30B85" w:rsidR="004328C7" w:rsidRPr="00C81960" w:rsidRDefault="001F2E35" w:rsidP="00CC7861">
            <w:pPr>
              <w:spacing w:after="120"/>
              <w:rPr>
                <w:rFonts w:eastAsia="MS Gothic"/>
                <w:lang w:eastAsia="ja-JP"/>
              </w:rPr>
            </w:pPr>
            <w:r w:rsidRPr="00C81960">
              <w:rPr>
                <w:szCs w:val="22"/>
              </w:rPr>
              <w:t>других ра</w:t>
            </w:r>
            <w:bookmarkStart w:id="9" w:name="_GoBack"/>
            <w:bookmarkEnd w:id="9"/>
            <w:r w:rsidRPr="00C81960">
              <w:rPr>
                <w:szCs w:val="22"/>
              </w:rPr>
              <w:t>бочих групп, по мере необходимости, Государств-Членов, Членов Сектора и международных организаций</w:t>
            </w:r>
          </w:p>
        </w:tc>
      </w:tr>
      <w:tr w:rsidR="004328C7" w:rsidRPr="00C81960" w14:paraId="3DEAF748" w14:textId="77777777" w:rsidTr="00CC7861">
        <w:tc>
          <w:tcPr>
            <w:tcW w:w="9645" w:type="dxa"/>
            <w:gridSpan w:val="2"/>
          </w:tcPr>
          <w:p w14:paraId="353180F9" w14:textId="77777777" w:rsidR="004328C7" w:rsidRPr="00C81960" w:rsidRDefault="004328C7" w:rsidP="00CC7861">
            <w:pPr>
              <w:rPr>
                <w:rFonts w:eastAsia="MS Gothic"/>
                <w:lang w:eastAsia="ja-JP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C81960">
              <w:rPr>
                <w:rFonts w:eastAsia="MS Gothic"/>
              </w:rPr>
              <w:t>:</w:t>
            </w:r>
          </w:p>
          <w:p w14:paraId="472DAA4C" w14:textId="39D451A1" w:rsidR="004328C7" w:rsidRPr="00C81960" w:rsidRDefault="0015264D" w:rsidP="00CC7861">
            <w:pPr>
              <w:spacing w:after="120"/>
              <w:rPr>
                <w:rFonts w:eastAsia="Malgun Gothic"/>
                <w:lang w:eastAsia="ko-KR"/>
              </w:rPr>
            </w:pPr>
            <w:r w:rsidRPr="00C81960">
              <w:rPr>
                <w:iCs/>
                <w:color w:val="000000"/>
              </w:rPr>
              <w:t>5-я Исследовательская комиссия МСЭ</w:t>
            </w:r>
            <w:r w:rsidR="004328C7" w:rsidRPr="00C81960">
              <w:rPr>
                <w:iCs/>
                <w:color w:val="000000"/>
              </w:rPr>
              <w:t>-R</w:t>
            </w:r>
          </w:p>
        </w:tc>
      </w:tr>
      <w:tr w:rsidR="004328C7" w:rsidRPr="00C81960" w14:paraId="53C0EF15" w14:textId="77777777" w:rsidTr="00CC7861">
        <w:trPr>
          <w:trHeight w:val="1087"/>
        </w:trPr>
        <w:tc>
          <w:tcPr>
            <w:tcW w:w="9645" w:type="dxa"/>
            <w:gridSpan w:val="2"/>
          </w:tcPr>
          <w:p w14:paraId="293F4972" w14:textId="77777777" w:rsidR="004328C7" w:rsidRPr="00C81960" w:rsidRDefault="004328C7" w:rsidP="00CC7861">
            <w:pPr>
              <w:rPr>
                <w:rFonts w:eastAsia="MS Gothic"/>
                <w:lang w:eastAsia="ja-JP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lastRenderedPageBreak/>
              <w:t xml:space="preserve">Влияние на ресурсы МСЭ, включая финансовые последствия (см. </w:t>
            </w:r>
            <w:proofErr w:type="spellStart"/>
            <w:r w:rsidRPr="00C81960">
              <w:rPr>
                <w:rFonts w:eastAsia="MS Gothic"/>
                <w:b/>
                <w:bCs/>
                <w:i/>
                <w:iCs/>
              </w:rPr>
              <w:t>K126</w:t>
            </w:r>
            <w:proofErr w:type="spellEnd"/>
            <w:r w:rsidRPr="00C81960">
              <w:rPr>
                <w:rFonts w:eastAsia="MS Gothic"/>
                <w:b/>
                <w:bCs/>
                <w:i/>
                <w:iCs/>
              </w:rPr>
              <w:t>)</w:t>
            </w:r>
            <w:r w:rsidRPr="00C81960">
              <w:rPr>
                <w:rFonts w:eastAsia="MS Gothic"/>
                <w:lang w:eastAsia="ja-JP"/>
              </w:rPr>
              <w:t>:</w:t>
            </w:r>
          </w:p>
          <w:p w14:paraId="7A1D5E8B" w14:textId="428CA491" w:rsidR="004328C7" w:rsidRPr="00C81960" w:rsidRDefault="001F2E35" w:rsidP="00CC7861">
            <w:pPr>
              <w:rPr>
                <w:rFonts w:eastAsia="MS Gothic"/>
                <w:lang w:eastAsia="ja-JP"/>
              </w:rPr>
            </w:pPr>
            <w:r w:rsidRPr="00C81960">
              <w:rPr>
                <w:rFonts w:eastAsia="MS Gothic"/>
                <w:iCs/>
                <w:lang w:eastAsia="ja-JP"/>
              </w:rPr>
              <w:t>Рабочая группа 5B МСЭ</w:t>
            </w:r>
            <w:r w:rsidR="004328C7" w:rsidRPr="00C81960">
              <w:rPr>
                <w:rFonts w:eastAsia="MS Gothic"/>
                <w:iCs/>
                <w:lang w:eastAsia="ja-JP"/>
              </w:rPr>
              <w:t xml:space="preserve">-R </w:t>
            </w:r>
            <w:r w:rsidRPr="00C81960">
              <w:rPr>
                <w:rFonts w:eastAsia="MS Gothic"/>
                <w:iCs/>
                <w:lang w:eastAsia="ja-JP"/>
              </w:rPr>
              <w:t xml:space="preserve">обычно проводит </w:t>
            </w:r>
            <w:r w:rsidRPr="00C81960">
              <w:rPr>
                <w:color w:val="000000"/>
              </w:rPr>
              <w:t>ежегодно два собрания продолжительностью 10 дней каждое</w:t>
            </w:r>
            <w:r w:rsidRPr="00C81960">
              <w:rPr>
                <w:rFonts w:eastAsia="MS Gothic"/>
                <w:iCs/>
                <w:lang w:eastAsia="ja-JP"/>
              </w:rPr>
              <w:t>.</w:t>
            </w:r>
          </w:p>
        </w:tc>
      </w:tr>
      <w:tr w:rsidR="004328C7" w:rsidRPr="00C81960" w14:paraId="21DEFE39" w14:textId="77777777" w:rsidTr="00CC7861">
        <w:trPr>
          <w:trHeight w:val="612"/>
        </w:trPr>
        <w:tc>
          <w:tcPr>
            <w:tcW w:w="4304" w:type="dxa"/>
          </w:tcPr>
          <w:p w14:paraId="2BA0EABF" w14:textId="77777777" w:rsidR="004328C7" w:rsidRPr="00C81960" w:rsidRDefault="004328C7" w:rsidP="00CC7861">
            <w:pPr>
              <w:rPr>
                <w:rFonts w:eastAsia="MS Gothic"/>
                <w:lang w:eastAsia="ja-JP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Общее региональное предложение</w:t>
            </w:r>
            <w:r w:rsidRPr="00C81960">
              <w:rPr>
                <w:rFonts w:eastAsia="MS Gothic"/>
              </w:rPr>
              <w:t>:</w:t>
            </w:r>
          </w:p>
          <w:p w14:paraId="575A6D5D" w14:textId="0B7F627F" w:rsidR="004328C7" w:rsidRPr="00C81960" w:rsidRDefault="004328C7" w:rsidP="00CC7861">
            <w:pPr>
              <w:rPr>
                <w:lang w:eastAsia="ko-KR"/>
              </w:rPr>
            </w:pPr>
            <w:r w:rsidRPr="00C81960">
              <w:rPr>
                <w:rFonts w:eastAsia="MS Gothic"/>
                <w:bCs/>
                <w:iCs/>
                <w:lang w:eastAsia="ja-JP"/>
              </w:rPr>
              <w:t>Да</w:t>
            </w:r>
          </w:p>
        </w:tc>
        <w:tc>
          <w:tcPr>
            <w:tcW w:w="5341" w:type="dxa"/>
          </w:tcPr>
          <w:p w14:paraId="432269AB" w14:textId="5B555F02" w:rsidR="004328C7" w:rsidRPr="00C81960" w:rsidRDefault="004328C7" w:rsidP="00CC7861">
            <w:pPr>
              <w:rPr>
                <w:lang w:eastAsia="ko-KR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Предложение группы стран</w:t>
            </w:r>
            <w:r w:rsidRPr="00C81960">
              <w:rPr>
                <w:rFonts w:eastAsia="MS Gothic"/>
              </w:rPr>
              <w:t xml:space="preserve">: </w:t>
            </w:r>
            <w:r w:rsidRPr="00C81960">
              <w:rPr>
                <w:rFonts w:eastAsia="SimSun"/>
                <w:bCs/>
                <w:iCs/>
                <w:lang w:eastAsia="ko-KR"/>
              </w:rPr>
              <w:t>Нет</w:t>
            </w:r>
          </w:p>
          <w:p w14:paraId="1A3C99A5" w14:textId="77777777" w:rsidR="004328C7" w:rsidRPr="00C81960" w:rsidRDefault="004328C7" w:rsidP="00CC7861">
            <w:pPr>
              <w:spacing w:after="120"/>
              <w:rPr>
                <w:rFonts w:eastAsia="Malgun Gothic"/>
                <w:lang w:eastAsia="ko-KR"/>
              </w:rPr>
            </w:pPr>
            <w:r w:rsidRPr="00C81960">
              <w:rPr>
                <w:rFonts w:eastAsia="MS Gothic"/>
                <w:b/>
                <w:bCs/>
                <w:i/>
                <w:iCs/>
                <w:lang w:eastAsia="ja-JP"/>
              </w:rPr>
              <w:t>Количество стран</w:t>
            </w:r>
            <w:r w:rsidRPr="00C81960">
              <w:rPr>
                <w:rFonts w:eastAsia="MS Gothic"/>
              </w:rPr>
              <w:t>:</w:t>
            </w:r>
          </w:p>
        </w:tc>
      </w:tr>
      <w:tr w:rsidR="004328C7" w:rsidRPr="00C81960" w14:paraId="58244802" w14:textId="77777777" w:rsidTr="00CC7861">
        <w:trPr>
          <w:trHeight w:val="70"/>
        </w:trPr>
        <w:tc>
          <w:tcPr>
            <w:tcW w:w="9645" w:type="dxa"/>
            <w:gridSpan w:val="2"/>
          </w:tcPr>
          <w:p w14:paraId="02CB9BCA" w14:textId="77777777" w:rsidR="004328C7" w:rsidRPr="00C81960" w:rsidRDefault="004328C7" w:rsidP="00CC7861">
            <w:pPr>
              <w:spacing w:after="120"/>
              <w:rPr>
                <w:b/>
                <w:bCs/>
                <w:i/>
                <w:iCs/>
                <w:lang w:eastAsia="ko-KR"/>
              </w:rPr>
            </w:pPr>
            <w:r w:rsidRPr="00C81960">
              <w:rPr>
                <w:rFonts w:eastAsia="MS Gothic"/>
                <w:b/>
                <w:bCs/>
                <w:i/>
                <w:iCs/>
              </w:rPr>
              <w:t>Примечания</w:t>
            </w:r>
          </w:p>
        </w:tc>
      </w:tr>
    </w:tbl>
    <w:p w14:paraId="61D27324" w14:textId="4831AC44" w:rsidR="00C83957" w:rsidRPr="00C81960" w:rsidRDefault="00226CD2" w:rsidP="004328C7">
      <w:pPr>
        <w:spacing w:before="720"/>
        <w:jc w:val="center"/>
      </w:pPr>
      <w:r w:rsidRPr="00C81960">
        <w:t>______________</w:t>
      </w:r>
    </w:p>
    <w:sectPr w:rsidR="00C83957" w:rsidRPr="00C8196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137EC" w14:textId="77777777" w:rsidR="00F1578A" w:rsidRDefault="00F1578A">
      <w:r>
        <w:separator/>
      </w:r>
    </w:p>
  </w:endnote>
  <w:endnote w:type="continuationSeparator" w:id="0">
    <w:p w14:paraId="788B423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431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61B9C7" w14:textId="2319216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70C2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7E9E" w14:textId="0FB7BC1C" w:rsidR="00567276" w:rsidRPr="00D029D3" w:rsidRDefault="00226CD2" w:rsidP="00226CD2">
    <w:pPr>
      <w:pStyle w:val="Footer"/>
      <w:rPr>
        <w:lang w:val="en-US"/>
      </w:rPr>
    </w:pPr>
    <w:r>
      <w:fldChar w:fldCharType="begin"/>
    </w:r>
    <w:r w:rsidRPr="00D029D3">
      <w:rPr>
        <w:lang w:val="en-US"/>
      </w:rPr>
      <w:instrText xml:space="preserve"> FILENAME \p  \* MERGEFORMAT </w:instrText>
    </w:r>
    <w:r>
      <w:fldChar w:fldCharType="separate"/>
    </w:r>
    <w:r w:rsidRPr="00D029D3">
      <w:rPr>
        <w:lang w:val="en-US"/>
      </w:rPr>
      <w:t>P:\RUS\ITU-R\CONF-R\CMR19\000\024ADD24ADD05R.docx</w:t>
    </w:r>
    <w:r>
      <w:fldChar w:fldCharType="end"/>
    </w:r>
    <w:r>
      <w:t xml:space="preserve"> (461088)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8E73" w14:textId="03F53B2B" w:rsidR="00567276" w:rsidRPr="00D029D3" w:rsidRDefault="00567276" w:rsidP="00FB67E5">
    <w:pPr>
      <w:pStyle w:val="Footer"/>
      <w:rPr>
        <w:lang w:val="en-US"/>
      </w:rPr>
    </w:pPr>
    <w:r>
      <w:fldChar w:fldCharType="begin"/>
    </w:r>
    <w:r w:rsidRPr="00D029D3">
      <w:rPr>
        <w:lang w:val="en-US"/>
      </w:rPr>
      <w:instrText xml:space="preserve"> FILENAME \p  \* MERGEFORMAT </w:instrText>
    </w:r>
    <w:r>
      <w:fldChar w:fldCharType="separate"/>
    </w:r>
    <w:r w:rsidR="00226CD2" w:rsidRPr="00D029D3">
      <w:rPr>
        <w:lang w:val="en-US"/>
      </w:rPr>
      <w:t>P:\RUS\ITU-R\CONF-R\CMR19\000\024ADD24ADD05R.docx</w:t>
    </w:r>
    <w:r>
      <w:fldChar w:fldCharType="end"/>
    </w:r>
    <w:r w:rsidR="00226CD2">
      <w:t xml:space="preserve"> (461088)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500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07262F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8F9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E66FDC8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</w:t>
    </w:r>
    <w:proofErr w:type="spellStart"/>
    <w:r w:rsidR="00F761D2">
      <w:t>Add.</w:t>
    </w:r>
    <w:proofErr w:type="gramStart"/>
    <w:r w:rsidR="00F761D2">
      <w:t>24</w:t>
    </w:r>
    <w:proofErr w:type="spellEnd"/>
    <w:r w:rsidR="00F761D2">
      <w:t>)(</w:t>
    </w:r>
    <w:proofErr w:type="spellStart"/>
    <w:proofErr w:type="gramEnd"/>
    <w:r w:rsidR="00F761D2">
      <w:t>Add.5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B6F5258"/>
    <w:multiLevelType w:val="hybridMultilevel"/>
    <w:tmpl w:val="62DAD9F0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0A50"/>
    <w:rsid w:val="0003535B"/>
    <w:rsid w:val="000A0EF3"/>
    <w:rsid w:val="000B1069"/>
    <w:rsid w:val="000B6D1B"/>
    <w:rsid w:val="000C3F55"/>
    <w:rsid w:val="000F33D8"/>
    <w:rsid w:val="000F39B4"/>
    <w:rsid w:val="00106D1A"/>
    <w:rsid w:val="00113D0B"/>
    <w:rsid w:val="001226EC"/>
    <w:rsid w:val="00123B68"/>
    <w:rsid w:val="00124C09"/>
    <w:rsid w:val="00126F2E"/>
    <w:rsid w:val="00143A5C"/>
    <w:rsid w:val="001521AE"/>
    <w:rsid w:val="0015264D"/>
    <w:rsid w:val="00193AC9"/>
    <w:rsid w:val="001A5585"/>
    <w:rsid w:val="001E5FB4"/>
    <w:rsid w:val="001F2E35"/>
    <w:rsid w:val="00202CA0"/>
    <w:rsid w:val="00226CD2"/>
    <w:rsid w:val="00230582"/>
    <w:rsid w:val="00233B26"/>
    <w:rsid w:val="002449AA"/>
    <w:rsid w:val="00245A1F"/>
    <w:rsid w:val="00290C74"/>
    <w:rsid w:val="002A2D3F"/>
    <w:rsid w:val="00300F84"/>
    <w:rsid w:val="00324E38"/>
    <w:rsid w:val="003258F2"/>
    <w:rsid w:val="00344EB8"/>
    <w:rsid w:val="00346BEC"/>
    <w:rsid w:val="00371E4B"/>
    <w:rsid w:val="003C583C"/>
    <w:rsid w:val="003E08F5"/>
    <w:rsid w:val="003F0078"/>
    <w:rsid w:val="0042503E"/>
    <w:rsid w:val="004328C7"/>
    <w:rsid w:val="00434A7C"/>
    <w:rsid w:val="0045143A"/>
    <w:rsid w:val="00490CB8"/>
    <w:rsid w:val="004A58F4"/>
    <w:rsid w:val="004B716F"/>
    <w:rsid w:val="004C1369"/>
    <w:rsid w:val="004C47ED"/>
    <w:rsid w:val="004F3B0D"/>
    <w:rsid w:val="00506AC7"/>
    <w:rsid w:val="0051315E"/>
    <w:rsid w:val="005144A9"/>
    <w:rsid w:val="00514E1F"/>
    <w:rsid w:val="00521B1D"/>
    <w:rsid w:val="005305D5"/>
    <w:rsid w:val="00540D1E"/>
    <w:rsid w:val="005651C9"/>
    <w:rsid w:val="00567276"/>
    <w:rsid w:val="00573C23"/>
    <w:rsid w:val="005755E2"/>
    <w:rsid w:val="005849B1"/>
    <w:rsid w:val="0059282A"/>
    <w:rsid w:val="005929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7140"/>
    <w:rsid w:val="00657DE0"/>
    <w:rsid w:val="00692C06"/>
    <w:rsid w:val="006A6E9B"/>
    <w:rsid w:val="00731560"/>
    <w:rsid w:val="00763F4F"/>
    <w:rsid w:val="00775720"/>
    <w:rsid w:val="007854BE"/>
    <w:rsid w:val="007917AE"/>
    <w:rsid w:val="007A08B5"/>
    <w:rsid w:val="007A0EB8"/>
    <w:rsid w:val="00811633"/>
    <w:rsid w:val="00812452"/>
    <w:rsid w:val="00815749"/>
    <w:rsid w:val="00872FC8"/>
    <w:rsid w:val="00873DD8"/>
    <w:rsid w:val="008A6A6C"/>
    <w:rsid w:val="008B43F2"/>
    <w:rsid w:val="008C3257"/>
    <w:rsid w:val="008C401C"/>
    <w:rsid w:val="009119CC"/>
    <w:rsid w:val="00917C0A"/>
    <w:rsid w:val="00941A02"/>
    <w:rsid w:val="00966C93"/>
    <w:rsid w:val="00987FA4"/>
    <w:rsid w:val="0099321E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374"/>
    <w:rsid w:val="00A97EC0"/>
    <w:rsid w:val="00AA140C"/>
    <w:rsid w:val="00AC66E6"/>
    <w:rsid w:val="00AD782C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F56EA"/>
    <w:rsid w:val="00C0572C"/>
    <w:rsid w:val="00C14085"/>
    <w:rsid w:val="00C20466"/>
    <w:rsid w:val="00C266F4"/>
    <w:rsid w:val="00C324A8"/>
    <w:rsid w:val="00C56E7A"/>
    <w:rsid w:val="00C779CE"/>
    <w:rsid w:val="00C81960"/>
    <w:rsid w:val="00C83957"/>
    <w:rsid w:val="00C916AF"/>
    <w:rsid w:val="00CC47C6"/>
    <w:rsid w:val="00CC4DE6"/>
    <w:rsid w:val="00CE5E47"/>
    <w:rsid w:val="00CF020F"/>
    <w:rsid w:val="00D029D3"/>
    <w:rsid w:val="00D14CE4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D70C2"/>
    <w:rsid w:val="00EF58C4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F74F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CD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E7D05FC6-2AD4-451C-B185-3E784D345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0AA2A-8495-415D-B250-0CE9161800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874FB9-7F9A-4690-A5EA-DBA66B5CE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2B024-E731-4BE2-A6E5-1DD82C1F4942}">
  <ds:schemaRefs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1031</Words>
  <Characters>7414</Characters>
  <Application>Microsoft Office Word</Application>
  <DocSecurity>0</DocSecurity>
  <Lines>121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R16-WRC19-C-0024!A24-A5!MSW-R</vt:lpstr>
    </vt:vector>
  </TitlesOfParts>
  <Manager>General Secretariat - Pool</Manager>
  <Company>International Telecommunication Union (ITU)</Company>
  <LinksUpToDate>false</LinksUpToDate>
  <CharactersWithSpaces>8396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R16-WRC19-C-0024!A24-A5!MSW-R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4</cp:revision>
  <cp:lastPrinted>2003-06-17T08:22:00Z</cp:lastPrinted>
  <dcterms:created xsi:type="dcterms:W3CDTF">2019-10-15T08:52:00Z</dcterms:created>
  <dcterms:modified xsi:type="dcterms:W3CDTF">2019-10-15T10:06:00Z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