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14:paraId="26CD5433" w14:textId="77777777" w:rsidTr="001226EC">
        <w:trPr>
          <w:cantSplit/>
        </w:trPr>
        <w:tc>
          <w:tcPr>
            <w:tcW w:w="6771" w:type="dxa"/>
          </w:tcPr>
          <w:p w14:paraId="6E61E438" w14:textId="77777777" w:rsidR="005651C9" w:rsidRPr="00FD51E3" w:rsidRDefault="00E65919" w:rsidP="009D3D63">
            <w:pPr>
              <w:spacing w:before="400" w:after="48" w:line="240" w:lineRule="atLeast"/>
              <w:rPr>
                <w:rFonts w:ascii="Verdana" w:hAnsi="Verdana"/>
                <w:b/>
                <w:bCs/>
                <w:position w:val="6"/>
              </w:rPr>
            </w:pPr>
            <w:r w:rsidRPr="00692C06">
              <w:rPr>
                <w:rFonts w:ascii="Verdana" w:hAnsi="Verdana"/>
                <w:b/>
                <w:bCs/>
                <w:szCs w:val="22"/>
              </w:rPr>
              <w:t>Всемирная конференция радиосвязи (ВКР-1</w:t>
            </w:r>
            <w:r w:rsidR="00F65316" w:rsidRPr="00F65316">
              <w:rPr>
                <w:rFonts w:ascii="Verdana" w:hAnsi="Verdana"/>
                <w:b/>
                <w:bCs/>
                <w:szCs w:val="22"/>
              </w:rPr>
              <w:t>9</w:t>
            </w:r>
            <w:r w:rsidRPr="00692C06">
              <w:rPr>
                <w:rFonts w:ascii="Verdana" w:hAnsi="Verdana"/>
                <w:b/>
                <w:bCs/>
                <w:szCs w:val="22"/>
              </w:rPr>
              <w:t>)</w:t>
            </w:r>
            <w:r w:rsidRPr="00692C06">
              <w:rPr>
                <w:rFonts w:ascii="Verdana" w:hAnsi="Verdana"/>
                <w:b/>
                <w:bCs/>
                <w:sz w:val="18"/>
                <w:szCs w:val="18"/>
              </w:rPr>
              <w:br/>
            </w:r>
            <w:r w:rsidR="009D3D63" w:rsidRPr="009D3D63">
              <w:rPr>
                <w:rFonts w:ascii="Verdana" w:hAnsi="Verdana" w:cs="Times New Roman Bold"/>
                <w:b/>
                <w:bCs/>
                <w:sz w:val="18"/>
                <w:szCs w:val="18"/>
              </w:rPr>
              <w:t>Шарм-эль-Шейх, Египет</w:t>
            </w:r>
            <w:r w:rsidRPr="009D3D63">
              <w:rPr>
                <w:rFonts w:ascii="Verdana" w:hAnsi="Verdana" w:cs="Times New Roman Bold"/>
                <w:b/>
                <w:bCs/>
                <w:sz w:val="18"/>
                <w:szCs w:val="18"/>
              </w:rPr>
              <w:t>,</w:t>
            </w:r>
            <w:r w:rsidRPr="00692C06">
              <w:rPr>
                <w:rFonts w:ascii="Verdana" w:hAnsi="Verdana"/>
                <w:b/>
                <w:bCs/>
                <w:sz w:val="18"/>
                <w:szCs w:val="18"/>
              </w:rPr>
              <w:t xml:space="preserve"> </w:t>
            </w:r>
            <w:r w:rsidR="00F65316" w:rsidRPr="00D05113">
              <w:rPr>
                <w:rFonts w:ascii="Verdana" w:hAnsi="Verdana" w:cs="Times New Roman Bold"/>
                <w:b/>
                <w:bCs/>
                <w:sz w:val="18"/>
                <w:szCs w:val="18"/>
              </w:rPr>
              <w:t>2</w:t>
            </w:r>
            <w:r w:rsidR="00F65316" w:rsidRPr="00F65316">
              <w:rPr>
                <w:rFonts w:ascii="Verdana" w:hAnsi="Verdana" w:cs="Times New Roman Bold"/>
                <w:b/>
                <w:bCs/>
                <w:sz w:val="18"/>
                <w:szCs w:val="18"/>
              </w:rPr>
              <w:t>8</w:t>
            </w:r>
            <w:r w:rsidR="00F65316" w:rsidRPr="00D05113">
              <w:rPr>
                <w:rFonts w:ascii="Verdana" w:hAnsi="Verdana" w:cs="Times New Roman Bold"/>
                <w:b/>
                <w:bCs/>
                <w:sz w:val="18"/>
                <w:szCs w:val="18"/>
              </w:rPr>
              <w:t xml:space="preserve"> октября – </w:t>
            </w:r>
            <w:r w:rsidR="00F65316" w:rsidRPr="00F65316">
              <w:rPr>
                <w:rFonts w:ascii="Verdana" w:hAnsi="Verdana" w:cs="Times New Roman Bold"/>
                <w:b/>
                <w:bCs/>
                <w:sz w:val="18"/>
                <w:szCs w:val="18"/>
              </w:rPr>
              <w:t>22</w:t>
            </w:r>
            <w:r w:rsidR="00F65316" w:rsidRPr="00D05113">
              <w:rPr>
                <w:rFonts w:ascii="Verdana" w:hAnsi="Verdana" w:cs="Times New Roman Bold"/>
                <w:b/>
                <w:bCs/>
                <w:sz w:val="18"/>
                <w:szCs w:val="18"/>
              </w:rPr>
              <w:t xml:space="preserve"> ноября 201</w:t>
            </w:r>
            <w:r w:rsidR="00F65316" w:rsidRPr="00BD0D2F">
              <w:rPr>
                <w:rFonts w:ascii="Verdana" w:hAnsi="Verdana" w:cs="Times New Roman Bold"/>
                <w:b/>
                <w:bCs/>
                <w:sz w:val="18"/>
                <w:szCs w:val="18"/>
              </w:rPr>
              <w:t>9</w:t>
            </w:r>
            <w:r w:rsidR="00F65316" w:rsidRPr="00D05113">
              <w:rPr>
                <w:rFonts w:ascii="Verdana" w:hAnsi="Verdana" w:cs="Times New Roman Bold"/>
                <w:b/>
                <w:bCs/>
                <w:sz w:val="18"/>
                <w:szCs w:val="18"/>
              </w:rPr>
              <w:t xml:space="preserve"> года</w:t>
            </w:r>
          </w:p>
        </w:tc>
        <w:tc>
          <w:tcPr>
            <w:tcW w:w="3260" w:type="dxa"/>
          </w:tcPr>
          <w:p w14:paraId="3C7D1CF9" w14:textId="77777777" w:rsidR="005651C9" w:rsidRPr="000A0EF3" w:rsidRDefault="00966C93" w:rsidP="00597005">
            <w:pPr>
              <w:spacing w:before="0" w:line="240" w:lineRule="atLeast"/>
              <w:jc w:val="right"/>
              <w:rPr>
                <w:lang w:val="en-US"/>
              </w:rPr>
            </w:pPr>
            <w:bookmarkStart w:id="0" w:name="ditulogo"/>
            <w:bookmarkEnd w:id="0"/>
            <w:r>
              <w:rPr>
                <w:noProof/>
                <w:szCs w:val="22"/>
                <w:lang w:val="en-US" w:eastAsia="zh-CN"/>
              </w:rPr>
              <w:drawing>
                <wp:inline distT="0" distB="0" distL="0" distR="0" wp14:anchorId="436E325D" wp14:editId="758EEEFA">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0A0EF3" w14:paraId="57E68568" w14:textId="77777777" w:rsidTr="001226EC">
        <w:trPr>
          <w:cantSplit/>
        </w:trPr>
        <w:tc>
          <w:tcPr>
            <w:tcW w:w="6771" w:type="dxa"/>
            <w:tcBorders>
              <w:bottom w:val="single" w:sz="12" w:space="0" w:color="auto"/>
            </w:tcBorders>
          </w:tcPr>
          <w:p w14:paraId="2E23F6E7" w14:textId="77777777" w:rsidR="005651C9" w:rsidRPr="000A0EF3" w:rsidRDefault="005651C9">
            <w:pPr>
              <w:spacing w:after="48" w:line="240" w:lineRule="atLeast"/>
              <w:rPr>
                <w:b/>
                <w:smallCaps/>
                <w:szCs w:val="22"/>
                <w:lang w:val="en-US"/>
              </w:rPr>
            </w:pPr>
            <w:bookmarkStart w:id="1" w:name="dhead"/>
          </w:p>
        </w:tc>
        <w:tc>
          <w:tcPr>
            <w:tcW w:w="3260" w:type="dxa"/>
            <w:tcBorders>
              <w:bottom w:val="single" w:sz="12" w:space="0" w:color="auto"/>
            </w:tcBorders>
          </w:tcPr>
          <w:p w14:paraId="34C3D59C" w14:textId="77777777" w:rsidR="005651C9" w:rsidRPr="000A0EF3" w:rsidRDefault="005651C9">
            <w:pPr>
              <w:spacing w:line="240" w:lineRule="atLeast"/>
              <w:rPr>
                <w:rFonts w:ascii="Verdana" w:hAnsi="Verdana"/>
                <w:szCs w:val="22"/>
                <w:lang w:val="en-US"/>
              </w:rPr>
            </w:pPr>
          </w:p>
        </w:tc>
      </w:tr>
      <w:tr w:rsidR="005651C9" w:rsidRPr="000A0EF3" w14:paraId="3B353158" w14:textId="77777777" w:rsidTr="001226EC">
        <w:trPr>
          <w:cantSplit/>
        </w:trPr>
        <w:tc>
          <w:tcPr>
            <w:tcW w:w="6771" w:type="dxa"/>
            <w:tcBorders>
              <w:top w:val="single" w:sz="12" w:space="0" w:color="auto"/>
            </w:tcBorders>
          </w:tcPr>
          <w:p w14:paraId="4198C86A" w14:textId="77777777" w:rsidR="005651C9" w:rsidRPr="000A0EF3" w:rsidRDefault="005651C9" w:rsidP="005651C9">
            <w:pPr>
              <w:spacing w:before="0" w:after="48" w:line="240" w:lineRule="atLeast"/>
              <w:rPr>
                <w:rFonts w:ascii="Verdana" w:hAnsi="Verdana"/>
                <w:b/>
                <w:smallCaps/>
                <w:sz w:val="18"/>
                <w:szCs w:val="22"/>
                <w:lang w:val="en-US"/>
              </w:rPr>
            </w:pPr>
            <w:bookmarkStart w:id="2" w:name="dspace"/>
          </w:p>
        </w:tc>
        <w:tc>
          <w:tcPr>
            <w:tcW w:w="3260" w:type="dxa"/>
            <w:tcBorders>
              <w:top w:val="single" w:sz="12" w:space="0" w:color="auto"/>
            </w:tcBorders>
          </w:tcPr>
          <w:p w14:paraId="1D4D57FC" w14:textId="77777777" w:rsidR="005651C9" w:rsidRPr="000A0EF3" w:rsidRDefault="005651C9" w:rsidP="005651C9">
            <w:pPr>
              <w:spacing w:before="0" w:line="240" w:lineRule="atLeast"/>
              <w:rPr>
                <w:rFonts w:ascii="Verdana" w:hAnsi="Verdana"/>
                <w:sz w:val="18"/>
                <w:szCs w:val="22"/>
                <w:lang w:val="en-US"/>
              </w:rPr>
            </w:pPr>
          </w:p>
        </w:tc>
      </w:tr>
      <w:bookmarkEnd w:id="1"/>
      <w:bookmarkEnd w:id="2"/>
      <w:tr w:rsidR="005651C9" w:rsidRPr="000A0EF3" w14:paraId="79D83A79" w14:textId="77777777" w:rsidTr="001226EC">
        <w:trPr>
          <w:cantSplit/>
        </w:trPr>
        <w:tc>
          <w:tcPr>
            <w:tcW w:w="6771" w:type="dxa"/>
          </w:tcPr>
          <w:p w14:paraId="02B2CBCC"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tcPr>
          <w:p w14:paraId="204107E2" w14:textId="77777777" w:rsidR="005651C9" w:rsidRPr="005036C1" w:rsidRDefault="005A295E" w:rsidP="00C266F4">
            <w:pPr>
              <w:tabs>
                <w:tab w:val="left" w:pos="851"/>
              </w:tabs>
              <w:spacing w:before="0"/>
              <w:rPr>
                <w:rFonts w:ascii="Verdana" w:hAnsi="Verdana"/>
                <w:b/>
                <w:sz w:val="18"/>
                <w:szCs w:val="18"/>
              </w:rPr>
            </w:pPr>
            <w:r w:rsidRPr="005036C1">
              <w:rPr>
                <w:rFonts w:ascii="Verdana" w:hAnsi="Verdana"/>
                <w:b/>
                <w:bCs/>
                <w:sz w:val="18"/>
                <w:szCs w:val="18"/>
              </w:rPr>
              <w:t>Дополнительный документ 7</w:t>
            </w:r>
            <w:r w:rsidRPr="005036C1">
              <w:rPr>
                <w:rFonts w:ascii="Verdana" w:hAnsi="Verdana"/>
                <w:b/>
                <w:bCs/>
                <w:sz w:val="18"/>
                <w:szCs w:val="18"/>
              </w:rPr>
              <w:br/>
              <w:t>к Документу 28</w:t>
            </w:r>
            <w:r w:rsidR="005651C9" w:rsidRPr="005036C1">
              <w:rPr>
                <w:rFonts w:ascii="Verdana" w:hAnsi="Verdana"/>
                <w:b/>
                <w:bCs/>
                <w:sz w:val="18"/>
                <w:szCs w:val="18"/>
              </w:rPr>
              <w:t>-</w:t>
            </w:r>
            <w:r w:rsidRPr="005A295E">
              <w:rPr>
                <w:rFonts w:ascii="Verdana" w:hAnsi="Verdana"/>
                <w:b/>
                <w:bCs/>
                <w:sz w:val="18"/>
                <w:szCs w:val="18"/>
                <w:lang w:val="en-US"/>
              </w:rPr>
              <w:t>R</w:t>
            </w:r>
          </w:p>
        </w:tc>
      </w:tr>
      <w:tr w:rsidR="000F33D8" w:rsidRPr="000A0EF3" w14:paraId="6E1767E7" w14:textId="77777777" w:rsidTr="001226EC">
        <w:trPr>
          <w:cantSplit/>
        </w:trPr>
        <w:tc>
          <w:tcPr>
            <w:tcW w:w="6771" w:type="dxa"/>
          </w:tcPr>
          <w:p w14:paraId="77482ED6" w14:textId="77777777" w:rsidR="000F33D8" w:rsidRPr="005036C1" w:rsidRDefault="000F33D8" w:rsidP="00C266F4">
            <w:pPr>
              <w:spacing w:before="0"/>
              <w:rPr>
                <w:rFonts w:ascii="Verdana" w:hAnsi="Verdana"/>
                <w:b/>
                <w:smallCaps/>
                <w:sz w:val="18"/>
                <w:szCs w:val="22"/>
              </w:rPr>
            </w:pPr>
          </w:p>
        </w:tc>
        <w:tc>
          <w:tcPr>
            <w:tcW w:w="3260" w:type="dxa"/>
          </w:tcPr>
          <w:p w14:paraId="2739C3C0"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27 сентября 2019</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1D55DC8D" w14:textId="77777777" w:rsidTr="001226EC">
        <w:trPr>
          <w:cantSplit/>
        </w:trPr>
        <w:tc>
          <w:tcPr>
            <w:tcW w:w="6771" w:type="dxa"/>
          </w:tcPr>
          <w:p w14:paraId="12F9E9E1" w14:textId="77777777" w:rsidR="000F33D8" w:rsidRPr="000A0EF3" w:rsidRDefault="000F33D8" w:rsidP="00C266F4">
            <w:pPr>
              <w:spacing w:before="0"/>
              <w:rPr>
                <w:rFonts w:ascii="Verdana" w:hAnsi="Verdana"/>
                <w:b/>
                <w:smallCaps/>
                <w:sz w:val="18"/>
                <w:szCs w:val="22"/>
                <w:lang w:val="en-US"/>
              </w:rPr>
            </w:pPr>
          </w:p>
        </w:tc>
        <w:tc>
          <w:tcPr>
            <w:tcW w:w="3260" w:type="dxa"/>
          </w:tcPr>
          <w:p w14:paraId="188E1204"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китайский</w:t>
            </w:r>
          </w:p>
        </w:tc>
      </w:tr>
      <w:tr w:rsidR="000F33D8" w:rsidRPr="000A0EF3" w14:paraId="0E1B098B" w14:textId="77777777" w:rsidTr="009546EA">
        <w:trPr>
          <w:cantSplit/>
        </w:trPr>
        <w:tc>
          <w:tcPr>
            <w:tcW w:w="10031" w:type="dxa"/>
            <w:gridSpan w:val="2"/>
          </w:tcPr>
          <w:p w14:paraId="01FAD070" w14:textId="77777777" w:rsidR="000F33D8" w:rsidRDefault="000F33D8" w:rsidP="004B716F">
            <w:pPr>
              <w:spacing w:before="0"/>
              <w:rPr>
                <w:rFonts w:ascii="Verdana" w:hAnsi="Verdana"/>
                <w:b/>
                <w:bCs/>
                <w:sz w:val="18"/>
                <w:szCs w:val="22"/>
                <w:lang w:val="en-US"/>
              </w:rPr>
            </w:pPr>
          </w:p>
        </w:tc>
      </w:tr>
      <w:tr w:rsidR="000F33D8" w:rsidRPr="000A0EF3" w14:paraId="32C1B8AE" w14:textId="77777777">
        <w:trPr>
          <w:cantSplit/>
        </w:trPr>
        <w:tc>
          <w:tcPr>
            <w:tcW w:w="10031" w:type="dxa"/>
            <w:gridSpan w:val="2"/>
          </w:tcPr>
          <w:p w14:paraId="3E49DD75" w14:textId="77777777" w:rsidR="000F33D8" w:rsidRPr="005651C9" w:rsidRDefault="000F33D8" w:rsidP="000F33D8">
            <w:pPr>
              <w:pStyle w:val="Source"/>
              <w:rPr>
                <w:szCs w:val="26"/>
                <w:lang w:val="en-US"/>
              </w:rPr>
            </w:pPr>
            <w:bookmarkStart w:id="3" w:name="dsource" w:colFirst="0" w:colLast="0"/>
            <w:r w:rsidRPr="005A295E">
              <w:rPr>
                <w:szCs w:val="26"/>
                <w:lang w:val="en-US"/>
              </w:rPr>
              <w:t>Китайская Народная Республика</w:t>
            </w:r>
          </w:p>
        </w:tc>
      </w:tr>
      <w:tr w:rsidR="000F33D8" w:rsidRPr="000A0EF3" w14:paraId="6701AD81" w14:textId="77777777">
        <w:trPr>
          <w:cantSplit/>
        </w:trPr>
        <w:tc>
          <w:tcPr>
            <w:tcW w:w="10031" w:type="dxa"/>
            <w:gridSpan w:val="2"/>
          </w:tcPr>
          <w:p w14:paraId="4CD6C99F" w14:textId="77777777" w:rsidR="000F33D8" w:rsidRPr="005651C9" w:rsidRDefault="000F33D8" w:rsidP="000F33D8">
            <w:pPr>
              <w:pStyle w:val="Title1"/>
              <w:rPr>
                <w:szCs w:val="26"/>
                <w:lang w:val="en-US"/>
              </w:rPr>
            </w:pPr>
            <w:bookmarkStart w:id="4" w:name="dtitle1" w:colFirst="0" w:colLast="0"/>
            <w:bookmarkEnd w:id="3"/>
            <w:r w:rsidRPr="005A295E">
              <w:rPr>
                <w:szCs w:val="26"/>
                <w:lang w:val="en-US"/>
              </w:rPr>
              <w:t>Предложения для работы конференции</w:t>
            </w:r>
          </w:p>
        </w:tc>
      </w:tr>
      <w:tr w:rsidR="000F33D8" w:rsidRPr="000A0EF3" w14:paraId="6F375938" w14:textId="77777777">
        <w:trPr>
          <w:cantSplit/>
        </w:trPr>
        <w:tc>
          <w:tcPr>
            <w:tcW w:w="10031" w:type="dxa"/>
            <w:gridSpan w:val="2"/>
          </w:tcPr>
          <w:p w14:paraId="466A1869" w14:textId="77777777" w:rsidR="000F33D8" w:rsidRPr="005651C9" w:rsidRDefault="000F33D8" w:rsidP="000F33D8">
            <w:pPr>
              <w:pStyle w:val="Title2"/>
              <w:rPr>
                <w:szCs w:val="26"/>
                <w:lang w:val="en-US"/>
              </w:rPr>
            </w:pPr>
            <w:bookmarkStart w:id="5" w:name="dtitle2" w:colFirst="0" w:colLast="0"/>
            <w:bookmarkEnd w:id="4"/>
          </w:p>
        </w:tc>
      </w:tr>
      <w:tr w:rsidR="000F33D8" w:rsidRPr="00344EB8" w14:paraId="3519DF55" w14:textId="77777777">
        <w:trPr>
          <w:cantSplit/>
        </w:trPr>
        <w:tc>
          <w:tcPr>
            <w:tcW w:w="10031" w:type="dxa"/>
            <w:gridSpan w:val="2"/>
          </w:tcPr>
          <w:p w14:paraId="3966BAD2" w14:textId="77777777" w:rsidR="000F33D8" w:rsidRPr="005651C9" w:rsidRDefault="000F33D8" w:rsidP="000F33D8">
            <w:pPr>
              <w:pStyle w:val="Agendaitem"/>
            </w:pPr>
            <w:bookmarkStart w:id="6" w:name="dtitle3" w:colFirst="0" w:colLast="0"/>
            <w:bookmarkEnd w:id="5"/>
            <w:r w:rsidRPr="005A295E">
              <w:t>Пункт 1.7 повестки дня</w:t>
            </w:r>
          </w:p>
        </w:tc>
      </w:tr>
    </w:tbl>
    <w:bookmarkEnd w:id="6"/>
    <w:p w14:paraId="3C999FF0" w14:textId="77777777" w:rsidR="00D51940" w:rsidRPr="00F12C23" w:rsidRDefault="002C067F" w:rsidP="000878E6">
      <w:pPr>
        <w:rPr>
          <w:szCs w:val="22"/>
        </w:rPr>
      </w:pPr>
      <w:r w:rsidRPr="00205246">
        <w:rPr>
          <w:lang w:eastAsia="zh-CN"/>
        </w:rPr>
        <w:t>1.7</w:t>
      </w:r>
      <w:r w:rsidRPr="00205246">
        <w:rPr>
          <w:lang w:eastAsia="zh-CN"/>
        </w:rPr>
        <w:tab/>
        <w:t>исследовать потребности в спектре для телеметрии, слежения и управления в службе космической эксплуатации для спутников НГСО, осуществляющих непродолжительные полеты, для оценки пригодности существующих распределений службе космической эксплуатации и, в случае</w:t>
      </w:r>
      <w:r w:rsidRPr="00205246">
        <w:t xml:space="preserve"> необходимости, рассмотреть новые распределения, в соответствии с Резолюцией </w:t>
      </w:r>
      <w:r w:rsidRPr="00205246">
        <w:rPr>
          <w:b/>
          <w:bCs/>
        </w:rPr>
        <w:t>659 (ВКР</w:t>
      </w:r>
      <w:r w:rsidRPr="00205246">
        <w:rPr>
          <w:b/>
          <w:bCs/>
        </w:rPr>
        <w:noBreakHyphen/>
        <w:t>15)</w:t>
      </w:r>
      <w:r w:rsidRPr="00205246">
        <w:t>;</w:t>
      </w:r>
    </w:p>
    <w:p w14:paraId="5FED9984" w14:textId="51EA872E" w:rsidR="005036C1" w:rsidRPr="002C067F" w:rsidRDefault="005036C1" w:rsidP="005036C1">
      <w:pPr>
        <w:pStyle w:val="Headingb"/>
        <w:outlineLvl w:val="0"/>
        <w:rPr>
          <w:lang w:val="ru-RU" w:eastAsia="zh-CN"/>
        </w:rPr>
      </w:pPr>
      <w:r>
        <w:rPr>
          <w:lang w:val="ru-RU" w:eastAsia="zh-CN"/>
        </w:rPr>
        <w:t>Введение</w:t>
      </w:r>
    </w:p>
    <w:p w14:paraId="16008132" w14:textId="15CFD46F" w:rsidR="002C067F" w:rsidRPr="00B24A7E" w:rsidRDefault="002C067F" w:rsidP="002C067F">
      <w:r w:rsidRPr="00B24A7E">
        <w:t xml:space="preserve">В соответствии с Резолюцией </w:t>
      </w:r>
      <w:r w:rsidRPr="00B24A7E">
        <w:rPr>
          <w:b/>
          <w:bCs/>
        </w:rPr>
        <w:t>659 (ВКР-15)</w:t>
      </w:r>
      <w:r w:rsidRPr="00B24A7E">
        <w:t xml:space="preserve"> МСЭ-R провел исследования потребностей в спектре для телеметрии, слежения и управления </w:t>
      </w:r>
      <w:r w:rsidR="00E57F29" w:rsidRPr="00E57F29">
        <w:t xml:space="preserve"> (TT&amp;C) </w:t>
      </w:r>
      <w:r w:rsidRPr="00B24A7E">
        <w:t xml:space="preserve">в службе космической эксплуатации (СКЭ) для спутников НГСО, осуществляющих непродолжительные полеты (НГСО НП), </w:t>
      </w:r>
      <w:r w:rsidRPr="00B24A7E">
        <w:rPr>
          <w:iCs/>
        </w:rPr>
        <w:t>для оценки пригодности существующих распределений СКЭ и, в случае необходимости, рассмотрения новых возможных распределений</w:t>
      </w:r>
      <w:r w:rsidRPr="00B24A7E">
        <w:t>.</w:t>
      </w:r>
    </w:p>
    <w:p w14:paraId="2C690EA4" w14:textId="18A7633D" w:rsidR="002C067F" w:rsidRPr="00B24A7E" w:rsidRDefault="002C067F" w:rsidP="002C067F">
      <w:r w:rsidRPr="00B24A7E">
        <w:t xml:space="preserve">Для проведения исследований были разработаны типовые технические параметры </w:t>
      </w:r>
      <w:r w:rsidR="00E57F29" w:rsidRPr="00E57F29">
        <w:t xml:space="preserve">TT&amp;C </w:t>
      </w:r>
      <w:r w:rsidRPr="00B24A7E">
        <w:t>для систем НГСО НП.</w:t>
      </w:r>
    </w:p>
    <w:p w14:paraId="55637B40" w14:textId="77777777" w:rsidR="002C067F" w:rsidRPr="00B24A7E" w:rsidRDefault="002C067F" w:rsidP="002C067F">
      <w:r w:rsidRPr="00B24A7E">
        <w:t>Исследования показывают, что объем спектра, необходимый для систем НГСО НП, составляет от 0,682 МГц до 0,938 МГц для линии вверх земной станции, работающей со спутником НГСО НП, (в зависимости от сценария) и от 0,625 МГц до 2,5 МГц для линии вниз спутника НГСО НП (в зависимости от сценария).</w:t>
      </w:r>
    </w:p>
    <w:p w14:paraId="23FFC207" w14:textId="7BC31819" w:rsidR="005036C1" w:rsidRPr="002C067F" w:rsidRDefault="002C067F" w:rsidP="002C067F">
      <w:r w:rsidRPr="00B24A7E">
        <w:t xml:space="preserve">Кроме того, были проведены технические и регламентарные исследования, в том числе исследования </w:t>
      </w:r>
      <w:r w:rsidR="00E57F29" w:rsidRPr="00B24A7E">
        <w:t xml:space="preserve">совместимости </w:t>
      </w:r>
      <w:r w:rsidR="00E57F29">
        <w:t xml:space="preserve">и </w:t>
      </w:r>
      <w:r w:rsidRPr="00B24A7E">
        <w:t>совместного использования частот.</w:t>
      </w:r>
    </w:p>
    <w:p w14:paraId="009DBB1D" w14:textId="74B6A0CF" w:rsidR="002C067F" w:rsidRPr="00B24A7E" w:rsidRDefault="001857B9" w:rsidP="002C067F">
      <w:r>
        <w:t>В целях</w:t>
      </w:r>
      <w:r w:rsidRPr="001857B9">
        <w:t xml:space="preserve"> выполнения данного пункта повестки дня в Отчете </w:t>
      </w:r>
      <w:r>
        <w:t xml:space="preserve">ПСК </w:t>
      </w:r>
      <w:r w:rsidRPr="001857B9">
        <w:t>были разработаны четыре метода и соответствующие регламентарные тексты.</w:t>
      </w:r>
      <w:r w:rsidR="005036C1" w:rsidRPr="001857B9">
        <w:t xml:space="preserve"> </w:t>
      </w:r>
      <w:r w:rsidR="002C067F" w:rsidRPr="00B24A7E">
        <w:t xml:space="preserve">В методах B1 и B2 предлагается новое распределение (см. п. 3 раздела </w:t>
      </w:r>
      <w:r w:rsidR="002C067F" w:rsidRPr="00B24A7E">
        <w:rPr>
          <w:i/>
          <w:iCs/>
        </w:rPr>
        <w:t>предлагает</w:t>
      </w:r>
      <w:r w:rsidR="002C067F" w:rsidRPr="00B24A7E">
        <w:t xml:space="preserve"> Резолюции </w:t>
      </w:r>
      <w:r w:rsidR="002C067F" w:rsidRPr="00B24A7E">
        <w:rPr>
          <w:b/>
          <w:bCs/>
        </w:rPr>
        <w:t xml:space="preserve">659 </w:t>
      </w:r>
      <w:r w:rsidR="002C067F" w:rsidRPr="00B24A7E">
        <w:rPr>
          <w:b/>
        </w:rPr>
        <w:t>(ВКР-15)</w:t>
      </w:r>
      <w:r w:rsidR="002C067F" w:rsidRPr="00B24A7E">
        <w:t xml:space="preserve">), а в методе C предлагается использовать существующее распределение (см. п. 2 раздела </w:t>
      </w:r>
      <w:r w:rsidR="002C067F" w:rsidRPr="00B24A7E">
        <w:rPr>
          <w:i/>
          <w:iCs/>
        </w:rPr>
        <w:t>предлагает</w:t>
      </w:r>
      <w:r w:rsidR="002C067F" w:rsidRPr="00B24A7E">
        <w:t xml:space="preserve"> Резолюции </w:t>
      </w:r>
      <w:r w:rsidR="002C067F" w:rsidRPr="00B24A7E">
        <w:rPr>
          <w:b/>
          <w:bCs/>
        </w:rPr>
        <w:t xml:space="preserve">659 </w:t>
      </w:r>
      <w:r w:rsidR="002C067F" w:rsidRPr="00B24A7E">
        <w:rPr>
          <w:b/>
        </w:rPr>
        <w:t>(ВКР-15)</w:t>
      </w:r>
      <w:r w:rsidR="002C067F" w:rsidRPr="00B24A7E">
        <w:t>):</w:t>
      </w:r>
    </w:p>
    <w:p w14:paraId="3E1FF431" w14:textId="53C24FDE" w:rsidR="002C067F" w:rsidRPr="00B24A7E" w:rsidRDefault="002C067F" w:rsidP="002C067F">
      <w:pPr>
        <w:pStyle w:val="enumlev1"/>
      </w:pPr>
      <w:r w:rsidRPr="00B24A7E">
        <w:t>–</w:t>
      </w:r>
      <w:r w:rsidRPr="00B24A7E">
        <w:tab/>
        <w:t>В методе A предлагается не вносить изменений в Регламент радиосвязи</w:t>
      </w:r>
      <w:r>
        <w:t xml:space="preserve"> (РР)</w:t>
      </w:r>
      <w:r w:rsidRPr="00B24A7E">
        <w:t>;</w:t>
      </w:r>
    </w:p>
    <w:p w14:paraId="6AE7DF87" w14:textId="77777777" w:rsidR="002C067F" w:rsidRPr="00B24A7E" w:rsidRDefault="002C067F" w:rsidP="002C067F">
      <w:pPr>
        <w:pStyle w:val="enumlev1"/>
      </w:pPr>
      <w:r w:rsidRPr="00B24A7E">
        <w:t>–</w:t>
      </w:r>
      <w:r w:rsidRPr="00B24A7E">
        <w:tab/>
        <w:t>В методе B1 предлагается новое распределение СКЭ (Земля-космос) для систем НГСО НП в диапазоне частот 403−404 МГц;</w:t>
      </w:r>
    </w:p>
    <w:p w14:paraId="5C7740A4" w14:textId="77777777" w:rsidR="002C067F" w:rsidRPr="00B24A7E" w:rsidRDefault="002C067F" w:rsidP="002C067F">
      <w:pPr>
        <w:pStyle w:val="enumlev1"/>
      </w:pPr>
      <w:r w:rsidRPr="00B24A7E">
        <w:t>–</w:t>
      </w:r>
      <w:r w:rsidRPr="00B24A7E">
        <w:tab/>
        <w:t>В методе B2 предлагается новое распределение СКЭ (Земля-космос) для систем НГСО НП в диапазоне частот 404−405 МГц;</w:t>
      </w:r>
    </w:p>
    <w:p w14:paraId="7CFBD5E6" w14:textId="6A68ACAA" w:rsidR="005036C1" w:rsidRPr="002C067F" w:rsidRDefault="002C067F" w:rsidP="00F12C23">
      <w:pPr>
        <w:pStyle w:val="enumlev1"/>
        <w:rPr>
          <w:lang w:eastAsia="zh-CN"/>
        </w:rPr>
      </w:pPr>
      <w:r w:rsidRPr="00B24A7E">
        <w:t>–</w:t>
      </w:r>
      <w:r w:rsidRPr="00B24A7E">
        <w:tab/>
        <w:t xml:space="preserve">В методе C предлагается использовать распределение СКЭ в полосе частот 137−138 МГц для линии вниз и в полосе 148−149,9 МГц для линии вверх, а также ввести </w:t>
      </w:r>
      <w:r w:rsidRPr="00B24A7E">
        <w:lastRenderedPageBreak/>
        <w:t>соответствующие сопутствующие регламентарные положения в Регламент радиосвязи в отношении линий телеуправления спутниками НГСО, осуществляющими непродолжительные полеты.</w:t>
      </w:r>
    </w:p>
    <w:p w14:paraId="6449D695" w14:textId="6BA85E3F" w:rsidR="005036C1" w:rsidRPr="00F12C23" w:rsidRDefault="005036C1" w:rsidP="005036C1">
      <w:pPr>
        <w:pStyle w:val="Headingb"/>
        <w:outlineLvl w:val="0"/>
        <w:rPr>
          <w:lang w:val="ru-RU" w:eastAsia="zh-CN"/>
        </w:rPr>
      </w:pPr>
      <w:r>
        <w:rPr>
          <w:lang w:val="ru-RU" w:eastAsia="zh-CN"/>
        </w:rPr>
        <w:t>Предложения</w:t>
      </w:r>
      <w:bookmarkStart w:id="7" w:name="_GoBack"/>
      <w:bookmarkEnd w:id="7"/>
    </w:p>
    <w:p w14:paraId="03ED2EE0" w14:textId="552545D6" w:rsidR="001857B9" w:rsidRPr="001857B9" w:rsidRDefault="001857B9" w:rsidP="005036C1">
      <w:pPr>
        <w:rPr>
          <w:lang w:eastAsia="zh-CN"/>
        </w:rPr>
      </w:pPr>
      <w:r w:rsidRPr="001857B9">
        <w:rPr>
          <w:lang w:eastAsia="zh-CN"/>
        </w:rPr>
        <w:t xml:space="preserve">Китай поддерживает использование распределения СКЭ в </w:t>
      </w:r>
      <w:r>
        <w:rPr>
          <w:lang w:eastAsia="zh-CN"/>
        </w:rPr>
        <w:t xml:space="preserve">полосе частот </w:t>
      </w:r>
      <w:r w:rsidRPr="001857B9">
        <w:rPr>
          <w:lang w:eastAsia="zh-CN"/>
        </w:rPr>
        <w:t>137</w:t>
      </w:r>
      <w:r w:rsidR="00F12C23">
        <w:rPr>
          <w:lang w:eastAsia="zh-CN"/>
        </w:rPr>
        <w:t>–</w:t>
      </w:r>
      <w:r w:rsidRPr="001857B9">
        <w:rPr>
          <w:lang w:eastAsia="zh-CN"/>
        </w:rPr>
        <w:t xml:space="preserve">138 МГц для линии </w:t>
      </w:r>
      <w:r>
        <w:rPr>
          <w:lang w:eastAsia="zh-CN"/>
        </w:rPr>
        <w:t xml:space="preserve">вниз </w:t>
      </w:r>
      <w:r w:rsidRPr="001857B9">
        <w:rPr>
          <w:lang w:eastAsia="zh-CN"/>
        </w:rPr>
        <w:t>и в полосе 148</w:t>
      </w:r>
      <w:r w:rsidR="00F12C23">
        <w:rPr>
          <w:lang w:eastAsia="zh-CN"/>
        </w:rPr>
        <w:t>–</w:t>
      </w:r>
      <w:r w:rsidRPr="001857B9">
        <w:rPr>
          <w:lang w:eastAsia="zh-CN"/>
        </w:rPr>
        <w:t xml:space="preserve">149,9 МГц для линии </w:t>
      </w:r>
      <w:r>
        <w:rPr>
          <w:lang w:eastAsia="zh-CN"/>
        </w:rPr>
        <w:t>ввер</w:t>
      </w:r>
      <w:r w:rsidR="004F6B82">
        <w:rPr>
          <w:lang w:eastAsia="zh-CN"/>
        </w:rPr>
        <w:t xml:space="preserve">х </w:t>
      </w:r>
      <w:r w:rsidR="004F6B82" w:rsidRPr="004F6B82">
        <w:rPr>
          <w:lang w:eastAsia="zh-CN"/>
        </w:rPr>
        <w:t>спутниками НГСО, осуществляющими непродолжительные полеты</w:t>
      </w:r>
      <w:r w:rsidRPr="001857B9">
        <w:rPr>
          <w:lang w:eastAsia="zh-CN"/>
        </w:rPr>
        <w:t xml:space="preserve">. Китай не возражает против исключения ссылки на </w:t>
      </w:r>
      <w:r w:rsidR="004F6B82">
        <w:rPr>
          <w:lang w:eastAsia="zh-CN"/>
        </w:rPr>
        <w:t>п.</w:t>
      </w:r>
      <w:r w:rsidRPr="001857B9">
        <w:rPr>
          <w:lang w:eastAsia="zh-CN"/>
        </w:rPr>
        <w:t xml:space="preserve"> </w:t>
      </w:r>
      <w:r w:rsidRPr="004F6B82">
        <w:rPr>
          <w:b/>
          <w:bCs/>
          <w:lang w:eastAsia="zh-CN"/>
        </w:rPr>
        <w:t>9.21</w:t>
      </w:r>
      <w:r w:rsidRPr="001857B9">
        <w:rPr>
          <w:lang w:eastAsia="zh-CN"/>
        </w:rPr>
        <w:t xml:space="preserve"> </w:t>
      </w:r>
      <w:r w:rsidR="004F6B82" w:rsidRPr="001857B9">
        <w:rPr>
          <w:lang w:eastAsia="zh-CN"/>
        </w:rPr>
        <w:t xml:space="preserve">РР </w:t>
      </w:r>
      <w:r w:rsidR="004F6B82">
        <w:rPr>
          <w:lang w:eastAsia="zh-CN"/>
        </w:rPr>
        <w:t>и п.</w:t>
      </w:r>
      <w:r w:rsidRPr="001857B9">
        <w:rPr>
          <w:lang w:eastAsia="zh-CN"/>
        </w:rPr>
        <w:t xml:space="preserve"> </w:t>
      </w:r>
      <w:r w:rsidRPr="004F6B82">
        <w:rPr>
          <w:b/>
          <w:bCs/>
          <w:lang w:eastAsia="zh-CN"/>
        </w:rPr>
        <w:t>5.218</w:t>
      </w:r>
      <w:r w:rsidR="004F6B82">
        <w:rPr>
          <w:lang w:eastAsia="zh-CN"/>
        </w:rPr>
        <w:t xml:space="preserve"> РР</w:t>
      </w:r>
      <w:r w:rsidRPr="001857B9">
        <w:rPr>
          <w:lang w:eastAsia="zh-CN"/>
        </w:rPr>
        <w:t>.</w:t>
      </w:r>
    </w:p>
    <w:p w14:paraId="5A076B44" w14:textId="77777777" w:rsidR="009B5CC2" w:rsidRPr="00F12C23" w:rsidRDefault="009B5CC2" w:rsidP="002C067F">
      <w:r w:rsidRPr="00F12C23">
        <w:br w:type="page"/>
      </w:r>
    </w:p>
    <w:p w14:paraId="69AAFD05" w14:textId="77777777" w:rsidR="00B27589" w:rsidRPr="00E57F29" w:rsidRDefault="002C067F">
      <w:pPr>
        <w:pStyle w:val="Proposal"/>
      </w:pPr>
      <w:r w:rsidRPr="005036C1">
        <w:rPr>
          <w:lang w:val="en-GB"/>
        </w:rPr>
        <w:lastRenderedPageBreak/>
        <w:t>SUP</w:t>
      </w:r>
      <w:r w:rsidRPr="00E57F29">
        <w:tab/>
      </w:r>
      <w:r w:rsidRPr="005036C1">
        <w:rPr>
          <w:lang w:val="en-GB"/>
        </w:rPr>
        <w:t>CHN</w:t>
      </w:r>
      <w:r w:rsidRPr="00E57F29">
        <w:t>/28</w:t>
      </w:r>
      <w:r w:rsidRPr="005036C1">
        <w:rPr>
          <w:lang w:val="en-GB"/>
        </w:rPr>
        <w:t>A</w:t>
      </w:r>
      <w:r w:rsidRPr="00E57F29">
        <w:t>7/1</w:t>
      </w:r>
    </w:p>
    <w:p w14:paraId="5FB9A98B" w14:textId="77777777" w:rsidR="00E20C53" w:rsidRPr="00E57F29" w:rsidRDefault="002C067F" w:rsidP="005711A8">
      <w:pPr>
        <w:pStyle w:val="ResNo"/>
      </w:pPr>
      <w:bookmarkStart w:id="8" w:name="_Toc450292744"/>
      <w:r w:rsidRPr="00540B1A">
        <w:rPr>
          <w:caps w:val="0"/>
        </w:rPr>
        <w:t>РЕЗОЛЮЦИЯ</w:t>
      </w:r>
      <w:r w:rsidRPr="00E57F29">
        <w:rPr>
          <w:caps w:val="0"/>
        </w:rPr>
        <w:t xml:space="preserve">  </w:t>
      </w:r>
      <w:r w:rsidRPr="00E57F29">
        <w:rPr>
          <w:rStyle w:val="href"/>
          <w:caps w:val="0"/>
        </w:rPr>
        <w:t>659</w:t>
      </w:r>
      <w:r w:rsidRPr="00E57F29">
        <w:rPr>
          <w:caps w:val="0"/>
        </w:rPr>
        <w:t xml:space="preserve">  (</w:t>
      </w:r>
      <w:r w:rsidRPr="00540B1A">
        <w:rPr>
          <w:caps w:val="0"/>
        </w:rPr>
        <w:t>ВКР</w:t>
      </w:r>
      <w:r w:rsidRPr="00E57F29">
        <w:rPr>
          <w:caps w:val="0"/>
        </w:rPr>
        <w:t>-15)</w:t>
      </w:r>
      <w:bookmarkEnd w:id="8"/>
    </w:p>
    <w:p w14:paraId="70AA1595" w14:textId="77777777" w:rsidR="00E20C53" w:rsidRPr="00540B1A" w:rsidRDefault="002C067F" w:rsidP="005711A8">
      <w:pPr>
        <w:pStyle w:val="Restitle"/>
      </w:pPr>
      <w:bookmarkStart w:id="9" w:name="_Toc450292745"/>
      <w:r w:rsidRPr="00540B1A">
        <w:t xml:space="preserve">Исследования в целях удовлетворения потребностей </w:t>
      </w:r>
      <w:r w:rsidRPr="00540B1A">
        <w:br/>
        <w:t xml:space="preserve">службы космической эксплуатации для негеостационарных спутников, </w:t>
      </w:r>
      <w:r w:rsidRPr="00540B1A">
        <w:br/>
        <w:t>осуществляющих непродолжительные полеты</w:t>
      </w:r>
      <w:bookmarkEnd w:id="9"/>
    </w:p>
    <w:p w14:paraId="2AB54041" w14:textId="5AC49C4C" w:rsidR="0071533D" w:rsidRDefault="002C067F" w:rsidP="0071533D">
      <w:pPr>
        <w:pStyle w:val="Reasons"/>
      </w:pPr>
      <w:r>
        <w:rPr>
          <w:b/>
        </w:rPr>
        <w:t>Основания</w:t>
      </w:r>
      <w:r w:rsidRPr="0071533D">
        <w:rPr>
          <w:bCs/>
        </w:rPr>
        <w:t>:</w:t>
      </w:r>
      <w:r w:rsidR="00883CFC" w:rsidRPr="00883CFC">
        <w:t xml:space="preserve"> </w:t>
      </w:r>
      <w:r w:rsidR="0071533D" w:rsidRPr="0071533D">
        <w:t xml:space="preserve">Работа, связанная с </w:t>
      </w:r>
      <w:r w:rsidR="0071533D">
        <w:t>Р</w:t>
      </w:r>
      <w:r w:rsidR="0071533D" w:rsidRPr="0071533D">
        <w:t xml:space="preserve">езолюцией </w:t>
      </w:r>
      <w:r w:rsidR="0071533D" w:rsidRPr="0071533D">
        <w:rPr>
          <w:b/>
          <w:bCs/>
        </w:rPr>
        <w:t>659 (ВКР 15)</w:t>
      </w:r>
      <w:r w:rsidR="0071533D" w:rsidRPr="0071533D">
        <w:t>, завершена.</w:t>
      </w:r>
    </w:p>
    <w:p w14:paraId="6D6F4391" w14:textId="697E3B49" w:rsidR="002C067F" w:rsidRPr="002C067F" w:rsidRDefault="002C067F" w:rsidP="00883CFC">
      <w:pPr>
        <w:spacing w:before="720"/>
        <w:jc w:val="center"/>
      </w:pPr>
      <w:r>
        <w:t>______________</w:t>
      </w:r>
    </w:p>
    <w:sectPr w:rsidR="002C067F" w:rsidRPr="002C067F">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8CBEE" w14:textId="77777777" w:rsidR="00F1578A" w:rsidRDefault="00F1578A">
      <w:r>
        <w:separator/>
      </w:r>
    </w:p>
  </w:endnote>
  <w:endnote w:type="continuationSeparator" w:id="0">
    <w:p w14:paraId="5E0CA84C"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371E" w14:textId="77777777" w:rsidR="00567276" w:rsidRDefault="00567276">
    <w:pPr>
      <w:framePr w:wrap="around" w:vAnchor="text" w:hAnchor="margin" w:xAlign="right" w:y="1"/>
    </w:pPr>
    <w:r>
      <w:fldChar w:fldCharType="begin"/>
    </w:r>
    <w:r>
      <w:instrText xml:space="preserve">PAGE  </w:instrText>
    </w:r>
    <w:r>
      <w:fldChar w:fldCharType="end"/>
    </w:r>
  </w:p>
  <w:p w14:paraId="17847F93" w14:textId="77F4E36C"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F12C23">
      <w:rPr>
        <w:noProof/>
      </w:rPr>
      <w:t>22.10.19</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CF4F" w14:textId="512561AB" w:rsidR="00567276" w:rsidRPr="00883CFC" w:rsidRDefault="005036C1" w:rsidP="005036C1">
    <w:pPr>
      <w:pStyle w:val="Footer"/>
    </w:pPr>
    <w:r>
      <w:fldChar w:fldCharType="begin"/>
    </w:r>
    <w:r w:rsidRPr="00883CFC">
      <w:instrText xml:space="preserve"> FILENAME \p  \* MERGEFORMAT </w:instrText>
    </w:r>
    <w:r>
      <w:fldChar w:fldCharType="separate"/>
    </w:r>
    <w:r w:rsidR="00883CFC" w:rsidRPr="00883CFC">
      <w:t>P:\RUS\ITU-R\CONF-R\CMR19\000\028ADD07R.docx</w:t>
    </w:r>
    <w:r>
      <w:fldChar w:fldCharType="end"/>
    </w:r>
    <w:r w:rsidRPr="00883CFC">
      <w:t xml:space="preserve"> (461519)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DDDC" w14:textId="47086F7F" w:rsidR="00567276" w:rsidRPr="002356EE" w:rsidRDefault="00567276" w:rsidP="00FB67E5">
    <w:pPr>
      <w:pStyle w:val="Footer"/>
    </w:pPr>
    <w:r>
      <w:fldChar w:fldCharType="begin"/>
    </w:r>
    <w:r w:rsidRPr="002356EE">
      <w:instrText xml:space="preserve"> FILENAME \p  \* MERGEFORMAT </w:instrText>
    </w:r>
    <w:r>
      <w:fldChar w:fldCharType="separate"/>
    </w:r>
    <w:r w:rsidR="002356EE" w:rsidRPr="002356EE">
      <w:t>P:\RUS\ITU-R\CONF-R\CMR19\000\028ADD07R.docx</w:t>
    </w:r>
    <w:r>
      <w:fldChar w:fldCharType="end"/>
    </w:r>
    <w:r w:rsidR="005036C1" w:rsidRPr="002356EE">
      <w:t xml:space="preserve"> (461519)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2DAD2" w14:textId="77777777" w:rsidR="00F1578A" w:rsidRDefault="00F1578A">
      <w:r>
        <w:rPr>
          <w:b/>
        </w:rPr>
        <w:t>_______________</w:t>
      </w:r>
    </w:p>
  </w:footnote>
  <w:footnote w:type="continuationSeparator" w:id="0">
    <w:p w14:paraId="50B19127" w14:textId="77777777" w:rsidR="00F1578A" w:rsidRDefault="00F1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C454"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4E168915" w14:textId="77777777" w:rsidR="00567276" w:rsidRDefault="00567276" w:rsidP="00F65316">
    <w:pPr>
      <w:pStyle w:val="Header"/>
      <w:rPr>
        <w:lang w:val="en-US"/>
      </w:rPr>
    </w:pPr>
    <w:r>
      <w:t>CMR</w:t>
    </w:r>
    <w:r w:rsidR="00434A7C">
      <w:rPr>
        <w:lang w:val="en-US"/>
      </w:rPr>
      <w:t>1</w:t>
    </w:r>
    <w:r w:rsidR="00F65316">
      <w:rPr>
        <w:lang w:val="en-US"/>
      </w:rPr>
      <w:t>9</w:t>
    </w:r>
    <w:r>
      <w:t>/</w:t>
    </w:r>
    <w:r w:rsidR="00F761D2">
      <w:t>28(Add.7)-</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F33D8"/>
    <w:rsid w:val="000F39B4"/>
    <w:rsid w:val="00113D0B"/>
    <w:rsid w:val="001226EC"/>
    <w:rsid w:val="00123B68"/>
    <w:rsid w:val="00124C09"/>
    <w:rsid w:val="00126F2E"/>
    <w:rsid w:val="001521AE"/>
    <w:rsid w:val="001857B9"/>
    <w:rsid w:val="001A5585"/>
    <w:rsid w:val="001E5FB4"/>
    <w:rsid w:val="00202CA0"/>
    <w:rsid w:val="00230582"/>
    <w:rsid w:val="002356EE"/>
    <w:rsid w:val="002449AA"/>
    <w:rsid w:val="00245A1F"/>
    <w:rsid w:val="00290C74"/>
    <w:rsid w:val="002A2D3F"/>
    <w:rsid w:val="002C067F"/>
    <w:rsid w:val="00300F84"/>
    <w:rsid w:val="003258F2"/>
    <w:rsid w:val="00344EB8"/>
    <w:rsid w:val="00346BEC"/>
    <w:rsid w:val="00371E4B"/>
    <w:rsid w:val="003C583C"/>
    <w:rsid w:val="003F0078"/>
    <w:rsid w:val="00434A7C"/>
    <w:rsid w:val="0045143A"/>
    <w:rsid w:val="004A58F4"/>
    <w:rsid w:val="004B716F"/>
    <w:rsid w:val="004C1369"/>
    <w:rsid w:val="004C47ED"/>
    <w:rsid w:val="004F3B0D"/>
    <w:rsid w:val="004F6B82"/>
    <w:rsid w:val="005036C1"/>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8494C"/>
    <w:rsid w:val="00692C06"/>
    <w:rsid w:val="006A6E9B"/>
    <w:rsid w:val="0071533D"/>
    <w:rsid w:val="00763F4F"/>
    <w:rsid w:val="00775720"/>
    <w:rsid w:val="007917AE"/>
    <w:rsid w:val="007A08B5"/>
    <w:rsid w:val="00811633"/>
    <w:rsid w:val="00812452"/>
    <w:rsid w:val="00815749"/>
    <w:rsid w:val="00872FC8"/>
    <w:rsid w:val="00883CFC"/>
    <w:rsid w:val="008B43F2"/>
    <w:rsid w:val="008C3257"/>
    <w:rsid w:val="008C401C"/>
    <w:rsid w:val="009119CC"/>
    <w:rsid w:val="00917C0A"/>
    <w:rsid w:val="00941A02"/>
    <w:rsid w:val="00966C93"/>
    <w:rsid w:val="00987FA4"/>
    <w:rsid w:val="009B5CC2"/>
    <w:rsid w:val="009D3D63"/>
    <w:rsid w:val="009E5FC8"/>
    <w:rsid w:val="00A117A3"/>
    <w:rsid w:val="00A138D0"/>
    <w:rsid w:val="00A141AF"/>
    <w:rsid w:val="00A2044F"/>
    <w:rsid w:val="00A4600A"/>
    <w:rsid w:val="00A57C04"/>
    <w:rsid w:val="00A61057"/>
    <w:rsid w:val="00A710E7"/>
    <w:rsid w:val="00A81026"/>
    <w:rsid w:val="00A97EC0"/>
    <w:rsid w:val="00AC66E6"/>
    <w:rsid w:val="00B24E60"/>
    <w:rsid w:val="00B27589"/>
    <w:rsid w:val="00B468A6"/>
    <w:rsid w:val="00B75113"/>
    <w:rsid w:val="00BA13A4"/>
    <w:rsid w:val="00BA1AA1"/>
    <w:rsid w:val="00BA35DC"/>
    <w:rsid w:val="00BC5313"/>
    <w:rsid w:val="00BD0D2F"/>
    <w:rsid w:val="00BD1129"/>
    <w:rsid w:val="00C0572C"/>
    <w:rsid w:val="00C20466"/>
    <w:rsid w:val="00C266F4"/>
    <w:rsid w:val="00C324A8"/>
    <w:rsid w:val="00C56E7A"/>
    <w:rsid w:val="00C779CE"/>
    <w:rsid w:val="00C916AF"/>
    <w:rsid w:val="00CC47C6"/>
    <w:rsid w:val="00CC4DE6"/>
    <w:rsid w:val="00CE5E47"/>
    <w:rsid w:val="00CF020F"/>
    <w:rsid w:val="00D53715"/>
    <w:rsid w:val="00D64D7B"/>
    <w:rsid w:val="00DE2EBA"/>
    <w:rsid w:val="00E2253F"/>
    <w:rsid w:val="00E43E99"/>
    <w:rsid w:val="00E5155F"/>
    <w:rsid w:val="00E57F29"/>
    <w:rsid w:val="00E65919"/>
    <w:rsid w:val="00E976C1"/>
    <w:rsid w:val="00EA0C0C"/>
    <w:rsid w:val="00EB66F7"/>
    <w:rsid w:val="00F12C23"/>
    <w:rsid w:val="00F1578A"/>
    <w:rsid w:val="00F21A03"/>
    <w:rsid w:val="00F33B22"/>
    <w:rsid w:val="00F36C3A"/>
    <w:rsid w:val="00F65316"/>
    <w:rsid w:val="00F65C19"/>
    <w:rsid w:val="00F761D2"/>
    <w:rsid w:val="00F97203"/>
    <w:rsid w:val="00FB67E5"/>
    <w:rsid w:val="00FC63FD"/>
    <w:rsid w:val="00FD18DB"/>
    <w:rsid w:val="00FD51E3"/>
    <w:rsid w:val="00FE344F"/>
    <w:rsid w:val="00FF5B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90605"/>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R16-WRC19-C-0028!A7!MSW-R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0621CF44-3930-43E6-9CE3-C3A2E0BB1DD4}">
  <ds:schemaRefs>
    <ds:schemaRef ds:uri="http://schemas.microsoft.com/sharepoint/events"/>
  </ds:schemaRefs>
</ds:datastoreItem>
</file>

<file path=customXml/itemProps2.xml><?xml version="1.0" encoding="utf-8"?>
<ds:datastoreItem xmlns:ds="http://schemas.openxmlformats.org/officeDocument/2006/customXml" ds:itemID="{B9029166-2284-4796-9157-3C112FF2F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82E07-0B14-4C86-84DA-CC9F4DD34FDA}">
  <ds:schemaRefs>
    <ds:schemaRef ds:uri="http://schemas.microsoft.com/sharepoint/v3/contenttype/forms"/>
  </ds:schemaRefs>
</ds:datastoreItem>
</file>

<file path=customXml/itemProps4.xml><?xml version="1.0" encoding="utf-8"?>
<ds:datastoreItem xmlns:ds="http://schemas.openxmlformats.org/officeDocument/2006/customXml" ds:itemID="{4C44E833-4204-4572-B0A5-203CE5DD4628}">
  <ds:schemaRefs>
    <ds:schemaRef ds:uri="http://www.w3.org/XML/1998/namespace"/>
    <ds:schemaRef ds:uri="996b2e75-67fd-4955-a3b0-5ab9934cb50b"/>
    <ds:schemaRef ds:uri="http://purl.org/dc/terms/"/>
    <ds:schemaRef ds:uri="32a1a8c5-2265-4ebc-b7a0-2071e2c5c9bb"/>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411</Words>
  <Characters>2728</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R16-WRC19-C-0028!A7!MSW-R</vt:lpstr>
    </vt:vector>
  </TitlesOfParts>
  <Manager>General Secretariat - Pool</Manager>
  <Company>International Telecommunication Union (ITU)</Company>
  <LinksUpToDate>false</LinksUpToDate>
  <CharactersWithSpaces>3103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R16-WRC19-C-0028!A7!MSW-R</dc:title>
  <dc:subject>World Radiocommunication Conference - 2019</dc:subject>
  <dc:creator>Documents Proposals Manager (DPM)</dc:creator>
  <cp:keywords>DPM_v2019.10.15.2_prod</cp:keywords>
  <dc:description/>
  <cp:lastModifiedBy>Fedosova, Elena</cp:lastModifiedBy>
  <cp:revision>4</cp:revision>
  <cp:lastPrinted>2003-06-17T08:22:00Z</cp:lastPrinted>
  <dcterms:created xsi:type="dcterms:W3CDTF">2019-10-22T18:13:00Z</dcterms:created>
  <dcterms:modified xsi:type="dcterms:W3CDTF">2019-10-23T12:29:00Z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