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14:paraId="2F840B6B" w14:textId="77777777">
        <w:trPr>
          <w:cantSplit/>
        </w:trPr>
        <w:tc>
          <w:tcPr>
            <w:tcW w:w="6911" w:type="dxa"/>
          </w:tcPr>
          <w:p w14:paraId="799A1D83"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14:paraId="286B17FD"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val="en-US" w:eastAsia="zh-CN"/>
              </w:rPr>
              <w:drawing>
                <wp:inline distT="0" distB="0" distL="0" distR="0" wp14:anchorId="6E7D07F8" wp14:editId="4DA7B4D9">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011F011E" w14:textId="77777777">
        <w:trPr>
          <w:cantSplit/>
        </w:trPr>
        <w:tc>
          <w:tcPr>
            <w:tcW w:w="6911" w:type="dxa"/>
            <w:tcBorders>
              <w:bottom w:val="single" w:sz="12" w:space="0" w:color="auto"/>
            </w:tcBorders>
          </w:tcPr>
          <w:p w14:paraId="77B6DEC9" w14:textId="77777777" w:rsidR="00622560" w:rsidRPr="00617BE4" w:rsidRDefault="00622560">
            <w:pPr>
              <w:spacing w:after="48" w:line="240" w:lineRule="atLeast"/>
              <w:rPr>
                <w:b/>
                <w:smallCaps/>
                <w:szCs w:val="24"/>
              </w:rPr>
            </w:pPr>
            <w:bookmarkStart w:id="2" w:name="dhead"/>
          </w:p>
        </w:tc>
        <w:tc>
          <w:tcPr>
            <w:tcW w:w="3120" w:type="dxa"/>
            <w:tcBorders>
              <w:bottom w:val="single" w:sz="12" w:space="0" w:color="auto"/>
            </w:tcBorders>
          </w:tcPr>
          <w:p w14:paraId="3D8DB9D5" w14:textId="77777777" w:rsidR="00622560" w:rsidRPr="00622560" w:rsidRDefault="00622560" w:rsidP="00622560">
            <w:pPr>
              <w:spacing w:before="0" w:line="240" w:lineRule="atLeast"/>
              <w:rPr>
                <w:rFonts w:ascii="Verdana" w:hAnsi="Verdana"/>
                <w:sz w:val="20"/>
                <w:szCs w:val="24"/>
              </w:rPr>
            </w:pPr>
          </w:p>
        </w:tc>
      </w:tr>
      <w:tr w:rsidR="00622560" w:rsidRPr="00C324A8" w14:paraId="1AD8BCDA" w14:textId="77777777" w:rsidTr="00622560">
        <w:trPr>
          <w:cantSplit/>
        </w:trPr>
        <w:tc>
          <w:tcPr>
            <w:tcW w:w="6911" w:type="dxa"/>
            <w:tcBorders>
              <w:top w:val="single" w:sz="12" w:space="0" w:color="auto"/>
            </w:tcBorders>
          </w:tcPr>
          <w:p w14:paraId="1D7A7C1F" w14:textId="77777777"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14:paraId="7EF868C8" w14:textId="77777777" w:rsidR="00622560" w:rsidRPr="00CB4E5A" w:rsidRDefault="00622560" w:rsidP="001B6360">
            <w:pPr>
              <w:spacing w:line="240" w:lineRule="atLeast"/>
              <w:rPr>
                <w:rFonts w:ascii="Verdana" w:hAnsi="Verdana"/>
                <w:b/>
                <w:bCs/>
                <w:sz w:val="20"/>
              </w:rPr>
            </w:pPr>
          </w:p>
        </w:tc>
      </w:tr>
      <w:tr w:rsidR="00622560" w:rsidRPr="00C324A8" w14:paraId="3F1951FF" w14:textId="77777777" w:rsidTr="00622560">
        <w:trPr>
          <w:cantSplit/>
          <w:trHeight w:val="23"/>
        </w:trPr>
        <w:tc>
          <w:tcPr>
            <w:tcW w:w="6911" w:type="dxa"/>
          </w:tcPr>
          <w:p w14:paraId="07D1C08E"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tcPr>
          <w:p w14:paraId="14D4B465"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28 (Add.9)(Add.2)</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555996EB" w14:textId="77777777" w:rsidTr="00622560">
        <w:trPr>
          <w:cantSplit/>
          <w:trHeight w:val="23"/>
        </w:trPr>
        <w:tc>
          <w:tcPr>
            <w:tcW w:w="6911" w:type="dxa"/>
          </w:tcPr>
          <w:p w14:paraId="496B6C2B" w14:textId="77777777" w:rsidR="008221A4" w:rsidRPr="00C324A8" w:rsidRDefault="008221A4" w:rsidP="00A466E6">
            <w:pPr>
              <w:spacing w:before="0"/>
              <w:rPr>
                <w:rFonts w:ascii="Verdana" w:hAnsi="Verdana"/>
                <w:b/>
                <w:smallCaps/>
                <w:sz w:val="20"/>
              </w:rPr>
            </w:pPr>
          </w:p>
        </w:tc>
        <w:tc>
          <w:tcPr>
            <w:tcW w:w="3120" w:type="dxa"/>
          </w:tcPr>
          <w:p w14:paraId="392180DE"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27</w:t>
            </w:r>
            <w:r w:rsidRPr="000273B7">
              <w:rPr>
                <w:rFonts w:ascii="Verdana" w:hAnsi="Verdana"/>
                <w:b/>
                <w:bCs/>
                <w:sz w:val="20"/>
              </w:rPr>
              <w:t>日</w:t>
            </w:r>
          </w:p>
        </w:tc>
      </w:tr>
      <w:tr w:rsidR="008221A4" w:rsidRPr="00C324A8" w14:paraId="34AA5790" w14:textId="77777777" w:rsidTr="00622560">
        <w:trPr>
          <w:cantSplit/>
          <w:trHeight w:val="23"/>
        </w:trPr>
        <w:tc>
          <w:tcPr>
            <w:tcW w:w="6911" w:type="dxa"/>
          </w:tcPr>
          <w:p w14:paraId="68FFA024" w14:textId="77777777" w:rsidR="008221A4" w:rsidRPr="00CB4E5A" w:rsidRDefault="008221A4" w:rsidP="00A466E6">
            <w:pPr>
              <w:spacing w:before="0"/>
              <w:rPr>
                <w:rFonts w:ascii="Verdana" w:hAnsi="Verdana"/>
                <w:b/>
                <w:bCs/>
                <w:sz w:val="20"/>
              </w:rPr>
            </w:pPr>
          </w:p>
        </w:tc>
        <w:tc>
          <w:tcPr>
            <w:tcW w:w="3120" w:type="dxa"/>
          </w:tcPr>
          <w:p w14:paraId="31AF7F10" w14:textId="77777777" w:rsidR="008221A4" w:rsidRPr="00622560" w:rsidRDefault="008221A4" w:rsidP="00A466E6">
            <w:pPr>
              <w:spacing w:before="0"/>
              <w:rPr>
                <w:rFonts w:ascii="Verdana" w:hAnsi="Verdana"/>
                <w:sz w:val="20"/>
              </w:rPr>
            </w:pPr>
            <w:r w:rsidRPr="000273B7">
              <w:rPr>
                <w:rFonts w:ascii="Verdana" w:hAnsi="Verdana"/>
                <w:b/>
                <w:bCs/>
                <w:sz w:val="20"/>
              </w:rPr>
              <w:t>原文：中文</w:t>
            </w:r>
          </w:p>
        </w:tc>
      </w:tr>
      <w:tr w:rsidR="008221A4" w:rsidRPr="00C324A8" w14:paraId="1755152E" w14:textId="77777777" w:rsidTr="00551D94">
        <w:trPr>
          <w:cantSplit/>
          <w:trHeight w:val="23"/>
        </w:trPr>
        <w:tc>
          <w:tcPr>
            <w:tcW w:w="10031" w:type="dxa"/>
            <w:gridSpan w:val="2"/>
          </w:tcPr>
          <w:p w14:paraId="05EE057C" w14:textId="77777777" w:rsidR="008221A4" w:rsidRDefault="008221A4" w:rsidP="008221A4">
            <w:pPr>
              <w:spacing w:before="0" w:line="240" w:lineRule="atLeast"/>
              <w:rPr>
                <w:rFonts w:ascii="Verdana" w:hAnsi="Verdana"/>
                <w:b/>
                <w:bCs/>
                <w:sz w:val="20"/>
              </w:rPr>
            </w:pPr>
          </w:p>
        </w:tc>
      </w:tr>
      <w:tr w:rsidR="008221A4" w14:paraId="2883876E" w14:textId="77777777">
        <w:trPr>
          <w:cantSplit/>
        </w:trPr>
        <w:tc>
          <w:tcPr>
            <w:tcW w:w="10031" w:type="dxa"/>
            <w:gridSpan w:val="2"/>
          </w:tcPr>
          <w:p w14:paraId="361A42DA" w14:textId="77777777" w:rsidR="008221A4" w:rsidRDefault="008221A4" w:rsidP="008221A4">
            <w:pPr>
              <w:pStyle w:val="Source"/>
            </w:pPr>
            <w:bookmarkStart w:id="3" w:name="dsource" w:colFirst="0" w:colLast="0"/>
            <w:r w:rsidRPr="000273B7">
              <w:t>中华人民共和国</w:t>
            </w:r>
          </w:p>
        </w:tc>
      </w:tr>
      <w:tr w:rsidR="008221A4" w14:paraId="6D6243B1" w14:textId="77777777">
        <w:trPr>
          <w:cantSplit/>
        </w:trPr>
        <w:tc>
          <w:tcPr>
            <w:tcW w:w="10031" w:type="dxa"/>
            <w:gridSpan w:val="2"/>
          </w:tcPr>
          <w:p w14:paraId="58EF3F75" w14:textId="1BEBFFCD" w:rsidR="008221A4" w:rsidRDefault="00551D94" w:rsidP="008221A4">
            <w:pPr>
              <w:pStyle w:val="Title1"/>
            </w:pPr>
            <w:bookmarkStart w:id="4" w:name="dtitle1" w:colFirst="0" w:colLast="0"/>
            <w:bookmarkEnd w:id="3"/>
            <w:proofErr w:type="spellStart"/>
            <w:r>
              <w:rPr>
                <w:rFonts w:hint="eastAsia"/>
              </w:rPr>
              <w:t>大会工作提案</w:t>
            </w:r>
            <w:proofErr w:type="spellEnd"/>
          </w:p>
        </w:tc>
      </w:tr>
      <w:tr w:rsidR="008221A4" w14:paraId="3FC9DD60" w14:textId="77777777">
        <w:trPr>
          <w:cantSplit/>
        </w:trPr>
        <w:tc>
          <w:tcPr>
            <w:tcW w:w="10031" w:type="dxa"/>
            <w:gridSpan w:val="2"/>
          </w:tcPr>
          <w:p w14:paraId="6DCBD57C" w14:textId="77777777" w:rsidR="008221A4" w:rsidRDefault="008221A4" w:rsidP="008221A4">
            <w:pPr>
              <w:pStyle w:val="Title2"/>
            </w:pPr>
            <w:bookmarkStart w:id="5" w:name="dtitle2" w:colFirst="0" w:colLast="0"/>
            <w:bookmarkEnd w:id="4"/>
          </w:p>
        </w:tc>
      </w:tr>
      <w:tr w:rsidR="008221A4" w14:paraId="7CA5B14A" w14:textId="77777777">
        <w:trPr>
          <w:cantSplit/>
        </w:trPr>
        <w:tc>
          <w:tcPr>
            <w:tcW w:w="10031" w:type="dxa"/>
            <w:gridSpan w:val="2"/>
          </w:tcPr>
          <w:p w14:paraId="3E3E71EF" w14:textId="77777777" w:rsidR="008221A4" w:rsidRDefault="008221A4" w:rsidP="008221A4">
            <w:pPr>
              <w:pStyle w:val="Agendaitem"/>
            </w:pPr>
            <w:bookmarkStart w:id="6" w:name="dtitle3" w:colFirst="0" w:colLast="0"/>
            <w:bookmarkEnd w:id="5"/>
            <w:r w:rsidRPr="000273B7">
              <w:t>议项</w:t>
            </w:r>
            <w:r w:rsidRPr="000273B7">
              <w:t>1.9.2</w:t>
            </w:r>
          </w:p>
        </w:tc>
      </w:tr>
    </w:tbl>
    <w:bookmarkEnd w:id="6"/>
    <w:p w14:paraId="7B8F716B" w14:textId="77777777" w:rsidR="00551D94" w:rsidRPr="00331A64" w:rsidRDefault="00551D94" w:rsidP="00551D94">
      <w:pPr>
        <w:rPr>
          <w:lang w:eastAsia="zh-CN"/>
        </w:rPr>
      </w:pPr>
      <w:r w:rsidRPr="008E50BE">
        <w:rPr>
          <w:rFonts w:cstheme="majorBidi"/>
          <w:szCs w:val="24"/>
          <w:lang w:eastAsia="zh-CN"/>
        </w:rPr>
        <w:t>1.9</w:t>
      </w:r>
      <w:r w:rsidRPr="008E50BE">
        <w:rPr>
          <w:rFonts w:cstheme="majorBidi"/>
          <w:szCs w:val="24"/>
          <w:lang w:eastAsia="zh-CN"/>
        </w:rPr>
        <w:tab/>
      </w:r>
      <w:r w:rsidRPr="008E50BE">
        <w:rPr>
          <w:rFonts w:cstheme="majorBidi"/>
          <w:szCs w:val="24"/>
          <w:lang w:eastAsia="zh-CN"/>
        </w:rPr>
        <w:t>在</w:t>
      </w:r>
      <w:r w:rsidRPr="008E50BE">
        <w:rPr>
          <w:rFonts w:cstheme="majorBidi"/>
          <w:szCs w:val="24"/>
          <w:lang w:eastAsia="zh-CN"/>
        </w:rPr>
        <w:t>ITU-R</w:t>
      </w:r>
      <w:r w:rsidRPr="008E50BE">
        <w:rPr>
          <w:rFonts w:cstheme="majorBidi"/>
          <w:szCs w:val="24"/>
          <w:lang w:eastAsia="zh-CN"/>
        </w:rPr>
        <w:t>的研究结果基础上考虑：</w:t>
      </w:r>
    </w:p>
    <w:p w14:paraId="48FF1AB8" w14:textId="77777777" w:rsidR="00551D94" w:rsidRPr="00331A64" w:rsidRDefault="00551D94" w:rsidP="00551D94">
      <w:pPr>
        <w:rPr>
          <w:lang w:eastAsia="zh-CN"/>
        </w:rPr>
      </w:pPr>
      <w:r w:rsidRPr="008E50BE">
        <w:rPr>
          <w:rFonts w:cstheme="majorBidi"/>
          <w:szCs w:val="24"/>
          <w:lang w:eastAsia="zh-CN"/>
        </w:rPr>
        <w:t>1.9.2</w:t>
      </w:r>
      <w:r w:rsidRPr="008E50BE">
        <w:rPr>
          <w:rFonts w:cstheme="majorBidi"/>
          <w:szCs w:val="24"/>
          <w:lang w:eastAsia="zh-CN"/>
        </w:rPr>
        <w:tab/>
      </w:r>
      <w:r w:rsidRPr="008E50BE">
        <w:rPr>
          <w:rFonts w:cstheme="majorBidi"/>
          <w:szCs w:val="24"/>
          <w:lang w:eastAsia="zh-CN"/>
        </w:rPr>
        <w:t>修改《无线电规则》，其中包括优先选择在附录</w:t>
      </w:r>
      <w:r w:rsidRPr="008E50BE">
        <w:rPr>
          <w:rFonts w:cstheme="majorBidi"/>
          <w:b/>
          <w:bCs/>
          <w:szCs w:val="24"/>
          <w:lang w:eastAsia="zh-CN"/>
        </w:rPr>
        <w:t>18</w:t>
      </w:r>
      <w:r w:rsidRPr="008E50BE">
        <w:rPr>
          <w:rFonts w:cstheme="majorBidi"/>
          <w:szCs w:val="24"/>
          <w:lang w:eastAsia="zh-CN"/>
        </w:rPr>
        <w:t>的频段内（</w:t>
      </w:r>
      <w:r w:rsidRPr="008E50BE">
        <w:rPr>
          <w:rFonts w:cstheme="majorBidi"/>
          <w:szCs w:val="24"/>
          <w:lang w:eastAsia="zh-CN"/>
        </w:rPr>
        <w:t>156.0125-157.4375 MHz</w:t>
      </w:r>
      <w:r w:rsidRPr="008E50BE">
        <w:rPr>
          <w:rFonts w:cstheme="majorBidi"/>
          <w:szCs w:val="24"/>
          <w:lang w:eastAsia="zh-CN"/>
        </w:rPr>
        <w:t>和</w:t>
      </w:r>
      <w:r w:rsidRPr="008E50BE">
        <w:rPr>
          <w:rFonts w:cstheme="majorBidi"/>
          <w:szCs w:val="24"/>
          <w:lang w:eastAsia="zh-CN"/>
        </w:rPr>
        <w:t>160.6125-162.0375 MHz</w:t>
      </w:r>
      <w:r w:rsidRPr="008E50BE">
        <w:rPr>
          <w:rFonts w:cstheme="majorBidi"/>
          <w:szCs w:val="24"/>
          <w:lang w:eastAsia="zh-CN"/>
        </w:rPr>
        <w:t>），为卫星水上移动业务（地对空和空对地）进行新的频谱划分，以实现新的</w:t>
      </w:r>
      <w:r w:rsidRPr="008E50BE">
        <w:rPr>
          <w:rFonts w:cstheme="majorBidi"/>
          <w:szCs w:val="24"/>
          <w:lang w:eastAsia="zh-CN"/>
        </w:rPr>
        <w:t>VHF</w:t>
      </w:r>
      <w:r w:rsidRPr="008E50BE">
        <w:rPr>
          <w:rFonts w:cstheme="majorBidi"/>
          <w:szCs w:val="24"/>
          <w:lang w:eastAsia="zh-CN"/>
        </w:rPr>
        <w:t>数据交换系统（</w:t>
      </w:r>
      <w:r w:rsidRPr="008E50BE">
        <w:rPr>
          <w:rFonts w:cstheme="majorBidi"/>
          <w:szCs w:val="24"/>
          <w:lang w:eastAsia="zh-CN"/>
        </w:rPr>
        <w:t>VDES</w:t>
      </w:r>
      <w:r w:rsidRPr="008E50BE">
        <w:rPr>
          <w:rFonts w:cstheme="majorBidi"/>
          <w:szCs w:val="24"/>
          <w:lang w:eastAsia="zh-CN"/>
        </w:rPr>
        <w:t>）卫星部分，同时确保该卫星部分不会降低现有</w:t>
      </w:r>
      <w:r w:rsidRPr="008E50BE">
        <w:rPr>
          <w:rFonts w:cstheme="majorBidi"/>
          <w:szCs w:val="24"/>
          <w:lang w:eastAsia="zh-CN"/>
        </w:rPr>
        <w:t>VDES</w:t>
      </w:r>
      <w:r w:rsidRPr="008E50BE">
        <w:rPr>
          <w:rFonts w:cstheme="majorBidi"/>
          <w:szCs w:val="24"/>
          <w:lang w:eastAsia="zh-CN"/>
        </w:rPr>
        <w:t>地面部分、特殊应用报文（</w:t>
      </w:r>
      <w:r w:rsidRPr="008E50BE">
        <w:rPr>
          <w:rFonts w:cstheme="majorBidi"/>
          <w:szCs w:val="24"/>
          <w:lang w:eastAsia="zh-CN"/>
        </w:rPr>
        <w:t>ASM</w:t>
      </w:r>
      <w:r w:rsidRPr="008E50BE">
        <w:rPr>
          <w:rFonts w:cstheme="majorBidi"/>
          <w:szCs w:val="24"/>
          <w:lang w:eastAsia="zh-CN"/>
        </w:rPr>
        <w:t>）、</w:t>
      </w:r>
      <w:r w:rsidRPr="008E50BE">
        <w:rPr>
          <w:rFonts w:cstheme="majorBidi"/>
          <w:szCs w:val="24"/>
          <w:lang w:eastAsia="zh-CN"/>
        </w:rPr>
        <w:t>AIS</w:t>
      </w:r>
      <w:r w:rsidRPr="008E50BE">
        <w:rPr>
          <w:rFonts w:cstheme="majorBidi"/>
          <w:szCs w:val="24"/>
          <w:lang w:eastAsia="zh-CN"/>
        </w:rPr>
        <w:t>的运行质量，</w:t>
      </w:r>
      <w:r w:rsidRPr="00D26808">
        <w:rPr>
          <w:rFonts w:cstheme="majorBidi"/>
          <w:szCs w:val="24"/>
          <w:lang w:eastAsia="zh-CN"/>
        </w:rPr>
        <w:t>且不给</w:t>
      </w:r>
      <w:r w:rsidRPr="00D26808">
        <w:rPr>
          <w:rFonts w:hint="eastAsia"/>
          <w:szCs w:val="24"/>
          <w:lang w:val="en-US" w:eastAsia="zh-CN"/>
        </w:rPr>
        <w:t>第</w:t>
      </w:r>
      <w:r w:rsidRPr="00D26808">
        <w:rPr>
          <w:rFonts w:eastAsia="Times New Roman"/>
          <w:b/>
          <w:bCs/>
          <w:szCs w:val="24"/>
          <w:lang w:val="en-US" w:eastAsia="zh-CN"/>
        </w:rPr>
        <w:t>360</w:t>
      </w:r>
      <w:r w:rsidRPr="00D26808">
        <w:rPr>
          <w:rFonts w:hint="eastAsia"/>
          <w:b/>
          <w:bCs/>
          <w:szCs w:val="24"/>
          <w:lang w:val="en-US" w:eastAsia="zh-CN"/>
        </w:rPr>
        <w:t>号决议</w:t>
      </w:r>
      <w:r w:rsidRPr="00D26808">
        <w:rPr>
          <w:rFonts w:ascii="SimSun" w:hAnsi="SimSun" w:cs="SimSun" w:hint="eastAsia"/>
          <w:szCs w:val="24"/>
          <w:lang w:val="en-US" w:eastAsia="zh-CN"/>
        </w:rPr>
        <w:t>（</w:t>
      </w:r>
      <w:r w:rsidRPr="00D26808">
        <w:rPr>
          <w:rFonts w:eastAsia="Times New Roman"/>
          <w:b/>
          <w:bCs/>
          <w:szCs w:val="24"/>
          <w:lang w:val="en-US" w:eastAsia="zh-CN"/>
        </w:rPr>
        <w:t>WRC-15</w:t>
      </w:r>
      <w:r w:rsidRPr="00D26808">
        <w:rPr>
          <w:rFonts w:hint="eastAsia"/>
          <w:b/>
          <w:bCs/>
          <w:szCs w:val="24"/>
          <w:lang w:val="en-US" w:eastAsia="zh-CN"/>
        </w:rPr>
        <w:t>，</w:t>
      </w:r>
      <w:r w:rsidRPr="00D26808">
        <w:rPr>
          <w:b/>
          <w:bCs/>
          <w:szCs w:val="24"/>
          <w:lang w:val="en-US" w:eastAsia="zh-CN"/>
        </w:rPr>
        <w:t>修订版</w:t>
      </w:r>
      <w:r w:rsidRPr="00D26808">
        <w:rPr>
          <w:rFonts w:ascii="SimSun" w:hAnsi="SimSun" w:cs="SimSun" w:hint="eastAsia"/>
          <w:szCs w:val="24"/>
          <w:lang w:val="en-US" w:eastAsia="zh-CN"/>
        </w:rPr>
        <w:t>）</w:t>
      </w:r>
      <w:r w:rsidRPr="008E50BE">
        <w:rPr>
          <w:rFonts w:ascii="SimSun" w:hAnsi="SimSun" w:cstheme="majorBidi"/>
          <w:szCs w:val="24"/>
          <w:lang w:eastAsia="zh-CN"/>
        </w:rPr>
        <w:t>“</w:t>
      </w:r>
      <w:r w:rsidRPr="008E50BE">
        <w:rPr>
          <w:rFonts w:eastAsia="KaiTi" w:cstheme="majorBidi"/>
          <w:szCs w:val="24"/>
          <w:lang w:eastAsia="zh-CN"/>
        </w:rPr>
        <w:t>认识到</w:t>
      </w:r>
      <w:r w:rsidRPr="009A5543">
        <w:rPr>
          <w:rFonts w:ascii="STKaiti" w:eastAsia="STKaiti" w:hAnsi="STKaiti" w:cstheme="majorBidi"/>
          <w:iCs/>
          <w:szCs w:val="24"/>
          <w:lang w:eastAsia="zh-CN"/>
        </w:rPr>
        <w:t>d）</w:t>
      </w:r>
      <w:r w:rsidRPr="008E50BE">
        <w:rPr>
          <w:rFonts w:eastAsia="STKaiti" w:cstheme="majorBidi"/>
          <w:szCs w:val="24"/>
          <w:lang w:eastAsia="zh-CN"/>
        </w:rPr>
        <w:t>和</w:t>
      </w:r>
      <w:r w:rsidRPr="009A5543">
        <w:rPr>
          <w:rFonts w:ascii="STKaiti" w:eastAsia="STKaiti" w:hAnsi="STKaiti" w:cstheme="majorBidi"/>
          <w:iCs/>
          <w:szCs w:val="24"/>
          <w:lang w:eastAsia="zh-CN"/>
        </w:rPr>
        <w:t>e）</w:t>
      </w:r>
      <w:r w:rsidRPr="008E50BE">
        <w:rPr>
          <w:rFonts w:ascii="SimSun" w:hAnsi="SimSun" w:cstheme="majorBidi"/>
          <w:szCs w:val="24"/>
          <w:lang w:eastAsia="zh-CN"/>
        </w:rPr>
        <w:t>”</w:t>
      </w:r>
      <w:r w:rsidRPr="008E50BE">
        <w:rPr>
          <w:rFonts w:cstheme="majorBidi"/>
          <w:szCs w:val="24"/>
          <w:lang w:eastAsia="zh-CN"/>
        </w:rPr>
        <w:t>所述频段及相邻频段内的现有业务带来更多限制；</w:t>
      </w:r>
    </w:p>
    <w:p w14:paraId="7F70AE32" w14:textId="05CC662E" w:rsidR="00551D94" w:rsidRPr="00551D94" w:rsidRDefault="00551D94" w:rsidP="00C56297">
      <w:pPr>
        <w:pStyle w:val="Headingb"/>
        <w:rPr>
          <w:lang w:eastAsia="zh-CN"/>
        </w:rPr>
      </w:pPr>
      <w:r>
        <w:rPr>
          <w:lang w:eastAsia="zh-CN"/>
        </w:rPr>
        <w:t>1</w:t>
      </w:r>
      <w:r>
        <w:rPr>
          <w:lang w:eastAsia="zh-CN"/>
        </w:rPr>
        <w:tab/>
      </w:r>
      <w:r w:rsidRPr="00551D94">
        <w:rPr>
          <w:rFonts w:hint="eastAsia"/>
          <w:lang w:eastAsia="zh-CN"/>
        </w:rPr>
        <w:t>讨论</w:t>
      </w:r>
    </w:p>
    <w:p w14:paraId="20D7B7F7" w14:textId="77777777" w:rsidR="00551D94" w:rsidRDefault="00551D94" w:rsidP="00551D94">
      <w:pPr>
        <w:ind w:firstLineChars="200" w:firstLine="480"/>
        <w:rPr>
          <w:lang w:eastAsia="zh-CN"/>
        </w:rPr>
      </w:pPr>
      <w:r>
        <w:rPr>
          <w:rFonts w:hint="eastAsia"/>
          <w:lang w:eastAsia="zh-CN"/>
        </w:rPr>
        <w:t>此议项请</w:t>
      </w:r>
      <w:r>
        <w:rPr>
          <w:lang w:eastAsia="zh-CN"/>
        </w:rPr>
        <w:t>WRC-19</w:t>
      </w:r>
      <w:r>
        <w:rPr>
          <w:rFonts w:hint="eastAsia"/>
          <w:lang w:eastAsia="zh-CN"/>
        </w:rPr>
        <w:t>考虑到</w:t>
      </w:r>
      <w:r>
        <w:rPr>
          <w:lang w:eastAsia="zh-CN"/>
        </w:rPr>
        <w:t>ITU-R</w:t>
      </w:r>
      <w:r>
        <w:rPr>
          <w:rFonts w:hint="eastAsia"/>
          <w:lang w:eastAsia="zh-CN"/>
        </w:rPr>
        <w:t>技术和共存研究，审议可能采取的规则行动支持</w:t>
      </w:r>
      <w:r>
        <w:rPr>
          <w:lang w:eastAsia="zh-CN"/>
        </w:rPr>
        <w:t>VHF</w:t>
      </w:r>
      <w:r>
        <w:rPr>
          <w:rFonts w:hint="eastAsia"/>
          <w:lang w:eastAsia="zh-CN"/>
        </w:rPr>
        <w:t>频段数据交换系统（</w:t>
      </w:r>
      <w:r>
        <w:rPr>
          <w:lang w:eastAsia="zh-CN"/>
        </w:rPr>
        <w:t>VDES</w:t>
      </w:r>
      <w:r>
        <w:rPr>
          <w:rFonts w:hint="eastAsia"/>
          <w:lang w:eastAsia="zh-CN"/>
        </w:rPr>
        <w:t>）卫星部分（</w:t>
      </w:r>
      <w:r>
        <w:rPr>
          <w:lang w:eastAsia="zh-CN"/>
        </w:rPr>
        <w:t>VDE-SAT</w:t>
      </w:r>
      <w:r>
        <w:rPr>
          <w:rFonts w:hint="eastAsia"/>
          <w:lang w:eastAsia="zh-CN"/>
        </w:rPr>
        <w:t>），确保不对现有同频、邻频主要业务产生有害干扰并不施加额外限制，同时保护且不得降低水上无线电通信系统操作和部署，特别是</w:t>
      </w:r>
      <w:r>
        <w:rPr>
          <w:lang w:eastAsia="zh-CN"/>
        </w:rPr>
        <w:t>VDES</w:t>
      </w:r>
      <w:r>
        <w:rPr>
          <w:rFonts w:hint="eastAsia"/>
          <w:lang w:eastAsia="zh-CN"/>
        </w:rPr>
        <w:t>地面部分、具体针对应用的报文（</w:t>
      </w:r>
      <w:r>
        <w:rPr>
          <w:lang w:eastAsia="zh-CN"/>
        </w:rPr>
        <w:t>ASM</w:t>
      </w:r>
      <w:r>
        <w:rPr>
          <w:rFonts w:hint="eastAsia"/>
          <w:lang w:eastAsia="zh-CN"/>
        </w:rPr>
        <w:t>）和</w:t>
      </w:r>
      <w:r>
        <w:rPr>
          <w:lang w:eastAsia="zh-CN"/>
        </w:rPr>
        <w:t>AIS</w:t>
      </w:r>
      <w:r>
        <w:rPr>
          <w:rFonts w:hint="eastAsia"/>
          <w:lang w:eastAsia="zh-CN"/>
        </w:rPr>
        <w:t>。</w:t>
      </w:r>
    </w:p>
    <w:p w14:paraId="0EB945B1" w14:textId="77777777" w:rsidR="00551D94" w:rsidRDefault="00551D94" w:rsidP="00551D94">
      <w:pPr>
        <w:ind w:firstLineChars="200" w:firstLine="480"/>
        <w:rPr>
          <w:lang w:eastAsia="zh-CN"/>
        </w:rPr>
      </w:pPr>
      <w:r>
        <w:rPr>
          <w:rFonts w:hint="eastAsia"/>
          <w:lang w:eastAsia="zh-CN"/>
        </w:rPr>
        <w:t>本研究周期起草的</w:t>
      </w:r>
      <w:r>
        <w:rPr>
          <w:lang w:eastAsia="zh-CN"/>
        </w:rPr>
        <w:t xml:space="preserve">ITU-R </w:t>
      </w:r>
      <w:r>
        <w:rPr>
          <w:lang w:eastAsia="ru-RU"/>
        </w:rPr>
        <w:t>M.2435-0</w:t>
      </w:r>
      <w:r>
        <w:rPr>
          <w:rFonts w:hint="eastAsia"/>
          <w:lang w:eastAsia="zh-CN"/>
        </w:rPr>
        <w:t>报告《</w:t>
      </w:r>
      <w:r>
        <w:rPr>
          <w:lang w:eastAsia="zh-CN"/>
        </w:rPr>
        <w:t>VHF</w:t>
      </w:r>
      <w:r>
        <w:rPr>
          <w:rFonts w:hint="eastAsia"/>
          <w:lang w:eastAsia="zh-CN"/>
        </w:rPr>
        <w:t>频段数据交换系统卫星部分技术研究》提供了技术研究材料支撑此议项。但是，报告中某些部分未能达成一致意见：</w:t>
      </w:r>
    </w:p>
    <w:p w14:paraId="74B34B4C" w14:textId="1D99C417" w:rsidR="00551D94" w:rsidRDefault="00C56297" w:rsidP="00C56297">
      <w:pPr>
        <w:pStyle w:val="enumlev1"/>
        <w:rPr>
          <w:lang w:eastAsia="zh-CN"/>
        </w:rPr>
      </w:pPr>
      <w:r w:rsidRPr="00C56297">
        <w:t>–</w:t>
      </w:r>
      <w:r w:rsidR="00551D94">
        <w:rPr>
          <w:rFonts w:ascii="FangSong_GB2312" w:eastAsia="FangSong_GB2312" w:hAnsi="Wingdings" w:hint="eastAsia"/>
          <w:lang w:eastAsia="zh-CN"/>
        </w:rPr>
        <w:tab/>
      </w:r>
      <w:r w:rsidR="00551D94">
        <w:rPr>
          <w:rFonts w:hint="eastAsia"/>
          <w:lang w:eastAsia="zh-CN"/>
        </w:rPr>
        <w:t>频率方案：在</w:t>
      </w:r>
      <w:r w:rsidR="00551D94">
        <w:rPr>
          <w:lang w:eastAsia="zh-CN"/>
        </w:rPr>
        <w:t>WRC-15</w:t>
      </w:r>
      <w:r w:rsidR="00551D94">
        <w:rPr>
          <w:rFonts w:hint="eastAsia"/>
          <w:lang w:eastAsia="zh-CN"/>
        </w:rPr>
        <w:t>同意的</w:t>
      </w:r>
      <w:r w:rsidR="00551D94">
        <w:rPr>
          <w:lang w:eastAsia="zh-CN"/>
        </w:rPr>
        <w:t>VDE</w:t>
      </w:r>
      <w:r w:rsidR="00551D94">
        <w:rPr>
          <w:rFonts w:hint="eastAsia"/>
          <w:lang w:eastAsia="zh-CN"/>
        </w:rPr>
        <w:t>地面部分（</w:t>
      </w:r>
      <w:r w:rsidR="00551D94">
        <w:rPr>
          <w:lang w:eastAsia="zh-CN"/>
        </w:rPr>
        <w:t>VDE-TER</w:t>
      </w:r>
      <w:r w:rsidR="00551D94">
        <w:rPr>
          <w:rFonts w:hint="eastAsia"/>
          <w:lang w:eastAsia="zh-CN"/>
        </w:rPr>
        <w:t>）频率方案基础上，制定了</w:t>
      </w:r>
      <w:r w:rsidR="00551D94">
        <w:rPr>
          <w:lang w:eastAsia="zh-CN"/>
        </w:rPr>
        <w:t>3</w:t>
      </w:r>
      <w:r w:rsidR="00551D94">
        <w:rPr>
          <w:rFonts w:hint="eastAsia"/>
          <w:lang w:eastAsia="zh-CN"/>
        </w:rPr>
        <w:t>个</w:t>
      </w:r>
      <w:r w:rsidR="00551D94">
        <w:rPr>
          <w:lang w:eastAsia="zh-CN"/>
        </w:rPr>
        <w:t>VDE-SAT</w:t>
      </w:r>
      <w:r w:rsidR="00551D94">
        <w:rPr>
          <w:rFonts w:hint="eastAsia"/>
          <w:lang w:eastAsia="zh-CN"/>
        </w:rPr>
        <w:t>频率方案，描述了</w:t>
      </w:r>
      <w:r w:rsidR="00551D94">
        <w:rPr>
          <w:lang w:eastAsia="zh-CN"/>
        </w:rPr>
        <w:t>VDE-SAT</w:t>
      </w:r>
      <w:r w:rsidR="00551D94">
        <w:rPr>
          <w:rFonts w:hint="eastAsia"/>
          <w:lang w:eastAsia="zh-CN"/>
        </w:rPr>
        <w:t>和</w:t>
      </w:r>
      <w:r w:rsidR="00551D94">
        <w:rPr>
          <w:lang w:eastAsia="zh-CN"/>
        </w:rPr>
        <w:t>VDE-TER</w:t>
      </w:r>
      <w:r w:rsidR="00551D94">
        <w:rPr>
          <w:rFonts w:hint="eastAsia"/>
          <w:lang w:eastAsia="zh-CN"/>
        </w:rPr>
        <w:t>频率信道分配及共用方式。这些频率方案在相同的标准下进行了评估和相互比较，并在报告中总结了每一个频率方案的优缺点。部分主管部门支持频率方案</w:t>
      </w:r>
      <w:r w:rsidR="00551D94">
        <w:rPr>
          <w:lang w:eastAsia="zh-CN"/>
        </w:rPr>
        <w:t>2</w:t>
      </w:r>
      <w:r w:rsidR="00551D94">
        <w:rPr>
          <w:rFonts w:hint="eastAsia"/>
          <w:lang w:eastAsia="zh-CN"/>
        </w:rPr>
        <w:t>，因为与其他两个方案相比，</w:t>
      </w:r>
      <w:r w:rsidR="00551D94">
        <w:rPr>
          <w:lang w:eastAsia="zh-CN"/>
        </w:rPr>
        <w:t>VDES</w:t>
      </w:r>
      <w:r w:rsidR="00551D94">
        <w:rPr>
          <w:rFonts w:hint="eastAsia"/>
          <w:lang w:eastAsia="zh-CN"/>
        </w:rPr>
        <w:t>地面和卫星部分的系统容量和链路鲁棒性更优。部分主管部门支持频率方案</w:t>
      </w:r>
      <w:r w:rsidR="00551D94">
        <w:rPr>
          <w:lang w:eastAsia="zh-CN"/>
        </w:rPr>
        <w:t>3</w:t>
      </w:r>
      <w:r w:rsidR="00551D94">
        <w:rPr>
          <w:rFonts w:hint="eastAsia"/>
          <w:lang w:eastAsia="zh-CN"/>
        </w:rPr>
        <w:t>，因为该方法无需使用</w:t>
      </w:r>
      <w:r>
        <w:rPr>
          <w:rFonts w:hint="eastAsia"/>
          <w:lang w:eastAsia="zh-CN"/>
        </w:rPr>
        <w:t>《无线电规则》（</w:t>
      </w:r>
      <w:r>
        <w:rPr>
          <w:rFonts w:hint="eastAsia"/>
          <w:lang w:eastAsia="zh-CN"/>
        </w:rPr>
        <w:t>RR</w:t>
      </w:r>
      <w:r>
        <w:rPr>
          <w:rFonts w:hint="eastAsia"/>
          <w:lang w:eastAsia="zh-CN"/>
        </w:rPr>
        <w:t>）</w:t>
      </w:r>
      <w:r w:rsidR="00551D94">
        <w:rPr>
          <w:rFonts w:hint="eastAsia"/>
          <w:lang w:eastAsia="zh-CN"/>
        </w:rPr>
        <w:t>附录</w:t>
      </w:r>
      <w:r w:rsidR="00551D94" w:rsidRPr="00551D94">
        <w:rPr>
          <w:b/>
          <w:lang w:eastAsia="zh-CN"/>
        </w:rPr>
        <w:t>18</w:t>
      </w:r>
      <w:r w:rsidR="00551D94">
        <w:rPr>
          <w:rFonts w:hint="eastAsia"/>
          <w:lang w:eastAsia="zh-CN"/>
        </w:rPr>
        <w:t>以外的频率。</w:t>
      </w:r>
    </w:p>
    <w:p w14:paraId="1D5CA510" w14:textId="31239C2A" w:rsidR="00551D94" w:rsidRDefault="00C56297" w:rsidP="00C56297">
      <w:pPr>
        <w:pStyle w:val="enumlev1"/>
        <w:rPr>
          <w:lang w:eastAsia="zh-CN"/>
        </w:rPr>
      </w:pPr>
      <w:r w:rsidRPr="00C56297">
        <w:rPr>
          <w:lang w:eastAsia="zh-CN"/>
        </w:rPr>
        <w:t>–</w:t>
      </w:r>
      <w:r w:rsidR="00551D94">
        <w:rPr>
          <w:rFonts w:ascii="FangSong_GB2312" w:eastAsia="FangSong_GB2312" w:hAnsi="Wingdings" w:hint="eastAsia"/>
          <w:lang w:eastAsia="zh-CN"/>
        </w:rPr>
        <w:tab/>
      </w:r>
      <w:r w:rsidR="00551D94">
        <w:rPr>
          <w:lang w:eastAsia="zh-CN"/>
        </w:rPr>
        <w:t>VDE-SAT</w:t>
      </w:r>
      <w:r w:rsidR="00551D94">
        <w:rPr>
          <w:rFonts w:hint="eastAsia"/>
          <w:lang w:eastAsia="zh-CN"/>
        </w:rPr>
        <w:t>下行链路信号</w:t>
      </w:r>
      <w:proofErr w:type="spellStart"/>
      <w:r w:rsidR="00551D94">
        <w:rPr>
          <w:lang w:eastAsia="zh-CN"/>
        </w:rPr>
        <w:t>pfd</w:t>
      </w:r>
      <w:proofErr w:type="spellEnd"/>
      <w:r w:rsidR="00551D94">
        <w:rPr>
          <w:rFonts w:hint="eastAsia"/>
          <w:lang w:eastAsia="zh-CN"/>
        </w:rPr>
        <w:t>限值：基于主管部门提交的研究制定</w:t>
      </w:r>
      <w:r w:rsidR="00551D94">
        <w:rPr>
          <w:lang w:eastAsia="zh-CN"/>
        </w:rPr>
        <w:t>4</w:t>
      </w:r>
      <w:r w:rsidR="00551D94">
        <w:rPr>
          <w:rFonts w:hint="eastAsia"/>
          <w:lang w:eastAsia="zh-CN"/>
        </w:rPr>
        <w:t>种不同的</w:t>
      </w:r>
      <w:r w:rsidR="00551D94">
        <w:rPr>
          <w:lang w:eastAsia="zh-CN"/>
        </w:rPr>
        <w:t>VDE-SAT</w:t>
      </w:r>
      <w:r w:rsidR="00551D94">
        <w:rPr>
          <w:rFonts w:hint="eastAsia"/>
          <w:lang w:eastAsia="zh-CN"/>
        </w:rPr>
        <w:t>下行链路</w:t>
      </w:r>
      <w:proofErr w:type="spellStart"/>
      <w:r w:rsidR="00551D94">
        <w:rPr>
          <w:lang w:eastAsia="zh-CN"/>
        </w:rPr>
        <w:t>pfd</w:t>
      </w:r>
      <w:proofErr w:type="spellEnd"/>
      <w:r w:rsidR="00551D94">
        <w:rPr>
          <w:rFonts w:hint="eastAsia"/>
          <w:lang w:eastAsia="zh-CN"/>
        </w:rPr>
        <w:t>限值，这些主管部门对于</w:t>
      </w:r>
      <w:r w:rsidR="00551D94">
        <w:rPr>
          <w:lang w:eastAsia="zh-CN"/>
        </w:rPr>
        <w:t>ITU-R M.1808-0</w:t>
      </w:r>
      <w:r w:rsidR="00551D94">
        <w:rPr>
          <w:rFonts w:hint="eastAsia"/>
          <w:lang w:eastAsia="zh-CN"/>
        </w:rPr>
        <w:t>建议书中描述的陆地移动业务保护标准有不同的解读。</w:t>
      </w:r>
    </w:p>
    <w:p w14:paraId="0635136F" w14:textId="77777777" w:rsidR="00551D94" w:rsidRDefault="00551D94" w:rsidP="00C56297">
      <w:pPr>
        <w:ind w:firstLineChars="200" w:firstLine="480"/>
        <w:rPr>
          <w:lang w:eastAsia="zh-CN"/>
        </w:rPr>
      </w:pPr>
      <w:r>
        <w:rPr>
          <w:lang w:eastAsia="zh-CN"/>
        </w:rPr>
        <w:t>CPM</w:t>
      </w:r>
      <w:r>
        <w:rPr>
          <w:rFonts w:hint="eastAsia"/>
          <w:lang w:eastAsia="zh-CN"/>
        </w:rPr>
        <w:t>报告包括</w:t>
      </w:r>
      <w:r>
        <w:rPr>
          <w:lang w:eastAsia="zh-CN"/>
        </w:rPr>
        <w:t>6</w:t>
      </w:r>
      <w:r>
        <w:rPr>
          <w:rFonts w:hint="eastAsia"/>
          <w:lang w:eastAsia="zh-CN"/>
        </w:rPr>
        <w:t>种方法：</w:t>
      </w:r>
    </w:p>
    <w:p w14:paraId="44C024DA" w14:textId="77777777" w:rsidR="00C56297" w:rsidRDefault="00551D94" w:rsidP="00C56297">
      <w:pPr>
        <w:pStyle w:val="TableNo"/>
        <w:rPr>
          <w:lang w:eastAsia="zh-CN"/>
        </w:rPr>
      </w:pPr>
      <w:r>
        <w:rPr>
          <w:rFonts w:hint="eastAsia"/>
          <w:lang w:eastAsia="zh-CN"/>
        </w:rPr>
        <w:lastRenderedPageBreak/>
        <w:t>表</w:t>
      </w:r>
      <w:r>
        <w:rPr>
          <w:lang w:eastAsia="zh-CN"/>
        </w:rPr>
        <w:t>1</w:t>
      </w:r>
    </w:p>
    <w:p w14:paraId="3D373AC7" w14:textId="6FEAC73D" w:rsidR="00551D94" w:rsidRDefault="00551D94" w:rsidP="00C56297">
      <w:pPr>
        <w:pStyle w:val="Tabletitle"/>
        <w:rPr>
          <w:lang w:eastAsia="zh-CN"/>
        </w:rPr>
      </w:pPr>
      <w:r>
        <w:rPr>
          <w:lang w:eastAsia="zh-CN"/>
        </w:rPr>
        <w:t>CPM</w:t>
      </w:r>
      <w:r>
        <w:rPr>
          <w:rFonts w:hint="eastAsia"/>
          <w:lang w:eastAsia="zh-CN"/>
        </w:rPr>
        <w:t>报告所述方法</w:t>
      </w:r>
    </w:p>
    <w:tbl>
      <w:tblPr>
        <w:tblStyle w:val="TableGrid"/>
        <w:tblW w:w="8055" w:type="dxa"/>
        <w:jc w:val="center"/>
        <w:tblInd w:w="0" w:type="dxa"/>
        <w:tblLook w:val="04A0" w:firstRow="1" w:lastRow="0" w:firstColumn="1" w:lastColumn="0" w:noHBand="0" w:noVBand="1"/>
      </w:tblPr>
      <w:tblGrid>
        <w:gridCol w:w="1450"/>
        <w:gridCol w:w="735"/>
        <w:gridCol w:w="2410"/>
        <w:gridCol w:w="1341"/>
        <w:gridCol w:w="2119"/>
      </w:tblGrid>
      <w:tr w:rsidR="00551D94" w:rsidRPr="00C56297" w14:paraId="7EEF4417" w14:textId="77777777" w:rsidTr="00551D94">
        <w:trPr>
          <w:jc w:val="center"/>
        </w:trPr>
        <w:tc>
          <w:tcPr>
            <w:tcW w:w="1450" w:type="dxa"/>
            <w:tcBorders>
              <w:top w:val="single" w:sz="4" w:space="0" w:color="auto"/>
              <w:left w:val="single" w:sz="4" w:space="0" w:color="auto"/>
              <w:bottom w:val="single" w:sz="4" w:space="0" w:color="auto"/>
              <w:right w:val="single" w:sz="4" w:space="0" w:color="auto"/>
            </w:tcBorders>
            <w:vAlign w:val="center"/>
            <w:hideMark/>
          </w:tcPr>
          <w:p w14:paraId="0AD6B9A4" w14:textId="77777777" w:rsidR="00551D94" w:rsidRPr="00C56297" w:rsidRDefault="00551D94" w:rsidP="00C56297">
            <w:pPr>
              <w:pStyle w:val="Tablehead"/>
            </w:pPr>
            <w:r w:rsidRPr="00C56297">
              <w:rPr>
                <w:rFonts w:hint="eastAsia"/>
              </w:rPr>
              <w:t>CPM</w:t>
            </w:r>
            <w:proofErr w:type="spellStart"/>
            <w:r w:rsidRPr="00C56297">
              <w:rPr>
                <w:rFonts w:hint="eastAsia"/>
              </w:rPr>
              <w:t>报告中的方法</w:t>
            </w:r>
            <w:proofErr w:type="spellEnd"/>
          </w:p>
        </w:tc>
        <w:tc>
          <w:tcPr>
            <w:tcW w:w="735" w:type="dxa"/>
            <w:tcBorders>
              <w:top w:val="single" w:sz="4" w:space="0" w:color="auto"/>
              <w:left w:val="single" w:sz="4" w:space="0" w:color="auto"/>
              <w:bottom w:val="single" w:sz="4" w:space="0" w:color="auto"/>
              <w:right w:val="single" w:sz="4" w:space="0" w:color="auto"/>
            </w:tcBorders>
            <w:vAlign w:val="center"/>
            <w:hideMark/>
          </w:tcPr>
          <w:p w14:paraId="6A9C77C8" w14:textId="77777777" w:rsidR="00551D94" w:rsidRPr="00C56297" w:rsidRDefault="00551D94" w:rsidP="00C56297">
            <w:pPr>
              <w:pStyle w:val="Tablehead"/>
              <w:rPr>
                <w:rFonts w:hint="eastAsia"/>
              </w:rPr>
            </w:pPr>
            <w:proofErr w:type="spellStart"/>
            <w:r w:rsidRPr="00C56297">
              <w:rPr>
                <w:rFonts w:hint="eastAsia"/>
              </w:rPr>
              <w:t>选项</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14:paraId="0FAC1E22" w14:textId="77777777" w:rsidR="00551D94" w:rsidRPr="00C56297" w:rsidRDefault="00551D94" w:rsidP="00C56297">
            <w:pPr>
              <w:pStyle w:val="Tablehead"/>
              <w:rPr>
                <w:rFonts w:hint="eastAsia"/>
              </w:rPr>
            </w:pPr>
            <w:proofErr w:type="spellStart"/>
            <w:r w:rsidRPr="00C56297">
              <w:rPr>
                <w:rFonts w:hint="eastAsia"/>
              </w:rPr>
              <w:t>频率方案</w:t>
            </w:r>
            <w:proofErr w:type="spellEnd"/>
          </w:p>
        </w:tc>
        <w:tc>
          <w:tcPr>
            <w:tcW w:w="1341" w:type="dxa"/>
            <w:tcBorders>
              <w:top w:val="single" w:sz="4" w:space="0" w:color="auto"/>
              <w:left w:val="single" w:sz="4" w:space="0" w:color="auto"/>
              <w:bottom w:val="single" w:sz="4" w:space="0" w:color="auto"/>
              <w:right w:val="single" w:sz="4" w:space="0" w:color="auto"/>
            </w:tcBorders>
            <w:vAlign w:val="center"/>
            <w:hideMark/>
          </w:tcPr>
          <w:p w14:paraId="590CB619" w14:textId="77777777" w:rsidR="00551D94" w:rsidRPr="00C56297" w:rsidRDefault="00551D94" w:rsidP="00C56297">
            <w:pPr>
              <w:pStyle w:val="Tablehead"/>
              <w:rPr>
                <w:rFonts w:hint="eastAsia"/>
              </w:rPr>
            </w:pPr>
            <w:proofErr w:type="spellStart"/>
            <w:r w:rsidRPr="00C56297">
              <w:rPr>
                <w:rFonts w:hint="eastAsia"/>
              </w:rPr>
              <w:t>卫星划分</w:t>
            </w:r>
            <w:proofErr w:type="spellEnd"/>
          </w:p>
        </w:tc>
        <w:tc>
          <w:tcPr>
            <w:tcW w:w="2119" w:type="dxa"/>
            <w:tcBorders>
              <w:top w:val="single" w:sz="4" w:space="0" w:color="auto"/>
              <w:left w:val="single" w:sz="4" w:space="0" w:color="auto"/>
              <w:bottom w:val="single" w:sz="4" w:space="0" w:color="auto"/>
              <w:right w:val="single" w:sz="4" w:space="0" w:color="auto"/>
            </w:tcBorders>
            <w:vAlign w:val="center"/>
            <w:hideMark/>
          </w:tcPr>
          <w:p w14:paraId="57B2BC51" w14:textId="77777777" w:rsidR="00551D94" w:rsidRPr="00C56297" w:rsidRDefault="00551D94" w:rsidP="00C56297">
            <w:pPr>
              <w:pStyle w:val="Tablehead"/>
              <w:rPr>
                <w:rFonts w:hint="eastAsia"/>
              </w:rPr>
            </w:pPr>
            <w:proofErr w:type="spellStart"/>
            <w:r w:rsidRPr="00C56297">
              <w:rPr>
                <w:rFonts w:hint="eastAsia"/>
              </w:rPr>
              <w:t>保护现有业务</w:t>
            </w:r>
            <w:proofErr w:type="spellEnd"/>
            <w:r w:rsidRPr="00C56297">
              <w:rPr>
                <w:rFonts w:hint="eastAsia"/>
              </w:rPr>
              <w:br/>
            </w:r>
            <w:proofErr w:type="spellStart"/>
            <w:r w:rsidRPr="00C56297">
              <w:rPr>
                <w:rFonts w:hint="eastAsia"/>
              </w:rPr>
              <w:t>措施</w:t>
            </w:r>
            <w:proofErr w:type="spellEnd"/>
          </w:p>
        </w:tc>
      </w:tr>
      <w:tr w:rsidR="00551D94" w:rsidRPr="00C56297" w14:paraId="17185C79" w14:textId="77777777" w:rsidTr="00551D94">
        <w:trPr>
          <w:jc w:val="center"/>
        </w:trPr>
        <w:tc>
          <w:tcPr>
            <w:tcW w:w="1450" w:type="dxa"/>
            <w:tcBorders>
              <w:top w:val="single" w:sz="4" w:space="0" w:color="auto"/>
              <w:left w:val="single" w:sz="4" w:space="0" w:color="auto"/>
              <w:bottom w:val="single" w:sz="4" w:space="0" w:color="auto"/>
              <w:right w:val="single" w:sz="4" w:space="0" w:color="auto"/>
            </w:tcBorders>
            <w:vAlign w:val="center"/>
            <w:hideMark/>
          </w:tcPr>
          <w:p w14:paraId="3C14304D" w14:textId="77777777" w:rsidR="00551D94" w:rsidRPr="00C56297" w:rsidRDefault="00551D94" w:rsidP="00C56297">
            <w:pPr>
              <w:pStyle w:val="Tabletext"/>
              <w:jc w:val="center"/>
              <w:rPr>
                <w:rFonts w:hint="eastAsia"/>
              </w:rPr>
            </w:pPr>
            <w:r w:rsidRPr="00C56297">
              <w:t>A</w:t>
            </w:r>
          </w:p>
        </w:tc>
        <w:tc>
          <w:tcPr>
            <w:tcW w:w="735" w:type="dxa"/>
            <w:tcBorders>
              <w:top w:val="single" w:sz="4" w:space="0" w:color="auto"/>
              <w:left w:val="single" w:sz="4" w:space="0" w:color="auto"/>
              <w:bottom w:val="single" w:sz="4" w:space="0" w:color="auto"/>
              <w:right w:val="single" w:sz="4" w:space="0" w:color="auto"/>
            </w:tcBorders>
            <w:hideMark/>
          </w:tcPr>
          <w:p w14:paraId="6D8DBCE2" w14:textId="77777777" w:rsidR="00551D94" w:rsidRPr="00C56297" w:rsidRDefault="00551D94" w:rsidP="00C56297">
            <w:pPr>
              <w:pStyle w:val="Tabletext"/>
              <w:jc w:val="center"/>
            </w:pPr>
            <w:r w:rsidRPr="00C56297">
              <w:t>-</w:t>
            </w:r>
          </w:p>
        </w:tc>
        <w:tc>
          <w:tcPr>
            <w:tcW w:w="2410" w:type="dxa"/>
            <w:tcBorders>
              <w:top w:val="single" w:sz="4" w:space="0" w:color="auto"/>
              <w:left w:val="single" w:sz="4" w:space="0" w:color="auto"/>
              <w:bottom w:val="single" w:sz="4" w:space="0" w:color="auto"/>
              <w:right w:val="single" w:sz="4" w:space="0" w:color="auto"/>
            </w:tcBorders>
            <w:hideMark/>
          </w:tcPr>
          <w:p w14:paraId="71940BCE" w14:textId="77777777" w:rsidR="00551D94" w:rsidRPr="00C56297" w:rsidRDefault="00551D94" w:rsidP="00C56297">
            <w:pPr>
              <w:pStyle w:val="Tabletext"/>
              <w:jc w:val="left"/>
            </w:pPr>
            <w:proofErr w:type="spellStart"/>
            <w:r w:rsidRPr="00C56297">
              <w:rPr>
                <w:rFonts w:hint="eastAsia"/>
              </w:rPr>
              <w:t>不修改频率划分表</w:t>
            </w:r>
            <w:proofErr w:type="spellEnd"/>
          </w:p>
        </w:tc>
        <w:tc>
          <w:tcPr>
            <w:tcW w:w="1341" w:type="dxa"/>
            <w:tcBorders>
              <w:top w:val="single" w:sz="4" w:space="0" w:color="auto"/>
              <w:left w:val="single" w:sz="4" w:space="0" w:color="auto"/>
              <w:bottom w:val="single" w:sz="4" w:space="0" w:color="auto"/>
              <w:right w:val="single" w:sz="4" w:space="0" w:color="auto"/>
            </w:tcBorders>
            <w:hideMark/>
          </w:tcPr>
          <w:p w14:paraId="5795D8A4" w14:textId="77777777" w:rsidR="00551D94" w:rsidRPr="00C56297" w:rsidRDefault="00551D94" w:rsidP="00C56297">
            <w:pPr>
              <w:pStyle w:val="Tabletext"/>
              <w:jc w:val="left"/>
            </w:pPr>
            <w:r w:rsidRPr="00C56297">
              <w:rPr>
                <w:rFonts w:hint="eastAsia"/>
              </w:rPr>
              <w:t>无</w:t>
            </w:r>
          </w:p>
        </w:tc>
        <w:tc>
          <w:tcPr>
            <w:tcW w:w="2119" w:type="dxa"/>
            <w:tcBorders>
              <w:top w:val="single" w:sz="4" w:space="0" w:color="auto"/>
              <w:left w:val="single" w:sz="4" w:space="0" w:color="auto"/>
              <w:bottom w:val="single" w:sz="4" w:space="0" w:color="auto"/>
              <w:right w:val="single" w:sz="4" w:space="0" w:color="auto"/>
            </w:tcBorders>
            <w:hideMark/>
          </w:tcPr>
          <w:p w14:paraId="2AA500B1" w14:textId="77777777" w:rsidR="00551D94" w:rsidRPr="00C56297" w:rsidRDefault="00551D94" w:rsidP="00C56297">
            <w:pPr>
              <w:pStyle w:val="Tabletext"/>
              <w:jc w:val="center"/>
            </w:pPr>
            <w:r w:rsidRPr="00C56297">
              <w:t>-</w:t>
            </w:r>
          </w:p>
        </w:tc>
      </w:tr>
      <w:tr w:rsidR="00551D94" w:rsidRPr="00C56297" w14:paraId="4F0CE444" w14:textId="77777777" w:rsidTr="00551D94">
        <w:trPr>
          <w:jc w:val="center"/>
        </w:trPr>
        <w:tc>
          <w:tcPr>
            <w:tcW w:w="1450" w:type="dxa"/>
            <w:vMerge w:val="restart"/>
            <w:tcBorders>
              <w:top w:val="single" w:sz="4" w:space="0" w:color="auto"/>
              <w:left w:val="single" w:sz="4" w:space="0" w:color="auto"/>
              <w:bottom w:val="single" w:sz="4" w:space="0" w:color="auto"/>
              <w:right w:val="single" w:sz="4" w:space="0" w:color="auto"/>
            </w:tcBorders>
            <w:vAlign w:val="center"/>
            <w:hideMark/>
          </w:tcPr>
          <w:p w14:paraId="1CA03D17" w14:textId="77777777" w:rsidR="00551D94" w:rsidRPr="00C56297" w:rsidRDefault="00551D94" w:rsidP="00C56297">
            <w:pPr>
              <w:pStyle w:val="Tabletext"/>
              <w:jc w:val="center"/>
            </w:pPr>
            <w:r w:rsidRPr="00C56297">
              <w:t>B</w:t>
            </w:r>
          </w:p>
        </w:tc>
        <w:tc>
          <w:tcPr>
            <w:tcW w:w="735" w:type="dxa"/>
            <w:tcBorders>
              <w:top w:val="single" w:sz="4" w:space="0" w:color="auto"/>
              <w:left w:val="single" w:sz="4" w:space="0" w:color="auto"/>
              <w:bottom w:val="single" w:sz="4" w:space="0" w:color="auto"/>
              <w:right w:val="single" w:sz="4" w:space="0" w:color="auto"/>
            </w:tcBorders>
            <w:hideMark/>
          </w:tcPr>
          <w:p w14:paraId="4A54587F" w14:textId="77777777" w:rsidR="00551D94" w:rsidRPr="00C56297" w:rsidRDefault="00551D94" w:rsidP="00C56297">
            <w:pPr>
              <w:pStyle w:val="Tabletext"/>
              <w:jc w:val="center"/>
            </w:pPr>
            <w:r w:rsidRPr="00C56297">
              <w:t>1</w:t>
            </w:r>
          </w:p>
        </w:tc>
        <w:tc>
          <w:tcPr>
            <w:tcW w:w="2410" w:type="dxa"/>
            <w:tcBorders>
              <w:top w:val="single" w:sz="4" w:space="0" w:color="auto"/>
              <w:left w:val="single" w:sz="4" w:space="0" w:color="auto"/>
              <w:bottom w:val="single" w:sz="4" w:space="0" w:color="auto"/>
              <w:right w:val="single" w:sz="4" w:space="0" w:color="auto"/>
            </w:tcBorders>
            <w:hideMark/>
          </w:tcPr>
          <w:p w14:paraId="20D3E25F" w14:textId="77777777" w:rsidR="00551D94" w:rsidRPr="00C56297" w:rsidRDefault="00551D94" w:rsidP="00C56297">
            <w:pPr>
              <w:pStyle w:val="Tabletext"/>
              <w:jc w:val="left"/>
            </w:pPr>
            <w:proofErr w:type="spellStart"/>
            <w:r w:rsidRPr="00C56297">
              <w:rPr>
                <w:rFonts w:hint="eastAsia"/>
              </w:rPr>
              <w:t>频率方案</w:t>
            </w:r>
            <w:proofErr w:type="spellEnd"/>
            <w:r w:rsidRPr="00C56297">
              <w:t>2</w:t>
            </w:r>
          </w:p>
        </w:tc>
        <w:tc>
          <w:tcPr>
            <w:tcW w:w="1341" w:type="dxa"/>
            <w:tcBorders>
              <w:top w:val="single" w:sz="4" w:space="0" w:color="auto"/>
              <w:left w:val="single" w:sz="4" w:space="0" w:color="auto"/>
              <w:bottom w:val="single" w:sz="4" w:space="0" w:color="auto"/>
              <w:right w:val="single" w:sz="4" w:space="0" w:color="auto"/>
            </w:tcBorders>
            <w:hideMark/>
          </w:tcPr>
          <w:p w14:paraId="7BA00F01" w14:textId="77777777" w:rsidR="00551D94" w:rsidRPr="00C56297" w:rsidRDefault="00551D94" w:rsidP="00C56297">
            <w:pPr>
              <w:pStyle w:val="Tabletext"/>
              <w:jc w:val="left"/>
            </w:pPr>
            <w:proofErr w:type="spellStart"/>
            <w:r w:rsidRPr="00C56297">
              <w:rPr>
                <w:rFonts w:hint="eastAsia"/>
              </w:rPr>
              <w:t>主要</w:t>
            </w:r>
            <w:proofErr w:type="spellEnd"/>
          </w:p>
        </w:tc>
        <w:tc>
          <w:tcPr>
            <w:tcW w:w="2119" w:type="dxa"/>
            <w:tcBorders>
              <w:top w:val="single" w:sz="4" w:space="0" w:color="auto"/>
              <w:left w:val="single" w:sz="4" w:space="0" w:color="auto"/>
              <w:bottom w:val="single" w:sz="4" w:space="0" w:color="auto"/>
              <w:right w:val="single" w:sz="4" w:space="0" w:color="auto"/>
            </w:tcBorders>
            <w:hideMark/>
          </w:tcPr>
          <w:p w14:paraId="466C97EB" w14:textId="77777777" w:rsidR="00551D94" w:rsidRPr="00C56297" w:rsidRDefault="00551D94" w:rsidP="00C56297">
            <w:pPr>
              <w:pStyle w:val="Tabletext"/>
              <w:jc w:val="center"/>
            </w:pPr>
            <w:proofErr w:type="spellStart"/>
            <w:r w:rsidRPr="00C56297">
              <w:t>pfd</w:t>
            </w:r>
            <w:r w:rsidRPr="00C56297">
              <w:rPr>
                <w:rFonts w:hint="eastAsia"/>
              </w:rPr>
              <w:t>限值</w:t>
            </w:r>
            <w:proofErr w:type="spellEnd"/>
            <w:r w:rsidRPr="00C56297">
              <w:t>1</w:t>
            </w:r>
          </w:p>
        </w:tc>
      </w:tr>
      <w:tr w:rsidR="00551D94" w:rsidRPr="00C56297" w14:paraId="2D786926" w14:textId="77777777" w:rsidTr="00551D9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9DF300" w14:textId="77777777" w:rsidR="00551D94" w:rsidRPr="00C56297" w:rsidRDefault="00551D94" w:rsidP="00C56297">
            <w:pPr>
              <w:pStyle w:val="Tabletext"/>
              <w:jc w:val="center"/>
            </w:pPr>
          </w:p>
        </w:tc>
        <w:tc>
          <w:tcPr>
            <w:tcW w:w="735" w:type="dxa"/>
            <w:tcBorders>
              <w:top w:val="single" w:sz="4" w:space="0" w:color="auto"/>
              <w:left w:val="single" w:sz="4" w:space="0" w:color="auto"/>
              <w:bottom w:val="single" w:sz="4" w:space="0" w:color="auto"/>
              <w:right w:val="single" w:sz="4" w:space="0" w:color="auto"/>
            </w:tcBorders>
            <w:hideMark/>
          </w:tcPr>
          <w:p w14:paraId="128008DD" w14:textId="77777777" w:rsidR="00551D94" w:rsidRPr="00C56297" w:rsidRDefault="00551D94" w:rsidP="00C56297">
            <w:pPr>
              <w:pStyle w:val="Tabletext"/>
              <w:jc w:val="center"/>
            </w:pPr>
            <w:r w:rsidRPr="00C56297">
              <w:t>2</w:t>
            </w:r>
          </w:p>
        </w:tc>
        <w:tc>
          <w:tcPr>
            <w:tcW w:w="2410" w:type="dxa"/>
            <w:tcBorders>
              <w:top w:val="single" w:sz="4" w:space="0" w:color="auto"/>
              <w:left w:val="single" w:sz="4" w:space="0" w:color="auto"/>
              <w:bottom w:val="single" w:sz="4" w:space="0" w:color="auto"/>
              <w:right w:val="single" w:sz="4" w:space="0" w:color="auto"/>
            </w:tcBorders>
            <w:hideMark/>
          </w:tcPr>
          <w:p w14:paraId="54E0D329" w14:textId="77777777" w:rsidR="00551D94" w:rsidRPr="00C56297" w:rsidRDefault="00551D94" w:rsidP="00C56297">
            <w:pPr>
              <w:pStyle w:val="Tabletext"/>
              <w:jc w:val="left"/>
            </w:pPr>
            <w:proofErr w:type="spellStart"/>
            <w:r w:rsidRPr="00C56297">
              <w:rPr>
                <w:rFonts w:hint="eastAsia"/>
              </w:rPr>
              <w:t>频率方案</w:t>
            </w:r>
            <w:proofErr w:type="spellEnd"/>
            <w:r w:rsidRPr="00C56297">
              <w:t>2</w:t>
            </w:r>
          </w:p>
        </w:tc>
        <w:tc>
          <w:tcPr>
            <w:tcW w:w="1341" w:type="dxa"/>
            <w:tcBorders>
              <w:top w:val="single" w:sz="4" w:space="0" w:color="auto"/>
              <w:left w:val="single" w:sz="4" w:space="0" w:color="auto"/>
              <w:bottom w:val="single" w:sz="4" w:space="0" w:color="auto"/>
              <w:right w:val="single" w:sz="4" w:space="0" w:color="auto"/>
            </w:tcBorders>
            <w:hideMark/>
          </w:tcPr>
          <w:p w14:paraId="5011B3AB" w14:textId="77777777" w:rsidR="00551D94" w:rsidRPr="00C56297" w:rsidRDefault="00551D94" w:rsidP="00C56297">
            <w:pPr>
              <w:pStyle w:val="Tabletext"/>
              <w:jc w:val="left"/>
            </w:pPr>
            <w:proofErr w:type="spellStart"/>
            <w:r w:rsidRPr="00C56297">
              <w:rPr>
                <w:rFonts w:hint="eastAsia"/>
              </w:rPr>
              <w:t>主要</w:t>
            </w:r>
            <w:proofErr w:type="spellEnd"/>
          </w:p>
        </w:tc>
        <w:tc>
          <w:tcPr>
            <w:tcW w:w="2119" w:type="dxa"/>
            <w:tcBorders>
              <w:top w:val="single" w:sz="4" w:space="0" w:color="auto"/>
              <w:left w:val="single" w:sz="4" w:space="0" w:color="auto"/>
              <w:bottom w:val="single" w:sz="4" w:space="0" w:color="auto"/>
              <w:right w:val="single" w:sz="4" w:space="0" w:color="auto"/>
            </w:tcBorders>
            <w:hideMark/>
          </w:tcPr>
          <w:p w14:paraId="522696EA" w14:textId="77777777" w:rsidR="00551D94" w:rsidRPr="00C56297" w:rsidRDefault="00551D94" w:rsidP="00C56297">
            <w:pPr>
              <w:pStyle w:val="Tabletext"/>
              <w:jc w:val="center"/>
            </w:pPr>
            <w:proofErr w:type="spellStart"/>
            <w:r w:rsidRPr="00C56297">
              <w:t>pfd</w:t>
            </w:r>
            <w:r w:rsidRPr="00C56297">
              <w:rPr>
                <w:rFonts w:hint="eastAsia"/>
              </w:rPr>
              <w:t>限值</w:t>
            </w:r>
            <w:proofErr w:type="spellEnd"/>
            <w:r w:rsidRPr="00C56297">
              <w:t>2</w:t>
            </w:r>
          </w:p>
        </w:tc>
      </w:tr>
      <w:tr w:rsidR="00551D94" w:rsidRPr="00C56297" w14:paraId="4621E642" w14:textId="77777777" w:rsidTr="00551D94">
        <w:trPr>
          <w:jc w:val="center"/>
        </w:trPr>
        <w:tc>
          <w:tcPr>
            <w:tcW w:w="1450" w:type="dxa"/>
            <w:tcBorders>
              <w:top w:val="single" w:sz="4" w:space="0" w:color="auto"/>
              <w:left w:val="single" w:sz="4" w:space="0" w:color="auto"/>
              <w:bottom w:val="single" w:sz="4" w:space="0" w:color="auto"/>
              <w:right w:val="single" w:sz="4" w:space="0" w:color="auto"/>
            </w:tcBorders>
            <w:vAlign w:val="center"/>
            <w:hideMark/>
          </w:tcPr>
          <w:p w14:paraId="7F669DFC" w14:textId="77777777" w:rsidR="00551D94" w:rsidRPr="00C56297" w:rsidRDefault="00551D94" w:rsidP="00C56297">
            <w:pPr>
              <w:pStyle w:val="Tabletext"/>
              <w:jc w:val="center"/>
            </w:pPr>
            <w:r w:rsidRPr="00C56297">
              <w:t>C</w:t>
            </w:r>
          </w:p>
        </w:tc>
        <w:tc>
          <w:tcPr>
            <w:tcW w:w="735" w:type="dxa"/>
            <w:tcBorders>
              <w:top w:val="single" w:sz="4" w:space="0" w:color="auto"/>
              <w:left w:val="single" w:sz="4" w:space="0" w:color="auto"/>
              <w:bottom w:val="single" w:sz="4" w:space="0" w:color="auto"/>
              <w:right w:val="single" w:sz="4" w:space="0" w:color="auto"/>
            </w:tcBorders>
            <w:hideMark/>
          </w:tcPr>
          <w:p w14:paraId="1EC7BBD1" w14:textId="77777777" w:rsidR="00551D94" w:rsidRPr="00C56297" w:rsidRDefault="00551D94" w:rsidP="00C56297">
            <w:pPr>
              <w:pStyle w:val="Tabletext"/>
              <w:jc w:val="center"/>
            </w:pPr>
            <w:r w:rsidRPr="00C56297">
              <w:t>-</w:t>
            </w:r>
          </w:p>
        </w:tc>
        <w:tc>
          <w:tcPr>
            <w:tcW w:w="2410" w:type="dxa"/>
            <w:tcBorders>
              <w:top w:val="single" w:sz="4" w:space="0" w:color="auto"/>
              <w:left w:val="single" w:sz="4" w:space="0" w:color="auto"/>
              <w:bottom w:val="single" w:sz="4" w:space="0" w:color="auto"/>
              <w:right w:val="single" w:sz="4" w:space="0" w:color="auto"/>
            </w:tcBorders>
            <w:hideMark/>
          </w:tcPr>
          <w:p w14:paraId="6F7D10B9" w14:textId="77777777" w:rsidR="00551D94" w:rsidRPr="00C56297" w:rsidRDefault="00551D94" w:rsidP="00C56297">
            <w:pPr>
              <w:pStyle w:val="Tabletext"/>
              <w:jc w:val="left"/>
            </w:pPr>
            <w:proofErr w:type="spellStart"/>
            <w:r w:rsidRPr="00C56297">
              <w:rPr>
                <w:rFonts w:hint="eastAsia"/>
              </w:rPr>
              <w:t>频率方案</w:t>
            </w:r>
            <w:proofErr w:type="spellEnd"/>
            <w:r w:rsidRPr="00C56297">
              <w:t>2</w:t>
            </w:r>
          </w:p>
        </w:tc>
        <w:tc>
          <w:tcPr>
            <w:tcW w:w="1341" w:type="dxa"/>
            <w:tcBorders>
              <w:top w:val="single" w:sz="4" w:space="0" w:color="auto"/>
              <w:left w:val="single" w:sz="4" w:space="0" w:color="auto"/>
              <w:bottom w:val="single" w:sz="4" w:space="0" w:color="auto"/>
              <w:right w:val="single" w:sz="4" w:space="0" w:color="auto"/>
            </w:tcBorders>
            <w:hideMark/>
          </w:tcPr>
          <w:p w14:paraId="2BF77435" w14:textId="77777777" w:rsidR="00551D94" w:rsidRPr="00C56297" w:rsidRDefault="00551D94" w:rsidP="00C56297">
            <w:pPr>
              <w:pStyle w:val="Tabletext"/>
              <w:jc w:val="left"/>
            </w:pPr>
            <w:proofErr w:type="spellStart"/>
            <w:r w:rsidRPr="00C56297">
              <w:rPr>
                <w:rFonts w:hint="eastAsia"/>
              </w:rPr>
              <w:t>次要</w:t>
            </w:r>
            <w:proofErr w:type="spellEnd"/>
          </w:p>
        </w:tc>
        <w:tc>
          <w:tcPr>
            <w:tcW w:w="2119" w:type="dxa"/>
            <w:tcBorders>
              <w:top w:val="single" w:sz="4" w:space="0" w:color="auto"/>
              <w:left w:val="single" w:sz="4" w:space="0" w:color="auto"/>
              <w:bottom w:val="single" w:sz="4" w:space="0" w:color="auto"/>
              <w:right w:val="single" w:sz="4" w:space="0" w:color="auto"/>
            </w:tcBorders>
            <w:hideMark/>
          </w:tcPr>
          <w:p w14:paraId="4F31D76A" w14:textId="77777777" w:rsidR="00551D94" w:rsidRPr="00C56297" w:rsidRDefault="00551D94" w:rsidP="00C56297">
            <w:pPr>
              <w:pStyle w:val="Tabletext"/>
              <w:jc w:val="center"/>
            </w:pPr>
            <w:r w:rsidRPr="00C56297">
              <w:t>-</w:t>
            </w:r>
          </w:p>
        </w:tc>
      </w:tr>
      <w:tr w:rsidR="00551D94" w:rsidRPr="00C56297" w14:paraId="7E77BEAC" w14:textId="77777777" w:rsidTr="00551D94">
        <w:trPr>
          <w:jc w:val="center"/>
        </w:trPr>
        <w:tc>
          <w:tcPr>
            <w:tcW w:w="1450" w:type="dxa"/>
            <w:vMerge w:val="restart"/>
            <w:tcBorders>
              <w:top w:val="single" w:sz="4" w:space="0" w:color="auto"/>
              <w:left w:val="single" w:sz="4" w:space="0" w:color="auto"/>
              <w:bottom w:val="single" w:sz="4" w:space="0" w:color="auto"/>
              <w:right w:val="single" w:sz="4" w:space="0" w:color="auto"/>
            </w:tcBorders>
            <w:vAlign w:val="center"/>
            <w:hideMark/>
          </w:tcPr>
          <w:p w14:paraId="1D8B4945" w14:textId="77777777" w:rsidR="00551D94" w:rsidRPr="00C56297" w:rsidRDefault="00551D94" w:rsidP="00C56297">
            <w:pPr>
              <w:pStyle w:val="Tabletext"/>
              <w:jc w:val="center"/>
            </w:pPr>
            <w:r w:rsidRPr="00C56297">
              <w:t>D</w:t>
            </w:r>
          </w:p>
        </w:tc>
        <w:tc>
          <w:tcPr>
            <w:tcW w:w="735" w:type="dxa"/>
            <w:tcBorders>
              <w:top w:val="single" w:sz="4" w:space="0" w:color="auto"/>
              <w:left w:val="single" w:sz="4" w:space="0" w:color="auto"/>
              <w:bottom w:val="single" w:sz="4" w:space="0" w:color="auto"/>
              <w:right w:val="single" w:sz="4" w:space="0" w:color="auto"/>
            </w:tcBorders>
            <w:hideMark/>
          </w:tcPr>
          <w:p w14:paraId="0386A700" w14:textId="77777777" w:rsidR="00551D94" w:rsidRPr="00C56297" w:rsidRDefault="00551D94" w:rsidP="00C56297">
            <w:pPr>
              <w:pStyle w:val="Tabletext"/>
              <w:jc w:val="center"/>
            </w:pPr>
            <w:r w:rsidRPr="00C56297">
              <w:t>1</w:t>
            </w:r>
          </w:p>
        </w:tc>
        <w:tc>
          <w:tcPr>
            <w:tcW w:w="2410" w:type="dxa"/>
            <w:tcBorders>
              <w:top w:val="single" w:sz="4" w:space="0" w:color="auto"/>
              <w:left w:val="single" w:sz="4" w:space="0" w:color="auto"/>
              <w:bottom w:val="single" w:sz="4" w:space="0" w:color="auto"/>
              <w:right w:val="single" w:sz="4" w:space="0" w:color="auto"/>
            </w:tcBorders>
            <w:hideMark/>
          </w:tcPr>
          <w:p w14:paraId="5FC150B0" w14:textId="77777777" w:rsidR="00551D94" w:rsidRPr="00C56297" w:rsidRDefault="00551D94" w:rsidP="00C56297">
            <w:pPr>
              <w:pStyle w:val="Tabletext"/>
              <w:jc w:val="left"/>
            </w:pPr>
            <w:proofErr w:type="spellStart"/>
            <w:r w:rsidRPr="00C56297">
              <w:rPr>
                <w:rFonts w:hint="eastAsia"/>
              </w:rPr>
              <w:t>频率方案</w:t>
            </w:r>
            <w:proofErr w:type="spellEnd"/>
            <w:r w:rsidRPr="00C56297">
              <w:t>2</w:t>
            </w:r>
          </w:p>
        </w:tc>
        <w:tc>
          <w:tcPr>
            <w:tcW w:w="1341" w:type="dxa"/>
            <w:tcBorders>
              <w:top w:val="single" w:sz="4" w:space="0" w:color="auto"/>
              <w:left w:val="single" w:sz="4" w:space="0" w:color="auto"/>
              <w:bottom w:val="single" w:sz="4" w:space="0" w:color="auto"/>
              <w:right w:val="single" w:sz="4" w:space="0" w:color="auto"/>
            </w:tcBorders>
            <w:hideMark/>
          </w:tcPr>
          <w:p w14:paraId="164157CA" w14:textId="77777777" w:rsidR="00551D94" w:rsidRPr="00C56297" w:rsidRDefault="00551D94" w:rsidP="00C56297">
            <w:pPr>
              <w:pStyle w:val="Tabletext"/>
              <w:jc w:val="left"/>
            </w:pPr>
            <w:proofErr w:type="spellStart"/>
            <w:r w:rsidRPr="00C56297">
              <w:rPr>
                <w:rFonts w:hint="eastAsia"/>
              </w:rPr>
              <w:t>次要</w:t>
            </w:r>
            <w:proofErr w:type="spellEnd"/>
          </w:p>
        </w:tc>
        <w:tc>
          <w:tcPr>
            <w:tcW w:w="2119" w:type="dxa"/>
            <w:tcBorders>
              <w:top w:val="single" w:sz="4" w:space="0" w:color="auto"/>
              <w:left w:val="single" w:sz="4" w:space="0" w:color="auto"/>
              <w:bottom w:val="single" w:sz="4" w:space="0" w:color="auto"/>
              <w:right w:val="single" w:sz="4" w:space="0" w:color="auto"/>
            </w:tcBorders>
            <w:hideMark/>
          </w:tcPr>
          <w:p w14:paraId="63D1B0C7" w14:textId="77777777" w:rsidR="00551D94" w:rsidRPr="00C56297" w:rsidRDefault="00551D94" w:rsidP="00C56297">
            <w:pPr>
              <w:pStyle w:val="Tabletext"/>
              <w:jc w:val="center"/>
            </w:pPr>
            <w:proofErr w:type="spellStart"/>
            <w:r w:rsidRPr="00C56297">
              <w:t>pfd</w:t>
            </w:r>
            <w:r w:rsidRPr="00C56297">
              <w:rPr>
                <w:rFonts w:hint="eastAsia"/>
              </w:rPr>
              <w:t>限值</w:t>
            </w:r>
            <w:proofErr w:type="spellEnd"/>
            <w:r w:rsidRPr="00C56297">
              <w:t>3</w:t>
            </w:r>
          </w:p>
        </w:tc>
      </w:tr>
      <w:tr w:rsidR="00551D94" w:rsidRPr="00C56297" w14:paraId="1508A603" w14:textId="77777777" w:rsidTr="00551D9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DABA67" w14:textId="77777777" w:rsidR="00551D94" w:rsidRPr="00C56297" w:rsidRDefault="00551D94" w:rsidP="00C56297">
            <w:pPr>
              <w:pStyle w:val="Tabletext"/>
              <w:jc w:val="center"/>
            </w:pPr>
          </w:p>
        </w:tc>
        <w:tc>
          <w:tcPr>
            <w:tcW w:w="735" w:type="dxa"/>
            <w:tcBorders>
              <w:top w:val="single" w:sz="4" w:space="0" w:color="auto"/>
              <w:left w:val="single" w:sz="4" w:space="0" w:color="auto"/>
              <w:bottom w:val="single" w:sz="4" w:space="0" w:color="auto"/>
              <w:right w:val="single" w:sz="4" w:space="0" w:color="auto"/>
            </w:tcBorders>
            <w:hideMark/>
          </w:tcPr>
          <w:p w14:paraId="2C2DED3E" w14:textId="77777777" w:rsidR="00551D94" w:rsidRPr="00C56297" w:rsidRDefault="00551D94" w:rsidP="00C56297">
            <w:pPr>
              <w:pStyle w:val="Tabletext"/>
              <w:jc w:val="center"/>
            </w:pPr>
            <w:r w:rsidRPr="00C56297">
              <w:t>2</w:t>
            </w:r>
          </w:p>
        </w:tc>
        <w:tc>
          <w:tcPr>
            <w:tcW w:w="2410" w:type="dxa"/>
            <w:tcBorders>
              <w:top w:val="single" w:sz="4" w:space="0" w:color="auto"/>
              <w:left w:val="single" w:sz="4" w:space="0" w:color="auto"/>
              <w:bottom w:val="single" w:sz="4" w:space="0" w:color="auto"/>
              <w:right w:val="single" w:sz="4" w:space="0" w:color="auto"/>
            </w:tcBorders>
            <w:hideMark/>
          </w:tcPr>
          <w:p w14:paraId="78F3259B" w14:textId="77777777" w:rsidR="00551D94" w:rsidRPr="00C56297" w:rsidRDefault="00551D94" w:rsidP="00C56297">
            <w:pPr>
              <w:pStyle w:val="Tabletext"/>
              <w:jc w:val="left"/>
            </w:pPr>
            <w:proofErr w:type="spellStart"/>
            <w:r w:rsidRPr="00C56297">
              <w:rPr>
                <w:rFonts w:hint="eastAsia"/>
              </w:rPr>
              <w:t>频率方案</w:t>
            </w:r>
            <w:proofErr w:type="spellEnd"/>
            <w:r w:rsidRPr="00C56297">
              <w:t>2</w:t>
            </w:r>
          </w:p>
        </w:tc>
        <w:tc>
          <w:tcPr>
            <w:tcW w:w="1341" w:type="dxa"/>
            <w:tcBorders>
              <w:top w:val="single" w:sz="4" w:space="0" w:color="auto"/>
              <w:left w:val="single" w:sz="4" w:space="0" w:color="auto"/>
              <w:bottom w:val="single" w:sz="4" w:space="0" w:color="auto"/>
              <w:right w:val="single" w:sz="4" w:space="0" w:color="auto"/>
            </w:tcBorders>
            <w:hideMark/>
          </w:tcPr>
          <w:p w14:paraId="22F6B375" w14:textId="77777777" w:rsidR="00551D94" w:rsidRPr="00C56297" w:rsidRDefault="00551D94" w:rsidP="00C56297">
            <w:pPr>
              <w:pStyle w:val="Tabletext"/>
              <w:jc w:val="left"/>
            </w:pPr>
            <w:proofErr w:type="spellStart"/>
            <w:r w:rsidRPr="00C56297">
              <w:rPr>
                <w:rFonts w:hint="eastAsia"/>
              </w:rPr>
              <w:t>次要</w:t>
            </w:r>
            <w:proofErr w:type="spellEnd"/>
          </w:p>
        </w:tc>
        <w:tc>
          <w:tcPr>
            <w:tcW w:w="2119" w:type="dxa"/>
            <w:tcBorders>
              <w:top w:val="single" w:sz="4" w:space="0" w:color="auto"/>
              <w:left w:val="single" w:sz="4" w:space="0" w:color="auto"/>
              <w:bottom w:val="single" w:sz="4" w:space="0" w:color="auto"/>
              <w:right w:val="single" w:sz="4" w:space="0" w:color="auto"/>
            </w:tcBorders>
            <w:hideMark/>
          </w:tcPr>
          <w:p w14:paraId="6D4F44A0" w14:textId="77777777" w:rsidR="00551D94" w:rsidRPr="00C56297" w:rsidRDefault="00551D94" w:rsidP="00C56297">
            <w:pPr>
              <w:pStyle w:val="Tabletext"/>
              <w:jc w:val="center"/>
            </w:pPr>
            <w:proofErr w:type="spellStart"/>
            <w:r w:rsidRPr="00C56297">
              <w:t>pfd</w:t>
            </w:r>
            <w:r w:rsidRPr="00C56297">
              <w:rPr>
                <w:rFonts w:hint="eastAsia"/>
              </w:rPr>
              <w:t>限值</w:t>
            </w:r>
            <w:proofErr w:type="spellEnd"/>
            <w:r w:rsidRPr="00C56297">
              <w:t>4</w:t>
            </w:r>
          </w:p>
        </w:tc>
      </w:tr>
      <w:tr w:rsidR="00551D94" w:rsidRPr="00C56297" w14:paraId="6AF4FD4D" w14:textId="77777777" w:rsidTr="00551D94">
        <w:trPr>
          <w:jc w:val="center"/>
        </w:trPr>
        <w:tc>
          <w:tcPr>
            <w:tcW w:w="1450" w:type="dxa"/>
            <w:tcBorders>
              <w:top w:val="single" w:sz="4" w:space="0" w:color="auto"/>
              <w:left w:val="single" w:sz="4" w:space="0" w:color="auto"/>
              <w:bottom w:val="single" w:sz="4" w:space="0" w:color="auto"/>
              <w:right w:val="single" w:sz="4" w:space="0" w:color="auto"/>
            </w:tcBorders>
            <w:vAlign w:val="center"/>
            <w:hideMark/>
          </w:tcPr>
          <w:p w14:paraId="07D58C8C" w14:textId="77777777" w:rsidR="00551D94" w:rsidRPr="00C56297" w:rsidRDefault="00551D94" w:rsidP="00C56297">
            <w:pPr>
              <w:pStyle w:val="Tabletext"/>
              <w:jc w:val="center"/>
            </w:pPr>
            <w:r w:rsidRPr="00C56297">
              <w:t>E</w:t>
            </w:r>
          </w:p>
        </w:tc>
        <w:tc>
          <w:tcPr>
            <w:tcW w:w="735" w:type="dxa"/>
            <w:tcBorders>
              <w:top w:val="single" w:sz="4" w:space="0" w:color="auto"/>
              <w:left w:val="single" w:sz="4" w:space="0" w:color="auto"/>
              <w:bottom w:val="single" w:sz="4" w:space="0" w:color="auto"/>
              <w:right w:val="single" w:sz="4" w:space="0" w:color="auto"/>
            </w:tcBorders>
            <w:hideMark/>
          </w:tcPr>
          <w:p w14:paraId="267D86F7" w14:textId="77777777" w:rsidR="00551D94" w:rsidRPr="00C56297" w:rsidRDefault="00551D94" w:rsidP="00C56297">
            <w:pPr>
              <w:pStyle w:val="Tabletext"/>
              <w:jc w:val="center"/>
            </w:pPr>
            <w:r w:rsidRPr="00C56297">
              <w:t>-</w:t>
            </w:r>
          </w:p>
        </w:tc>
        <w:tc>
          <w:tcPr>
            <w:tcW w:w="2410" w:type="dxa"/>
            <w:tcBorders>
              <w:top w:val="single" w:sz="4" w:space="0" w:color="auto"/>
              <w:left w:val="single" w:sz="4" w:space="0" w:color="auto"/>
              <w:bottom w:val="single" w:sz="4" w:space="0" w:color="auto"/>
              <w:right w:val="single" w:sz="4" w:space="0" w:color="auto"/>
            </w:tcBorders>
            <w:hideMark/>
          </w:tcPr>
          <w:p w14:paraId="38AF7CBC" w14:textId="77777777" w:rsidR="00551D94" w:rsidRPr="00C56297" w:rsidRDefault="00551D94" w:rsidP="00C56297">
            <w:pPr>
              <w:pStyle w:val="Tabletext"/>
              <w:jc w:val="left"/>
            </w:pPr>
            <w:proofErr w:type="spellStart"/>
            <w:r w:rsidRPr="00C56297">
              <w:rPr>
                <w:rFonts w:hint="eastAsia"/>
              </w:rPr>
              <w:t>频率方案</w:t>
            </w:r>
            <w:proofErr w:type="spellEnd"/>
            <w:r w:rsidRPr="00C56297">
              <w:t>2</w:t>
            </w:r>
          </w:p>
        </w:tc>
        <w:tc>
          <w:tcPr>
            <w:tcW w:w="1341" w:type="dxa"/>
            <w:tcBorders>
              <w:top w:val="single" w:sz="4" w:space="0" w:color="auto"/>
              <w:left w:val="single" w:sz="4" w:space="0" w:color="auto"/>
              <w:bottom w:val="single" w:sz="4" w:space="0" w:color="auto"/>
              <w:right w:val="single" w:sz="4" w:space="0" w:color="auto"/>
            </w:tcBorders>
            <w:hideMark/>
          </w:tcPr>
          <w:p w14:paraId="3F510B51" w14:textId="77777777" w:rsidR="00551D94" w:rsidRPr="00C56297" w:rsidRDefault="00551D94" w:rsidP="00C56297">
            <w:pPr>
              <w:pStyle w:val="Tabletext"/>
              <w:jc w:val="left"/>
            </w:pPr>
            <w:proofErr w:type="spellStart"/>
            <w:r w:rsidRPr="00C56297">
              <w:rPr>
                <w:rFonts w:hint="eastAsia"/>
              </w:rPr>
              <w:t>次要</w:t>
            </w:r>
            <w:proofErr w:type="spellEnd"/>
          </w:p>
        </w:tc>
        <w:tc>
          <w:tcPr>
            <w:tcW w:w="2119" w:type="dxa"/>
            <w:tcBorders>
              <w:top w:val="single" w:sz="4" w:space="0" w:color="auto"/>
              <w:left w:val="single" w:sz="4" w:space="0" w:color="auto"/>
              <w:bottom w:val="single" w:sz="4" w:space="0" w:color="auto"/>
              <w:right w:val="single" w:sz="4" w:space="0" w:color="auto"/>
            </w:tcBorders>
            <w:hideMark/>
          </w:tcPr>
          <w:p w14:paraId="232C0628" w14:textId="15F366F1" w:rsidR="00551D94" w:rsidRPr="00C56297" w:rsidRDefault="00F53E02" w:rsidP="00C56297">
            <w:pPr>
              <w:pStyle w:val="Tabletext"/>
              <w:jc w:val="center"/>
            </w:pPr>
            <w:r>
              <w:rPr>
                <w:rFonts w:hint="eastAsia"/>
                <w:lang w:eastAsia="zh-CN"/>
              </w:rPr>
              <w:t>《无线电规则》</w:t>
            </w:r>
            <w:r>
              <w:rPr>
                <w:lang w:eastAsia="zh-CN"/>
              </w:rPr>
              <w:br/>
            </w:r>
            <w:r w:rsidR="00C56297" w:rsidRPr="00C56297">
              <w:rPr>
                <w:rFonts w:hint="eastAsia"/>
                <w:lang w:eastAsia="zh-CN"/>
              </w:rPr>
              <w:t>第</w:t>
            </w:r>
            <w:r w:rsidR="00551D94" w:rsidRPr="00C56297">
              <w:rPr>
                <w:b/>
                <w:bCs/>
              </w:rPr>
              <w:t>9.21</w:t>
            </w:r>
            <w:r w:rsidR="00551D94" w:rsidRPr="00C56297">
              <w:rPr>
                <w:rFonts w:hint="eastAsia"/>
              </w:rPr>
              <w:t>款</w:t>
            </w:r>
          </w:p>
        </w:tc>
      </w:tr>
      <w:tr w:rsidR="00551D94" w:rsidRPr="00C56297" w14:paraId="101DBC14" w14:textId="77777777" w:rsidTr="00551D94">
        <w:trPr>
          <w:jc w:val="center"/>
        </w:trPr>
        <w:tc>
          <w:tcPr>
            <w:tcW w:w="1450" w:type="dxa"/>
            <w:tcBorders>
              <w:top w:val="single" w:sz="4" w:space="0" w:color="auto"/>
              <w:left w:val="single" w:sz="4" w:space="0" w:color="auto"/>
              <w:bottom w:val="single" w:sz="4" w:space="0" w:color="auto"/>
              <w:right w:val="single" w:sz="4" w:space="0" w:color="auto"/>
            </w:tcBorders>
            <w:vAlign w:val="center"/>
            <w:hideMark/>
          </w:tcPr>
          <w:p w14:paraId="53A66BD5" w14:textId="77777777" w:rsidR="00551D94" w:rsidRPr="00C56297" w:rsidRDefault="00551D94" w:rsidP="00C56297">
            <w:pPr>
              <w:pStyle w:val="Tabletext"/>
              <w:jc w:val="center"/>
            </w:pPr>
            <w:r w:rsidRPr="00C56297">
              <w:t>F</w:t>
            </w:r>
          </w:p>
        </w:tc>
        <w:tc>
          <w:tcPr>
            <w:tcW w:w="735" w:type="dxa"/>
            <w:tcBorders>
              <w:top w:val="single" w:sz="4" w:space="0" w:color="auto"/>
              <w:left w:val="single" w:sz="4" w:space="0" w:color="auto"/>
              <w:bottom w:val="single" w:sz="4" w:space="0" w:color="auto"/>
              <w:right w:val="single" w:sz="4" w:space="0" w:color="auto"/>
            </w:tcBorders>
            <w:hideMark/>
          </w:tcPr>
          <w:p w14:paraId="3283A3C5" w14:textId="77777777" w:rsidR="00551D94" w:rsidRPr="00C56297" w:rsidRDefault="00551D94" w:rsidP="00C56297">
            <w:pPr>
              <w:pStyle w:val="Tabletext"/>
              <w:jc w:val="center"/>
            </w:pPr>
            <w:r w:rsidRPr="00C56297">
              <w:t>-</w:t>
            </w:r>
          </w:p>
        </w:tc>
        <w:tc>
          <w:tcPr>
            <w:tcW w:w="2410" w:type="dxa"/>
            <w:tcBorders>
              <w:top w:val="single" w:sz="4" w:space="0" w:color="auto"/>
              <w:left w:val="single" w:sz="4" w:space="0" w:color="auto"/>
              <w:bottom w:val="single" w:sz="4" w:space="0" w:color="auto"/>
              <w:right w:val="single" w:sz="4" w:space="0" w:color="auto"/>
            </w:tcBorders>
            <w:hideMark/>
          </w:tcPr>
          <w:p w14:paraId="7F2E8ACA" w14:textId="77777777" w:rsidR="00551D94" w:rsidRPr="00C56297" w:rsidRDefault="00551D94" w:rsidP="00C56297">
            <w:pPr>
              <w:pStyle w:val="Tabletext"/>
              <w:jc w:val="left"/>
            </w:pPr>
            <w:proofErr w:type="spellStart"/>
            <w:r w:rsidRPr="00C56297">
              <w:rPr>
                <w:rFonts w:hint="eastAsia"/>
              </w:rPr>
              <w:t>频率方案</w:t>
            </w:r>
            <w:proofErr w:type="spellEnd"/>
            <w:r w:rsidRPr="00C56297">
              <w:t>3</w:t>
            </w:r>
            <w:r w:rsidRPr="00C56297">
              <w:rPr>
                <w:rFonts w:hint="eastAsia"/>
              </w:rPr>
              <w:t>（</w:t>
            </w:r>
            <w:proofErr w:type="spellStart"/>
            <w:r w:rsidRPr="00C56297">
              <w:rPr>
                <w:rFonts w:hint="eastAsia"/>
              </w:rPr>
              <w:t>修订</w:t>
            </w:r>
            <w:proofErr w:type="spellEnd"/>
            <w:r w:rsidRPr="00C56297">
              <w:rPr>
                <w:rFonts w:hint="eastAsia"/>
              </w:rPr>
              <w:t>）</w:t>
            </w:r>
          </w:p>
        </w:tc>
        <w:tc>
          <w:tcPr>
            <w:tcW w:w="1341" w:type="dxa"/>
            <w:tcBorders>
              <w:top w:val="single" w:sz="4" w:space="0" w:color="auto"/>
              <w:left w:val="single" w:sz="4" w:space="0" w:color="auto"/>
              <w:bottom w:val="single" w:sz="4" w:space="0" w:color="auto"/>
              <w:right w:val="single" w:sz="4" w:space="0" w:color="auto"/>
            </w:tcBorders>
            <w:hideMark/>
          </w:tcPr>
          <w:p w14:paraId="378F5980" w14:textId="77777777" w:rsidR="00551D94" w:rsidRPr="00C56297" w:rsidRDefault="00551D94" w:rsidP="00C56297">
            <w:pPr>
              <w:pStyle w:val="Tabletext"/>
              <w:jc w:val="left"/>
            </w:pPr>
            <w:proofErr w:type="spellStart"/>
            <w:r w:rsidRPr="00C56297">
              <w:rPr>
                <w:rFonts w:hint="eastAsia"/>
              </w:rPr>
              <w:t>主要</w:t>
            </w:r>
            <w:proofErr w:type="spellEnd"/>
          </w:p>
        </w:tc>
        <w:tc>
          <w:tcPr>
            <w:tcW w:w="2119" w:type="dxa"/>
            <w:tcBorders>
              <w:top w:val="single" w:sz="4" w:space="0" w:color="auto"/>
              <w:left w:val="single" w:sz="4" w:space="0" w:color="auto"/>
              <w:bottom w:val="single" w:sz="4" w:space="0" w:color="auto"/>
              <w:right w:val="single" w:sz="4" w:space="0" w:color="auto"/>
            </w:tcBorders>
            <w:hideMark/>
          </w:tcPr>
          <w:p w14:paraId="11694F8E" w14:textId="77777777" w:rsidR="00551D94" w:rsidRPr="00C56297" w:rsidRDefault="00551D94" w:rsidP="00C56297">
            <w:pPr>
              <w:pStyle w:val="Tabletext"/>
              <w:jc w:val="center"/>
            </w:pPr>
            <w:proofErr w:type="spellStart"/>
            <w:r w:rsidRPr="00C56297">
              <w:t>pfd</w:t>
            </w:r>
            <w:r w:rsidRPr="00C56297">
              <w:rPr>
                <w:rFonts w:hint="eastAsia"/>
              </w:rPr>
              <w:t>限值</w:t>
            </w:r>
            <w:proofErr w:type="spellEnd"/>
            <w:r w:rsidRPr="00C56297">
              <w:t>1</w:t>
            </w:r>
          </w:p>
        </w:tc>
      </w:tr>
    </w:tbl>
    <w:p w14:paraId="5FC4F54C" w14:textId="77777777" w:rsidR="00551D94" w:rsidRDefault="00551D94" w:rsidP="00AF4FB7">
      <w:pPr>
        <w:rPr>
          <w:rFonts w:eastAsiaTheme="minorEastAsia"/>
          <w:lang w:eastAsia="zh-CN"/>
        </w:rPr>
      </w:pPr>
      <w:r>
        <w:rPr>
          <w:rFonts w:hint="eastAsia"/>
          <w:lang w:eastAsia="zh-CN"/>
        </w:rPr>
        <w:t>注：在上个研究周期制定的</w:t>
      </w:r>
      <w:r>
        <w:rPr>
          <w:lang w:eastAsia="zh-CN"/>
        </w:rPr>
        <w:t>ITU-R M.2092-0</w:t>
      </w:r>
      <w:r>
        <w:rPr>
          <w:rFonts w:hint="eastAsia"/>
          <w:lang w:eastAsia="zh-CN"/>
        </w:rPr>
        <w:t>建议书描述了</w:t>
      </w:r>
      <w:proofErr w:type="spellStart"/>
      <w:r>
        <w:rPr>
          <w:rFonts w:eastAsia="MS Mincho"/>
          <w:lang w:eastAsia="ja-JP"/>
        </w:rPr>
        <w:t>pfd</w:t>
      </w:r>
      <w:proofErr w:type="spellEnd"/>
      <w:r>
        <w:rPr>
          <w:rFonts w:hint="eastAsia"/>
          <w:lang w:eastAsia="zh-CN"/>
        </w:rPr>
        <w:t>限值</w:t>
      </w:r>
      <w:r>
        <w:rPr>
          <w:rFonts w:eastAsia="MS Mincho"/>
          <w:lang w:eastAsia="ja-JP"/>
        </w:rPr>
        <w:t>1</w:t>
      </w:r>
      <w:r>
        <w:rPr>
          <w:rFonts w:eastAsiaTheme="minorEastAsia" w:hint="eastAsia"/>
          <w:lang w:eastAsia="zh-CN"/>
        </w:rPr>
        <w:t>，</w:t>
      </w:r>
      <w:r>
        <w:rPr>
          <w:rFonts w:eastAsiaTheme="minorEastAsia"/>
          <w:lang w:eastAsia="zh-CN"/>
        </w:rPr>
        <w:t>ITU-R M.2435-0</w:t>
      </w:r>
      <w:r>
        <w:rPr>
          <w:rFonts w:eastAsiaTheme="minorEastAsia" w:hint="eastAsia"/>
          <w:lang w:eastAsia="zh-CN"/>
        </w:rPr>
        <w:t>报告描述</w:t>
      </w:r>
      <w:proofErr w:type="spellStart"/>
      <w:r>
        <w:rPr>
          <w:rFonts w:eastAsia="MS Mincho"/>
          <w:lang w:eastAsia="ja-JP"/>
        </w:rPr>
        <w:t>pfd</w:t>
      </w:r>
      <w:proofErr w:type="spellEnd"/>
      <w:r>
        <w:rPr>
          <w:rFonts w:hint="eastAsia"/>
          <w:lang w:eastAsia="zh-CN"/>
        </w:rPr>
        <w:t>限值</w:t>
      </w:r>
      <w:r>
        <w:rPr>
          <w:rFonts w:eastAsiaTheme="minorEastAsia"/>
          <w:lang w:eastAsia="zh-CN"/>
        </w:rPr>
        <w:t>2-4</w:t>
      </w:r>
      <w:r>
        <w:rPr>
          <w:rFonts w:eastAsiaTheme="minorEastAsia" w:hint="eastAsia"/>
          <w:lang w:eastAsia="zh-CN"/>
        </w:rPr>
        <w:t>。</w:t>
      </w:r>
      <w:bookmarkStart w:id="7" w:name="_GoBack"/>
      <w:bookmarkEnd w:id="7"/>
    </w:p>
    <w:p w14:paraId="76ACB7D4" w14:textId="578997B1" w:rsidR="00551D94" w:rsidRDefault="00551D94" w:rsidP="00F53E02">
      <w:pPr>
        <w:ind w:firstLineChars="200" w:firstLine="480"/>
        <w:rPr>
          <w:lang w:eastAsia="zh-CN"/>
        </w:rPr>
      </w:pPr>
      <w:r>
        <w:rPr>
          <w:rFonts w:hint="eastAsia"/>
          <w:lang w:eastAsia="zh-CN"/>
        </w:rPr>
        <w:t>亚太电信组织</w:t>
      </w:r>
      <w:r>
        <w:rPr>
          <w:lang w:eastAsia="zh-CN"/>
        </w:rPr>
        <w:t>WRC-19</w:t>
      </w:r>
      <w:r>
        <w:rPr>
          <w:rFonts w:hint="eastAsia"/>
          <w:lang w:eastAsia="zh-CN"/>
        </w:rPr>
        <w:t>准备工作组（</w:t>
      </w:r>
      <w:r>
        <w:rPr>
          <w:lang w:eastAsia="zh-CN"/>
        </w:rPr>
        <w:t>APG</w:t>
      </w:r>
      <w:r>
        <w:rPr>
          <w:rFonts w:hint="eastAsia"/>
          <w:lang w:eastAsia="zh-CN"/>
        </w:rPr>
        <w:t>）在其第</w:t>
      </w:r>
      <w:r>
        <w:rPr>
          <w:lang w:eastAsia="zh-CN"/>
        </w:rPr>
        <w:t>5</w:t>
      </w:r>
      <w:r>
        <w:rPr>
          <w:rFonts w:hint="eastAsia"/>
          <w:lang w:eastAsia="zh-CN"/>
        </w:rPr>
        <w:t>次会议上，基于协调一致制定了此议项的</w:t>
      </w:r>
      <w:r>
        <w:rPr>
          <w:lang w:eastAsia="zh-CN"/>
        </w:rPr>
        <w:t>APT</w:t>
      </w:r>
      <w:r>
        <w:rPr>
          <w:rFonts w:hint="eastAsia"/>
          <w:lang w:eastAsia="zh-CN"/>
        </w:rPr>
        <w:t>观点和</w:t>
      </w:r>
      <w:r>
        <w:rPr>
          <w:lang w:eastAsia="zh-CN"/>
        </w:rPr>
        <w:t>APT</w:t>
      </w:r>
      <w:r>
        <w:rPr>
          <w:rFonts w:hint="eastAsia"/>
          <w:lang w:eastAsia="zh-CN"/>
        </w:rPr>
        <w:t>初步共同提案（</w:t>
      </w:r>
      <w:r>
        <w:rPr>
          <w:lang w:eastAsia="zh-CN"/>
        </w:rPr>
        <w:t>PACP</w:t>
      </w:r>
      <w:r>
        <w:rPr>
          <w:rFonts w:hint="eastAsia"/>
          <w:lang w:eastAsia="zh-CN"/>
        </w:rPr>
        <w:t>），支持</w:t>
      </w:r>
      <w:r>
        <w:rPr>
          <w:lang w:eastAsia="zh-CN"/>
        </w:rPr>
        <w:t>VDE-SAT</w:t>
      </w:r>
      <w:r>
        <w:rPr>
          <w:rFonts w:hint="eastAsia"/>
          <w:lang w:eastAsia="zh-CN"/>
        </w:rPr>
        <w:t>使用</w:t>
      </w:r>
      <w:r w:rsidR="00F53E02">
        <w:rPr>
          <w:rFonts w:hint="eastAsia"/>
          <w:lang w:eastAsia="zh-CN"/>
        </w:rPr>
        <w:t>《无线电规则》</w:t>
      </w:r>
      <w:r>
        <w:rPr>
          <w:rFonts w:hint="eastAsia"/>
          <w:lang w:eastAsia="zh-CN"/>
        </w:rPr>
        <w:t>附录</w:t>
      </w:r>
      <w:r>
        <w:rPr>
          <w:b/>
          <w:lang w:eastAsia="zh-CN"/>
        </w:rPr>
        <w:t>18</w:t>
      </w:r>
      <w:r>
        <w:rPr>
          <w:rFonts w:hint="eastAsia"/>
          <w:lang w:eastAsia="zh-CN"/>
        </w:rPr>
        <w:t>信道并建议为卫星水上移动业务（</w:t>
      </w:r>
      <w:r>
        <w:rPr>
          <w:lang w:eastAsia="zh-CN"/>
        </w:rPr>
        <w:t>MMSS</w:t>
      </w:r>
      <w:r>
        <w:rPr>
          <w:rFonts w:hint="eastAsia"/>
          <w:lang w:eastAsia="zh-CN"/>
        </w:rPr>
        <w:t>）（地对空和空对地）增加次要业务划分。</w:t>
      </w:r>
    </w:p>
    <w:p w14:paraId="5B152BC3" w14:textId="548D38D1" w:rsidR="00551D94" w:rsidRPr="00551D94" w:rsidRDefault="00551D94" w:rsidP="00F53E02">
      <w:pPr>
        <w:pStyle w:val="Heading1"/>
        <w:rPr>
          <w:lang w:eastAsia="zh-CN"/>
        </w:rPr>
      </w:pPr>
      <w:r>
        <w:rPr>
          <w:lang w:eastAsia="zh-CN"/>
        </w:rPr>
        <w:t>2</w:t>
      </w:r>
      <w:r>
        <w:rPr>
          <w:lang w:eastAsia="zh-CN"/>
        </w:rPr>
        <w:tab/>
      </w:r>
      <w:r w:rsidRPr="00551D94">
        <w:rPr>
          <w:rFonts w:hint="eastAsia"/>
          <w:lang w:eastAsia="zh-CN"/>
        </w:rPr>
        <w:t>观点和提案</w:t>
      </w:r>
    </w:p>
    <w:p w14:paraId="563CB978" w14:textId="1E2233DE" w:rsidR="00551D94" w:rsidRDefault="00551D94" w:rsidP="00551D94">
      <w:pPr>
        <w:snapToGrid w:val="0"/>
        <w:ind w:firstLineChars="200" w:firstLine="480"/>
        <w:jc w:val="both"/>
        <w:rPr>
          <w:lang w:eastAsia="zh-CN"/>
        </w:rPr>
      </w:pPr>
      <w:r>
        <w:rPr>
          <w:rFonts w:hint="eastAsia"/>
          <w:lang w:eastAsia="zh-CN"/>
        </w:rPr>
        <w:t>因未就卫星下行</w:t>
      </w:r>
      <w:proofErr w:type="spellStart"/>
      <w:r>
        <w:rPr>
          <w:lang w:eastAsia="zh-CN"/>
        </w:rPr>
        <w:t>pfd</w:t>
      </w:r>
      <w:proofErr w:type="spellEnd"/>
      <w:r>
        <w:rPr>
          <w:rFonts w:hint="eastAsia"/>
          <w:lang w:eastAsia="zh-CN"/>
        </w:rPr>
        <w:t>限值达成一致意见，中国主管部门支持审议</w:t>
      </w:r>
      <w:r>
        <w:rPr>
          <w:lang w:eastAsia="zh-CN"/>
        </w:rPr>
        <w:t>MMSS</w:t>
      </w:r>
      <w:r>
        <w:rPr>
          <w:rFonts w:hint="eastAsia"/>
          <w:lang w:eastAsia="zh-CN"/>
        </w:rPr>
        <w:t>（空对地）次要业务划分，以不对地面业务使用和未来发展产生干扰或施加限制。该主管部门认为，</w:t>
      </w:r>
      <w:proofErr w:type="spellStart"/>
      <w:r>
        <w:rPr>
          <w:lang w:eastAsia="zh-CN"/>
        </w:rPr>
        <w:t>pfd</w:t>
      </w:r>
      <w:proofErr w:type="spellEnd"/>
      <w:r>
        <w:rPr>
          <w:rFonts w:hint="eastAsia"/>
          <w:lang w:eastAsia="zh-CN"/>
        </w:rPr>
        <w:t>限值</w:t>
      </w:r>
      <w:r>
        <w:rPr>
          <w:lang w:eastAsia="zh-CN"/>
        </w:rPr>
        <w:t>1</w:t>
      </w:r>
      <w:r>
        <w:rPr>
          <w:rFonts w:hint="eastAsia"/>
          <w:lang w:eastAsia="zh-CN"/>
        </w:rPr>
        <w:t>和限值</w:t>
      </w:r>
      <w:r>
        <w:rPr>
          <w:lang w:eastAsia="zh-CN"/>
        </w:rPr>
        <w:t>2</w:t>
      </w:r>
      <w:r>
        <w:rPr>
          <w:rFonts w:hint="eastAsia"/>
          <w:lang w:eastAsia="zh-CN"/>
        </w:rPr>
        <w:t>是基于同频</w:t>
      </w:r>
      <w:r>
        <w:rPr>
          <w:lang w:eastAsia="zh-CN"/>
        </w:rPr>
        <w:t>MMSS</w:t>
      </w:r>
      <w:r>
        <w:rPr>
          <w:rFonts w:hint="eastAsia"/>
          <w:lang w:eastAsia="zh-CN"/>
        </w:rPr>
        <w:t>（空对地）和地面业务协调触发门限制定的，不能对陆地移动业务提供足够保护。优选</w:t>
      </w:r>
      <w:r w:rsidR="00F53E02">
        <w:rPr>
          <w:rFonts w:hint="eastAsia"/>
          <w:lang w:eastAsia="zh-CN"/>
        </w:rPr>
        <w:t>《无线电规则》</w:t>
      </w:r>
      <w:r>
        <w:rPr>
          <w:rFonts w:hint="eastAsia"/>
          <w:lang w:eastAsia="zh-CN"/>
        </w:rPr>
        <w:t>附录</w:t>
      </w:r>
      <w:r>
        <w:rPr>
          <w:b/>
          <w:lang w:eastAsia="zh-CN"/>
        </w:rPr>
        <w:t>18</w:t>
      </w:r>
      <w:r>
        <w:rPr>
          <w:rFonts w:hint="eastAsia"/>
          <w:lang w:eastAsia="zh-CN"/>
        </w:rPr>
        <w:t>信道用于</w:t>
      </w:r>
      <w:r>
        <w:rPr>
          <w:lang w:eastAsia="zh-CN"/>
        </w:rPr>
        <w:t>VDE-SAT</w:t>
      </w:r>
      <w:r>
        <w:rPr>
          <w:rFonts w:hint="eastAsia"/>
          <w:lang w:eastAsia="zh-CN"/>
        </w:rPr>
        <w:t>。</w:t>
      </w:r>
    </w:p>
    <w:p w14:paraId="72A4246E" w14:textId="77777777" w:rsidR="00551D94" w:rsidRDefault="00551D94" w:rsidP="00551D94">
      <w:pPr>
        <w:snapToGrid w:val="0"/>
        <w:ind w:firstLineChars="200" w:firstLine="480"/>
        <w:jc w:val="both"/>
        <w:rPr>
          <w:lang w:eastAsia="zh-CN"/>
        </w:rPr>
      </w:pPr>
      <w:r>
        <w:rPr>
          <w:rFonts w:hint="eastAsia"/>
          <w:lang w:eastAsia="zh-CN"/>
        </w:rPr>
        <w:t>建议给予</w:t>
      </w:r>
      <w:r>
        <w:rPr>
          <w:lang w:eastAsia="zh-CN"/>
        </w:rPr>
        <w:t>MMSS</w:t>
      </w:r>
      <w:r>
        <w:rPr>
          <w:rFonts w:hint="eastAsia"/>
          <w:lang w:eastAsia="zh-CN"/>
        </w:rPr>
        <w:t>（地对空）次要业务划分，从而不对地面业务使用和发展施加限制。认识到</w:t>
      </w:r>
      <w:r>
        <w:rPr>
          <w:lang w:eastAsia="zh-CN"/>
        </w:rPr>
        <w:t>ITU-R M.2435-0</w:t>
      </w:r>
      <w:r>
        <w:rPr>
          <w:rFonts w:hint="eastAsia"/>
          <w:lang w:eastAsia="zh-CN"/>
        </w:rPr>
        <w:t>报告中的一些研究表明，地面业务台站的集总干扰可能对</w:t>
      </w:r>
      <w:r>
        <w:rPr>
          <w:lang w:eastAsia="zh-CN"/>
        </w:rPr>
        <w:t>VDE-SAT</w:t>
      </w:r>
      <w:r>
        <w:rPr>
          <w:rFonts w:hint="eastAsia"/>
          <w:lang w:eastAsia="zh-CN"/>
        </w:rPr>
        <w:t>空间电台产生干扰。</w:t>
      </w:r>
    </w:p>
    <w:p w14:paraId="7DB0E0A1" w14:textId="1C4C7A68" w:rsidR="00622560" w:rsidRDefault="00551D94" w:rsidP="00F53E02">
      <w:pPr>
        <w:snapToGrid w:val="0"/>
        <w:ind w:firstLineChars="200" w:firstLine="480"/>
        <w:jc w:val="both"/>
        <w:rPr>
          <w:lang w:eastAsia="zh-CN"/>
        </w:rPr>
      </w:pPr>
      <w:r>
        <w:rPr>
          <w:rFonts w:hint="eastAsia"/>
          <w:lang w:eastAsia="zh-CN"/>
        </w:rPr>
        <w:t>该主管部门支持不降低</w:t>
      </w:r>
      <w:r>
        <w:rPr>
          <w:lang w:eastAsia="zh-CN"/>
        </w:rPr>
        <w:t>VDE</w:t>
      </w:r>
      <w:r>
        <w:rPr>
          <w:rFonts w:hint="eastAsia"/>
          <w:lang w:eastAsia="zh-CN"/>
        </w:rPr>
        <w:t>地面部分操作，因此建议修改</w:t>
      </w:r>
      <w:r w:rsidR="00F53E02">
        <w:rPr>
          <w:rFonts w:hint="eastAsia"/>
          <w:lang w:eastAsia="zh-CN"/>
        </w:rPr>
        <w:t>《无线电规则》</w:t>
      </w:r>
      <w:r>
        <w:rPr>
          <w:rFonts w:hint="eastAsia"/>
          <w:lang w:eastAsia="zh-CN"/>
        </w:rPr>
        <w:t>附录</w:t>
      </w:r>
      <w:r>
        <w:rPr>
          <w:b/>
          <w:lang w:eastAsia="zh-CN"/>
        </w:rPr>
        <w:t>18</w:t>
      </w:r>
      <w:r>
        <w:rPr>
          <w:rFonts w:hint="eastAsia"/>
          <w:lang w:eastAsia="zh-CN"/>
        </w:rPr>
        <w:t>脚注</w:t>
      </w:r>
      <w:r>
        <w:rPr>
          <w:i/>
          <w:lang w:eastAsia="zh-CN"/>
        </w:rPr>
        <w:t>xx)</w:t>
      </w:r>
      <w:r>
        <w:rPr>
          <w:rFonts w:hint="eastAsia"/>
          <w:lang w:eastAsia="zh-CN"/>
        </w:rPr>
        <w:t>。</w:t>
      </w:r>
    </w:p>
    <w:p w14:paraId="05A66DE3"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5CD2586F" w14:textId="77777777" w:rsidR="00551D94" w:rsidRDefault="00551D94" w:rsidP="00551D94">
      <w:pPr>
        <w:pStyle w:val="ArtNo"/>
        <w:rPr>
          <w:lang w:eastAsia="zh-CN"/>
        </w:rPr>
      </w:pPr>
      <w:r>
        <w:rPr>
          <w:rFonts w:hint="eastAsia"/>
          <w:lang w:eastAsia="zh-CN"/>
        </w:rPr>
        <w:lastRenderedPageBreak/>
        <w:t>第</w:t>
      </w:r>
      <w:r w:rsidRPr="001F276D">
        <w:rPr>
          <w:rStyle w:val="href"/>
          <w:rFonts w:hint="eastAsia"/>
          <w:lang w:eastAsia="zh-CN"/>
        </w:rPr>
        <w:t>5</w:t>
      </w:r>
      <w:r>
        <w:rPr>
          <w:rFonts w:hint="eastAsia"/>
          <w:lang w:eastAsia="zh-CN"/>
        </w:rPr>
        <w:t>条</w:t>
      </w:r>
    </w:p>
    <w:p w14:paraId="0C97724B" w14:textId="77777777" w:rsidR="00551D94" w:rsidRDefault="00551D94" w:rsidP="00551D94">
      <w:pPr>
        <w:pStyle w:val="Arttitle"/>
        <w:rPr>
          <w:lang w:eastAsia="zh-CN"/>
        </w:rPr>
      </w:pPr>
      <w:bookmarkStart w:id="8" w:name="_Toc329768663"/>
      <w:bookmarkStart w:id="9" w:name="_Toc454286538"/>
      <w:r>
        <w:rPr>
          <w:rFonts w:hint="eastAsia"/>
          <w:lang w:eastAsia="zh-CN"/>
        </w:rPr>
        <w:t>频率划分</w:t>
      </w:r>
      <w:bookmarkEnd w:id="8"/>
      <w:bookmarkEnd w:id="9"/>
    </w:p>
    <w:p w14:paraId="2908642A" w14:textId="77777777" w:rsidR="00551D94" w:rsidRDefault="00551D94" w:rsidP="00551D94">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41F76C96" w14:textId="77777777" w:rsidR="00C4448C" w:rsidRDefault="00551D94">
      <w:pPr>
        <w:pStyle w:val="Proposal"/>
        <w:rPr>
          <w:lang w:eastAsia="zh-CN"/>
        </w:rPr>
      </w:pPr>
      <w:r>
        <w:rPr>
          <w:lang w:eastAsia="zh-CN"/>
        </w:rPr>
        <w:t>MOD</w:t>
      </w:r>
      <w:r>
        <w:rPr>
          <w:lang w:eastAsia="zh-CN"/>
        </w:rPr>
        <w:tab/>
        <w:t>CHN/28A9A2/1</w:t>
      </w:r>
      <w:r>
        <w:rPr>
          <w:vanish/>
          <w:color w:val="7F7F7F" w:themeColor="text1" w:themeTint="80"/>
          <w:vertAlign w:val="superscript"/>
          <w:lang w:eastAsia="zh-CN"/>
        </w:rPr>
        <w:t>#50326</w:t>
      </w:r>
    </w:p>
    <w:p w14:paraId="4C0D7B5A" w14:textId="663DA4D1" w:rsidR="00551D94" w:rsidRPr="0006268B" w:rsidRDefault="00551D94" w:rsidP="00551D94">
      <w:pPr>
        <w:pStyle w:val="Note"/>
        <w:rPr>
          <w:lang w:eastAsia="zh-CN"/>
        </w:rPr>
      </w:pPr>
      <w:r w:rsidRPr="00127E0B">
        <w:rPr>
          <w:rStyle w:val="Artdef"/>
          <w:lang w:eastAsia="zh-CN"/>
        </w:rPr>
        <w:t>5.208A</w:t>
      </w:r>
      <w:r w:rsidRPr="00127E0B">
        <w:rPr>
          <w:rStyle w:val="Artdef"/>
          <w:lang w:eastAsia="zh-CN"/>
        </w:rPr>
        <w:tab/>
      </w:r>
      <w:r w:rsidRPr="00127E0B">
        <w:rPr>
          <w:rFonts w:hint="eastAsia"/>
          <w:lang w:eastAsia="zh-CN"/>
        </w:rPr>
        <w:t>在对</w:t>
      </w:r>
      <w:r w:rsidRPr="00127E0B">
        <w:rPr>
          <w:lang w:eastAsia="zh-CN"/>
        </w:rPr>
        <w:t>137-138 MHz</w:t>
      </w:r>
      <w:r w:rsidRPr="00127E0B">
        <w:rPr>
          <w:rFonts w:hint="eastAsia"/>
          <w:lang w:eastAsia="zh-CN"/>
        </w:rPr>
        <w:t>、</w:t>
      </w:r>
      <w:r w:rsidRPr="00127E0B">
        <w:rPr>
          <w:lang w:eastAsia="zh-CN"/>
        </w:rPr>
        <w:t>387-390 MHz</w:t>
      </w:r>
      <w:del w:id="10" w:author="" w:date="2018-07-09T10:51:00Z">
        <w:r w:rsidRPr="00127E0B" w:rsidDel="00C80C45">
          <w:rPr>
            <w:rFonts w:hint="eastAsia"/>
            <w:lang w:eastAsia="zh-CN"/>
          </w:rPr>
          <w:delText>和</w:delText>
        </w:r>
      </w:del>
      <w:ins w:id="11" w:author="" w:date="2018-07-09T10:51:00Z">
        <w:r w:rsidRPr="00127E0B">
          <w:rPr>
            <w:rFonts w:hint="eastAsia"/>
            <w:lang w:eastAsia="zh-CN"/>
          </w:rPr>
          <w:t>、</w:t>
        </w:r>
      </w:ins>
      <w:r w:rsidRPr="00127E0B">
        <w:rPr>
          <w:lang w:eastAsia="zh-CN"/>
        </w:rPr>
        <w:t>400.15-401 MHz</w:t>
      </w:r>
      <w:r w:rsidRPr="00127E0B">
        <w:rPr>
          <w:rFonts w:hint="eastAsia"/>
          <w:lang w:eastAsia="zh-CN"/>
        </w:rPr>
        <w:t>频段内的卫星移动业务</w:t>
      </w:r>
      <w:ins w:id="12" w:author="" w:date="2015-03-14T14:46:00Z">
        <w:r w:rsidRPr="00127E0B">
          <w:rPr>
            <w:rFonts w:hint="eastAsia"/>
            <w:lang w:eastAsia="zh-CN"/>
          </w:rPr>
          <w:t>以及</w:t>
        </w:r>
        <w:r w:rsidRPr="00127E0B">
          <w:rPr>
            <w:lang w:eastAsia="zh-CN"/>
          </w:rPr>
          <w:t xml:space="preserve">161.7875-161.9375 MHz </w:t>
        </w:r>
        <w:r w:rsidRPr="00127E0B">
          <w:rPr>
            <w:rFonts w:hint="eastAsia"/>
            <w:lang w:eastAsia="zh-CN"/>
          </w:rPr>
          <w:t>频段内的卫星水上</w:t>
        </w:r>
      </w:ins>
      <w:ins w:id="13" w:author="" w:date="2015-03-14T14:47:00Z">
        <w:r w:rsidRPr="00127E0B">
          <w:rPr>
            <w:rFonts w:hint="eastAsia"/>
            <w:lang w:eastAsia="zh-CN"/>
          </w:rPr>
          <w:t>移动业务</w:t>
        </w:r>
      </w:ins>
      <w:ins w:id="14" w:author="" w:date="2015-03-14T14:48:00Z">
        <w:r w:rsidRPr="00127E0B">
          <w:rPr>
            <w:rFonts w:hint="eastAsia"/>
            <w:lang w:eastAsia="zh-CN"/>
          </w:rPr>
          <w:t>（空对地）</w:t>
        </w:r>
      </w:ins>
      <w:r w:rsidRPr="00127E0B">
        <w:rPr>
          <w:rFonts w:hint="eastAsia"/>
          <w:lang w:eastAsia="zh-CN"/>
        </w:rPr>
        <w:t>的空间电台进行指配时，各主管部门须采取一切可行措施保护</w:t>
      </w:r>
      <w:r w:rsidRPr="00127E0B">
        <w:rPr>
          <w:lang w:eastAsia="zh-CN"/>
        </w:rPr>
        <w:t>150.05-153 MHz</w:t>
      </w:r>
      <w:r w:rsidRPr="00127E0B">
        <w:rPr>
          <w:rFonts w:hint="eastAsia"/>
          <w:lang w:eastAsia="zh-CN"/>
        </w:rPr>
        <w:t>、</w:t>
      </w:r>
      <w:r w:rsidRPr="00127E0B">
        <w:rPr>
          <w:lang w:eastAsia="zh-CN"/>
        </w:rPr>
        <w:t>322-328.6 MHz</w:t>
      </w:r>
      <w:r w:rsidRPr="00127E0B">
        <w:rPr>
          <w:rFonts w:hint="eastAsia"/>
          <w:lang w:eastAsia="zh-CN"/>
        </w:rPr>
        <w:t>、</w:t>
      </w:r>
      <w:r w:rsidRPr="00127E0B">
        <w:rPr>
          <w:lang w:eastAsia="zh-CN"/>
        </w:rPr>
        <w:t>406.1-410 MHz</w:t>
      </w:r>
      <w:r w:rsidRPr="00127E0B">
        <w:rPr>
          <w:rFonts w:hint="eastAsia"/>
          <w:lang w:eastAsia="zh-CN"/>
        </w:rPr>
        <w:t>和</w:t>
      </w:r>
      <w:r w:rsidRPr="00127E0B">
        <w:rPr>
          <w:lang w:eastAsia="zh-CN"/>
        </w:rPr>
        <w:t>608-614 MHz</w:t>
      </w:r>
      <w:r w:rsidRPr="00127E0B">
        <w:rPr>
          <w:rFonts w:hint="eastAsia"/>
          <w:lang w:eastAsia="zh-CN"/>
        </w:rPr>
        <w:t>频段内的射电天文业务免受无用发射的有害干扰</w:t>
      </w:r>
      <w:del w:id="15" w:author="" w:date="2019-02-25T08:37:00Z">
        <w:r w:rsidRPr="00127E0B" w:rsidDel="003572E1">
          <w:rPr>
            <w:rFonts w:hint="eastAsia"/>
            <w:lang w:eastAsia="zh-CN"/>
          </w:rPr>
          <w:delText>。</w:delText>
        </w:r>
      </w:del>
      <w:ins w:id="16" w:author="" w:date="2019-02-25T08:38:00Z">
        <w:r w:rsidRPr="00127E0B">
          <w:rPr>
            <w:rFonts w:hint="eastAsia"/>
            <w:lang w:eastAsia="zh-CN"/>
          </w:rPr>
          <w:t>，见</w:t>
        </w:r>
      </w:ins>
      <w:r w:rsidRPr="00127E0B">
        <w:rPr>
          <w:rFonts w:hint="eastAsia"/>
          <w:lang w:eastAsia="zh-CN"/>
        </w:rPr>
        <w:t>相关的</w:t>
      </w:r>
      <w:r w:rsidRPr="00127E0B">
        <w:rPr>
          <w:lang w:eastAsia="zh-CN"/>
        </w:rPr>
        <w:t>ITU-R</w:t>
      </w:r>
      <w:r w:rsidRPr="00127E0B">
        <w:rPr>
          <w:rFonts w:hint="eastAsia"/>
          <w:lang w:eastAsia="zh-CN"/>
        </w:rPr>
        <w:t>建议书</w:t>
      </w:r>
      <w:del w:id="17" w:author="" w:date="2019-02-25T08:38:00Z">
        <w:r w:rsidRPr="00127E0B" w:rsidDel="003572E1">
          <w:rPr>
            <w:rFonts w:hint="eastAsia"/>
            <w:lang w:eastAsia="zh-CN"/>
          </w:rPr>
          <w:delText>列有对射电天文业务造成有害干扰的门限电平</w:delText>
        </w:r>
      </w:del>
      <w:r w:rsidRPr="00127E0B">
        <w:rPr>
          <w:rFonts w:hint="eastAsia"/>
          <w:lang w:eastAsia="zh-CN"/>
        </w:rPr>
        <w:t>。</w:t>
      </w:r>
      <w:r w:rsidRPr="00127E0B">
        <w:rPr>
          <w:rFonts w:hint="eastAsia"/>
          <w:sz w:val="16"/>
          <w:szCs w:val="16"/>
          <w:lang w:eastAsia="zh-CN"/>
        </w:rPr>
        <w:t>（</w:t>
      </w:r>
      <w:r w:rsidRPr="00127E0B">
        <w:rPr>
          <w:sz w:val="16"/>
          <w:lang w:eastAsia="zh-CN"/>
        </w:rPr>
        <w:t>WRC</w:t>
      </w:r>
      <w:r w:rsidRPr="00127E0B">
        <w:rPr>
          <w:sz w:val="16"/>
          <w:lang w:eastAsia="zh-CN"/>
        </w:rPr>
        <w:noBreakHyphen/>
      </w:r>
      <w:del w:id="18" w:author="" w:date="2017-10-14T23:37:00Z">
        <w:r w:rsidRPr="00127E0B" w:rsidDel="007E5240">
          <w:rPr>
            <w:sz w:val="16"/>
            <w:lang w:eastAsia="zh-CN"/>
          </w:rPr>
          <w:delText>07</w:delText>
        </w:r>
      </w:del>
      <w:ins w:id="19" w:author="" w:date="2017-10-14T23:37:00Z">
        <w:r w:rsidRPr="00127E0B">
          <w:rPr>
            <w:sz w:val="16"/>
            <w:lang w:eastAsia="zh-CN"/>
          </w:rPr>
          <w:t>19</w:t>
        </w:r>
      </w:ins>
      <w:r w:rsidRPr="00127E0B">
        <w:rPr>
          <w:rFonts w:hint="eastAsia"/>
          <w:sz w:val="16"/>
          <w:szCs w:val="16"/>
          <w:lang w:eastAsia="zh-CN"/>
        </w:rPr>
        <w:t>）</w:t>
      </w:r>
    </w:p>
    <w:p w14:paraId="3C4202C3" w14:textId="46B5252A" w:rsidR="00C4448C" w:rsidRDefault="00551D94">
      <w:pPr>
        <w:pStyle w:val="Reasons"/>
        <w:rPr>
          <w:lang w:eastAsia="zh-CN"/>
        </w:rPr>
      </w:pPr>
      <w:r>
        <w:rPr>
          <w:b/>
          <w:lang w:eastAsia="zh-CN"/>
        </w:rPr>
        <w:t>理由：</w:t>
      </w:r>
      <w:r>
        <w:rPr>
          <w:lang w:eastAsia="zh-CN"/>
        </w:rPr>
        <w:tab/>
      </w:r>
      <w:r w:rsidRPr="00551D94">
        <w:rPr>
          <w:rFonts w:hint="eastAsia"/>
          <w:lang w:eastAsia="zh-CN"/>
        </w:rPr>
        <w:t>将</w:t>
      </w:r>
      <w:r w:rsidRPr="00551D94">
        <w:rPr>
          <w:rFonts w:hint="eastAsia"/>
          <w:lang w:eastAsia="zh-CN"/>
        </w:rPr>
        <w:t>MMSS</w:t>
      </w:r>
      <w:r w:rsidRPr="00551D94">
        <w:rPr>
          <w:rFonts w:hint="eastAsia"/>
          <w:lang w:eastAsia="zh-CN"/>
        </w:rPr>
        <w:t>（空对地）频段纳入此脚注，以保护邻频射电天文业务</w:t>
      </w:r>
      <w:r w:rsidR="00F53E02">
        <w:rPr>
          <w:rFonts w:hint="eastAsia"/>
          <w:lang w:eastAsia="zh-CN"/>
        </w:rPr>
        <w:t>（</w:t>
      </w:r>
      <w:r w:rsidR="00F53E02">
        <w:rPr>
          <w:rFonts w:hint="eastAsia"/>
          <w:lang w:eastAsia="zh-CN"/>
        </w:rPr>
        <w:t>RAS</w:t>
      </w:r>
      <w:r w:rsidR="00F53E02">
        <w:rPr>
          <w:rFonts w:hint="eastAsia"/>
          <w:lang w:eastAsia="zh-CN"/>
        </w:rPr>
        <w:t>）</w:t>
      </w:r>
      <w:r w:rsidRPr="00551D94">
        <w:rPr>
          <w:rFonts w:hint="eastAsia"/>
          <w:lang w:eastAsia="zh-CN"/>
        </w:rPr>
        <w:t>。</w:t>
      </w:r>
    </w:p>
    <w:p w14:paraId="4B70CF3A" w14:textId="77777777" w:rsidR="00C4448C" w:rsidRDefault="00551D94">
      <w:pPr>
        <w:pStyle w:val="Proposal"/>
        <w:rPr>
          <w:lang w:eastAsia="zh-CN"/>
        </w:rPr>
      </w:pPr>
      <w:r>
        <w:rPr>
          <w:lang w:eastAsia="zh-CN"/>
        </w:rPr>
        <w:t>MOD</w:t>
      </w:r>
      <w:r>
        <w:rPr>
          <w:lang w:eastAsia="zh-CN"/>
        </w:rPr>
        <w:tab/>
        <w:t>CHN/28A9A2/2</w:t>
      </w:r>
      <w:r>
        <w:rPr>
          <w:vanish/>
          <w:color w:val="7F7F7F" w:themeColor="text1" w:themeTint="80"/>
          <w:vertAlign w:val="superscript"/>
          <w:lang w:eastAsia="zh-CN"/>
        </w:rPr>
        <w:t>#50299</w:t>
      </w:r>
    </w:p>
    <w:p w14:paraId="26272400" w14:textId="77777777" w:rsidR="00551D94" w:rsidRPr="0006268B" w:rsidRDefault="00551D94" w:rsidP="00551D94">
      <w:pPr>
        <w:pStyle w:val="Note"/>
        <w:keepNext/>
        <w:keepLines/>
        <w:rPr>
          <w:lang w:eastAsia="zh-CN"/>
        </w:rPr>
      </w:pPr>
      <w:r w:rsidRPr="00AB74AE">
        <w:rPr>
          <w:rStyle w:val="Artdef"/>
          <w:lang w:eastAsia="zh-CN"/>
        </w:rPr>
        <w:t>5.208B</w:t>
      </w:r>
      <w:r w:rsidRPr="00AB74AE">
        <w:rPr>
          <w:rStyle w:val="FootnoteReference"/>
          <w:lang w:eastAsia="zh-CN"/>
        </w:rPr>
        <w:footnoteReference w:customMarkFollows="1" w:id="1"/>
        <w:t>*</w:t>
      </w:r>
      <w:r w:rsidRPr="00AB74AE">
        <w:rPr>
          <w:lang w:eastAsia="zh-CN"/>
        </w:rPr>
        <w:tab/>
      </w:r>
      <w:r w:rsidRPr="0006268B">
        <w:rPr>
          <w:rFonts w:hint="eastAsia"/>
          <w:szCs w:val="24"/>
          <w:lang w:eastAsia="zh-CN"/>
        </w:rPr>
        <w:t>在下述频段中：</w:t>
      </w:r>
    </w:p>
    <w:p w14:paraId="469CC9E0" w14:textId="77777777" w:rsidR="00551D94" w:rsidRPr="0006268B" w:rsidRDefault="00551D94" w:rsidP="00551D94">
      <w:pPr>
        <w:pStyle w:val="Note"/>
        <w:keepNext/>
        <w:keepLines/>
        <w:rPr>
          <w:lang w:eastAsia="zh-CN"/>
        </w:rPr>
      </w:pPr>
      <w:r w:rsidRPr="0006268B">
        <w:rPr>
          <w:lang w:eastAsia="zh-CN"/>
        </w:rPr>
        <w:tab/>
      </w:r>
      <w:r w:rsidRPr="0006268B">
        <w:rPr>
          <w:lang w:eastAsia="zh-CN"/>
        </w:rPr>
        <w:tab/>
        <w:t>137-138 MHz</w:t>
      </w:r>
      <w:r>
        <w:rPr>
          <w:rFonts w:hint="eastAsia"/>
          <w:lang w:eastAsia="zh-CN"/>
        </w:rPr>
        <w:t>、</w:t>
      </w:r>
      <w:ins w:id="20" w:author="" w:date="2017-10-15T02:19:00Z">
        <w:r w:rsidRPr="0006268B">
          <w:rPr>
            <w:lang w:eastAsia="zh-CN"/>
          </w:rPr>
          <w:br/>
        </w:r>
      </w:ins>
      <w:ins w:id="21" w:author="" w:date="2017-10-14T22:41:00Z">
        <w:r w:rsidRPr="0006268B">
          <w:rPr>
            <w:lang w:eastAsia="zh-CN"/>
          </w:rPr>
          <w:tab/>
        </w:r>
        <w:r w:rsidRPr="0006268B">
          <w:rPr>
            <w:lang w:eastAsia="zh-CN"/>
          </w:rPr>
          <w:tab/>
        </w:r>
      </w:ins>
      <w:ins w:id="22" w:author="" w:date="2017-10-14T22:42:00Z">
        <w:r w:rsidRPr="0006268B">
          <w:rPr>
            <w:lang w:eastAsia="zh-CN"/>
          </w:rPr>
          <w:t>161.7875-161.9375</w:t>
        </w:r>
      </w:ins>
      <w:ins w:id="23" w:author="" w:date="2017-10-14T22:41:00Z">
        <w:r w:rsidRPr="0006268B">
          <w:rPr>
            <w:lang w:eastAsia="zh-CN"/>
          </w:rPr>
          <w:t xml:space="preserve"> MHz</w:t>
        </w:r>
      </w:ins>
      <w:ins w:id="24" w:author="" w:date="2018-09-19T10:27:00Z">
        <w:r>
          <w:rPr>
            <w:rFonts w:hint="eastAsia"/>
            <w:lang w:eastAsia="zh-CN"/>
          </w:rPr>
          <w:t>、</w:t>
        </w:r>
      </w:ins>
      <w:r w:rsidRPr="0006268B">
        <w:rPr>
          <w:lang w:eastAsia="zh-CN"/>
        </w:rPr>
        <w:br/>
      </w:r>
      <w:r w:rsidRPr="0006268B">
        <w:rPr>
          <w:lang w:eastAsia="zh-CN"/>
        </w:rPr>
        <w:tab/>
      </w:r>
      <w:r w:rsidRPr="0006268B">
        <w:rPr>
          <w:lang w:eastAsia="zh-CN"/>
        </w:rPr>
        <w:tab/>
        <w:t>387-390 MHz</w:t>
      </w:r>
      <w:r>
        <w:rPr>
          <w:rFonts w:hint="eastAsia"/>
          <w:lang w:eastAsia="zh-CN"/>
        </w:rPr>
        <w:t>、</w:t>
      </w:r>
      <w:r w:rsidRPr="0006268B">
        <w:rPr>
          <w:lang w:eastAsia="zh-CN"/>
        </w:rPr>
        <w:br/>
      </w:r>
      <w:r w:rsidRPr="0006268B">
        <w:rPr>
          <w:lang w:eastAsia="zh-CN"/>
        </w:rPr>
        <w:tab/>
      </w:r>
      <w:r w:rsidRPr="0006268B">
        <w:rPr>
          <w:lang w:eastAsia="zh-CN"/>
        </w:rPr>
        <w:tab/>
        <w:t>400.15-401 MHz</w:t>
      </w:r>
      <w:r>
        <w:rPr>
          <w:rFonts w:hint="eastAsia"/>
          <w:lang w:eastAsia="zh-CN"/>
        </w:rPr>
        <w:t>、</w:t>
      </w:r>
      <w:r w:rsidRPr="0006268B">
        <w:rPr>
          <w:lang w:eastAsia="zh-CN"/>
        </w:rPr>
        <w:br/>
      </w:r>
      <w:r w:rsidRPr="0006268B">
        <w:rPr>
          <w:lang w:eastAsia="zh-CN"/>
        </w:rPr>
        <w:tab/>
      </w:r>
      <w:r w:rsidRPr="0006268B">
        <w:rPr>
          <w:lang w:eastAsia="zh-CN"/>
        </w:rPr>
        <w:tab/>
        <w:t>1 452-1 492 MHz</w:t>
      </w:r>
      <w:r>
        <w:rPr>
          <w:rFonts w:hint="eastAsia"/>
          <w:lang w:eastAsia="zh-CN"/>
        </w:rPr>
        <w:t>、</w:t>
      </w:r>
      <w:r w:rsidRPr="0006268B">
        <w:rPr>
          <w:lang w:eastAsia="zh-CN"/>
        </w:rPr>
        <w:br/>
      </w:r>
      <w:r w:rsidRPr="0006268B">
        <w:rPr>
          <w:lang w:eastAsia="zh-CN"/>
        </w:rPr>
        <w:tab/>
      </w:r>
      <w:r w:rsidRPr="0006268B">
        <w:rPr>
          <w:lang w:eastAsia="zh-CN"/>
        </w:rPr>
        <w:tab/>
        <w:t>1 525-1 610 MHz</w:t>
      </w:r>
      <w:r>
        <w:rPr>
          <w:rFonts w:hint="eastAsia"/>
          <w:lang w:eastAsia="zh-CN"/>
        </w:rPr>
        <w:t>、</w:t>
      </w:r>
      <w:r w:rsidRPr="0006268B">
        <w:rPr>
          <w:lang w:eastAsia="zh-CN"/>
        </w:rPr>
        <w:br/>
      </w:r>
      <w:r w:rsidRPr="0006268B">
        <w:rPr>
          <w:lang w:eastAsia="zh-CN"/>
        </w:rPr>
        <w:tab/>
      </w:r>
      <w:r w:rsidRPr="0006268B">
        <w:rPr>
          <w:lang w:eastAsia="zh-CN"/>
        </w:rPr>
        <w:tab/>
        <w:t>1 613.8-1 626.5 MHz</w:t>
      </w:r>
      <w:r>
        <w:rPr>
          <w:rFonts w:hint="eastAsia"/>
          <w:lang w:eastAsia="zh-CN"/>
        </w:rPr>
        <w:t>、</w:t>
      </w:r>
      <w:r w:rsidRPr="0006268B">
        <w:rPr>
          <w:lang w:eastAsia="zh-CN"/>
        </w:rPr>
        <w:br/>
      </w:r>
      <w:r w:rsidRPr="0006268B">
        <w:rPr>
          <w:lang w:eastAsia="zh-CN"/>
        </w:rPr>
        <w:tab/>
      </w:r>
      <w:r w:rsidRPr="0006268B">
        <w:rPr>
          <w:lang w:eastAsia="zh-CN"/>
        </w:rPr>
        <w:tab/>
        <w:t>2 655-2 690 MHz</w:t>
      </w:r>
      <w:r>
        <w:rPr>
          <w:rFonts w:hint="eastAsia"/>
          <w:lang w:eastAsia="zh-CN"/>
        </w:rPr>
        <w:t>、</w:t>
      </w:r>
      <w:r w:rsidRPr="0006268B">
        <w:rPr>
          <w:lang w:eastAsia="zh-CN"/>
        </w:rPr>
        <w:br/>
      </w:r>
      <w:r w:rsidRPr="0006268B">
        <w:rPr>
          <w:lang w:eastAsia="zh-CN"/>
        </w:rPr>
        <w:tab/>
      </w:r>
      <w:r w:rsidRPr="0006268B">
        <w:rPr>
          <w:lang w:eastAsia="zh-CN"/>
        </w:rPr>
        <w:tab/>
        <w:t>21.4-22 GHz</w:t>
      </w:r>
      <w:r>
        <w:rPr>
          <w:rFonts w:hint="eastAsia"/>
          <w:lang w:eastAsia="zh-CN"/>
        </w:rPr>
        <w:t>、</w:t>
      </w:r>
    </w:p>
    <w:p w14:paraId="07F960DC" w14:textId="77777777" w:rsidR="00551D94" w:rsidRPr="0006268B" w:rsidRDefault="00551D94" w:rsidP="00551D94">
      <w:pPr>
        <w:pStyle w:val="Note"/>
        <w:ind w:firstLineChars="200" w:firstLine="480"/>
        <w:rPr>
          <w:lang w:eastAsia="zh-CN"/>
        </w:rPr>
      </w:pPr>
      <w:r w:rsidRPr="0006268B">
        <w:rPr>
          <w:rFonts w:hint="eastAsia"/>
          <w:szCs w:val="24"/>
          <w:lang w:eastAsia="zh-CN"/>
        </w:rPr>
        <w:t>第</w:t>
      </w:r>
      <w:r w:rsidRPr="0006268B">
        <w:rPr>
          <w:b/>
          <w:bCs/>
          <w:szCs w:val="24"/>
          <w:lang w:eastAsia="zh-CN"/>
        </w:rPr>
        <w:t>739</w:t>
      </w:r>
      <w:r w:rsidRPr="0006268B">
        <w:rPr>
          <w:rFonts w:hint="eastAsia"/>
          <w:szCs w:val="24"/>
          <w:lang w:eastAsia="zh-CN"/>
        </w:rPr>
        <w:t>号决议（</w:t>
      </w:r>
      <w:r w:rsidRPr="0006268B">
        <w:rPr>
          <w:b/>
          <w:bCs/>
          <w:lang w:eastAsia="zh-CN"/>
        </w:rPr>
        <w:t>WRC-</w:t>
      </w:r>
      <w:del w:id="25" w:author="" w:date="2017-10-14T23:37:00Z">
        <w:r w:rsidRPr="0006268B" w:rsidDel="007E5240">
          <w:rPr>
            <w:b/>
            <w:bCs/>
            <w:lang w:eastAsia="zh-CN"/>
          </w:rPr>
          <w:delText>15</w:delText>
        </w:r>
      </w:del>
      <w:ins w:id="26" w:author="" w:date="2017-10-14T23:37:00Z">
        <w:r w:rsidRPr="0006268B">
          <w:rPr>
            <w:b/>
            <w:bCs/>
            <w:lang w:eastAsia="zh-CN"/>
          </w:rPr>
          <w:t>19</w:t>
        </w:r>
      </w:ins>
      <w:r w:rsidRPr="0006268B">
        <w:rPr>
          <w:rFonts w:hint="eastAsia"/>
          <w:b/>
          <w:bCs/>
          <w:szCs w:val="24"/>
          <w:lang w:eastAsia="zh-CN"/>
        </w:rPr>
        <w:t>，修订版</w:t>
      </w:r>
      <w:r w:rsidRPr="0006268B">
        <w:rPr>
          <w:rFonts w:hint="eastAsia"/>
          <w:szCs w:val="24"/>
          <w:lang w:eastAsia="zh-CN"/>
        </w:rPr>
        <w:t>）适用。</w:t>
      </w:r>
      <w:r>
        <w:rPr>
          <w:rFonts w:hint="eastAsia"/>
          <w:sz w:val="16"/>
          <w:lang w:eastAsia="zh-CN"/>
        </w:rPr>
        <w:t>（</w:t>
      </w:r>
      <w:r w:rsidRPr="0006268B">
        <w:rPr>
          <w:sz w:val="16"/>
          <w:lang w:eastAsia="zh-CN"/>
        </w:rPr>
        <w:t>WRC-</w:t>
      </w:r>
      <w:del w:id="27" w:author="" w:date="2017-08-30T11:34:00Z">
        <w:r w:rsidRPr="0006268B" w:rsidDel="0094658A">
          <w:rPr>
            <w:sz w:val="16"/>
            <w:lang w:eastAsia="zh-CN"/>
          </w:rPr>
          <w:delText>15</w:delText>
        </w:r>
      </w:del>
      <w:ins w:id="28" w:author="" w:date="2017-08-30T11:34:00Z">
        <w:r w:rsidRPr="0006268B">
          <w:rPr>
            <w:sz w:val="16"/>
            <w:lang w:eastAsia="zh-CN"/>
          </w:rPr>
          <w:t>19</w:t>
        </w:r>
      </w:ins>
      <w:r>
        <w:rPr>
          <w:rFonts w:hint="eastAsia"/>
          <w:sz w:val="16"/>
          <w:lang w:eastAsia="zh-CN"/>
        </w:rPr>
        <w:t>）</w:t>
      </w:r>
    </w:p>
    <w:p w14:paraId="37E2054D" w14:textId="10119130" w:rsidR="00C4448C" w:rsidRDefault="00551D94" w:rsidP="00551D94">
      <w:pPr>
        <w:pStyle w:val="Reasons"/>
        <w:rPr>
          <w:lang w:eastAsia="zh-CN"/>
        </w:rPr>
      </w:pPr>
      <w:r>
        <w:rPr>
          <w:b/>
          <w:lang w:eastAsia="zh-CN"/>
        </w:rPr>
        <w:t>理由：</w:t>
      </w:r>
      <w:r>
        <w:rPr>
          <w:lang w:eastAsia="zh-CN"/>
        </w:rPr>
        <w:tab/>
      </w:r>
      <w:r w:rsidRPr="00551D94">
        <w:rPr>
          <w:rFonts w:hint="eastAsia"/>
          <w:lang w:eastAsia="zh-CN"/>
        </w:rPr>
        <w:t>将</w:t>
      </w:r>
      <w:r w:rsidRPr="00551D94">
        <w:rPr>
          <w:rFonts w:hint="eastAsia"/>
          <w:lang w:eastAsia="zh-CN"/>
        </w:rPr>
        <w:t>MMSS</w:t>
      </w:r>
      <w:r w:rsidRPr="00551D94">
        <w:rPr>
          <w:rFonts w:hint="eastAsia"/>
          <w:lang w:eastAsia="zh-CN"/>
        </w:rPr>
        <w:t>（空对地）频段纳入此脚注，以保护邻频射电天文业务。</w:t>
      </w:r>
    </w:p>
    <w:p w14:paraId="74F21CE8" w14:textId="77777777" w:rsidR="00C4448C" w:rsidRDefault="00551D94">
      <w:pPr>
        <w:pStyle w:val="Proposal"/>
      </w:pPr>
      <w:r>
        <w:t>MOD</w:t>
      </w:r>
      <w:r>
        <w:tab/>
        <w:t>CHN/28A9A2/3</w:t>
      </w:r>
      <w:r>
        <w:rPr>
          <w:vanish/>
          <w:color w:val="7F7F7F" w:themeColor="text1" w:themeTint="80"/>
          <w:vertAlign w:val="superscript"/>
        </w:rPr>
        <w:t>#50295</w:t>
      </w:r>
    </w:p>
    <w:p w14:paraId="41045243" w14:textId="77777777" w:rsidR="00992C7C" w:rsidRPr="0006268B" w:rsidRDefault="00992C7C" w:rsidP="00992C7C">
      <w:pPr>
        <w:pStyle w:val="Tabletitle"/>
      </w:pPr>
      <w:r w:rsidRPr="0006268B">
        <w:t>148-161.9375 MHz</w:t>
      </w:r>
    </w:p>
    <w:tbl>
      <w:tblPr>
        <w:tblW w:w="9356" w:type="dxa"/>
        <w:jc w:val="center"/>
        <w:tblLayout w:type="fixed"/>
        <w:tblCellMar>
          <w:left w:w="107" w:type="dxa"/>
          <w:right w:w="107" w:type="dxa"/>
        </w:tblCellMar>
        <w:tblLook w:val="0000" w:firstRow="0" w:lastRow="0" w:firstColumn="0" w:lastColumn="0" w:noHBand="0" w:noVBand="0"/>
      </w:tblPr>
      <w:tblGrid>
        <w:gridCol w:w="3119"/>
        <w:gridCol w:w="3118"/>
        <w:gridCol w:w="3119"/>
      </w:tblGrid>
      <w:tr w:rsidR="00992C7C" w:rsidRPr="0006268B" w14:paraId="4036EE65" w14:textId="77777777" w:rsidTr="00C56297">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14:paraId="5DD49A79" w14:textId="77777777" w:rsidR="00992C7C" w:rsidRPr="0006268B" w:rsidRDefault="00992C7C" w:rsidP="00C56297">
            <w:pPr>
              <w:pStyle w:val="Tablehead"/>
            </w:pPr>
            <w:proofErr w:type="spellStart"/>
            <w:r w:rsidRPr="0006268B">
              <w:t>划分给以下业务</w:t>
            </w:r>
            <w:proofErr w:type="spellEnd"/>
          </w:p>
        </w:tc>
      </w:tr>
      <w:tr w:rsidR="00992C7C" w:rsidRPr="0006268B" w14:paraId="1B604133" w14:textId="77777777" w:rsidTr="00C56297">
        <w:trPr>
          <w:cantSplit/>
          <w:jc w:val="center"/>
        </w:trPr>
        <w:tc>
          <w:tcPr>
            <w:tcW w:w="3119" w:type="dxa"/>
            <w:tcBorders>
              <w:top w:val="single" w:sz="4" w:space="0" w:color="auto"/>
              <w:left w:val="single" w:sz="4" w:space="0" w:color="auto"/>
              <w:bottom w:val="single" w:sz="4" w:space="0" w:color="auto"/>
              <w:right w:val="single" w:sz="4" w:space="0" w:color="auto"/>
            </w:tcBorders>
          </w:tcPr>
          <w:p w14:paraId="16647BC0" w14:textId="77777777" w:rsidR="00992C7C" w:rsidRPr="0006268B" w:rsidRDefault="00992C7C" w:rsidP="00C56297">
            <w:pPr>
              <w:pStyle w:val="Tablehead"/>
            </w:pPr>
            <w:r w:rsidRPr="0006268B">
              <w:t>1</w:t>
            </w:r>
            <w:r w:rsidRPr="0006268B">
              <w:t>区</w:t>
            </w:r>
          </w:p>
        </w:tc>
        <w:tc>
          <w:tcPr>
            <w:tcW w:w="3118" w:type="dxa"/>
            <w:tcBorders>
              <w:top w:val="single" w:sz="4" w:space="0" w:color="auto"/>
              <w:left w:val="single" w:sz="4" w:space="0" w:color="auto"/>
              <w:bottom w:val="single" w:sz="4" w:space="0" w:color="auto"/>
              <w:right w:val="single" w:sz="4" w:space="0" w:color="auto"/>
            </w:tcBorders>
          </w:tcPr>
          <w:p w14:paraId="27EC2D2C" w14:textId="77777777" w:rsidR="00992C7C" w:rsidRPr="0006268B" w:rsidRDefault="00992C7C" w:rsidP="00C56297">
            <w:pPr>
              <w:pStyle w:val="Tablehead"/>
            </w:pPr>
            <w:r w:rsidRPr="0006268B">
              <w:t>2</w:t>
            </w:r>
            <w:r w:rsidRPr="0006268B">
              <w:t>区</w:t>
            </w:r>
          </w:p>
        </w:tc>
        <w:tc>
          <w:tcPr>
            <w:tcW w:w="3119" w:type="dxa"/>
            <w:tcBorders>
              <w:top w:val="single" w:sz="4" w:space="0" w:color="auto"/>
              <w:left w:val="single" w:sz="4" w:space="0" w:color="auto"/>
              <w:bottom w:val="single" w:sz="4" w:space="0" w:color="auto"/>
              <w:right w:val="single" w:sz="4" w:space="0" w:color="auto"/>
            </w:tcBorders>
          </w:tcPr>
          <w:p w14:paraId="2A8DC235" w14:textId="77777777" w:rsidR="00992C7C" w:rsidRPr="0006268B" w:rsidRDefault="00992C7C" w:rsidP="00C56297">
            <w:pPr>
              <w:pStyle w:val="Tablehead"/>
            </w:pPr>
            <w:r w:rsidRPr="0006268B">
              <w:t>3</w:t>
            </w:r>
            <w:r w:rsidRPr="0006268B">
              <w:t>区</w:t>
            </w:r>
          </w:p>
        </w:tc>
      </w:tr>
      <w:tr w:rsidR="00992C7C" w:rsidRPr="0006268B" w14:paraId="613F8A43" w14:textId="77777777" w:rsidTr="00C56297">
        <w:tblPrEx>
          <w:tblLook w:val="04A0" w:firstRow="1" w:lastRow="0" w:firstColumn="1" w:lastColumn="0" w:noHBand="0" w:noVBand="1"/>
        </w:tblPrEx>
        <w:trPr>
          <w:cantSplit/>
          <w:jc w:val="center"/>
        </w:trPr>
        <w:tc>
          <w:tcPr>
            <w:tcW w:w="3119" w:type="dxa"/>
            <w:tcBorders>
              <w:top w:val="single" w:sz="4" w:space="0" w:color="auto"/>
              <w:left w:val="single" w:sz="4" w:space="0" w:color="auto"/>
              <w:right w:val="single" w:sz="6" w:space="0" w:color="auto"/>
            </w:tcBorders>
          </w:tcPr>
          <w:p w14:paraId="56B2021D" w14:textId="77777777" w:rsidR="00992C7C" w:rsidRPr="0006268B" w:rsidRDefault="00992C7C" w:rsidP="00C56297">
            <w:pPr>
              <w:pStyle w:val="TableTextS5"/>
              <w:rPr>
                <w:rStyle w:val="Tablefreq"/>
                <w:color w:val="000000"/>
                <w:lang w:val="fr-CH" w:eastAsia="zh-CN"/>
              </w:rPr>
            </w:pPr>
            <w:r w:rsidRPr="0006268B">
              <w:rPr>
                <w:rStyle w:val="Tablefreq"/>
                <w:lang w:val="fr-CH" w:eastAsia="zh-CN"/>
              </w:rPr>
              <w:t>156.8375-</w:t>
            </w:r>
            <w:del w:id="29" w:author="" w:date="2019-02-25T09:00:00Z">
              <w:r w:rsidRPr="00EF2B6A" w:rsidDel="00075F75">
                <w:rPr>
                  <w:rStyle w:val="Tablefreq"/>
                  <w:color w:val="000000"/>
                  <w:lang w:val="fr-CH" w:eastAsia="zh-CN"/>
                </w:rPr>
                <w:delText>161.9375</w:delText>
              </w:r>
            </w:del>
            <w:ins w:id="30" w:author="" w:date="2017-08-30T10:21:00Z">
              <w:r w:rsidRPr="0006268B">
                <w:rPr>
                  <w:rStyle w:val="Tablefreq"/>
                  <w:color w:val="000000"/>
                  <w:lang w:val="fr-CH" w:eastAsia="zh-CN"/>
                </w:rPr>
                <w:t>157.1875</w:t>
              </w:r>
            </w:ins>
          </w:p>
          <w:p w14:paraId="06080268" w14:textId="77777777" w:rsidR="00992C7C" w:rsidRPr="0006268B" w:rsidRDefault="00992C7C" w:rsidP="00C56297">
            <w:pPr>
              <w:pStyle w:val="TableTextS5"/>
              <w:rPr>
                <w:rFonts w:eastAsia="SimHei"/>
                <w:b/>
                <w:bCs/>
                <w:color w:val="000000"/>
                <w:lang w:val="fr-CH" w:eastAsia="zh-CN"/>
              </w:rPr>
            </w:pPr>
            <w:r w:rsidRPr="0006268B">
              <w:rPr>
                <w:rFonts w:eastAsia="SimHei"/>
                <w:b/>
                <w:bCs/>
                <w:color w:val="000000"/>
                <w:lang w:val="fr-CH" w:eastAsia="zh-CN"/>
              </w:rPr>
              <w:t>固定</w:t>
            </w:r>
          </w:p>
          <w:p w14:paraId="7C510A86" w14:textId="77777777" w:rsidR="00992C7C" w:rsidRPr="0006268B" w:rsidRDefault="00992C7C" w:rsidP="00C56297">
            <w:pPr>
              <w:pStyle w:val="TableTextS5"/>
              <w:tabs>
                <w:tab w:val="clear" w:pos="3119"/>
                <w:tab w:val="left" w:pos="2977"/>
              </w:tabs>
              <w:rPr>
                <w:rStyle w:val="Tablefreq"/>
                <w:lang w:val="fr-CH" w:eastAsia="zh-CN"/>
              </w:rPr>
            </w:pPr>
            <w:r w:rsidRPr="0006268B">
              <w:rPr>
                <w:rFonts w:eastAsia="SimHei"/>
                <w:b/>
                <w:bCs/>
                <w:color w:val="000000"/>
                <w:lang w:val="fr-CH" w:eastAsia="zh-CN"/>
              </w:rPr>
              <w:t>移动</w:t>
            </w:r>
            <w:r w:rsidRPr="0006268B">
              <w:rPr>
                <w:rFonts w:hint="eastAsia"/>
                <w:color w:val="000000"/>
                <w:lang w:eastAsia="zh-CN"/>
              </w:rPr>
              <w:t>（</w:t>
            </w:r>
            <w:r w:rsidRPr="0006268B">
              <w:rPr>
                <w:rFonts w:ascii="SimSun" w:hAnsi="SimSun" w:cs="SimSun" w:hint="eastAsia"/>
                <w:color w:val="000000"/>
                <w:lang w:eastAsia="zh-CN"/>
              </w:rPr>
              <w:t>航空移动除外）</w:t>
            </w:r>
          </w:p>
        </w:tc>
        <w:tc>
          <w:tcPr>
            <w:tcW w:w="6237" w:type="dxa"/>
            <w:gridSpan w:val="2"/>
            <w:tcBorders>
              <w:top w:val="single" w:sz="4" w:space="0" w:color="auto"/>
              <w:left w:val="single" w:sz="6" w:space="0" w:color="auto"/>
              <w:right w:val="single" w:sz="4" w:space="0" w:color="auto"/>
            </w:tcBorders>
          </w:tcPr>
          <w:p w14:paraId="4C0DA01A" w14:textId="77777777" w:rsidR="00992C7C" w:rsidRPr="0006268B" w:rsidRDefault="00992C7C" w:rsidP="00C56297">
            <w:pPr>
              <w:pStyle w:val="TableTextS5"/>
              <w:rPr>
                <w:rStyle w:val="Tablefreq"/>
              </w:rPr>
            </w:pPr>
            <w:r w:rsidRPr="0006268B">
              <w:rPr>
                <w:rStyle w:val="Tablefreq"/>
              </w:rPr>
              <w:t>156.8375-</w:t>
            </w:r>
            <w:del w:id="31" w:author="" w:date="2019-02-25T09:00:00Z">
              <w:r w:rsidRPr="00EF2B6A" w:rsidDel="00075F75">
                <w:rPr>
                  <w:rStyle w:val="Tablefreq"/>
                  <w:color w:val="000000"/>
                  <w:lang w:val="fr-CH"/>
                </w:rPr>
                <w:delText>161.9375</w:delText>
              </w:r>
            </w:del>
            <w:ins w:id="32" w:author="" w:date="2017-08-30T10:21:00Z">
              <w:r w:rsidRPr="0006268B">
                <w:rPr>
                  <w:rStyle w:val="Tablefreq"/>
                  <w:color w:val="000000"/>
                </w:rPr>
                <w:t>157.1875</w:t>
              </w:r>
            </w:ins>
          </w:p>
          <w:p w14:paraId="41C3F52A" w14:textId="77777777" w:rsidR="00992C7C" w:rsidRPr="0006268B" w:rsidRDefault="00992C7C" w:rsidP="00C56297">
            <w:pPr>
              <w:pStyle w:val="TableTextS5"/>
              <w:tabs>
                <w:tab w:val="clear" w:pos="431"/>
                <w:tab w:val="clear" w:pos="3119"/>
                <w:tab w:val="left" w:pos="170"/>
                <w:tab w:val="left" w:pos="567"/>
                <w:tab w:val="left" w:pos="737"/>
                <w:tab w:val="left" w:pos="2977"/>
                <w:tab w:val="left" w:pos="3266"/>
              </w:tabs>
              <w:spacing w:before="20" w:after="20"/>
              <w:rPr>
                <w:rFonts w:eastAsia="SimHei"/>
                <w:b/>
                <w:bCs/>
                <w:color w:val="000000"/>
              </w:rPr>
            </w:pPr>
            <w:r w:rsidRPr="0006268B">
              <w:rPr>
                <w:color w:val="000000"/>
              </w:rPr>
              <w:tab/>
            </w:r>
            <w:r w:rsidRPr="0006268B">
              <w:rPr>
                <w:rFonts w:eastAsia="SimHei"/>
                <w:b/>
                <w:bCs/>
                <w:color w:val="000000"/>
              </w:rPr>
              <w:tab/>
            </w:r>
            <w:proofErr w:type="spellStart"/>
            <w:r w:rsidRPr="0006268B">
              <w:rPr>
                <w:rFonts w:eastAsia="SimHei"/>
                <w:b/>
                <w:bCs/>
                <w:color w:val="000000"/>
              </w:rPr>
              <w:t>固定</w:t>
            </w:r>
            <w:proofErr w:type="spellEnd"/>
          </w:p>
          <w:p w14:paraId="15A11F6E" w14:textId="77777777" w:rsidR="00992C7C" w:rsidRPr="0006268B" w:rsidRDefault="00992C7C" w:rsidP="00C56297">
            <w:pPr>
              <w:pStyle w:val="TableTextS5"/>
              <w:tabs>
                <w:tab w:val="clear" w:pos="431"/>
                <w:tab w:val="clear" w:pos="3119"/>
                <w:tab w:val="left" w:pos="170"/>
                <w:tab w:val="left" w:pos="567"/>
                <w:tab w:val="left" w:pos="737"/>
                <w:tab w:val="left" w:pos="2977"/>
                <w:tab w:val="left" w:pos="3266"/>
              </w:tabs>
              <w:spacing w:before="20" w:after="20"/>
              <w:rPr>
                <w:rStyle w:val="Tablefreq"/>
                <w:lang w:val="fr-CH"/>
              </w:rPr>
            </w:pPr>
            <w:r w:rsidRPr="0006268B">
              <w:rPr>
                <w:rFonts w:eastAsia="SimHei"/>
                <w:b/>
                <w:bCs/>
                <w:color w:val="000000"/>
              </w:rPr>
              <w:tab/>
            </w:r>
            <w:r w:rsidRPr="0006268B">
              <w:rPr>
                <w:rFonts w:eastAsia="SimHei"/>
                <w:b/>
                <w:bCs/>
                <w:color w:val="000000"/>
              </w:rPr>
              <w:tab/>
            </w:r>
            <w:proofErr w:type="spellStart"/>
            <w:r w:rsidRPr="0006268B">
              <w:rPr>
                <w:rFonts w:eastAsia="SimHei"/>
                <w:b/>
                <w:bCs/>
                <w:color w:val="000000"/>
              </w:rPr>
              <w:t>移动</w:t>
            </w:r>
            <w:proofErr w:type="spellEnd"/>
          </w:p>
        </w:tc>
      </w:tr>
      <w:tr w:rsidR="00992C7C" w:rsidRPr="0006268B" w14:paraId="78ED9844" w14:textId="77777777" w:rsidTr="00C56297">
        <w:tblPrEx>
          <w:tblLook w:val="04A0" w:firstRow="1" w:lastRow="0" w:firstColumn="1" w:lastColumn="0" w:noHBand="0" w:noVBand="1"/>
        </w:tblPrEx>
        <w:trPr>
          <w:cantSplit/>
          <w:jc w:val="center"/>
        </w:trPr>
        <w:tc>
          <w:tcPr>
            <w:tcW w:w="3119" w:type="dxa"/>
            <w:tcBorders>
              <w:left w:val="single" w:sz="4" w:space="0" w:color="auto"/>
              <w:bottom w:val="single" w:sz="4" w:space="0" w:color="auto"/>
              <w:right w:val="single" w:sz="6" w:space="0" w:color="auto"/>
            </w:tcBorders>
          </w:tcPr>
          <w:p w14:paraId="5DA81B3B" w14:textId="77777777" w:rsidR="00992C7C" w:rsidRPr="0006268B" w:rsidRDefault="00992C7C" w:rsidP="00C56297">
            <w:pPr>
              <w:pStyle w:val="TableTextS5"/>
              <w:keepNext/>
              <w:spacing w:before="12" w:after="12"/>
              <w:rPr>
                <w:rStyle w:val="Tablefreq"/>
                <w:color w:val="000000"/>
              </w:rPr>
            </w:pPr>
            <w:r w:rsidRPr="0006268B">
              <w:rPr>
                <w:rStyle w:val="Artref"/>
                <w:color w:val="000000"/>
              </w:rPr>
              <w:lastRenderedPageBreak/>
              <w:t>5.226</w:t>
            </w:r>
          </w:p>
        </w:tc>
        <w:tc>
          <w:tcPr>
            <w:tcW w:w="6237" w:type="dxa"/>
            <w:gridSpan w:val="2"/>
            <w:tcBorders>
              <w:left w:val="single" w:sz="6" w:space="0" w:color="auto"/>
              <w:bottom w:val="single" w:sz="4" w:space="0" w:color="auto"/>
              <w:right w:val="single" w:sz="4" w:space="0" w:color="auto"/>
            </w:tcBorders>
          </w:tcPr>
          <w:p w14:paraId="1529A00C" w14:textId="77777777" w:rsidR="00992C7C" w:rsidRPr="0006268B" w:rsidRDefault="00992C7C" w:rsidP="00C56297">
            <w:pPr>
              <w:pStyle w:val="TableTextS5"/>
              <w:keepNext/>
              <w:tabs>
                <w:tab w:val="left" w:pos="459"/>
              </w:tabs>
              <w:spacing w:before="12" w:after="12"/>
              <w:rPr>
                <w:rStyle w:val="Tablefreq"/>
                <w:color w:val="000000"/>
              </w:rPr>
            </w:pPr>
            <w:r w:rsidRPr="0006268B">
              <w:rPr>
                <w:rStyle w:val="Artref"/>
                <w:color w:val="000000"/>
              </w:rPr>
              <w:tab/>
            </w:r>
            <w:r w:rsidRPr="0006268B">
              <w:rPr>
                <w:rFonts w:eastAsia="SimHei"/>
                <w:b/>
                <w:bCs/>
                <w:color w:val="000000"/>
              </w:rPr>
              <w:tab/>
            </w:r>
            <w:r w:rsidRPr="0006268B">
              <w:rPr>
                <w:rStyle w:val="Artref"/>
                <w:color w:val="000000"/>
              </w:rPr>
              <w:t>5.226</w:t>
            </w:r>
          </w:p>
        </w:tc>
      </w:tr>
      <w:tr w:rsidR="00992C7C" w:rsidRPr="0006268B" w14:paraId="5B167126" w14:textId="77777777" w:rsidTr="00C56297">
        <w:tblPrEx>
          <w:tblLook w:val="04A0" w:firstRow="1" w:lastRow="0" w:firstColumn="1" w:lastColumn="0" w:noHBand="0" w:noVBand="1"/>
        </w:tblPrEx>
        <w:trPr>
          <w:cantSplit/>
          <w:jc w:val="center"/>
        </w:trPr>
        <w:tc>
          <w:tcPr>
            <w:tcW w:w="3119" w:type="dxa"/>
            <w:tcBorders>
              <w:top w:val="single" w:sz="4" w:space="0" w:color="auto"/>
              <w:left w:val="single" w:sz="4" w:space="0" w:color="auto"/>
              <w:right w:val="single" w:sz="6" w:space="0" w:color="auto"/>
            </w:tcBorders>
          </w:tcPr>
          <w:p w14:paraId="4DF7537A" w14:textId="77777777" w:rsidR="00992C7C" w:rsidRPr="00127E0B" w:rsidRDefault="00992C7C" w:rsidP="00C56297">
            <w:pPr>
              <w:pStyle w:val="TableTextS5"/>
              <w:rPr>
                <w:rStyle w:val="Tablefreq"/>
                <w:color w:val="000000"/>
                <w:lang w:val="fr-CH" w:eastAsia="zh-CN"/>
              </w:rPr>
            </w:pPr>
            <w:del w:id="33" w:author="" w:date="2019-02-25T09:00:00Z">
              <w:r w:rsidRPr="00127E0B" w:rsidDel="00075F75">
                <w:rPr>
                  <w:rStyle w:val="Tablefreq"/>
                  <w:lang w:val="en-US" w:eastAsia="zh-CN"/>
                </w:rPr>
                <w:delText>156.8375</w:delText>
              </w:r>
            </w:del>
            <w:ins w:id="34" w:author="" w:date="2017-08-30T10:22:00Z">
              <w:r w:rsidRPr="00127E0B">
                <w:rPr>
                  <w:rStyle w:val="Tablefreq"/>
                  <w:color w:val="000000"/>
                  <w:lang w:eastAsia="zh-CN"/>
                </w:rPr>
                <w:t>157.1875</w:t>
              </w:r>
            </w:ins>
            <w:r w:rsidRPr="00127E0B">
              <w:rPr>
                <w:rStyle w:val="Tablefreq"/>
                <w:lang w:eastAsia="zh-CN"/>
              </w:rPr>
              <w:t>-</w:t>
            </w:r>
            <w:del w:id="35" w:author="" w:date="2019-02-25T09:00:00Z">
              <w:r w:rsidRPr="00127E0B" w:rsidDel="00075F75">
                <w:rPr>
                  <w:rStyle w:val="Tablefreq"/>
                  <w:color w:val="000000"/>
                  <w:lang w:val="fr-CH" w:eastAsia="zh-CN"/>
                </w:rPr>
                <w:delText>161.9375</w:delText>
              </w:r>
            </w:del>
            <w:ins w:id="36" w:author="" w:date="2017-08-30T10:23:00Z">
              <w:r w:rsidRPr="00127E0B">
                <w:rPr>
                  <w:rStyle w:val="Tablefreq"/>
                  <w:color w:val="000000"/>
                  <w:lang w:eastAsia="zh-CN"/>
                </w:rPr>
                <w:t>157.3375</w:t>
              </w:r>
            </w:ins>
          </w:p>
          <w:p w14:paraId="244A4304" w14:textId="77777777" w:rsidR="00992C7C" w:rsidRPr="00127E0B" w:rsidRDefault="00992C7C" w:rsidP="00C56297">
            <w:pPr>
              <w:pStyle w:val="TableTextS5"/>
              <w:rPr>
                <w:rFonts w:eastAsia="SimHei"/>
                <w:b/>
                <w:bCs/>
                <w:color w:val="000000"/>
                <w:lang w:val="fr-CH" w:eastAsia="zh-CN"/>
              </w:rPr>
            </w:pPr>
            <w:r w:rsidRPr="00127E0B">
              <w:rPr>
                <w:rFonts w:eastAsia="SimHei"/>
                <w:b/>
                <w:bCs/>
                <w:color w:val="000000"/>
                <w:lang w:val="fr-CH" w:eastAsia="zh-CN"/>
              </w:rPr>
              <w:t>固定</w:t>
            </w:r>
          </w:p>
          <w:p w14:paraId="4FF9C62C" w14:textId="77777777" w:rsidR="00992C7C" w:rsidRPr="00127E0B" w:rsidRDefault="00992C7C" w:rsidP="00C56297">
            <w:pPr>
              <w:pStyle w:val="TableTextS5"/>
              <w:tabs>
                <w:tab w:val="clear" w:pos="3119"/>
                <w:tab w:val="left" w:pos="2977"/>
              </w:tabs>
              <w:rPr>
                <w:rFonts w:ascii="SimSun" w:hAnsi="SimSun" w:cs="SimSun"/>
                <w:color w:val="000000"/>
                <w:lang w:eastAsia="zh-CN"/>
              </w:rPr>
            </w:pPr>
            <w:r w:rsidRPr="00127E0B">
              <w:rPr>
                <w:rFonts w:eastAsia="SimHei"/>
                <w:b/>
                <w:bCs/>
                <w:color w:val="000000"/>
                <w:lang w:val="fr-CH" w:eastAsia="zh-CN"/>
              </w:rPr>
              <w:t>移动</w:t>
            </w:r>
            <w:r w:rsidRPr="00127E0B">
              <w:rPr>
                <w:rFonts w:hint="eastAsia"/>
                <w:color w:val="000000"/>
                <w:lang w:eastAsia="zh-CN"/>
              </w:rPr>
              <w:t>（</w:t>
            </w:r>
            <w:r w:rsidRPr="00127E0B">
              <w:rPr>
                <w:rFonts w:ascii="SimSun" w:hAnsi="SimSun" w:cs="SimSun" w:hint="eastAsia"/>
                <w:color w:val="000000"/>
                <w:lang w:eastAsia="zh-CN"/>
              </w:rPr>
              <w:t>航空移动除外）</w:t>
            </w:r>
          </w:p>
          <w:p w14:paraId="3C345808" w14:textId="77777777" w:rsidR="00992C7C" w:rsidRPr="00127E0B" w:rsidRDefault="00992C7C" w:rsidP="00C56297">
            <w:pPr>
              <w:pStyle w:val="TableTextS5"/>
              <w:tabs>
                <w:tab w:val="clear" w:pos="3119"/>
                <w:tab w:val="left" w:pos="2977"/>
              </w:tabs>
              <w:rPr>
                <w:rStyle w:val="Tablefreq"/>
                <w:lang w:val="fr-CH" w:eastAsia="zh-CN"/>
              </w:rPr>
            </w:pPr>
            <w:ins w:id="37" w:author="" w:date="2018-07-06T16:25:00Z">
              <w:r w:rsidRPr="00381EBC">
                <w:rPr>
                  <w:rFonts w:asciiTheme="minorEastAsia" w:eastAsiaTheme="minorEastAsia" w:hAnsiTheme="minorEastAsia" w:hint="eastAsia"/>
                  <w:bCs/>
                  <w:lang w:eastAsia="zh-CN"/>
                  <w:rPrChange w:id="38" w:author="h" w:date="2019-09-02T16:52:00Z">
                    <w:rPr>
                      <w:rFonts w:ascii="SimHei" w:eastAsia="SimHei" w:hAnsi="SimHei" w:hint="eastAsia"/>
                      <w:b/>
                      <w:bCs/>
                      <w:lang w:eastAsia="zh-CN"/>
                    </w:rPr>
                  </w:rPrChange>
                </w:rPr>
                <w:t>卫星水上移动</w:t>
              </w:r>
              <w:r w:rsidRPr="00127E0B">
                <w:rPr>
                  <w:rFonts w:hint="eastAsia"/>
                  <w:lang w:eastAsia="zh-CN"/>
                </w:rPr>
                <w:t>（地对空）</w:t>
              </w:r>
            </w:ins>
            <w:r w:rsidRPr="00127E0B">
              <w:rPr>
                <w:lang w:eastAsia="zh-CN"/>
              </w:rPr>
              <w:br/>
            </w:r>
            <w:ins w:id="39" w:author="" w:date="2019-02-22T19:27:00Z">
              <w:r w:rsidRPr="00127E0B">
                <w:t>ADD</w:t>
              </w:r>
              <w:r w:rsidRPr="00127E0B">
                <w:rPr>
                  <w:rStyle w:val="Artref"/>
                  <w:color w:val="000000"/>
                </w:rPr>
                <w:t xml:space="preserve"> </w:t>
              </w:r>
              <w:r w:rsidRPr="00127E0B">
                <w:rPr>
                  <w:rStyle w:val="Artref"/>
                </w:rPr>
                <w:t>5.A192</w:t>
              </w:r>
            </w:ins>
          </w:p>
        </w:tc>
        <w:tc>
          <w:tcPr>
            <w:tcW w:w="6237" w:type="dxa"/>
            <w:gridSpan w:val="2"/>
            <w:tcBorders>
              <w:top w:val="single" w:sz="4" w:space="0" w:color="auto"/>
              <w:left w:val="single" w:sz="6" w:space="0" w:color="auto"/>
              <w:right w:val="single" w:sz="4" w:space="0" w:color="auto"/>
            </w:tcBorders>
          </w:tcPr>
          <w:p w14:paraId="3F2200C6" w14:textId="77777777" w:rsidR="00992C7C" w:rsidRPr="00127E0B" w:rsidRDefault="00992C7C" w:rsidP="00C56297">
            <w:pPr>
              <w:pStyle w:val="TableTextS5"/>
              <w:rPr>
                <w:rStyle w:val="Tablefreq"/>
                <w:lang w:eastAsia="zh-CN"/>
              </w:rPr>
            </w:pPr>
            <w:del w:id="40" w:author="" w:date="2019-02-25T09:00:00Z">
              <w:r w:rsidRPr="00127E0B" w:rsidDel="00075F75">
                <w:rPr>
                  <w:rStyle w:val="Tablefreq"/>
                  <w:lang w:val="en-US" w:eastAsia="zh-CN"/>
                </w:rPr>
                <w:delText>156.8375</w:delText>
              </w:r>
            </w:del>
            <w:ins w:id="41" w:author="" w:date="2017-08-30T10:24:00Z">
              <w:r w:rsidRPr="00127E0B">
                <w:rPr>
                  <w:rStyle w:val="Tablefreq"/>
                  <w:lang w:eastAsia="zh-CN"/>
                </w:rPr>
                <w:t>157.1875</w:t>
              </w:r>
            </w:ins>
            <w:r w:rsidRPr="00127E0B">
              <w:rPr>
                <w:rStyle w:val="Tablefreq"/>
                <w:lang w:eastAsia="zh-CN"/>
              </w:rPr>
              <w:t>-</w:t>
            </w:r>
            <w:del w:id="42" w:author="" w:date="2019-02-25T09:00:00Z">
              <w:r w:rsidRPr="00127E0B" w:rsidDel="00075F75">
                <w:rPr>
                  <w:rStyle w:val="Tablefreq"/>
                  <w:color w:val="000000"/>
                  <w:lang w:val="fr-CH" w:eastAsia="zh-CN"/>
                </w:rPr>
                <w:delText>161.9375</w:delText>
              </w:r>
            </w:del>
            <w:ins w:id="43" w:author="" w:date="2017-08-30T10:24:00Z">
              <w:r w:rsidRPr="00127E0B">
                <w:rPr>
                  <w:rStyle w:val="Tablefreq"/>
                  <w:color w:val="000000"/>
                  <w:lang w:eastAsia="zh-CN"/>
                </w:rPr>
                <w:t>157.3375</w:t>
              </w:r>
            </w:ins>
          </w:p>
          <w:p w14:paraId="16848BEA" w14:textId="77777777" w:rsidR="00992C7C" w:rsidRPr="00127E0B" w:rsidRDefault="00992C7C" w:rsidP="00C56297">
            <w:pPr>
              <w:pStyle w:val="TableTextS5"/>
              <w:tabs>
                <w:tab w:val="clear" w:pos="431"/>
                <w:tab w:val="clear" w:pos="3119"/>
                <w:tab w:val="left" w:pos="170"/>
                <w:tab w:val="left" w:pos="567"/>
                <w:tab w:val="left" w:pos="737"/>
                <w:tab w:val="left" w:pos="2977"/>
                <w:tab w:val="left" w:pos="3266"/>
              </w:tabs>
              <w:spacing w:before="20" w:after="20"/>
              <w:rPr>
                <w:rFonts w:eastAsia="SimHei"/>
                <w:b/>
                <w:bCs/>
                <w:color w:val="000000"/>
                <w:lang w:eastAsia="zh-CN"/>
              </w:rPr>
            </w:pPr>
            <w:r w:rsidRPr="00127E0B">
              <w:rPr>
                <w:color w:val="000000"/>
                <w:lang w:eastAsia="zh-CN"/>
              </w:rPr>
              <w:tab/>
            </w:r>
            <w:r w:rsidRPr="00127E0B">
              <w:rPr>
                <w:rFonts w:eastAsia="SimHei"/>
                <w:b/>
                <w:bCs/>
                <w:color w:val="000000"/>
                <w:lang w:eastAsia="zh-CN"/>
              </w:rPr>
              <w:tab/>
            </w:r>
            <w:r w:rsidRPr="00127E0B">
              <w:rPr>
                <w:rFonts w:eastAsia="SimHei"/>
                <w:b/>
                <w:bCs/>
                <w:color w:val="000000"/>
                <w:lang w:eastAsia="zh-CN"/>
              </w:rPr>
              <w:t>固定</w:t>
            </w:r>
          </w:p>
          <w:p w14:paraId="75F85DA1" w14:textId="77777777" w:rsidR="00992C7C" w:rsidRPr="00127E0B" w:rsidRDefault="00992C7C" w:rsidP="00C56297">
            <w:pPr>
              <w:pStyle w:val="TableTextS5"/>
              <w:tabs>
                <w:tab w:val="clear" w:pos="431"/>
                <w:tab w:val="clear" w:pos="3119"/>
                <w:tab w:val="left" w:pos="170"/>
                <w:tab w:val="left" w:pos="567"/>
                <w:tab w:val="left" w:pos="737"/>
                <w:tab w:val="left" w:pos="2977"/>
                <w:tab w:val="left" w:pos="3266"/>
              </w:tabs>
              <w:spacing w:before="20" w:after="20"/>
              <w:rPr>
                <w:rFonts w:eastAsia="SimHei"/>
                <w:b/>
                <w:bCs/>
                <w:color w:val="000000"/>
                <w:lang w:eastAsia="zh-CN"/>
              </w:rPr>
            </w:pPr>
            <w:r w:rsidRPr="00127E0B">
              <w:rPr>
                <w:rFonts w:eastAsia="SimHei"/>
                <w:b/>
                <w:bCs/>
                <w:color w:val="000000"/>
                <w:lang w:eastAsia="zh-CN"/>
              </w:rPr>
              <w:tab/>
            </w:r>
            <w:r w:rsidRPr="00127E0B">
              <w:rPr>
                <w:rFonts w:eastAsia="SimHei"/>
                <w:b/>
                <w:bCs/>
                <w:color w:val="000000"/>
                <w:lang w:eastAsia="zh-CN"/>
              </w:rPr>
              <w:tab/>
            </w:r>
            <w:r w:rsidRPr="00127E0B">
              <w:rPr>
                <w:rFonts w:eastAsia="SimHei"/>
                <w:b/>
                <w:bCs/>
                <w:color w:val="000000"/>
                <w:lang w:eastAsia="zh-CN"/>
              </w:rPr>
              <w:t>移动</w:t>
            </w:r>
          </w:p>
          <w:p w14:paraId="542CF095" w14:textId="624AB679" w:rsidR="00992C7C" w:rsidRPr="00127E0B" w:rsidRDefault="00992C7C" w:rsidP="00C56297">
            <w:pPr>
              <w:pStyle w:val="TableTextS5"/>
              <w:tabs>
                <w:tab w:val="clear" w:pos="431"/>
                <w:tab w:val="clear" w:pos="3119"/>
                <w:tab w:val="left" w:pos="170"/>
                <w:tab w:val="left" w:pos="567"/>
                <w:tab w:val="left" w:pos="737"/>
                <w:tab w:val="left" w:pos="2977"/>
                <w:tab w:val="left" w:pos="3266"/>
              </w:tabs>
              <w:spacing w:before="20" w:after="20"/>
              <w:rPr>
                <w:rStyle w:val="Tablefreq"/>
                <w:lang w:val="en-US" w:eastAsia="zh-CN"/>
              </w:rPr>
            </w:pPr>
            <w:ins w:id="44" w:author="" w:date="2018-05-30T21:37:00Z">
              <w:r w:rsidRPr="00127E0B">
                <w:rPr>
                  <w:lang w:eastAsia="zh-CN"/>
                </w:rPr>
                <w:tab/>
              </w:r>
              <w:r w:rsidRPr="00127E0B">
                <w:rPr>
                  <w:lang w:eastAsia="zh-CN"/>
                </w:rPr>
                <w:tab/>
              </w:r>
            </w:ins>
            <w:ins w:id="45" w:author="" w:date="2019-03-13T10:35:00Z">
              <w:r w:rsidRPr="00381EBC">
                <w:rPr>
                  <w:rFonts w:asciiTheme="minorEastAsia" w:eastAsiaTheme="minorEastAsia" w:hAnsiTheme="minorEastAsia" w:hint="eastAsia"/>
                  <w:bCs/>
                  <w:lang w:eastAsia="zh-CN"/>
                  <w:rPrChange w:id="46" w:author="h" w:date="2019-09-02T16:53:00Z">
                    <w:rPr>
                      <w:rFonts w:ascii="SimHei" w:eastAsia="SimHei" w:hAnsi="SimHei" w:hint="eastAsia"/>
                      <w:b/>
                      <w:bCs/>
                      <w:lang w:eastAsia="zh-CN"/>
                    </w:rPr>
                  </w:rPrChange>
                </w:rPr>
                <w:t>卫星</w:t>
              </w:r>
            </w:ins>
            <w:ins w:id="47" w:author="" w:date="2018-07-06T16:25:00Z">
              <w:r w:rsidRPr="00381EBC">
                <w:rPr>
                  <w:rFonts w:asciiTheme="minorEastAsia" w:eastAsiaTheme="minorEastAsia" w:hAnsiTheme="minorEastAsia" w:hint="eastAsia"/>
                  <w:bCs/>
                  <w:lang w:eastAsia="zh-CN"/>
                  <w:rPrChange w:id="48" w:author="h" w:date="2019-09-02T16:53:00Z">
                    <w:rPr>
                      <w:rFonts w:ascii="SimHei" w:eastAsia="SimHei" w:hAnsi="SimHei" w:hint="eastAsia"/>
                      <w:b/>
                      <w:bCs/>
                      <w:lang w:eastAsia="zh-CN"/>
                    </w:rPr>
                  </w:rPrChange>
                </w:rPr>
                <w:t>水上移动</w:t>
              </w:r>
              <w:r w:rsidRPr="00127E0B">
                <w:rPr>
                  <w:rFonts w:hint="eastAsia"/>
                  <w:lang w:eastAsia="zh-CN"/>
                </w:rPr>
                <w:t>（地对空）</w:t>
              </w:r>
            </w:ins>
            <w:ins w:id="49" w:author="" w:date="2019-02-22T22:50:00Z">
              <w:r w:rsidRPr="00127E0B">
                <w:rPr>
                  <w:lang w:eastAsia="zh-CN"/>
                </w:rPr>
                <w:t>ADD</w:t>
              </w:r>
              <w:r w:rsidRPr="00127E0B">
                <w:rPr>
                  <w:rStyle w:val="Artref"/>
                  <w:lang w:eastAsia="zh-CN"/>
                </w:rPr>
                <w:t xml:space="preserve"> 5.A192</w:t>
              </w:r>
            </w:ins>
          </w:p>
        </w:tc>
      </w:tr>
      <w:tr w:rsidR="00992C7C" w:rsidRPr="0006268B" w14:paraId="76BF0559" w14:textId="77777777" w:rsidTr="00C56297">
        <w:tblPrEx>
          <w:tblLook w:val="04A0" w:firstRow="1" w:lastRow="0" w:firstColumn="1" w:lastColumn="0" w:noHBand="0" w:noVBand="1"/>
        </w:tblPrEx>
        <w:trPr>
          <w:cantSplit/>
          <w:jc w:val="center"/>
        </w:trPr>
        <w:tc>
          <w:tcPr>
            <w:tcW w:w="3119" w:type="dxa"/>
            <w:tcBorders>
              <w:left w:val="single" w:sz="4" w:space="0" w:color="auto"/>
              <w:bottom w:val="single" w:sz="4" w:space="0" w:color="auto"/>
              <w:right w:val="single" w:sz="6" w:space="0" w:color="auto"/>
            </w:tcBorders>
          </w:tcPr>
          <w:p w14:paraId="06FFA3A9" w14:textId="77777777" w:rsidR="00992C7C" w:rsidRPr="0006268B" w:rsidRDefault="00992C7C" w:rsidP="00C56297">
            <w:pPr>
              <w:pStyle w:val="TableTextS5"/>
              <w:keepNext/>
              <w:spacing w:before="12" w:after="12"/>
              <w:rPr>
                <w:rStyle w:val="Tablefreq"/>
                <w:color w:val="000000"/>
                <w:lang w:eastAsia="zh-CN"/>
              </w:rPr>
            </w:pPr>
            <w:r w:rsidRPr="0006268B">
              <w:rPr>
                <w:rStyle w:val="Artref"/>
                <w:color w:val="000000"/>
                <w:lang w:eastAsia="zh-CN"/>
              </w:rPr>
              <w:t>5.226</w:t>
            </w:r>
          </w:p>
        </w:tc>
        <w:tc>
          <w:tcPr>
            <w:tcW w:w="6237" w:type="dxa"/>
            <w:gridSpan w:val="2"/>
            <w:tcBorders>
              <w:left w:val="single" w:sz="6" w:space="0" w:color="auto"/>
              <w:bottom w:val="single" w:sz="4" w:space="0" w:color="auto"/>
              <w:right w:val="single" w:sz="4" w:space="0" w:color="auto"/>
            </w:tcBorders>
          </w:tcPr>
          <w:p w14:paraId="1836509B" w14:textId="77777777" w:rsidR="00992C7C" w:rsidRPr="0006268B" w:rsidRDefault="00992C7C" w:rsidP="00C56297">
            <w:pPr>
              <w:pStyle w:val="TableTextS5"/>
              <w:keepNext/>
              <w:tabs>
                <w:tab w:val="left" w:pos="459"/>
              </w:tabs>
              <w:spacing w:before="12" w:after="12"/>
              <w:rPr>
                <w:rStyle w:val="Tablefreq"/>
                <w:color w:val="000000"/>
                <w:lang w:eastAsia="zh-CN"/>
              </w:rPr>
            </w:pPr>
            <w:r w:rsidRPr="0006268B">
              <w:rPr>
                <w:rStyle w:val="Artref"/>
                <w:color w:val="000000"/>
                <w:lang w:eastAsia="zh-CN"/>
              </w:rPr>
              <w:tab/>
            </w:r>
            <w:r w:rsidRPr="0006268B">
              <w:rPr>
                <w:rFonts w:eastAsia="SimHei"/>
                <w:b/>
                <w:bCs/>
                <w:color w:val="000000"/>
                <w:lang w:eastAsia="zh-CN"/>
              </w:rPr>
              <w:tab/>
            </w:r>
            <w:r w:rsidRPr="0006268B">
              <w:rPr>
                <w:rStyle w:val="Artref"/>
                <w:color w:val="000000"/>
                <w:lang w:eastAsia="zh-CN"/>
              </w:rPr>
              <w:t>5.226</w:t>
            </w:r>
          </w:p>
        </w:tc>
      </w:tr>
      <w:tr w:rsidR="00992C7C" w:rsidRPr="0006268B" w14:paraId="0301820A" w14:textId="77777777" w:rsidTr="00C56297">
        <w:tblPrEx>
          <w:tblLook w:val="04A0" w:firstRow="1" w:lastRow="0" w:firstColumn="1" w:lastColumn="0" w:noHBand="0" w:noVBand="1"/>
        </w:tblPrEx>
        <w:trPr>
          <w:cantSplit/>
          <w:jc w:val="center"/>
        </w:trPr>
        <w:tc>
          <w:tcPr>
            <w:tcW w:w="3119" w:type="dxa"/>
            <w:tcBorders>
              <w:top w:val="single" w:sz="4" w:space="0" w:color="auto"/>
              <w:left w:val="single" w:sz="4" w:space="0" w:color="auto"/>
              <w:right w:val="single" w:sz="6" w:space="0" w:color="auto"/>
            </w:tcBorders>
          </w:tcPr>
          <w:p w14:paraId="193D2CA2" w14:textId="77777777" w:rsidR="00992C7C" w:rsidRPr="0006268B" w:rsidRDefault="00992C7C" w:rsidP="00C56297">
            <w:pPr>
              <w:pStyle w:val="TableTextS5"/>
              <w:rPr>
                <w:rStyle w:val="Tablefreq"/>
                <w:color w:val="000000"/>
                <w:lang w:val="fr-CH" w:eastAsia="zh-CN"/>
              </w:rPr>
            </w:pPr>
            <w:del w:id="50" w:author="" w:date="2019-02-25T09:00:00Z">
              <w:r w:rsidRPr="00C80B72" w:rsidDel="00075F75">
                <w:rPr>
                  <w:rStyle w:val="Tablefreq"/>
                  <w:lang w:val="en-US" w:eastAsia="zh-CN"/>
                </w:rPr>
                <w:delText>156.8375</w:delText>
              </w:r>
            </w:del>
            <w:ins w:id="51" w:author="" w:date="2017-10-14T23:03:00Z">
              <w:r w:rsidRPr="0006268B">
                <w:rPr>
                  <w:rStyle w:val="Tablefreq"/>
                  <w:color w:val="000000"/>
                  <w:lang w:val="fr-CH" w:eastAsia="zh-CN"/>
                </w:rPr>
                <w:t>157.3375</w:t>
              </w:r>
            </w:ins>
            <w:r w:rsidRPr="0006268B">
              <w:rPr>
                <w:rStyle w:val="Tablefreq"/>
                <w:lang w:val="fr-CH" w:eastAsia="zh-CN"/>
              </w:rPr>
              <w:t>-</w:t>
            </w:r>
            <w:del w:id="52" w:author="" w:date="2019-02-25T09:00:00Z">
              <w:r w:rsidRPr="00EF2B6A" w:rsidDel="00075F75">
                <w:rPr>
                  <w:rStyle w:val="Tablefreq"/>
                  <w:color w:val="000000"/>
                  <w:lang w:val="fr-CH" w:eastAsia="zh-CN"/>
                </w:rPr>
                <w:delText>161.9375</w:delText>
              </w:r>
            </w:del>
            <w:ins w:id="53" w:author="" w:date="2017-10-14T23:04:00Z">
              <w:r w:rsidRPr="0006268B">
                <w:rPr>
                  <w:rStyle w:val="Tablefreq"/>
                  <w:color w:val="000000"/>
                  <w:lang w:val="fr-CH" w:eastAsia="zh-CN"/>
                </w:rPr>
                <w:t>161.7875</w:t>
              </w:r>
            </w:ins>
          </w:p>
          <w:p w14:paraId="5AE5FBB9" w14:textId="77777777" w:rsidR="00992C7C" w:rsidRPr="0006268B" w:rsidRDefault="00992C7C" w:rsidP="00C56297">
            <w:pPr>
              <w:pStyle w:val="TableTextS5"/>
              <w:rPr>
                <w:rFonts w:eastAsia="SimHei"/>
                <w:b/>
                <w:bCs/>
                <w:color w:val="000000"/>
                <w:lang w:val="fr-CH" w:eastAsia="zh-CN"/>
              </w:rPr>
            </w:pPr>
            <w:r w:rsidRPr="0006268B">
              <w:rPr>
                <w:rFonts w:eastAsia="SimHei"/>
                <w:b/>
                <w:bCs/>
                <w:color w:val="000000"/>
                <w:lang w:val="fr-CH" w:eastAsia="zh-CN"/>
              </w:rPr>
              <w:t>固定</w:t>
            </w:r>
          </w:p>
          <w:p w14:paraId="43F6BCE0" w14:textId="77777777" w:rsidR="00992C7C" w:rsidRPr="0006268B" w:rsidRDefault="00992C7C" w:rsidP="00C56297">
            <w:pPr>
              <w:pStyle w:val="TableTextS5"/>
              <w:tabs>
                <w:tab w:val="clear" w:pos="3119"/>
                <w:tab w:val="left" w:pos="2977"/>
              </w:tabs>
              <w:rPr>
                <w:rStyle w:val="Tablefreq"/>
                <w:lang w:val="fr-CH" w:eastAsia="zh-CN"/>
              </w:rPr>
            </w:pPr>
            <w:r w:rsidRPr="0006268B">
              <w:rPr>
                <w:rFonts w:eastAsia="SimHei"/>
                <w:b/>
                <w:bCs/>
                <w:color w:val="000000"/>
                <w:lang w:val="fr-CH" w:eastAsia="zh-CN"/>
              </w:rPr>
              <w:t>移动</w:t>
            </w:r>
            <w:r w:rsidRPr="0006268B">
              <w:rPr>
                <w:rFonts w:hint="eastAsia"/>
                <w:color w:val="000000"/>
                <w:lang w:eastAsia="zh-CN"/>
              </w:rPr>
              <w:t>（</w:t>
            </w:r>
            <w:r w:rsidRPr="0006268B">
              <w:rPr>
                <w:rFonts w:ascii="SimSun" w:hAnsi="SimSun" w:cs="SimSun" w:hint="eastAsia"/>
                <w:color w:val="000000"/>
                <w:lang w:eastAsia="zh-CN"/>
              </w:rPr>
              <w:t>航空移动除外）</w:t>
            </w:r>
          </w:p>
        </w:tc>
        <w:tc>
          <w:tcPr>
            <w:tcW w:w="6237" w:type="dxa"/>
            <w:gridSpan w:val="2"/>
            <w:tcBorders>
              <w:top w:val="single" w:sz="4" w:space="0" w:color="auto"/>
              <w:left w:val="single" w:sz="6" w:space="0" w:color="auto"/>
              <w:right w:val="single" w:sz="4" w:space="0" w:color="auto"/>
            </w:tcBorders>
          </w:tcPr>
          <w:p w14:paraId="6BB8C0F4" w14:textId="77777777" w:rsidR="00992C7C" w:rsidRPr="0006268B" w:rsidRDefault="00992C7C" w:rsidP="00C56297">
            <w:pPr>
              <w:pStyle w:val="TableTextS5"/>
              <w:rPr>
                <w:rStyle w:val="Tablefreq"/>
                <w:lang w:eastAsia="zh-CN"/>
              </w:rPr>
            </w:pPr>
            <w:del w:id="54" w:author="" w:date="2019-02-25T09:00:00Z">
              <w:r w:rsidRPr="00C80B72" w:rsidDel="00075F75">
                <w:rPr>
                  <w:rStyle w:val="Tablefreq"/>
                  <w:lang w:val="en-US" w:eastAsia="zh-CN"/>
                </w:rPr>
                <w:delText>156.8375</w:delText>
              </w:r>
            </w:del>
            <w:ins w:id="55" w:author="" w:date="2017-10-14T23:03:00Z">
              <w:r w:rsidRPr="0006268B">
                <w:rPr>
                  <w:rStyle w:val="Tablefreq"/>
                  <w:lang w:eastAsia="zh-CN"/>
                </w:rPr>
                <w:t>157.3375</w:t>
              </w:r>
            </w:ins>
            <w:r w:rsidRPr="0006268B">
              <w:rPr>
                <w:rStyle w:val="Tablefreq"/>
                <w:lang w:eastAsia="zh-CN"/>
              </w:rPr>
              <w:t>-</w:t>
            </w:r>
            <w:del w:id="56" w:author="" w:date="2019-02-25T09:00:00Z">
              <w:r w:rsidRPr="00EF2B6A" w:rsidDel="00075F75">
                <w:rPr>
                  <w:rStyle w:val="Tablefreq"/>
                  <w:color w:val="000000"/>
                  <w:lang w:val="fr-CH" w:eastAsia="zh-CN"/>
                </w:rPr>
                <w:delText>161.9375</w:delText>
              </w:r>
            </w:del>
            <w:ins w:id="57" w:author="" w:date="2017-10-14T23:04:00Z">
              <w:r w:rsidRPr="0006268B">
                <w:rPr>
                  <w:rStyle w:val="Tablefreq"/>
                  <w:color w:val="000000"/>
                  <w:lang w:eastAsia="zh-CN"/>
                </w:rPr>
                <w:t>161.7875</w:t>
              </w:r>
            </w:ins>
          </w:p>
          <w:p w14:paraId="29CF39D7" w14:textId="77777777" w:rsidR="00992C7C" w:rsidRPr="0006268B" w:rsidRDefault="00992C7C" w:rsidP="00C56297">
            <w:pPr>
              <w:pStyle w:val="TableTextS5"/>
              <w:tabs>
                <w:tab w:val="clear" w:pos="431"/>
                <w:tab w:val="clear" w:pos="3119"/>
                <w:tab w:val="left" w:pos="170"/>
                <w:tab w:val="left" w:pos="567"/>
                <w:tab w:val="left" w:pos="737"/>
                <w:tab w:val="left" w:pos="2977"/>
                <w:tab w:val="left" w:pos="3266"/>
              </w:tabs>
              <w:spacing w:before="20" w:after="20"/>
              <w:rPr>
                <w:rFonts w:eastAsia="SimHei"/>
                <w:b/>
                <w:bCs/>
                <w:color w:val="000000"/>
                <w:lang w:eastAsia="zh-CN"/>
              </w:rPr>
            </w:pPr>
            <w:r w:rsidRPr="0006268B">
              <w:rPr>
                <w:color w:val="000000"/>
                <w:lang w:eastAsia="zh-CN"/>
              </w:rPr>
              <w:tab/>
            </w:r>
            <w:r w:rsidRPr="0006268B">
              <w:rPr>
                <w:rFonts w:eastAsia="SimHei"/>
                <w:b/>
                <w:bCs/>
                <w:color w:val="000000"/>
                <w:lang w:eastAsia="zh-CN"/>
              </w:rPr>
              <w:tab/>
            </w:r>
            <w:r w:rsidRPr="0006268B">
              <w:rPr>
                <w:rFonts w:eastAsia="SimHei"/>
                <w:b/>
                <w:bCs/>
                <w:color w:val="000000"/>
                <w:lang w:eastAsia="zh-CN"/>
              </w:rPr>
              <w:t>固定</w:t>
            </w:r>
          </w:p>
          <w:p w14:paraId="0DEAC7D9" w14:textId="77777777" w:rsidR="00992C7C" w:rsidRPr="0006268B" w:rsidRDefault="00992C7C" w:rsidP="00C56297">
            <w:pPr>
              <w:pStyle w:val="TableTextS5"/>
              <w:tabs>
                <w:tab w:val="clear" w:pos="431"/>
                <w:tab w:val="clear" w:pos="3119"/>
                <w:tab w:val="left" w:pos="170"/>
                <w:tab w:val="left" w:pos="567"/>
                <w:tab w:val="left" w:pos="737"/>
                <w:tab w:val="left" w:pos="2977"/>
                <w:tab w:val="left" w:pos="3266"/>
              </w:tabs>
              <w:spacing w:before="20" w:after="20"/>
              <w:rPr>
                <w:rStyle w:val="Tablefreq"/>
                <w:lang w:val="fr-CH" w:eastAsia="zh-CN"/>
              </w:rPr>
            </w:pPr>
            <w:r w:rsidRPr="0006268B">
              <w:rPr>
                <w:rFonts w:eastAsia="SimHei"/>
                <w:b/>
                <w:bCs/>
                <w:color w:val="000000"/>
                <w:lang w:eastAsia="zh-CN"/>
              </w:rPr>
              <w:tab/>
            </w:r>
            <w:r w:rsidRPr="0006268B">
              <w:rPr>
                <w:rFonts w:eastAsia="SimHei"/>
                <w:b/>
                <w:bCs/>
                <w:color w:val="000000"/>
                <w:lang w:eastAsia="zh-CN"/>
              </w:rPr>
              <w:tab/>
            </w:r>
            <w:r w:rsidRPr="0006268B">
              <w:rPr>
                <w:rFonts w:eastAsia="SimHei"/>
                <w:b/>
                <w:bCs/>
                <w:color w:val="000000"/>
                <w:lang w:eastAsia="zh-CN"/>
              </w:rPr>
              <w:t>移动</w:t>
            </w:r>
          </w:p>
        </w:tc>
      </w:tr>
      <w:tr w:rsidR="00992C7C" w:rsidRPr="0006268B" w14:paraId="49D647C6" w14:textId="77777777" w:rsidTr="00C56297">
        <w:tblPrEx>
          <w:tblLook w:val="04A0" w:firstRow="1" w:lastRow="0" w:firstColumn="1" w:lastColumn="0" w:noHBand="0" w:noVBand="1"/>
        </w:tblPrEx>
        <w:trPr>
          <w:cantSplit/>
          <w:jc w:val="center"/>
        </w:trPr>
        <w:tc>
          <w:tcPr>
            <w:tcW w:w="3119" w:type="dxa"/>
            <w:tcBorders>
              <w:left w:val="single" w:sz="4" w:space="0" w:color="auto"/>
              <w:bottom w:val="single" w:sz="4" w:space="0" w:color="auto"/>
              <w:right w:val="single" w:sz="6" w:space="0" w:color="auto"/>
            </w:tcBorders>
          </w:tcPr>
          <w:p w14:paraId="6BE66191" w14:textId="77777777" w:rsidR="00992C7C" w:rsidRPr="0006268B" w:rsidRDefault="00992C7C" w:rsidP="00C56297">
            <w:pPr>
              <w:pStyle w:val="TableTextS5"/>
              <w:spacing w:before="12" w:after="12"/>
              <w:rPr>
                <w:rStyle w:val="Tablefreq"/>
                <w:color w:val="000000"/>
                <w:lang w:eastAsia="zh-CN"/>
              </w:rPr>
            </w:pPr>
            <w:r w:rsidRPr="0006268B">
              <w:rPr>
                <w:rStyle w:val="Artref"/>
                <w:color w:val="000000"/>
                <w:lang w:eastAsia="zh-CN"/>
              </w:rPr>
              <w:t>5.226</w:t>
            </w:r>
          </w:p>
        </w:tc>
        <w:tc>
          <w:tcPr>
            <w:tcW w:w="6237" w:type="dxa"/>
            <w:gridSpan w:val="2"/>
            <w:tcBorders>
              <w:left w:val="single" w:sz="6" w:space="0" w:color="auto"/>
              <w:bottom w:val="single" w:sz="4" w:space="0" w:color="auto"/>
              <w:right w:val="single" w:sz="4" w:space="0" w:color="auto"/>
            </w:tcBorders>
          </w:tcPr>
          <w:p w14:paraId="0039F0C4" w14:textId="77777777" w:rsidR="00992C7C" w:rsidRPr="0006268B" w:rsidRDefault="00992C7C" w:rsidP="00C56297">
            <w:pPr>
              <w:pStyle w:val="TableTextS5"/>
              <w:tabs>
                <w:tab w:val="left" w:pos="459"/>
              </w:tabs>
              <w:spacing w:before="12" w:after="12"/>
              <w:rPr>
                <w:rStyle w:val="Tablefreq"/>
                <w:color w:val="000000"/>
                <w:lang w:eastAsia="zh-CN"/>
              </w:rPr>
            </w:pPr>
            <w:r w:rsidRPr="0006268B">
              <w:rPr>
                <w:rStyle w:val="Artref"/>
                <w:color w:val="000000"/>
                <w:lang w:eastAsia="zh-CN"/>
              </w:rPr>
              <w:tab/>
            </w:r>
            <w:r w:rsidRPr="0006268B">
              <w:rPr>
                <w:rFonts w:eastAsia="SimHei"/>
                <w:b/>
                <w:bCs/>
                <w:color w:val="000000"/>
                <w:lang w:eastAsia="zh-CN"/>
              </w:rPr>
              <w:tab/>
            </w:r>
            <w:r w:rsidRPr="0006268B">
              <w:rPr>
                <w:rStyle w:val="Artref"/>
                <w:color w:val="000000"/>
                <w:lang w:eastAsia="zh-CN"/>
              </w:rPr>
              <w:t>5.226</w:t>
            </w:r>
          </w:p>
        </w:tc>
      </w:tr>
      <w:tr w:rsidR="00992C7C" w:rsidRPr="0006268B" w14:paraId="63723546" w14:textId="77777777" w:rsidTr="00C56297">
        <w:tblPrEx>
          <w:tblLook w:val="04A0" w:firstRow="1" w:lastRow="0" w:firstColumn="1" w:lastColumn="0" w:noHBand="0" w:noVBand="1"/>
        </w:tblPrEx>
        <w:trPr>
          <w:cantSplit/>
          <w:jc w:val="center"/>
        </w:trPr>
        <w:tc>
          <w:tcPr>
            <w:tcW w:w="3119" w:type="dxa"/>
            <w:tcBorders>
              <w:top w:val="single" w:sz="4" w:space="0" w:color="auto"/>
              <w:left w:val="single" w:sz="4" w:space="0" w:color="auto"/>
              <w:right w:val="single" w:sz="6" w:space="0" w:color="auto"/>
            </w:tcBorders>
          </w:tcPr>
          <w:p w14:paraId="3C8C5617" w14:textId="77777777" w:rsidR="00992C7C" w:rsidRPr="00127E0B" w:rsidRDefault="00992C7C" w:rsidP="00C56297">
            <w:pPr>
              <w:pStyle w:val="TableTextS5"/>
              <w:rPr>
                <w:rStyle w:val="Tablefreq"/>
                <w:color w:val="000000"/>
                <w:lang w:val="fr-CH" w:eastAsia="zh-CN"/>
              </w:rPr>
            </w:pPr>
            <w:del w:id="58" w:author="" w:date="2019-02-25T09:00:00Z">
              <w:r w:rsidRPr="00127E0B" w:rsidDel="00075F75">
                <w:rPr>
                  <w:rStyle w:val="Tablefreq"/>
                  <w:lang w:val="en-US" w:eastAsia="zh-CN"/>
                </w:rPr>
                <w:delText>156.8375</w:delText>
              </w:r>
            </w:del>
            <w:ins w:id="59" w:author="" w:date="2017-10-14T23:04:00Z">
              <w:r w:rsidRPr="00127E0B">
                <w:rPr>
                  <w:rStyle w:val="Tablefreq"/>
                  <w:color w:val="000000"/>
                  <w:lang w:eastAsia="zh-CN"/>
                </w:rPr>
                <w:t>161.7875</w:t>
              </w:r>
            </w:ins>
            <w:r w:rsidRPr="00127E0B">
              <w:rPr>
                <w:rStyle w:val="Tablefreq"/>
                <w:lang w:eastAsia="zh-CN"/>
              </w:rPr>
              <w:t>-</w:t>
            </w:r>
            <w:r w:rsidRPr="00127E0B">
              <w:rPr>
                <w:rStyle w:val="Tablefreq"/>
                <w:color w:val="000000"/>
                <w:lang w:eastAsia="zh-CN"/>
              </w:rPr>
              <w:t>161.9375</w:t>
            </w:r>
          </w:p>
          <w:p w14:paraId="6ECF8C71" w14:textId="77777777" w:rsidR="00992C7C" w:rsidRPr="00127E0B" w:rsidRDefault="00992C7C" w:rsidP="00C56297">
            <w:pPr>
              <w:pStyle w:val="TableTextS5"/>
              <w:rPr>
                <w:rFonts w:eastAsia="SimHei"/>
                <w:b/>
                <w:bCs/>
                <w:color w:val="000000"/>
                <w:lang w:val="fr-CH" w:eastAsia="zh-CN"/>
              </w:rPr>
            </w:pPr>
            <w:r w:rsidRPr="00127E0B">
              <w:rPr>
                <w:rFonts w:eastAsia="SimHei"/>
                <w:b/>
                <w:bCs/>
                <w:color w:val="000000"/>
                <w:lang w:val="fr-CH" w:eastAsia="zh-CN"/>
              </w:rPr>
              <w:t>固定</w:t>
            </w:r>
          </w:p>
          <w:p w14:paraId="2B4BADF5" w14:textId="77777777" w:rsidR="00992C7C" w:rsidRPr="00127E0B" w:rsidRDefault="00992C7C" w:rsidP="00C56297">
            <w:pPr>
              <w:pStyle w:val="TableTextS5"/>
              <w:tabs>
                <w:tab w:val="clear" w:pos="3119"/>
                <w:tab w:val="left" w:pos="2977"/>
              </w:tabs>
              <w:rPr>
                <w:rFonts w:ascii="SimSun" w:hAnsi="SimSun" w:cs="SimSun"/>
                <w:color w:val="000000"/>
                <w:lang w:eastAsia="zh-CN"/>
              </w:rPr>
            </w:pPr>
            <w:r w:rsidRPr="00127E0B">
              <w:rPr>
                <w:rFonts w:eastAsia="SimHei"/>
                <w:b/>
                <w:bCs/>
                <w:color w:val="000000"/>
                <w:lang w:val="fr-CH" w:eastAsia="zh-CN"/>
              </w:rPr>
              <w:t>移动</w:t>
            </w:r>
            <w:r w:rsidRPr="00127E0B">
              <w:rPr>
                <w:rFonts w:hint="eastAsia"/>
                <w:color w:val="000000"/>
                <w:lang w:eastAsia="zh-CN"/>
              </w:rPr>
              <w:t>（</w:t>
            </w:r>
            <w:r w:rsidRPr="00127E0B">
              <w:rPr>
                <w:rFonts w:ascii="SimSun" w:hAnsi="SimSun" w:cs="SimSun" w:hint="eastAsia"/>
                <w:color w:val="000000"/>
                <w:lang w:eastAsia="zh-CN"/>
              </w:rPr>
              <w:t>航空移动除外）</w:t>
            </w:r>
          </w:p>
          <w:p w14:paraId="115D60DB" w14:textId="77777777" w:rsidR="00992C7C" w:rsidRPr="00127E0B" w:rsidRDefault="00992C7C" w:rsidP="00C56297">
            <w:pPr>
              <w:pStyle w:val="TableTextS5"/>
              <w:tabs>
                <w:tab w:val="clear" w:pos="3119"/>
                <w:tab w:val="left" w:pos="2977"/>
              </w:tabs>
              <w:rPr>
                <w:rStyle w:val="Tablefreq"/>
                <w:lang w:eastAsia="zh-CN"/>
              </w:rPr>
            </w:pPr>
            <w:ins w:id="60" w:author="" w:date="2018-07-06T16:25:00Z">
              <w:r w:rsidRPr="00381EBC">
                <w:rPr>
                  <w:rFonts w:asciiTheme="minorEastAsia" w:eastAsiaTheme="minorEastAsia" w:hAnsiTheme="minorEastAsia" w:hint="eastAsia"/>
                  <w:bCs/>
                  <w:lang w:eastAsia="zh-CN"/>
                  <w:rPrChange w:id="61" w:author="h" w:date="2019-09-02T16:53:00Z">
                    <w:rPr>
                      <w:rFonts w:ascii="SimHei" w:eastAsia="SimHei" w:hAnsi="SimHei" w:hint="eastAsia"/>
                      <w:b/>
                      <w:bCs/>
                      <w:lang w:eastAsia="zh-CN"/>
                    </w:rPr>
                  </w:rPrChange>
                </w:rPr>
                <w:t>卫星水上移动</w:t>
              </w:r>
              <w:r w:rsidRPr="00127E0B">
                <w:rPr>
                  <w:rFonts w:hint="eastAsia"/>
                  <w:lang w:eastAsia="zh-CN"/>
                </w:rPr>
                <w:t>（</w:t>
              </w:r>
            </w:ins>
            <w:ins w:id="62" w:author="" w:date="2015-03-27T19:35:00Z">
              <w:r w:rsidRPr="00127E0B">
                <w:rPr>
                  <w:rFonts w:hint="eastAsia"/>
                  <w:lang w:eastAsia="zh-CN"/>
                </w:rPr>
                <w:t>空</w:t>
              </w:r>
            </w:ins>
            <w:ins w:id="63" w:author="" w:date="2015-04-01T09:11:00Z">
              <w:r w:rsidRPr="00127E0B">
                <w:rPr>
                  <w:rFonts w:hint="eastAsia"/>
                  <w:lang w:eastAsia="zh-CN"/>
                </w:rPr>
                <w:t>对地</w:t>
              </w:r>
            </w:ins>
            <w:ins w:id="64" w:author="" w:date="2018-07-06T16:25:00Z">
              <w:r w:rsidRPr="00127E0B">
                <w:rPr>
                  <w:rFonts w:hint="eastAsia"/>
                  <w:lang w:eastAsia="zh-CN"/>
                </w:rPr>
                <w:t>）</w:t>
              </w:r>
            </w:ins>
            <w:ins w:id="65" w:author="" w:date="2018-07-06T16:27:00Z">
              <w:r w:rsidRPr="00127E0B">
                <w:rPr>
                  <w:lang w:val="en-US" w:eastAsia="zh-CN"/>
                </w:rPr>
                <w:br/>
              </w:r>
              <w:r w:rsidRPr="00127E0B">
                <w:rPr>
                  <w:color w:val="000000"/>
                  <w:rPrChange w:id="66" w:author="" w:date="2015-06-25T17:01:00Z">
                    <w:rPr/>
                  </w:rPrChange>
                </w:rPr>
                <w:t xml:space="preserve">MOD </w:t>
              </w:r>
              <w:r w:rsidRPr="00127E0B">
                <w:rPr>
                  <w:rStyle w:val="Artref"/>
                  <w:rPrChange w:id="67" w:author="" w:date="2015-06-25T17:01:00Z">
                    <w:rPr/>
                  </w:rPrChange>
                </w:rPr>
                <w:t>5.208A</w:t>
              </w:r>
              <w:r w:rsidRPr="00127E0B">
                <w:rPr>
                  <w:color w:val="000000"/>
                  <w:rPrChange w:id="68" w:author="" w:date="2015-06-25T17:01:00Z">
                    <w:rPr/>
                  </w:rPrChange>
                </w:rPr>
                <w:t xml:space="preserve"> MOD </w:t>
              </w:r>
              <w:r w:rsidRPr="00127E0B">
                <w:rPr>
                  <w:rStyle w:val="Artref"/>
                  <w:rPrChange w:id="69" w:author="" w:date="2015-06-25T17:01:00Z">
                    <w:rPr/>
                  </w:rPrChange>
                </w:rPr>
                <w:t>5.208B</w:t>
              </w:r>
            </w:ins>
            <w:ins w:id="70" w:author="" w:date="2019-02-22T22:50:00Z">
              <w:r w:rsidRPr="00127E0B">
                <w:rPr>
                  <w:rStyle w:val="Artref"/>
                </w:rPr>
                <w:br/>
              </w:r>
              <w:r w:rsidRPr="00127E0B">
                <w:rPr>
                  <w:rStyle w:val="Artref"/>
                  <w:color w:val="000000"/>
                  <w:rPrChange w:id="71" w:author="" w:date="2019-02-22T22:50:00Z">
                    <w:rPr>
                      <w:rStyle w:val="Artref"/>
                      <w:color w:val="000000"/>
                      <w:highlight w:val="magenta"/>
                    </w:rPr>
                  </w:rPrChange>
                </w:rPr>
                <w:t>ADD</w:t>
              </w:r>
              <w:r w:rsidRPr="00127E0B">
                <w:rPr>
                  <w:rStyle w:val="Artref"/>
                  <w:rPrChange w:id="72" w:author="" w:date="2019-02-22T22:50:00Z">
                    <w:rPr>
                      <w:rStyle w:val="Artref"/>
                      <w:highlight w:val="magenta"/>
                    </w:rPr>
                  </w:rPrChange>
                </w:rPr>
                <w:t xml:space="preserve"> 5.B192</w:t>
              </w:r>
            </w:ins>
          </w:p>
        </w:tc>
        <w:tc>
          <w:tcPr>
            <w:tcW w:w="6237" w:type="dxa"/>
            <w:gridSpan w:val="2"/>
            <w:tcBorders>
              <w:top w:val="single" w:sz="4" w:space="0" w:color="auto"/>
              <w:left w:val="single" w:sz="6" w:space="0" w:color="auto"/>
              <w:right w:val="single" w:sz="4" w:space="0" w:color="auto"/>
            </w:tcBorders>
          </w:tcPr>
          <w:p w14:paraId="465964A9" w14:textId="77777777" w:rsidR="00992C7C" w:rsidRPr="00127E0B" w:rsidRDefault="00992C7C" w:rsidP="00C56297">
            <w:pPr>
              <w:pStyle w:val="TableTextS5"/>
              <w:rPr>
                <w:rStyle w:val="Tablefreq"/>
                <w:lang w:eastAsia="zh-CN"/>
              </w:rPr>
            </w:pPr>
            <w:del w:id="73" w:author="" w:date="2019-02-25T09:00:00Z">
              <w:r w:rsidRPr="00127E0B" w:rsidDel="00075F75">
                <w:rPr>
                  <w:rStyle w:val="Tablefreq"/>
                  <w:lang w:val="en-US" w:eastAsia="zh-CN"/>
                </w:rPr>
                <w:delText>156.8375</w:delText>
              </w:r>
            </w:del>
            <w:ins w:id="74" w:author="" w:date="2017-10-14T23:04:00Z">
              <w:r w:rsidRPr="00127E0B">
                <w:rPr>
                  <w:rStyle w:val="Tablefreq"/>
                  <w:lang w:eastAsia="zh-CN"/>
                </w:rPr>
                <w:t>161.7875</w:t>
              </w:r>
            </w:ins>
            <w:r w:rsidRPr="00127E0B">
              <w:rPr>
                <w:rStyle w:val="Tablefreq"/>
                <w:lang w:eastAsia="zh-CN"/>
              </w:rPr>
              <w:t>-</w:t>
            </w:r>
            <w:r w:rsidRPr="00127E0B">
              <w:rPr>
                <w:rStyle w:val="Tablefreq"/>
                <w:color w:val="000000"/>
                <w:lang w:eastAsia="zh-CN"/>
              </w:rPr>
              <w:t>161.9375</w:t>
            </w:r>
          </w:p>
          <w:p w14:paraId="6E777C96" w14:textId="77777777" w:rsidR="00992C7C" w:rsidRPr="00127E0B" w:rsidRDefault="00992C7C" w:rsidP="00C56297">
            <w:pPr>
              <w:pStyle w:val="TableTextS5"/>
              <w:tabs>
                <w:tab w:val="clear" w:pos="431"/>
                <w:tab w:val="clear" w:pos="3119"/>
                <w:tab w:val="left" w:pos="170"/>
                <w:tab w:val="left" w:pos="567"/>
                <w:tab w:val="left" w:pos="737"/>
                <w:tab w:val="left" w:pos="2977"/>
                <w:tab w:val="left" w:pos="3266"/>
              </w:tabs>
              <w:spacing w:before="20" w:after="20"/>
              <w:rPr>
                <w:rFonts w:eastAsia="SimHei"/>
                <w:b/>
                <w:bCs/>
                <w:color w:val="000000"/>
                <w:lang w:eastAsia="zh-CN"/>
              </w:rPr>
            </w:pPr>
            <w:r w:rsidRPr="00127E0B">
              <w:rPr>
                <w:color w:val="000000"/>
                <w:lang w:eastAsia="zh-CN"/>
              </w:rPr>
              <w:tab/>
            </w:r>
            <w:r w:rsidRPr="00127E0B">
              <w:rPr>
                <w:rFonts w:eastAsia="SimHei"/>
                <w:b/>
                <w:bCs/>
                <w:color w:val="000000"/>
                <w:lang w:eastAsia="zh-CN"/>
              </w:rPr>
              <w:tab/>
            </w:r>
            <w:r w:rsidRPr="00127E0B">
              <w:rPr>
                <w:rFonts w:eastAsia="SimHei"/>
                <w:b/>
                <w:bCs/>
                <w:color w:val="000000"/>
                <w:lang w:eastAsia="zh-CN"/>
              </w:rPr>
              <w:t>固定</w:t>
            </w:r>
          </w:p>
          <w:p w14:paraId="78F3747C" w14:textId="77777777" w:rsidR="00992C7C" w:rsidRPr="00127E0B" w:rsidRDefault="00992C7C" w:rsidP="00C56297">
            <w:pPr>
              <w:pStyle w:val="TableTextS5"/>
              <w:tabs>
                <w:tab w:val="clear" w:pos="431"/>
                <w:tab w:val="clear" w:pos="3119"/>
                <w:tab w:val="left" w:pos="170"/>
                <w:tab w:val="left" w:pos="567"/>
                <w:tab w:val="left" w:pos="737"/>
                <w:tab w:val="left" w:pos="2977"/>
                <w:tab w:val="left" w:pos="3266"/>
              </w:tabs>
              <w:spacing w:before="20" w:after="20"/>
              <w:rPr>
                <w:rFonts w:eastAsia="SimHei"/>
                <w:b/>
                <w:bCs/>
                <w:color w:val="000000"/>
                <w:lang w:eastAsia="zh-CN"/>
              </w:rPr>
            </w:pPr>
            <w:r w:rsidRPr="00127E0B">
              <w:rPr>
                <w:rFonts w:eastAsia="SimHei"/>
                <w:b/>
                <w:bCs/>
                <w:color w:val="000000"/>
                <w:lang w:eastAsia="zh-CN"/>
              </w:rPr>
              <w:tab/>
            </w:r>
            <w:r w:rsidRPr="00127E0B">
              <w:rPr>
                <w:rFonts w:eastAsia="SimHei"/>
                <w:b/>
                <w:bCs/>
                <w:color w:val="000000"/>
                <w:lang w:eastAsia="zh-CN"/>
              </w:rPr>
              <w:tab/>
            </w:r>
            <w:r w:rsidRPr="00127E0B">
              <w:rPr>
                <w:rFonts w:eastAsia="SimHei"/>
                <w:b/>
                <w:bCs/>
                <w:color w:val="000000"/>
                <w:lang w:eastAsia="zh-CN"/>
              </w:rPr>
              <w:t>移动</w:t>
            </w:r>
          </w:p>
          <w:p w14:paraId="2EC8ABC3" w14:textId="606B813E" w:rsidR="00992C7C" w:rsidRPr="00127E0B" w:rsidRDefault="00992C7C" w:rsidP="00C56297">
            <w:pPr>
              <w:pStyle w:val="TableTextS5"/>
              <w:tabs>
                <w:tab w:val="clear" w:pos="431"/>
                <w:tab w:val="clear" w:pos="3119"/>
                <w:tab w:val="left" w:pos="199"/>
                <w:tab w:val="left" w:pos="567"/>
                <w:tab w:val="left" w:pos="737"/>
                <w:tab w:val="left" w:pos="2977"/>
                <w:tab w:val="left" w:pos="3266"/>
              </w:tabs>
              <w:spacing w:before="20" w:after="20"/>
              <w:ind w:left="563" w:hanging="563"/>
              <w:rPr>
                <w:rStyle w:val="Tablefreq"/>
                <w:lang w:val="fr-CH" w:eastAsia="zh-CN"/>
              </w:rPr>
            </w:pPr>
            <w:ins w:id="75" w:author="" w:date="2018-05-30T21:37:00Z">
              <w:r w:rsidRPr="00127E0B">
                <w:rPr>
                  <w:lang w:eastAsia="zh-CN"/>
                </w:rPr>
                <w:tab/>
              </w:r>
              <w:r w:rsidRPr="00127E0B">
                <w:rPr>
                  <w:lang w:eastAsia="zh-CN"/>
                </w:rPr>
                <w:tab/>
              </w:r>
            </w:ins>
            <w:ins w:id="76" w:author="" w:date="2019-03-13T10:35:00Z">
              <w:r w:rsidRPr="00381EBC">
                <w:rPr>
                  <w:rFonts w:asciiTheme="minorEastAsia" w:eastAsiaTheme="minorEastAsia" w:hAnsiTheme="minorEastAsia" w:hint="eastAsia"/>
                  <w:bCs/>
                  <w:lang w:eastAsia="zh-CN"/>
                  <w:rPrChange w:id="77" w:author="h" w:date="2019-09-02T16:53:00Z">
                    <w:rPr>
                      <w:rFonts w:ascii="SimHei" w:eastAsia="SimHei" w:hAnsi="SimHei" w:hint="eastAsia"/>
                      <w:b/>
                      <w:bCs/>
                      <w:lang w:eastAsia="zh-CN"/>
                    </w:rPr>
                  </w:rPrChange>
                </w:rPr>
                <w:t>卫星</w:t>
              </w:r>
            </w:ins>
            <w:ins w:id="78" w:author="" w:date="2018-07-06T16:25:00Z">
              <w:r w:rsidRPr="00381EBC">
                <w:rPr>
                  <w:rFonts w:asciiTheme="minorEastAsia" w:eastAsiaTheme="minorEastAsia" w:hAnsiTheme="minorEastAsia" w:hint="eastAsia"/>
                  <w:bCs/>
                  <w:lang w:eastAsia="zh-CN"/>
                  <w:rPrChange w:id="79" w:author="h" w:date="2019-09-02T16:53:00Z">
                    <w:rPr>
                      <w:rFonts w:ascii="SimHei" w:eastAsia="SimHei" w:hAnsi="SimHei" w:hint="eastAsia"/>
                      <w:b/>
                      <w:bCs/>
                      <w:lang w:eastAsia="zh-CN"/>
                    </w:rPr>
                  </w:rPrChange>
                </w:rPr>
                <w:t>水上移动</w:t>
              </w:r>
            </w:ins>
            <w:ins w:id="80" w:author="" w:date="2015-03-27T19:35:00Z">
              <w:r w:rsidRPr="00127E0B">
                <w:rPr>
                  <w:rFonts w:hint="eastAsia"/>
                  <w:lang w:eastAsia="zh-CN"/>
                </w:rPr>
                <w:t>（空</w:t>
              </w:r>
            </w:ins>
            <w:ins w:id="81" w:author="" w:date="2015-04-01T09:11:00Z">
              <w:r w:rsidRPr="00127E0B">
                <w:rPr>
                  <w:rFonts w:hint="eastAsia"/>
                  <w:lang w:eastAsia="zh-CN"/>
                </w:rPr>
                <w:t>对地</w:t>
              </w:r>
            </w:ins>
            <w:ins w:id="82" w:author="" w:date="2015-03-27T19:35:00Z">
              <w:r w:rsidRPr="00127E0B">
                <w:rPr>
                  <w:rFonts w:hint="eastAsia"/>
                  <w:lang w:eastAsia="zh-CN"/>
                </w:rPr>
                <w:t>）</w:t>
              </w:r>
            </w:ins>
            <w:ins w:id="83" w:author="" w:date="2019-02-22T22:50:00Z">
              <w:r w:rsidRPr="00127E0B">
                <w:rPr>
                  <w:lang w:eastAsia="zh-CN"/>
                </w:rPr>
                <w:br/>
              </w:r>
            </w:ins>
            <w:ins w:id="84" w:author="" w:date="2017-08-30T10:45:00Z">
              <w:r w:rsidRPr="00127E0B">
                <w:rPr>
                  <w:color w:val="000000"/>
                  <w:lang w:eastAsia="zh-CN"/>
                  <w:rPrChange w:id="85" w:author="" w:date="2015-06-25T17:01:00Z">
                    <w:rPr/>
                  </w:rPrChange>
                </w:rPr>
                <w:t>MOD</w:t>
              </w:r>
            </w:ins>
            <w:ins w:id="86" w:author="" w:date="2018-06-22T13:11:00Z">
              <w:r w:rsidRPr="00127E0B">
                <w:rPr>
                  <w:color w:val="000000"/>
                  <w:lang w:eastAsia="zh-CN"/>
                </w:rPr>
                <w:t> </w:t>
              </w:r>
            </w:ins>
            <w:ins w:id="87" w:author="" w:date="2017-08-30T10:45:00Z">
              <w:r w:rsidRPr="00127E0B">
                <w:rPr>
                  <w:rStyle w:val="Artref"/>
                  <w:lang w:eastAsia="zh-CN"/>
                  <w:rPrChange w:id="88" w:author="" w:date="2015-06-25T17:01:00Z">
                    <w:rPr/>
                  </w:rPrChange>
                </w:rPr>
                <w:t>5.208A</w:t>
              </w:r>
              <w:r w:rsidRPr="00127E0B">
                <w:rPr>
                  <w:color w:val="000000"/>
                  <w:lang w:eastAsia="zh-CN"/>
                  <w:rPrChange w:id="89" w:author="" w:date="2015-06-25T17:01:00Z">
                    <w:rPr/>
                  </w:rPrChange>
                </w:rPr>
                <w:t xml:space="preserve"> MOD 5.208B</w:t>
              </w:r>
            </w:ins>
            <w:ins w:id="90" w:author="" w:date="2019-02-22T22:50:00Z">
              <w:r w:rsidRPr="00127E0B">
                <w:rPr>
                  <w:rStyle w:val="Resdef"/>
                  <w:color w:val="000000"/>
                  <w:lang w:eastAsia="zh-CN"/>
                  <w:rPrChange w:id="91" w:author="" w:date="2019-02-22T22:51:00Z">
                    <w:rPr>
                      <w:rStyle w:val="Resdef"/>
                      <w:color w:val="000000"/>
                      <w:highlight w:val="magenta"/>
                    </w:rPr>
                  </w:rPrChange>
                </w:rPr>
                <w:t xml:space="preserve"> </w:t>
              </w:r>
            </w:ins>
            <w:r>
              <w:rPr>
                <w:rStyle w:val="Resdef"/>
                <w:color w:val="000000"/>
                <w:lang w:eastAsia="zh-CN"/>
              </w:rPr>
              <w:br/>
            </w:r>
            <w:ins w:id="92" w:author="" w:date="2019-02-22T22:50:00Z">
              <w:r w:rsidRPr="00127E0B">
                <w:rPr>
                  <w:rStyle w:val="Artref"/>
                  <w:color w:val="000000"/>
                  <w:lang w:eastAsia="zh-CN"/>
                  <w:rPrChange w:id="93" w:author="" w:date="2019-02-22T22:51:00Z">
                    <w:rPr>
                      <w:rStyle w:val="Artref"/>
                      <w:color w:val="000000"/>
                      <w:highlight w:val="magenta"/>
                    </w:rPr>
                  </w:rPrChange>
                </w:rPr>
                <w:t>ADD</w:t>
              </w:r>
              <w:r w:rsidRPr="00127E0B">
                <w:rPr>
                  <w:rStyle w:val="Artref"/>
                  <w:lang w:eastAsia="zh-CN"/>
                  <w:rPrChange w:id="94" w:author="" w:date="2019-02-22T22:51:00Z">
                    <w:rPr>
                      <w:rStyle w:val="Artref"/>
                      <w:highlight w:val="magenta"/>
                    </w:rPr>
                  </w:rPrChange>
                </w:rPr>
                <w:t xml:space="preserve"> 5.B192</w:t>
              </w:r>
            </w:ins>
          </w:p>
        </w:tc>
      </w:tr>
      <w:tr w:rsidR="00992C7C" w:rsidRPr="0006268B" w14:paraId="36F12DBB" w14:textId="77777777" w:rsidTr="00C56297">
        <w:tblPrEx>
          <w:tblLook w:val="04A0" w:firstRow="1" w:lastRow="0" w:firstColumn="1" w:lastColumn="0" w:noHBand="0" w:noVBand="1"/>
        </w:tblPrEx>
        <w:trPr>
          <w:cantSplit/>
          <w:jc w:val="center"/>
        </w:trPr>
        <w:tc>
          <w:tcPr>
            <w:tcW w:w="3119" w:type="dxa"/>
            <w:tcBorders>
              <w:left w:val="single" w:sz="4" w:space="0" w:color="auto"/>
              <w:bottom w:val="single" w:sz="4" w:space="0" w:color="auto"/>
              <w:right w:val="single" w:sz="6" w:space="0" w:color="auto"/>
            </w:tcBorders>
          </w:tcPr>
          <w:p w14:paraId="2F72ABAD" w14:textId="77777777" w:rsidR="00992C7C" w:rsidRPr="0006268B" w:rsidRDefault="00992C7C" w:rsidP="00C56297">
            <w:pPr>
              <w:pStyle w:val="TableTextS5"/>
              <w:keepNext/>
              <w:spacing w:before="12" w:after="12"/>
              <w:rPr>
                <w:rStyle w:val="Tablefreq"/>
                <w:color w:val="000000"/>
                <w:lang w:eastAsia="zh-CN"/>
              </w:rPr>
            </w:pPr>
            <w:r w:rsidRPr="0006268B">
              <w:rPr>
                <w:rStyle w:val="Artref"/>
                <w:color w:val="000000"/>
                <w:lang w:eastAsia="zh-CN"/>
              </w:rPr>
              <w:t>5.226</w:t>
            </w:r>
          </w:p>
        </w:tc>
        <w:tc>
          <w:tcPr>
            <w:tcW w:w="6237" w:type="dxa"/>
            <w:gridSpan w:val="2"/>
            <w:tcBorders>
              <w:left w:val="single" w:sz="6" w:space="0" w:color="auto"/>
              <w:bottom w:val="single" w:sz="4" w:space="0" w:color="auto"/>
              <w:right w:val="single" w:sz="4" w:space="0" w:color="auto"/>
            </w:tcBorders>
          </w:tcPr>
          <w:p w14:paraId="5D30DF3E" w14:textId="77777777" w:rsidR="00992C7C" w:rsidRPr="0006268B" w:rsidRDefault="00992C7C" w:rsidP="00C56297">
            <w:pPr>
              <w:pStyle w:val="TableTextS5"/>
              <w:keepNext/>
              <w:tabs>
                <w:tab w:val="left" w:pos="459"/>
              </w:tabs>
              <w:spacing w:before="12" w:after="12"/>
              <w:rPr>
                <w:rStyle w:val="Tablefreq"/>
                <w:color w:val="000000"/>
                <w:lang w:eastAsia="zh-CN"/>
              </w:rPr>
            </w:pPr>
            <w:r w:rsidRPr="0006268B">
              <w:rPr>
                <w:rStyle w:val="Artref"/>
                <w:color w:val="000000"/>
                <w:lang w:eastAsia="zh-CN"/>
              </w:rPr>
              <w:tab/>
            </w:r>
            <w:r w:rsidRPr="0006268B">
              <w:rPr>
                <w:rFonts w:eastAsia="SimHei"/>
                <w:b/>
                <w:bCs/>
                <w:color w:val="000000"/>
                <w:lang w:eastAsia="zh-CN"/>
              </w:rPr>
              <w:tab/>
            </w:r>
            <w:r w:rsidRPr="0006268B">
              <w:rPr>
                <w:rStyle w:val="Artref"/>
                <w:color w:val="000000"/>
                <w:lang w:eastAsia="zh-CN"/>
              </w:rPr>
              <w:t>5.226</w:t>
            </w:r>
          </w:p>
        </w:tc>
      </w:tr>
    </w:tbl>
    <w:p w14:paraId="5D744176" w14:textId="77777777" w:rsidR="00992C7C" w:rsidRDefault="00992C7C" w:rsidP="00992C7C"/>
    <w:p w14:paraId="50004699" w14:textId="77777777" w:rsidR="00992C7C" w:rsidRDefault="00992C7C" w:rsidP="00992C7C">
      <w:pPr>
        <w:pStyle w:val="Reasons"/>
        <w:rPr>
          <w:lang w:eastAsia="zh-CN"/>
        </w:rPr>
      </w:pPr>
      <w:r>
        <w:rPr>
          <w:b/>
          <w:lang w:eastAsia="zh-CN"/>
        </w:rPr>
        <w:t>理由：</w:t>
      </w:r>
      <w:r>
        <w:rPr>
          <w:lang w:eastAsia="zh-CN"/>
        </w:rPr>
        <w:tab/>
      </w:r>
      <w:r>
        <w:rPr>
          <w:rFonts w:hint="eastAsia"/>
          <w:lang w:eastAsia="zh-CN"/>
        </w:rPr>
        <w:t>通过上述对于频率划分表的修改，以次要业务方式增加</w:t>
      </w:r>
      <w:r>
        <w:rPr>
          <w:rFonts w:hint="eastAsia"/>
          <w:lang w:eastAsia="zh-CN"/>
        </w:rPr>
        <w:t>MMSS</w:t>
      </w:r>
      <w:r>
        <w:rPr>
          <w:rFonts w:hint="eastAsia"/>
          <w:lang w:eastAsia="zh-CN"/>
        </w:rPr>
        <w:t>划分用于</w:t>
      </w:r>
      <w:r>
        <w:rPr>
          <w:rFonts w:hint="eastAsia"/>
          <w:lang w:eastAsia="zh-CN"/>
        </w:rPr>
        <w:t>VDE-SAT</w:t>
      </w:r>
      <w:r>
        <w:rPr>
          <w:rFonts w:hint="eastAsia"/>
          <w:lang w:eastAsia="zh-CN"/>
        </w:rPr>
        <w:t>上下行链路。</w:t>
      </w:r>
    </w:p>
    <w:p w14:paraId="34731D1D" w14:textId="77777777" w:rsidR="00C4448C" w:rsidRDefault="00551D94">
      <w:pPr>
        <w:pStyle w:val="Proposal"/>
      </w:pPr>
      <w:r>
        <w:t>MOD</w:t>
      </w:r>
      <w:r>
        <w:tab/>
        <w:t>CHN/28A9A2/4</w:t>
      </w:r>
      <w:r>
        <w:rPr>
          <w:vanish/>
          <w:color w:val="7F7F7F" w:themeColor="text1" w:themeTint="80"/>
          <w:vertAlign w:val="superscript"/>
        </w:rPr>
        <w:t>#50333</w:t>
      </w:r>
    </w:p>
    <w:p w14:paraId="3E17EF81" w14:textId="77777777" w:rsidR="00992C7C" w:rsidRPr="0006268B" w:rsidRDefault="00992C7C" w:rsidP="00992C7C">
      <w:pPr>
        <w:pStyle w:val="AppendixNo"/>
        <w:rPr>
          <w:lang w:eastAsia="zh-CN"/>
        </w:rPr>
      </w:pPr>
      <w:r w:rsidRPr="0006268B">
        <w:rPr>
          <w:rFonts w:hint="eastAsia"/>
          <w:lang w:eastAsia="zh-CN"/>
        </w:rPr>
        <w:t>附录</w:t>
      </w:r>
      <w:r w:rsidRPr="0006268B">
        <w:rPr>
          <w:rStyle w:val="href"/>
          <w:lang w:eastAsia="zh-CN"/>
        </w:rPr>
        <w:t>18</w:t>
      </w:r>
      <w:r w:rsidRPr="0006268B">
        <w:rPr>
          <w:rFonts w:hint="eastAsia"/>
          <w:lang w:eastAsia="zh-CN"/>
        </w:rPr>
        <w:t>（</w:t>
      </w:r>
      <w:r w:rsidRPr="0006268B">
        <w:rPr>
          <w:lang w:eastAsia="zh-CN"/>
        </w:rPr>
        <w:t>WRC</w:t>
      </w:r>
      <w:r w:rsidRPr="0006268B">
        <w:rPr>
          <w:lang w:eastAsia="zh-CN"/>
        </w:rPr>
        <w:noBreakHyphen/>
      </w:r>
      <w:del w:id="95" w:author="" w:date="2017-08-30T15:00:00Z">
        <w:r w:rsidRPr="0006268B" w:rsidDel="00537B29">
          <w:rPr>
            <w:lang w:eastAsia="zh-CN"/>
          </w:rPr>
          <w:delText>1</w:delText>
        </w:r>
      </w:del>
      <w:del w:id="96" w:author="" w:date="2018-06-25T15:31:00Z">
        <w:r w:rsidRPr="0006268B" w:rsidDel="00C42348">
          <w:rPr>
            <w:lang w:eastAsia="zh-CN"/>
          </w:rPr>
          <w:delText>5</w:delText>
        </w:r>
      </w:del>
      <w:ins w:id="97" w:author="" w:date="2017-08-30T15:00:00Z">
        <w:r w:rsidRPr="0006268B">
          <w:rPr>
            <w:lang w:eastAsia="zh-CN"/>
          </w:rPr>
          <w:t>19</w:t>
        </w:r>
      </w:ins>
      <w:r w:rsidRPr="0006268B">
        <w:rPr>
          <w:rFonts w:hint="eastAsia"/>
          <w:lang w:eastAsia="zh-CN"/>
        </w:rPr>
        <w:t>，修订版）</w:t>
      </w:r>
    </w:p>
    <w:p w14:paraId="374BFC9C" w14:textId="77777777" w:rsidR="00992C7C" w:rsidRPr="0006268B" w:rsidRDefault="00992C7C" w:rsidP="00992C7C">
      <w:pPr>
        <w:pStyle w:val="Appendixtitle"/>
        <w:rPr>
          <w:lang w:eastAsia="zh-CN"/>
        </w:rPr>
      </w:pPr>
      <w:r w:rsidRPr="0006268B">
        <w:rPr>
          <w:lang w:eastAsia="zh-CN"/>
        </w:rPr>
        <w:t>VHF</w:t>
      </w:r>
      <w:r w:rsidRPr="0006268B">
        <w:rPr>
          <w:rFonts w:hint="eastAsia"/>
          <w:lang w:eastAsia="zh-CN"/>
        </w:rPr>
        <w:t>水上移动频段内的发射频率表</w:t>
      </w:r>
    </w:p>
    <w:p w14:paraId="7926B0DA" w14:textId="77777777" w:rsidR="00992C7C" w:rsidRDefault="00992C7C" w:rsidP="00992C7C">
      <w:pPr>
        <w:pStyle w:val="Appendixref"/>
        <w:keepNext w:val="0"/>
        <w:keepLines w:val="0"/>
        <w:rPr>
          <w:rFonts w:ascii="SimSun" w:hAnsi="SimSun" w:cs="SimSun"/>
          <w:lang w:eastAsia="zh-CN"/>
        </w:rPr>
      </w:pPr>
      <w:r w:rsidRPr="0006268B">
        <w:rPr>
          <w:rFonts w:ascii="SimSun" w:hAnsi="SimSun" w:cs="SimSun" w:hint="eastAsia"/>
          <w:lang w:eastAsia="zh-CN"/>
        </w:rPr>
        <w:t>（见第</w:t>
      </w:r>
      <w:r w:rsidRPr="0006268B">
        <w:rPr>
          <w:b/>
          <w:bCs/>
          <w:lang w:eastAsia="zh-CN"/>
        </w:rPr>
        <w:t>52</w:t>
      </w:r>
      <w:r w:rsidRPr="0006268B">
        <w:rPr>
          <w:rFonts w:ascii="SimSun" w:hAnsi="SimSun" w:cs="SimSun" w:hint="eastAsia"/>
          <w:lang w:eastAsia="zh-CN"/>
        </w:rPr>
        <w:t>条）</w:t>
      </w:r>
    </w:p>
    <w:p w14:paraId="5C5BA6A3" w14:textId="77777777" w:rsidR="00992C7C" w:rsidRPr="00AB74AE" w:rsidRDefault="00992C7C" w:rsidP="00992C7C">
      <w:r w:rsidRPr="003101F2">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174"/>
        <w:gridCol w:w="1086"/>
        <w:gridCol w:w="1292"/>
        <w:gridCol w:w="1293"/>
        <w:gridCol w:w="1063"/>
        <w:gridCol w:w="1234"/>
        <w:gridCol w:w="1234"/>
        <w:gridCol w:w="1263"/>
      </w:tblGrid>
      <w:tr w:rsidR="00992C7C" w:rsidRPr="0006268B" w14:paraId="0E3C2D0C" w14:textId="77777777" w:rsidTr="00C56297">
        <w:trPr>
          <w:cantSplit/>
          <w:tblHeader/>
          <w:jc w:val="center"/>
        </w:trPr>
        <w:tc>
          <w:tcPr>
            <w:tcW w:w="1174" w:type="dxa"/>
            <w:vMerge w:val="restart"/>
            <w:vAlign w:val="center"/>
          </w:tcPr>
          <w:p w14:paraId="43149667" w14:textId="77777777" w:rsidR="00992C7C" w:rsidRPr="0006268B" w:rsidRDefault="00992C7C" w:rsidP="00C56297">
            <w:pPr>
              <w:pStyle w:val="Tablehead"/>
              <w:keepLines/>
            </w:pPr>
            <w:proofErr w:type="spellStart"/>
            <w:r w:rsidRPr="0006268B">
              <w:rPr>
                <w:rFonts w:hint="eastAsia"/>
              </w:rPr>
              <w:t>信道标识</w:t>
            </w:r>
            <w:proofErr w:type="spellEnd"/>
          </w:p>
        </w:tc>
        <w:tc>
          <w:tcPr>
            <w:tcW w:w="1086" w:type="dxa"/>
            <w:vMerge w:val="restart"/>
            <w:vAlign w:val="center"/>
          </w:tcPr>
          <w:p w14:paraId="07DAC96F" w14:textId="77777777" w:rsidR="00992C7C" w:rsidRPr="0006268B" w:rsidRDefault="00992C7C" w:rsidP="00C56297">
            <w:pPr>
              <w:pStyle w:val="Tablehead"/>
              <w:keepLines/>
            </w:pPr>
            <w:proofErr w:type="spellStart"/>
            <w:r w:rsidRPr="0006268B">
              <w:rPr>
                <w:rFonts w:hint="eastAsia"/>
              </w:rPr>
              <w:t>注释</w:t>
            </w:r>
            <w:proofErr w:type="spellEnd"/>
          </w:p>
        </w:tc>
        <w:tc>
          <w:tcPr>
            <w:tcW w:w="2585" w:type="dxa"/>
            <w:gridSpan w:val="2"/>
            <w:vAlign w:val="center"/>
          </w:tcPr>
          <w:p w14:paraId="6F6E5CE5" w14:textId="77777777" w:rsidR="00992C7C" w:rsidRPr="0006268B" w:rsidRDefault="00992C7C" w:rsidP="00C56297">
            <w:pPr>
              <w:pStyle w:val="Tablehead"/>
              <w:keepLines/>
            </w:pPr>
            <w:proofErr w:type="spellStart"/>
            <w:r w:rsidRPr="0006268B">
              <w:rPr>
                <w:rFonts w:hint="eastAsia"/>
              </w:rPr>
              <w:t>发射频率</w:t>
            </w:r>
            <w:proofErr w:type="spellEnd"/>
            <w:r w:rsidRPr="0006268B">
              <w:br/>
              <w:t>(MHz)</w:t>
            </w:r>
          </w:p>
        </w:tc>
        <w:tc>
          <w:tcPr>
            <w:tcW w:w="1063" w:type="dxa"/>
            <w:vMerge w:val="restart"/>
            <w:vAlign w:val="center"/>
          </w:tcPr>
          <w:p w14:paraId="77EEB885" w14:textId="77777777" w:rsidR="00992C7C" w:rsidRPr="0006268B" w:rsidRDefault="00992C7C" w:rsidP="00C56297">
            <w:pPr>
              <w:pStyle w:val="Tablehead"/>
              <w:keepLines/>
            </w:pPr>
            <w:proofErr w:type="spellStart"/>
            <w:r w:rsidRPr="0006268B">
              <w:rPr>
                <w:rFonts w:hint="eastAsia"/>
              </w:rPr>
              <w:t>船舶之间</w:t>
            </w:r>
            <w:proofErr w:type="spellEnd"/>
          </w:p>
        </w:tc>
        <w:tc>
          <w:tcPr>
            <w:tcW w:w="2468" w:type="dxa"/>
            <w:gridSpan w:val="2"/>
            <w:vAlign w:val="center"/>
          </w:tcPr>
          <w:p w14:paraId="1C29C5EC" w14:textId="77777777" w:rsidR="00992C7C" w:rsidRPr="0006268B" w:rsidRDefault="00992C7C" w:rsidP="00C56297">
            <w:pPr>
              <w:pStyle w:val="Tablehead"/>
              <w:keepLines/>
            </w:pPr>
            <w:proofErr w:type="spellStart"/>
            <w:r w:rsidRPr="0006268B">
              <w:rPr>
                <w:rFonts w:hint="eastAsia"/>
              </w:rPr>
              <w:t>港口作业</w:t>
            </w:r>
            <w:proofErr w:type="spellEnd"/>
            <w:r w:rsidRPr="0006268B">
              <w:br/>
            </w:r>
            <w:proofErr w:type="spellStart"/>
            <w:r w:rsidRPr="0006268B">
              <w:rPr>
                <w:rFonts w:hint="eastAsia"/>
              </w:rPr>
              <w:t>及船舶移动</w:t>
            </w:r>
            <w:proofErr w:type="spellEnd"/>
          </w:p>
        </w:tc>
        <w:tc>
          <w:tcPr>
            <w:tcW w:w="1263" w:type="dxa"/>
            <w:vMerge w:val="restart"/>
            <w:vAlign w:val="center"/>
          </w:tcPr>
          <w:p w14:paraId="099AAF1A" w14:textId="77777777" w:rsidR="00992C7C" w:rsidRPr="0006268B" w:rsidRDefault="00992C7C" w:rsidP="00C56297">
            <w:pPr>
              <w:pStyle w:val="Tablehead"/>
              <w:keepLines/>
            </w:pPr>
            <w:proofErr w:type="spellStart"/>
            <w:r w:rsidRPr="0006268B">
              <w:rPr>
                <w:rFonts w:hint="eastAsia"/>
              </w:rPr>
              <w:t>公众通信</w:t>
            </w:r>
            <w:proofErr w:type="spellEnd"/>
          </w:p>
        </w:tc>
      </w:tr>
      <w:tr w:rsidR="00992C7C" w:rsidRPr="0006268B" w14:paraId="58E5323E" w14:textId="77777777" w:rsidTr="00C56297">
        <w:trPr>
          <w:cantSplit/>
          <w:tblHeader/>
          <w:jc w:val="center"/>
        </w:trPr>
        <w:tc>
          <w:tcPr>
            <w:tcW w:w="1174" w:type="dxa"/>
            <w:vMerge/>
            <w:vAlign w:val="center"/>
          </w:tcPr>
          <w:p w14:paraId="3598EC78" w14:textId="77777777" w:rsidR="00992C7C" w:rsidRPr="0006268B" w:rsidRDefault="00992C7C" w:rsidP="00C56297">
            <w:pPr>
              <w:pStyle w:val="Tablehead"/>
              <w:keepLines/>
            </w:pPr>
          </w:p>
        </w:tc>
        <w:tc>
          <w:tcPr>
            <w:tcW w:w="1086" w:type="dxa"/>
            <w:vMerge/>
            <w:vAlign w:val="center"/>
          </w:tcPr>
          <w:p w14:paraId="46B47988" w14:textId="77777777" w:rsidR="00992C7C" w:rsidRPr="0006268B" w:rsidRDefault="00992C7C" w:rsidP="00C56297">
            <w:pPr>
              <w:pStyle w:val="Tablehead"/>
              <w:keepLines/>
            </w:pPr>
          </w:p>
        </w:tc>
        <w:tc>
          <w:tcPr>
            <w:tcW w:w="1292" w:type="dxa"/>
            <w:vAlign w:val="center"/>
          </w:tcPr>
          <w:p w14:paraId="14A72A41" w14:textId="77777777" w:rsidR="00992C7C" w:rsidRPr="0006268B" w:rsidRDefault="00992C7C" w:rsidP="00C56297">
            <w:pPr>
              <w:pStyle w:val="Tablehead"/>
              <w:keepLines/>
            </w:pPr>
            <w:proofErr w:type="spellStart"/>
            <w:r w:rsidRPr="0006268B">
              <w:rPr>
                <w:rFonts w:hint="eastAsia"/>
              </w:rPr>
              <w:t>发自船舶</w:t>
            </w:r>
            <w:proofErr w:type="spellEnd"/>
            <w:r w:rsidRPr="0006268B">
              <w:br/>
            </w:r>
            <w:proofErr w:type="spellStart"/>
            <w:r w:rsidRPr="0006268B">
              <w:rPr>
                <w:rFonts w:hint="eastAsia"/>
              </w:rPr>
              <w:t>电台</w:t>
            </w:r>
            <w:proofErr w:type="spellEnd"/>
          </w:p>
        </w:tc>
        <w:tc>
          <w:tcPr>
            <w:tcW w:w="1293" w:type="dxa"/>
            <w:vAlign w:val="center"/>
          </w:tcPr>
          <w:p w14:paraId="6C0CBCE7" w14:textId="77777777" w:rsidR="00992C7C" w:rsidRPr="0006268B" w:rsidRDefault="00992C7C" w:rsidP="00C56297">
            <w:pPr>
              <w:pStyle w:val="Tablehead"/>
              <w:keepLines/>
            </w:pPr>
            <w:proofErr w:type="spellStart"/>
            <w:r w:rsidRPr="0006268B">
              <w:rPr>
                <w:rFonts w:hint="eastAsia"/>
              </w:rPr>
              <w:t>发自海岸</w:t>
            </w:r>
            <w:proofErr w:type="spellEnd"/>
            <w:r w:rsidRPr="0006268B">
              <w:br/>
            </w:r>
            <w:proofErr w:type="spellStart"/>
            <w:r w:rsidRPr="0006268B">
              <w:rPr>
                <w:rFonts w:hint="eastAsia"/>
              </w:rPr>
              <w:t>电台</w:t>
            </w:r>
            <w:proofErr w:type="spellEnd"/>
          </w:p>
        </w:tc>
        <w:tc>
          <w:tcPr>
            <w:tcW w:w="1063" w:type="dxa"/>
            <w:vMerge/>
            <w:vAlign w:val="center"/>
          </w:tcPr>
          <w:p w14:paraId="3FB7DA16" w14:textId="77777777" w:rsidR="00992C7C" w:rsidRPr="0006268B" w:rsidRDefault="00992C7C" w:rsidP="00C56297">
            <w:pPr>
              <w:pStyle w:val="Tablehead"/>
              <w:keepLines/>
            </w:pPr>
          </w:p>
        </w:tc>
        <w:tc>
          <w:tcPr>
            <w:tcW w:w="1234" w:type="dxa"/>
            <w:vAlign w:val="center"/>
          </w:tcPr>
          <w:p w14:paraId="0B3654B0" w14:textId="77777777" w:rsidR="00992C7C" w:rsidRPr="0006268B" w:rsidRDefault="00992C7C" w:rsidP="00C56297">
            <w:pPr>
              <w:pStyle w:val="Tablehead"/>
              <w:keepLines/>
            </w:pPr>
            <w:proofErr w:type="spellStart"/>
            <w:r w:rsidRPr="0006268B">
              <w:rPr>
                <w:rFonts w:hint="eastAsia"/>
              </w:rPr>
              <w:t>单频</w:t>
            </w:r>
            <w:proofErr w:type="spellEnd"/>
          </w:p>
        </w:tc>
        <w:tc>
          <w:tcPr>
            <w:tcW w:w="1234" w:type="dxa"/>
            <w:vAlign w:val="center"/>
          </w:tcPr>
          <w:p w14:paraId="3E5B9D7C" w14:textId="77777777" w:rsidR="00992C7C" w:rsidRPr="0006268B" w:rsidRDefault="00992C7C" w:rsidP="00C56297">
            <w:pPr>
              <w:pStyle w:val="Tablehead"/>
              <w:keepLines/>
            </w:pPr>
            <w:proofErr w:type="spellStart"/>
            <w:r w:rsidRPr="0006268B">
              <w:rPr>
                <w:rFonts w:hint="eastAsia"/>
              </w:rPr>
              <w:t>双频</w:t>
            </w:r>
            <w:proofErr w:type="spellEnd"/>
          </w:p>
        </w:tc>
        <w:tc>
          <w:tcPr>
            <w:tcW w:w="1263" w:type="dxa"/>
            <w:vMerge/>
            <w:vAlign w:val="center"/>
          </w:tcPr>
          <w:p w14:paraId="5BB564B4" w14:textId="77777777" w:rsidR="00992C7C" w:rsidRPr="0006268B" w:rsidRDefault="00992C7C" w:rsidP="00C56297">
            <w:pPr>
              <w:pStyle w:val="Tablehead"/>
              <w:keepLines/>
            </w:pPr>
          </w:p>
        </w:tc>
      </w:tr>
      <w:tr w:rsidR="00F53E02" w:rsidRPr="0006268B" w14:paraId="7B4CEE5E" w14:textId="77777777" w:rsidTr="00C56297">
        <w:trPr>
          <w:cantSplit/>
          <w:jc w:val="center"/>
        </w:trPr>
        <w:tc>
          <w:tcPr>
            <w:tcW w:w="1174" w:type="dxa"/>
          </w:tcPr>
          <w:p w14:paraId="6BC56118" w14:textId="2EF27CFE" w:rsidR="00F53E02" w:rsidRPr="00C911E8" w:rsidRDefault="00F53E02" w:rsidP="00F53E02">
            <w:pPr>
              <w:pStyle w:val="Tabletext"/>
              <w:spacing w:before="10" w:after="10"/>
              <w:rPr>
                <w:ins w:id="98" w:author="" w:date="2019-02-22T19:31:00Z"/>
              </w:rPr>
            </w:pPr>
            <w:r w:rsidRPr="0042498F">
              <w:t>...</w:t>
            </w:r>
          </w:p>
        </w:tc>
        <w:tc>
          <w:tcPr>
            <w:tcW w:w="1086" w:type="dxa"/>
            <w:tcMar>
              <w:left w:w="85" w:type="dxa"/>
              <w:right w:w="85" w:type="dxa"/>
            </w:tcMar>
            <w:vAlign w:val="center"/>
          </w:tcPr>
          <w:p w14:paraId="0E2AB721" w14:textId="6D72DF4A" w:rsidR="00F53E02" w:rsidRPr="00C911E8" w:rsidRDefault="00F53E02" w:rsidP="00F53E02">
            <w:pPr>
              <w:pStyle w:val="Tabletext"/>
              <w:spacing w:before="10" w:after="10"/>
              <w:jc w:val="center"/>
              <w:rPr>
                <w:ins w:id="99" w:author="" w:date="2019-02-22T19:31:00Z"/>
                <w:i/>
              </w:rPr>
            </w:pPr>
            <w:r w:rsidRPr="0042498F">
              <w:rPr>
                <w:i/>
              </w:rPr>
              <w:t>...</w:t>
            </w:r>
          </w:p>
        </w:tc>
        <w:tc>
          <w:tcPr>
            <w:tcW w:w="1292" w:type="dxa"/>
          </w:tcPr>
          <w:p w14:paraId="17C02590" w14:textId="22979C17" w:rsidR="00F53E02" w:rsidRPr="00C911E8" w:rsidRDefault="00F53E02" w:rsidP="00F53E02">
            <w:pPr>
              <w:pStyle w:val="Tabletext"/>
              <w:spacing w:before="10" w:after="10"/>
              <w:jc w:val="center"/>
              <w:rPr>
                <w:ins w:id="100" w:author="" w:date="2019-02-22T19:31:00Z"/>
              </w:rPr>
            </w:pPr>
            <w:r w:rsidRPr="0042498F">
              <w:t>...</w:t>
            </w:r>
          </w:p>
        </w:tc>
        <w:tc>
          <w:tcPr>
            <w:tcW w:w="1293" w:type="dxa"/>
          </w:tcPr>
          <w:p w14:paraId="416DBE1C" w14:textId="54893E56" w:rsidR="00F53E02" w:rsidRPr="00C911E8" w:rsidRDefault="00F53E02" w:rsidP="00F53E02">
            <w:pPr>
              <w:pStyle w:val="Tabletext"/>
              <w:spacing w:before="10" w:after="10"/>
              <w:jc w:val="center"/>
              <w:rPr>
                <w:ins w:id="101" w:author="" w:date="2019-02-22T19:31:00Z"/>
              </w:rPr>
            </w:pPr>
            <w:r w:rsidRPr="0042498F">
              <w:t>...</w:t>
            </w:r>
          </w:p>
        </w:tc>
        <w:tc>
          <w:tcPr>
            <w:tcW w:w="1063" w:type="dxa"/>
          </w:tcPr>
          <w:p w14:paraId="2A2305E0" w14:textId="3DE7A14C" w:rsidR="00F53E02" w:rsidRPr="00C911E8" w:rsidRDefault="00F53E02" w:rsidP="00F53E02">
            <w:pPr>
              <w:pStyle w:val="Tabletext"/>
              <w:spacing w:before="10" w:after="10"/>
              <w:jc w:val="center"/>
              <w:rPr>
                <w:ins w:id="102" w:author="" w:date="2019-02-22T19:31:00Z"/>
              </w:rPr>
            </w:pPr>
            <w:r w:rsidRPr="0042498F">
              <w:t>...</w:t>
            </w:r>
          </w:p>
        </w:tc>
        <w:tc>
          <w:tcPr>
            <w:tcW w:w="1234" w:type="dxa"/>
          </w:tcPr>
          <w:p w14:paraId="1CA523B7" w14:textId="456FF993" w:rsidR="00F53E02" w:rsidRPr="00C911E8" w:rsidRDefault="00F53E02" w:rsidP="00F53E02">
            <w:pPr>
              <w:pStyle w:val="Tabletext"/>
              <w:spacing w:before="10" w:after="10"/>
              <w:jc w:val="center"/>
              <w:rPr>
                <w:ins w:id="103" w:author="" w:date="2019-02-22T19:31:00Z"/>
              </w:rPr>
            </w:pPr>
            <w:r w:rsidRPr="0042498F">
              <w:t>...</w:t>
            </w:r>
          </w:p>
        </w:tc>
        <w:tc>
          <w:tcPr>
            <w:tcW w:w="1234" w:type="dxa"/>
          </w:tcPr>
          <w:p w14:paraId="0657E5F2" w14:textId="191B6EE4" w:rsidR="00F53E02" w:rsidRPr="00C911E8" w:rsidRDefault="00F53E02" w:rsidP="00F53E02">
            <w:pPr>
              <w:pStyle w:val="Tabletext"/>
              <w:spacing w:before="10" w:after="10"/>
              <w:jc w:val="center"/>
              <w:rPr>
                <w:ins w:id="104" w:author="" w:date="2019-02-22T19:31:00Z"/>
              </w:rPr>
            </w:pPr>
            <w:r w:rsidRPr="0042498F">
              <w:t>...</w:t>
            </w:r>
          </w:p>
        </w:tc>
        <w:tc>
          <w:tcPr>
            <w:tcW w:w="1263" w:type="dxa"/>
          </w:tcPr>
          <w:p w14:paraId="751D2CCF" w14:textId="79DAFA1B" w:rsidR="00F53E02" w:rsidRPr="00C911E8" w:rsidRDefault="00F53E02" w:rsidP="00F53E02">
            <w:pPr>
              <w:pStyle w:val="Tabletext"/>
              <w:spacing w:before="10" w:after="10"/>
              <w:jc w:val="center"/>
              <w:rPr>
                <w:ins w:id="105" w:author="" w:date="2019-02-22T19:31:00Z"/>
              </w:rPr>
            </w:pPr>
            <w:r w:rsidRPr="0042498F">
              <w:t>...</w:t>
            </w:r>
          </w:p>
        </w:tc>
      </w:tr>
      <w:tr w:rsidR="00992C7C" w:rsidRPr="0006268B" w14:paraId="7691DDEF" w14:textId="77777777" w:rsidTr="00C56297">
        <w:trPr>
          <w:cantSplit/>
          <w:jc w:val="center"/>
        </w:trPr>
        <w:tc>
          <w:tcPr>
            <w:tcW w:w="1174" w:type="dxa"/>
          </w:tcPr>
          <w:p w14:paraId="51617F03" w14:textId="77777777" w:rsidR="00992C7C" w:rsidRPr="003101F2" w:rsidRDefault="00992C7C" w:rsidP="00C56297">
            <w:pPr>
              <w:pStyle w:val="Tabletext"/>
              <w:keepNext/>
              <w:keepLines/>
              <w:spacing w:before="10" w:after="10"/>
            </w:pPr>
            <w:r w:rsidRPr="003101F2">
              <w:t>24</w:t>
            </w:r>
          </w:p>
        </w:tc>
        <w:tc>
          <w:tcPr>
            <w:tcW w:w="1086" w:type="dxa"/>
            <w:tcMar>
              <w:left w:w="85" w:type="dxa"/>
              <w:right w:w="85" w:type="dxa"/>
            </w:tcMar>
            <w:vAlign w:val="center"/>
          </w:tcPr>
          <w:p w14:paraId="24528177" w14:textId="77777777" w:rsidR="00992C7C" w:rsidRPr="003101F2" w:rsidRDefault="00992C7C" w:rsidP="00C56297">
            <w:pPr>
              <w:pStyle w:val="Tabletext"/>
              <w:keepNext/>
              <w:keepLines/>
              <w:spacing w:before="10" w:after="10"/>
              <w:jc w:val="center"/>
              <w:rPr>
                <w:i/>
                <w:iCs/>
              </w:rPr>
            </w:pPr>
            <w:r w:rsidRPr="003101F2">
              <w:rPr>
                <w:i/>
              </w:rPr>
              <w:t xml:space="preserve">w), </w:t>
            </w:r>
            <w:proofErr w:type="spellStart"/>
            <w:r w:rsidRPr="003101F2">
              <w:rPr>
                <w:i/>
              </w:rPr>
              <w:t>ww</w:t>
            </w:r>
            <w:proofErr w:type="spellEnd"/>
            <w:r w:rsidRPr="003101F2">
              <w:rPr>
                <w:i/>
              </w:rPr>
              <w:t>), x), xx)</w:t>
            </w:r>
          </w:p>
        </w:tc>
        <w:tc>
          <w:tcPr>
            <w:tcW w:w="1292" w:type="dxa"/>
          </w:tcPr>
          <w:p w14:paraId="0C3D70E0" w14:textId="77777777" w:rsidR="00992C7C" w:rsidRPr="003101F2" w:rsidRDefault="00992C7C" w:rsidP="00C56297">
            <w:pPr>
              <w:pStyle w:val="Tabletext"/>
              <w:keepNext/>
              <w:keepLines/>
              <w:spacing w:before="10" w:after="10"/>
              <w:jc w:val="center"/>
            </w:pPr>
            <w:r w:rsidRPr="003101F2">
              <w:t>157.200</w:t>
            </w:r>
          </w:p>
        </w:tc>
        <w:tc>
          <w:tcPr>
            <w:tcW w:w="1293" w:type="dxa"/>
          </w:tcPr>
          <w:p w14:paraId="2C1FEF28" w14:textId="77777777" w:rsidR="00992C7C" w:rsidRPr="003101F2" w:rsidRDefault="00992C7C" w:rsidP="00C56297">
            <w:pPr>
              <w:pStyle w:val="Tabletext"/>
              <w:keepNext/>
              <w:keepLines/>
              <w:spacing w:before="10" w:after="10"/>
              <w:jc w:val="center"/>
            </w:pPr>
            <w:r w:rsidRPr="003101F2">
              <w:t>161.800</w:t>
            </w:r>
          </w:p>
        </w:tc>
        <w:tc>
          <w:tcPr>
            <w:tcW w:w="1063" w:type="dxa"/>
          </w:tcPr>
          <w:p w14:paraId="6026AAB2" w14:textId="77777777" w:rsidR="00992C7C" w:rsidRPr="003101F2" w:rsidRDefault="00992C7C" w:rsidP="00C56297">
            <w:pPr>
              <w:pStyle w:val="Tabletext"/>
              <w:keepNext/>
              <w:keepLines/>
              <w:spacing w:before="10" w:after="10"/>
              <w:jc w:val="center"/>
            </w:pPr>
          </w:p>
        </w:tc>
        <w:tc>
          <w:tcPr>
            <w:tcW w:w="1234" w:type="dxa"/>
          </w:tcPr>
          <w:p w14:paraId="466F4E59" w14:textId="77777777" w:rsidR="00992C7C" w:rsidRPr="003101F2" w:rsidRDefault="00992C7C" w:rsidP="00C56297">
            <w:pPr>
              <w:pStyle w:val="Tabletext"/>
              <w:keepNext/>
              <w:keepLines/>
              <w:spacing w:before="10" w:after="10"/>
              <w:jc w:val="center"/>
            </w:pPr>
            <w:r w:rsidRPr="003101F2">
              <w:t>x</w:t>
            </w:r>
          </w:p>
        </w:tc>
        <w:tc>
          <w:tcPr>
            <w:tcW w:w="1234" w:type="dxa"/>
          </w:tcPr>
          <w:p w14:paraId="371D8473" w14:textId="77777777" w:rsidR="00992C7C" w:rsidRPr="003101F2" w:rsidRDefault="00992C7C" w:rsidP="00C56297">
            <w:pPr>
              <w:pStyle w:val="Tabletext"/>
              <w:keepNext/>
              <w:keepLines/>
              <w:spacing w:before="10" w:after="10"/>
              <w:jc w:val="center"/>
            </w:pPr>
            <w:r w:rsidRPr="003101F2">
              <w:t>x</w:t>
            </w:r>
          </w:p>
        </w:tc>
        <w:tc>
          <w:tcPr>
            <w:tcW w:w="1263" w:type="dxa"/>
          </w:tcPr>
          <w:p w14:paraId="026EFAA3" w14:textId="77777777" w:rsidR="00992C7C" w:rsidRPr="003101F2" w:rsidRDefault="00992C7C" w:rsidP="00C56297">
            <w:pPr>
              <w:pStyle w:val="Tabletext"/>
              <w:keepNext/>
              <w:keepLines/>
              <w:spacing w:before="10" w:after="10"/>
              <w:jc w:val="center"/>
            </w:pPr>
            <w:r w:rsidRPr="003101F2">
              <w:t>x</w:t>
            </w:r>
          </w:p>
        </w:tc>
      </w:tr>
      <w:tr w:rsidR="00992C7C" w:rsidRPr="0006268B" w14:paraId="57BB3460" w14:textId="77777777" w:rsidTr="00C56297">
        <w:trPr>
          <w:cantSplit/>
          <w:jc w:val="center"/>
        </w:trPr>
        <w:tc>
          <w:tcPr>
            <w:tcW w:w="1174" w:type="dxa"/>
          </w:tcPr>
          <w:p w14:paraId="54FC05CC" w14:textId="77777777" w:rsidR="00992C7C" w:rsidRPr="003101F2" w:rsidRDefault="00992C7C" w:rsidP="00C56297">
            <w:pPr>
              <w:pStyle w:val="Tabletext"/>
              <w:keepNext/>
              <w:keepLines/>
              <w:spacing w:before="10" w:after="10"/>
            </w:pPr>
            <w:r w:rsidRPr="003101F2">
              <w:t>1024</w:t>
            </w:r>
          </w:p>
        </w:tc>
        <w:tc>
          <w:tcPr>
            <w:tcW w:w="1086" w:type="dxa"/>
            <w:tcMar>
              <w:left w:w="85" w:type="dxa"/>
              <w:right w:w="85" w:type="dxa"/>
            </w:tcMar>
            <w:vAlign w:val="center"/>
          </w:tcPr>
          <w:p w14:paraId="63774A22" w14:textId="77777777" w:rsidR="00992C7C" w:rsidRPr="003101F2" w:rsidRDefault="00992C7C" w:rsidP="00C56297">
            <w:pPr>
              <w:pStyle w:val="Tabletext"/>
              <w:keepNext/>
              <w:keepLines/>
              <w:spacing w:before="10" w:after="10"/>
              <w:jc w:val="center"/>
              <w:rPr>
                <w:i/>
              </w:rPr>
            </w:pPr>
            <w:r w:rsidRPr="003101F2">
              <w:rPr>
                <w:i/>
              </w:rPr>
              <w:t xml:space="preserve">w), </w:t>
            </w:r>
            <w:proofErr w:type="spellStart"/>
            <w:r w:rsidRPr="003101F2">
              <w:rPr>
                <w:i/>
              </w:rPr>
              <w:t>ww</w:t>
            </w:r>
            <w:proofErr w:type="spellEnd"/>
            <w:r w:rsidRPr="003101F2">
              <w:rPr>
                <w:i/>
              </w:rPr>
              <w:t>), x), xx)</w:t>
            </w:r>
            <w:ins w:id="106" w:author="" w:date="2017-08-30T15:11:00Z">
              <w:r w:rsidRPr="003101F2">
                <w:rPr>
                  <w:i/>
                </w:rPr>
                <w:t>, AAA)</w:t>
              </w:r>
            </w:ins>
          </w:p>
        </w:tc>
        <w:tc>
          <w:tcPr>
            <w:tcW w:w="1292" w:type="dxa"/>
          </w:tcPr>
          <w:p w14:paraId="7263F12F" w14:textId="77777777" w:rsidR="00992C7C" w:rsidRPr="003101F2" w:rsidRDefault="00992C7C" w:rsidP="00C56297">
            <w:pPr>
              <w:pStyle w:val="Tabletext"/>
              <w:keepNext/>
              <w:keepLines/>
              <w:spacing w:before="10" w:after="10"/>
              <w:jc w:val="center"/>
            </w:pPr>
            <w:r w:rsidRPr="003101F2">
              <w:t>157.200</w:t>
            </w:r>
          </w:p>
        </w:tc>
        <w:tc>
          <w:tcPr>
            <w:tcW w:w="1293" w:type="dxa"/>
          </w:tcPr>
          <w:p w14:paraId="7F289B6C" w14:textId="77777777" w:rsidR="00992C7C" w:rsidRPr="003101F2" w:rsidRDefault="00992C7C" w:rsidP="00C56297">
            <w:pPr>
              <w:pStyle w:val="Tabletext"/>
              <w:keepNext/>
              <w:keepLines/>
              <w:spacing w:before="10" w:after="10"/>
              <w:jc w:val="center"/>
              <w:rPr>
                <w:lang w:eastAsia="ja-JP"/>
                <w:rPrChange w:id="107" w:author="" w:date="2018-05-28T08:55:00Z">
                  <w:rPr>
                    <w:highlight w:val="cyan"/>
                    <w:lang w:val="en-US" w:eastAsia="ja-JP"/>
                  </w:rPr>
                </w:rPrChange>
              </w:rPr>
            </w:pPr>
            <w:ins w:id="108" w:author="" w:date="2018-03-26T16:58:00Z">
              <w:r w:rsidRPr="003101F2">
                <w:rPr>
                  <w:lang w:eastAsia="ja-JP"/>
                  <w:rPrChange w:id="109" w:author="" w:date="2018-05-28T08:55:00Z">
                    <w:rPr>
                      <w:highlight w:val="yellow"/>
                      <w:lang w:val="en-US" w:eastAsia="ja-JP"/>
                    </w:rPr>
                  </w:rPrChange>
                </w:rPr>
                <w:t>157.200</w:t>
              </w:r>
            </w:ins>
          </w:p>
        </w:tc>
        <w:tc>
          <w:tcPr>
            <w:tcW w:w="1063" w:type="dxa"/>
          </w:tcPr>
          <w:p w14:paraId="53DF681B" w14:textId="77777777" w:rsidR="00992C7C" w:rsidRPr="003101F2" w:rsidRDefault="00992C7C" w:rsidP="00C56297">
            <w:pPr>
              <w:pStyle w:val="Tabletext"/>
              <w:keepNext/>
              <w:keepLines/>
              <w:spacing w:before="10" w:after="10"/>
              <w:jc w:val="center"/>
            </w:pPr>
            <w:ins w:id="110" w:author="" w:date="2018-07-09T11:05:00Z">
              <w:r w:rsidRPr="003101F2">
                <w:t xml:space="preserve">x </w:t>
              </w:r>
              <w:r w:rsidRPr="003101F2">
                <w:br/>
              </w:r>
              <w:r w:rsidRPr="003101F2">
                <w:rPr>
                  <w:sz w:val="16"/>
                  <w:szCs w:val="16"/>
                </w:rPr>
                <w:t>(</w:t>
              </w:r>
              <w:r w:rsidRPr="003101F2">
                <w:rPr>
                  <w:rFonts w:hint="eastAsia"/>
                  <w:sz w:val="16"/>
                  <w:szCs w:val="16"/>
                  <w:lang w:eastAsia="zh-CN"/>
                </w:rPr>
                <w:t>仅为数字</w:t>
              </w:r>
              <w:r w:rsidRPr="003101F2">
                <w:rPr>
                  <w:sz w:val="16"/>
                  <w:szCs w:val="16"/>
                </w:rPr>
                <w:t>)</w:t>
              </w:r>
            </w:ins>
          </w:p>
        </w:tc>
        <w:tc>
          <w:tcPr>
            <w:tcW w:w="1234" w:type="dxa"/>
          </w:tcPr>
          <w:p w14:paraId="3CA9C6F9" w14:textId="77777777" w:rsidR="00992C7C" w:rsidRPr="003101F2" w:rsidRDefault="00992C7C" w:rsidP="00C56297">
            <w:pPr>
              <w:pStyle w:val="Tabletext"/>
              <w:keepNext/>
              <w:keepLines/>
              <w:spacing w:before="10" w:after="10"/>
              <w:jc w:val="center"/>
            </w:pPr>
          </w:p>
        </w:tc>
        <w:tc>
          <w:tcPr>
            <w:tcW w:w="1234" w:type="dxa"/>
          </w:tcPr>
          <w:p w14:paraId="58431F43" w14:textId="77777777" w:rsidR="00992C7C" w:rsidRPr="003101F2" w:rsidRDefault="00992C7C" w:rsidP="00C56297">
            <w:pPr>
              <w:pStyle w:val="Tabletext"/>
              <w:keepNext/>
              <w:keepLines/>
              <w:spacing w:before="10" w:after="10"/>
              <w:jc w:val="center"/>
            </w:pPr>
          </w:p>
        </w:tc>
        <w:tc>
          <w:tcPr>
            <w:tcW w:w="1263" w:type="dxa"/>
          </w:tcPr>
          <w:p w14:paraId="22134142" w14:textId="77777777" w:rsidR="00992C7C" w:rsidRPr="003101F2" w:rsidRDefault="00992C7C" w:rsidP="00C56297">
            <w:pPr>
              <w:pStyle w:val="Tabletext"/>
              <w:keepNext/>
              <w:keepLines/>
              <w:spacing w:before="10" w:after="10"/>
              <w:jc w:val="center"/>
            </w:pPr>
          </w:p>
        </w:tc>
      </w:tr>
      <w:tr w:rsidR="00992C7C" w:rsidRPr="0006268B" w14:paraId="010DB395" w14:textId="77777777" w:rsidTr="00C56297">
        <w:trPr>
          <w:cantSplit/>
          <w:jc w:val="center"/>
        </w:trPr>
        <w:tc>
          <w:tcPr>
            <w:tcW w:w="1174" w:type="dxa"/>
          </w:tcPr>
          <w:p w14:paraId="43D537F1" w14:textId="77777777" w:rsidR="00992C7C" w:rsidRPr="003101F2" w:rsidRDefault="00992C7C" w:rsidP="00C56297">
            <w:pPr>
              <w:pStyle w:val="Tabletext"/>
              <w:spacing w:before="10" w:after="10"/>
              <w:jc w:val="right"/>
            </w:pPr>
            <w:r w:rsidRPr="003101F2">
              <w:t>2024</w:t>
            </w:r>
          </w:p>
        </w:tc>
        <w:tc>
          <w:tcPr>
            <w:tcW w:w="1086" w:type="dxa"/>
            <w:tcMar>
              <w:left w:w="85" w:type="dxa"/>
              <w:right w:w="85" w:type="dxa"/>
            </w:tcMar>
            <w:vAlign w:val="center"/>
          </w:tcPr>
          <w:p w14:paraId="65CFF60F" w14:textId="7FEE7B26" w:rsidR="00992C7C" w:rsidRPr="003101F2" w:rsidRDefault="00992C7C" w:rsidP="00C56297">
            <w:pPr>
              <w:pStyle w:val="Tabletext"/>
              <w:spacing w:before="10" w:after="10"/>
              <w:jc w:val="center"/>
              <w:rPr>
                <w:i/>
              </w:rPr>
            </w:pPr>
            <w:r w:rsidRPr="003101F2">
              <w:rPr>
                <w:i/>
              </w:rPr>
              <w:t xml:space="preserve">w), </w:t>
            </w:r>
            <w:proofErr w:type="spellStart"/>
            <w:r w:rsidRPr="003101F2">
              <w:rPr>
                <w:i/>
              </w:rPr>
              <w:t>ww</w:t>
            </w:r>
            <w:proofErr w:type="spellEnd"/>
            <w:r w:rsidRPr="003101F2">
              <w:rPr>
                <w:i/>
              </w:rPr>
              <w:t xml:space="preserve">), x), </w:t>
            </w:r>
            <w:del w:id="111" w:author="Tang, Ting" w:date="2019-10-18T10:46:00Z">
              <w:r w:rsidRPr="003101F2" w:rsidDel="00F53E02">
                <w:rPr>
                  <w:i/>
                </w:rPr>
                <w:delText>xx)</w:delText>
              </w:r>
            </w:del>
            <w:ins w:id="112" w:author="" w:date="2017-08-30T15:13:00Z">
              <w:del w:id="113" w:author="" w:date="2019-02-22T23:00:00Z">
                <w:r w:rsidRPr="003101F2" w:rsidDel="00E73536">
                  <w:rPr>
                    <w:i/>
                  </w:rPr>
                  <w:delText xml:space="preserve">, </w:delText>
                </w:r>
              </w:del>
            </w:ins>
            <w:ins w:id="114" w:author="" w:date="2017-10-15T00:17:00Z">
              <w:r w:rsidRPr="003101F2">
                <w:rPr>
                  <w:i/>
                </w:rPr>
                <w:t>BBB</w:t>
              </w:r>
            </w:ins>
            <w:ins w:id="115" w:author="" w:date="2017-10-14T23:49:00Z">
              <w:r w:rsidRPr="003101F2">
                <w:rPr>
                  <w:i/>
                </w:rPr>
                <w:t>)</w:t>
              </w:r>
            </w:ins>
          </w:p>
        </w:tc>
        <w:tc>
          <w:tcPr>
            <w:tcW w:w="1292" w:type="dxa"/>
          </w:tcPr>
          <w:p w14:paraId="761F91A9" w14:textId="77777777" w:rsidR="00992C7C" w:rsidRPr="003101F2" w:rsidRDefault="00992C7C" w:rsidP="00C56297">
            <w:pPr>
              <w:pStyle w:val="Tabletext"/>
              <w:spacing w:before="10" w:after="10"/>
              <w:jc w:val="center"/>
              <w:rPr>
                <w:rPrChange w:id="116" w:author="" w:date="2018-05-28T08:55:00Z">
                  <w:rPr>
                    <w:highlight w:val="cyan"/>
                    <w:lang w:val="en-US"/>
                  </w:rPr>
                </w:rPrChange>
              </w:rPr>
            </w:pPr>
            <w:r w:rsidRPr="003101F2">
              <w:rPr>
                <w:rPrChange w:id="117" w:author="" w:date="2019-02-22T23:00:00Z">
                  <w:rPr>
                    <w:highlight w:val="yellow"/>
                    <w:lang w:val="en-US"/>
                  </w:rPr>
                </w:rPrChange>
              </w:rPr>
              <w:t>161.800</w:t>
            </w:r>
          </w:p>
        </w:tc>
        <w:tc>
          <w:tcPr>
            <w:tcW w:w="1293" w:type="dxa"/>
          </w:tcPr>
          <w:p w14:paraId="3423F608" w14:textId="77777777" w:rsidR="00992C7C" w:rsidRPr="003101F2" w:rsidRDefault="00992C7C" w:rsidP="00C56297">
            <w:pPr>
              <w:pStyle w:val="Tabletext"/>
              <w:spacing w:before="10" w:after="10"/>
              <w:jc w:val="center"/>
            </w:pPr>
            <w:r w:rsidRPr="003101F2">
              <w:t>161.800</w:t>
            </w:r>
          </w:p>
        </w:tc>
        <w:tc>
          <w:tcPr>
            <w:tcW w:w="1063" w:type="dxa"/>
          </w:tcPr>
          <w:p w14:paraId="62A271A3" w14:textId="77777777" w:rsidR="00992C7C" w:rsidRPr="003101F2" w:rsidRDefault="00992C7C" w:rsidP="00C56297">
            <w:pPr>
              <w:pStyle w:val="Tabletext"/>
              <w:spacing w:before="10" w:after="10"/>
              <w:jc w:val="center"/>
            </w:pPr>
            <w:r w:rsidRPr="003101F2">
              <w:br/>
            </w:r>
            <w:r w:rsidRPr="003101F2">
              <w:rPr>
                <w:sz w:val="16"/>
                <w:szCs w:val="16"/>
              </w:rPr>
              <w:t>(</w:t>
            </w:r>
            <w:r w:rsidRPr="003101F2">
              <w:rPr>
                <w:rFonts w:hint="eastAsia"/>
                <w:sz w:val="16"/>
                <w:szCs w:val="16"/>
                <w:lang w:eastAsia="zh-CN"/>
              </w:rPr>
              <w:t>仅为数字</w:t>
            </w:r>
            <w:r w:rsidRPr="003101F2">
              <w:rPr>
                <w:sz w:val="16"/>
                <w:szCs w:val="16"/>
              </w:rPr>
              <w:t>)</w:t>
            </w:r>
          </w:p>
        </w:tc>
        <w:tc>
          <w:tcPr>
            <w:tcW w:w="1234" w:type="dxa"/>
          </w:tcPr>
          <w:p w14:paraId="0CEE672A" w14:textId="77777777" w:rsidR="00992C7C" w:rsidRPr="003101F2" w:rsidRDefault="00992C7C" w:rsidP="00C56297">
            <w:pPr>
              <w:pStyle w:val="Tabletext"/>
              <w:spacing w:before="10" w:after="10"/>
              <w:jc w:val="center"/>
            </w:pPr>
          </w:p>
        </w:tc>
        <w:tc>
          <w:tcPr>
            <w:tcW w:w="1234" w:type="dxa"/>
          </w:tcPr>
          <w:p w14:paraId="30F86DC8" w14:textId="77777777" w:rsidR="00992C7C" w:rsidRPr="003101F2" w:rsidRDefault="00992C7C" w:rsidP="00C56297">
            <w:pPr>
              <w:pStyle w:val="Tabletext"/>
              <w:spacing w:before="10" w:after="10"/>
              <w:jc w:val="center"/>
            </w:pPr>
          </w:p>
        </w:tc>
        <w:tc>
          <w:tcPr>
            <w:tcW w:w="1263" w:type="dxa"/>
          </w:tcPr>
          <w:p w14:paraId="45985BFC" w14:textId="77777777" w:rsidR="00992C7C" w:rsidRPr="003101F2" w:rsidRDefault="00992C7C" w:rsidP="00C56297">
            <w:pPr>
              <w:pStyle w:val="Tabletext"/>
              <w:spacing w:before="10" w:after="10"/>
              <w:jc w:val="center"/>
            </w:pPr>
          </w:p>
        </w:tc>
      </w:tr>
      <w:tr w:rsidR="00992C7C" w:rsidRPr="0006268B" w14:paraId="261C4424" w14:textId="77777777" w:rsidTr="00C56297">
        <w:trPr>
          <w:cantSplit/>
          <w:jc w:val="center"/>
        </w:trPr>
        <w:tc>
          <w:tcPr>
            <w:tcW w:w="1174" w:type="dxa"/>
          </w:tcPr>
          <w:p w14:paraId="05AF173A" w14:textId="77777777" w:rsidR="00992C7C" w:rsidRPr="003101F2" w:rsidRDefault="00992C7C" w:rsidP="00C56297">
            <w:pPr>
              <w:pStyle w:val="Tabletext"/>
              <w:spacing w:before="10" w:after="10"/>
              <w:jc w:val="right"/>
            </w:pPr>
            <w:r w:rsidRPr="003101F2">
              <w:t>84</w:t>
            </w:r>
          </w:p>
        </w:tc>
        <w:tc>
          <w:tcPr>
            <w:tcW w:w="1086" w:type="dxa"/>
            <w:tcMar>
              <w:left w:w="85" w:type="dxa"/>
              <w:right w:w="85" w:type="dxa"/>
            </w:tcMar>
            <w:vAlign w:val="center"/>
          </w:tcPr>
          <w:p w14:paraId="291AB31C" w14:textId="77777777" w:rsidR="00992C7C" w:rsidRPr="003101F2" w:rsidRDefault="00992C7C" w:rsidP="00C56297">
            <w:pPr>
              <w:pStyle w:val="Tabletext"/>
              <w:spacing w:before="10" w:after="10"/>
              <w:jc w:val="center"/>
              <w:rPr>
                <w:i/>
                <w:iCs/>
              </w:rPr>
            </w:pPr>
            <w:r w:rsidRPr="003101F2">
              <w:rPr>
                <w:i/>
              </w:rPr>
              <w:t xml:space="preserve">w), </w:t>
            </w:r>
            <w:proofErr w:type="spellStart"/>
            <w:r w:rsidRPr="003101F2">
              <w:rPr>
                <w:i/>
              </w:rPr>
              <w:t>ww</w:t>
            </w:r>
            <w:proofErr w:type="spellEnd"/>
            <w:r w:rsidRPr="003101F2">
              <w:rPr>
                <w:i/>
              </w:rPr>
              <w:t>), x), xx)</w:t>
            </w:r>
          </w:p>
        </w:tc>
        <w:tc>
          <w:tcPr>
            <w:tcW w:w="1292" w:type="dxa"/>
          </w:tcPr>
          <w:p w14:paraId="00561080" w14:textId="77777777" w:rsidR="00992C7C" w:rsidRPr="003101F2" w:rsidRDefault="00992C7C" w:rsidP="00C56297">
            <w:pPr>
              <w:pStyle w:val="Tabletext"/>
              <w:spacing w:before="10" w:after="10"/>
              <w:jc w:val="center"/>
            </w:pPr>
            <w:r w:rsidRPr="003101F2">
              <w:t>157.225</w:t>
            </w:r>
          </w:p>
        </w:tc>
        <w:tc>
          <w:tcPr>
            <w:tcW w:w="1293" w:type="dxa"/>
          </w:tcPr>
          <w:p w14:paraId="00C3B218" w14:textId="77777777" w:rsidR="00992C7C" w:rsidRPr="003101F2" w:rsidRDefault="00992C7C" w:rsidP="00C56297">
            <w:pPr>
              <w:pStyle w:val="Tabletext"/>
              <w:spacing w:before="10" w:after="10"/>
              <w:jc w:val="center"/>
            </w:pPr>
            <w:r w:rsidRPr="003101F2">
              <w:t>161.825</w:t>
            </w:r>
          </w:p>
        </w:tc>
        <w:tc>
          <w:tcPr>
            <w:tcW w:w="1063" w:type="dxa"/>
          </w:tcPr>
          <w:p w14:paraId="6E93E54C" w14:textId="77777777" w:rsidR="00992C7C" w:rsidRPr="003101F2" w:rsidRDefault="00992C7C" w:rsidP="00C56297">
            <w:pPr>
              <w:pStyle w:val="Tabletext"/>
              <w:spacing w:before="10" w:after="10"/>
              <w:jc w:val="center"/>
            </w:pPr>
          </w:p>
        </w:tc>
        <w:tc>
          <w:tcPr>
            <w:tcW w:w="1234" w:type="dxa"/>
          </w:tcPr>
          <w:p w14:paraId="3AD0895F" w14:textId="77777777" w:rsidR="00992C7C" w:rsidRPr="003101F2" w:rsidRDefault="00992C7C" w:rsidP="00C56297">
            <w:pPr>
              <w:pStyle w:val="Tabletext"/>
              <w:spacing w:before="10" w:after="10"/>
              <w:jc w:val="center"/>
            </w:pPr>
            <w:r w:rsidRPr="003101F2">
              <w:t>x</w:t>
            </w:r>
          </w:p>
        </w:tc>
        <w:tc>
          <w:tcPr>
            <w:tcW w:w="1234" w:type="dxa"/>
          </w:tcPr>
          <w:p w14:paraId="6D32E696" w14:textId="77777777" w:rsidR="00992C7C" w:rsidRPr="003101F2" w:rsidRDefault="00992C7C" w:rsidP="00C56297">
            <w:pPr>
              <w:pStyle w:val="Tabletext"/>
              <w:spacing w:before="10" w:after="10"/>
              <w:jc w:val="center"/>
            </w:pPr>
            <w:r w:rsidRPr="003101F2">
              <w:t>x</w:t>
            </w:r>
          </w:p>
        </w:tc>
        <w:tc>
          <w:tcPr>
            <w:tcW w:w="1263" w:type="dxa"/>
          </w:tcPr>
          <w:p w14:paraId="54C509F8" w14:textId="77777777" w:rsidR="00992C7C" w:rsidRPr="003101F2" w:rsidRDefault="00992C7C" w:rsidP="00C56297">
            <w:pPr>
              <w:pStyle w:val="Tabletext"/>
              <w:spacing w:before="10" w:after="10"/>
              <w:jc w:val="center"/>
            </w:pPr>
            <w:r w:rsidRPr="003101F2">
              <w:t>x</w:t>
            </w:r>
          </w:p>
        </w:tc>
      </w:tr>
      <w:tr w:rsidR="00992C7C" w:rsidRPr="0006268B" w14:paraId="316C1B19" w14:textId="77777777" w:rsidTr="00C56297">
        <w:trPr>
          <w:cantSplit/>
          <w:jc w:val="center"/>
        </w:trPr>
        <w:tc>
          <w:tcPr>
            <w:tcW w:w="1174" w:type="dxa"/>
          </w:tcPr>
          <w:p w14:paraId="256ED2C6" w14:textId="77777777" w:rsidR="00992C7C" w:rsidRPr="003101F2" w:rsidRDefault="00992C7C" w:rsidP="00C56297">
            <w:pPr>
              <w:pStyle w:val="Tabletext"/>
              <w:spacing w:before="10" w:after="10"/>
            </w:pPr>
            <w:r w:rsidRPr="003101F2">
              <w:lastRenderedPageBreak/>
              <w:t>1084</w:t>
            </w:r>
          </w:p>
        </w:tc>
        <w:tc>
          <w:tcPr>
            <w:tcW w:w="1086" w:type="dxa"/>
            <w:tcMar>
              <w:left w:w="85" w:type="dxa"/>
              <w:right w:w="85" w:type="dxa"/>
            </w:tcMar>
            <w:vAlign w:val="center"/>
          </w:tcPr>
          <w:p w14:paraId="2798CA87" w14:textId="77777777" w:rsidR="00992C7C" w:rsidRPr="003101F2" w:rsidRDefault="00992C7C" w:rsidP="00C56297">
            <w:pPr>
              <w:pStyle w:val="Tabletext"/>
              <w:spacing w:before="10" w:after="10"/>
              <w:jc w:val="center"/>
              <w:rPr>
                <w:i/>
              </w:rPr>
            </w:pPr>
            <w:r w:rsidRPr="003101F2">
              <w:rPr>
                <w:i/>
              </w:rPr>
              <w:t xml:space="preserve">w), </w:t>
            </w:r>
            <w:proofErr w:type="spellStart"/>
            <w:r w:rsidRPr="003101F2">
              <w:rPr>
                <w:i/>
              </w:rPr>
              <w:t>ww</w:t>
            </w:r>
            <w:proofErr w:type="spellEnd"/>
            <w:r w:rsidRPr="003101F2">
              <w:rPr>
                <w:i/>
              </w:rPr>
              <w:t>), x), xx)</w:t>
            </w:r>
            <w:ins w:id="118" w:author="" w:date="2017-08-30T15:11:00Z">
              <w:r w:rsidRPr="003101F2">
                <w:rPr>
                  <w:i/>
                </w:rPr>
                <w:t>, AAA)</w:t>
              </w:r>
            </w:ins>
          </w:p>
        </w:tc>
        <w:tc>
          <w:tcPr>
            <w:tcW w:w="1292" w:type="dxa"/>
          </w:tcPr>
          <w:p w14:paraId="2B9E534B" w14:textId="77777777" w:rsidR="00992C7C" w:rsidRPr="003101F2" w:rsidRDefault="00992C7C" w:rsidP="00C56297">
            <w:pPr>
              <w:pStyle w:val="Tabletext"/>
              <w:spacing w:before="10" w:after="10"/>
              <w:jc w:val="center"/>
            </w:pPr>
            <w:r w:rsidRPr="003101F2">
              <w:t>157.225</w:t>
            </w:r>
          </w:p>
        </w:tc>
        <w:tc>
          <w:tcPr>
            <w:tcW w:w="1293" w:type="dxa"/>
          </w:tcPr>
          <w:p w14:paraId="73EE2B33" w14:textId="77777777" w:rsidR="00992C7C" w:rsidRPr="003101F2" w:rsidRDefault="00992C7C" w:rsidP="00C56297">
            <w:pPr>
              <w:pStyle w:val="Tabletext"/>
              <w:spacing w:before="10" w:after="10"/>
              <w:jc w:val="center"/>
              <w:rPr>
                <w:rPrChange w:id="119" w:author="" w:date="2018-05-28T08:55:00Z">
                  <w:rPr>
                    <w:highlight w:val="cyan"/>
                    <w:lang w:val="en-US"/>
                  </w:rPr>
                </w:rPrChange>
              </w:rPr>
            </w:pPr>
            <w:ins w:id="120" w:author="" w:date="2018-03-26T17:04:00Z">
              <w:r w:rsidRPr="003101F2">
                <w:rPr>
                  <w:rPrChange w:id="121" w:author="" w:date="2018-05-28T08:55:00Z">
                    <w:rPr>
                      <w:highlight w:val="yellow"/>
                      <w:lang w:val="en-US"/>
                    </w:rPr>
                  </w:rPrChange>
                </w:rPr>
                <w:t>157.225</w:t>
              </w:r>
            </w:ins>
          </w:p>
        </w:tc>
        <w:tc>
          <w:tcPr>
            <w:tcW w:w="1063" w:type="dxa"/>
          </w:tcPr>
          <w:p w14:paraId="12FC4442" w14:textId="77777777" w:rsidR="00992C7C" w:rsidRPr="003101F2" w:rsidRDefault="00992C7C" w:rsidP="00C56297">
            <w:pPr>
              <w:pStyle w:val="Tabletext"/>
              <w:spacing w:before="10" w:after="10"/>
              <w:jc w:val="center"/>
            </w:pPr>
            <w:ins w:id="122" w:author="" w:date="2018-07-09T11:05:00Z">
              <w:r w:rsidRPr="003101F2">
                <w:t xml:space="preserve">x </w:t>
              </w:r>
              <w:r w:rsidRPr="003101F2">
                <w:br/>
              </w:r>
              <w:r w:rsidRPr="003101F2">
                <w:rPr>
                  <w:sz w:val="16"/>
                  <w:szCs w:val="16"/>
                </w:rPr>
                <w:t>(</w:t>
              </w:r>
              <w:r w:rsidRPr="003101F2">
                <w:rPr>
                  <w:rFonts w:hint="eastAsia"/>
                  <w:sz w:val="16"/>
                  <w:szCs w:val="16"/>
                  <w:lang w:eastAsia="zh-CN"/>
                </w:rPr>
                <w:t>仅为数字</w:t>
              </w:r>
              <w:r w:rsidRPr="003101F2">
                <w:rPr>
                  <w:sz w:val="16"/>
                  <w:szCs w:val="16"/>
                </w:rPr>
                <w:t>)</w:t>
              </w:r>
            </w:ins>
          </w:p>
        </w:tc>
        <w:tc>
          <w:tcPr>
            <w:tcW w:w="1234" w:type="dxa"/>
          </w:tcPr>
          <w:p w14:paraId="72D34DD9" w14:textId="77777777" w:rsidR="00992C7C" w:rsidRPr="003101F2" w:rsidRDefault="00992C7C" w:rsidP="00C56297">
            <w:pPr>
              <w:pStyle w:val="Tabletext"/>
              <w:spacing w:before="10" w:after="10"/>
              <w:jc w:val="center"/>
            </w:pPr>
          </w:p>
        </w:tc>
        <w:tc>
          <w:tcPr>
            <w:tcW w:w="1234" w:type="dxa"/>
          </w:tcPr>
          <w:p w14:paraId="2F5E6EAD" w14:textId="77777777" w:rsidR="00992C7C" w:rsidRPr="003101F2" w:rsidRDefault="00992C7C" w:rsidP="00C56297">
            <w:pPr>
              <w:pStyle w:val="Tabletext"/>
              <w:spacing w:before="10" w:after="10"/>
              <w:jc w:val="center"/>
            </w:pPr>
          </w:p>
        </w:tc>
        <w:tc>
          <w:tcPr>
            <w:tcW w:w="1263" w:type="dxa"/>
          </w:tcPr>
          <w:p w14:paraId="54C8AB9A" w14:textId="77777777" w:rsidR="00992C7C" w:rsidRPr="003101F2" w:rsidRDefault="00992C7C" w:rsidP="00C56297">
            <w:pPr>
              <w:pStyle w:val="Tabletext"/>
              <w:spacing w:before="10" w:after="10"/>
              <w:jc w:val="center"/>
            </w:pPr>
          </w:p>
        </w:tc>
      </w:tr>
      <w:tr w:rsidR="00992C7C" w:rsidRPr="0006268B" w14:paraId="1CDB597F" w14:textId="77777777" w:rsidTr="00C56297">
        <w:trPr>
          <w:cantSplit/>
          <w:jc w:val="center"/>
        </w:trPr>
        <w:tc>
          <w:tcPr>
            <w:tcW w:w="1174" w:type="dxa"/>
          </w:tcPr>
          <w:p w14:paraId="1B5853FE" w14:textId="77777777" w:rsidR="00992C7C" w:rsidRPr="003101F2" w:rsidRDefault="00992C7C" w:rsidP="00C56297">
            <w:pPr>
              <w:pStyle w:val="Tabletext"/>
              <w:spacing w:before="10" w:after="10"/>
              <w:jc w:val="right"/>
            </w:pPr>
            <w:r w:rsidRPr="003101F2">
              <w:t>2084</w:t>
            </w:r>
          </w:p>
        </w:tc>
        <w:tc>
          <w:tcPr>
            <w:tcW w:w="1086" w:type="dxa"/>
            <w:tcMar>
              <w:left w:w="85" w:type="dxa"/>
              <w:right w:w="85" w:type="dxa"/>
            </w:tcMar>
            <w:vAlign w:val="center"/>
          </w:tcPr>
          <w:p w14:paraId="269AFCCF" w14:textId="5C5B9262" w:rsidR="00992C7C" w:rsidRPr="003101F2" w:rsidRDefault="00992C7C" w:rsidP="00C56297">
            <w:pPr>
              <w:pStyle w:val="Tabletext"/>
              <w:spacing w:before="10" w:after="10"/>
              <w:jc w:val="center"/>
              <w:rPr>
                <w:i/>
              </w:rPr>
            </w:pPr>
            <w:r w:rsidRPr="003101F2">
              <w:rPr>
                <w:i/>
              </w:rPr>
              <w:t xml:space="preserve">w), </w:t>
            </w:r>
            <w:proofErr w:type="spellStart"/>
            <w:r w:rsidRPr="003101F2">
              <w:rPr>
                <w:i/>
              </w:rPr>
              <w:t>ww</w:t>
            </w:r>
            <w:proofErr w:type="spellEnd"/>
            <w:r w:rsidRPr="003101F2">
              <w:rPr>
                <w:i/>
              </w:rPr>
              <w:t xml:space="preserve">), x), </w:t>
            </w:r>
            <w:del w:id="123" w:author="Tang, Ting" w:date="2019-10-18T10:47:00Z">
              <w:r w:rsidRPr="003101F2" w:rsidDel="00F53E02">
                <w:rPr>
                  <w:i/>
                </w:rPr>
                <w:delText>xx)</w:delText>
              </w:r>
            </w:del>
            <w:ins w:id="124" w:author="" w:date="2017-08-30T15:13:00Z">
              <w:del w:id="125" w:author="" w:date="2019-02-22T23:00:00Z">
                <w:r w:rsidRPr="003101F2" w:rsidDel="00E73536">
                  <w:rPr>
                    <w:i/>
                  </w:rPr>
                  <w:delText xml:space="preserve">, </w:delText>
                </w:r>
              </w:del>
            </w:ins>
            <w:ins w:id="126" w:author="" w:date="2017-10-15T00:17:00Z">
              <w:r w:rsidRPr="003101F2">
                <w:rPr>
                  <w:i/>
                </w:rPr>
                <w:t>BBB</w:t>
              </w:r>
            </w:ins>
            <w:ins w:id="127" w:author="" w:date="2017-10-14T23:49:00Z">
              <w:r w:rsidRPr="003101F2">
                <w:rPr>
                  <w:i/>
                </w:rPr>
                <w:t>)</w:t>
              </w:r>
            </w:ins>
          </w:p>
        </w:tc>
        <w:tc>
          <w:tcPr>
            <w:tcW w:w="1292" w:type="dxa"/>
          </w:tcPr>
          <w:p w14:paraId="22E15A42" w14:textId="77777777" w:rsidR="00992C7C" w:rsidRPr="003101F2" w:rsidRDefault="00992C7C" w:rsidP="00C56297">
            <w:pPr>
              <w:pStyle w:val="Tabletext"/>
              <w:spacing w:before="10" w:after="10"/>
              <w:jc w:val="center"/>
              <w:rPr>
                <w:rPrChange w:id="128" w:author="" w:date="2018-05-28T08:55:00Z">
                  <w:rPr>
                    <w:highlight w:val="cyan"/>
                    <w:lang w:val="en-US"/>
                  </w:rPr>
                </w:rPrChange>
              </w:rPr>
            </w:pPr>
            <w:r w:rsidRPr="003101F2">
              <w:rPr>
                <w:rPrChange w:id="129" w:author="" w:date="2018-05-28T08:55:00Z">
                  <w:rPr>
                    <w:highlight w:val="yellow"/>
                    <w:lang w:val="en-US"/>
                  </w:rPr>
                </w:rPrChange>
              </w:rPr>
              <w:t>161.825</w:t>
            </w:r>
          </w:p>
        </w:tc>
        <w:tc>
          <w:tcPr>
            <w:tcW w:w="1293" w:type="dxa"/>
          </w:tcPr>
          <w:p w14:paraId="3A504D46" w14:textId="77777777" w:rsidR="00992C7C" w:rsidRPr="003101F2" w:rsidRDefault="00992C7C" w:rsidP="00C56297">
            <w:pPr>
              <w:pStyle w:val="Tabletext"/>
              <w:spacing w:before="10" w:after="10"/>
              <w:jc w:val="center"/>
            </w:pPr>
            <w:r w:rsidRPr="003101F2">
              <w:t>161.825</w:t>
            </w:r>
          </w:p>
        </w:tc>
        <w:tc>
          <w:tcPr>
            <w:tcW w:w="1063" w:type="dxa"/>
          </w:tcPr>
          <w:p w14:paraId="35B15238" w14:textId="77777777" w:rsidR="00992C7C" w:rsidRPr="003101F2" w:rsidRDefault="00992C7C" w:rsidP="00C56297">
            <w:pPr>
              <w:pStyle w:val="Tabletext"/>
              <w:spacing w:before="10" w:after="10"/>
              <w:jc w:val="center"/>
            </w:pPr>
            <w:r w:rsidRPr="003101F2">
              <w:t xml:space="preserve">x </w:t>
            </w:r>
            <w:r w:rsidRPr="003101F2">
              <w:br/>
            </w:r>
            <w:r w:rsidRPr="003101F2">
              <w:rPr>
                <w:sz w:val="16"/>
                <w:szCs w:val="16"/>
              </w:rPr>
              <w:t>(</w:t>
            </w:r>
            <w:r w:rsidRPr="003101F2">
              <w:rPr>
                <w:rFonts w:hint="eastAsia"/>
                <w:sz w:val="16"/>
                <w:szCs w:val="16"/>
                <w:lang w:eastAsia="zh-CN"/>
              </w:rPr>
              <w:t>仅为数字</w:t>
            </w:r>
            <w:r w:rsidRPr="003101F2">
              <w:rPr>
                <w:sz w:val="16"/>
                <w:szCs w:val="16"/>
              </w:rPr>
              <w:t>)</w:t>
            </w:r>
          </w:p>
        </w:tc>
        <w:tc>
          <w:tcPr>
            <w:tcW w:w="1234" w:type="dxa"/>
          </w:tcPr>
          <w:p w14:paraId="6EABF560" w14:textId="77777777" w:rsidR="00992C7C" w:rsidRPr="003101F2" w:rsidRDefault="00992C7C" w:rsidP="00C56297">
            <w:pPr>
              <w:pStyle w:val="Tabletext"/>
              <w:spacing w:before="10" w:after="10"/>
              <w:jc w:val="center"/>
            </w:pPr>
          </w:p>
        </w:tc>
        <w:tc>
          <w:tcPr>
            <w:tcW w:w="1234" w:type="dxa"/>
          </w:tcPr>
          <w:p w14:paraId="55F14535" w14:textId="77777777" w:rsidR="00992C7C" w:rsidRPr="003101F2" w:rsidRDefault="00992C7C" w:rsidP="00C56297">
            <w:pPr>
              <w:pStyle w:val="Tabletext"/>
              <w:spacing w:before="10" w:after="10"/>
              <w:jc w:val="center"/>
            </w:pPr>
          </w:p>
        </w:tc>
        <w:tc>
          <w:tcPr>
            <w:tcW w:w="1263" w:type="dxa"/>
          </w:tcPr>
          <w:p w14:paraId="23F8DA4C" w14:textId="77777777" w:rsidR="00992C7C" w:rsidRPr="003101F2" w:rsidRDefault="00992C7C" w:rsidP="00C56297">
            <w:pPr>
              <w:pStyle w:val="Tabletext"/>
              <w:spacing w:before="10" w:after="10"/>
              <w:jc w:val="center"/>
            </w:pPr>
          </w:p>
        </w:tc>
      </w:tr>
      <w:tr w:rsidR="00992C7C" w:rsidRPr="0006268B" w14:paraId="0012E068" w14:textId="77777777" w:rsidTr="00C56297">
        <w:trPr>
          <w:cantSplit/>
          <w:jc w:val="center"/>
        </w:trPr>
        <w:tc>
          <w:tcPr>
            <w:tcW w:w="1174" w:type="dxa"/>
          </w:tcPr>
          <w:p w14:paraId="26052658" w14:textId="77777777" w:rsidR="00992C7C" w:rsidRPr="003101F2" w:rsidRDefault="00992C7C" w:rsidP="00C56297">
            <w:pPr>
              <w:pStyle w:val="Tabletext"/>
              <w:spacing w:before="10" w:after="10"/>
            </w:pPr>
            <w:r w:rsidRPr="003101F2">
              <w:t>25</w:t>
            </w:r>
          </w:p>
        </w:tc>
        <w:tc>
          <w:tcPr>
            <w:tcW w:w="1086" w:type="dxa"/>
            <w:tcMar>
              <w:left w:w="85" w:type="dxa"/>
              <w:right w:w="85" w:type="dxa"/>
            </w:tcMar>
            <w:vAlign w:val="center"/>
          </w:tcPr>
          <w:p w14:paraId="2E9CC334" w14:textId="77777777" w:rsidR="00992C7C" w:rsidRPr="003101F2" w:rsidRDefault="00992C7C" w:rsidP="00C56297">
            <w:pPr>
              <w:pStyle w:val="Tabletext"/>
              <w:spacing w:before="10" w:after="10"/>
              <w:jc w:val="center"/>
              <w:rPr>
                <w:i/>
                <w:iCs/>
              </w:rPr>
            </w:pPr>
            <w:r w:rsidRPr="003101F2">
              <w:rPr>
                <w:i/>
              </w:rPr>
              <w:t xml:space="preserve">w), </w:t>
            </w:r>
            <w:proofErr w:type="spellStart"/>
            <w:r w:rsidRPr="003101F2">
              <w:rPr>
                <w:i/>
              </w:rPr>
              <w:t>ww</w:t>
            </w:r>
            <w:proofErr w:type="spellEnd"/>
            <w:r w:rsidRPr="003101F2">
              <w:rPr>
                <w:i/>
              </w:rPr>
              <w:t>), x), xx)</w:t>
            </w:r>
          </w:p>
        </w:tc>
        <w:tc>
          <w:tcPr>
            <w:tcW w:w="1292" w:type="dxa"/>
          </w:tcPr>
          <w:p w14:paraId="4EF9756F" w14:textId="77777777" w:rsidR="00992C7C" w:rsidRPr="003101F2" w:rsidRDefault="00992C7C" w:rsidP="00C56297">
            <w:pPr>
              <w:pStyle w:val="Tabletext"/>
              <w:spacing w:before="10" w:after="10"/>
              <w:jc w:val="center"/>
            </w:pPr>
            <w:r w:rsidRPr="003101F2">
              <w:t>157.250</w:t>
            </w:r>
          </w:p>
        </w:tc>
        <w:tc>
          <w:tcPr>
            <w:tcW w:w="1293" w:type="dxa"/>
          </w:tcPr>
          <w:p w14:paraId="531B1178" w14:textId="77777777" w:rsidR="00992C7C" w:rsidRPr="003101F2" w:rsidRDefault="00992C7C" w:rsidP="00C56297">
            <w:pPr>
              <w:pStyle w:val="Tabletext"/>
              <w:spacing w:before="10" w:after="10"/>
              <w:jc w:val="center"/>
            </w:pPr>
            <w:r w:rsidRPr="003101F2">
              <w:t>161.850</w:t>
            </w:r>
          </w:p>
        </w:tc>
        <w:tc>
          <w:tcPr>
            <w:tcW w:w="1063" w:type="dxa"/>
          </w:tcPr>
          <w:p w14:paraId="507A02E2" w14:textId="77777777" w:rsidR="00992C7C" w:rsidRPr="003101F2" w:rsidRDefault="00992C7C" w:rsidP="00C56297">
            <w:pPr>
              <w:pStyle w:val="Tabletext"/>
              <w:spacing w:before="10" w:after="10"/>
              <w:jc w:val="center"/>
            </w:pPr>
          </w:p>
        </w:tc>
        <w:tc>
          <w:tcPr>
            <w:tcW w:w="1234" w:type="dxa"/>
          </w:tcPr>
          <w:p w14:paraId="73CD6D38" w14:textId="77777777" w:rsidR="00992C7C" w:rsidRPr="003101F2" w:rsidRDefault="00992C7C" w:rsidP="00C56297">
            <w:pPr>
              <w:pStyle w:val="Tabletext"/>
              <w:spacing w:before="10" w:after="10"/>
              <w:jc w:val="center"/>
            </w:pPr>
            <w:r w:rsidRPr="003101F2">
              <w:t>x</w:t>
            </w:r>
          </w:p>
        </w:tc>
        <w:tc>
          <w:tcPr>
            <w:tcW w:w="1234" w:type="dxa"/>
          </w:tcPr>
          <w:p w14:paraId="2AE3E45F" w14:textId="77777777" w:rsidR="00992C7C" w:rsidRPr="003101F2" w:rsidRDefault="00992C7C" w:rsidP="00C56297">
            <w:pPr>
              <w:pStyle w:val="Tabletext"/>
              <w:spacing w:before="10" w:after="10"/>
              <w:jc w:val="center"/>
            </w:pPr>
            <w:r w:rsidRPr="003101F2">
              <w:t>x</w:t>
            </w:r>
          </w:p>
        </w:tc>
        <w:tc>
          <w:tcPr>
            <w:tcW w:w="1263" w:type="dxa"/>
          </w:tcPr>
          <w:p w14:paraId="03BCE110" w14:textId="77777777" w:rsidR="00992C7C" w:rsidRPr="003101F2" w:rsidRDefault="00992C7C" w:rsidP="00C56297">
            <w:pPr>
              <w:pStyle w:val="Tabletext"/>
              <w:spacing w:before="10" w:after="10"/>
              <w:jc w:val="center"/>
            </w:pPr>
            <w:r w:rsidRPr="003101F2">
              <w:t>x</w:t>
            </w:r>
          </w:p>
        </w:tc>
      </w:tr>
      <w:tr w:rsidR="00992C7C" w:rsidRPr="0006268B" w14:paraId="2D0DD769" w14:textId="77777777" w:rsidTr="00C56297">
        <w:trPr>
          <w:cantSplit/>
          <w:jc w:val="center"/>
        </w:trPr>
        <w:tc>
          <w:tcPr>
            <w:tcW w:w="1174" w:type="dxa"/>
          </w:tcPr>
          <w:p w14:paraId="6F37B518" w14:textId="77777777" w:rsidR="00992C7C" w:rsidRPr="003101F2" w:rsidRDefault="00992C7C" w:rsidP="00C56297">
            <w:pPr>
              <w:pStyle w:val="Tabletext"/>
              <w:spacing w:before="10" w:after="10"/>
            </w:pPr>
            <w:r w:rsidRPr="003101F2">
              <w:t>1025</w:t>
            </w:r>
          </w:p>
        </w:tc>
        <w:tc>
          <w:tcPr>
            <w:tcW w:w="1086" w:type="dxa"/>
            <w:tcMar>
              <w:left w:w="85" w:type="dxa"/>
              <w:right w:w="85" w:type="dxa"/>
            </w:tcMar>
            <w:vAlign w:val="center"/>
          </w:tcPr>
          <w:p w14:paraId="472B4637" w14:textId="77777777" w:rsidR="00992C7C" w:rsidRPr="003101F2" w:rsidRDefault="00992C7C" w:rsidP="00C56297">
            <w:pPr>
              <w:pStyle w:val="Tabletext"/>
              <w:spacing w:before="10" w:after="10"/>
              <w:jc w:val="center"/>
              <w:rPr>
                <w:i/>
              </w:rPr>
            </w:pPr>
            <w:r w:rsidRPr="003101F2">
              <w:rPr>
                <w:i/>
              </w:rPr>
              <w:t xml:space="preserve">w), </w:t>
            </w:r>
            <w:proofErr w:type="spellStart"/>
            <w:r w:rsidRPr="003101F2">
              <w:rPr>
                <w:i/>
              </w:rPr>
              <w:t>ww</w:t>
            </w:r>
            <w:proofErr w:type="spellEnd"/>
            <w:r w:rsidRPr="003101F2">
              <w:rPr>
                <w:i/>
              </w:rPr>
              <w:t>), x), xx)</w:t>
            </w:r>
            <w:ins w:id="130" w:author="" w:date="2017-08-30T15:11:00Z">
              <w:r w:rsidRPr="003101F2">
                <w:rPr>
                  <w:i/>
                </w:rPr>
                <w:t>, AAA)</w:t>
              </w:r>
            </w:ins>
          </w:p>
        </w:tc>
        <w:tc>
          <w:tcPr>
            <w:tcW w:w="1292" w:type="dxa"/>
          </w:tcPr>
          <w:p w14:paraId="62319434" w14:textId="77777777" w:rsidR="00992C7C" w:rsidRPr="003101F2" w:rsidRDefault="00992C7C" w:rsidP="00C56297">
            <w:pPr>
              <w:pStyle w:val="Tabletext"/>
              <w:spacing w:before="10" w:after="10"/>
              <w:jc w:val="center"/>
            </w:pPr>
            <w:r w:rsidRPr="003101F2">
              <w:t>157.250</w:t>
            </w:r>
          </w:p>
        </w:tc>
        <w:tc>
          <w:tcPr>
            <w:tcW w:w="1293" w:type="dxa"/>
          </w:tcPr>
          <w:p w14:paraId="230F8222" w14:textId="77777777" w:rsidR="00992C7C" w:rsidRPr="003101F2" w:rsidRDefault="00992C7C" w:rsidP="00C56297">
            <w:pPr>
              <w:pStyle w:val="Tabletext"/>
              <w:spacing w:before="10" w:after="10"/>
              <w:jc w:val="center"/>
              <w:rPr>
                <w:rPrChange w:id="131" w:author="" w:date="2018-05-28T08:55:00Z">
                  <w:rPr>
                    <w:highlight w:val="cyan"/>
                    <w:lang w:val="en-US"/>
                  </w:rPr>
                </w:rPrChange>
              </w:rPr>
            </w:pPr>
            <w:ins w:id="132" w:author="" w:date="2018-03-26T17:05:00Z">
              <w:r w:rsidRPr="003101F2">
                <w:rPr>
                  <w:rPrChange w:id="133" w:author="" w:date="2018-05-28T08:55:00Z">
                    <w:rPr>
                      <w:highlight w:val="yellow"/>
                      <w:lang w:val="en-US"/>
                    </w:rPr>
                  </w:rPrChange>
                </w:rPr>
                <w:t>157.250</w:t>
              </w:r>
            </w:ins>
          </w:p>
        </w:tc>
        <w:tc>
          <w:tcPr>
            <w:tcW w:w="1063" w:type="dxa"/>
          </w:tcPr>
          <w:p w14:paraId="250013C4" w14:textId="77777777" w:rsidR="00992C7C" w:rsidRPr="003101F2" w:rsidRDefault="00992C7C" w:rsidP="00C56297">
            <w:pPr>
              <w:pStyle w:val="Tabletext"/>
              <w:spacing w:before="10" w:after="10"/>
              <w:jc w:val="center"/>
            </w:pPr>
            <w:ins w:id="134" w:author="" w:date="2018-07-09T11:06:00Z">
              <w:r w:rsidRPr="003101F2">
                <w:t xml:space="preserve">x </w:t>
              </w:r>
              <w:r w:rsidRPr="003101F2">
                <w:br/>
              </w:r>
              <w:r w:rsidRPr="003101F2">
                <w:rPr>
                  <w:sz w:val="16"/>
                  <w:szCs w:val="16"/>
                </w:rPr>
                <w:t>(</w:t>
              </w:r>
              <w:r w:rsidRPr="003101F2">
                <w:rPr>
                  <w:rFonts w:hint="eastAsia"/>
                  <w:sz w:val="16"/>
                  <w:szCs w:val="16"/>
                  <w:lang w:eastAsia="zh-CN"/>
                </w:rPr>
                <w:t>仅为数字</w:t>
              </w:r>
              <w:r w:rsidRPr="003101F2">
                <w:rPr>
                  <w:sz w:val="16"/>
                  <w:szCs w:val="16"/>
                </w:rPr>
                <w:t>)</w:t>
              </w:r>
            </w:ins>
          </w:p>
        </w:tc>
        <w:tc>
          <w:tcPr>
            <w:tcW w:w="1234" w:type="dxa"/>
          </w:tcPr>
          <w:p w14:paraId="0F030FA3" w14:textId="77777777" w:rsidR="00992C7C" w:rsidRPr="003101F2" w:rsidRDefault="00992C7C" w:rsidP="00C56297">
            <w:pPr>
              <w:pStyle w:val="Tabletext"/>
              <w:spacing w:before="10" w:after="10"/>
              <w:jc w:val="center"/>
            </w:pPr>
          </w:p>
        </w:tc>
        <w:tc>
          <w:tcPr>
            <w:tcW w:w="1234" w:type="dxa"/>
          </w:tcPr>
          <w:p w14:paraId="037B93FF" w14:textId="77777777" w:rsidR="00992C7C" w:rsidRPr="003101F2" w:rsidRDefault="00992C7C" w:rsidP="00C56297">
            <w:pPr>
              <w:pStyle w:val="Tabletext"/>
              <w:spacing w:before="10" w:after="10"/>
              <w:jc w:val="center"/>
            </w:pPr>
          </w:p>
        </w:tc>
        <w:tc>
          <w:tcPr>
            <w:tcW w:w="1263" w:type="dxa"/>
          </w:tcPr>
          <w:p w14:paraId="36E93E75" w14:textId="77777777" w:rsidR="00992C7C" w:rsidRPr="003101F2" w:rsidRDefault="00992C7C" w:rsidP="00C56297">
            <w:pPr>
              <w:pStyle w:val="Tabletext"/>
              <w:spacing w:before="10" w:after="10"/>
              <w:jc w:val="center"/>
            </w:pPr>
          </w:p>
        </w:tc>
      </w:tr>
      <w:tr w:rsidR="00992C7C" w:rsidRPr="0006268B" w14:paraId="1D9A8434" w14:textId="77777777" w:rsidTr="00C56297">
        <w:trPr>
          <w:cantSplit/>
          <w:jc w:val="center"/>
        </w:trPr>
        <w:tc>
          <w:tcPr>
            <w:tcW w:w="1174" w:type="dxa"/>
          </w:tcPr>
          <w:p w14:paraId="070DA6DF" w14:textId="77777777" w:rsidR="00992C7C" w:rsidRPr="003101F2" w:rsidRDefault="00992C7C" w:rsidP="00C56297">
            <w:pPr>
              <w:pStyle w:val="Tabletext"/>
              <w:spacing w:before="10" w:after="10"/>
              <w:jc w:val="right"/>
            </w:pPr>
            <w:r w:rsidRPr="003101F2">
              <w:t>2025</w:t>
            </w:r>
          </w:p>
        </w:tc>
        <w:tc>
          <w:tcPr>
            <w:tcW w:w="1086" w:type="dxa"/>
            <w:tcMar>
              <w:left w:w="85" w:type="dxa"/>
              <w:right w:w="85" w:type="dxa"/>
            </w:tcMar>
            <w:vAlign w:val="center"/>
          </w:tcPr>
          <w:p w14:paraId="31C776AE" w14:textId="60792C0F" w:rsidR="00992C7C" w:rsidRPr="003101F2" w:rsidRDefault="00992C7C" w:rsidP="00C56297">
            <w:pPr>
              <w:pStyle w:val="Tabletext"/>
              <w:spacing w:before="10" w:after="10"/>
              <w:jc w:val="center"/>
              <w:rPr>
                <w:i/>
              </w:rPr>
            </w:pPr>
            <w:r w:rsidRPr="003101F2">
              <w:rPr>
                <w:i/>
              </w:rPr>
              <w:t xml:space="preserve">w), </w:t>
            </w:r>
            <w:proofErr w:type="spellStart"/>
            <w:r w:rsidRPr="003101F2">
              <w:rPr>
                <w:i/>
              </w:rPr>
              <w:t>ww</w:t>
            </w:r>
            <w:proofErr w:type="spellEnd"/>
            <w:r w:rsidRPr="003101F2">
              <w:rPr>
                <w:i/>
              </w:rPr>
              <w:t xml:space="preserve">), x), </w:t>
            </w:r>
            <w:del w:id="135" w:author="Tang, Ting" w:date="2019-10-18T10:47:00Z">
              <w:r w:rsidRPr="003101F2" w:rsidDel="00F53E02">
                <w:rPr>
                  <w:i/>
                </w:rPr>
                <w:delText>xx)</w:delText>
              </w:r>
            </w:del>
            <w:ins w:id="136" w:author="" w:date="2017-08-30T15:13:00Z">
              <w:del w:id="137" w:author="" w:date="2019-02-22T23:00:00Z">
                <w:r w:rsidRPr="003101F2" w:rsidDel="00E73536">
                  <w:rPr>
                    <w:i/>
                  </w:rPr>
                  <w:delText xml:space="preserve">, </w:delText>
                </w:r>
              </w:del>
            </w:ins>
            <w:ins w:id="138" w:author="" w:date="2017-10-15T00:17:00Z">
              <w:r w:rsidRPr="003101F2">
                <w:rPr>
                  <w:i/>
                </w:rPr>
                <w:t>BBB</w:t>
              </w:r>
            </w:ins>
            <w:ins w:id="139" w:author="" w:date="2017-10-14T23:49:00Z">
              <w:r w:rsidRPr="003101F2">
                <w:rPr>
                  <w:i/>
                </w:rPr>
                <w:t>)</w:t>
              </w:r>
            </w:ins>
          </w:p>
        </w:tc>
        <w:tc>
          <w:tcPr>
            <w:tcW w:w="1292" w:type="dxa"/>
          </w:tcPr>
          <w:p w14:paraId="4C20B77E" w14:textId="77777777" w:rsidR="00992C7C" w:rsidRPr="003101F2" w:rsidRDefault="00992C7C" w:rsidP="00C56297">
            <w:pPr>
              <w:pStyle w:val="Tabletext"/>
              <w:spacing w:before="10" w:after="10"/>
              <w:jc w:val="center"/>
              <w:rPr>
                <w:rPrChange w:id="140" w:author="" w:date="2018-05-28T08:55:00Z">
                  <w:rPr>
                    <w:highlight w:val="cyan"/>
                    <w:lang w:val="en-US"/>
                  </w:rPr>
                </w:rPrChange>
              </w:rPr>
            </w:pPr>
            <w:r w:rsidRPr="003101F2">
              <w:rPr>
                <w:rPrChange w:id="141" w:author="" w:date="2018-05-28T08:55:00Z">
                  <w:rPr>
                    <w:highlight w:val="yellow"/>
                    <w:lang w:val="en-US"/>
                  </w:rPr>
                </w:rPrChange>
              </w:rPr>
              <w:t>161.850</w:t>
            </w:r>
          </w:p>
        </w:tc>
        <w:tc>
          <w:tcPr>
            <w:tcW w:w="1293" w:type="dxa"/>
          </w:tcPr>
          <w:p w14:paraId="1E2C4527" w14:textId="77777777" w:rsidR="00992C7C" w:rsidRPr="003101F2" w:rsidRDefault="00992C7C" w:rsidP="00C56297">
            <w:pPr>
              <w:pStyle w:val="Tabletext"/>
              <w:spacing w:before="10" w:after="10"/>
              <w:jc w:val="center"/>
            </w:pPr>
            <w:r w:rsidRPr="003101F2">
              <w:t>161.850</w:t>
            </w:r>
          </w:p>
        </w:tc>
        <w:tc>
          <w:tcPr>
            <w:tcW w:w="1063" w:type="dxa"/>
          </w:tcPr>
          <w:p w14:paraId="23659D9F" w14:textId="77777777" w:rsidR="00992C7C" w:rsidRPr="003101F2" w:rsidRDefault="00992C7C" w:rsidP="00C56297">
            <w:pPr>
              <w:pStyle w:val="Tabletext"/>
              <w:spacing w:before="10" w:after="10"/>
              <w:jc w:val="center"/>
            </w:pPr>
            <w:r w:rsidRPr="003101F2">
              <w:t xml:space="preserve">x </w:t>
            </w:r>
            <w:r w:rsidRPr="003101F2">
              <w:br/>
            </w:r>
            <w:r w:rsidRPr="003101F2">
              <w:rPr>
                <w:sz w:val="16"/>
                <w:szCs w:val="16"/>
              </w:rPr>
              <w:t>(</w:t>
            </w:r>
            <w:r w:rsidRPr="003101F2">
              <w:rPr>
                <w:rFonts w:hint="eastAsia"/>
                <w:sz w:val="16"/>
                <w:szCs w:val="16"/>
                <w:lang w:eastAsia="zh-CN"/>
              </w:rPr>
              <w:t>仅为数字</w:t>
            </w:r>
            <w:r w:rsidRPr="003101F2">
              <w:rPr>
                <w:sz w:val="16"/>
                <w:szCs w:val="16"/>
              </w:rPr>
              <w:t>)</w:t>
            </w:r>
          </w:p>
        </w:tc>
        <w:tc>
          <w:tcPr>
            <w:tcW w:w="1234" w:type="dxa"/>
          </w:tcPr>
          <w:p w14:paraId="0C5C95EF" w14:textId="77777777" w:rsidR="00992C7C" w:rsidRPr="003101F2" w:rsidRDefault="00992C7C" w:rsidP="00C56297">
            <w:pPr>
              <w:pStyle w:val="Tabletext"/>
              <w:spacing w:before="10" w:after="10"/>
              <w:jc w:val="center"/>
            </w:pPr>
          </w:p>
        </w:tc>
        <w:tc>
          <w:tcPr>
            <w:tcW w:w="1234" w:type="dxa"/>
          </w:tcPr>
          <w:p w14:paraId="56F0BC01" w14:textId="77777777" w:rsidR="00992C7C" w:rsidRPr="003101F2" w:rsidRDefault="00992C7C" w:rsidP="00C56297">
            <w:pPr>
              <w:pStyle w:val="Tabletext"/>
              <w:spacing w:before="10" w:after="10"/>
              <w:jc w:val="center"/>
            </w:pPr>
          </w:p>
        </w:tc>
        <w:tc>
          <w:tcPr>
            <w:tcW w:w="1263" w:type="dxa"/>
          </w:tcPr>
          <w:p w14:paraId="6C694575" w14:textId="77777777" w:rsidR="00992C7C" w:rsidRPr="003101F2" w:rsidRDefault="00992C7C" w:rsidP="00C56297">
            <w:pPr>
              <w:pStyle w:val="Tabletext"/>
              <w:spacing w:before="10" w:after="10"/>
              <w:jc w:val="center"/>
            </w:pPr>
          </w:p>
        </w:tc>
      </w:tr>
      <w:tr w:rsidR="00992C7C" w:rsidRPr="0006268B" w14:paraId="69FB9D9C" w14:textId="77777777" w:rsidTr="00C56297">
        <w:trPr>
          <w:cantSplit/>
          <w:jc w:val="center"/>
        </w:trPr>
        <w:tc>
          <w:tcPr>
            <w:tcW w:w="1174" w:type="dxa"/>
          </w:tcPr>
          <w:p w14:paraId="4BCE8B8B" w14:textId="77777777" w:rsidR="00992C7C" w:rsidRPr="003101F2" w:rsidRDefault="00992C7C" w:rsidP="00C56297">
            <w:pPr>
              <w:pStyle w:val="Tabletext"/>
              <w:spacing w:before="10" w:after="10"/>
              <w:jc w:val="right"/>
            </w:pPr>
            <w:r w:rsidRPr="003101F2">
              <w:t>85</w:t>
            </w:r>
          </w:p>
        </w:tc>
        <w:tc>
          <w:tcPr>
            <w:tcW w:w="1086" w:type="dxa"/>
            <w:tcMar>
              <w:left w:w="85" w:type="dxa"/>
              <w:right w:w="85" w:type="dxa"/>
            </w:tcMar>
            <w:vAlign w:val="center"/>
          </w:tcPr>
          <w:p w14:paraId="4DCC265E" w14:textId="77777777" w:rsidR="00992C7C" w:rsidRPr="003101F2" w:rsidRDefault="00992C7C" w:rsidP="00C56297">
            <w:pPr>
              <w:pStyle w:val="Tabletext"/>
              <w:spacing w:before="10" w:after="10"/>
              <w:jc w:val="center"/>
              <w:rPr>
                <w:i/>
                <w:iCs/>
              </w:rPr>
            </w:pPr>
            <w:r w:rsidRPr="003101F2">
              <w:rPr>
                <w:i/>
              </w:rPr>
              <w:t xml:space="preserve">w), </w:t>
            </w:r>
            <w:proofErr w:type="spellStart"/>
            <w:r w:rsidRPr="003101F2">
              <w:rPr>
                <w:i/>
              </w:rPr>
              <w:t>ww</w:t>
            </w:r>
            <w:proofErr w:type="spellEnd"/>
            <w:r w:rsidRPr="003101F2">
              <w:rPr>
                <w:i/>
              </w:rPr>
              <w:t>), x), xx)</w:t>
            </w:r>
          </w:p>
        </w:tc>
        <w:tc>
          <w:tcPr>
            <w:tcW w:w="1292" w:type="dxa"/>
          </w:tcPr>
          <w:p w14:paraId="2BE8B9F1" w14:textId="77777777" w:rsidR="00992C7C" w:rsidRPr="003101F2" w:rsidRDefault="00992C7C" w:rsidP="00C56297">
            <w:pPr>
              <w:pStyle w:val="Tabletext"/>
              <w:spacing w:before="10" w:after="10"/>
              <w:jc w:val="center"/>
            </w:pPr>
            <w:r w:rsidRPr="003101F2">
              <w:t>157.275</w:t>
            </w:r>
          </w:p>
        </w:tc>
        <w:tc>
          <w:tcPr>
            <w:tcW w:w="1293" w:type="dxa"/>
          </w:tcPr>
          <w:p w14:paraId="1A322B91" w14:textId="77777777" w:rsidR="00992C7C" w:rsidRPr="003101F2" w:rsidRDefault="00992C7C" w:rsidP="00C56297">
            <w:pPr>
              <w:pStyle w:val="Tabletext"/>
              <w:spacing w:before="10" w:after="10"/>
              <w:jc w:val="center"/>
            </w:pPr>
            <w:r w:rsidRPr="003101F2">
              <w:t>161.875</w:t>
            </w:r>
          </w:p>
        </w:tc>
        <w:tc>
          <w:tcPr>
            <w:tcW w:w="1063" w:type="dxa"/>
          </w:tcPr>
          <w:p w14:paraId="11BE2B6D" w14:textId="77777777" w:rsidR="00992C7C" w:rsidRPr="003101F2" w:rsidRDefault="00992C7C" w:rsidP="00C56297">
            <w:pPr>
              <w:pStyle w:val="Tabletext"/>
              <w:spacing w:before="10" w:after="10"/>
              <w:jc w:val="center"/>
            </w:pPr>
          </w:p>
        </w:tc>
        <w:tc>
          <w:tcPr>
            <w:tcW w:w="1234" w:type="dxa"/>
          </w:tcPr>
          <w:p w14:paraId="4794AE98" w14:textId="77777777" w:rsidR="00992C7C" w:rsidRPr="003101F2" w:rsidRDefault="00992C7C" w:rsidP="00C56297">
            <w:pPr>
              <w:pStyle w:val="Tabletext"/>
              <w:spacing w:before="10" w:after="10"/>
              <w:jc w:val="center"/>
            </w:pPr>
            <w:r w:rsidRPr="003101F2">
              <w:t>x</w:t>
            </w:r>
          </w:p>
        </w:tc>
        <w:tc>
          <w:tcPr>
            <w:tcW w:w="1234" w:type="dxa"/>
          </w:tcPr>
          <w:p w14:paraId="2DFAC753" w14:textId="77777777" w:rsidR="00992C7C" w:rsidRPr="003101F2" w:rsidRDefault="00992C7C" w:rsidP="00C56297">
            <w:pPr>
              <w:pStyle w:val="Tabletext"/>
              <w:spacing w:before="10" w:after="10"/>
              <w:jc w:val="center"/>
            </w:pPr>
            <w:r w:rsidRPr="003101F2">
              <w:t>x</w:t>
            </w:r>
          </w:p>
        </w:tc>
        <w:tc>
          <w:tcPr>
            <w:tcW w:w="1263" w:type="dxa"/>
          </w:tcPr>
          <w:p w14:paraId="08BD8748" w14:textId="77777777" w:rsidR="00992C7C" w:rsidRPr="003101F2" w:rsidRDefault="00992C7C" w:rsidP="00C56297">
            <w:pPr>
              <w:pStyle w:val="Tabletext"/>
              <w:spacing w:before="10" w:after="10"/>
              <w:jc w:val="center"/>
            </w:pPr>
            <w:r w:rsidRPr="003101F2">
              <w:t>x</w:t>
            </w:r>
          </w:p>
        </w:tc>
      </w:tr>
      <w:tr w:rsidR="00992C7C" w:rsidRPr="0006268B" w14:paraId="2D68E3F4" w14:textId="77777777" w:rsidTr="00C56297">
        <w:trPr>
          <w:cantSplit/>
          <w:jc w:val="center"/>
        </w:trPr>
        <w:tc>
          <w:tcPr>
            <w:tcW w:w="1174" w:type="dxa"/>
          </w:tcPr>
          <w:p w14:paraId="74DA5C4F" w14:textId="77777777" w:rsidR="00992C7C" w:rsidRPr="003101F2" w:rsidRDefault="00992C7C" w:rsidP="00C56297">
            <w:pPr>
              <w:pStyle w:val="Tabletext"/>
              <w:spacing w:before="10" w:after="10"/>
            </w:pPr>
            <w:r w:rsidRPr="003101F2">
              <w:t>1085</w:t>
            </w:r>
          </w:p>
        </w:tc>
        <w:tc>
          <w:tcPr>
            <w:tcW w:w="1086" w:type="dxa"/>
            <w:tcMar>
              <w:left w:w="85" w:type="dxa"/>
              <w:right w:w="85" w:type="dxa"/>
            </w:tcMar>
            <w:vAlign w:val="center"/>
          </w:tcPr>
          <w:p w14:paraId="78143F74" w14:textId="77777777" w:rsidR="00992C7C" w:rsidRPr="003101F2" w:rsidRDefault="00992C7C" w:rsidP="00C56297">
            <w:pPr>
              <w:pStyle w:val="Tabletext"/>
              <w:spacing w:before="10" w:after="10"/>
              <w:jc w:val="center"/>
              <w:rPr>
                <w:i/>
              </w:rPr>
            </w:pPr>
            <w:r w:rsidRPr="003101F2">
              <w:rPr>
                <w:i/>
              </w:rPr>
              <w:t xml:space="preserve">w), </w:t>
            </w:r>
            <w:proofErr w:type="spellStart"/>
            <w:r w:rsidRPr="003101F2">
              <w:rPr>
                <w:i/>
              </w:rPr>
              <w:t>ww</w:t>
            </w:r>
            <w:proofErr w:type="spellEnd"/>
            <w:r w:rsidRPr="003101F2">
              <w:rPr>
                <w:i/>
              </w:rPr>
              <w:t>), x), xx)</w:t>
            </w:r>
            <w:ins w:id="142" w:author="" w:date="2017-08-30T15:11:00Z">
              <w:r w:rsidRPr="003101F2">
                <w:rPr>
                  <w:i/>
                </w:rPr>
                <w:t>, AAA)</w:t>
              </w:r>
            </w:ins>
          </w:p>
        </w:tc>
        <w:tc>
          <w:tcPr>
            <w:tcW w:w="1292" w:type="dxa"/>
          </w:tcPr>
          <w:p w14:paraId="3BD32F9D" w14:textId="77777777" w:rsidR="00992C7C" w:rsidRPr="003101F2" w:rsidRDefault="00992C7C" w:rsidP="00C56297">
            <w:pPr>
              <w:pStyle w:val="Tabletext"/>
              <w:spacing w:before="10" w:after="10"/>
              <w:jc w:val="center"/>
            </w:pPr>
            <w:r w:rsidRPr="003101F2">
              <w:t>157.275</w:t>
            </w:r>
          </w:p>
        </w:tc>
        <w:tc>
          <w:tcPr>
            <w:tcW w:w="1293" w:type="dxa"/>
          </w:tcPr>
          <w:p w14:paraId="2FD67839" w14:textId="77777777" w:rsidR="00992C7C" w:rsidRPr="003101F2" w:rsidRDefault="00992C7C" w:rsidP="00C56297">
            <w:pPr>
              <w:pStyle w:val="Tabletext"/>
              <w:spacing w:before="10" w:after="10"/>
              <w:jc w:val="center"/>
              <w:rPr>
                <w:rPrChange w:id="143" w:author="" w:date="2018-05-28T08:55:00Z">
                  <w:rPr>
                    <w:highlight w:val="cyan"/>
                    <w:lang w:val="en-US"/>
                  </w:rPr>
                </w:rPrChange>
              </w:rPr>
            </w:pPr>
            <w:ins w:id="144" w:author="" w:date="2018-03-26T17:05:00Z">
              <w:r w:rsidRPr="003101F2">
                <w:rPr>
                  <w:rPrChange w:id="145" w:author="" w:date="2018-05-28T08:55:00Z">
                    <w:rPr>
                      <w:highlight w:val="yellow"/>
                      <w:lang w:val="en-US"/>
                    </w:rPr>
                  </w:rPrChange>
                </w:rPr>
                <w:t>157.275</w:t>
              </w:r>
            </w:ins>
          </w:p>
        </w:tc>
        <w:tc>
          <w:tcPr>
            <w:tcW w:w="1063" w:type="dxa"/>
          </w:tcPr>
          <w:p w14:paraId="51CEE28C" w14:textId="77777777" w:rsidR="00992C7C" w:rsidRPr="003101F2" w:rsidRDefault="00992C7C" w:rsidP="00C56297">
            <w:pPr>
              <w:pStyle w:val="Tabletext"/>
              <w:spacing w:before="10" w:after="10"/>
              <w:jc w:val="center"/>
            </w:pPr>
            <w:ins w:id="146" w:author="" w:date="2018-07-09T11:06:00Z">
              <w:r w:rsidRPr="003101F2">
                <w:t xml:space="preserve">x </w:t>
              </w:r>
              <w:r w:rsidRPr="003101F2">
                <w:br/>
              </w:r>
              <w:r w:rsidRPr="003101F2">
                <w:rPr>
                  <w:sz w:val="16"/>
                  <w:szCs w:val="16"/>
                </w:rPr>
                <w:t>(</w:t>
              </w:r>
              <w:r w:rsidRPr="003101F2">
                <w:rPr>
                  <w:rFonts w:hint="eastAsia"/>
                  <w:sz w:val="16"/>
                  <w:szCs w:val="16"/>
                  <w:lang w:eastAsia="zh-CN"/>
                </w:rPr>
                <w:t>仅为数字</w:t>
              </w:r>
              <w:r w:rsidRPr="003101F2">
                <w:rPr>
                  <w:sz w:val="16"/>
                  <w:szCs w:val="16"/>
                </w:rPr>
                <w:t>)</w:t>
              </w:r>
            </w:ins>
          </w:p>
        </w:tc>
        <w:tc>
          <w:tcPr>
            <w:tcW w:w="1234" w:type="dxa"/>
          </w:tcPr>
          <w:p w14:paraId="08D5E569" w14:textId="77777777" w:rsidR="00992C7C" w:rsidRPr="003101F2" w:rsidRDefault="00992C7C" w:rsidP="00C56297">
            <w:pPr>
              <w:pStyle w:val="Tabletext"/>
              <w:spacing w:before="10" w:after="10"/>
              <w:jc w:val="center"/>
            </w:pPr>
          </w:p>
        </w:tc>
        <w:tc>
          <w:tcPr>
            <w:tcW w:w="1234" w:type="dxa"/>
          </w:tcPr>
          <w:p w14:paraId="10CEAABD" w14:textId="77777777" w:rsidR="00992C7C" w:rsidRPr="003101F2" w:rsidRDefault="00992C7C" w:rsidP="00C56297">
            <w:pPr>
              <w:pStyle w:val="Tabletext"/>
              <w:spacing w:before="10" w:after="10"/>
              <w:jc w:val="center"/>
            </w:pPr>
          </w:p>
        </w:tc>
        <w:tc>
          <w:tcPr>
            <w:tcW w:w="1263" w:type="dxa"/>
          </w:tcPr>
          <w:p w14:paraId="6378D3F9" w14:textId="77777777" w:rsidR="00992C7C" w:rsidRPr="003101F2" w:rsidRDefault="00992C7C" w:rsidP="00C56297">
            <w:pPr>
              <w:pStyle w:val="Tabletext"/>
              <w:spacing w:before="10" w:after="10"/>
              <w:jc w:val="center"/>
            </w:pPr>
          </w:p>
        </w:tc>
      </w:tr>
      <w:tr w:rsidR="00992C7C" w:rsidRPr="0006268B" w14:paraId="5A9F8929" w14:textId="77777777" w:rsidTr="00C56297">
        <w:trPr>
          <w:cantSplit/>
          <w:jc w:val="center"/>
        </w:trPr>
        <w:tc>
          <w:tcPr>
            <w:tcW w:w="1174" w:type="dxa"/>
          </w:tcPr>
          <w:p w14:paraId="2BFDE215" w14:textId="77777777" w:rsidR="00992C7C" w:rsidRPr="003101F2" w:rsidRDefault="00992C7C" w:rsidP="00C56297">
            <w:pPr>
              <w:pStyle w:val="Tabletext"/>
              <w:spacing w:before="10" w:after="10"/>
              <w:jc w:val="right"/>
            </w:pPr>
            <w:r w:rsidRPr="003101F2">
              <w:t>2085</w:t>
            </w:r>
          </w:p>
        </w:tc>
        <w:tc>
          <w:tcPr>
            <w:tcW w:w="1086" w:type="dxa"/>
            <w:tcMar>
              <w:left w:w="85" w:type="dxa"/>
              <w:right w:w="85" w:type="dxa"/>
            </w:tcMar>
            <w:vAlign w:val="center"/>
          </w:tcPr>
          <w:p w14:paraId="45D6FC52" w14:textId="79FB6135" w:rsidR="00992C7C" w:rsidRPr="003101F2" w:rsidRDefault="00992C7C" w:rsidP="00C56297">
            <w:pPr>
              <w:pStyle w:val="Tabletext"/>
              <w:spacing w:before="10" w:after="10"/>
              <w:jc w:val="center"/>
              <w:rPr>
                <w:i/>
              </w:rPr>
            </w:pPr>
            <w:r w:rsidRPr="003101F2">
              <w:rPr>
                <w:i/>
              </w:rPr>
              <w:t xml:space="preserve">w), </w:t>
            </w:r>
            <w:proofErr w:type="spellStart"/>
            <w:r w:rsidRPr="003101F2">
              <w:rPr>
                <w:i/>
              </w:rPr>
              <w:t>ww</w:t>
            </w:r>
            <w:proofErr w:type="spellEnd"/>
            <w:r w:rsidRPr="003101F2">
              <w:rPr>
                <w:i/>
              </w:rPr>
              <w:t xml:space="preserve">), x), </w:t>
            </w:r>
            <w:del w:id="147" w:author="Tang, Ting" w:date="2019-10-18T10:47:00Z">
              <w:r w:rsidRPr="003101F2" w:rsidDel="00F53E02">
                <w:rPr>
                  <w:i/>
                </w:rPr>
                <w:delText>xx)</w:delText>
              </w:r>
            </w:del>
            <w:ins w:id="148" w:author="" w:date="2017-08-30T15:13:00Z">
              <w:del w:id="149" w:author="" w:date="2019-02-22T23:00:00Z">
                <w:r w:rsidRPr="003101F2" w:rsidDel="00E73536">
                  <w:rPr>
                    <w:i/>
                  </w:rPr>
                  <w:delText xml:space="preserve">, </w:delText>
                </w:r>
              </w:del>
            </w:ins>
            <w:ins w:id="150" w:author="" w:date="2017-10-15T00:17:00Z">
              <w:r w:rsidRPr="003101F2">
                <w:rPr>
                  <w:i/>
                </w:rPr>
                <w:t>BBB</w:t>
              </w:r>
            </w:ins>
            <w:ins w:id="151" w:author="" w:date="2017-10-14T23:49:00Z">
              <w:r w:rsidRPr="003101F2">
                <w:rPr>
                  <w:i/>
                </w:rPr>
                <w:t>)</w:t>
              </w:r>
            </w:ins>
          </w:p>
        </w:tc>
        <w:tc>
          <w:tcPr>
            <w:tcW w:w="1292" w:type="dxa"/>
          </w:tcPr>
          <w:p w14:paraId="639AB492" w14:textId="77777777" w:rsidR="00992C7C" w:rsidRPr="003101F2" w:rsidRDefault="00992C7C" w:rsidP="00C56297">
            <w:pPr>
              <w:pStyle w:val="Tabletext"/>
              <w:spacing w:before="10" w:after="10"/>
              <w:jc w:val="center"/>
              <w:rPr>
                <w:rPrChange w:id="152" w:author="" w:date="2018-05-28T08:55:00Z">
                  <w:rPr>
                    <w:highlight w:val="cyan"/>
                    <w:lang w:val="en-US"/>
                  </w:rPr>
                </w:rPrChange>
              </w:rPr>
            </w:pPr>
            <w:r w:rsidRPr="003101F2">
              <w:rPr>
                <w:rPrChange w:id="153" w:author="" w:date="2018-05-28T08:55:00Z">
                  <w:rPr>
                    <w:highlight w:val="yellow"/>
                    <w:lang w:val="en-US"/>
                  </w:rPr>
                </w:rPrChange>
              </w:rPr>
              <w:t>161.875</w:t>
            </w:r>
          </w:p>
        </w:tc>
        <w:tc>
          <w:tcPr>
            <w:tcW w:w="1293" w:type="dxa"/>
          </w:tcPr>
          <w:p w14:paraId="410E3CA0" w14:textId="77777777" w:rsidR="00992C7C" w:rsidRPr="003101F2" w:rsidRDefault="00992C7C" w:rsidP="00C56297">
            <w:pPr>
              <w:pStyle w:val="Tabletext"/>
              <w:spacing w:before="10" w:after="10"/>
              <w:jc w:val="center"/>
            </w:pPr>
            <w:r w:rsidRPr="003101F2">
              <w:t>161.875</w:t>
            </w:r>
          </w:p>
        </w:tc>
        <w:tc>
          <w:tcPr>
            <w:tcW w:w="1063" w:type="dxa"/>
          </w:tcPr>
          <w:p w14:paraId="5A389C11" w14:textId="77777777" w:rsidR="00992C7C" w:rsidRPr="003101F2" w:rsidRDefault="00992C7C" w:rsidP="00C56297">
            <w:pPr>
              <w:pStyle w:val="Tabletext"/>
              <w:spacing w:before="10" w:after="10"/>
              <w:jc w:val="center"/>
            </w:pPr>
            <w:r w:rsidRPr="003101F2">
              <w:t xml:space="preserve">x </w:t>
            </w:r>
            <w:r w:rsidRPr="003101F2">
              <w:br/>
            </w:r>
            <w:r w:rsidRPr="003101F2">
              <w:rPr>
                <w:sz w:val="16"/>
                <w:szCs w:val="16"/>
              </w:rPr>
              <w:t>(</w:t>
            </w:r>
            <w:r w:rsidRPr="003101F2">
              <w:rPr>
                <w:rFonts w:hint="eastAsia"/>
                <w:sz w:val="16"/>
                <w:szCs w:val="16"/>
                <w:lang w:eastAsia="zh-CN"/>
              </w:rPr>
              <w:t>仅为数字</w:t>
            </w:r>
            <w:r w:rsidRPr="003101F2">
              <w:rPr>
                <w:sz w:val="16"/>
                <w:szCs w:val="16"/>
              </w:rPr>
              <w:t>)</w:t>
            </w:r>
          </w:p>
        </w:tc>
        <w:tc>
          <w:tcPr>
            <w:tcW w:w="1234" w:type="dxa"/>
          </w:tcPr>
          <w:p w14:paraId="48C81F21" w14:textId="77777777" w:rsidR="00992C7C" w:rsidRPr="003101F2" w:rsidRDefault="00992C7C" w:rsidP="00C56297">
            <w:pPr>
              <w:pStyle w:val="Tabletext"/>
              <w:spacing w:before="10" w:after="10"/>
              <w:jc w:val="center"/>
            </w:pPr>
          </w:p>
        </w:tc>
        <w:tc>
          <w:tcPr>
            <w:tcW w:w="1234" w:type="dxa"/>
          </w:tcPr>
          <w:p w14:paraId="405EFE7E" w14:textId="77777777" w:rsidR="00992C7C" w:rsidRPr="003101F2" w:rsidRDefault="00992C7C" w:rsidP="00C56297">
            <w:pPr>
              <w:pStyle w:val="Tabletext"/>
              <w:spacing w:before="10" w:after="10"/>
              <w:jc w:val="center"/>
            </w:pPr>
          </w:p>
        </w:tc>
        <w:tc>
          <w:tcPr>
            <w:tcW w:w="1263" w:type="dxa"/>
          </w:tcPr>
          <w:p w14:paraId="175608E2" w14:textId="77777777" w:rsidR="00992C7C" w:rsidRPr="003101F2" w:rsidRDefault="00992C7C" w:rsidP="00C56297">
            <w:pPr>
              <w:pStyle w:val="Tabletext"/>
              <w:spacing w:before="10" w:after="10"/>
              <w:jc w:val="center"/>
            </w:pPr>
          </w:p>
        </w:tc>
      </w:tr>
      <w:tr w:rsidR="00992C7C" w:rsidRPr="0006268B" w14:paraId="1D1EB4E7" w14:textId="77777777" w:rsidTr="00C56297">
        <w:trPr>
          <w:cantSplit/>
          <w:jc w:val="center"/>
        </w:trPr>
        <w:tc>
          <w:tcPr>
            <w:tcW w:w="1174" w:type="dxa"/>
            <w:vAlign w:val="center"/>
          </w:tcPr>
          <w:p w14:paraId="355DD98A" w14:textId="77777777" w:rsidR="00992C7C" w:rsidRPr="003101F2" w:rsidRDefault="00992C7C" w:rsidP="00C56297">
            <w:pPr>
              <w:pStyle w:val="Tabletext"/>
              <w:keepNext/>
              <w:spacing w:before="20" w:after="20"/>
            </w:pPr>
            <w:r w:rsidRPr="003101F2">
              <w:t>26</w:t>
            </w:r>
          </w:p>
        </w:tc>
        <w:tc>
          <w:tcPr>
            <w:tcW w:w="1086" w:type="dxa"/>
            <w:tcMar>
              <w:left w:w="57" w:type="dxa"/>
              <w:right w:w="57" w:type="dxa"/>
            </w:tcMar>
            <w:vAlign w:val="center"/>
          </w:tcPr>
          <w:p w14:paraId="6C6F4F55" w14:textId="77777777" w:rsidR="00992C7C" w:rsidRPr="003101F2" w:rsidRDefault="00992C7C" w:rsidP="00C56297">
            <w:pPr>
              <w:pStyle w:val="Tabletext"/>
              <w:keepNext/>
              <w:spacing w:before="20" w:after="20"/>
              <w:jc w:val="center"/>
              <w:rPr>
                <w:i/>
                <w:iCs/>
              </w:rPr>
            </w:pPr>
            <w:r w:rsidRPr="003101F2">
              <w:rPr>
                <w:i/>
              </w:rPr>
              <w:t xml:space="preserve">w), </w:t>
            </w:r>
            <w:proofErr w:type="spellStart"/>
            <w:r w:rsidRPr="003101F2">
              <w:rPr>
                <w:i/>
              </w:rPr>
              <w:t>ww</w:t>
            </w:r>
            <w:proofErr w:type="spellEnd"/>
            <w:r w:rsidRPr="003101F2">
              <w:rPr>
                <w:i/>
              </w:rPr>
              <w:t>), x)</w:t>
            </w:r>
          </w:p>
        </w:tc>
        <w:tc>
          <w:tcPr>
            <w:tcW w:w="1292" w:type="dxa"/>
            <w:vAlign w:val="center"/>
          </w:tcPr>
          <w:p w14:paraId="054365AC" w14:textId="77777777" w:rsidR="00992C7C" w:rsidRPr="003101F2" w:rsidRDefault="00992C7C" w:rsidP="00C56297">
            <w:pPr>
              <w:pStyle w:val="Tabletext"/>
              <w:keepNext/>
              <w:spacing w:before="20" w:after="20"/>
              <w:jc w:val="center"/>
            </w:pPr>
            <w:r w:rsidRPr="003101F2">
              <w:t>157.300</w:t>
            </w:r>
          </w:p>
        </w:tc>
        <w:tc>
          <w:tcPr>
            <w:tcW w:w="1293" w:type="dxa"/>
            <w:vAlign w:val="center"/>
          </w:tcPr>
          <w:p w14:paraId="05A01948" w14:textId="77777777" w:rsidR="00992C7C" w:rsidRPr="003101F2" w:rsidRDefault="00992C7C" w:rsidP="00C56297">
            <w:pPr>
              <w:pStyle w:val="Tabletext"/>
              <w:keepNext/>
              <w:spacing w:before="20" w:after="20"/>
              <w:jc w:val="center"/>
            </w:pPr>
            <w:r w:rsidRPr="003101F2">
              <w:t>161.900</w:t>
            </w:r>
          </w:p>
        </w:tc>
        <w:tc>
          <w:tcPr>
            <w:tcW w:w="1063" w:type="dxa"/>
            <w:vAlign w:val="center"/>
          </w:tcPr>
          <w:p w14:paraId="69F68F8F" w14:textId="77777777" w:rsidR="00992C7C" w:rsidRPr="003101F2" w:rsidRDefault="00992C7C" w:rsidP="00C56297">
            <w:pPr>
              <w:pStyle w:val="Tabletext"/>
              <w:keepNext/>
              <w:spacing w:before="20" w:after="20"/>
              <w:jc w:val="center"/>
            </w:pPr>
          </w:p>
        </w:tc>
        <w:tc>
          <w:tcPr>
            <w:tcW w:w="1234" w:type="dxa"/>
            <w:vAlign w:val="center"/>
          </w:tcPr>
          <w:p w14:paraId="32EE47D4" w14:textId="77777777" w:rsidR="00992C7C" w:rsidRPr="003101F2" w:rsidRDefault="00992C7C" w:rsidP="00C56297">
            <w:pPr>
              <w:pStyle w:val="Tabletext"/>
              <w:keepNext/>
              <w:spacing w:before="20" w:after="20"/>
              <w:jc w:val="center"/>
            </w:pPr>
            <w:r w:rsidRPr="003101F2">
              <w:t>x</w:t>
            </w:r>
          </w:p>
        </w:tc>
        <w:tc>
          <w:tcPr>
            <w:tcW w:w="1234" w:type="dxa"/>
            <w:vAlign w:val="center"/>
          </w:tcPr>
          <w:p w14:paraId="7A46528C" w14:textId="77777777" w:rsidR="00992C7C" w:rsidRPr="003101F2" w:rsidRDefault="00992C7C" w:rsidP="00C56297">
            <w:pPr>
              <w:pStyle w:val="Tabletext"/>
              <w:keepNext/>
              <w:spacing w:before="20" w:after="20"/>
              <w:jc w:val="center"/>
            </w:pPr>
            <w:r w:rsidRPr="003101F2">
              <w:t>x</w:t>
            </w:r>
          </w:p>
        </w:tc>
        <w:tc>
          <w:tcPr>
            <w:tcW w:w="1263" w:type="dxa"/>
            <w:vAlign w:val="center"/>
          </w:tcPr>
          <w:p w14:paraId="76D9D073" w14:textId="77777777" w:rsidR="00992C7C" w:rsidRPr="003101F2" w:rsidRDefault="00992C7C" w:rsidP="00C56297">
            <w:pPr>
              <w:pStyle w:val="Tabletext"/>
              <w:keepNext/>
              <w:spacing w:before="20" w:after="20"/>
              <w:jc w:val="center"/>
            </w:pPr>
            <w:r w:rsidRPr="003101F2">
              <w:t>x</w:t>
            </w:r>
          </w:p>
        </w:tc>
      </w:tr>
      <w:tr w:rsidR="00992C7C" w:rsidRPr="0006268B" w14:paraId="4638D99B" w14:textId="77777777" w:rsidTr="00C56297">
        <w:trPr>
          <w:cantSplit/>
          <w:jc w:val="center"/>
        </w:trPr>
        <w:tc>
          <w:tcPr>
            <w:tcW w:w="1174" w:type="dxa"/>
            <w:vAlign w:val="center"/>
          </w:tcPr>
          <w:p w14:paraId="3E0ED5C3" w14:textId="77777777" w:rsidR="00992C7C" w:rsidRPr="003101F2" w:rsidRDefault="00992C7C" w:rsidP="00C56297">
            <w:pPr>
              <w:pStyle w:val="Tabletext"/>
              <w:keepNext/>
              <w:spacing w:before="20" w:after="20"/>
            </w:pPr>
            <w:r w:rsidRPr="003101F2">
              <w:t>1026</w:t>
            </w:r>
          </w:p>
        </w:tc>
        <w:tc>
          <w:tcPr>
            <w:tcW w:w="1086" w:type="dxa"/>
            <w:tcMar>
              <w:left w:w="57" w:type="dxa"/>
              <w:right w:w="57" w:type="dxa"/>
            </w:tcMar>
            <w:vAlign w:val="center"/>
          </w:tcPr>
          <w:p w14:paraId="5A2B7D7E" w14:textId="77777777" w:rsidR="00992C7C" w:rsidRPr="003101F2" w:rsidRDefault="00992C7C" w:rsidP="00C56297">
            <w:pPr>
              <w:pStyle w:val="Tabletext"/>
              <w:keepNext/>
              <w:spacing w:before="20" w:after="20"/>
              <w:jc w:val="center"/>
              <w:rPr>
                <w:i/>
              </w:rPr>
            </w:pPr>
            <w:r w:rsidRPr="003101F2">
              <w:rPr>
                <w:i/>
              </w:rPr>
              <w:t xml:space="preserve">w), </w:t>
            </w:r>
            <w:proofErr w:type="spellStart"/>
            <w:r w:rsidRPr="003101F2">
              <w:rPr>
                <w:i/>
              </w:rPr>
              <w:t>ww</w:t>
            </w:r>
            <w:proofErr w:type="spellEnd"/>
            <w:r w:rsidRPr="003101F2">
              <w:rPr>
                <w:i/>
              </w:rPr>
              <w:t>), x)</w:t>
            </w:r>
            <w:ins w:id="154" w:author="" w:date="2017-08-30T15:12:00Z">
              <w:r w:rsidRPr="003101F2">
                <w:rPr>
                  <w:i/>
                </w:rPr>
                <w:t>, AAA)</w:t>
              </w:r>
            </w:ins>
          </w:p>
        </w:tc>
        <w:tc>
          <w:tcPr>
            <w:tcW w:w="1292" w:type="dxa"/>
            <w:vAlign w:val="center"/>
          </w:tcPr>
          <w:p w14:paraId="517A3AF1" w14:textId="77777777" w:rsidR="00992C7C" w:rsidRPr="003101F2" w:rsidRDefault="00992C7C" w:rsidP="00C56297">
            <w:pPr>
              <w:pStyle w:val="Tabletext"/>
              <w:keepNext/>
              <w:spacing w:before="20" w:after="20"/>
              <w:jc w:val="center"/>
            </w:pPr>
            <w:r w:rsidRPr="003101F2">
              <w:t>157.300</w:t>
            </w:r>
          </w:p>
        </w:tc>
        <w:tc>
          <w:tcPr>
            <w:tcW w:w="1293" w:type="dxa"/>
            <w:vAlign w:val="center"/>
          </w:tcPr>
          <w:p w14:paraId="5934062B" w14:textId="77777777" w:rsidR="00992C7C" w:rsidRPr="003101F2" w:rsidRDefault="00992C7C" w:rsidP="00C56297">
            <w:pPr>
              <w:pStyle w:val="Tabletext"/>
              <w:keepNext/>
              <w:spacing w:before="20" w:after="20"/>
              <w:jc w:val="center"/>
            </w:pPr>
          </w:p>
        </w:tc>
        <w:tc>
          <w:tcPr>
            <w:tcW w:w="1063" w:type="dxa"/>
            <w:vAlign w:val="center"/>
          </w:tcPr>
          <w:p w14:paraId="3BDD7890" w14:textId="77777777" w:rsidR="00992C7C" w:rsidRPr="003101F2" w:rsidRDefault="00992C7C" w:rsidP="00C56297">
            <w:pPr>
              <w:pStyle w:val="Tabletext"/>
              <w:keepNext/>
              <w:spacing w:before="20" w:after="20"/>
              <w:jc w:val="center"/>
            </w:pPr>
          </w:p>
        </w:tc>
        <w:tc>
          <w:tcPr>
            <w:tcW w:w="1234" w:type="dxa"/>
            <w:vAlign w:val="center"/>
          </w:tcPr>
          <w:p w14:paraId="3A66F717" w14:textId="77777777" w:rsidR="00992C7C" w:rsidRPr="003101F2" w:rsidRDefault="00992C7C" w:rsidP="00C56297">
            <w:pPr>
              <w:pStyle w:val="Tabletext"/>
              <w:keepNext/>
              <w:spacing w:before="20" w:after="20"/>
              <w:jc w:val="center"/>
            </w:pPr>
          </w:p>
        </w:tc>
        <w:tc>
          <w:tcPr>
            <w:tcW w:w="1234" w:type="dxa"/>
            <w:vAlign w:val="center"/>
          </w:tcPr>
          <w:p w14:paraId="1B2211D6" w14:textId="77777777" w:rsidR="00992C7C" w:rsidRPr="003101F2" w:rsidRDefault="00992C7C" w:rsidP="00C56297">
            <w:pPr>
              <w:pStyle w:val="Tabletext"/>
              <w:keepNext/>
              <w:spacing w:before="20" w:after="20"/>
              <w:jc w:val="center"/>
            </w:pPr>
          </w:p>
        </w:tc>
        <w:tc>
          <w:tcPr>
            <w:tcW w:w="1263" w:type="dxa"/>
            <w:vAlign w:val="center"/>
          </w:tcPr>
          <w:p w14:paraId="0513087A" w14:textId="77777777" w:rsidR="00992C7C" w:rsidRPr="003101F2" w:rsidRDefault="00992C7C" w:rsidP="00C56297">
            <w:pPr>
              <w:pStyle w:val="Tabletext"/>
              <w:keepNext/>
              <w:spacing w:before="20" w:after="20"/>
              <w:jc w:val="center"/>
            </w:pPr>
          </w:p>
        </w:tc>
      </w:tr>
      <w:tr w:rsidR="00992C7C" w:rsidRPr="0006268B" w14:paraId="41260EA1" w14:textId="77777777" w:rsidTr="00C56297">
        <w:trPr>
          <w:cantSplit/>
          <w:jc w:val="center"/>
        </w:trPr>
        <w:tc>
          <w:tcPr>
            <w:tcW w:w="1174" w:type="dxa"/>
            <w:vAlign w:val="center"/>
          </w:tcPr>
          <w:p w14:paraId="0E00EC5F" w14:textId="77777777" w:rsidR="00992C7C" w:rsidRPr="003101F2" w:rsidRDefault="00992C7C" w:rsidP="00C56297">
            <w:pPr>
              <w:pStyle w:val="Tabletext"/>
              <w:keepNext/>
              <w:spacing w:before="20" w:after="20"/>
              <w:jc w:val="right"/>
            </w:pPr>
            <w:r w:rsidRPr="003101F2">
              <w:t>2026</w:t>
            </w:r>
          </w:p>
        </w:tc>
        <w:tc>
          <w:tcPr>
            <w:tcW w:w="1086" w:type="dxa"/>
            <w:tcMar>
              <w:left w:w="57" w:type="dxa"/>
              <w:right w:w="57" w:type="dxa"/>
            </w:tcMar>
            <w:vAlign w:val="center"/>
          </w:tcPr>
          <w:p w14:paraId="5478C2EA" w14:textId="77777777" w:rsidR="00992C7C" w:rsidRPr="003101F2" w:rsidRDefault="00992C7C" w:rsidP="00C56297">
            <w:pPr>
              <w:pStyle w:val="Tabletext"/>
              <w:keepNext/>
              <w:spacing w:before="20" w:after="20"/>
              <w:jc w:val="center"/>
              <w:rPr>
                <w:i/>
              </w:rPr>
            </w:pPr>
            <w:r w:rsidRPr="003101F2">
              <w:rPr>
                <w:i/>
              </w:rPr>
              <w:t xml:space="preserve">w), </w:t>
            </w:r>
            <w:proofErr w:type="spellStart"/>
            <w:r w:rsidRPr="003101F2">
              <w:rPr>
                <w:i/>
              </w:rPr>
              <w:t>ww</w:t>
            </w:r>
            <w:proofErr w:type="spellEnd"/>
            <w:r w:rsidRPr="003101F2">
              <w:rPr>
                <w:i/>
              </w:rPr>
              <w:t>), x)</w:t>
            </w:r>
            <w:ins w:id="155" w:author="" w:date="2017-08-30T15:14:00Z">
              <w:r w:rsidRPr="003101F2">
                <w:rPr>
                  <w:i/>
                </w:rPr>
                <w:t xml:space="preserve">, </w:t>
              </w:r>
            </w:ins>
            <w:ins w:id="156" w:author="" w:date="2017-10-15T00:17:00Z">
              <w:r w:rsidRPr="003101F2">
                <w:rPr>
                  <w:i/>
                </w:rPr>
                <w:t>BBB</w:t>
              </w:r>
            </w:ins>
            <w:ins w:id="157" w:author="" w:date="2017-10-14T23:49:00Z">
              <w:r w:rsidRPr="003101F2">
                <w:rPr>
                  <w:i/>
                </w:rPr>
                <w:t>)</w:t>
              </w:r>
            </w:ins>
          </w:p>
        </w:tc>
        <w:tc>
          <w:tcPr>
            <w:tcW w:w="1292" w:type="dxa"/>
            <w:vAlign w:val="center"/>
          </w:tcPr>
          <w:p w14:paraId="37DA7302" w14:textId="77777777" w:rsidR="00992C7C" w:rsidRPr="003101F2" w:rsidRDefault="00992C7C" w:rsidP="00C56297">
            <w:pPr>
              <w:pStyle w:val="Tabletext"/>
              <w:keepNext/>
              <w:spacing w:before="20" w:after="20"/>
              <w:jc w:val="center"/>
            </w:pPr>
          </w:p>
        </w:tc>
        <w:tc>
          <w:tcPr>
            <w:tcW w:w="1293" w:type="dxa"/>
            <w:vAlign w:val="center"/>
          </w:tcPr>
          <w:p w14:paraId="527AF20F" w14:textId="77777777" w:rsidR="00992C7C" w:rsidRPr="003101F2" w:rsidRDefault="00992C7C" w:rsidP="00C56297">
            <w:pPr>
              <w:pStyle w:val="Tabletext"/>
              <w:keepNext/>
              <w:spacing w:before="20" w:after="20"/>
              <w:jc w:val="center"/>
            </w:pPr>
            <w:r w:rsidRPr="003101F2">
              <w:t>161.900</w:t>
            </w:r>
          </w:p>
        </w:tc>
        <w:tc>
          <w:tcPr>
            <w:tcW w:w="1063" w:type="dxa"/>
            <w:vAlign w:val="center"/>
          </w:tcPr>
          <w:p w14:paraId="51A51D96" w14:textId="77777777" w:rsidR="00992C7C" w:rsidRPr="003101F2" w:rsidRDefault="00992C7C" w:rsidP="00C56297">
            <w:pPr>
              <w:pStyle w:val="Tabletext"/>
              <w:keepNext/>
              <w:spacing w:before="20" w:after="20"/>
              <w:jc w:val="center"/>
            </w:pPr>
          </w:p>
        </w:tc>
        <w:tc>
          <w:tcPr>
            <w:tcW w:w="1234" w:type="dxa"/>
            <w:vAlign w:val="center"/>
          </w:tcPr>
          <w:p w14:paraId="466CF229" w14:textId="77777777" w:rsidR="00992C7C" w:rsidRPr="003101F2" w:rsidRDefault="00992C7C" w:rsidP="00C56297">
            <w:pPr>
              <w:pStyle w:val="Tabletext"/>
              <w:keepNext/>
              <w:spacing w:before="20" w:after="20"/>
              <w:jc w:val="center"/>
            </w:pPr>
          </w:p>
        </w:tc>
        <w:tc>
          <w:tcPr>
            <w:tcW w:w="1234" w:type="dxa"/>
            <w:vAlign w:val="center"/>
          </w:tcPr>
          <w:p w14:paraId="5C92F399" w14:textId="77777777" w:rsidR="00992C7C" w:rsidRPr="003101F2" w:rsidRDefault="00992C7C" w:rsidP="00C56297">
            <w:pPr>
              <w:pStyle w:val="Tabletext"/>
              <w:keepNext/>
              <w:spacing w:before="20" w:after="20"/>
              <w:jc w:val="center"/>
            </w:pPr>
          </w:p>
        </w:tc>
        <w:tc>
          <w:tcPr>
            <w:tcW w:w="1263" w:type="dxa"/>
            <w:vAlign w:val="center"/>
          </w:tcPr>
          <w:p w14:paraId="0C981338" w14:textId="77777777" w:rsidR="00992C7C" w:rsidRPr="003101F2" w:rsidRDefault="00992C7C" w:rsidP="00C56297">
            <w:pPr>
              <w:pStyle w:val="Tabletext"/>
              <w:keepNext/>
              <w:spacing w:before="20" w:after="20"/>
              <w:jc w:val="center"/>
            </w:pPr>
          </w:p>
        </w:tc>
      </w:tr>
      <w:tr w:rsidR="00992C7C" w:rsidRPr="0006268B" w14:paraId="6DA7F986" w14:textId="77777777" w:rsidTr="00C56297">
        <w:trPr>
          <w:cantSplit/>
          <w:jc w:val="center"/>
        </w:trPr>
        <w:tc>
          <w:tcPr>
            <w:tcW w:w="1174" w:type="dxa"/>
            <w:vAlign w:val="center"/>
          </w:tcPr>
          <w:p w14:paraId="6C0C14AC" w14:textId="77777777" w:rsidR="00992C7C" w:rsidRPr="003101F2" w:rsidRDefault="00992C7C" w:rsidP="00C56297">
            <w:pPr>
              <w:pStyle w:val="Tabletext"/>
              <w:spacing w:before="20" w:after="20"/>
              <w:jc w:val="right"/>
            </w:pPr>
            <w:r w:rsidRPr="003101F2">
              <w:t>86</w:t>
            </w:r>
          </w:p>
        </w:tc>
        <w:tc>
          <w:tcPr>
            <w:tcW w:w="1086" w:type="dxa"/>
            <w:tcMar>
              <w:left w:w="57" w:type="dxa"/>
              <w:right w:w="57" w:type="dxa"/>
            </w:tcMar>
            <w:vAlign w:val="center"/>
          </w:tcPr>
          <w:p w14:paraId="2681F0B0" w14:textId="77777777" w:rsidR="00992C7C" w:rsidRPr="003101F2" w:rsidRDefault="00992C7C" w:rsidP="00C56297">
            <w:pPr>
              <w:pStyle w:val="Tabletext"/>
              <w:spacing w:before="20" w:after="20"/>
              <w:jc w:val="center"/>
              <w:rPr>
                <w:i/>
                <w:iCs/>
              </w:rPr>
            </w:pPr>
            <w:r w:rsidRPr="003101F2">
              <w:rPr>
                <w:i/>
              </w:rPr>
              <w:t xml:space="preserve">w), </w:t>
            </w:r>
            <w:proofErr w:type="spellStart"/>
            <w:r w:rsidRPr="003101F2">
              <w:rPr>
                <w:i/>
              </w:rPr>
              <w:t>ww</w:t>
            </w:r>
            <w:proofErr w:type="spellEnd"/>
            <w:r w:rsidRPr="003101F2">
              <w:rPr>
                <w:i/>
              </w:rPr>
              <w:t xml:space="preserve">), x) </w:t>
            </w:r>
          </w:p>
        </w:tc>
        <w:tc>
          <w:tcPr>
            <w:tcW w:w="1292" w:type="dxa"/>
            <w:vAlign w:val="center"/>
          </w:tcPr>
          <w:p w14:paraId="61FB607C" w14:textId="77777777" w:rsidR="00992C7C" w:rsidRPr="003101F2" w:rsidRDefault="00992C7C" w:rsidP="00C56297">
            <w:pPr>
              <w:pStyle w:val="Tabletext"/>
              <w:spacing w:before="20" w:after="20"/>
              <w:jc w:val="center"/>
            </w:pPr>
            <w:r w:rsidRPr="003101F2">
              <w:t>157.325</w:t>
            </w:r>
          </w:p>
        </w:tc>
        <w:tc>
          <w:tcPr>
            <w:tcW w:w="1293" w:type="dxa"/>
            <w:vAlign w:val="center"/>
          </w:tcPr>
          <w:p w14:paraId="03B15901" w14:textId="77777777" w:rsidR="00992C7C" w:rsidRPr="003101F2" w:rsidRDefault="00992C7C" w:rsidP="00C56297">
            <w:pPr>
              <w:pStyle w:val="Tabletext"/>
              <w:spacing w:before="20" w:after="20"/>
              <w:jc w:val="center"/>
            </w:pPr>
            <w:r w:rsidRPr="003101F2">
              <w:t>161.925</w:t>
            </w:r>
          </w:p>
        </w:tc>
        <w:tc>
          <w:tcPr>
            <w:tcW w:w="1063" w:type="dxa"/>
            <w:vAlign w:val="center"/>
          </w:tcPr>
          <w:p w14:paraId="45B03AAD" w14:textId="77777777" w:rsidR="00992C7C" w:rsidRPr="003101F2" w:rsidRDefault="00992C7C" w:rsidP="00C56297">
            <w:pPr>
              <w:pStyle w:val="Tabletext"/>
              <w:spacing w:before="20" w:after="20"/>
              <w:jc w:val="center"/>
            </w:pPr>
          </w:p>
        </w:tc>
        <w:tc>
          <w:tcPr>
            <w:tcW w:w="1234" w:type="dxa"/>
            <w:vAlign w:val="center"/>
          </w:tcPr>
          <w:p w14:paraId="14C7EB59" w14:textId="77777777" w:rsidR="00992C7C" w:rsidRPr="003101F2" w:rsidRDefault="00992C7C" w:rsidP="00C56297">
            <w:pPr>
              <w:pStyle w:val="Tabletext"/>
              <w:spacing w:before="20" w:after="20"/>
              <w:jc w:val="center"/>
            </w:pPr>
            <w:r w:rsidRPr="003101F2">
              <w:t>x</w:t>
            </w:r>
          </w:p>
        </w:tc>
        <w:tc>
          <w:tcPr>
            <w:tcW w:w="1234" w:type="dxa"/>
            <w:vAlign w:val="center"/>
          </w:tcPr>
          <w:p w14:paraId="549C6968" w14:textId="77777777" w:rsidR="00992C7C" w:rsidRPr="003101F2" w:rsidRDefault="00992C7C" w:rsidP="00C56297">
            <w:pPr>
              <w:pStyle w:val="Tabletext"/>
              <w:spacing w:before="20" w:after="20"/>
              <w:jc w:val="center"/>
            </w:pPr>
            <w:r w:rsidRPr="003101F2">
              <w:t>x</w:t>
            </w:r>
          </w:p>
        </w:tc>
        <w:tc>
          <w:tcPr>
            <w:tcW w:w="1263" w:type="dxa"/>
            <w:vAlign w:val="center"/>
          </w:tcPr>
          <w:p w14:paraId="0F849DD7" w14:textId="77777777" w:rsidR="00992C7C" w:rsidRPr="003101F2" w:rsidRDefault="00992C7C" w:rsidP="00C56297">
            <w:pPr>
              <w:pStyle w:val="Tabletext"/>
              <w:spacing w:before="20" w:after="20"/>
              <w:jc w:val="center"/>
            </w:pPr>
            <w:r w:rsidRPr="003101F2">
              <w:t>x</w:t>
            </w:r>
          </w:p>
        </w:tc>
      </w:tr>
      <w:tr w:rsidR="00992C7C" w:rsidRPr="0006268B" w14:paraId="3E715AB3" w14:textId="77777777" w:rsidTr="00C56297">
        <w:trPr>
          <w:cantSplit/>
          <w:jc w:val="center"/>
        </w:trPr>
        <w:tc>
          <w:tcPr>
            <w:tcW w:w="1174" w:type="dxa"/>
            <w:vAlign w:val="center"/>
          </w:tcPr>
          <w:p w14:paraId="601C8143" w14:textId="77777777" w:rsidR="00992C7C" w:rsidRPr="003101F2" w:rsidRDefault="00992C7C" w:rsidP="00C56297">
            <w:pPr>
              <w:pStyle w:val="Tabletext"/>
              <w:keepNext/>
              <w:spacing w:before="20" w:after="20"/>
            </w:pPr>
            <w:r w:rsidRPr="003101F2">
              <w:t>1086</w:t>
            </w:r>
          </w:p>
        </w:tc>
        <w:tc>
          <w:tcPr>
            <w:tcW w:w="1086" w:type="dxa"/>
            <w:tcMar>
              <w:left w:w="57" w:type="dxa"/>
              <w:right w:w="57" w:type="dxa"/>
            </w:tcMar>
            <w:vAlign w:val="center"/>
          </w:tcPr>
          <w:p w14:paraId="4097E3A5" w14:textId="77777777" w:rsidR="00992C7C" w:rsidRPr="003101F2" w:rsidRDefault="00992C7C" w:rsidP="00C56297">
            <w:pPr>
              <w:pStyle w:val="Tabletext"/>
              <w:keepNext/>
              <w:spacing w:before="20" w:after="20"/>
              <w:jc w:val="center"/>
              <w:rPr>
                <w:i/>
              </w:rPr>
            </w:pPr>
            <w:r w:rsidRPr="003101F2">
              <w:rPr>
                <w:i/>
              </w:rPr>
              <w:t xml:space="preserve">w), </w:t>
            </w:r>
            <w:proofErr w:type="spellStart"/>
            <w:r w:rsidRPr="003101F2">
              <w:rPr>
                <w:i/>
              </w:rPr>
              <w:t>ww</w:t>
            </w:r>
            <w:proofErr w:type="spellEnd"/>
            <w:r w:rsidRPr="003101F2">
              <w:rPr>
                <w:i/>
              </w:rPr>
              <w:t>), x)</w:t>
            </w:r>
            <w:ins w:id="158" w:author="" w:date="2017-08-30T15:12:00Z">
              <w:r w:rsidRPr="003101F2">
                <w:rPr>
                  <w:i/>
                </w:rPr>
                <w:t>, AAA)</w:t>
              </w:r>
            </w:ins>
          </w:p>
        </w:tc>
        <w:tc>
          <w:tcPr>
            <w:tcW w:w="1292" w:type="dxa"/>
            <w:vAlign w:val="center"/>
          </w:tcPr>
          <w:p w14:paraId="1E0517E5" w14:textId="77777777" w:rsidR="00992C7C" w:rsidRPr="003101F2" w:rsidRDefault="00992C7C" w:rsidP="00C56297">
            <w:pPr>
              <w:pStyle w:val="Tabletext"/>
              <w:spacing w:before="20" w:after="20"/>
              <w:jc w:val="center"/>
            </w:pPr>
            <w:r w:rsidRPr="003101F2">
              <w:t>157.325</w:t>
            </w:r>
          </w:p>
        </w:tc>
        <w:tc>
          <w:tcPr>
            <w:tcW w:w="1293" w:type="dxa"/>
            <w:vAlign w:val="center"/>
          </w:tcPr>
          <w:p w14:paraId="447275B2" w14:textId="77777777" w:rsidR="00992C7C" w:rsidRPr="003101F2" w:rsidRDefault="00992C7C" w:rsidP="00C56297">
            <w:pPr>
              <w:pStyle w:val="Tabletext"/>
              <w:spacing w:before="20" w:after="20"/>
              <w:jc w:val="center"/>
            </w:pPr>
          </w:p>
        </w:tc>
        <w:tc>
          <w:tcPr>
            <w:tcW w:w="1063" w:type="dxa"/>
            <w:vAlign w:val="center"/>
          </w:tcPr>
          <w:p w14:paraId="761A0EC5" w14:textId="77777777" w:rsidR="00992C7C" w:rsidRPr="003101F2" w:rsidRDefault="00992C7C" w:rsidP="00C56297">
            <w:pPr>
              <w:pStyle w:val="Tabletext"/>
              <w:keepNext/>
              <w:spacing w:before="20" w:after="20"/>
              <w:jc w:val="center"/>
            </w:pPr>
          </w:p>
        </w:tc>
        <w:tc>
          <w:tcPr>
            <w:tcW w:w="1234" w:type="dxa"/>
            <w:vAlign w:val="center"/>
          </w:tcPr>
          <w:p w14:paraId="60B584FD" w14:textId="77777777" w:rsidR="00992C7C" w:rsidRPr="003101F2" w:rsidRDefault="00992C7C" w:rsidP="00C56297">
            <w:pPr>
              <w:pStyle w:val="Tabletext"/>
              <w:keepNext/>
              <w:spacing w:before="20" w:after="20"/>
              <w:jc w:val="center"/>
            </w:pPr>
          </w:p>
        </w:tc>
        <w:tc>
          <w:tcPr>
            <w:tcW w:w="1234" w:type="dxa"/>
            <w:vAlign w:val="center"/>
          </w:tcPr>
          <w:p w14:paraId="2EBBCDA1" w14:textId="77777777" w:rsidR="00992C7C" w:rsidRPr="003101F2" w:rsidRDefault="00992C7C" w:rsidP="00C56297">
            <w:pPr>
              <w:pStyle w:val="Tabletext"/>
              <w:keepNext/>
              <w:spacing w:before="20" w:after="20"/>
              <w:jc w:val="center"/>
            </w:pPr>
          </w:p>
        </w:tc>
        <w:tc>
          <w:tcPr>
            <w:tcW w:w="1263" w:type="dxa"/>
            <w:vAlign w:val="center"/>
          </w:tcPr>
          <w:p w14:paraId="75CC6CA8" w14:textId="77777777" w:rsidR="00992C7C" w:rsidRPr="003101F2" w:rsidRDefault="00992C7C" w:rsidP="00C56297">
            <w:pPr>
              <w:pStyle w:val="Tabletext"/>
              <w:keepNext/>
              <w:spacing w:before="20" w:after="20"/>
              <w:jc w:val="center"/>
            </w:pPr>
          </w:p>
        </w:tc>
      </w:tr>
      <w:tr w:rsidR="00992C7C" w:rsidRPr="0006268B" w14:paraId="3C5A488B" w14:textId="77777777" w:rsidTr="00C56297">
        <w:trPr>
          <w:cantSplit/>
          <w:jc w:val="center"/>
        </w:trPr>
        <w:tc>
          <w:tcPr>
            <w:tcW w:w="1174" w:type="dxa"/>
            <w:vAlign w:val="center"/>
          </w:tcPr>
          <w:p w14:paraId="1DB14DA3" w14:textId="77777777" w:rsidR="00992C7C" w:rsidRPr="003101F2" w:rsidRDefault="00992C7C" w:rsidP="00C56297">
            <w:pPr>
              <w:pStyle w:val="Tabletext"/>
              <w:keepNext/>
              <w:spacing w:before="20" w:after="20"/>
              <w:jc w:val="right"/>
            </w:pPr>
            <w:r w:rsidRPr="003101F2">
              <w:t>2086</w:t>
            </w:r>
          </w:p>
        </w:tc>
        <w:tc>
          <w:tcPr>
            <w:tcW w:w="1086" w:type="dxa"/>
            <w:tcMar>
              <w:left w:w="57" w:type="dxa"/>
              <w:right w:w="57" w:type="dxa"/>
            </w:tcMar>
            <w:vAlign w:val="center"/>
          </w:tcPr>
          <w:p w14:paraId="35FC1A11" w14:textId="77777777" w:rsidR="00992C7C" w:rsidRPr="003101F2" w:rsidRDefault="00992C7C" w:rsidP="00C56297">
            <w:pPr>
              <w:pStyle w:val="Tabletext"/>
              <w:keepNext/>
              <w:spacing w:before="20" w:after="20"/>
              <w:jc w:val="center"/>
              <w:rPr>
                <w:i/>
              </w:rPr>
            </w:pPr>
            <w:r w:rsidRPr="003101F2">
              <w:rPr>
                <w:i/>
              </w:rPr>
              <w:t xml:space="preserve">w), </w:t>
            </w:r>
            <w:proofErr w:type="spellStart"/>
            <w:r w:rsidRPr="003101F2">
              <w:rPr>
                <w:i/>
              </w:rPr>
              <w:t>ww</w:t>
            </w:r>
            <w:proofErr w:type="spellEnd"/>
            <w:r w:rsidRPr="003101F2">
              <w:rPr>
                <w:i/>
              </w:rPr>
              <w:t>), x)</w:t>
            </w:r>
            <w:ins w:id="159" w:author="" w:date="2017-08-30T15:14:00Z">
              <w:r w:rsidRPr="003101F2">
                <w:rPr>
                  <w:i/>
                </w:rPr>
                <w:t xml:space="preserve">, </w:t>
              </w:r>
            </w:ins>
            <w:ins w:id="160" w:author="" w:date="2017-10-15T00:17:00Z">
              <w:r w:rsidRPr="003101F2">
                <w:rPr>
                  <w:i/>
                </w:rPr>
                <w:t>BBB</w:t>
              </w:r>
            </w:ins>
            <w:ins w:id="161" w:author="" w:date="2017-10-14T23:49:00Z">
              <w:r w:rsidRPr="003101F2">
                <w:rPr>
                  <w:i/>
                </w:rPr>
                <w:t>)</w:t>
              </w:r>
            </w:ins>
          </w:p>
        </w:tc>
        <w:tc>
          <w:tcPr>
            <w:tcW w:w="1292" w:type="dxa"/>
            <w:vAlign w:val="center"/>
          </w:tcPr>
          <w:p w14:paraId="2380CC54" w14:textId="77777777" w:rsidR="00992C7C" w:rsidRPr="003101F2" w:rsidRDefault="00992C7C" w:rsidP="00C56297">
            <w:pPr>
              <w:pStyle w:val="Tabletext"/>
              <w:spacing w:before="20" w:after="20"/>
              <w:jc w:val="center"/>
            </w:pPr>
          </w:p>
        </w:tc>
        <w:tc>
          <w:tcPr>
            <w:tcW w:w="1293" w:type="dxa"/>
            <w:vAlign w:val="center"/>
          </w:tcPr>
          <w:p w14:paraId="1F2B774D" w14:textId="77777777" w:rsidR="00992C7C" w:rsidRPr="003101F2" w:rsidRDefault="00992C7C" w:rsidP="00C56297">
            <w:pPr>
              <w:pStyle w:val="Tabletext"/>
              <w:spacing w:before="20" w:after="20"/>
              <w:jc w:val="center"/>
            </w:pPr>
            <w:r w:rsidRPr="003101F2">
              <w:t>161.925</w:t>
            </w:r>
          </w:p>
        </w:tc>
        <w:tc>
          <w:tcPr>
            <w:tcW w:w="1063" w:type="dxa"/>
            <w:vAlign w:val="center"/>
          </w:tcPr>
          <w:p w14:paraId="618C9512" w14:textId="77777777" w:rsidR="00992C7C" w:rsidRPr="003101F2" w:rsidRDefault="00992C7C" w:rsidP="00C56297">
            <w:pPr>
              <w:pStyle w:val="Tabletext"/>
              <w:keepNext/>
              <w:spacing w:before="20" w:after="20"/>
              <w:jc w:val="center"/>
            </w:pPr>
          </w:p>
        </w:tc>
        <w:tc>
          <w:tcPr>
            <w:tcW w:w="1234" w:type="dxa"/>
            <w:vAlign w:val="center"/>
          </w:tcPr>
          <w:p w14:paraId="693FB40B" w14:textId="77777777" w:rsidR="00992C7C" w:rsidRPr="003101F2" w:rsidRDefault="00992C7C" w:rsidP="00C56297">
            <w:pPr>
              <w:pStyle w:val="Tabletext"/>
              <w:keepNext/>
              <w:spacing w:before="20" w:after="20"/>
              <w:jc w:val="center"/>
            </w:pPr>
          </w:p>
        </w:tc>
        <w:tc>
          <w:tcPr>
            <w:tcW w:w="1234" w:type="dxa"/>
            <w:vAlign w:val="center"/>
          </w:tcPr>
          <w:p w14:paraId="4BEB0866" w14:textId="77777777" w:rsidR="00992C7C" w:rsidRPr="003101F2" w:rsidRDefault="00992C7C" w:rsidP="00C56297">
            <w:pPr>
              <w:pStyle w:val="Tabletext"/>
              <w:keepNext/>
              <w:spacing w:before="20" w:after="20"/>
              <w:jc w:val="center"/>
            </w:pPr>
          </w:p>
        </w:tc>
        <w:tc>
          <w:tcPr>
            <w:tcW w:w="1263" w:type="dxa"/>
            <w:vAlign w:val="center"/>
          </w:tcPr>
          <w:p w14:paraId="12AE1B4E" w14:textId="77777777" w:rsidR="00992C7C" w:rsidRPr="003101F2" w:rsidRDefault="00992C7C" w:rsidP="00C56297">
            <w:pPr>
              <w:pStyle w:val="Tabletext"/>
              <w:keepNext/>
              <w:spacing w:before="20" w:after="20"/>
              <w:jc w:val="center"/>
            </w:pPr>
          </w:p>
        </w:tc>
      </w:tr>
      <w:tr w:rsidR="00992C7C" w:rsidRPr="0006268B" w14:paraId="6CA35676" w14:textId="77777777" w:rsidTr="00C56297">
        <w:trPr>
          <w:cantSplit/>
          <w:jc w:val="center"/>
        </w:trPr>
        <w:tc>
          <w:tcPr>
            <w:tcW w:w="1174" w:type="dxa"/>
            <w:vAlign w:val="center"/>
          </w:tcPr>
          <w:p w14:paraId="6E9DC1BA" w14:textId="77777777" w:rsidR="00992C7C" w:rsidRPr="003101F2" w:rsidRDefault="00992C7C" w:rsidP="00C56297">
            <w:pPr>
              <w:pStyle w:val="Tabletext"/>
              <w:keepNext/>
              <w:spacing w:before="20" w:after="20"/>
            </w:pPr>
            <w:r w:rsidRPr="003101F2">
              <w:t>27</w:t>
            </w:r>
          </w:p>
        </w:tc>
        <w:tc>
          <w:tcPr>
            <w:tcW w:w="1086" w:type="dxa"/>
            <w:tcMar>
              <w:left w:w="85" w:type="dxa"/>
              <w:right w:w="85" w:type="dxa"/>
            </w:tcMar>
          </w:tcPr>
          <w:p w14:paraId="351DF67B" w14:textId="77777777" w:rsidR="00992C7C" w:rsidRPr="003101F2" w:rsidRDefault="00992C7C" w:rsidP="00C56297">
            <w:pPr>
              <w:pStyle w:val="Tabletext"/>
              <w:keepNext/>
              <w:spacing w:before="20" w:after="20"/>
              <w:jc w:val="center"/>
              <w:rPr>
                <w:i/>
                <w:iCs/>
              </w:rPr>
            </w:pPr>
            <w:r w:rsidRPr="003101F2">
              <w:rPr>
                <w:i/>
              </w:rPr>
              <w:t xml:space="preserve">z), </w:t>
            </w:r>
            <w:proofErr w:type="spellStart"/>
            <w:r w:rsidRPr="003101F2">
              <w:rPr>
                <w:i/>
                <w:iCs/>
              </w:rPr>
              <w:t>zx</w:t>
            </w:r>
            <w:proofErr w:type="spellEnd"/>
            <w:r w:rsidRPr="003101F2">
              <w:rPr>
                <w:i/>
                <w:iCs/>
              </w:rPr>
              <w:t>)</w:t>
            </w:r>
          </w:p>
        </w:tc>
        <w:tc>
          <w:tcPr>
            <w:tcW w:w="1292" w:type="dxa"/>
            <w:vAlign w:val="center"/>
          </w:tcPr>
          <w:p w14:paraId="5985948A" w14:textId="77777777" w:rsidR="00992C7C" w:rsidRPr="003101F2" w:rsidRDefault="00992C7C" w:rsidP="00C56297">
            <w:pPr>
              <w:pStyle w:val="Tabletext"/>
              <w:spacing w:before="20" w:after="20"/>
              <w:jc w:val="center"/>
            </w:pPr>
            <w:r w:rsidRPr="003101F2">
              <w:t>157.350</w:t>
            </w:r>
          </w:p>
        </w:tc>
        <w:tc>
          <w:tcPr>
            <w:tcW w:w="1293" w:type="dxa"/>
            <w:vAlign w:val="center"/>
          </w:tcPr>
          <w:p w14:paraId="74A05363" w14:textId="77777777" w:rsidR="00992C7C" w:rsidRPr="003101F2" w:rsidRDefault="00992C7C" w:rsidP="00C56297">
            <w:pPr>
              <w:pStyle w:val="Tabletext"/>
              <w:spacing w:before="20" w:after="20"/>
              <w:jc w:val="center"/>
            </w:pPr>
            <w:r w:rsidRPr="003101F2">
              <w:t>161.950</w:t>
            </w:r>
          </w:p>
        </w:tc>
        <w:tc>
          <w:tcPr>
            <w:tcW w:w="1063" w:type="dxa"/>
            <w:vAlign w:val="center"/>
          </w:tcPr>
          <w:p w14:paraId="45ABF453" w14:textId="77777777" w:rsidR="00992C7C" w:rsidRPr="003101F2" w:rsidRDefault="00992C7C" w:rsidP="00C56297">
            <w:pPr>
              <w:pStyle w:val="Tabletext"/>
              <w:keepNext/>
              <w:spacing w:before="20" w:after="20"/>
              <w:jc w:val="center"/>
            </w:pPr>
          </w:p>
        </w:tc>
        <w:tc>
          <w:tcPr>
            <w:tcW w:w="1234" w:type="dxa"/>
            <w:vAlign w:val="center"/>
          </w:tcPr>
          <w:p w14:paraId="70C8FBA0" w14:textId="77777777" w:rsidR="00992C7C" w:rsidRPr="003101F2" w:rsidRDefault="00992C7C" w:rsidP="00C56297">
            <w:pPr>
              <w:pStyle w:val="Tabletext"/>
              <w:keepNext/>
              <w:spacing w:before="20" w:after="20"/>
              <w:jc w:val="center"/>
            </w:pPr>
          </w:p>
        </w:tc>
        <w:tc>
          <w:tcPr>
            <w:tcW w:w="1234" w:type="dxa"/>
            <w:vAlign w:val="center"/>
          </w:tcPr>
          <w:p w14:paraId="696A2368" w14:textId="77777777" w:rsidR="00992C7C" w:rsidRPr="003101F2" w:rsidRDefault="00992C7C" w:rsidP="00C56297">
            <w:pPr>
              <w:pStyle w:val="Tabletext"/>
              <w:keepNext/>
              <w:spacing w:before="20" w:after="20"/>
              <w:jc w:val="center"/>
            </w:pPr>
            <w:r w:rsidRPr="003101F2">
              <w:t>x</w:t>
            </w:r>
          </w:p>
        </w:tc>
        <w:tc>
          <w:tcPr>
            <w:tcW w:w="1263" w:type="dxa"/>
            <w:vAlign w:val="center"/>
          </w:tcPr>
          <w:p w14:paraId="27DD3768" w14:textId="77777777" w:rsidR="00992C7C" w:rsidRPr="003101F2" w:rsidRDefault="00992C7C" w:rsidP="00C56297">
            <w:pPr>
              <w:pStyle w:val="Tabletext"/>
              <w:keepNext/>
              <w:spacing w:before="20" w:after="20"/>
              <w:jc w:val="center"/>
            </w:pPr>
            <w:r w:rsidRPr="003101F2">
              <w:t>x</w:t>
            </w:r>
          </w:p>
        </w:tc>
      </w:tr>
      <w:tr w:rsidR="00992C7C" w:rsidRPr="0006268B" w14:paraId="580774B8" w14:textId="77777777" w:rsidTr="00C56297">
        <w:trPr>
          <w:cantSplit/>
          <w:jc w:val="center"/>
        </w:trPr>
        <w:tc>
          <w:tcPr>
            <w:tcW w:w="1174" w:type="dxa"/>
            <w:vAlign w:val="center"/>
          </w:tcPr>
          <w:p w14:paraId="5138EA39" w14:textId="77777777" w:rsidR="00992C7C" w:rsidRPr="003101F2" w:rsidRDefault="00992C7C" w:rsidP="00C56297">
            <w:pPr>
              <w:pStyle w:val="Tabletext"/>
              <w:keepNext/>
              <w:spacing w:before="20" w:after="20"/>
            </w:pPr>
            <w:r w:rsidRPr="003101F2">
              <w:t>1027</w:t>
            </w:r>
          </w:p>
        </w:tc>
        <w:tc>
          <w:tcPr>
            <w:tcW w:w="1086" w:type="dxa"/>
            <w:tcMar>
              <w:left w:w="85" w:type="dxa"/>
              <w:right w:w="85" w:type="dxa"/>
            </w:tcMar>
          </w:tcPr>
          <w:p w14:paraId="0F7E6234" w14:textId="77777777" w:rsidR="00992C7C" w:rsidRPr="003101F2" w:rsidRDefault="00992C7C" w:rsidP="00C56297">
            <w:pPr>
              <w:pStyle w:val="Tabletext"/>
              <w:keepNext/>
              <w:spacing w:before="20" w:after="20"/>
              <w:jc w:val="center"/>
              <w:rPr>
                <w:i/>
              </w:rPr>
            </w:pPr>
            <w:del w:id="162" w:author="" w:date="2019-02-25T10:23:00Z">
              <w:r w:rsidRPr="003101F2" w:rsidDel="002D354D">
                <w:rPr>
                  <w:i/>
                </w:rPr>
                <w:delText xml:space="preserve">z), </w:delText>
              </w:r>
            </w:del>
            <w:proofErr w:type="spellStart"/>
            <w:r w:rsidRPr="003101F2">
              <w:rPr>
                <w:i/>
              </w:rPr>
              <w:t>zz</w:t>
            </w:r>
            <w:proofErr w:type="spellEnd"/>
            <w:r w:rsidRPr="003101F2">
              <w:rPr>
                <w:i/>
              </w:rPr>
              <w:t>)</w:t>
            </w:r>
          </w:p>
        </w:tc>
        <w:tc>
          <w:tcPr>
            <w:tcW w:w="1292" w:type="dxa"/>
            <w:vAlign w:val="center"/>
          </w:tcPr>
          <w:p w14:paraId="7E8A2207" w14:textId="77777777" w:rsidR="00992C7C" w:rsidRPr="003101F2" w:rsidRDefault="00992C7C" w:rsidP="00C56297">
            <w:pPr>
              <w:pStyle w:val="Tabletext"/>
              <w:spacing w:before="20" w:after="20"/>
              <w:jc w:val="center"/>
            </w:pPr>
            <w:r w:rsidRPr="003101F2">
              <w:t>157.350</w:t>
            </w:r>
          </w:p>
        </w:tc>
        <w:tc>
          <w:tcPr>
            <w:tcW w:w="1293" w:type="dxa"/>
            <w:vAlign w:val="center"/>
          </w:tcPr>
          <w:p w14:paraId="14486F24" w14:textId="77777777" w:rsidR="00992C7C" w:rsidRPr="003101F2" w:rsidRDefault="00992C7C" w:rsidP="00C56297">
            <w:pPr>
              <w:pStyle w:val="Tabletext"/>
              <w:spacing w:before="20" w:after="20"/>
              <w:jc w:val="center"/>
            </w:pPr>
            <w:r w:rsidRPr="003101F2">
              <w:t>157.350</w:t>
            </w:r>
          </w:p>
        </w:tc>
        <w:tc>
          <w:tcPr>
            <w:tcW w:w="1063" w:type="dxa"/>
            <w:vAlign w:val="center"/>
          </w:tcPr>
          <w:p w14:paraId="39DC70A6" w14:textId="77777777" w:rsidR="00992C7C" w:rsidRPr="003101F2" w:rsidRDefault="00992C7C" w:rsidP="00C56297">
            <w:pPr>
              <w:pStyle w:val="Tabletext"/>
              <w:keepNext/>
              <w:spacing w:before="20" w:after="20"/>
              <w:jc w:val="center"/>
            </w:pPr>
          </w:p>
        </w:tc>
        <w:tc>
          <w:tcPr>
            <w:tcW w:w="1234" w:type="dxa"/>
            <w:vAlign w:val="center"/>
          </w:tcPr>
          <w:p w14:paraId="58DA6F76" w14:textId="77777777" w:rsidR="00992C7C" w:rsidRPr="003101F2" w:rsidRDefault="00992C7C" w:rsidP="00C56297">
            <w:pPr>
              <w:pStyle w:val="Tabletext"/>
              <w:keepNext/>
              <w:spacing w:before="20" w:after="20"/>
              <w:jc w:val="center"/>
            </w:pPr>
            <w:r w:rsidRPr="003101F2">
              <w:t>x</w:t>
            </w:r>
          </w:p>
        </w:tc>
        <w:tc>
          <w:tcPr>
            <w:tcW w:w="1234" w:type="dxa"/>
            <w:vAlign w:val="center"/>
          </w:tcPr>
          <w:p w14:paraId="4EF2F5EE" w14:textId="77777777" w:rsidR="00992C7C" w:rsidRPr="003101F2" w:rsidRDefault="00992C7C" w:rsidP="00C56297">
            <w:pPr>
              <w:pStyle w:val="Tabletext"/>
              <w:keepNext/>
              <w:spacing w:before="20" w:after="20"/>
              <w:jc w:val="center"/>
            </w:pPr>
          </w:p>
        </w:tc>
        <w:tc>
          <w:tcPr>
            <w:tcW w:w="1263" w:type="dxa"/>
            <w:vAlign w:val="center"/>
          </w:tcPr>
          <w:p w14:paraId="59D19329" w14:textId="77777777" w:rsidR="00992C7C" w:rsidRPr="003101F2" w:rsidRDefault="00992C7C" w:rsidP="00C56297">
            <w:pPr>
              <w:pStyle w:val="Tabletext"/>
              <w:keepNext/>
              <w:spacing w:before="20" w:after="20"/>
              <w:jc w:val="center"/>
            </w:pPr>
          </w:p>
        </w:tc>
      </w:tr>
      <w:tr w:rsidR="00992C7C" w:rsidRPr="0006268B" w14:paraId="19EE60A2" w14:textId="77777777" w:rsidTr="00C56297">
        <w:trPr>
          <w:cantSplit/>
          <w:jc w:val="center"/>
        </w:trPr>
        <w:tc>
          <w:tcPr>
            <w:tcW w:w="1174" w:type="dxa"/>
            <w:vAlign w:val="center"/>
          </w:tcPr>
          <w:p w14:paraId="3115951B" w14:textId="77777777" w:rsidR="00992C7C" w:rsidRPr="003101F2" w:rsidRDefault="00992C7C" w:rsidP="00C56297">
            <w:pPr>
              <w:pStyle w:val="Tabletext"/>
              <w:keepNext/>
              <w:spacing w:before="20" w:after="20"/>
              <w:jc w:val="right"/>
            </w:pPr>
            <w:r w:rsidRPr="003101F2">
              <w:t>2027</w:t>
            </w:r>
            <w:r w:rsidRPr="003101F2">
              <w:rPr>
                <w:i/>
              </w:rPr>
              <w:t>*</w:t>
            </w:r>
          </w:p>
        </w:tc>
        <w:tc>
          <w:tcPr>
            <w:tcW w:w="1086" w:type="dxa"/>
            <w:tcMar>
              <w:left w:w="85" w:type="dxa"/>
              <w:right w:w="85" w:type="dxa"/>
            </w:tcMar>
          </w:tcPr>
          <w:p w14:paraId="2405F39E" w14:textId="77777777" w:rsidR="00992C7C" w:rsidRPr="003101F2" w:rsidRDefault="00992C7C" w:rsidP="00C56297">
            <w:pPr>
              <w:pStyle w:val="Tabletext"/>
              <w:keepNext/>
              <w:spacing w:before="20" w:after="20"/>
              <w:jc w:val="center"/>
              <w:rPr>
                <w:i/>
              </w:rPr>
            </w:pPr>
            <w:r w:rsidRPr="003101F2">
              <w:rPr>
                <w:i/>
              </w:rPr>
              <w:t>z)</w:t>
            </w:r>
          </w:p>
        </w:tc>
        <w:tc>
          <w:tcPr>
            <w:tcW w:w="1292" w:type="dxa"/>
            <w:vAlign w:val="center"/>
          </w:tcPr>
          <w:p w14:paraId="135FC0D4" w14:textId="77777777" w:rsidR="00992C7C" w:rsidRPr="003101F2" w:rsidRDefault="00992C7C" w:rsidP="00C56297">
            <w:pPr>
              <w:pStyle w:val="Tabletext"/>
              <w:spacing w:before="20" w:after="20"/>
              <w:jc w:val="center"/>
            </w:pPr>
            <w:r w:rsidRPr="003101F2">
              <w:t>161.950</w:t>
            </w:r>
          </w:p>
        </w:tc>
        <w:tc>
          <w:tcPr>
            <w:tcW w:w="1293" w:type="dxa"/>
            <w:vAlign w:val="center"/>
          </w:tcPr>
          <w:p w14:paraId="5B7542FB" w14:textId="77777777" w:rsidR="00992C7C" w:rsidRPr="003101F2" w:rsidRDefault="00992C7C" w:rsidP="00C56297">
            <w:pPr>
              <w:pStyle w:val="Tabletext"/>
              <w:spacing w:before="20" w:after="20"/>
              <w:jc w:val="center"/>
            </w:pPr>
            <w:r w:rsidRPr="003101F2">
              <w:t>161.950</w:t>
            </w:r>
          </w:p>
        </w:tc>
        <w:tc>
          <w:tcPr>
            <w:tcW w:w="1063" w:type="dxa"/>
            <w:vAlign w:val="center"/>
          </w:tcPr>
          <w:p w14:paraId="3C977957" w14:textId="77777777" w:rsidR="00992C7C" w:rsidRPr="003101F2" w:rsidRDefault="00992C7C" w:rsidP="00C56297">
            <w:pPr>
              <w:pStyle w:val="Tabletext"/>
              <w:keepNext/>
              <w:spacing w:before="20" w:after="20"/>
              <w:jc w:val="center"/>
            </w:pPr>
          </w:p>
        </w:tc>
        <w:tc>
          <w:tcPr>
            <w:tcW w:w="1234" w:type="dxa"/>
            <w:vAlign w:val="center"/>
          </w:tcPr>
          <w:p w14:paraId="1A16D680" w14:textId="77777777" w:rsidR="00992C7C" w:rsidRPr="003101F2" w:rsidRDefault="00992C7C" w:rsidP="00C56297">
            <w:pPr>
              <w:pStyle w:val="Tabletext"/>
              <w:keepNext/>
              <w:spacing w:before="20" w:after="20"/>
              <w:jc w:val="center"/>
            </w:pPr>
          </w:p>
        </w:tc>
        <w:tc>
          <w:tcPr>
            <w:tcW w:w="1234" w:type="dxa"/>
            <w:vAlign w:val="center"/>
          </w:tcPr>
          <w:p w14:paraId="792FA272" w14:textId="77777777" w:rsidR="00992C7C" w:rsidRPr="003101F2" w:rsidRDefault="00992C7C" w:rsidP="00C56297">
            <w:pPr>
              <w:pStyle w:val="Tabletext"/>
              <w:keepNext/>
              <w:spacing w:before="20" w:after="20"/>
              <w:jc w:val="center"/>
            </w:pPr>
          </w:p>
        </w:tc>
        <w:tc>
          <w:tcPr>
            <w:tcW w:w="1263" w:type="dxa"/>
            <w:vAlign w:val="center"/>
          </w:tcPr>
          <w:p w14:paraId="3377E73A" w14:textId="77777777" w:rsidR="00992C7C" w:rsidRPr="003101F2" w:rsidRDefault="00992C7C" w:rsidP="00C56297">
            <w:pPr>
              <w:pStyle w:val="Tabletext"/>
              <w:keepNext/>
              <w:spacing w:before="20" w:after="20"/>
              <w:jc w:val="center"/>
            </w:pPr>
          </w:p>
        </w:tc>
      </w:tr>
      <w:tr w:rsidR="00992C7C" w:rsidRPr="0006268B" w14:paraId="7B5B72B9" w14:textId="77777777" w:rsidTr="00C56297">
        <w:trPr>
          <w:cantSplit/>
          <w:jc w:val="center"/>
        </w:trPr>
        <w:tc>
          <w:tcPr>
            <w:tcW w:w="1174" w:type="dxa"/>
            <w:vAlign w:val="center"/>
          </w:tcPr>
          <w:p w14:paraId="68FDE20B" w14:textId="77777777" w:rsidR="00992C7C" w:rsidRPr="003101F2" w:rsidRDefault="00992C7C" w:rsidP="00C56297">
            <w:pPr>
              <w:pStyle w:val="Tabletext"/>
              <w:keepNext/>
              <w:spacing w:before="20" w:after="20"/>
              <w:jc w:val="right"/>
            </w:pPr>
            <w:r w:rsidRPr="003101F2">
              <w:t>87</w:t>
            </w:r>
          </w:p>
        </w:tc>
        <w:tc>
          <w:tcPr>
            <w:tcW w:w="1086" w:type="dxa"/>
            <w:tcMar>
              <w:left w:w="85" w:type="dxa"/>
              <w:right w:w="85" w:type="dxa"/>
            </w:tcMar>
          </w:tcPr>
          <w:p w14:paraId="6ED5ACDD" w14:textId="77777777" w:rsidR="00992C7C" w:rsidRPr="003101F2" w:rsidRDefault="00992C7C" w:rsidP="00C56297">
            <w:pPr>
              <w:pStyle w:val="Tabletext"/>
              <w:keepNext/>
              <w:spacing w:before="20" w:after="20"/>
              <w:jc w:val="center"/>
              <w:rPr>
                <w:i/>
                <w:iCs/>
              </w:rPr>
            </w:pPr>
            <w:del w:id="163" w:author="" w:date="2019-02-25T10:23:00Z">
              <w:r w:rsidRPr="003101F2" w:rsidDel="002D354D">
                <w:rPr>
                  <w:i/>
                </w:rPr>
                <w:delText xml:space="preserve">z), </w:delText>
              </w:r>
            </w:del>
            <w:proofErr w:type="spellStart"/>
            <w:r w:rsidRPr="003101F2">
              <w:rPr>
                <w:i/>
              </w:rPr>
              <w:t>zz</w:t>
            </w:r>
            <w:proofErr w:type="spellEnd"/>
            <w:r w:rsidRPr="003101F2">
              <w:rPr>
                <w:i/>
              </w:rPr>
              <w:t>)</w:t>
            </w:r>
          </w:p>
        </w:tc>
        <w:tc>
          <w:tcPr>
            <w:tcW w:w="1292" w:type="dxa"/>
            <w:vAlign w:val="center"/>
          </w:tcPr>
          <w:p w14:paraId="16559791" w14:textId="77777777" w:rsidR="00992C7C" w:rsidRPr="003101F2" w:rsidRDefault="00992C7C" w:rsidP="00C56297">
            <w:pPr>
              <w:pStyle w:val="Tabletext"/>
              <w:spacing w:before="20" w:after="20"/>
              <w:jc w:val="center"/>
            </w:pPr>
            <w:r w:rsidRPr="003101F2">
              <w:t>157.375</w:t>
            </w:r>
          </w:p>
        </w:tc>
        <w:tc>
          <w:tcPr>
            <w:tcW w:w="1293" w:type="dxa"/>
            <w:vAlign w:val="center"/>
          </w:tcPr>
          <w:p w14:paraId="6CA46420" w14:textId="77777777" w:rsidR="00992C7C" w:rsidRPr="003101F2" w:rsidRDefault="00992C7C" w:rsidP="00C56297">
            <w:pPr>
              <w:pStyle w:val="Tabletext"/>
              <w:spacing w:before="20" w:after="20"/>
              <w:jc w:val="center"/>
            </w:pPr>
            <w:r w:rsidRPr="003101F2">
              <w:t>157.375</w:t>
            </w:r>
          </w:p>
        </w:tc>
        <w:tc>
          <w:tcPr>
            <w:tcW w:w="1063" w:type="dxa"/>
            <w:vAlign w:val="center"/>
          </w:tcPr>
          <w:p w14:paraId="79A20048" w14:textId="77777777" w:rsidR="00992C7C" w:rsidRPr="003101F2" w:rsidRDefault="00992C7C" w:rsidP="00C56297">
            <w:pPr>
              <w:pStyle w:val="Tabletext"/>
              <w:keepNext/>
              <w:spacing w:before="20" w:after="20"/>
              <w:jc w:val="center"/>
            </w:pPr>
          </w:p>
        </w:tc>
        <w:tc>
          <w:tcPr>
            <w:tcW w:w="1234" w:type="dxa"/>
            <w:vAlign w:val="center"/>
          </w:tcPr>
          <w:p w14:paraId="56F1B048" w14:textId="77777777" w:rsidR="00992C7C" w:rsidRPr="003101F2" w:rsidRDefault="00992C7C" w:rsidP="00C56297">
            <w:pPr>
              <w:pStyle w:val="Tabletext"/>
              <w:keepNext/>
              <w:spacing w:before="20" w:after="20"/>
              <w:jc w:val="center"/>
            </w:pPr>
            <w:r w:rsidRPr="003101F2">
              <w:t>x</w:t>
            </w:r>
          </w:p>
        </w:tc>
        <w:tc>
          <w:tcPr>
            <w:tcW w:w="1234" w:type="dxa"/>
            <w:vAlign w:val="center"/>
          </w:tcPr>
          <w:p w14:paraId="1104AA2D" w14:textId="77777777" w:rsidR="00992C7C" w:rsidRPr="003101F2" w:rsidRDefault="00992C7C" w:rsidP="00C56297">
            <w:pPr>
              <w:pStyle w:val="Tabletext"/>
              <w:keepNext/>
              <w:spacing w:before="20" w:after="20"/>
              <w:jc w:val="center"/>
            </w:pPr>
          </w:p>
        </w:tc>
        <w:tc>
          <w:tcPr>
            <w:tcW w:w="1263" w:type="dxa"/>
            <w:vAlign w:val="center"/>
          </w:tcPr>
          <w:p w14:paraId="7B014906" w14:textId="77777777" w:rsidR="00992C7C" w:rsidRPr="003101F2" w:rsidRDefault="00992C7C" w:rsidP="00C56297">
            <w:pPr>
              <w:pStyle w:val="Tabletext"/>
              <w:keepNext/>
              <w:spacing w:before="20" w:after="20"/>
              <w:jc w:val="center"/>
            </w:pPr>
          </w:p>
        </w:tc>
      </w:tr>
      <w:tr w:rsidR="00992C7C" w:rsidRPr="0006268B" w14:paraId="11E6A746" w14:textId="77777777" w:rsidTr="00C56297">
        <w:trPr>
          <w:cantSplit/>
          <w:jc w:val="center"/>
        </w:trPr>
        <w:tc>
          <w:tcPr>
            <w:tcW w:w="1174" w:type="dxa"/>
            <w:vAlign w:val="center"/>
          </w:tcPr>
          <w:p w14:paraId="7E4D13AC" w14:textId="77777777" w:rsidR="00992C7C" w:rsidRPr="003101F2" w:rsidRDefault="00992C7C" w:rsidP="00C56297">
            <w:pPr>
              <w:pStyle w:val="Tabletext"/>
              <w:keepNext/>
              <w:spacing w:before="20" w:after="20"/>
            </w:pPr>
            <w:r w:rsidRPr="003101F2">
              <w:t>28</w:t>
            </w:r>
          </w:p>
        </w:tc>
        <w:tc>
          <w:tcPr>
            <w:tcW w:w="1086" w:type="dxa"/>
            <w:tcMar>
              <w:left w:w="85" w:type="dxa"/>
              <w:right w:w="85" w:type="dxa"/>
            </w:tcMar>
          </w:tcPr>
          <w:p w14:paraId="6DF8A00C" w14:textId="77777777" w:rsidR="00992C7C" w:rsidRPr="003101F2" w:rsidRDefault="00992C7C" w:rsidP="00C56297">
            <w:pPr>
              <w:pStyle w:val="Tabletext"/>
              <w:keepNext/>
              <w:spacing w:before="20" w:after="20"/>
              <w:jc w:val="center"/>
              <w:rPr>
                <w:i/>
                <w:iCs/>
              </w:rPr>
            </w:pPr>
            <w:r w:rsidRPr="003101F2">
              <w:rPr>
                <w:i/>
              </w:rPr>
              <w:t xml:space="preserve">z), </w:t>
            </w:r>
            <w:proofErr w:type="spellStart"/>
            <w:r w:rsidRPr="003101F2">
              <w:rPr>
                <w:i/>
                <w:iCs/>
              </w:rPr>
              <w:t>zx</w:t>
            </w:r>
            <w:proofErr w:type="spellEnd"/>
            <w:r w:rsidRPr="003101F2">
              <w:rPr>
                <w:i/>
                <w:iCs/>
              </w:rPr>
              <w:t>)</w:t>
            </w:r>
          </w:p>
        </w:tc>
        <w:tc>
          <w:tcPr>
            <w:tcW w:w="1292" w:type="dxa"/>
            <w:vAlign w:val="center"/>
          </w:tcPr>
          <w:p w14:paraId="7620E238" w14:textId="77777777" w:rsidR="00992C7C" w:rsidRPr="003101F2" w:rsidRDefault="00992C7C" w:rsidP="00C56297">
            <w:pPr>
              <w:pStyle w:val="Tabletext"/>
              <w:spacing w:before="20" w:after="20"/>
              <w:jc w:val="center"/>
            </w:pPr>
            <w:r w:rsidRPr="003101F2">
              <w:t>157.400</w:t>
            </w:r>
          </w:p>
        </w:tc>
        <w:tc>
          <w:tcPr>
            <w:tcW w:w="1293" w:type="dxa"/>
            <w:vAlign w:val="center"/>
          </w:tcPr>
          <w:p w14:paraId="669373E7" w14:textId="77777777" w:rsidR="00992C7C" w:rsidRPr="003101F2" w:rsidRDefault="00992C7C" w:rsidP="00C56297">
            <w:pPr>
              <w:pStyle w:val="Tabletext"/>
              <w:spacing w:before="20" w:after="20"/>
              <w:jc w:val="center"/>
            </w:pPr>
            <w:r w:rsidRPr="003101F2">
              <w:t>162.000</w:t>
            </w:r>
          </w:p>
        </w:tc>
        <w:tc>
          <w:tcPr>
            <w:tcW w:w="1063" w:type="dxa"/>
            <w:vAlign w:val="center"/>
          </w:tcPr>
          <w:p w14:paraId="41D264F8" w14:textId="77777777" w:rsidR="00992C7C" w:rsidRPr="003101F2" w:rsidRDefault="00992C7C" w:rsidP="00C56297">
            <w:pPr>
              <w:pStyle w:val="Tabletext"/>
              <w:keepNext/>
              <w:spacing w:before="20" w:after="20"/>
              <w:jc w:val="center"/>
            </w:pPr>
          </w:p>
        </w:tc>
        <w:tc>
          <w:tcPr>
            <w:tcW w:w="1234" w:type="dxa"/>
            <w:vAlign w:val="center"/>
          </w:tcPr>
          <w:p w14:paraId="3F786831" w14:textId="77777777" w:rsidR="00992C7C" w:rsidRPr="003101F2" w:rsidRDefault="00992C7C" w:rsidP="00C56297">
            <w:pPr>
              <w:pStyle w:val="Tabletext"/>
              <w:keepNext/>
              <w:spacing w:before="20" w:after="20"/>
              <w:jc w:val="center"/>
            </w:pPr>
          </w:p>
        </w:tc>
        <w:tc>
          <w:tcPr>
            <w:tcW w:w="1234" w:type="dxa"/>
            <w:vAlign w:val="center"/>
          </w:tcPr>
          <w:p w14:paraId="09420170" w14:textId="77777777" w:rsidR="00992C7C" w:rsidRPr="003101F2" w:rsidRDefault="00992C7C" w:rsidP="00C56297">
            <w:pPr>
              <w:pStyle w:val="Tabletext"/>
              <w:keepNext/>
              <w:spacing w:before="20" w:after="20"/>
              <w:jc w:val="center"/>
            </w:pPr>
            <w:r w:rsidRPr="003101F2">
              <w:t>x</w:t>
            </w:r>
          </w:p>
        </w:tc>
        <w:tc>
          <w:tcPr>
            <w:tcW w:w="1263" w:type="dxa"/>
            <w:vAlign w:val="center"/>
          </w:tcPr>
          <w:p w14:paraId="443DCCCD" w14:textId="77777777" w:rsidR="00992C7C" w:rsidRPr="003101F2" w:rsidRDefault="00992C7C" w:rsidP="00C56297">
            <w:pPr>
              <w:pStyle w:val="Tabletext"/>
              <w:keepNext/>
              <w:spacing w:before="20" w:after="20"/>
              <w:jc w:val="center"/>
            </w:pPr>
            <w:r w:rsidRPr="003101F2">
              <w:t>x</w:t>
            </w:r>
          </w:p>
        </w:tc>
      </w:tr>
      <w:tr w:rsidR="00992C7C" w:rsidRPr="0006268B" w14:paraId="42019CCB" w14:textId="77777777" w:rsidTr="00C56297">
        <w:trPr>
          <w:cantSplit/>
          <w:jc w:val="center"/>
        </w:trPr>
        <w:tc>
          <w:tcPr>
            <w:tcW w:w="1174" w:type="dxa"/>
            <w:vAlign w:val="center"/>
          </w:tcPr>
          <w:p w14:paraId="58ABD0E4" w14:textId="77777777" w:rsidR="00992C7C" w:rsidRPr="003101F2" w:rsidRDefault="00992C7C" w:rsidP="00C56297">
            <w:pPr>
              <w:pStyle w:val="Tabletext"/>
              <w:spacing w:before="20" w:after="20"/>
            </w:pPr>
            <w:r w:rsidRPr="003101F2">
              <w:t>1028</w:t>
            </w:r>
          </w:p>
        </w:tc>
        <w:tc>
          <w:tcPr>
            <w:tcW w:w="1086" w:type="dxa"/>
            <w:tcMar>
              <w:left w:w="85" w:type="dxa"/>
              <w:right w:w="85" w:type="dxa"/>
            </w:tcMar>
          </w:tcPr>
          <w:p w14:paraId="527997F7" w14:textId="77777777" w:rsidR="00992C7C" w:rsidRPr="003101F2" w:rsidRDefault="00992C7C" w:rsidP="00C56297">
            <w:pPr>
              <w:pStyle w:val="Tabletext"/>
              <w:spacing w:before="20" w:after="20"/>
              <w:jc w:val="center"/>
              <w:rPr>
                <w:i/>
              </w:rPr>
            </w:pPr>
            <w:del w:id="164" w:author="" w:date="2019-02-25T10:23:00Z">
              <w:r w:rsidRPr="003101F2" w:rsidDel="002D354D">
                <w:rPr>
                  <w:i/>
                </w:rPr>
                <w:delText xml:space="preserve">z), </w:delText>
              </w:r>
            </w:del>
            <w:proofErr w:type="spellStart"/>
            <w:r w:rsidRPr="003101F2">
              <w:rPr>
                <w:i/>
              </w:rPr>
              <w:t>zz</w:t>
            </w:r>
            <w:proofErr w:type="spellEnd"/>
            <w:r w:rsidRPr="003101F2">
              <w:rPr>
                <w:i/>
              </w:rPr>
              <w:t>)</w:t>
            </w:r>
          </w:p>
        </w:tc>
        <w:tc>
          <w:tcPr>
            <w:tcW w:w="1292" w:type="dxa"/>
            <w:vAlign w:val="center"/>
          </w:tcPr>
          <w:p w14:paraId="1DC7B01B" w14:textId="77777777" w:rsidR="00992C7C" w:rsidRPr="003101F2" w:rsidRDefault="00992C7C" w:rsidP="00C56297">
            <w:pPr>
              <w:pStyle w:val="Tabletext"/>
              <w:spacing w:before="20" w:after="20"/>
              <w:jc w:val="center"/>
            </w:pPr>
            <w:r w:rsidRPr="003101F2">
              <w:t>157.400</w:t>
            </w:r>
          </w:p>
        </w:tc>
        <w:tc>
          <w:tcPr>
            <w:tcW w:w="1293" w:type="dxa"/>
            <w:vAlign w:val="center"/>
          </w:tcPr>
          <w:p w14:paraId="10BBB954" w14:textId="77777777" w:rsidR="00992C7C" w:rsidRPr="003101F2" w:rsidRDefault="00992C7C" w:rsidP="00C56297">
            <w:pPr>
              <w:pStyle w:val="Tabletext"/>
              <w:spacing w:before="20" w:after="20"/>
              <w:jc w:val="center"/>
            </w:pPr>
            <w:r w:rsidRPr="003101F2">
              <w:t>157.400</w:t>
            </w:r>
          </w:p>
        </w:tc>
        <w:tc>
          <w:tcPr>
            <w:tcW w:w="1063" w:type="dxa"/>
            <w:vAlign w:val="center"/>
          </w:tcPr>
          <w:p w14:paraId="0CC183DD" w14:textId="77777777" w:rsidR="00992C7C" w:rsidRPr="003101F2" w:rsidRDefault="00992C7C" w:rsidP="00C56297">
            <w:pPr>
              <w:pStyle w:val="Tabletext"/>
              <w:spacing w:before="20" w:after="20"/>
              <w:jc w:val="center"/>
            </w:pPr>
          </w:p>
        </w:tc>
        <w:tc>
          <w:tcPr>
            <w:tcW w:w="1234" w:type="dxa"/>
            <w:vAlign w:val="center"/>
          </w:tcPr>
          <w:p w14:paraId="76EC7F89" w14:textId="77777777" w:rsidR="00992C7C" w:rsidRPr="003101F2" w:rsidRDefault="00992C7C" w:rsidP="00C56297">
            <w:pPr>
              <w:pStyle w:val="Tabletext"/>
              <w:spacing w:before="20" w:after="20"/>
              <w:jc w:val="center"/>
            </w:pPr>
            <w:r w:rsidRPr="003101F2">
              <w:t>x</w:t>
            </w:r>
          </w:p>
        </w:tc>
        <w:tc>
          <w:tcPr>
            <w:tcW w:w="1234" w:type="dxa"/>
            <w:vAlign w:val="center"/>
          </w:tcPr>
          <w:p w14:paraId="69E5AB32" w14:textId="77777777" w:rsidR="00992C7C" w:rsidRPr="003101F2" w:rsidRDefault="00992C7C" w:rsidP="00C56297">
            <w:pPr>
              <w:pStyle w:val="Tabletext"/>
              <w:spacing w:before="20" w:after="20"/>
              <w:jc w:val="center"/>
            </w:pPr>
          </w:p>
        </w:tc>
        <w:tc>
          <w:tcPr>
            <w:tcW w:w="1263" w:type="dxa"/>
            <w:vAlign w:val="center"/>
          </w:tcPr>
          <w:p w14:paraId="2AE583E4" w14:textId="77777777" w:rsidR="00992C7C" w:rsidRPr="003101F2" w:rsidRDefault="00992C7C" w:rsidP="00C56297">
            <w:pPr>
              <w:pStyle w:val="Tabletext"/>
              <w:spacing w:before="20" w:after="20"/>
              <w:jc w:val="center"/>
            </w:pPr>
          </w:p>
        </w:tc>
      </w:tr>
      <w:tr w:rsidR="00992C7C" w:rsidRPr="0006268B" w14:paraId="7ACEDA4D" w14:textId="77777777" w:rsidTr="00C56297">
        <w:trPr>
          <w:cantSplit/>
          <w:jc w:val="center"/>
        </w:trPr>
        <w:tc>
          <w:tcPr>
            <w:tcW w:w="1174" w:type="dxa"/>
            <w:vAlign w:val="center"/>
          </w:tcPr>
          <w:p w14:paraId="52E8DEDA" w14:textId="77777777" w:rsidR="00992C7C" w:rsidRPr="003101F2" w:rsidRDefault="00992C7C" w:rsidP="00C56297">
            <w:pPr>
              <w:pStyle w:val="Tabletext"/>
              <w:spacing w:before="20" w:after="20"/>
              <w:jc w:val="right"/>
            </w:pPr>
            <w:r w:rsidRPr="003101F2">
              <w:t>2028</w:t>
            </w:r>
            <w:r w:rsidRPr="003101F2">
              <w:rPr>
                <w:i/>
              </w:rPr>
              <w:t>*</w:t>
            </w:r>
          </w:p>
        </w:tc>
        <w:tc>
          <w:tcPr>
            <w:tcW w:w="1086" w:type="dxa"/>
            <w:tcMar>
              <w:left w:w="85" w:type="dxa"/>
              <w:right w:w="85" w:type="dxa"/>
            </w:tcMar>
          </w:tcPr>
          <w:p w14:paraId="4ABA397F" w14:textId="77777777" w:rsidR="00992C7C" w:rsidRPr="003101F2" w:rsidRDefault="00992C7C" w:rsidP="00C56297">
            <w:pPr>
              <w:pStyle w:val="Tabletext"/>
              <w:spacing w:before="20" w:after="20"/>
              <w:jc w:val="center"/>
              <w:rPr>
                <w:i/>
              </w:rPr>
            </w:pPr>
            <w:r w:rsidRPr="003101F2">
              <w:rPr>
                <w:i/>
              </w:rPr>
              <w:t>z)</w:t>
            </w:r>
          </w:p>
        </w:tc>
        <w:tc>
          <w:tcPr>
            <w:tcW w:w="1292" w:type="dxa"/>
            <w:vAlign w:val="center"/>
          </w:tcPr>
          <w:p w14:paraId="653C90FB" w14:textId="77777777" w:rsidR="00992C7C" w:rsidRPr="003101F2" w:rsidRDefault="00992C7C" w:rsidP="00C56297">
            <w:pPr>
              <w:pStyle w:val="Tabletext"/>
              <w:spacing w:before="20" w:after="20"/>
              <w:jc w:val="center"/>
            </w:pPr>
            <w:r w:rsidRPr="003101F2">
              <w:t>162.000</w:t>
            </w:r>
          </w:p>
        </w:tc>
        <w:tc>
          <w:tcPr>
            <w:tcW w:w="1293" w:type="dxa"/>
            <w:vAlign w:val="center"/>
          </w:tcPr>
          <w:p w14:paraId="5F92D0D6" w14:textId="77777777" w:rsidR="00992C7C" w:rsidRPr="003101F2" w:rsidRDefault="00992C7C" w:rsidP="00C56297">
            <w:pPr>
              <w:pStyle w:val="Tabletext"/>
              <w:spacing w:before="20" w:after="20"/>
              <w:jc w:val="center"/>
            </w:pPr>
            <w:r w:rsidRPr="003101F2">
              <w:t>162.000</w:t>
            </w:r>
          </w:p>
        </w:tc>
        <w:tc>
          <w:tcPr>
            <w:tcW w:w="1063" w:type="dxa"/>
            <w:vAlign w:val="center"/>
          </w:tcPr>
          <w:p w14:paraId="1E6291EA" w14:textId="77777777" w:rsidR="00992C7C" w:rsidRPr="003101F2" w:rsidRDefault="00992C7C" w:rsidP="00C56297">
            <w:pPr>
              <w:pStyle w:val="Tabletext"/>
              <w:spacing w:before="20" w:after="20"/>
              <w:jc w:val="center"/>
            </w:pPr>
          </w:p>
        </w:tc>
        <w:tc>
          <w:tcPr>
            <w:tcW w:w="1234" w:type="dxa"/>
            <w:vAlign w:val="center"/>
          </w:tcPr>
          <w:p w14:paraId="46846E43" w14:textId="77777777" w:rsidR="00992C7C" w:rsidRPr="003101F2" w:rsidRDefault="00992C7C" w:rsidP="00C56297">
            <w:pPr>
              <w:pStyle w:val="Tabletext"/>
              <w:spacing w:before="20" w:after="20"/>
              <w:jc w:val="center"/>
            </w:pPr>
          </w:p>
        </w:tc>
        <w:tc>
          <w:tcPr>
            <w:tcW w:w="1234" w:type="dxa"/>
            <w:vAlign w:val="center"/>
          </w:tcPr>
          <w:p w14:paraId="6186D947" w14:textId="77777777" w:rsidR="00992C7C" w:rsidRPr="003101F2" w:rsidRDefault="00992C7C" w:rsidP="00C56297">
            <w:pPr>
              <w:pStyle w:val="Tabletext"/>
              <w:spacing w:before="20" w:after="20"/>
              <w:jc w:val="center"/>
            </w:pPr>
          </w:p>
        </w:tc>
        <w:tc>
          <w:tcPr>
            <w:tcW w:w="1263" w:type="dxa"/>
            <w:vAlign w:val="center"/>
          </w:tcPr>
          <w:p w14:paraId="0D4A69F0" w14:textId="77777777" w:rsidR="00992C7C" w:rsidRPr="003101F2" w:rsidRDefault="00992C7C" w:rsidP="00C56297">
            <w:pPr>
              <w:pStyle w:val="Tabletext"/>
              <w:spacing w:before="20" w:after="20"/>
              <w:jc w:val="center"/>
            </w:pPr>
          </w:p>
        </w:tc>
      </w:tr>
      <w:tr w:rsidR="00992C7C" w:rsidRPr="0006268B" w14:paraId="0A044182" w14:textId="77777777" w:rsidTr="00C56297">
        <w:trPr>
          <w:cantSplit/>
          <w:jc w:val="center"/>
        </w:trPr>
        <w:tc>
          <w:tcPr>
            <w:tcW w:w="1174" w:type="dxa"/>
            <w:vAlign w:val="center"/>
          </w:tcPr>
          <w:p w14:paraId="6C99AC10" w14:textId="77777777" w:rsidR="00992C7C" w:rsidRPr="003101F2" w:rsidRDefault="00992C7C" w:rsidP="00C56297">
            <w:pPr>
              <w:pStyle w:val="Tabletext"/>
              <w:spacing w:before="20" w:after="20"/>
              <w:jc w:val="right"/>
            </w:pPr>
            <w:r w:rsidRPr="003101F2">
              <w:t>88</w:t>
            </w:r>
          </w:p>
        </w:tc>
        <w:tc>
          <w:tcPr>
            <w:tcW w:w="1086" w:type="dxa"/>
            <w:tcMar>
              <w:left w:w="85" w:type="dxa"/>
              <w:right w:w="85" w:type="dxa"/>
            </w:tcMar>
          </w:tcPr>
          <w:p w14:paraId="5E6AD7D3" w14:textId="77777777" w:rsidR="00992C7C" w:rsidRPr="003101F2" w:rsidRDefault="00992C7C" w:rsidP="00C56297">
            <w:pPr>
              <w:pStyle w:val="Tabletext"/>
              <w:spacing w:before="20" w:after="20"/>
              <w:jc w:val="center"/>
              <w:rPr>
                <w:i/>
                <w:iCs/>
              </w:rPr>
            </w:pPr>
            <w:del w:id="165" w:author="" w:date="2019-02-25T10:24:00Z">
              <w:r w:rsidRPr="003101F2" w:rsidDel="002D354D">
                <w:rPr>
                  <w:i/>
                </w:rPr>
                <w:delText xml:space="preserve">z), </w:delText>
              </w:r>
            </w:del>
            <w:proofErr w:type="spellStart"/>
            <w:r w:rsidRPr="003101F2">
              <w:rPr>
                <w:i/>
              </w:rPr>
              <w:t>zz</w:t>
            </w:r>
            <w:proofErr w:type="spellEnd"/>
            <w:r w:rsidRPr="003101F2">
              <w:rPr>
                <w:i/>
              </w:rPr>
              <w:t>)</w:t>
            </w:r>
          </w:p>
        </w:tc>
        <w:tc>
          <w:tcPr>
            <w:tcW w:w="1292" w:type="dxa"/>
            <w:vAlign w:val="center"/>
          </w:tcPr>
          <w:p w14:paraId="43E696CA" w14:textId="77777777" w:rsidR="00992C7C" w:rsidRPr="003101F2" w:rsidRDefault="00992C7C" w:rsidP="00C56297">
            <w:pPr>
              <w:pStyle w:val="Tabletext"/>
              <w:spacing w:before="20" w:after="20"/>
              <w:jc w:val="center"/>
            </w:pPr>
            <w:r w:rsidRPr="003101F2">
              <w:t>157.425</w:t>
            </w:r>
          </w:p>
        </w:tc>
        <w:tc>
          <w:tcPr>
            <w:tcW w:w="1293" w:type="dxa"/>
            <w:vAlign w:val="center"/>
          </w:tcPr>
          <w:p w14:paraId="003394C2" w14:textId="77777777" w:rsidR="00992C7C" w:rsidRPr="003101F2" w:rsidRDefault="00992C7C" w:rsidP="00C56297">
            <w:pPr>
              <w:pStyle w:val="Tabletext"/>
              <w:spacing w:before="20" w:after="20"/>
              <w:jc w:val="center"/>
            </w:pPr>
            <w:r w:rsidRPr="003101F2">
              <w:t>157.425</w:t>
            </w:r>
          </w:p>
        </w:tc>
        <w:tc>
          <w:tcPr>
            <w:tcW w:w="1063" w:type="dxa"/>
            <w:vAlign w:val="center"/>
          </w:tcPr>
          <w:p w14:paraId="55DE93FE" w14:textId="77777777" w:rsidR="00992C7C" w:rsidRPr="003101F2" w:rsidRDefault="00992C7C" w:rsidP="00C56297">
            <w:pPr>
              <w:pStyle w:val="Tabletext"/>
              <w:spacing w:before="20" w:after="20"/>
              <w:jc w:val="center"/>
            </w:pPr>
          </w:p>
        </w:tc>
        <w:tc>
          <w:tcPr>
            <w:tcW w:w="1234" w:type="dxa"/>
            <w:vAlign w:val="center"/>
          </w:tcPr>
          <w:p w14:paraId="56E055FC" w14:textId="77777777" w:rsidR="00992C7C" w:rsidRPr="003101F2" w:rsidRDefault="00992C7C" w:rsidP="00C56297">
            <w:pPr>
              <w:pStyle w:val="Tabletext"/>
              <w:spacing w:before="20" w:after="20"/>
              <w:jc w:val="center"/>
            </w:pPr>
            <w:r w:rsidRPr="003101F2">
              <w:t>x</w:t>
            </w:r>
          </w:p>
        </w:tc>
        <w:tc>
          <w:tcPr>
            <w:tcW w:w="1234" w:type="dxa"/>
            <w:vAlign w:val="center"/>
          </w:tcPr>
          <w:p w14:paraId="774F7D2F" w14:textId="77777777" w:rsidR="00992C7C" w:rsidRPr="003101F2" w:rsidRDefault="00992C7C" w:rsidP="00C56297">
            <w:pPr>
              <w:pStyle w:val="Tabletext"/>
              <w:spacing w:before="20" w:after="20"/>
              <w:jc w:val="center"/>
            </w:pPr>
          </w:p>
        </w:tc>
        <w:tc>
          <w:tcPr>
            <w:tcW w:w="1263" w:type="dxa"/>
            <w:vAlign w:val="center"/>
          </w:tcPr>
          <w:p w14:paraId="3F826FB5" w14:textId="77777777" w:rsidR="00992C7C" w:rsidRPr="003101F2" w:rsidRDefault="00992C7C" w:rsidP="00C56297">
            <w:pPr>
              <w:pStyle w:val="Tabletext"/>
              <w:spacing w:before="20" w:after="20"/>
              <w:jc w:val="center"/>
            </w:pPr>
          </w:p>
        </w:tc>
      </w:tr>
      <w:tr w:rsidR="00992C7C" w:rsidRPr="0006268B" w14:paraId="7927C488" w14:textId="77777777" w:rsidTr="00C56297">
        <w:trPr>
          <w:cantSplit/>
          <w:jc w:val="center"/>
        </w:trPr>
        <w:tc>
          <w:tcPr>
            <w:tcW w:w="1174" w:type="dxa"/>
          </w:tcPr>
          <w:p w14:paraId="6051C807" w14:textId="77777777" w:rsidR="00992C7C" w:rsidRPr="003101F2" w:rsidRDefault="00992C7C" w:rsidP="00C56297">
            <w:pPr>
              <w:pStyle w:val="Tabletext"/>
              <w:spacing w:before="20" w:after="20"/>
            </w:pPr>
            <w:r w:rsidRPr="003101F2">
              <w:t>AIS 1</w:t>
            </w:r>
          </w:p>
        </w:tc>
        <w:tc>
          <w:tcPr>
            <w:tcW w:w="1086" w:type="dxa"/>
            <w:tcMar>
              <w:left w:w="85" w:type="dxa"/>
              <w:right w:w="85" w:type="dxa"/>
            </w:tcMar>
            <w:vAlign w:val="center"/>
          </w:tcPr>
          <w:p w14:paraId="3C73B066" w14:textId="77777777" w:rsidR="00992C7C" w:rsidRPr="003101F2" w:rsidRDefault="00992C7C" w:rsidP="00C56297">
            <w:pPr>
              <w:pStyle w:val="Tabletext"/>
              <w:spacing w:before="20" w:after="20"/>
              <w:jc w:val="center"/>
              <w:rPr>
                <w:i/>
                <w:iCs/>
              </w:rPr>
            </w:pPr>
            <w:r w:rsidRPr="003101F2">
              <w:rPr>
                <w:i/>
                <w:iCs/>
              </w:rPr>
              <w:t>f), l), p)</w:t>
            </w:r>
          </w:p>
        </w:tc>
        <w:tc>
          <w:tcPr>
            <w:tcW w:w="1292" w:type="dxa"/>
            <w:vAlign w:val="center"/>
          </w:tcPr>
          <w:p w14:paraId="3D431C8F" w14:textId="77777777" w:rsidR="00992C7C" w:rsidRPr="003101F2" w:rsidRDefault="00992C7C" w:rsidP="00C56297">
            <w:pPr>
              <w:pStyle w:val="Tabletext"/>
              <w:spacing w:before="20" w:after="20"/>
              <w:jc w:val="center"/>
            </w:pPr>
            <w:r w:rsidRPr="003101F2">
              <w:t>161.975</w:t>
            </w:r>
          </w:p>
        </w:tc>
        <w:tc>
          <w:tcPr>
            <w:tcW w:w="1293" w:type="dxa"/>
            <w:vAlign w:val="center"/>
          </w:tcPr>
          <w:p w14:paraId="52AB7C2E" w14:textId="77777777" w:rsidR="00992C7C" w:rsidRPr="003101F2" w:rsidRDefault="00992C7C" w:rsidP="00C56297">
            <w:pPr>
              <w:pStyle w:val="Tabletext"/>
              <w:spacing w:before="20" w:after="20"/>
              <w:jc w:val="center"/>
            </w:pPr>
            <w:r w:rsidRPr="003101F2">
              <w:t>161.975</w:t>
            </w:r>
          </w:p>
        </w:tc>
        <w:tc>
          <w:tcPr>
            <w:tcW w:w="1063" w:type="dxa"/>
            <w:vAlign w:val="center"/>
          </w:tcPr>
          <w:p w14:paraId="17C7CF93" w14:textId="77777777" w:rsidR="00992C7C" w:rsidRPr="003101F2" w:rsidRDefault="00992C7C" w:rsidP="00C56297">
            <w:pPr>
              <w:pStyle w:val="Tabletext"/>
              <w:spacing w:before="20" w:after="20"/>
              <w:jc w:val="center"/>
            </w:pPr>
          </w:p>
        </w:tc>
        <w:tc>
          <w:tcPr>
            <w:tcW w:w="1234" w:type="dxa"/>
            <w:vAlign w:val="center"/>
          </w:tcPr>
          <w:p w14:paraId="6772EC3A" w14:textId="77777777" w:rsidR="00992C7C" w:rsidRPr="003101F2" w:rsidRDefault="00992C7C" w:rsidP="00C56297">
            <w:pPr>
              <w:pStyle w:val="Tabletext"/>
              <w:spacing w:before="20" w:after="20"/>
              <w:jc w:val="center"/>
            </w:pPr>
          </w:p>
        </w:tc>
        <w:tc>
          <w:tcPr>
            <w:tcW w:w="1234" w:type="dxa"/>
            <w:vAlign w:val="center"/>
          </w:tcPr>
          <w:p w14:paraId="3EDD6541" w14:textId="77777777" w:rsidR="00992C7C" w:rsidRPr="003101F2" w:rsidRDefault="00992C7C" w:rsidP="00C56297">
            <w:pPr>
              <w:pStyle w:val="Tabletext"/>
              <w:spacing w:before="20" w:after="20"/>
              <w:jc w:val="center"/>
            </w:pPr>
          </w:p>
        </w:tc>
        <w:tc>
          <w:tcPr>
            <w:tcW w:w="1263" w:type="dxa"/>
            <w:vAlign w:val="center"/>
          </w:tcPr>
          <w:p w14:paraId="4E8255F0" w14:textId="77777777" w:rsidR="00992C7C" w:rsidRPr="003101F2" w:rsidRDefault="00992C7C" w:rsidP="00C56297">
            <w:pPr>
              <w:pStyle w:val="Tabletext"/>
              <w:spacing w:before="20" w:after="20"/>
              <w:jc w:val="center"/>
            </w:pPr>
          </w:p>
        </w:tc>
      </w:tr>
      <w:tr w:rsidR="00992C7C" w:rsidRPr="0006268B" w14:paraId="0D8437D1" w14:textId="77777777" w:rsidTr="00C56297">
        <w:trPr>
          <w:cantSplit/>
          <w:jc w:val="center"/>
        </w:trPr>
        <w:tc>
          <w:tcPr>
            <w:tcW w:w="1174" w:type="dxa"/>
            <w:tcBorders>
              <w:bottom w:val="single" w:sz="4" w:space="0" w:color="auto"/>
            </w:tcBorders>
          </w:tcPr>
          <w:p w14:paraId="05AB8846" w14:textId="77777777" w:rsidR="00992C7C" w:rsidRPr="003101F2" w:rsidRDefault="00992C7C" w:rsidP="00C56297">
            <w:pPr>
              <w:pStyle w:val="Tabletext"/>
              <w:spacing w:before="20" w:after="20"/>
            </w:pPr>
            <w:r w:rsidRPr="003101F2">
              <w:t>AIS 2</w:t>
            </w:r>
          </w:p>
        </w:tc>
        <w:tc>
          <w:tcPr>
            <w:tcW w:w="1086" w:type="dxa"/>
            <w:tcBorders>
              <w:bottom w:val="single" w:sz="4" w:space="0" w:color="auto"/>
            </w:tcBorders>
            <w:tcMar>
              <w:left w:w="85" w:type="dxa"/>
              <w:right w:w="85" w:type="dxa"/>
            </w:tcMar>
            <w:vAlign w:val="center"/>
          </w:tcPr>
          <w:p w14:paraId="2097AA71" w14:textId="77777777" w:rsidR="00992C7C" w:rsidRPr="003101F2" w:rsidRDefault="00992C7C" w:rsidP="00C56297">
            <w:pPr>
              <w:pStyle w:val="Tabletext"/>
              <w:spacing w:before="20" w:after="20"/>
              <w:jc w:val="center"/>
              <w:rPr>
                <w:i/>
                <w:iCs/>
              </w:rPr>
            </w:pPr>
            <w:r w:rsidRPr="003101F2">
              <w:rPr>
                <w:i/>
                <w:iCs/>
              </w:rPr>
              <w:t>f), l), p)</w:t>
            </w:r>
          </w:p>
        </w:tc>
        <w:tc>
          <w:tcPr>
            <w:tcW w:w="1292" w:type="dxa"/>
            <w:tcBorders>
              <w:bottom w:val="single" w:sz="4" w:space="0" w:color="auto"/>
            </w:tcBorders>
            <w:vAlign w:val="center"/>
          </w:tcPr>
          <w:p w14:paraId="75726FB0" w14:textId="77777777" w:rsidR="00992C7C" w:rsidRPr="003101F2" w:rsidRDefault="00992C7C" w:rsidP="00C56297">
            <w:pPr>
              <w:pStyle w:val="Tabletext"/>
              <w:spacing w:before="20" w:after="20"/>
              <w:jc w:val="center"/>
            </w:pPr>
            <w:r w:rsidRPr="003101F2">
              <w:t>162.025</w:t>
            </w:r>
          </w:p>
        </w:tc>
        <w:tc>
          <w:tcPr>
            <w:tcW w:w="1293" w:type="dxa"/>
            <w:tcBorders>
              <w:bottom w:val="single" w:sz="4" w:space="0" w:color="auto"/>
            </w:tcBorders>
            <w:vAlign w:val="center"/>
          </w:tcPr>
          <w:p w14:paraId="4233AD72" w14:textId="77777777" w:rsidR="00992C7C" w:rsidRPr="003101F2" w:rsidRDefault="00992C7C" w:rsidP="00C56297">
            <w:pPr>
              <w:pStyle w:val="Tabletext"/>
              <w:spacing w:before="20" w:after="20"/>
              <w:jc w:val="center"/>
            </w:pPr>
            <w:r w:rsidRPr="003101F2">
              <w:t>162.025</w:t>
            </w:r>
          </w:p>
        </w:tc>
        <w:tc>
          <w:tcPr>
            <w:tcW w:w="1063" w:type="dxa"/>
            <w:tcBorders>
              <w:bottom w:val="single" w:sz="4" w:space="0" w:color="auto"/>
            </w:tcBorders>
            <w:vAlign w:val="center"/>
          </w:tcPr>
          <w:p w14:paraId="5391C7A7" w14:textId="77777777" w:rsidR="00992C7C" w:rsidRPr="003101F2" w:rsidRDefault="00992C7C" w:rsidP="00C56297">
            <w:pPr>
              <w:pStyle w:val="Tabletext"/>
              <w:spacing w:before="20" w:after="20"/>
              <w:jc w:val="center"/>
            </w:pPr>
          </w:p>
        </w:tc>
        <w:tc>
          <w:tcPr>
            <w:tcW w:w="1234" w:type="dxa"/>
            <w:tcBorders>
              <w:bottom w:val="single" w:sz="4" w:space="0" w:color="auto"/>
            </w:tcBorders>
            <w:vAlign w:val="center"/>
          </w:tcPr>
          <w:p w14:paraId="1AA53853" w14:textId="77777777" w:rsidR="00992C7C" w:rsidRPr="003101F2" w:rsidRDefault="00992C7C" w:rsidP="00C56297">
            <w:pPr>
              <w:pStyle w:val="Tabletext"/>
              <w:spacing w:before="20" w:after="20"/>
              <w:jc w:val="center"/>
            </w:pPr>
          </w:p>
        </w:tc>
        <w:tc>
          <w:tcPr>
            <w:tcW w:w="1234" w:type="dxa"/>
            <w:tcBorders>
              <w:bottom w:val="single" w:sz="4" w:space="0" w:color="auto"/>
            </w:tcBorders>
            <w:vAlign w:val="center"/>
          </w:tcPr>
          <w:p w14:paraId="4F6E75C8" w14:textId="77777777" w:rsidR="00992C7C" w:rsidRPr="003101F2" w:rsidRDefault="00992C7C" w:rsidP="00C56297">
            <w:pPr>
              <w:pStyle w:val="Tabletext"/>
              <w:spacing w:before="20" w:after="20"/>
              <w:jc w:val="center"/>
            </w:pPr>
          </w:p>
        </w:tc>
        <w:tc>
          <w:tcPr>
            <w:tcW w:w="1263" w:type="dxa"/>
            <w:tcBorders>
              <w:bottom w:val="single" w:sz="4" w:space="0" w:color="auto"/>
            </w:tcBorders>
            <w:vAlign w:val="center"/>
          </w:tcPr>
          <w:p w14:paraId="5BA96B3F" w14:textId="77777777" w:rsidR="00992C7C" w:rsidRPr="003101F2" w:rsidRDefault="00992C7C" w:rsidP="00C56297">
            <w:pPr>
              <w:pStyle w:val="Tabletext"/>
              <w:spacing w:before="20" w:after="20"/>
              <w:jc w:val="center"/>
            </w:pPr>
          </w:p>
        </w:tc>
      </w:tr>
      <w:tr w:rsidR="00992C7C" w:rsidRPr="0006268B" w14:paraId="44E3655C" w14:textId="77777777" w:rsidTr="00C56297">
        <w:trPr>
          <w:cantSplit/>
          <w:jc w:val="center"/>
        </w:trPr>
        <w:tc>
          <w:tcPr>
            <w:tcW w:w="9639" w:type="dxa"/>
            <w:gridSpan w:val="8"/>
            <w:tcBorders>
              <w:top w:val="single" w:sz="4" w:space="0" w:color="auto"/>
              <w:left w:val="nil"/>
              <w:bottom w:val="nil"/>
              <w:right w:val="nil"/>
            </w:tcBorders>
          </w:tcPr>
          <w:p w14:paraId="245DFDEE" w14:textId="77777777" w:rsidR="00992C7C" w:rsidRPr="003101F2" w:rsidRDefault="00992C7C" w:rsidP="00C56297">
            <w:pPr>
              <w:pStyle w:val="Tablelegend"/>
              <w:rPr>
                <w:lang w:eastAsia="zh-CN"/>
              </w:rPr>
            </w:pPr>
            <w:r w:rsidRPr="003101F2">
              <w:rPr>
                <w:lang w:eastAsia="zh-CN"/>
              </w:rPr>
              <w:t>*   </w:t>
            </w:r>
            <w:r w:rsidRPr="003101F2">
              <w:rPr>
                <w:rFonts w:asciiTheme="majorBidi" w:hAnsiTheme="majorBidi" w:cstheme="majorBidi" w:hint="eastAsia"/>
                <w:lang w:val="en-US" w:eastAsia="zh-CN"/>
              </w:rPr>
              <w:t>自</w:t>
            </w:r>
            <w:r w:rsidRPr="003101F2">
              <w:rPr>
                <w:rFonts w:asciiTheme="majorBidi" w:hAnsiTheme="majorBidi" w:cstheme="majorBidi" w:hint="eastAsia"/>
                <w:lang w:val="en-US" w:eastAsia="zh-CN"/>
              </w:rPr>
              <w:t>2019</w:t>
            </w:r>
            <w:r w:rsidRPr="003101F2">
              <w:rPr>
                <w:rFonts w:asciiTheme="majorBidi" w:hAnsiTheme="majorBidi" w:cstheme="majorBidi" w:hint="eastAsia"/>
                <w:lang w:val="en-US" w:eastAsia="zh-CN"/>
              </w:rPr>
              <w:t>年</w:t>
            </w:r>
            <w:r w:rsidRPr="003101F2">
              <w:rPr>
                <w:rFonts w:asciiTheme="majorBidi" w:hAnsiTheme="majorBidi" w:cstheme="majorBidi" w:hint="eastAsia"/>
                <w:lang w:val="en-US" w:eastAsia="zh-CN"/>
              </w:rPr>
              <w:t>1</w:t>
            </w:r>
            <w:r w:rsidRPr="003101F2">
              <w:rPr>
                <w:rFonts w:asciiTheme="majorBidi" w:hAnsiTheme="majorBidi" w:cstheme="majorBidi" w:hint="eastAsia"/>
                <w:lang w:val="en-US" w:eastAsia="zh-CN"/>
              </w:rPr>
              <w:t>月</w:t>
            </w:r>
            <w:r w:rsidRPr="003101F2">
              <w:rPr>
                <w:rFonts w:asciiTheme="majorBidi" w:hAnsiTheme="majorBidi" w:cstheme="majorBidi" w:hint="eastAsia"/>
                <w:lang w:val="en-US" w:eastAsia="zh-CN"/>
              </w:rPr>
              <w:t>1</w:t>
            </w:r>
            <w:r w:rsidRPr="003101F2">
              <w:rPr>
                <w:rFonts w:asciiTheme="majorBidi" w:hAnsiTheme="majorBidi" w:cstheme="majorBidi" w:hint="eastAsia"/>
                <w:lang w:val="en-US" w:eastAsia="zh-CN"/>
              </w:rPr>
              <w:t>日起，信道</w:t>
            </w:r>
            <w:r w:rsidRPr="003101F2">
              <w:rPr>
                <w:rFonts w:asciiTheme="majorBidi" w:hAnsiTheme="majorBidi" w:cstheme="majorBidi" w:hint="eastAsia"/>
                <w:lang w:val="en-US" w:eastAsia="zh-CN"/>
              </w:rPr>
              <w:t>2027</w:t>
            </w:r>
            <w:r w:rsidRPr="003101F2">
              <w:rPr>
                <w:rFonts w:asciiTheme="majorBidi" w:hAnsiTheme="majorBidi" w:cstheme="majorBidi" w:hint="eastAsia"/>
                <w:lang w:val="en-US" w:eastAsia="zh-CN"/>
              </w:rPr>
              <w:t>将</w:t>
            </w:r>
            <w:del w:id="166" w:author="" w:date="2019-03-13T10:42:00Z">
              <w:r w:rsidRPr="003101F2" w:rsidDel="008D279F">
                <w:rPr>
                  <w:rFonts w:asciiTheme="majorBidi" w:hAnsiTheme="majorBidi" w:cstheme="majorBidi" w:hint="eastAsia"/>
                  <w:lang w:val="en-US" w:eastAsia="zh-CN"/>
                </w:rPr>
                <w:delText>被标识</w:delText>
              </w:r>
            </w:del>
            <w:ins w:id="167" w:author="" w:date="2019-03-13T10:42:00Z">
              <w:r>
                <w:rPr>
                  <w:rFonts w:asciiTheme="majorBidi" w:hAnsiTheme="majorBidi" w:cstheme="majorBidi" w:hint="eastAsia"/>
                  <w:lang w:val="en-US" w:eastAsia="zh-CN"/>
                </w:rPr>
                <w:t>指定</w:t>
              </w:r>
            </w:ins>
            <w:r w:rsidRPr="003101F2">
              <w:rPr>
                <w:rFonts w:asciiTheme="majorBidi" w:hAnsiTheme="majorBidi" w:cstheme="majorBidi" w:hint="eastAsia"/>
                <w:lang w:val="en-US" w:eastAsia="zh-CN"/>
              </w:rPr>
              <w:t>为</w:t>
            </w:r>
            <w:r w:rsidRPr="003101F2">
              <w:rPr>
                <w:rFonts w:asciiTheme="majorBidi" w:hAnsiTheme="majorBidi" w:cstheme="majorBidi" w:hint="eastAsia"/>
                <w:lang w:val="en-US" w:eastAsia="zh-CN"/>
              </w:rPr>
              <w:t>ASM 1</w:t>
            </w:r>
            <w:r w:rsidRPr="003101F2">
              <w:rPr>
                <w:rFonts w:asciiTheme="majorBidi" w:hAnsiTheme="majorBidi" w:cstheme="majorBidi" w:hint="eastAsia"/>
                <w:lang w:val="en-US" w:eastAsia="zh-CN"/>
              </w:rPr>
              <w:t>，信道</w:t>
            </w:r>
            <w:r w:rsidRPr="003101F2">
              <w:rPr>
                <w:rFonts w:asciiTheme="majorBidi" w:hAnsiTheme="majorBidi" w:cstheme="majorBidi" w:hint="eastAsia"/>
                <w:lang w:val="en-US" w:eastAsia="zh-CN"/>
              </w:rPr>
              <w:t>2028</w:t>
            </w:r>
            <w:r w:rsidRPr="003101F2">
              <w:rPr>
                <w:rFonts w:asciiTheme="majorBidi" w:hAnsiTheme="majorBidi" w:cstheme="majorBidi" w:hint="eastAsia"/>
                <w:lang w:val="en-US" w:eastAsia="zh-CN"/>
              </w:rPr>
              <w:t>将</w:t>
            </w:r>
            <w:del w:id="168" w:author="" w:date="2019-03-13T10:42:00Z">
              <w:r w:rsidRPr="003101F2" w:rsidDel="008D279F">
                <w:rPr>
                  <w:rFonts w:asciiTheme="majorBidi" w:hAnsiTheme="majorBidi" w:cstheme="majorBidi" w:hint="eastAsia"/>
                  <w:lang w:val="en-US" w:eastAsia="zh-CN"/>
                </w:rPr>
                <w:delText>被标识</w:delText>
              </w:r>
            </w:del>
            <w:ins w:id="169" w:author="" w:date="2019-03-13T10:42:00Z">
              <w:r>
                <w:rPr>
                  <w:rFonts w:asciiTheme="majorBidi" w:hAnsiTheme="majorBidi" w:cstheme="majorBidi" w:hint="eastAsia"/>
                  <w:lang w:val="en-US" w:eastAsia="zh-CN"/>
                </w:rPr>
                <w:t>指定</w:t>
              </w:r>
            </w:ins>
            <w:r w:rsidRPr="003101F2">
              <w:rPr>
                <w:rFonts w:asciiTheme="majorBidi" w:hAnsiTheme="majorBidi" w:cstheme="majorBidi" w:hint="eastAsia"/>
                <w:lang w:val="en-US" w:eastAsia="zh-CN"/>
              </w:rPr>
              <w:t>为</w:t>
            </w:r>
            <w:r w:rsidRPr="003101F2">
              <w:rPr>
                <w:rFonts w:asciiTheme="majorBidi" w:hAnsiTheme="majorBidi" w:cstheme="majorBidi" w:hint="eastAsia"/>
                <w:lang w:val="en-US" w:eastAsia="zh-CN"/>
              </w:rPr>
              <w:t>ASM 2</w:t>
            </w:r>
            <w:r w:rsidRPr="003101F2">
              <w:rPr>
                <w:rFonts w:asciiTheme="majorBidi" w:hAnsiTheme="majorBidi" w:cstheme="majorBidi" w:hint="eastAsia"/>
                <w:lang w:val="en-US" w:eastAsia="zh-CN"/>
              </w:rPr>
              <w:t>。</w:t>
            </w:r>
          </w:p>
        </w:tc>
      </w:tr>
    </w:tbl>
    <w:p w14:paraId="62B4425A" w14:textId="77777777" w:rsidR="00992C7C" w:rsidRPr="00AB74AE" w:rsidRDefault="00992C7C" w:rsidP="00992C7C">
      <w:pPr>
        <w:pStyle w:val="Tablelegend"/>
        <w:jc w:val="center"/>
        <w:rPr>
          <w:b/>
          <w:bCs/>
          <w:i/>
          <w:lang w:eastAsia="zh-CN"/>
        </w:rPr>
      </w:pPr>
      <w:r w:rsidRPr="0006268B">
        <w:rPr>
          <w:rFonts w:asciiTheme="majorEastAsia" w:eastAsiaTheme="majorEastAsia" w:hAnsiTheme="majorEastAsia" w:hint="eastAsia"/>
          <w:b/>
          <w:lang w:eastAsia="zh-CN"/>
        </w:rPr>
        <w:t>有关表格的注释</w:t>
      </w:r>
    </w:p>
    <w:p w14:paraId="38625EEC" w14:textId="77777777" w:rsidR="00992C7C" w:rsidRPr="00ED3F23" w:rsidRDefault="00992C7C" w:rsidP="00992C7C">
      <w:pPr>
        <w:pStyle w:val="Tablelegend"/>
        <w:rPr>
          <w:i/>
          <w:iCs/>
          <w:sz w:val="24"/>
          <w:szCs w:val="24"/>
          <w:lang w:eastAsia="zh-CN"/>
        </w:rPr>
      </w:pPr>
      <w:r w:rsidRPr="00ED3F23">
        <w:rPr>
          <w:i/>
          <w:iCs/>
          <w:sz w:val="24"/>
          <w:szCs w:val="24"/>
          <w:lang w:eastAsia="zh-CN"/>
        </w:rPr>
        <w:t>...</w:t>
      </w:r>
    </w:p>
    <w:p w14:paraId="30E0509D" w14:textId="77777777" w:rsidR="00992C7C" w:rsidRPr="002D354D" w:rsidRDefault="00992C7C" w:rsidP="00992C7C">
      <w:pPr>
        <w:pStyle w:val="Tablelegend"/>
        <w:ind w:left="426" w:hanging="426"/>
        <w:rPr>
          <w:lang w:eastAsia="zh-CN"/>
        </w:rPr>
      </w:pPr>
      <w:r w:rsidRPr="002D354D">
        <w:rPr>
          <w:rFonts w:ascii="STKaiti" w:eastAsia="STKaiti" w:hAnsi="STKaiti" w:hint="eastAsia"/>
          <w:lang w:eastAsia="zh-CN"/>
        </w:rPr>
        <w:t>具体</w:t>
      </w:r>
      <w:r w:rsidRPr="002D354D">
        <w:rPr>
          <w:rFonts w:ascii="STKaiti" w:eastAsia="STKaiti" w:hAnsi="STKaiti"/>
          <w:lang w:eastAsia="zh-CN"/>
        </w:rPr>
        <w:t>注释</w:t>
      </w:r>
    </w:p>
    <w:p w14:paraId="28815873" w14:textId="77777777" w:rsidR="00992C7C" w:rsidRPr="00ED3F23" w:rsidRDefault="00992C7C" w:rsidP="00992C7C">
      <w:pPr>
        <w:pStyle w:val="Tablelegend"/>
        <w:rPr>
          <w:sz w:val="24"/>
          <w:szCs w:val="24"/>
        </w:rPr>
      </w:pPr>
      <w:r w:rsidRPr="00ED3F23">
        <w:rPr>
          <w:sz w:val="24"/>
          <w:szCs w:val="24"/>
        </w:rPr>
        <w:lastRenderedPageBreak/>
        <w:t>...</w:t>
      </w:r>
    </w:p>
    <w:p w14:paraId="052AFD36" w14:textId="77777777" w:rsidR="00992C7C" w:rsidRPr="0006268B" w:rsidRDefault="00992C7C" w:rsidP="00992C7C">
      <w:pPr>
        <w:pStyle w:val="Tablelegend"/>
        <w:tabs>
          <w:tab w:val="clear" w:pos="284"/>
        </w:tabs>
        <w:ind w:left="567" w:hanging="567"/>
        <w:rPr>
          <w:lang w:val="en-US" w:eastAsia="zh-CN"/>
        </w:rPr>
      </w:pPr>
      <w:r w:rsidRPr="0006268B">
        <w:rPr>
          <w:rFonts w:asciiTheme="majorBidi" w:eastAsia="STKaiti" w:hAnsiTheme="majorBidi" w:cstheme="majorBidi"/>
          <w:i/>
          <w:lang w:val="en-US" w:eastAsia="zh-CN"/>
        </w:rPr>
        <w:t>w)</w:t>
      </w:r>
      <w:r w:rsidRPr="0006268B">
        <w:rPr>
          <w:rFonts w:asciiTheme="majorBidi" w:eastAsia="STKaiti" w:hAnsiTheme="majorBidi" w:cstheme="majorBidi"/>
          <w:i/>
          <w:lang w:val="en-US" w:eastAsia="zh-CN"/>
        </w:rPr>
        <w:tab/>
      </w:r>
      <w:r w:rsidRPr="0006268B">
        <w:rPr>
          <w:rFonts w:hint="eastAsia"/>
          <w:lang w:val="en-US" w:eastAsia="zh-CN"/>
        </w:rPr>
        <w:t>在</w:t>
      </w:r>
      <w:r w:rsidRPr="0006268B">
        <w:rPr>
          <w:lang w:val="en-US" w:eastAsia="zh-CN"/>
        </w:rPr>
        <w:t>1</w:t>
      </w:r>
      <w:r w:rsidRPr="0006268B">
        <w:rPr>
          <w:rFonts w:hint="eastAsia"/>
          <w:lang w:val="en-US" w:eastAsia="zh-CN"/>
        </w:rPr>
        <w:t>区和</w:t>
      </w:r>
      <w:r w:rsidRPr="0006268B">
        <w:rPr>
          <w:lang w:val="en-US" w:eastAsia="zh-CN"/>
        </w:rPr>
        <w:t>3</w:t>
      </w:r>
      <w:r w:rsidRPr="0006268B">
        <w:rPr>
          <w:rFonts w:hint="eastAsia"/>
          <w:lang w:val="en-US" w:eastAsia="zh-CN"/>
        </w:rPr>
        <w:t>区：</w:t>
      </w:r>
    </w:p>
    <w:p w14:paraId="5D40B464" w14:textId="77777777" w:rsidR="00992C7C" w:rsidRPr="0006268B" w:rsidDel="00BD599D" w:rsidRDefault="00992C7C" w:rsidP="00992C7C">
      <w:pPr>
        <w:pStyle w:val="Tablelegend"/>
        <w:tabs>
          <w:tab w:val="clear" w:pos="284"/>
        </w:tabs>
        <w:ind w:left="567" w:hanging="567"/>
        <w:rPr>
          <w:del w:id="170" w:author="" w:date="2018-07-06T16:49:00Z"/>
          <w:lang w:val="en-US" w:eastAsia="zh-CN"/>
        </w:rPr>
      </w:pPr>
      <w:del w:id="171" w:author="" w:date="2018-07-06T16:49:00Z">
        <w:r w:rsidRPr="0006268B" w:rsidDel="00BD599D">
          <w:rPr>
            <w:rFonts w:ascii="SimSun" w:cs="SimSun" w:hint="eastAsia"/>
            <w:lang w:val="en-US" w:eastAsia="zh-CN"/>
          </w:rPr>
          <w:tab/>
          <w:delText>截至</w:delText>
        </w:r>
        <w:r w:rsidRPr="0006268B" w:rsidDel="00BD599D">
          <w:rPr>
            <w:rFonts w:ascii="TimesNewRoman" w:hAnsi="TimesNewRoman" w:cs="TimesNewRoman"/>
            <w:lang w:val="en-US" w:eastAsia="zh-CN"/>
          </w:rPr>
          <w:delText>2017</w:delText>
        </w:r>
        <w:r w:rsidRPr="0006268B" w:rsidDel="00BD599D">
          <w:rPr>
            <w:rFonts w:ascii="SimSun" w:cs="SimSun" w:hint="eastAsia"/>
            <w:lang w:val="en-US" w:eastAsia="zh-CN"/>
          </w:rPr>
          <w:delText>年</w:delText>
        </w:r>
        <w:r w:rsidRPr="0006268B" w:rsidDel="00BD599D">
          <w:rPr>
            <w:rFonts w:ascii="TimesNewRoman" w:hAnsi="TimesNewRoman" w:cs="TimesNewRoman"/>
            <w:lang w:val="en-US" w:eastAsia="zh-CN"/>
          </w:rPr>
          <w:delText>1</w:delText>
        </w:r>
        <w:r w:rsidRPr="0006268B" w:rsidDel="00BD599D">
          <w:rPr>
            <w:rFonts w:ascii="SimSun" w:cs="SimSun" w:hint="eastAsia"/>
            <w:lang w:val="en-US" w:eastAsia="zh-CN"/>
          </w:rPr>
          <w:delText>月</w:delText>
        </w:r>
        <w:r w:rsidRPr="0006268B" w:rsidDel="00BD599D">
          <w:rPr>
            <w:rFonts w:ascii="TimesNewRoman" w:hAnsi="TimesNewRoman" w:cs="TimesNewRoman"/>
            <w:lang w:val="en-US" w:eastAsia="zh-CN"/>
          </w:rPr>
          <w:delText>1</w:delText>
        </w:r>
        <w:r w:rsidRPr="0006268B" w:rsidDel="00BD599D">
          <w:rPr>
            <w:rFonts w:ascii="SimSun" w:cs="SimSun" w:hint="eastAsia"/>
            <w:lang w:val="en-US" w:eastAsia="zh-CN"/>
          </w:rPr>
          <w:delText>日，</w:delText>
        </w:r>
        <w:r w:rsidRPr="0006268B" w:rsidDel="00BD599D">
          <w:rPr>
            <w:lang w:val="en-US" w:eastAsia="zh-CN"/>
          </w:rPr>
          <w:delText>157.200</w:delText>
        </w:r>
        <w:r w:rsidRPr="0006268B" w:rsidDel="00BD599D">
          <w:rPr>
            <w:rFonts w:hint="eastAsia"/>
            <w:lang w:val="en-US" w:eastAsia="zh-CN"/>
          </w:rPr>
          <w:delText>-</w:delText>
        </w:r>
        <w:r w:rsidRPr="0006268B" w:rsidDel="00BD599D">
          <w:rPr>
            <w:lang w:val="en-US" w:eastAsia="zh-CN"/>
          </w:rPr>
          <w:delText>157.325 MHz</w:delText>
        </w:r>
        <w:r w:rsidRPr="0006268B" w:rsidDel="00BD599D">
          <w:rPr>
            <w:rFonts w:hint="eastAsia"/>
            <w:lang w:val="en-US" w:eastAsia="zh-CN"/>
          </w:rPr>
          <w:delText>和</w:delText>
        </w:r>
        <w:r w:rsidRPr="0006268B" w:rsidDel="00BD599D">
          <w:rPr>
            <w:lang w:val="en-US" w:eastAsia="zh-CN"/>
          </w:rPr>
          <w:delText>161.800</w:delText>
        </w:r>
        <w:r w:rsidRPr="0006268B" w:rsidDel="00BD599D">
          <w:rPr>
            <w:rFonts w:hint="eastAsia"/>
            <w:lang w:val="en-US" w:eastAsia="zh-CN"/>
          </w:rPr>
          <w:delText>-</w:delText>
        </w:r>
        <w:r w:rsidRPr="0006268B" w:rsidDel="00BD599D">
          <w:rPr>
            <w:lang w:val="en-US" w:eastAsia="zh-CN"/>
          </w:rPr>
          <w:delText>161.925 MHz</w:delText>
        </w:r>
        <w:r w:rsidRPr="0006268B" w:rsidDel="00BD599D">
          <w:rPr>
            <w:rFonts w:hint="eastAsia"/>
            <w:lang w:val="en-US" w:eastAsia="zh-CN"/>
          </w:rPr>
          <w:delText>频段（对应于</w:delText>
        </w:r>
        <w:r w:rsidRPr="0006268B" w:rsidDel="00BD599D">
          <w:rPr>
            <w:lang w:val="en-US" w:eastAsia="zh-CN"/>
          </w:rPr>
          <w:delText>24</w:delText>
        </w:r>
        <w:r w:rsidRPr="0006268B" w:rsidDel="00BD599D">
          <w:rPr>
            <w:rFonts w:hint="eastAsia"/>
            <w:lang w:val="en-US" w:eastAsia="zh-CN"/>
          </w:rPr>
          <w:delText>、</w:delText>
        </w:r>
        <w:r w:rsidRPr="0006268B" w:rsidDel="00BD599D">
          <w:rPr>
            <w:lang w:val="en-US" w:eastAsia="zh-CN"/>
          </w:rPr>
          <w:delText>84</w:delText>
        </w:r>
        <w:r w:rsidRPr="0006268B" w:rsidDel="00BD599D">
          <w:rPr>
            <w:rFonts w:hint="eastAsia"/>
            <w:lang w:val="en-US" w:eastAsia="zh-CN"/>
          </w:rPr>
          <w:delText>、</w:delText>
        </w:r>
        <w:r w:rsidRPr="0006268B" w:rsidDel="00BD599D">
          <w:rPr>
            <w:lang w:val="en-US" w:eastAsia="zh-CN"/>
          </w:rPr>
          <w:delText>25</w:delText>
        </w:r>
        <w:r w:rsidRPr="0006268B" w:rsidDel="00BD599D">
          <w:rPr>
            <w:rFonts w:hint="eastAsia"/>
            <w:lang w:val="en-US" w:eastAsia="zh-CN"/>
          </w:rPr>
          <w:delText>、</w:delText>
        </w:r>
        <w:r w:rsidRPr="0006268B" w:rsidDel="00BD599D">
          <w:rPr>
            <w:lang w:val="en-US" w:eastAsia="zh-CN"/>
          </w:rPr>
          <w:delText>85</w:delText>
        </w:r>
        <w:r w:rsidRPr="0006268B" w:rsidDel="00BD599D">
          <w:rPr>
            <w:rFonts w:hint="eastAsia"/>
            <w:lang w:val="en-US" w:eastAsia="zh-CN"/>
          </w:rPr>
          <w:delText>、</w:delText>
        </w:r>
        <w:r w:rsidRPr="0006268B" w:rsidDel="00BD599D">
          <w:rPr>
            <w:lang w:val="en-US" w:eastAsia="zh-CN"/>
          </w:rPr>
          <w:delText>26</w:delText>
        </w:r>
        <w:r w:rsidRPr="0006268B" w:rsidDel="00BD599D">
          <w:rPr>
            <w:rFonts w:hint="eastAsia"/>
            <w:lang w:val="en-US" w:eastAsia="zh-CN"/>
          </w:rPr>
          <w:delText>和</w:delText>
        </w:r>
        <w:r w:rsidRPr="0006268B" w:rsidDel="00BD599D">
          <w:rPr>
            <w:lang w:val="en-US" w:eastAsia="zh-CN"/>
          </w:rPr>
          <w:delText>86</w:delText>
        </w:r>
        <w:r w:rsidRPr="0006268B" w:rsidDel="00BD599D">
          <w:rPr>
            <w:rFonts w:hint="eastAsia"/>
            <w:lang w:eastAsia="zh-CN"/>
          </w:rPr>
          <w:delText>信</w:delText>
        </w:r>
        <w:r w:rsidRPr="0006268B" w:rsidDel="00BD599D">
          <w:rPr>
            <w:lang w:eastAsia="zh-CN"/>
          </w:rPr>
          <w:delText>道</w:delText>
        </w:r>
        <w:r w:rsidRPr="0006268B" w:rsidDel="00BD599D">
          <w:rPr>
            <w:rFonts w:hint="eastAsia"/>
            <w:lang w:val="en-US" w:eastAsia="zh-CN"/>
          </w:rPr>
          <w:delText>）可用于数字调制发射，</w:delText>
        </w:r>
        <w:r w:rsidRPr="0006268B" w:rsidDel="00BD599D">
          <w:rPr>
            <w:rFonts w:ascii="SimSun" w:cs="SimSun" w:hint="eastAsia"/>
            <w:lang w:val="en-US" w:eastAsia="zh-CN"/>
          </w:rPr>
          <w:delText>但须与受影响的主管部门开展协调。</w:delText>
        </w:r>
        <w:r w:rsidRPr="0006268B" w:rsidDel="00BD599D">
          <w:rPr>
            <w:rFonts w:hint="eastAsia"/>
            <w:lang w:val="en-US" w:eastAsia="zh-CN"/>
          </w:rPr>
          <w:delText>将这些</w:delText>
        </w:r>
        <w:r w:rsidRPr="0006268B" w:rsidDel="00BD599D">
          <w:rPr>
            <w:rFonts w:hint="eastAsia"/>
            <w:lang w:eastAsia="zh-CN"/>
          </w:rPr>
          <w:delText>信</w:delText>
        </w:r>
        <w:r w:rsidRPr="0006268B" w:rsidDel="00BD599D">
          <w:rPr>
            <w:lang w:eastAsia="zh-CN"/>
          </w:rPr>
          <w:delText>道</w:delText>
        </w:r>
        <w:r w:rsidRPr="0006268B" w:rsidDel="00BD599D">
          <w:rPr>
            <w:rFonts w:hint="eastAsia"/>
            <w:lang w:val="en-US" w:eastAsia="zh-CN"/>
          </w:rPr>
          <w:delText>或频段用于数字调制发射的电台，既不得对根据第</w:delText>
        </w:r>
        <w:r w:rsidRPr="0006268B" w:rsidDel="00BD599D">
          <w:rPr>
            <w:b/>
            <w:bCs/>
            <w:lang w:val="en-US" w:eastAsia="zh-CN"/>
          </w:rPr>
          <w:delText>5</w:delText>
        </w:r>
        <w:r w:rsidRPr="0006268B" w:rsidDel="00BD599D">
          <w:rPr>
            <w:rFonts w:hint="eastAsia"/>
            <w:lang w:val="en-US" w:eastAsia="zh-CN"/>
          </w:rPr>
          <w:delText>条操作的电台造成有害干扰，也不得要求它们提供保护。</w:delText>
        </w:r>
      </w:del>
    </w:p>
    <w:p w14:paraId="16554DE0" w14:textId="77777777" w:rsidR="00992C7C" w:rsidRDefault="00992C7C" w:rsidP="00992C7C">
      <w:pPr>
        <w:pStyle w:val="Tablelegend"/>
        <w:tabs>
          <w:tab w:val="clear" w:pos="284"/>
        </w:tabs>
        <w:ind w:left="567" w:hanging="567"/>
        <w:rPr>
          <w:ins w:id="172" w:author="" w:date="2019-02-25T11:58:00Z"/>
          <w:sz w:val="16"/>
          <w:szCs w:val="16"/>
          <w:lang w:eastAsia="zh-CN"/>
        </w:rPr>
      </w:pPr>
      <w:del w:id="173" w:author="" w:date="2018-07-06T16:49:00Z">
        <w:r w:rsidRPr="0006268B" w:rsidDel="00BD599D">
          <w:rPr>
            <w:rFonts w:hint="eastAsia"/>
            <w:lang w:val="en-US" w:eastAsia="zh-CN"/>
          </w:rPr>
          <w:tab/>
        </w:r>
        <w:r w:rsidRPr="003101F2" w:rsidDel="00BD599D">
          <w:rPr>
            <w:rFonts w:hint="eastAsia"/>
            <w:lang w:val="en-US" w:eastAsia="zh-CN"/>
          </w:rPr>
          <w:delText>自</w:delText>
        </w:r>
        <w:r w:rsidRPr="003101F2" w:rsidDel="00BD599D">
          <w:rPr>
            <w:lang w:val="en-US" w:eastAsia="zh-CN"/>
          </w:rPr>
          <w:delText>2017</w:delText>
        </w:r>
        <w:r w:rsidRPr="003101F2" w:rsidDel="00BD599D">
          <w:rPr>
            <w:rFonts w:hint="eastAsia"/>
            <w:lang w:val="en-US" w:eastAsia="zh-CN"/>
          </w:rPr>
          <w:delText>年</w:delText>
        </w:r>
        <w:r w:rsidRPr="003101F2" w:rsidDel="00BD599D">
          <w:rPr>
            <w:lang w:val="en-US" w:eastAsia="zh-CN"/>
          </w:rPr>
          <w:delText>1</w:delText>
        </w:r>
        <w:r w:rsidRPr="003101F2" w:rsidDel="00BD599D">
          <w:rPr>
            <w:rFonts w:hint="eastAsia"/>
            <w:lang w:val="en-US" w:eastAsia="zh-CN"/>
          </w:rPr>
          <w:delText>月</w:delText>
        </w:r>
        <w:r w:rsidRPr="003101F2" w:rsidDel="00BD599D">
          <w:rPr>
            <w:lang w:val="en-US" w:eastAsia="zh-CN"/>
          </w:rPr>
          <w:delText>1</w:delText>
        </w:r>
        <w:r w:rsidRPr="003101F2" w:rsidDel="00BD599D">
          <w:rPr>
            <w:rFonts w:hint="eastAsia"/>
            <w:lang w:val="en-US" w:eastAsia="zh-CN"/>
          </w:rPr>
          <w:delText>日起，</w:delText>
        </w:r>
      </w:del>
      <w:del w:id="174" w:author="" w:date="2019-02-22T19:46:00Z">
        <w:r w:rsidRPr="003101F2" w:rsidDel="00815D94">
          <w:rPr>
            <w:lang w:eastAsia="zh-CN"/>
            <w:rPrChange w:id="175" w:author="" w:date="2019-02-22T19:46:00Z">
              <w:rPr/>
            </w:rPrChange>
          </w:rPr>
          <w:delText>157.200</w:delText>
        </w:r>
        <w:r w:rsidRPr="003101F2" w:rsidDel="00815D94">
          <w:rPr>
            <w:lang w:eastAsia="zh-CN"/>
            <w:rPrChange w:id="176" w:author="" w:date="2019-02-22T19:46:00Z">
              <w:rPr/>
            </w:rPrChange>
          </w:rPr>
          <w:noBreakHyphen/>
          <w:delText>157.325</w:delText>
        </w:r>
      </w:del>
      <w:ins w:id="177" w:author="" w:date="2019-02-22T19:46:00Z">
        <w:r w:rsidRPr="003101F2">
          <w:rPr>
            <w:lang w:eastAsia="zh-CN"/>
            <w:rPrChange w:id="178" w:author="" w:date="2019-02-22T19:46:00Z">
              <w:rPr>
                <w:sz w:val="24"/>
                <w:szCs w:val="24"/>
                <w:lang w:val="en-US"/>
              </w:rPr>
            </w:rPrChange>
          </w:rPr>
          <w:t>157.1875-157.3375</w:t>
        </w:r>
        <w:r w:rsidRPr="003101F2">
          <w:rPr>
            <w:lang w:eastAsia="zh-CN"/>
          </w:rPr>
          <w:t> </w:t>
        </w:r>
      </w:ins>
      <w:r w:rsidRPr="003101F2">
        <w:rPr>
          <w:lang w:eastAsia="zh-CN"/>
        </w:rPr>
        <w:t> </w:t>
      </w:r>
      <w:r w:rsidRPr="003101F2">
        <w:rPr>
          <w:lang w:val="en-US" w:eastAsia="zh-CN"/>
        </w:rPr>
        <w:t>MHz</w:t>
      </w:r>
      <w:r w:rsidRPr="003101F2">
        <w:rPr>
          <w:rFonts w:hint="eastAsia"/>
          <w:lang w:val="en-US" w:eastAsia="zh-CN"/>
        </w:rPr>
        <w:t>和</w:t>
      </w:r>
      <w:del w:id="179" w:author="" w:date="2019-02-22T19:46:00Z">
        <w:r w:rsidRPr="003101F2" w:rsidDel="00815D94">
          <w:rPr>
            <w:lang w:eastAsia="zh-CN"/>
            <w:rPrChange w:id="180" w:author="" w:date="2019-02-22T19:46:00Z">
              <w:rPr/>
            </w:rPrChange>
          </w:rPr>
          <w:delText>161.800-161.925</w:delText>
        </w:r>
      </w:del>
      <w:ins w:id="181" w:author="" w:date="2019-02-22T19:46:00Z">
        <w:r w:rsidRPr="003101F2">
          <w:rPr>
            <w:lang w:eastAsia="zh-CN"/>
            <w:rPrChange w:id="182" w:author="" w:date="2019-02-22T19:46:00Z">
              <w:rPr>
                <w:sz w:val="24"/>
                <w:szCs w:val="24"/>
                <w:lang w:val="en-US"/>
              </w:rPr>
            </w:rPrChange>
          </w:rPr>
          <w:t>161.7875-161.9375</w:t>
        </w:r>
        <w:r w:rsidRPr="003101F2">
          <w:rPr>
            <w:lang w:eastAsia="zh-CN"/>
          </w:rPr>
          <w:t> </w:t>
        </w:r>
      </w:ins>
      <w:r w:rsidRPr="003101F2">
        <w:rPr>
          <w:lang w:eastAsia="zh-CN"/>
        </w:rPr>
        <w:t> </w:t>
      </w:r>
      <w:r w:rsidRPr="003101F2">
        <w:rPr>
          <w:lang w:val="en-US" w:eastAsia="zh-CN"/>
        </w:rPr>
        <w:t>MHz</w:t>
      </w:r>
      <w:r w:rsidRPr="003101F2">
        <w:rPr>
          <w:rFonts w:hint="eastAsia"/>
          <w:lang w:val="en-US" w:eastAsia="zh-CN"/>
        </w:rPr>
        <w:t>频段（对应于</w:t>
      </w:r>
      <w:r w:rsidRPr="003101F2">
        <w:rPr>
          <w:lang w:val="en-US" w:eastAsia="zh-CN"/>
        </w:rPr>
        <w:t>24</w:t>
      </w:r>
      <w:r w:rsidRPr="003101F2">
        <w:rPr>
          <w:rFonts w:hint="eastAsia"/>
          <w:lang w:val="en-US" w:eastAsia="zh-CN"/>
        </w:rPr>
        <w:t>、</w:t>
      </w:r>
      <w:r w:rsidRPr="003101F2">
        <w:rPr>
          <w:lang w:val="en-US" w:eastAsia="zh-CN"/>
        </w:rPr>
        <w:t>84</w:t>
      </w:r>
      <w:r w:rsidRPr="003101F2">
        <w:rPr>
          <w:rFonts w:hint="eastAsia"/>
          <w:lang w:val="en-US" w:eastAsia="zh-CN"/>
        </w:rPr>
        <w:t>、</w:t>
      </w:r>
      <w:r w:rsidRPr="003101F2">
        <w:rPr>
          <w:lang w:val="en-US" w:eastAsia="zh-CN"/>
        </w:rPr>
        <w:t>25</w:t>
      </w:r>
      <w:r w:rsidRPr="003101F2">
        <w:rPr>
          <w:rFonts w:hint="eastAsia"/>
          <w:lang w:val="en-US" w:eastAsia="zh-CN"/>
        </w:rPr>
        <w:t>、</w:t>
      </w:r>
      <w:r w:rsidRPr="003101F2">
        <w:rPr>
          <w:lang w:val="en-US" w:eastAsia="zh-CN"/>
        </w:rPr>
        <w:t>85</w:t>
      </w:r>
      <w:r w:rsidRPr="003101F2">
        <w:rPr>
          <w:rFonts w:hint="eastAsia"/>
          <w:lang w:val="en-US" w:eastAsia="zh-CN"/>
        </w:rPr>
        <w:t>、</w:t>
      </w:r>
      <w:r w:rsidRPr="003101F2">
        <w:rPr>
          <w:lang w:val="en-US" w:eastAsia="zh-CN"/>
        </w:rPr>
        <w:t>26</w:t>
      </w:r>
      <w:r w:rsidRPr="003101F2">
        <w:rPr>
          <w:rFonts w:hint="eastAsia"/>
          <w:lang w:val="en-US" w:eastAsia="zh-CN"/>
        </w:rPr>
        <w:t>和</w:t>
      </w:r>
      <w:r w:rsidRPr="003101F2">
        <w:rPr>
          <w:lang w:val="en-US" w:eastAsia="zh-CN"/>
        </w:rPr>
        <w:t>86</w:t>
      </w:r>
      <w:r w:rsidRPr="003101F2">
        <w:rPr>
          <w:rFonts w:hint="eastAsia"/>
          <w:lang w:val="en-US" w:eastAsia="zh-CN"/>
        </w:rPr>
        <w:t>信道）被确定用于最新版</w:t>
      </w:r>
      <w:r w:rsidRPr="003101F2">
        <w:rPr>
          <w:lang w:val="en-US" w:eastAsia="zh-CN"/>
        </w:rPr>
        <w:t>ITU-R M.2092</w:t>
      </w:r>
      <w:r w:rsidRPr="003101F2">
        <w:rPr>
          <w:rFonts w:hint="eastAsia"/>
          <w:lang w:val="en-US" w:eastAsia="zh-CN"/>
        </w:rPr>
        <w:t>建议书所述的</w:t>
      </w:r>
      <w:r w:rsidRPr="003101F2">
        <w:rPr>
          <w:rFonts w:hint="eastAsia"/>
          <w:lang w:val="en-US" w:eastAsia="zh-CN"/>
        </w:rPr>
        <w:t>VHF</w:t>
      </w:r>
      <w:r w:rsidRPr="003101F2">
        <w:rPr>
          <w:rFonts w:hint="eastAsia"/>
          <w:lang w:val="en-US" w:eastAsia="zh-CN"/>
        </w:rPr>
        <w:t>数据</w:t>
      </w:r>
      <w:r w:rsidRPr="003101F2">
        <w:rPr>
          <w:lang w:val="en-US" w:eastAsia="zh-CN"/>
        </w:rPr>
        <w:t>交换系统（</w:t>
      </w:r>
      <w:r w:rsidRPr="003101F2">
        <w:rPr>
          <w:rFonts w:hint="eastAsia"/>
          <w:lang w:val="en-US" w:eastAsia="zh-CN"/>
        </w:rPr>
        <w:t>VDES</w:t>
      </w:r>
      <w:r w:rsidRPr="003101F2">
        <w:rPr>
          <w:lang w:val="en-US" w:eastAsia="zh-CN"/>
        </w:rPr>
        <w:t>）</w:t>
      </w:r>
      <w:r w:rsidRPr="003101F2">
        <w:rPr>
          <w:rFonts w:hint="eastAsia"/>
          <w:lang w:val="en-US" w:eastAsia="zh-CN"/>
        </w:rPr>
        <w:t>。主管部门亦可依据其意愿将这些频段用于最新版</w:t>
      </w:r>
      <w:r w:rsidRPr="003101F2">
        <w:rPr>
          <w:lang w:val="en-US" w:eastAsia="zh-CN"/>
        </w:rPr>
        <w:t>ITU-R M.1084</w:t>
      </w:r>
      <w:r w:rsidRPr="003101F2">
        <w:rPr>
          <w:rFonts w:hint="eastAsia"/>
          <w:lang w:val="en-US" w:eastAsia="zh-CN"/>
        </w:rPr>
        <w:t>建议书所述的模拟调制，前提是不对使用数字调制发射的水上移动业务其它电台造成干扰或寻求其保护，并须与受影响的主管部门进行协调。</w:t>
      </w:r>
      <w:r w:rsidRPr="003101F2">
        <w:rPr>
          <w:sz w:val="16"/>
          <w:szCs w:val="16"/>
          <w:lang w:eastAsia="zh-CN"/>
        </w:rPr>
        <w:t>     (WRC</w:t>
      </w:r>
      <w:r w:rsidRPr="003101F2">
        <w:rPr>
          <w:sz w:val="16"/>
          <w:szCs w:val="16"/>
          <w:lang w:eastAsia="zh-CN"/>
        </w:rPr>
        <w:noBreakHyphen/>
      </w:r>
      <w:del w:id="183" w:author="" w:date="2017-08-30T16:07:00Z">
        <w:r w:rsidRPr="003101F2" w:rsidDel="001730DF">
          <w:rPr>
            <w:sz w:val="16"/>
            <w:szCs w:val="16"/>
            <w:lang w:eastAsia="zh-CN"/>
          </w:rPr>
          <w:delText>15</w:delText>
        </w:r>
      </w:del>
      <w:ins w:id="184" w:author="" w:date="2017-08-30T16:07:00Z">
        <w:r w:rsidRPr="003101F2">
          <w:rPr>
            <w:sz w:val="16"/>
            <w:szCs w:val="16"/>
            <w:lang w:eastAsia="zh-CN"/>
          </w:rPr>
          <w:t>19</w:t>
        </w:r>
      </w:ins>
      <w:r w:rsidRPr="003101F2">
        <w:rPr>
          <w:sz w:val="16"/>
          <w:szCs w:val="16"/>
          <w:lang w:eastAsia="zh-CN"/>
        </w:rPr>
        <w:t>)</w:t>
      </w:r>
    </w:p>
    <w:p w14:paraId="61995347" w14:textId="77777777" w:rsidR="00992C7C" w:rsidRPr="0006268B" w:rsidRDefault="00992C7C" w:rsidP="00992C7C">
      <w:pPr>
        <w:pStyle w:val="Tablelegend"/>
        <w:tabs>
          <w:tab w:val="clear" w:pos="284"/>
        </w:tabs>
        <w:rPr>
          <w:lang w:eastAsia="zh-CN"/>
        </w:rPr>
      </w:pPr>
      <w:proofErr w:type="spellStart"/>
      <w:r w:rsidRPr="0006268B">
        <w:rPr>
          <w:i/>
          <w:iCs/>
          <w:lang w:eastAsia="zh-CN"/>
        </w:rPr>
        <w:t>wa</w:t>
      </w:r>
      <w:proofErr w:type="spellEnd"/>
      <w:r w:rsidRPr="0006268B">
        <w:rPr>
          <w:i/>
          <w:iCs/>
          <w:lang w:eastAsia="zh-CN"/>
        </w:rPr>
        <w:t>)</w:t>
      </w:r>
      <w:r w:rsidRPr="0006268B">
        <w:rPr>
          <w:i/>
          <w:iCs/>
          <w:lang w:eastAsia="zh-CN"/>
        </w:rPr>
        <w:tab/>
      </w:r>
      <w:r w:rsidRPr="0006268B">
        <w:rPr>
          <w:rFonts w:hint="eastAsia"/>
          <w:lang w:eastAsia="zh-CN"/>
        </w:rPr>
        <w:t>在</w:t>
      </w:r>
      <w:r w:rsidRPr="0006268B">
        <w:rPr>
          <w:rFonts w:hint="eastAsia"/>
          <w:lang w:eastAsia="zh-CN"/>
        </w:rPr>
        <w:t>1</w:t>
      </w:r>
      <w:r w:rsidRPr="0006268B">
        <w:rPr>
          <w:rFonts w:hint="eastAsia"/>
          <w:lang w:eastAsia="zh-CN"/>
        </w:rPr>
        <w:t>区和</w:t>
      </w:r>
      <w:r w:rsidRPr="0006268B">
        <w:rPr>
          <w:rFonts w:hint="eastAsia"/>
          <w:lang w:eastAsia="zh-CN"/>
        </w:rPr>
        <w:t>3</w:t>
      </w:r>
      <w:r w:rsidRPr="0006268B">
        <w:rPr>
          <w:rFonts w:hint="eastAsia"/>
          <w:lang w:eastAsia="zh-CN"/>
        </w:rPr>
        <w:t>区：</w:t>
      </w:r>
    </w:p>
    <w:p w14:paraId="521CC0E1" w14:textId="77777777" w:rsidR="00992C7C" w:rsidRPr="0006268B" w:rsidDel="00932F0E" w:rsidRDefault="00992C7C" w:rsidP="00992C7C">
      <w:pPr>
        <w:pStyle w:val="Tablelegend"/>
        <w:tabs>
          <w:tab w:val="clear" w:pos="284"/>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after="0"/>
        <w:ind w:left="567" w:hanging="567"/>
        <w:rPr>
          <w:del w:id="185" w:author="" w:date="2018-07-09T09:34:00Z"/>
          <w:lang w:eastAsia="zh-CN"/>
        </w:rPr>
      </w:pPr>
      <w:r w:rsidRPr="0006268B">
        <w:rPr>
          <w:lang w:eastAsia="zh-CN"/>
        </w:rPr>
        <w:tab/>
      </w:r>
      <w:del w:id="186" w:author="" w:date="2018-07-09T09:34:00Z">
        <w:r w:rsidRPr="0006268B" w:rsidDel="00932F0E">
          <w:rPr>
            <w:rFonts w:hint="eastAsia"/>
            <w:lang w:eastAsia="zh-CN"/>
          </w:rPr>
          <w:delText>截至</w:delText>
        </w:r>
        <w:r w:rsidRPr="0006268B" w:rsidDel="00932F0E">
          <w:rPr>
            <w:rFonts w:hint="eastAsia"/>
            <w:lang w:eastAsia="zh-CN"/>
          </w:rPr>
          <w:delText>2017</w:delText>
        </w:r>
        <w:r w:rsidRPr="0006268B" w:rsidDel="00932F0E">
          <w:rPr>
            <w:rFonts w:hint="eastAsia"/>
            <w:lang w:eastAsia="zh-CN"/>
          </w:rPr>
          <w:delText>年</w:delText>
        </w:r>
        <w:r w:rsidRPr="0006268B" w:rsidDel="00932F0E">
          <w:rPr>
            <w:rFonts w:hint="eastAsia"/>
            <w:lang w:eastAsia="zh-CN"/>
          </w:rPr>
          <w:delText>1</w:delText>
        </w:r>
        <w:r w:rsidRPr="0006268B" w:rsidDel="00932F0E">
          <w:rPr>
            <w:rFonts w:hint="eastAsia"/>
            <w:lang w:eastAsia="zh-CN"/>
          </w:rPr>
          <w:delText>月</w:delText>
        </w:r>
        <w:r w:rsidRPr="0006268B" w:rsidDel="00932F0E">
          <w:rPr>
            <w:rFonts w:hint="eastAsia"/>
            <w:lang w:eastAsia="zh-CN"/>
          </w:rPr>
          <w:delText>1</w:delText>
        </w:r>
        <w:r w:rsidRPr="0006268B" w:rsidDel="00932F0E">
          <w:rPr>
            <w:rFonts w:hint="eastAsia"/>
            <w:lang w:eastAsia="zh-CN"/>
          </w:rPr>
          <w:delText>日，</w:delText>
        </w:r>
        <w:r w:rsidRPr="0006268B" w:rsidDel="00932F0E">
          <w:rPr>
            <w:lang w:eastAsia="zh-CN"/>
          </w:rPr>
          <w:delText>157.025-157.175 </w:delText>
        </w:r>
        <w:r w:rsidRPr="0006268B" w:rsidDel="00932F0E">
          <w:rPr>
            <w:rFonts w:hint="eastAsia"/>
            <w:lang w:eastAsia="zh-CN"/>
          </w:rPr>
          <w:delText>MHz</w:delText>
        </w:r>
        <w:r w:rsidRPr="0006268B" w:rsidDel="00932F0E">
          <w:rPr>
            <w:rFonts w:hint="eastAsia"/>
            <w:lang w:eastAsia="zh-CN"/>
          </w:rPr>
          <w:delText>和</w:delText>
        </w:r>
        <w:r w:rsidRPr="0006268B" w:rsidDel="00932F0E">
          <w:rPr>
            <w:lang w:eastAsia="zh-CN"/>
          </w:rPr>
          <w:delText xml:space="preserve">161.625-161.775 </w:delText>
        </w:r>
        <w:r w:rsidRPr="0006268B" w:rsidDel="00932F0E">
          <w:rPr>
            <w:rFonts w:hint="eastAsia"/>
            <w:lang w:eastAsia="zh-CN"/>
          </w:rPr>
          <w:delText>MHz</w:delText>
        </w:r>
        <w:r w:rsidRPr="0006268B" w:rsidDel="00932F0E">
          <w:rPr>
            <w:rFonts w:hint="eastAsia"/>
            <w:lang w:eastAsia="zh-CN"/>
          </w:rPr>
          <w:delText>频段（对应于</w:delText>
        </w:r>
        <w:r w:rsidRPr="0006268B" w:rsidDel="00932F0E">
          <w:rPr>
            <w:rFonts w:hint="eastAsia"/>
            <w:lang w:eastAsia="zh-CN"/>
          </w:rPr>
          <w:delText>80</w:delText>
        </w:r>
        <w:r w:rsidRPr="0006268B" w:rsidDel="00932F0E">
          <w:rPr>
            <w:rFonts w:hint="eastAsia"/>
            <w:lang w:eastAsia="zh-CN"/>
          </w:rPr>
          <w:delText>、</w:delText>
        </w:r>
        <w:r w:rsidRPr="0006268B" w:rsidDel="00932F0E">
          <w:rPr>
            <w:rFonts w:hint="eastAsia"/>
            <w:lang w:eastAsia="zh-CN"/>
          </w:rPr>
          <w:delText>21</w:delText>
        </w:r>
        <w:r w:rsidRPr="0006268B" w:rsidDel="00932F0E">
          <w:rPr>
            <w:rFonts w:hint="eastAsia"/>
            <w:lang w:eastAsia="zh-CN"/>
          </w:rPr>
          <w:delText>、</w:delText>
        </w:r>
        <w:r w:rsidRPr="0006268B" w:rsidDel="00932F0E">
          <w:rPr>
            <w:rFonts w:hint="eastAsia"/>
            <w:lang w:eastAsia="zh-CN"/>
          </w:rPr>
          <w:delText>81</w:delText>
        </w:r>
        <w:r w:rsidRPr="0006268B" w:rsidDel="00932F0E">
          <w:rPr>
            <w:rFonts w:hint="eastAsia"/>
            <w:lang w:eastAsia="zh-CN"/>
          </w:rPr>
          <w:delText>、</w:delText>
        </w:r>
        <w:r w:rsidRPr="0006268B" w:rsidDel="00932F0E">
          <w:rPr>
            <w:rFonts w:hint="eastAsia"/>
            <w:lang w:eastAsia="zh-CN"/>
          </w:rPr>
          <w:delText>22</w:delText>
        </w:r>
        <w:r w:rsidRPr="0006268B" w:rsidDel="00932F0E">
          <w:rPr>
            <w:rFonts w:hint="eastAsia"/>
            <w:lang w:eastAsia="zh-CN"/>
          </w:rPr>
          <w:delText>、</w:delText>
        </w:r>
        <w:r w:rsidRPr="0006268B" w:rsidDel="00932F0E">
          <w:rPr>
            <w:rFonts w:hint="eastAsia"/>
            <w:lang w:eastAsia="zh-CN"/>
          </w:rPr>
          <w:delText>82</w:delText>
        </w:r>
        <w:r w:rsidRPr="0006268B" w:rsidDel="00932F0E">
          <w:rPr>
            <w:rFonts w:hint="eastAsia"/>
            <w:lang w:eastAsia="zh-CN"/>
          </w:rPr>
          <w:delText>、</w:delText>
        </w:r>
        <w:r w:rsidRPr="0006268B" w:rsidDel="00932F0E">
          <w:rPr>
            <w:rFonts w:hint="eastAsia"/>
            <w:lang w:eastAsia="zh-CN"/>
          </w:rPr>
          <w:delText>23</w:delText>
        </w:r>
        <w:r w:rsidRPr="0006268B" w:rsidDel="00932F0E">
          <w:rPr>
            <w:rFonts w:hint="eastAsia"/>
            <w:lang w:eastAsia="zh-CN"/>
          </w:rPr>
          <w:delText>和</w:delText>
        </w:r>
        <w:r w:rsidRPr="0006268B" w:rsidDel="00932F0E">
          <w:rPr>
            <w:rFonts w:hint="eastAsia"/>
            <w:lang w:eastAsia="zh-CN"/>
          </w:rPr>
          <w:delText>83</w:delText>
        </w:r>
        <w:r w:rsidRPr="0006268B" w:rsidDel="00932F0E">
          <w:rPr>
            <w:rFonts w:hint="eastAsia"/>
            <w:lang w:eastAsia="zh-CN"/>
          </w:rPr>
          <w:delText>信道）可用于数字</w:delText>
        </w:r>
        <w:r w:rsidRPr="0006268B" w:rsidDel="00932F0E">
          <w:rPr>
            <w:lang w:eastAsia="zh-CN"/>
          </w:rPr>
          <w:delText>调制发射</w:delText>
        </w:r>
        <w:r w:rsidRPr="0006268B" w:rsidDel="00932F0E">
          <w:rPr>
            <w:rFonts w:hint="eastAsia"/>
            <w:lang w:eastAsia="zh-CN"/>
          </w:rPr>
          <w:delText>，但须与受影响的主管部门开展协调。将这些信道或频段用于数字</w:delText>
        </w:r>
        <w:r w:rsidRPr="0006268B" w:rsidDel="00932F0E">
          <w:rPr>
            <w:lang w:eastAsia="zh-CN"/>
          </w:rPr>
          <w:delText>调制发射</w:delText>
        </w:r>
        <w:r w:rsidRPr="0006268B" w:rsidDel="00932F0E">
          <w:rPr>
            <w:rFonts w:hint="eastAsia"/>
            <w:lang w:eastAsia="zh-CN"/>
          </w:rPr>
          <w:delText>的电台，既不得对根据第</w:delText>
        </w:r>
        <w:r w:rsidRPr="0006268B" w:rsidDel="00932F0E">
          <w:rPr>
            <w:rFonts w:hint="eastAsia"/>
            <w:b/>
            <w:bCs/>
            <w:lang w:eastAsia="zh-CN"/>
          </w:rPr>
          <w:delText>5</w:delText>
        </w:r>
        <w:r w:rsidRPr="0006268B" w:rsidDel="00932F0E">
          <w:rPr>
            <w:rFonts w:hint="eastAsia"/>
            <w:lang w:eastAsia="zh-CN"/>
          </w:rPr>
          <w:delText>条操作的电台造成有害干扰，也不得要求它们提供保护。</w:delText>
        </w:r>
      </w:del>
    </w:p>
    <w:p w14:paraId="34205BC5" w14:textId="77777777" w:rsidR="00992C7C" w:rsidRPr="0006268B" w:rsidRDefault="00992C7C" w:rsidP="00992C7C">
      <w:pPr>
        <w:pStyle w:val="Tablelegend"/>
        <w:tabs>
          <w:tab w:val="clear" w:pos="284"/>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after="0"/>
        <w:ind w:left="567" w:hanging="567"/>
        <w:rPr>
          <w:lang w:eastAsia="zh-CN"/>
        </w:rPr>
      </w:pPr>
      <w:r w:rsidRPr="0006268B">
        <w:rPr>
          <w:lang w:eastAsia="zh-CN"/>
        </w:rPr>
        <w:tab/>
      </w:r>
      <w:del w:id="187" w:author="" w:date="2018-07-09T09:34:00Z">
        <w:r w:rsidRPr="003101F2" w:rsidDel="00932F0E">
          <w:rPr>
            <w:rFonts w:hint="eastAsia"/>
            <w:lang w:eastAsia="zh-CN"/>
          </w:rPr>
          <w:delText>自</w:delText>
        </w:r>
        <w:r w:rsidRPr="003101F2" w:rsidDel="00932F0E">
          <w:rPr>
            <w:rFonts w:hint="eastAsia"/>
            <w:lang w:eastAsia="zh-CN"/>
          </w:rPr>
          <w:delText>2017</w:delText>
        </w:r>
        <w:r w:rsidRPr="003101F2" w:rsidDel="00932F0E">
          <w:rPr>
            <w:rFonts w:hint="eastAsia"/>
            <w:lang w:eastAsia="zh-CN"/>
          </w:rPr>
          <w:delText>年</w:delText>
        </w:r>
        <w:r w:rsidRPr="003101F2" w:rsidDel="00932F0E">
          <w:rPr>
            <w:rFonts w:hint="eastAsia"/>
            <w:lang w:eastAsia="zh-CN"/>
          </w:rPr>
          <w:delText>1</w:delText>
        </w:r>
        <w:r w:rsidRPr="003101F2" w:rsidDel="00932F0E">
          <w:rPr>
            <w:rFonts w:hint="eastAsia"/>
            <w:lang w:eastAsia="zh-CN"/>
          </w:rPr>
          <w:delText>月</w:delText>
        </w:r>
        <w:r w:rsidRPr="003101F2" w:rsidDel="00932F0E">
          <w:rPr>
            <w:rFonts w:hint="eastAsia"/>
            <w:lang w:eastAsia="zh-CN"/>
          </w:rPr>
          <w:delText>1</w:delText>
        </w:r>
        <w:r w:rsidRPr="003101F2" w:rsidDel="00932F0E">
          <w:rPr>
            <w:rFonts w:hint="eastAsia"/>
            <w:lang w:eastAsia="zh-CN"/>
          </w:rPr>
          <w:delText>日起，</w:delText>
        </w:r>
      </w:del>
      <w:del w:id="188" w:author="" w:date="2019-02-22T19:52:00Z">
        <w:r w:rsidRPr="003101F2" w:rsidDel="00497CEC">
          <w:rPr>
            <w:lang w:eastAsia="zh-CN"/>
            <w:rPrChange w:id="189" w:author="" w:date="2019-02-22T19:53:00Z">
              <w:rPr/>
            </w:rPrChange>
          </w:rPr>
          <w:delText>157.025</w:delText>
        </w:r>
        <w:r w:rsidRPr="003101F2" w:rsidDel="00497CEC">
          <w:rPr>
            <w:lang w:eastAsia="zh-CN"/>
            <w:rPrChange w:id="190" w:author="" w:date="2019-02-22T19:53:00Z">
              <w:rPr/>
            </w:rPrChange>
          </w:rPr>
          <w:noBreakHyphen/>
          <w:delText>157.100</w:delText>
        </w:r>
      </w:del>
      <w:r w:rsidRPr="003101F2">
        <w:rPr>
          <w:lang w:eastAsia="zh-CN"/>
          <w:rPrChange w:id="191" w:author="" w:date="2019-02-22T19:53:00Z">
            <w:rPr/>
          </w:rPrChange>
        </w:rPr>
        <w:t> </w:t>
      </w:r>
      <w:ins w:id="192" w:author="" w:date="2019-02-22T19:53:00Z">
        <w:r w:rsidRPr="003101F2">
          <w:rPr>
            <w:lang w:eastAsia="zh-CN"/>
            <w:rPrChange w:id="193" w:author="" w:date="2019-02-22T19:53:00Z">
              <w:rPr>
                <w:sz w:val="24"/>
                <w:szCs w:val="24"/>
                <w:lang w:val="en-US"/>
              </w:rPr>
            </w:rPrChange>
          </w:rPr>
          <w:t>157.0125-157.1125</w:t>
        </w:r>
        <w:r w:rsidRPr="003101F2">
          <w:rPr>
            <w:lang w:eastAsia="zh-CN"/>
          </w:rPr>
          <w:t> </w:t>
        </w:r>
      </w:ins>
      <w:r w:rsidRPr="003101F2">
        <w:rPr>
          <w:rFonts w:hint="eastAsia"/>
          <w:lang w:eastAsia="zh-CN"/>
        </w:rPr>
        <w:t>MHz</w:t>
      </w:r>
      <w:r w:rsidRPr="003101F2">
        <w:rPr>
          <w:rFonts w:hint="eastAsia"/>
          <w:lang w:eastAsia="zh-CN"/>
        </w:rPr>
        <w:t>和</w:t>
      </w:r>
      <w:del w:id="194" w:author="" w:date="2019-02-22T19:53:00Z">
        <w:r w:rsidRPr="003101F2" w:rsidDel="00A16820">
          <w:rPr>
            <w:lang w:eastAsia="zh-CN"/>
            <w:rPrChange w:id="195" w:author="" w:date="2019-02-22T19:53:00Z">
              <w:rPr/>
            </w:rPrChange>
          </w:rPr>
          <w:delText>161.625-161.700</w:delText>
        </w:r>
      </w:del>
      <w:ins w:id="196" w:author="" w:date="2019-02-22T19:53:00Z">
        <w:r w:rsidRPr="003101F2">
          <w:rPr>
            <w:lang w:eastAsia="zh-CN"/>
            <w:rPrChange w:id="197" w:author="" w:date="2019-02-22T19:53:00Z">
              <w:rPr>
                <w:sz w:val="24"/>
                <w:szCs w:val="24"/>
                <w:lang w:val="en-US"/>
              </w:rPr>
            </w:rPrChange>
          </w:rPr>
          <w:t>161.6125-161.7125</w:t>
        </w:r>
        <w:r w:rsidRPr="003101F2">
          <w:rPr>
            <w:lang w:eastAsia="zh-CN"/>
          </w:rPr>
          <w:t> </w:t>
        </w:r>
      </w:ins>
      <w:r w:rsidRPr="003101F2">
        <w:rPr>
          <w:lang w:eastAsia="zh-CN"/>
        </w:rPr>
        <w:t> </w:t>
      </w:r>
      <w:r w:rsidRPr="003101F2">
        <w:rPr>
          <w:rFonts w:hint="eastAsia"/>
          <w:lang w:eastAsia="zh-CN"/>
        </w:rPr>
        <w:t>MHz</w:t>
      </w:r>
      <w:r w:rsidRPr="003101F2">
        <w:rPr>
          <w:rFonts w:hint="eastAsia"/>
          <w:lang w:eastAsia="zh-CN"/>
        </w:rPr>
        <w:t>频段（对应于</w:t>
      </w:r>
      <w:r w:rsidRPr="003101F2">
        <w:rPr>
          <w:rFonts w:hint="eastAsia"/>
          <w:lang w:eastAsia="zh-CN"/>
        </w:rPr>
        <w:t>80</w:t>
      </w:r>
      <w:r w:rsidRPr="003101F2">
        <w:rPr>
          <w:rFonts w:hint="eastAsia"/>
          <w:lang w:eastAsia="zh-CN"/>
        </w:rPr>
        <w:t>、</w:t>
      </w:r>
      <w:r w:rsidRPr="003101F2">
        <w:rPr>
          <w:rFonts w:hint="eastAsia"/>
          <w:lang w:eastAsia="zh-CN"/>
        </w:rPr>
        <w:t>21</w:t>
      </w:r>
      <w:r w:rsidRPr="003101F2">
        <w:rPr>
          <w:rFonts w:hint="eastAsia"/>
          <w:lang w:eastAsia="zh-CN"/>
        </w:rPr>
        <w:t>、</w:t>
      </w:r>
      <w:r w:rsidRPr="003101F2">
        <w:rPr>
          <w:rFonts w:hint="eastAsia"/>
          <w:lang w:eastAsia="zh-CN"/>
        </w:rPr>
        <w:t>81</w:t>
      </w:r>
      <w:r w:rsidRPr="003101F2">
        <w:rPr>
          <w:rFonts w:hint="eastAsia"/>
          <w:lang w:eastAsia="zh-CN"/>
        </w:rPr>
        <w:t>和</w:t>
      </w:r>
      <w:r w:rsidRPr="003101F2">
        <w:rPr>
          <w:rFonts w:hint="eastAsia"/>
          <w:lang w:eastAsia="zh-CN"/>
        </w:rPr>
        <w:t>22</w:t>
      </w:r>
      <w:r w:rsidRPr="003101F2">
        <w:rPr>
          <w:rFonts w:hint="eastAsia"/>
          <w:lang w:eastAsia="zh-CN"/>
        </w:rPr>
        <w:t>信道）被指定用于由最新版</w:t>
      </w:r>
      <w:r w:rsidRPr="003101F2">
        <w:rPr>
          <w:lang w:eastAsia="zh-CN"/>
        </w:rPr>
        <w:t>ITU</w:t>
      </w:r>
      <w:r w:rsidRPr="003101F2">
        <w:rPr>
          <w:lang w:eastAsia="zh-CN"/>
        </w:rPr>
        <w:noBreakHyphen/>
        <w:t>R M.1842</w:t>
      </w:r>
      <w:r w:rsidRPr="003101F2">
        <w:rPr>
          <w:rFonts w:hint="eastAsia"/>
          <w:lang w:eastAsia="zh-CN"/>
        </w:rPr>
        <w:t>建议书所述，</w:t>
      </w:r>
      <w:r w:rsidRPr="003101F2">
        <w:rPr>
          <w:lang w:eastAsia="zh-CN"/>
        </w:rPr>
        <w:t>使用</w:t>
      </w:r>
      <w:r w:rsidRPr="003101F2">
        <w:rPr>
          <w:rFonts w:hint="eastAsia"/>
          <w:lang w:eastAsia="zh-CN"/>
        </w:rPr>
        <w:t>多个</w:t>
      </w:r>
      <w:r w:rsidRPr="003101F2">
        <w:rPr>
          <w:lang w:eastAsia="zh-CN"/>
        </w:rPr>
        <w:t>25 kHz</w:t>
      </w:r>
      <w:r w:rsidRPr="003101F2">
        <w:rPr>
          <w:rFonts w:hint="eastAsia"/>
          <w:lang w:eastAsia="zh-CN"/>
        </w:rPr>
        <w:t>连续信道的数字系统。</w:t>
      </w:r>
    </w:p>
    <w:p w14:paraId="586D5AD9" w14:textId="77777777" w:rsidR="00992C7C" w:rsidRPr="003101F2" w:rsidRDefault="00992C7C" w:rsidP="00992C7C">
      <w:pPr>
        <w:pStyle w:val="Tablelegend"/>
        <w:tabs>
          <w:tab w:val="clear" w:pos="284"/>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after="0"/>
        <w:ind w:left="567" w:hanging="567"/>
        <w:rPr>
          <w:lang w:val="en-US" w:eastAsia="zh-CN"/>
        </w:rPr>
      </w:pPr>
      <w:r w:rsidRPr="0006268B">
        <w:rPr>
          <w:lang w:eastAsia="zh-CN"/>
        </w:rPr>
        <w:tab/>
      </w:r>
      <w:del w:id="198" w:author="" w:date="2018-07-09T09:34:00Z">
        <w:r w:rsidRPr="003101F2" w:rsidDel="00932F0E">
          <w:rPr>
            <w:lang w:eastAsia="zh-CN"/>
          </w:rPr>
          <w:delText>自</w:delText>
        </w:r>
        <w:r w:rsidRPr="003101F2" w:rsidDel="00932F0E">
          <w:rPr>
            <w:rFonts w:hint="eastAsia"/>
            <w:lang w:eastAsia="zh-CN"/>
          </w:rPr>
          <w:delText>2017</w:delText>
        </w:r>
        <w:r w:rsidRPr="003101F2" w:rsidDel="00932F0E">
          <w:rPr>
            <w:rFonts w:hint="eastAsia"/>
            <w:lang w:eastAsia="zh-CN"/>
          </w:rPr>
          <w:delText>年</w:delText>
        </w:r>
        <w:r w:rsidRPr="003101F2" w:rsidDel="00932F0E">
          <w:rPr>
            <w:rFonts w:hint="eastAsia"/>
            <w:lang w:eastAsia="zh-CN"/>
          </w:rPr>
          <w:delText>1</w:delText>
        </w:r>
        <w:r w:rsidRPr="003101F2" w:rsidDel="00932F0E">
          <w:rPr>
            <w:rFonts w:hint="eastAsia"/>
            <w:lang w:eastAsia="zh-CN"/>
          </w:rPr>
          <w:delText>月</w:delText>
        </w:r>
        <w:r w:rsidRPr="003101F2" w:rsidDel="00932F0E">
          <w:rPr>
            <w:rFonts w:hint="eastAsia"/>
            <w:lang w:eastAsia="zh-CN"/>
          </w:rPr>
          <w:delText>1</w:delText>
        </w:r>
        <w:r w:rsidRPr="003101F2" w:rsidDel="00932F0E">
          <w:rPr>
            <w:rFonts w:hint="eastAsia"/>
            <w:lang w:eastAsia="zh-CN"/>
          </w:rPr>
          <w:delText>日起，</w:delText>
        </w:r>
      </w:del>
      <w:del w:id="199" w:author="" w:date="2019-02-22T19:54:00Z">
        <w:r w:rsidRPr="003101F2" w:rsidDel="009C558B">
          <w:rPr>
            <w:lang w:eastAsia="zh-CN"/>
            <w:rPrChange w:id="200" w:author="" w:date="2019-02-22T19:54:00Z">
              <w:rPr/>
            </w:rPrChange>
          </w:rPr>
          <w:delText>157.150</w:delText>
        </w:r>
        <w:r w:rsidRPr="003101F2" w:rsidDel="009C558B">
          <w:rPr>
            <w:lang w:eastAsia="zh-CN"/>
            <w:rPrChange w:id="201" w:author="" w:date="2019-02-22T19:54:00Z">
              <w:rPr/>
            </w:rPrChange>
          </w:rPr>
          <w:noBreakHyphen/>
          <w:delText>157.175</w:delText>
        </w:r>
      </w:del>
      <w:ins w:id="202" w:author="" w:date="2019-02-22T19:54:00Z">
        <w:r w:rsidRPr="003101F2">
          <w:rPr>
            <w:lang w:eastAsia="zh-CN"/>
            <w:rPrChange w:id="203" w:author="" w:date="2019-02-22T19:54:00Z">
              <w:rPr>
                <w:sz w:val="24"/>
                <w:szCs w:val="24"/>
                <w:lang w:val="en-US"/>
              </w:rPr>
            </w:rPrChange>
          </w:rPr>
          <w:t>157.1375-157.1875</w:t>
        </w:r>
        <w:r w:rsidRPr="003101F2">
          <w:rPr>
            <w:lang w:eastAsia="zh-CN"/>
          </w:rPr>
          <w:t> </w:t>
        </w:r>
      </w:ins>
      <w:r w:rsidRPr="003101F2">
        <w:rPr>
          <w:rFonts w:hint="eastAsia"/>
          <w:lang w:eastAsia="zh-CN"/>
        </w:rPr>
        <w:t>MHz</w:t>
      </w:r>
      <w:r w:rsidRPr="003101F2">
        <w:rPr>
          <w:rFonts w:hint="eastAsia"/>
          <w:lang w:eastAsia="zh-CN"/>
        </w:rPr>
        <w:t>和</w:t>
      </w:r>
      <w:del w:id="204" w:author="" w:date="2019-02-22T19:54:00Z">
        <w:r w:rsidRPr="003101F2" w:rsidDel="009C558B">
          <w:rPr>
            <w:lang w:eastAsia="zh-CN"/>
            <w:rPrChange w:id="205" w:author="" w:date="2019-02-22T19:55:00Z">
              <w:rPr/>
            </w:rPrChange>
          </w:rPr>
          <w:delText>161.750-161.775</w:delText>
        </w:r>
      </w:del>
      <w:ins w:id="206" w:author="" w:date="2019-02-22T19:54:00Z">
        <w:r w:rsidRPr="003101F2">
          <w:rPr>
            <w:lang w:eastAsia="zh-CN"/>
            <w:rPrChange w:id="207" w:author="" w:date="2019-02-22T19:55:00Z">
              <w:rPr>
                <w:sz w:val="24"/>
                <w:szCs w:val="24"/>
                <w:lang w:val="en-US"/>
              </w:rPr>
            </w:rPrChange>
          </w:rPr>
          <w:t>161.7375-161.7875</w:t>
        </w:r>
        <w:r w:rsidRPr="003101F2">
          <w:rPr>
            <w:lang w:eastAsia="zh-CN"/>
          </w:rPr>
          <w:t> </w:t>
        </w:r>
      </w:ins>
      <w:r w:rsidRPr="003101F2">
        <w:rPr>
          <w:lang w:eastAsia="zh-CN"/>
        </w:rPr>
        <w:t> </w:t>
      </w:r>
      <w:r w:rsidRPr="003101F2">
        <w:rPr>
          <w:rFonts w:hint="eastAsia"/>
          <w:lang w:eastAsia="zh-CN"/>
        </w:rPr>
        <w:t>MHz</w:t>
      </w:r>
      <w:r w:rsidRPr="003101F2">
        <w:rPr>
          <w:rFonts w:hint="eastAsia"/>
          <w:lang w:eastAsia="zh-CN"/>
        </w:rPr>
        <w:t>频段（对应于</w:t>
      </w:r>
      <w:r w:rsidRPr="003101F2">
        <w:rPr>
          <w:rFonts w:hint="eastAsia"/>
          <w:lang w:eastAsia="zh-CN"/>
        </w:rPr>
        <w:t>23</w:t>
      </w:r>
      <w:r w:rsidRPr="003101F2">
        <w:rPr>
          <w:rFonts w:hint="eastAsia"/>
          <w:lang w:eastAsia="zh-CN"/>
        </w:rPr>
        <w:t>和</w:t>
      </w:r>
      <w:r w:rsidRPr="003101F2">
        <w:rPr>
          <w:rFonts w:hint="eastAsia"/>
          <w:lang w:eastAsia="zh-CN"/>
        </w:rPr>
        <w:t>83</w:t>
      </w:r>
      <w:r w:rsidRPr="003101F2">
        <w:rPr>
          <w:rFonts w:hint="eastAsia"/>
          <w:lang w:eastAsia="zh-CN"/>
        </w:rPr>
        <w:t>信道）被指定用于由最新版</w:t>
      </w:r>
      <w:r w:rsidRPr="003101F2">
        <w:rPr>
          <w:lang w:eastAsia="zh-CN"/>
        </w:rPr>
        <w:t>ITU</w:t>
      </w:r>
      <w:r w:rsidRPr="003101F2">
        <w:rPr>
          <w:lang w:eastAsia="zh-CN"/>
        </w:rPr>
        <w:noBreakHyphen/>
        <w:t>R M.1842</w:t>
      </w:r>
      <w:r w:rsidRPr="003101F2">
        <w:rPr>
          <w:rFonts w:hint="eastAsia"/>
          <w:lang w:eastAsia="zh-CN"/>
        </w:rPr>
        <w:t>建议书所述，</w:t>
      </w:r>
      <w:r w:rsidRPr="003101F2">
        <w:rPr>
          <w:lang w:eastAsia="zh-CN"/>
        </w:rPr>
        <w:t>使用</w:t>
      </w:r>
      <w:r w:rsidRPr="003101F2">
        <w:rPr>
          <w:rFonts w:hint="eastAsia"/>
          <w:lang w:eastAsia="zh-CN"/>
        </w:rPr>
        <w:t>两个</w:t>
      </w:r>
      <w:r w:rsidRPr="003101F2">
        <w:rPr>
          <w:lang w:eastAsia="zh-CN"/>
        </w:rPr>
        <w:t>25 kHz</w:t>
      </w:r>
      <w:r w:rsidRPr="003101F2">
        <w:rPr>
          <w:rFonts w:hint="eastAsia"/>
          <w:lang w:eastAsia="zh-CN"/>
        </w:rPr>
        <w:t>连续信道的数字系统。</w:t>
      </w:r>
      <w:del w:id="208" w:author="" w:date="2019-02-22T23:06:00Z">
        <w:r w:rsidRPr="003101F2" w:rsidDel="007A1B19">
          <w:rPr>
            <w:rFonts w:hint="eastAsia"/>
            <w:lang w:eastAsia="zh-CN"/>
          </w:rPr>
          <w:delText>自</w:delText>
        </w:r>
        <w:r w:rsidRPr="003101F2" w:rsidDel="007A1B19">
          <w:rPr>
            <w:lang w:eastAsia="zh-CN"/>
          </w:rPr>
          <w:delText>2017</w:delText>
        </w:r>
        <w:r w:rsidRPr="003101F2" w:rsidDel="007A1B19">
          <w:rPr>
            <w:rFonts w:hint="eastAsia"/>
            <w:lang w:eastAsia="zh-CN"/>
          </w:rPr>
          <w:delText>年</w:delText>
        </w:r>
        <w:r w:rsidRPr="003101F2" w:rsidDel="007A1B19">
          <w:rPr>
            <w:lang w:eastAsia="zh-CN"/>
          </w:rPr>
          <w:delText>1</w:delText>
        </w:r>
        <w:r w:rsidRPr="003101F2" w:rsidDel="007A1B19">
          <w:rPr>
            <w:rFonts w:hint="eastAsia"/>
            <w:lang w:eastAsia="zh-CN"/>
          </w:rPr>
          <w:delText>月</w:delText>
        </w:r>
        <w:r w:rsidRPr="003101F2" w:rsidDel="007A1B19">
          <w:rPr>
            <w:lang w:eastAsia="zh-CN"/>
          </w:rPr>
          <w:delText>1</w:delText>
        </w:r>
        <w:r w:rsidRPr="003101F2" w:rsidDel="007A1B19">
          <w:rPr>
            <w:rFonts w:hint="eastAsia"/>
            <w:lang w:eastAsia="zh-CN"/>
          </w:rPr>
          <w:delText>日起，</w:delText>
        </w:r>
      </w:del>
      <w:r w:rsidRPr="003101F2">
        <w:rPr>
          <w:lang w:val="en-US" w:eastAsia="zh-CN"/>
        </w:rPr>
        <w:t>157.125 MHz</w:t>
      </w:r>
      <w:r w:rsidRPr="003101F2">
        <w:rPr>
          <w:rFonts w:hint="eastAsia"/>
          <w:lang w:val="en-US" w:eastAsia="zh-CN"/>
        </w:rPr>
        <w:t>和</w:t>
      </w:r>
      <w:r w:rsidRPr="003101F2">
        <w:rPr>
          <w:lang w:val="en-US" w:eastAsia="zh-CN"/>
        </w:rPr>
        <w:t>161.725 MHz</w:t>
      </w:r>
      <w:r w:rsidRPr="003101F2">
        <w:rPr>
          <w:rFonts w:hint="eastAsia"/>
          <w:lang w:val="en-US" w:eastAsia="zh-CN"/>
        </w:rPr>
        <w:t>频率（</w:t>
      </w:r>
      <w:r w:rsidRPr="003101F2">
        <w:rPr>
          <w:lang w:val="en-US" w:eastAsia="zh-CN"/>
        </w:rPr>
        <w:t>对应</w:t>
      </w:r>
      <w:r w:rsidRPr="003101F2">
        <w:rPr>
          <w:rFonts w:hint="eastAsia"/>
          <w:lang w:val="en-US" w:eastAsia="zh-CN"/>
        </w:rPr>
        <w:t>82</w:t>
      </w:r>
      <w:r w:rsidRPr="003101F2">
        <w:rPr>
          <w:lang w:val="en-US" w:eastAsia="zh-CN"/>
        </w:rPr>
        <w:t>信道）被指定用于</w:t>
      </w:r>
      <w:r w:rsidRPr="003101F2">
        <w:rPr>
          <w:rFonts w:hint="eastAsia"/>
          <w:lang w:eastAsia="zh-CN"/>
        </w:rPr>
        <w:t>由最新版</w:t>
      </w:r>
      <w:r w:rsidRPr="003101F2">
        <w:rPr>
          <w:lang w:eastAsia="zh-CN"/>
        </w:rPr>
        <w:t>ITU</w:t>
      </w:r>
      <w:r w:rsidRPr="003101F2">
        <w:rPr>
          <w:lang w:eastAsia="zh-CN"/>
        </w:rPr>
        <w:noBreakHyphen/>
        <w:t>R M.1842</w:t>
      </w:r>
      <w:r w:rsidRPr="003101F2">
        <w:rPr>
          <w:rFonts w:hint="eastAsia"/>
          <w:lang w:eastAsia="zh-CN"/>
        </w:rPr>
        <w:t>建议书所述数字系统。</w:t>
      </w:r>
    </w:p>
    <w:p w14:paraId="76431F34" w14:textId="77777777" w:rsidR="00992C7C" w:rsidRPr="003101F2" w:rsidRDefault="00992C7C" w:rsidP="00992C7C">
      <w:pPr>
        <w:pStyle w:val="Tablelegend"/>
        <w:tabs>
          <w:tab w:val="clear" w:pos="284"/>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after="0"/>
        <w:ind w:left="567" w:hanging="567"/>
        <w:rPr>
          <w:sz w:val="16"/>
          <w:szCs w:val="16"/>
          <w:lang w:eastAsia="zh-CN"/>
        </w:rPr>
      </w:pPr>
      <w:r w:rsidRPr="003101F2">
        <w:rPr>
          <w:lang w:eastAsia="zh-CN"/>
        </w:rPr>
        <w:tab/>
      </w:r>
      <w:del w:id="209" w:author="" w:date="2019-02-22T19:56:00Z">
        <w:r w:rsidRPr="003101F2" w:rsidDel="00B52B2E">
          <w:rPr>
            <w:lang w:eastAsia="zh-CN"/>
            <w:rPrChange w:id="210" w:author="" w:date="2019-02-22T19:56:00Z">
              <w:rPr/>
            </w:rPrChange>
          </w:rPr>
          <w:delText>157.025</w:delText>
        </w:r>
        <w:r w:rsidRPr="003101F2" w:rsidDel="00B52B2E">
          <w:rPr>
            <w:lang w:eastAsia="zh-CN"/>
            <w:rPrChange w:id="211" w:author="" w:date="2019-02-22T19:56:00Z">
              <w:rPr/>
            </w:rPrChange>
          </w:rPr>
          <w:noBreakHyphen/>
          <w:delText>157.175</w:delText>
        </w:r>
      </w:del>
      <w:ins w:id="212" w:author="" w:date="2019-02-22T19:56:00Z">
        <w:r w:rsidRPr="003101F2">
          <w:rPr>
            <w:lang w:eastAsia="zh-CN"/>
            <w:rPrChange w:id="213" w:author="" w:date="2019-02-22T19:56:00Z">
              <w:rPr>
                <w:sz w:val="24"/>
                <w:szCs w:val="24"/>
                <w:lang w:val="en-US"/>
              </w:rPr>
            </w:rPrChange>
          </w:rPr>
          <w:t>157.0125-157.1875</w:t>
        </w:r>
      </w:ins>
      <w:r w:rsidRPr="003101F2">
        <w:rPr>
          <w:lang w:eastAsia="zh-CN"/>
        </w:rPr>
        <w:t> </w:t>
      </w:r>
      <w:r w:rsidRPr="003101F2">
        <w:rPr>
          <w:rFonts w:hint="eastAsia"/>
          <w:lang w:eastAsia="zh-CN"/>
        </w:rPr>
        <w:t>MHz</w:t>
      </w:r>
      <w:r w:rsidRPr="003101F2">
        <w:rPr>
          <w:rFonts w:hint="eastAsia"/>
          <w:lang w:eastAsia="zh-CN"/>
        </w:rPr>
        <w:t>和</w:t>
      </w:r>
      <w:del w:id="214" w:author="" w:date="2019-02-22T19:56:00Z">
        <w:r w:rsidRPr="003101F2" w:rsidDel="00B52B2E">
          <w:rPr>
            <w:lang w:eastAsia="zh-CN"/>
            <w:rPrChange w:id="215" w:author="" w:date="2019-02-22T19:56:00Z">
              <w:rPr/>
            </w:rPrChange>
          </w:rPr>
          <w:delText>161.625-161.775</w:delText>
        </w:r>
      </w:del>
      <w:ins w:id="216" w:author="" w:date="2019-02-22T19:56:00Z">
        <w:r w:rsidRPr="003101F2">
          <w:rPr>
            <w:lang w:eastAsia="zh-CN"/>
            <w:rPrChange w:id="217" w:author="" w:date="2019-02-22T19:56:00Z">
              <w:rPr>
                <w:sz w:val="24"/>
                <w:szCs w:val="24"/>
                <w:lang w:val="en-US"/>
              </w:rPr>
            </w:rPrChange>
          </w:rPr>
          <w:t>161.6125-161.7875</w:t>
        </w:r>
      </w:ins>
      <w:r w:rsidRPr="003101F2">
        <w:rPr>
          <w:lang w:eastAsia="zh-CN"/>
        </w:rPr>
        <w:t> </w:t>
      </w:r>
      <w:r w:rsidRPr="003101F2">
        <w:rPr>
          <w:rFonts w:hint="eastAsia"/>
          <w:lang w:eastAsia="zh-CN"/>
        </w:rPr>
        <w:t>MHz</w:t>
      </w:r>
      <w:r w:rsidRPr="003101F2">
        <w:rPr>
          <w:rFonts w:hint="eastAsia"/>
          <w:lang w:eastAsia="zh-CN"/>
        </w:rPr>
        <w:t>频段（对应于</w:t>
      </w:r>
      <w:r w:rsidRPr="003101F2">
        <w:rPr>
          <w:rFonts w:hint="eastAsia"/>
          <w:lang w:eastAsia="zh-CN"/>
        </w:rPr>
        <w:t>80</w:t>
      </w:r>
      <w:r w:rsidRPr="003101F2">
        <w:rPr>
          <w:rFonts w:hint="eastAsia"/>
          <w:lang w:eastAsia="zh-CN"/>
        </w:rPr>
        <w:t>、</w:t>
      </w:r>
      <w:r w:rsidRPr="003101F2">
        <w:rPr>
          <w:rFonts w:hint="eastAsia"/>
          <w:lang w:eastAsia="zh-CN"/>
        </w:rPr>
        <w:t>21</w:t>
      </w:r>
      <w:r w:rsidRPr="003101F2">
        <w:rPr>
          <w:rFonts w:hint="eastAsia"/>
          <w:lang w:eastAsia="zh-CN"/>
        </w:rPr>
        <w:t>、</w:t>
      </w:r>
      <w:r w:rsidRPr="003101F2">
        <w:rPr>
          <w:rFonts w:hint="eastAsia"/>
          <w:lang w:eastAsia="zh-CN"/>
        </w:rPr>
        <w:t>81</w:t>
      </w:r>
      <w:r w:rsidRPr="003101F2">
        <w:rPr>
          <w:rFonts w:hint="eastAsia"/>
          <w:lang w:eastAsia="zh-CN"/>
        </w:rPr>
        <w:t>、</w:t>
      </w:r>
      <w:r w:rsidRPr="003101F2">
        <w:rPr>
          <w:rFonts w:hint="eastAsia"/>
          <w:lang w:eastAsia="zh-CN"/>
        </w:rPr>
        <w:t>22</w:t>
      </w:r>
      <w:r w:rsidRPr="003101F2">
        <w:rPr>
          <w:rFonts w:hint="eastAsia"/>
          <w:lang w:eastAsia="zh-CN"/>
        </w:rPr>
        <w:t>、</w:t>
      </w:r>
      <w:r w:rsidRPr="003101F2">
        <w:rPr>
          <w:rFonts w:hint="eastAsia"/>
          <w:lang w:eastAsia="zh-CN"/>
        </w:rPr>
        <w:t>82</w:t>
      </w:r>
      <w:r w:rsidRPr="003101F2">
        <w:rPr>
          <w:rFonts w:hint="eastAsia"/>
          <w:lang w:eastAsia="zh-CN"/>
        </w:rPr>
        <w:t>、</w:t>
      </w:r>
      <w:r w:rsidRPr="003101F2">
        <w:rPr>
          <w:rFonts w:hint="eastAsia"/>
          <w:lang w:eastAsia="zh-CN"/>
        </w:rPr>
        <w:t>23</w:t>
      </w:r>
      <w:r w:rsidRPr="003101F2">
        <w:rPr>
          <w:rFonts w:hint="eastAsia"/>
          <w:lang w:eastAsia="zh-CN"/>
        </w:rPr>
        <w:t>和</w:t>
      </w:r>
      <w:r w:rsidRPr="003101F2">
        <w:rPr>
          <w:rFonts w:hint="eastAsia"/>
          <w:lang w:eastAsia="zh-CN"/>
        </w:rPr>
        <w:t>83</w:t>
      </w:r>
      <w:r w:rsidRPr="003101F2">
        <w:rPr>
          <w:rFonts w:hint="eastAsia"/>
          <w:lang w:eastAsia="zh-CN"/>
        </w:rPr>
        <w:t>信道）亦可由主管部门依据其</w:t>
      </w:r>
      <w:r w:rsidRPr="003101F2">
        <w:rPr>
          <w:lang w:eastAsia="zh-CN"/>
        </w:rPr>
        <w:t>意愿</w:t>
      </w:r>
      <w:r w:rsidRPr="003101F2">
        <w:rPr>
          <w:rFonts w:hint="eastAsia"/>
          <w:lang w:eastAsia="zh-CN"/>
        </w:rPr>
        <w:t>用于</w:t>
      </w:r>
      <w:r w:rsidRPr="003101F2">
        <w:rPr>
          <w:rFonts w:hint="eastAsia"/>
          <w:lang w:val="en-US" w:eastAsia="zh-CN"/>
        </w:rPr>
        <w:t>最新版</w:t>
      </w:r>
      <w:r w:rsidRPr="003101F2">
        <w:rPr>
          <w:lang w:val="en-US" w:eastAsia="zh-CN"/>
        </w:rPr>
        <w:t>ITU</w:t>
      </w:r>
      <w:r w:rsidRPr="003101F2">
        <w:rPr>
          <w:lang w:val="en-US" w:eastAsia="zh-CN"/>
        </w:rPr>
        <w:noBreakHyphen/>
        <w:t>R M.1084</w:t>
      </w:r>
      <w:r w:rsidRPr="003101F2">
        <w:rPr>
          <w:rFonts w:hint="eastAsia"/>
          <w:lang w:val="en-US" w:eastAsia="zh-CN"/>
        </w:rPr>
        <w:t>建议书所述模拟调制发射，但不得寻求使用数字调制发射的水上移动业务其它电台的保护，且须与受影响主管部门进行协调。</w:t>
      </w:r>
      <w:r w:rsidRPr="003101F2">
        <w:rPr>
          <w:rFonts w:hint="eastAsia"/>
          <w:sz w:val="16"/>
          <w:szCs w:val="16"/>
          <w:lang w:val="en-US" w:eastAsia="zh-CN"/>
        </w:rPr>
        <w:t>（</w:t>
      </w:r>
      <w:r w:rsidRPr="003101F2">
        <w:rPr>
          <w:sz w:val="16"/>
          <w:szCs w:val="16"/>
          <w:lang w:eastAsia="zh-CN"/>
        </w:rPr>
        <w:t>WRC</w:t>
      </w:r>
      <w:r w:rsidRPr="003101F2">
        <w:rPr>
          <w:sz w:val="16"/>
          <w:szCs w:val="16"/>
          <w:lang w:eastAsia="zh-CN"/>
        </w:rPr>
        <w:noBreakHyphen/>
      </w:r>
      <w:del w:id="218" w:author="" w:date="2017-08-30T16:08:00Z">
        <w:r w:rsidRPr="003101F2" w:rsidDel="001730DF">
          <w:rPr>
            <w:sz w:val="16"/>
            <w:szCs w:val="16"/>
            <w:lang w:eastAsia="zh-CN"/>
          </w:rPr>
          <w:delText>15</w:delText>
        </w:r>
      </w:del>
      <w:ins w:id="219" w:author="" w:date="2017-08-30T16:08:00Z">
        <w:r w:rsidRPr="003101F2">
          <w:rPr>
            <w:sz w:val="16"/>
            <w:szCs w:val="16"/>
            <w:lang w:eastAsia="zh-CN"/>
          </w:rPr>
          <w:t>19</w:t>
        </w:r>
      </w:ins>
      <w:r w:rsidRPr="003101F2">
        <w:rPr>
          <w:rFonts w:hint="eastAsia"/>
          <w:sz w:val="16"/>
          <w:szCs w:val="16"/>
          <w:lang w:eastAsia="zh-CN"/>
        </w:rPr>
        <w:t>）</w:t>
      </w:r>
    </w:p>
    <w:p w14:paraId="08110F12" w14:textId="49C9ACD5" w:rsidR="00992C7C" w:rsidRPr="003101F2" w:rsidDel="00F53E02" w:rsidRDefault="00992C7C" w:rsidP="00992C7C">
      <w:pPr>
        <w:pStyle w:val="Tablelegend"/>
        <w:tabs>
          <w:tab w:val="clear" w:pos="284"/>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after="0"/>
        <w:ind w:left="567" w:hanging="567"/>
        <w:rPr>
          <w:del w:id="220" w:author="Tang, Ting" w:date="2019-10-18T10:49:00Z"/>
          <w:sz w:val="16"/>
          <w:szCs w:val="16"/>
          <w:lang w:eastAsia="zh-CN"/>
        </w:rPr>
      </w:pPr>
      <w:del w:id="221" w:author="Tang, Ting" w:date="2019-10-18T10:49:00Z">
        <w:r w:rsidRPr="003101F2" w:rsidDel="00F53E02">
          <w:rPr>
            <w:lang w:eastAsia="zh-CN"/>
          </w:rPr>
          <w:delText>...</w:delText>
        </w:r>
      </w:del>
    </w:p>
    <w:p w14:paraId="117BDEB6" w14:textId="77777777" w:rsidR="00992C7C" w:rsidRPr="003101F2" w:rsidRDefault="00992C7C" w:rsidP="00992C7C">
      <w:pPr>
        <w:pStyle w:val="Tablelegend"/>
        <w:tabs>
          <w:tab w:val="clear" w:pos="284"/>
        </w:tabs>
        <w:ind w:left="567" w:hanging="567"/>
        <w:rPr>
          <w:rFonts w:ascii="TimesNewRoman" w:hAnsi="TimesNewRoman" w:cs="TimesNewRoman" w:hint="eastAsia"/>
          <w:lang w:val="en-US" w:eastAsia="zh-CN"/>
        </w:rPr>
      </w:pPr>
      <w:proofErr w:type="spellStart"/>
      <w:r w:rsidRPr="003101F2">
        <w:rPr>
          <w:rFonts w:asciiTheme="majorBidi" w:eastAsia="STKaiti" w:hAnsiTheme="majorBidi" w:cstheme="majorBidi"/>
          <w:i/>
          <w:lang w:val="en-US" w:eastAsia="zh-CN"/>
        </w:rPr>
        <w:t>ww</w:t>
      </w:r>
      <w:proofErr w:type="spellEnd"/>
      <w:r w:rsidRPr="003101F2">
        <w:rPr>
          <w:rFonts w:asciiTheme="majorBidi" w:eastAsia="STKaiti" w:hAnsiTheme="majorBidi" w:cstheme="majorBidi"/>
          <w:i/>
          <w:lang w:val="en-US" w:eastAsia="zh-CN"/>
        </w:rPr>
        <w:t>)</w:t>
      </w:r>
      <w:r w:rsidRPr="003101F2">
        <w:rPr>
          <w:rFonts w:asciiTheme="majorBidi" w:eastAsia="STKaiti" w:hAnsiTheme="majorBidi" w:cstheme="majorBidi"/>
          <w:i/>
          <w:lang w:val="en-US" w:eastAsia="zh-CN"/>
        </w:rPr>
        <w:tab/>
      </w:r>
      <w:r w:rsidRPr="003101F2">
        <w:rPr>
          <w:rFonts w:ascii="SimSun" w:hAnsi="SimSun" w:cstheme="majorBidi" w:hint="eastAsia"/>
          <w:iCs/>
          <w:lang w:val="en-US" w:eastAsia="zh-CN"/>
        </w:rPr>
        <w:t>在</w:t>
      </w:r>
      <w:r w:rsidRPr="003101F2">
        <w:rPr>
          <w:lang w:val="en-US" w:eastAsia="zh-CN"/>
        </w:rPr>
        <w:t>2</w:t>
      </w:r>
      <w:r w:rsidRPr="003101F2">
        <w:rPr>
          <w:rFonts w:hint="eastAsia"/>
          <w:lang w:val="en-US" w:eastAsia="zh-CN"/>
        </w:rPr>
        <w:t>区，</w:t>
      </w:r>
      <w:r w:rsidRPr="003101F2">
        <w:rPr>
          <w:rFonts w:hint="eastAsia"/>
          <w:lang w:eastAsia="zh-CN"/>
        </w:rPr>
        <w:t>根据</w:t>
      </w:r>
      <w:r w:rsidRPr="003101F2">
        <w:rPr>
          <w:rFonts w:ascii="TimesNewRoman" w:hAnsi="TimesNewRoman" w:cs="TimesNewRoman" w:hint="eastAsia"/>
          <w:lang w:val="en-US" w:eastAsia="zh-CN"/>
        </w:rPr>
        <w:t>最新版</w:t>
      </w:r>
      <w:r w:rsidRPr="003101F2">
        <w:rPr>
          <w:rFonts w:ascii="TimesNewRoman" w:hAnsi="TimesNewRoman" w:cs="TimesNewRoman"/>
          <w:lang w:val="en-US" w:eastAsia="zh-CN"/>
        </w:rPr>
        <w:t>ITU-R M.1842</w:t>
      </w:r>
      <w:r w:rsidRPr="003101F2">
        <w:rPr>
          <w:rFonts w:ascii="TimesNewRoman" w:hAnsi="TimesNewRoman" w:cs="TimesNewRoman" w:hint="eastAsia"/>
          <w:lang w:val="en-US" w:eastAsia="zh-CN"/>
        </w:rPr>
        <w:t>建议书</w:t>
      </w:r>
      <w:r w:rsidRPr="003101F2">
        <w:rPr>
          <w:rFonts w:hint="eastAsia"/>
          <w:lang w:val="en-US" w:eastAsia="zh-CN"/>
        </w:rPr>
        <w:t>，指定在</w:t>
      </w:r>
      <w:ins w:id="222" w:author="" w:date="2019-02-10T10:47:00Z">
        <w:r w:rsidRPr="003101F2">
          <w:rPr>
            <w:lang w:val="en-US" w:eastAsia="zh-CN"/>
          </w:rPr>
          <w:t>157.1875</w:t>
        </w:r>
        <w:r w:rsidRPr="003101F2">
          <w:rPr>
            <w:rFonts w:hint="eastAsia"/>
            <w:lang w:val="en-US" w:eastAsia="zh-CN"/>
          </w:rPr>
          <w:t>-</w:t>
        </w:r>
        <w:r w:rsidRPr="003101F2">
          <w:rPr>
            <w:lang w:val="en-US" w:eastAsia="zh-CN"/>
          </w:rPr>
          <w:t>157.3375</w:t>
        </w:r>
      </w:ins>
      <w:del w:id="223" w:author="" w:date="2019-02-10T10:47:00Z">
        <w:r w:rsidRPr="003101F2" w:rsidDel="00D37E9B">
          <w:rPr>
            <w:lang w:val="en-US" w:eastAsia="zh-CN"/>
          </w:rPr>
          <w:delText>157.200-157.325 </w:delText>
        </w:r>
      </w:del>
      <w:r w:rsidRPr="003101F2">
        <w:rPr>
          <w:lang w:val="en-US" w:eastAsia="zh-CN"/>
        </w:rPr>
        <w:t>MHz</w:t>
      </w:r>
      <w:r w:rsidRPr="003101F2">
        <w:rPr>
          <w:rFonts w:hint="eastAsia"/>
          <w:lang w:val="en-US" w:eastAsia="zh-CN"/>
        </w:rPr>
        <w:t>和</w:t>
      </w:r>
      <w:ins w:id="224" w:author="" w:date="2019-02-10T10:48:00Z">
        <w:r w:rsidRPr="003101F2">
          <w:rPr>
            <w:lang w:val="en-US" w:eastAsia="zh-CN"/>
          </w:rPr>
          <w:t>161.7875</w:t>
        </w:r>
        <w:r w:rsidRPr="003101F2">
          <w:rPr>
            <w:rFonts w:hint="eastAsia"/>
            <w:lang w:val="en-US" w:eastAsia="zh-CN"/>
          </w:rPr>
          <w:t>-</w:t>
        </w:r>
        <w:r w:rsidRPr="003101F2">
          <w:rPr>
            <w:lang w:val="en-US" w:eastAsia="zh-CN"/>
          </w:rPr>
          <w:t>161.9375</w:t>
        </w:r>
      </w:ins>
      <w:del w:id="225" w:author="" w:date="2019-02-10T10:48:00Z">
        <w:r w:rsidRPr="003101F2" w:rsidDel="00D37E9B">
          <w:rPr>
            <w:lang w:val="en-US" w:eastAsia="zh-CN"/>
          </w:rPr>
          <w:delText>161.800-161.925</w:delText>
        </w:r>
      </w:del>
      <w:r w:rsidRPr="003101F2">
        <w:rPr>
          <w:lang w:val="en-US" w:eastAsia="zh-CN"/>
        </w:rPr>
        <w:t> MHz</w:t>
      </w:r>
      <w:r w:rsidRPr="003101F2">
        <w:rPr>
          <w:rFonts w:hint="eastAsia"/>
          <w:lang w:val="en-US" w:eastAsia="zh-CN"/>
        </w:rPr>
        <w:t>频段（对应于</w:t>
      </w:r>
      <w:r w:rsidRPr="003101F2">
        <w:rPr>
          <w:lang w:val="en-US" w:eastAsia="zh-CN"/>
        </w:rPr>
        <w:t>24</w:t>
      </w:r>
      <w:r w:rsidRPr="003101F2">
        <w:rPr>
          <w:rFonts w:hint="eastAsia"/>
          <w:lang w:val="en-US" w:eastAsia="zh-CN"/>
        </w:rPr>
        <w:t>、</w:t>
      </w:r>
      <w:r w:rsidRPr="003101F2">
        <w:rPr>
          <w:lang w:val="en-US" w:eastAsia="zh-CN"/>
        </w:rPr>
        <w:t>84</w:t>
      </w:r>
      <w:r w:rsidRPr="003101F2">
        <w:rPr>
          <w:rFonts w:hint="eastAsia"/>
          <w:lang w:val="en-US" w:eastAsia="zh-CN"/>
        </w:rPr>
        <w:t>、</w:t>
      </w:r>
      <w:r w:rsidRPr="003101F2">
        <w:rPr>
          <w:lang w:val="en-US" w:eastAsia="zh-CN"/>
        </w:rPr>
        <w:t>25</w:t>
      </w:r>
      <w:r w:rsidRPr="003101F2">
        <w:rPr>
          <w:rFonts w:hint="eastAsia"/>
          <w:lang w:val="en-US" w:eastAsia="zh-CN"/>
        </w:rPr>
        <w:t>、</w:t>
      </w:r>
      <w:r w:rsidRPr="003101F2">
        <w:rPr>
          <w:lang w:val="en-US" w:eastAsia="zh-CN"/>
        </w:rPr>
        <w:t>85</w:t>
      </w:r>
      <w:r w:rsidRPr="003101F2">
        <w:rPr>
          <w:rFonts w:hint="eastAsia"/>
          <w:lang w:val="en-US" w:eastAsia="zh-CN"/>
        </w:rPr>
        <w:t>、</w:t>
      </w:r>
      <w:r w:rsidRPr="003101F2">
        <w:rPr>
          <w:lang w:val="en-US" w:eastAsia="zh-CN"/>
        </w:rPr>
        <w:t>26</w:t>
      </w:r>
      <w:r w:rsidRPr="003101F2">
        <w:rPr>
          <w:rFonts w:hint="eastAsia"/>
          <w:lang w:val="en-US" w:eastAsia="zh-CN"/>
        </w:rPr>
        <w:t>和</w:t>
      </w:r>
      <w:r w:rsidRPr="003101F2">
        <w:rPr>
          <w:lang w:val="en-US" w:eastAsia="zh-CN"/>
        </w:rPr>
        <w:t>86</w:t>
      </w:r>
      <w:r w:rsidRPr="003101F2">
        <w:rPr>
          <w:rFonts w:hint="eastAsia"/>
          <w:lang w:val="en-US" w:eastAsia="zh-CN"/>
        </w:rPr>
        <w:t>信道）进行</w:t>
      </w:r>
      <w:r w:rsidRPr="003101F2">
        <w:rPr>
          <w:rFonts w:ascii="TimesNewRoman" w:hAnsi="TimesNewRoman" w:cs="TimesNewRoman" w:hint="eastAsia"/>
          <w:lang w:val="en-US" w:eastAsia="zh-CN"/>
        </w:rPr>
        <w:t>数字调制发射。</w:t>
      </w:r>
    </w:p>
    <w:p w14:paraId="581BB64C" w14:textId="77777777" w:rsidR="00992C7C" w:rsidRPr="003101F2" w:rsidRDefault="00992C7C" w:rsidP="00992C7C">
      <w:pPr>
        <w:pStyle w:val="Tablelegend"/>
        <w:tabs>
          <w:tab w:val="clear" w:pos="284"/>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after="0"/>
        <w:ind w:left="567" w:hanging="567"/>
        <w:rPr>
          <w:sz w:val="16"/>
          <w:szCs w:val="16"/>
          <w:lang w:val="en-US" w:eastAsia="zh-CN"/>
        </w:rPr>
      </w:pPr>
      <w:r w:rsidRPr="003101F2">
        <w:rPr>
          <w:rFonts w:ascii="TimesNewRoman" w:hAnsi="TimesNewRoman" w:cs="TimesNewRoman"/>
          <w:lang w:val="en-US" w:eastAsia="zh-CN"/>
        </w:rPr>
        <w:tab/>
      </w:r>
      <w:del w:id="226" w:author="" w:date="2019-02-10T10:47:00Z">
        <w:r w:rsidRPr="003101F2" w:rsidDel="00D37E9B">
          <w:rPr>
            <w:rFonts w:ascii="TimesNewRoman" w:hAnsi="TimesNewRoman" w:cs="TimesNewRoman" w:hint="eastAsia"/>
            <w:lang w:val="en-US" w:eastAsia="zh-CN"/>
          </w:rPr>
          <w:delText>自</w:delText>
        </w:r>
        <w:r w:rsidRPr="003101F2" w:rsidDel="00D37E9B">
          <w:rPr>
            <w:rFonts w:ascii="TimesNewRoman" w:hAnsi="TimesNewRoman" w:cs="TimesNewRoman" w:hint="eastAsia"/>
            <w:lang w:val="en-US" w:eastAsia="zh-CN"/>
          </w:rPr>
          <w:delText>2019</w:delText>
        </w:r>
        <w:r w:rsidRPr="003101F2" w:rsidDel="00D37E9B">
          <w:rPr>
            <w:rFonts w:ascii="TimesNewRoman" w:hAnsi="TimesNewRoman" w:cs="TimesNewRoman" w:hint="eastAsia"/>
            <w:lang w:val="en-US" w:eastAsia="zh-CN"/>
          </w:rPr>
          <w:delText>年</w:delText>
        </w:r>
        <w:r w:rsidRPr="003101F2" w:rsidDel="00D37E9B">
          <w:rPr>
            <w:rFonts w:ascii="TimesNewRoman" w:hAnsi="TimesNewRoman" w:cs="TimesNewRoman" w:hint="eastAsia"/>
            <w:lang w:val="en-US" w:eastAsia="zh-CN"/>
          </w:rPr>
          <w:delText>1</w:delText>
        </w:r>
        <w:r w:rsidRPr="003101F2" w:rsidDel="00D37E9B">
          <w:rPr>
            <w:rFonts w:ascii="TimesNewRoman" w:hAnsi="TimesNewRoman" w:cs="TimesNewRoman" w:hint="eastAsia"/>
            <w:lang w:val="en-US" w:eastAsia="zh-CN"/>
          </w:rPr>
          <w:delText>月</w:delText>
        </w:r>
        <w:r w:rsidRPr="003101F2" w:rsidDel="00D37E9B">
          <w:rPr>
            <w:rFonts w:ascii="TimesNewRoman" w:hAnsi="TimesNewRoman" w:cs="TimesNewRoman" w:hint="eastAsia"/>
            <w:lang w:val="en-US" w:eastAsia="zh-CN"/>
          </w:rPr>
          <w:delText>1</w:delText>
        </w:r>
        <w:r w:rsidRPr="003101F2" w:rsidDel="00D37E9B">
          <w:rPr>
            <w:rFonts w:ascii="TimesNewRoman" w:hAnsi="TimesNewRoman" w:cs="TimesNewRoman" w:hint="eastAsia"/>
            <w:lang w:val="en-US" w:eastAsia="zh-CN"/>
          </w:rPr>
          <w:delText>日起，</w:delText>
        </w:r>
      </w:del>
      <w:r w:rsidRPr="003101F2">
        <w:rPr>
          <w:rFonts w:ascii="TimesNewRoman" w:hAnsi="TimesNewRoman" w:cs="TimesNewRoman" w:hint="eastAsia"/>
          <w:lang w:val="en-US" w:eastAsia="zh-CN"/>
        </w:rPr>
        <w:t>在加拿大和巴巴多斯，</w:t>
      </w:r>
      <w:ins w:id="227" w:author="" w:date="2018-10-25T08:47:00Z">
        <w:r w:rsidRPr="003101F2">
          <w:rPr>
            <w:lang w:val="en-US" w:eastAsia="zh-CN"/>
          </w:rPr>
          <w:t>157.1875</w:t>
        </w:r>
        <w:r w:rsidRPr="003101F2">
          <w:rPr>
            <w:lang w:val="en-US" w:eastAsia="zh-CN"/>
            <w:rPrChange w:id="228" w:author="" w:date="2018-10-25T08:50:00Z">
              <w:rPr/>
            </w:rPrChange>
          </w:rPr>
          <w:t>-</w:t>
        </w:r>
      </w:ins>
      <w:ins w:id="229" w:author="" w:date="2018-10-25T08:48:00Z">
        <w:r w:rsidRPr="003101F2">
          <w:rPr>
            <w:lang w:val="en-US" w:eastAsia="zh-CN"/>
            <w:rPrChange w:id="230" w:author="" w:date="2018-10-25T08:50:00Z">
              <w:rPr/>
            </w:rPrChange>
          </w:rPr>
          <w:t>157.2875</w:t>
        </w:r>
      </w:ins>
      <w:ins w:id="231" w:author="" w:date="2018-10-25T08:50:00Z">
        <w:r w:rsidRPr="003101F2">
          <w:rPr>
            <w:lang w:val="en-US" w:eastAsia="zh-CN"/>
            <w:rPrChange w:id="232" w:author="" w:date="2018-10-25T08:50:00Z">
              <w:rPr/>
            </w:rPrChange>
          </w:rPr>
          <w:t xml:space="preserve"> </w:t>
        </w:r>
      </w:ins>
      <w:del w:id="233" w:author="" w:date="2018-10-25T08:50:00Z">
        <w:r w:rsidRPr="003101F2" w:rsidDel="00EB290E">
          <w:rPr>
            <w:iCs/>
            <w:lang w:val="en-US" w:eastAsia="zh-CN"/>
            <w:rPrChange w:id="234" w:author="" w:date="2018-10-25T08:50:00Z">
              <w:rPr>
                <w:iCs/>
                <w:lang w:val="en-US"/>
              </w:rPr>
            </w:rPrChange>
          </w:rPr>
          <w:delText>157.200-157.275</w:delText>
        </w:r>
      </w:del>
      <w:r w:rsidRPr="003101F2">
        <w:rPr>
          <w:lang w:val="en-US" w:eastAsia="zh-CN"/>
        </w:rPr>
        <w:t> MHz</w:t>
      </w:r>
      <w:r w:rsidRPr="003101F2">
        <w:rPr>
          <w:rFonts w:hint="eastAsia"/>
          <w:iCs/>
          <w:lang w:val="en-CA" w:eastAsia="zh-CN"/>
        </w:rPr>
        <w:t>和</w:t>
      </w:r>
      <w:ins w:id="235" w:author="" w:date="2018-10-25T08:49:00Z">
        <w:r w:rsidRPr="003101F2">
          <w:rPr>
            <w:lang w:val="en-US" w:eastAsia="zh-CN"/>
          </w:rPr>
          <w:t>161.7875</w:t>
        </w:r>
        <w:r w:rsidRPr="003101F2">
          <w:rPr>
            <w:lang w:val="en-US" w:eastAsia="zh-CN"/>
            <w:rPrChange w:id="236" w:author="" w:date="2018-10-25T08:51:00Z">
              <w:rPr/>
            </w:rPrChange>
          </w:rPr>
          <w:t>-</w:t>
        </w:r>
      </w:ins>
      <w:ins w:id="237" w:author="" w:date="2018-10-25T08:50:00Z">
        <w:r w:rsidRPr="003101F2">
          <w:rPr>
            <w:lang w:val="en-US" w:eastAsia="zh-CN"/>
            <w:rPrChange w:id="238" w:author="" w:date="2018-10-25T08:51:00Z">
              <w:rPr/>
            </w:rPrChange>
          </w:rPr>
          <w:t xml:space="preserve">161.8875 </w:t>
        </w:r>
      </w:ins>
      <w:del w:id="239" w:author="" w:date="2018-10-25T08:51:00Z">
        <w:r w:rsidRPr="003101F2" w:rsidDel="00EB290E">
          <w:rPr>
            <w:iCs/>
            <w:lang w:val="en-US" w:eastAsia="zh-CN"/>
            <w:rPrChange w:id="240" w:author="" w:date="2018-10-25T08:51:00Z">
              <w:rPr>
                <w:iCs/>
                <w:lang w:val="en-US"/>
              </w:rPr>
            </w:rPrChange>
          </w:rPr>
          <w:delText>161.800-161.875</w:delText>
        </w:r>
      </w:del>
      <w:r w:rsidRPr="003101F2">
        <w:rPr>
          <w:iCs/>
          <w:lang w:val="en-CA" w:eastAsia="zh-CN"/>
        </w:rPr>
        <w:t xml:space="preserve"> MHz</w:t>
      </w:r>
      <w:r w:rsidRPr="003101F2">
        <w:rPr>
          <w:rFonts w:hint="eastAsia"/>
          <w:iCs/>
          <w:lang w:val="en-CA" w:eastAsia="zh-CN"/>
        </w:rPr>
        <w:t>频段（对应于</w:t>
      </w:r>
      <w:r w:rsidRPr="003101F2">
        <w:rPr>
          <w:lang w:val="en-CA" w:eastAsia="zh-CN"/>
        </w:rPr>
        <w:t>24</w:t>
      </w:r>
      <w:r w:rsidRPr="003101F2">
        <w:rPr>
          <w:rFonts w:hint="eastAsia"/>
          <w:lang w:val="en-CA" w:eastAsia="zh-CN"/>
        </w:rPr>
        <w:t>、</w:t>
      </w:r>
      <w:r w:rsidRPr="003101F2">
        <w:rPr>
          <w:lang w:val="en-CA" w:eastAsia="zh-CN"/>
        </w:rPr>
        <w:t>84</w:t>
      </w:r>
      <w:r w:rsidRPr="003101F2">
        <w:rPr>
          <w:rFonts w:hint="eastAsia"/>
          <w:lang w:val="en-CA" w:eastAsia="zh-CN"/>
        </w:rPr>
        <w:t>、</w:t>
      </w:r>
      <w:r w:rsidRPr="003101F2">
        <w:rPr>
          <w:lang w:val="en-CA" w:eastAsia="zh-CN"/>
        </w:rPr>
        <w:t>25</w:t>
      </w:r>
      <w:r w:rsidRPr="003101F2">
        <w:rPr>
          <w:rFonts w:hint="eastAsia"/>
          <w:lang w:val="en-CA" w:eastAsia="zh-CN"/>
        </w:rPr>
        <w:t>和</w:t>
      </w:r>
      <w:r w:rsidRPr="003101F2">
        <w:rPr>
          <w:lang w:val="en-CA" w:eastAsia="zh-CN"/>
        </w:rPr>
        <w:t>85</w:t>
      </w:r>
      <w:r w:rsidRPr="003101F2">
        <w:rPr>
          <w:rFonts w:hint="eastAsia"/>
          <w:iCs/>
          <w:lang w:val="en-CA" w:eastAsia="zh-CN"/>
        </w:rPr>
        <w:t>信道）可被用于如最新版</w:t>
      </w:r>
      <w:r w:rsidRPr="003101F2">
        <w:rPr>
          <w:iCs/>
          <w:lang w:val="en-CA" w:eastAsia="zh-CN"/>
        </w:rPr>
        <w:t>ITU-R M.2092</w:t>
      </w:r>
      <w:r w:rsidRPr="003101F2">
        <w:rPr>
          <w:rFonts w:hint="eastAsia"/>
          <w:iCs/>
          <w:lang w:val="en-CA" w:eastAsia="zh-CN"/>
        </w:rPr>
        <w:t>建议书所述的数字调制发射，并须与受影响的主管部门进行协调。</w:t>
      </w:r>
      <w:r w:rsidRPr="003101F2">
        <w:rPr>
          <w:rFonts w:hint="eastAsia"/>
          <w:sz w:val="16"/>
          <w:szCs w:val="16"/>
          <w:lang w:val="en-US" w:eastAsia="zh-CN"/>
        </w:rPr>
        <w:t>（</w:t>
      </w:r>
      <w:r w:rsidRPr="003101F2">
        <w:rPr>
          <w:rFonts w:hint="eastAsia"/>
          <w:sz w:val="16"/>
          <w:szCs w:val="16"/>
          <w:lang w:val="en-US" w:eastAsia="zh-CN"/>
        </w:rPr>
        <w:t>WRC-15</w:t>
      </w:r>
      <w:r w:rsidRPr="003101F2">
        <w:rPr>
          <w:rFonts w:hint="eastAsia"/>
          <w:sz w:val="16"/>
          <w:szCs w:val="16"/>
          <w:lang w:val="en-US" w:eastAsia="zh-CN"/>
        </w:rPr>
        <w:t>）</w:t>
      </w:r>
    </w:p>
    <w:p w14:paraId="3A2D54B5" w14:textId="77777777" w:rsidR="00992C7C" w:rsidRPr="003101F2" w:rsidRDefault="00992C7C" w:rsidP="00992C7C">
      <w:pPr>
        <w:pStyle w:val="Tablelegend"/>
        <w:tabs>
          <w:tab w:val="clear" w:pos="284"/>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after="0"/>
        <w:ind w:left="567" w:hanging="567"/>
        <w:rPr>
          <w:lang w:eastAsia="zh-CN"/>
        </w:rPr>
      </w:pPr>
      <w:r w:rsidRPr="003101F2">
        <w:rPr>
          <w:rFonts w:asciiTheme="majorBidi" w:eastAsia="STKaiti" w:hAnsiTheme="majorBidi" w:cstheme="majorBidi"/>
          <w:i/>
          <w:lang w:val="en-US" w:eastAsia="zh-CN"/>
        </w:rPr>
        <w:t>x)</w:t>
      </w:r>
      <w:r w:rsidRPr="003101F2">
        <w:rPr>
          <w:lang w:eastAsia="zh-CN"/>
        </w:rPr>
        <w:tab/>
      </w:r>
      <w:del w:id="241" w:author="" w:date="2019-02-10T10:47:00Z">
        <w:r w:rsidRPr="003101F2" w:rsidDel="00D37E9B">
          <w:rPr>
            <w:rFonts w:hint="eastAsia"/>
            <w:lang w:eastAsia="zh-CN"/>
          </w:rPr>
          <w:delText>自</w:delText>
        </w:r>
        <w:r w:rsidRPr="003101F2" w:rsidDel="00D37E9B">
          <w:rPr>
            <w:lang w:eastAsia="zh-CN"/>
          </w:rPr>
          <w:delText>2017</w:delText>
        </w:r>
        <w:r w:rsidRPr="003101F2" w:rsidDel="00D37E9B">
          <w:rPr>
            <w:rFonts w:hint="eastAsia"/>
            <w:lang w:eastAsia="zh-CN"/>
          </w:rPr>
          <w:delText>年</w:delText>
        </w:r>
        <w:r w:rsidRPr="003101F2" w:rsidDel="00D37E9B">
          <w:rPr>
            <w:lang w:eastAsia="zh-CN"/>
          </w:rPr>
          <w:delText>1</w:delText>
        </w:r>
        <w:r w:rsidRPr="003101F2" w:rsidDel="00D37E9B">
          <w:rPr>
            <w:rFonts w:hint="eastAsia"/>
            <w:lang w:eastAsia="zh-CN"/>
          </w:rPr>
          <w:delText>月</w:delText>
        </w:r>
        <w:r w:rsidRPr="003101F2" w:rsidDel="00D37E9B">
          <w:rPr>
            <w:lang w:eastAsia="zh-CN"/>
          </w:rPr>
          <w:delText>1</w:delText>
        </w:r>
        <w:r w:rsidRPr="003101F2" w:rsidDel="00D37E9B">
          <w:rPr>
            <w:rFonts w:hint="eastAsia"/>
            <w:lang w:eastAsia="zh-CN"/>
          </w:rPr>
          <w:delText>日起，</w:delText>
        </w:r>
      </w:del>
      <w:r w:rsidRPr="003101F2">
        <w:rPr>
          <w:rFonts w:hint="eastAsia"/>
          <w:lang w:eastAsia="zh-CN"/>
        </w:rPr>
        <w:t>安哥拉、博茨瓦纳、莱索托、马达加斯加、马拉维、毛里求斯、莫桑比克、纳米比亚、刚果民主共和国、塞舌尔、南非、斯威士兰、坦桑尼亚、赞比亚、津巴布韦，指定在</w:t>
      </w:r>
      <w:ins w:id="242" w:author="" w:date="2018-10-25T08:54:00Z">
        <w:r w:rsidRPr="003101F2">
          <w:rPr>
            <w:lang w:val="en-US" w:eastAsia="zh-CN"/>
            <w:rPrChange w:id="243" w:author="" w:date="2018-10-25T08:54:00Z">
              <w:rPr>
                <w:lang w:val="en-US"/>
              </w:rPr>
            </w:rPrChange>
          </w:rPr>
          <w:t xml:space="preserve">157.1125-157.3375 </w:t>
        </w:r>
      </w:ins>
      <w:del w:id="244" w:author="" w:date="2018-10-25T08:54:00Z">
        <w:r w:rsidRPr="003101F2" w:rsidDel="00D85A9D">
          <w:rPr>
            <w:lang w:val="en-US" w:eastAsia="zh-CN"/>
            <w:rPrChange w:id="245" w:author="" w:date="2018-10-25T08:54:00Z">
              <w:rPr>
                <w:lang w:val="en-US"/>
              </w:rPr>
            </w:rPrChange>
          </w:rPr>
          <w:delText>157.125-157.325</w:delText>
        </w:r>
      </w:del>
      <w:r w:rsidRPr="003101F2">
        <w:rPr>
          <w:lang w:val="en-US" w:eastAsia="zh-CN"/>
        </w:rPr>
        <w:t xml:space="preserve"> MHz</w:t>
      </w:r>
      <w:r w:rsidRPr="003101F2">
        <w:rPr>
          <w:rFonts w:hint="eastAsia"/>
          <w:lang w:eastAsia="zh-CN"/>
        </w:rPr>
        <w:t>和</w:t>
      </w:r>
      <w:ins w:id="246" w:author="" w:date="2018-10-25T08:55:00Z">
        <w:r w:rsidRPr="003101F2">
          <w:rPr>
            <w:lang w:val="en-US" w:eastAsia="zh-CN"/>
            <w:rPrChange w:id="247" w:author="" w:date="2018-10-25T08:55:00Z">
              <w:rPr>
                <w:lang w:val="en-US"/>
              </w:rPr>
            </w:rPrChange>
          </w:rPr>
          <w:t xml:space="preserve">161.7125-161.9375 </w:t>
        </w:r>
      </w:ins>
      <w:del w:id="248" w:author="" w:date="2018-10-25T08:55:00Z">
        <w:r w:rsidRPr="003101F2" w:rsidDel="00D85A9D">
          <w:rPr>
            <w:lang w:val="en-US" w:eastAsia="zh-CN"/>
            <w:rPrChange w:id="249" w:author="" w:date="2018-10-25T08:55:00Z">
              <w:rPr>
                <w:lang w:val="en-US"/>
              </w:rPr>
            </w:rPrChange>
          </w:rPr>
          <w:delText>161.725-161.925</w:delText>
        </w:r>
      </w:del>
      <w:r w:rsidRPr="003101F2">
        <w:rPr>
          <w:lang w:val="en-US" w:eastAsia="zh-CN"/>
        </w:rPr>
        <w:t xml:space="preserve"> </w:t>
      </w:r>
      <w:r w:rsidRPr="003101F2">
        <w:rPr>
          <w:lang w:eastAsia="zh-CN"/>
        </w:rPr>
        <w:t>MHz</w:t>
      </w:r>
      <w:r w:rsidRPr="003101F2">
        <w:rPr>
          <w:rFonts w:hint="eastAsia"/>
          <w:lang w:eastAsia="zh-CN"/>
        </w:rPr>
        <w:t>频段（对应于</w:t>
      </w:r>
      <w:r w:rsidRPr="003101F2">
        <w:rPr>
          <w:lang w:eastAsia="zh-CN"/>
        </w:rPr>
        <w:t>82</w:t>
      </w:r>
      <w:r w:rsidRPr="003101F2">
        <w:rPr>
          <w:rFonts w:hint="eastAsia"/>
          <w:lang w:eastAsia="zh-CN"/>
        </w:rPr>
        <w:t>、</w:t>
      </w:r>
      <w:r w:rsidRPr="003101F2">
        <w:rPr>
          <w:lang w:eastAsia="zh-CN"/>
        </w:rPr>
        <w:t>23</w:t>
      </w:r>
      <w:r w:rsidRPr="003101F2">
        <w:rPr>
          <w:rFonts w:hint="eastAsia"/>
          <w:lang w:eastAsia="zh-CN"/>
        </w:rPr>
        <w:t>、</w:t>
      </w:r>
      <w:r w:rsidRPr="003101F2">
        <w:rPr>
          <w:lang w:eastAsia="zh-CN"/>
        </w:rPr>
        <w:t>83</w:t>
      </w:r>
      <w:r w:rsidRPr="003101F2">
        <w:rPr>
          <w:rFonts w:hint="eastAsia"/>
          <w:lang w:eastAsia="zh-CN"/>
        </w:rPr>
        <w:t>、</w:t>
      </w:r>
      <w:r w:rsidRPr="003101F2">
        <w:rPr>
          <w:lang w:eastAsia="zh-CN"/>
        </w:rPr>
        <w:t>24</w:t>
      </w:r>
      <w:r w:rsidRPr="003101F2">
        <w:rPr>
          <w:rFonts w:hint="eastAsia"/>
          <w:lang w:eastAsia="zh-CN"/>
        </w:rPr>
        <w:t>、</w:t>
      </w:r>
      <w:r w:rsidRPr="003101F2">
        <w:rPr>
          <w:lang w:eastAsia="zh-CN"/>
        </w:rPr>
        <w:t>84</w:t>
      </w:r>
      <w:r w:rsidRPr="003101F2">
        <w:rPr>
          <w:rFonts w:hint="eastAsia"/>
          <w:lang w:eastAsia="zh-CN"/>
        </w:rPr>
        <w:t>、</w:t>
      </w:r>
      <w:r w:rsidRPr="003101F2">
        <w:rPr>
          <w:lang w:eastAsia="zh-CN"/>
        </w:rPr>
        <w:t>25</w:t>
      </w:r>
      <w:r w:rsidRPr="003101F2">
        <w:rPr>
          <w:rFonts w:hint="eastAsia"/>
          <w:lang w:eastAsia="zh-CN"/>
        </w:rPr>
        <w:t>、</w:t>
      </w:r>
      <w:r w:rsidRPr="003101F2">
        <w:rPr>
          <w:lang w:eastAsia="zh-CN"/>
        </w:rPr>
        <w:t>85</w:t>
      </w:r>
      <w:r w:rsidRPr="003101F2">
        <w:rPr>
          <w:rFonts w:hint="eastAsia"/>
          <w:lang w:eastAsia="zh-CN"/>
        </w:rPr>
        <w:t>、</w:t>
      </w:r>
      <w:r w:rsidRPr="003101F2">
        <w:rPr>
          <w:lang w:eastAsia="zh-CN"/>
        </w:rPr>
        <w:t>26</w:t>
      </w:r>
      <w:r w:rsidRPr="003101F2">
        <w:rPr>
          <w:rFonts w:hint="eastAsia"/>
          <w:lang w:eastAsia="zh-CN"/>
        </w:rPr>
        <w:t>和</w:t>
      </w:r>
      <w:r w:rsidRPr="003101F2">
        <w:rPr>
          <w:lang w:eastAsia="zh-CN"/>
        </w:rPr>
        <w:t>86</w:t>
      </w:r>
      <w:r w:rsidRPr="003101F2">
        <w:rPr>
          <w:rFonts w:hint="eastAsia"/>
          <w:lang w:eastAsia="zh-CN"/>
        </w:rPr>
        <w:t>信道）进行数字调制发射。</w:t>
      </w:r>
    </w:p>
    <w:p w14:paraId="78176816" w14:textId="77777777" w:rsidR="00992C7C" w:rsidRPr="003101F2" w:rsidRDefault="00992C7C" w:rsidP="00992C7C">
      <w:pPr>
        <w:pStyle w:val="Tablelegend"/>
        <w:tabs>
          <w:tab w:val="clear" w:pos="284"/>
          <w:tab w:val="clear" w:pos="567"/>
        </w:tabs>
        <w:ind w:left="567" w:hanging="567"/>
        <w:rPr>
          <w:lang w:val="en-US" w:eastAsia="zh-CN"/>
        </w:rPr>
      </w:pPr>
      <w:r w:rsidRPr="003101F2">
        <w:rPr>
          <w:rFonts w:hint="eastAsia"/>
          <w:lang w:eastAsia="zh-CN"/>
        </w:rPr>
        <w:tab/>
      </w:r>
      <w:del w:id="250" w:author="" w:date="2019-02-10T10:47:00Z">
        <w:r w:rsidRPr="003101F2" w:rsidDel="00D37E9B">
          <w:rPr>
            <w:rFonts w:hint="eastAsia"/>
            <w:lang w:eastAsia="zh-CN"/>
          </w:rPr>
          <w:delText>自</w:delText>
        </w:r>
        <w:r w:rsidRPr="003101F2" w:rsidDel="00D37E9B">
          <w:rPr>
            <w:lang w:eastAsia="zh-CN"/>
          </w:rPr>
          <w:delText>2017</w:delText>
        </w:r>
        <w:r w:rsidRPr="003101F2" w:rsidDel="00D37E9B">
          <w:rPr>
            <w:rFonts w:hint="eastAsia"/>
            <w:lang w:eastAsia="zh-CN"/>
          </w:rPr>
          <w:delText>年</w:delText>
        </w:r>
        <w:r w:rsidRPr="003101F2" w:rsidDel="00D37E9B">
          <w:rPr>
            <w:lang w:eastAsia="zh-CN"/>
          </w:rPr>
          <w:delText>1</w:delText>
        </w:r>
        <w:r w:rsidRPr="003101F2" w:rsidDel="00D37E9B">
          <w:rPr>
            <w:rFonts w:hint="eastAsia"/>
            <w:lang w:eastAsia="zh-CN"/>
          </w:rPr>
          <w:delText>月</w:delText>
        </w:r>
        <w:r w:rsidRPr="003101F2" w:rsidDel="00D37E9B">
          <w:rPr>
            <w:lang w:eastAsia="zh-CN"/>
          </w:rPr>
          <w:delText>1</w:delText>
        </w:r>
        <w:r w:rsidRPr="003101F2" w:rsidDel="00D37E9B">
          <w:rPr>
            <w:rFonts w:hint="eastAsia"/>
            <w:lang w:eastAsia="zh-CN"/>
          </w:rPr>
          <w:delText>日起，</w:delText>
        </w:r>
      </w:del>
      <w:r w:rsidRPr="003101F2">
        <w:rPr>
          <w:rFonts w:hint="eastAsia"/>
          <w:lang w:eastAsia="zh-CN"/>
        </w:rPr>
        <w:t>中国指定在</w:t>
      </w:r>
      <w:ins w:id="251" w:author="" w:date="2018-10-25T08:57:00Z">
        <w:r w:rsidRPr="003101F2">
          <w:rPr>
            <w:lang w:val="en-US" w:eastAsia="zh-CN"/>
            <w:rPrChange w:id="252" w:author="" w:date="2018-10-25T08:58:00Z">
              <w:rPr>
                <w:lang w:val="en-US"/>
              </w:rPr>
            </w:rPrChange>
          </w:rPr>
          <w:t xml:space="preserve">157.1375-157.3375 </w:t>
        </w:r>
      </w:ins>
      <w:del w:id="253" w:author="" w:date="2018-10-25T08:57:00Z">
        <w:r w:rsidRPr="003101F2" w:rsidDel="00D85A9D">
          <w:rPr>
            <w:lang w:val="en-US" w:eastAsia="zh-CN"/>
            <w:rPrChange w:id="254" w:author="" w:date="2018-10-25T08:58:00Z">
              <w:rPr>
                <w:lang w:val="en-US"/>
              </w:rPr>
            </w:rPrChange>
          </w:rPr>
          <w:delText>157.150-157.325</w:delText>
        </w:r>
      </w:del>
      <w:r w:rsidRPr="003101F2">
        <w:rPr>
          <w:lang w:val="en-US" w:eastAsia="zh-CN"/>
        </w:rPr>
        <w:t xml:space="preserve"> MHz</w:t>
      </w:r>
      <w:r w:rsidRPr="003101F2">
        <w:rPr>
          <w:rFonts w:hint="eastAsia"/>
          <w:lang w:eastAsia="zh-CN"/>
        </w:rPr>
        <w:t>和</w:t>
      </w:r>
      <w:ins w:id="255" w:author="" w:date="2018-10-25T08:58:00Z">
        <w:r w:rsidRPr="003101F2">
          <w:rPr>
            <w:lang w:val="en-US" w:eastAsia="zh-CN"/>
            <w:rPrChange w:id="256" w:author="" w:date="2018-10-25T08:58:00Z">
              <w:rPr>
                <w:lang w:val="en-US"/>
              </w:rPr>
            </w:rPrChange>
          </w:rPr>
          <w:t xml:space="preserve">161.7375-161.9375 </w:t>
        </w:r>
      </w:ins>
      <w:del w:id="257" w:author="" w:date="2018-10-25T09:20:00Z">
        <w:r w:rsidRPr="003101F2" w:rsidDel="004754CD">
          <w:rPr>
            <w:lang w:val="en-US" w:eastAsia="zh-CN"/>
            <w:rPrChange w:id="258" w:author="" w:date="2018-10-25T08:58:00Z">
              <w:rPr>
                <w:lang w:val="en-US"/>
              </w:rPr>
            </w:rPrChange>
          </w:rPr>
          <w:delText>161.750-161.925</w:delText>
        </w:r>
      </w:del>
      <w:r w:rsidRPr="003101F2">
        <w:rPr>
          <w:lang w:eastAsia="zh-CN"/>
        </w:rPr>
        <w:t xml:space="preserve"> MHz</w:t>
      </w:r>
      <w:r w:rsidRPr="003101F2">
        <w:rPr>
          <w:rFonts w:hint="eastAsia"/>
          <w:lang w:eastAsia="zh-CN"/>
        </w:rPr>
        <w:t>频段（对应于</w:t>
      </w:r>
      <w:r w:rsidRPr="003101F2">
        <w:rPr>
          <w:lang w:eastAsia="zh-CN"/>
        </w:rPr>
        <w:t>23</w:t>
      </w:r>
      <w:r w:rsidRPr="003101F2">
        <w:rPr>
          <w:rFonts w:hint="eastAsia"/>
          <w:lang w:eastAsia="zh-CN"/>
        </w:rPr>
        <w:t>、</w:t>
      </w:r>
      <w:r w:rsidRPr="003101F2">
        <w:rPr>
          <w:lang w:eastAsia="zh-CN"/>
        </w:rPr>
        <w:t>83</w:t>
      </w:r>
      <w:r w:rsidRPr="003101F2">
        <w:rPr>
          <w:rFonts w:hint="eastAsia"/>
          <w:lang w:eastAsia="zh-CN"/>
        </w:rPr>
        <w:t>、</w:t>
      </w:r>
      <w:r w:rsidRPr="003101F2">
        <w:rPr>
          <w:lang w:eastAsia="zh-CN"/>
        </w:rPr>
        <w:t>24</w:t>
      </w:r>
      <w:r w:rsidRPr="003101F2">
        <w:rPr>
          <w:rFonts w:hint="eastAsia"/>
          <w:lang w:eastAsia="zh-CN"/>
        </w:rPr>
        <w:t>、</w:t>
      </w:r>
      <w:r w:rsidRPr="003101F2">
        <w:rPr>
          <w:lang w:eastAsia="zh-CN"/>
        </w:rPr>
        <w:t>84</w:t>
      </w:r>
      <w:r w:rsidRPr="003101F2">
        <w:rPr>
          <w:rFonts w:hint="eastAsia"/>
          <w:lang w:eastAsia="zh-CN"/>
        </w:rPr>
        <w:t>、</w:t>
      </w:r>
      <w:r w:rsidRPr="003101F2">
        <w:rPr>
          <w:lang w:eastAsia="zh-CN"/>
        </w:rPr>
        <w:t>25</w:t>
      </w:r>
      <w:r w:rsidRPr="003101F2">
        <w:rPr>
          <w:rFonts w:hint="eastAsia"/>
          <w:lang w:eastAsia="zh-CN"/>
        </w:rPr>
        <w:t>、</w:t>
      </w:r>
      <w:r w:rsidRPr="003101F2">
        <w:rPr>
          <w:lang w:eastAsia="zh-CN"/>
        </w:rPr>
        <w:t>85</w:t>
      </w:r>
      <w:r w:rsidRPr="003101F2">
        <w:rPr>
          <w:rFonts w:hint="eastAsia"/>
          <w:lang w:eastAsia="zh-CN"/>
        </w:rPr>
        <w:t>、</w:t>
      </w:r>
      <w:r w:rsidRPr="003101F2">
        <w:rPr>
          <w:lang w:eastAsia="zh-CN"/>
        </w:rPr>
        <w:t>26</w:t>
      </w:r>
      <w:r w:rsidRPr="003101F2">
        <w:rPr>
          <w:rFonts w:hint="eastAsia"/>
          <w:lang w:eastAsia="zh-CN"/>
        </w:rPr>
        <w:t>和</w:t>
      </w:r>
      <w:r w:rsidRPr="003101F2">
        <w:rPr>
          <w:lang w:eastAsia="zh-CN"/>
        </w:rPr>
        <w:t>86</w:t>
      </w:r>
      <w:r w:rsidRPr="003101F2">
        <w:rPr>
          <w:rFonts w:hint="eastAsia"/>
          <w:lang w:eastAsia="zh-CN"/>
        </w:rPr>
        <w:t>信道）进行数字调制发射。</w:t>
      </w:r>
      <w:r w:rsidRPr="003101F2">
        <w:rPr>
          <w:rFonts w:hint="eastAsia"/>
          <w:sz w:val="16"/>
          <w:szCs w:val="16"/>
          <w:lang w:eastAsia="zh-CN"/>
        </w:rPr>
        <w:t>（</w:t>
      </w:r>
      <w:r w:rsidRPr="003101F2">
        <w:rPr>
          <w:rFonts w:hint="eastAsia"/>
          <w:sz w:val="16"/>
          <w:szCs w:val="16"/>
          <w:lang w:eastAsia="zh-CN"/>
        </w:rPr>
        <w:t>WRC-</w:t>
      </w:r>
      <w:del w:id="259" w:author="" w:date="2019-02-10T10:58:00Z">
        <w:r w:rsidRPr="003101F2" w:rsidDel="00D91A34">
          <w:rPr>
            <w:rFonts w:hint="eastAsia"/>
            <w:sz w:val="16"/>
            <w:szCs w:val="16"/>
            <w:lang w:eastAsia="zh-CN"/>
          </w:rPr>
          <w:delText>12</w:delText>
        </w:r>
      </w:del>
      <w:ins w:id="260" w:author="" w:date="2019-02-10T10:58:00Z">
        <w:r w:rsidRPr="003101F2">
          <w:rPr>
            <w:sz w:val="16"/>
            <w:szCs w:val="16"/>
            <w:lang w:eastAsia="zh-CN"/>
          </w:rPr>
          <w:t>19</w:t>
        </w:r>
      </w:ins>
      <w:r w:rsidRPr="003101F2">
        <w:rPr>
          <w:rFonts w:hint="eastAsia"/>
          <w:sz w:val="16"/>
          <w:szCs w:val="16"/>
          <w:lang w:eastAsia="zh-CN"/>
        </w:rPr>
        <w:t>）</w:t>
      </w:r>
    </w:p>
    <w:p w14:paraId="35010702" w14:textId="77777777" w:rsidR="00992C7C" w:rsidRPr="003101F2" w:rsidRDefault="00992C7C" w:rsidP="00992C7C">
      <w:pPr>
        <w:rPr>
          <w:lang w:eastAsia="zh-CN"/>
        </w:rPr>
      </w:pPr>
      <w:r w:rsidRPr="003101F2">
        <w:rPr>
          <w:rFonts w:hint="eastAsia"/>
          <w:b/>
          <w:lang w:eastAsia="zh-CN"/>
        </w:rPr>
        <w:t>理由</w:t>
      </w:r>
      <w:r w:rsidRPr="003101F2">
        <w:rPr>
          <w:b/>
          <w:lang w:eastAsia="zh-CN"/>
        </w:rPr>
        <w:t>：</w:t>
      </w:r>
      <w:r w:rsidRPr="003101F2">
        <w:rPr>
          <w:lang w:eastAsia="zh-CN"/>
        </w:rPr>
        <w:t>纠正频段</w:t>
      </w:r>
      <w:r w:rsidRPr="003101F2">
        <w:rPr>
          <w:rFonts w:hint="eastAsia"/>
          <w:lang w:eastAsia="zh-CN"/>
        </w:rPr>
        <w:t>。</w:t>
      </w:r>
    </w:p>
    <w:p w14:paraId="0376AAAD" w14:textId="776E75D4" w:rsidR="00992C7C" w:rsidRDefault="00992C7C" w:rsidP="00992C7C">
      <w:pPr>
        <w:pStyle w:val="Tablelegend"/>
        <w:tabs>
          <w:tab w:val="clear" w:pos="284"/>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after="0"/>
        <w:ind w:left="567" w:hanging="567"/>
        <w:rPr>
          <w:ins w:id="261" w:author="Tang, Ting" w:date="2019-10-18T10:51:00Z"/>
          <w:lang w:eastAsia="zh-CN"/>
        </w:rPr>
      </w:pPr>
      <w:r w:rsidRPr="003101F2">
        <w:rPr>
          <w:i/>
          <w:iCs/>
          <w:lang w:eastAsia="zh-CN"/>
        </w:rPr>
        <w:t>xx)</w:t>
      </w:r>
      <w:r w:rsidRPr="003101F2">
        <w:rPr>
          <w:i/>
          <w:iCs/>
          <w:lang w:eastAsia="zh-CN"/>
        </w:rPr>
        <w:tab/>
      </w:r>
      <w:del w:id="262" w:author="" w:date="2018-07-09T09:35:00Z">
        <w:r w:rsidRPr="003101F2" w:rsidDel="00932F0E">
          <w:rPr>
            <w:rFonts w:hint="eastAsia"/>
            <w:lang w:eastAsia="zh-CN"/>
          </w:rPr>
          <w:delText>自</w:delText>
        </w:r>
        <w:r w:rsidRPr="003101F2" w:rsidDel="00932F0E">
          <w:rPr>
            <w:rFonts w:hint="eastAsia"/>
            <w:lang w:eastAsia="zh-CN"/>
          </w:rPr>
          <w:delText>2019</w:delText>
        </w:r>
        <w:r w:rsidRPr="003101F2" w:rsidDel="00932F0E">
          <w:rPr>
            <w:rFonts w:hint="eastAsia"/>
            <w:lang w:eastAsia="zh-CN"/>
          </w:rPr>
          <w:delText>年</w:delText>
        </w:r>
        <w:r w:rsidRPr="003101F2" w:rsidDel="00932F0E">
          <w:rPr>
            <w:rFonts w:hint="eastAsia"/>
            <w:lang w:eastAsia="zh-CN"/>
          </w:rPr>
          <w:delText>1</w:delText>
        </w:r>
        <w:r w:rsidRPr="003101F2" w:rsidDel="00932F0E">
          <w:rPr>
            <w:rFonts w:hint="eastAsia"/>
            <w:lang w:eastAsia="zh-CN"/>
          </w:rPr>
          <w:delText>月</w:delText>
        </w:r>
        <w:r w:rsidRPr="003101F2" w:rsidDel="00932F0E">
          <w:rPr>
            <w:rFonts w:hint="eastAsia"/>
            <w:lang w:eastAsia="zh-CN"/>
          </w:rPr>
          <w:delText>1</w:delText>
        </w:r>
        <w:r w:rsidRPr="003101F2" w:rsidDel="00932F0E">
          <w:rPr>
            <w:rFonts w:hint="eastAsia"/>
            <w:lang w:eastAsia="zh-CN"/>
          </w:rPr>
          <w:delText>日起，</w:delText>
        </w:r>
      </w:del>
      <w:r w:rsidRPr="003101F2">
        <w:rPr>
          <w:rFonts w:hint="eastAsia"/>
          <w:lang w:eastAsia="zh-CN"/>
        </w:rPr>
        <w:t>信道</w:t>
      </w:r>
      <w:r w:rsidRPr="003101F2">
        <w:rPr>
          <w:rFonts w:hint="eastAsia"/>
          <w:lang w:eastAsia="zh-CN"/>
        </w:rPr>
        <w:t>24</w:t>
      </w:r>
      <w:r w:rsidRPr="003101F2">
        <w:rPr>
          <w:rFonts w:hint="eastAsia"/>
          <w:lang w:eastAsia="zh-CN"/>
        </w:rPr>
        <w:t>、</w:t>
      </w:r>
      <w:r w:rsidRPr="003101F2">
        <w:rPr>
          <w:rFonts w:hint="eastAsia"/>
          <w:lang w:eastAsia="zh-CN"/>
        </w:rPr>
        <w:t>84</w:t>
      </w:r>
      <w:r w:rsidRPr="003101F2">
        <w:rPr>
          <w:rFonts w:hint="eastAsia"/>
          <w:lang w:eastAsia="zh-CN"/>
        </w:rPr>
        <w:t>、</w:t>
      </w:r>
      <w:r w:rsidRPr="003101F2">
        <w:rPr>
          <w:rFonts w:hint="eastAsia"/>
          <w:lang w:eastAsia="zh-CN"/>
        </w:rPr>
        <w:t>25</w:t>
      </w:r>
      <w:r w:rsidRPr="003101F2">
        <w:rPr>
          <w:rFonts w:hint="eastAsia"/>
          <w:lang w:eastAsia="zh-CN"/>
        </w:rPr>
        <w:t>和</w:t>
      </w:r>
      <w:r w:rsidRPr="003101F2">
        <w:rPr>
          <w:rFonts w:hint="eastAsia"/>
          <w:lang w:eastAsia="zh-CN"/>
        </w:rPr>
        <w:t>85</w:t>
      </w:r>
      <w:r w:rsidRPr="003101F2">
        <w:rPr>
          <w:rFonts w:hint="eastAsia"/>
          <w:lang w:eastAsia="zh-CN"/>
        </w:rPr>
        <w:t>可合并构建一个带宽为</w:t>
      </w:r>
      <w:r w:rsidRPr="003101F2">
        <w:rPr>
          <w:lang w:eastAsia="zh-CN"/>
        </w:rPr>
        <w:t>100 kHz</w:t>
      </w:r>
      <w:r w:rsidRPr="003101F2">
        <w:rPr>
          <w:rFonts w:hint="eastAsia"/>
          <w:lang w:eastAsia="zh-CN"/>
        </w:rPr>
        <w:t>的独特双工信道，用于最新版</w:t>
      </w:r>
      <w:r w:rsidRPr="003101F2">
        <w:rPr>
          <w:lang w:eastAsia="zh-CN"/>
        </w:rPr>
        <w:t>ITU</w:t>
      </w:r>
      <w:r w:rsidRPr="003101F2">
        <w:rPr>
          <w:lang w:eastAsia="zh-CN"/>
        </w:rPr>
        <w:noBreakHyphen/>
        <w:t>R M.2092</w:t>
      </w:r>
      <w:r w:rsidRPr="003101F2">
        <w:rPr>
          <w:rFonts w:hint="eastAsia"/>
          <w:lang w:eastAsia="zh-CN"/>
        </w:rPr>
        <w:t>建议书所述</w:t>
      </w:r>
      <w:r w:rsidRPr="003101F2">
        <w:rPr>
          <w:rFonts w:hint="eastAsia"/>
          <w:lang w:eastAsia="zh-CN"/>
        </w:rPr>
        <w:t>VDES</w:t>
      </w:r>
      <w:r w:rsidRPr="003101F2">
        <w:rPr>
          <w:lang w:eastAsia="zh-CN"/>
        </w:rPr>
        <w:t>地面部分的</w:t>
      </w:r>
      <w:r w:rsidRPr="003101F2">
        <w:rPr>
          <w:rFonts w:hint="eastAsia"/>
          <w:lang w:eastAsia="zh-CN"/>
        </w:rPr>
        <w:t>操作。</w:t>
      </w:r>
    </w:p>
    <w:p w14:paraId="7A7E653E" w14:textId="21529017" w:rsidR="00992C7C" w:rsidRDefault="00D13484" w:rsidP="00992C7C">
      <w:pPr>
        <w:pStyle w:val="Tablelegend"/>
        <w:tabs>
          <w:tab w:val="clear" w:pos="284"/>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after="0"/>
        <w:ind w:left="567" w:hanging="567"/>
        <w:rPr>
          <w:ins w:id="263" w:author="h" w:date="2019-09-02T16:59:00Z"/>
          <w:lang w:eastAsia="zh-CN"/>
        </w:rPr>
      </w:pPr>
      <w:ins w:id="264" w:author="Tang, Ting" w:date="2019-10-18T10:51:00Z">
        <w:r w:rsidRPr="003101F2">
          <w:rPr>
            <w:lang w:eastAsia="zh-CN"/>
          </w:rPr>
          <w:tab/>
        </w:r>
      </w:ins>
      <w:ins w:id="265" w:author="" w:date="2019-02-25T10:27:00Z">
        <w:r w:rsidR="00992C7C" w:rsidRPr="003101F2">
          <w:rPr>
            <w:rFonts w:hint="eastAsia"/>
            <w:lang w:eastAsia="zh-CN"/>
          </w:rPr>
          <w:t>信道</w:t>
        </w:r>
        <w:r w:rsidR="00992C7C" w:rsidRPr="003101F2">
          <w:rPr>
            <w:lang w:eastAsia="zh-CN"/>
          </w:rPr>
          <w:t>1024</w:t>
        </w:r>
      </w:ins>
      <w:ins w:id="266" w:author="" w:date="2019-02-25T10:28:00Z">
        <w:r w:rsidR="00992C7C" w:rsidRPr="003101F2">
          <w:rPr>
            <w:rFonts w:hint="eastAsia"/>
            <w:lang w:eastAsia="zh-CN"/>
          </w:rPr>
          <w:t>、</w:t>
        </w:r>
      </w:ins>
      <w:ins w:id="267" w:author="" w:date="2019-02-25T10:27:00Z">
        <w:r w:rsidR="00992C7C" w:rsidRPr="003101F2">
          <w:rPr>
            <w:lang w:eastAsia="zh-CN"/>
          </w:rPr>
          <w:t>1084</w:t>
        </w:r>
      </w:ins>
      <w:ins w:id="268" w:author="" w:date="2019-02-25T10:28:00Z">
        <w:r w:rsidR="00992C7C" w:rsidRPr="003101F2">
          <w:rPr>
            <w:rFonts w:hint="eastAsia"/>
            <w:lang w:eastAsia="zh-CN"/>
          </w:rPr>
          <w:t>、</w:t>
        </w:r>
      </w:ins>
      <w:ins w:id="269" w:author="" w:date="2019-02-25T10:27:00Z">
        <w:r w:rsidR="00992C7C" w:rsidRPr="003101F2">
          <w:rPr>
            <w:lang w:eastAsia="zh-CN"/>
          </w:rPr>
          <w:t>1025</w:t>
        </w:r>
      </w:ins>
      <w:ins w:id="270" w:author="" w:date="2019-02-25T10:28:00Z">
        <w:r w:rsidR="00992C7C" w:rsidRPr="003101F2">
          <w:rPr>
            <w:rFonts w:hint="eastAsia"/>
            <w:lang w:eastAsia="zh-CN"/>
          </w:rPr>
          <w:t>和</w:t>
        </w:r>
      </w:ins>
      <w:ins w:id="271" w:author="" w:date="2019-02-25T10:27:00Z">
        <w:r w:rsidR="00992C7C" w:rsidRPr="003101F2">
          <w:rPr>
            <w:lang w:eastAsia="zh-CN"/>
          </w:rPr>
          <w:t>1085</w:t>
        </w:r>
      </w:ins>
      <w:ins w:id="272" w:author="" w:date="2019-02-25T10:28:00Z">
        <w:r w:rsidR="00992C7C" w:rsidRPr="003101F2">
          <w:rPr>
            <w:rFonts w:hint="eastAsia"/>
            <w:lang w:eastAsia="zh-CN"/>
          </w:rPr>
          <w:t>可以</w:t>
        </w:r>
        <w:r w:rsidR="00992C7C" w:rsidRPr="003101F2">
          <w:rPr>
            <w:lang w:eastAsia="zh-CN"/>
          </w:rPr>
          <w:t>合并，以便形成</w:t>
        </w:r>
        <w:r w:rsidR="00992C7C" w:rsidRPr="003101F2">
          <w:rPr>
            <w:rFonts w:hint="eastAsia"/>
            <w:lang w:eastAsia="zh-CN"/>
          </w:rPr>
          <w:t>带宽</w:t>
        </w:r>
        <w:r w:rsidR="00992C7C" w:rsidRPr="003101F2">
          <w:rPr>
            <w:lang w:eastAsia="zh-CN"/>
          </w:rPr>
          <w:t>为</w:t>
        </w:r>
        <w:r w:rsidR="00992C7C" w:rsidRPr="003101F2">
          <w:rPr>
            <w:rFonts w:hint="eastAsia"/>
            <w:lang w:eastAsia="zh-CN"/>
          </w:rPr>
          <w:t>100 </w:t>
        </w:r>
      </w:ins>
      <w:ins w:id="273" w:author="" w:date="2019-02-25T10:29:00Z">
        <w:r w:rsidR="00992C7C" w:rsidRPr="003101F2">
          <w:rPr>
            <w:lang w:eastAsia="zh-CN"/>
          </w:rPr>
          <w:t>k</w:t>
        </w:r>
      </w:ins>
      <w:ins w:id="274" w:author="" w:date="2019-02-25T10:28:00Z">
        <w:r w:rsidR="00992C7C" w:rsidRPr="003101F2">
          <w:rPr>
            <w:lang w:eastAsia="zh-CN"/>
          </w:rPr>
          <w:t>Hz</w:t>
        </w:r>
      </w:ins>
      <w:ins w:id="275" w:author="" w:date="2019-02-25T10:29:00Z">
        <w:r w:rsidR="00992C7C" w:rsidRPr="003101F2">
          <w:rPr>
            <w:rFonts w:hint="eastAsia"/>
            <w:lang w:eastAsia="zh-CN"/>
          </w:rPr>
          <w:t>的</w:t>
        </w:r>
        <w:r w:rsidR="00992C7C" w:rsidRPr="003101F2">
          <w:rPr>
            <w:lang w:eastAsia="zh-CN"/>
          </w:rPr>
          <w:t>单一一个信道</w:t>
        </w:r>
        <w:r w:rsidR="00992C7C" w:rsidRPr="003101F2">
          <w:rPr>
            <w:rFonts w:hint="eastAsia"/>
            <w:lang w:eastAsia="zh-CN"/>
          </w:rPr>
          <w:t>，从而</w:t>
        </w:r>
        <w:r w:rsidR="00992C7C" w:rsidRPr="003101F2">
          <w:rPr>
            <w:lang w:eastAsia="zh-CN"/>
          </w:rPr>
          <w:t>按照</w:t>
        </w:r>
        <w:r w:rsidR="00992C7C" w:rsidRPr="003101F2">
          <w:rPr>
            <w:lang w:eastAsia="zh-CN"/>
          </w:rPr>
          <w:t>ITU</w:t>
        </w:r>
        <w:r w:rsidR="00992C7C" w:rsidRPr="003101F2">
          <w:rPr>
            <w:lang w:eastAsia="zh-CN"/>
          </w:rPr>
          <w:noBreakHyphen/>
          <w:t>R M.2092</w:t>
        </w:r>
        <w:r w:rsidR="00992C7C" w:rsidRPr="003101F2">
          <w:rPr>
            <w:rFonts w:hint="eastAsia"/>
            <w:lang w:eastAsia="zh-CN"/>
          </w:rPr>
          <w:t>建议书</w:t>
        </w:r>
        <w:r w:rsidR="00992C7C" w:rsidRPr="003101F2">
          <w:rPr>
            <w:lang w:eastAsia="zh-CN"/>
          </w:rPr>
          <w:t>最新版所述</w:t>
        </w:r>
      </w:ins>
      <w:ins w:id="276" w:author="" w:date="2019-02-25T10:30:00Z">
        <w:r w:rsidR="00992C7C" w:rsidRPr="003101F2">
          <w:rPr>
            <w:lang w:eastAsia="zh-CN"/>
          </w:rPr>
          <w:t>进行</w:t>
        </w:r>
        <w:r w:rsidR="00992C7C" w:rsidRPr="003101F2">
          <w:rPr>
            <w:lang w:eastAsia="zh-CN"/>
          </w:rPr>
          <w:t>VDES</w:t>
        </w:r>
        <w:r w:rsidR="00992C7C" w:rsidRPr="003101F2">
          <w:rPr>
            <w:lang w:eastAsia="zh-CN"/>
          </w:rPr>
          <w:t>地面部分船</w:t>
        </w:r>
        <w:r w:rsidR="00992C7C" w:rsidRPr="003101F2">
          <w:rPr>
            <w:rFonts w:hint="eastAsia"/>
            <w:lang w:eastAsia="zh-CN"/>
          </w:rPr>
          <w:t xml:space="preserve"> </w:t>
        </w:r>
        <w:r w:rsidR="00992C7C" w:rsidRPr="003101F2">
          <w:rPr>
            <w:lang w:eastAsia="zh-CN"/>
          </w:rPr>
          <w:t xml:space="preserve">– </w:t>
        </w:r>
        <w:r w:rsidR="00992C7C" w:rsidRPr="003101F2">
          <w:rPr>
            <w:rFonts w:hint="eastAsia"/>
            <w:lang w:eastAsia="zh-CN"/>
          </w:rPr>
          <w:t>船</w:t>
        </w:r>
        <w:r w:rsidR="00992C7C" w:rsidRPr="003101F2">
          <w:rPr>
            <w:lang w:eastAsia="zh-CN"/>
          </w:rPr>
          <w:t>、船</w:t>
        </w:r>
        <w:r w:rsidR="00992C7C" w:rsidRPr="003101F2">
          <w:rPr>
            <w:rFonts w:hint="eastAsia"/>
            <w:lang w:eastAsia="zh-CN"/>
          </w:rPr>
          <w:t xml:space="preserve"> </w:t>
        </w:r>
        <w:r w:rsidR="00992C7C" w:rsidRPr="003101F2">
          <w:rPr>
            <w:lang w:eastAsia="zh-CN"/>
          </w:rPr>
          <w:t xml:space="preserve">– </w:t>
        </w:r>
        <w:r w:rsidR="00992C7C" w:rsidRPr="003101F2">
          <w:rPr>
            <w:rFonts w:hint="eastAsia"/>
            <w:lang w:eastAsia="zh-CN"/>
          </w:rPr>
          <w:t>岸</w:t>
        </w:r>
        <w:r w:rsidR="00992C7C" w:rsidRPr="003101F2">
          <w:rPr>
            <w:lang w:eastAsia="zh-CN"/>
          </w:rPr>
          <w:t>和岸</w:t>
        </w:r>
        <w:r w:rsidR="00992C7C" w:rsidRPr="003101F2">
          <w:rPr>
            <w:rFonts w:hint="eastAsia"/>
            <w:lang w:eastAsia="zh-CN"/>
          </w:rPr>
          <w:t xml:space="preserve"> </w:t>
        </w:r>
        <w:r w:rsidR="00992C7C" w:rsidRPr="003101F2">
          <w:rPr>
            <w:lang w:eastAsia="zh-CN"/>
          </w:rPr>
          <w:t xml:space="preserve">– </w:t>
        </w:r>
        <w:r w:rsidR="00992C7C" w:rsidRPr="003101F2">
          <w:rPr>
            <w:rFonts w:hint="eastAsia"/>
            <w:lang w:eastAsia="zh-CN"/>
          </w:rPr>
          <w:t>船</w:t>
        </w:r>
        <w:r w:rsidR="00992C7C" w:rsidRPr="003101F2">
          <w:rPr>
            <w:lang w:eastAsia="zh-CN"/>
          </w:rPr>
          <w:t>的通信。</w:t>
        </w:r>
      </w:ins>
      <w:r w:rsidR="00F53E02" w:rsidRPr="003101F2">
        <w:rPr>
          <w:sz w:val="16"/>
          <w:szCs w:val="16"/>
          <w:lang w:eastAsia="zh-CN"/>
        </w:rPr>
        <w:t>(WRC</w:t>
      </w:r>
      <w:r w:rsidR="00F53E02" w:rsidRPr="003101F2">
        <w:rPr>
          <w:sz w:val="16"/>
          <w:szCs w:val="16"/>
          <w:lang w:eastAsia="zh-CN"/>
        </w:rPr>
        <w:noBreakHyphen/>
      </w:r>
      <w:del w:id="277" w:author="" w:date="2017-10-15T00:00:00Z">
        <w:r w:rsidR="00F53E02" w:rsidRPr="003101F2" w:rsidDel="00AB0E63">
          <w:rPr>
            <w:sz w:val="16"/>
            <w:szCs w:val="16"/>
            <w:lang w:eastAsia="zh-CN"/>
          </w:rPr>
          <w:delText>15</w:delText>
        </w:r>
      </w:del>
      <w:ins w:id="278" w:author="" w:date="2017-10-15T00:00:00Z">
        <w:r w:rsidR="00F53E02" w:rsidRPr="003101F2">
          <w:rPr>
            <w:sz w:val="16"/>
            <w:szCs w:val="16"/>
            <w:lang w:eastAsia="zh-CN"/>
          </w:rPr>
          <w:t>19</w:t>
        </w:r>
      </w:ins>
      <w:r w:rsidR="00F53E02" w:rsidRPr="003101F2">
        <w:rPr>
          <w:sz w:val="16"/>
          <w:szCs w:val="16"/>
          <w:lang w:eastAsia="zh-CN"/>
        </w:rPr>
        <w:t>)</w:t>
      </w:r>
    </w:p>
    <w:p w14:paraId="5DFEF6C7" w14:textId="7DBF99EB" w:rsidR="00992C7C" w:rsidRPr="003101F2" w:rsidRDefault="00992C7C" w:rsidP="00992C7C">
      <w:pPr>
        <w:pStyle w:val="Tablelegend"/>
        <w:tabs>
          <w:tab w:val="clear" w:pos="284"/>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after="0"/>
        <w:ind w:left="567" w:hanging="567"/>
        <w:rPr>
          <w:lang w:eastAsia="zh-CN"/>
        </w:rPr>
      </w:pPr>
      <w:ins w:id="279" w:author="h" w:date="2019-09-02T16:59:00Z">
        <w:r>
          <w:rPr>
            <w:rFonts w:hint="eastAsia"/>
            <w:sz w:val="16"/>
            <w:szCs w:val="16"/>
            <w:lang w:eastAsia="zh-CN"/>
          </w:rPr>
          <w:tab/>
        </w:r>
        <w:r w:rsidRPr="003101F2">
          <w:rPr>
            <w:rFonts w:hint="eastAsia"/>
            <w:lang w:eastAsia="zh-CN"/>
          </w:rPr>
          <w:t>信道</w:t>
        </w:r>
        <w:r>
          <w:rPr>
            <w:rFonts w:hint="eastAsia"/>
            <w:lang w:eastAsia="zh-CN"/>
          </w:rPr>
          <w:t>2</w:t>
        </w:r>
        <w:r w:rsidRPr="003101F2">
          <w:rPr>
            <w:lang w:eastAsia="zh-CN"/>
          </w:rPr>
          <w:t>024</w:t>
        </w:r>
        <w:r w:rsidRPr="003101F2">
          <w:rPr>
            <w:rFonts w:hint="eastAsia"/>
            <w:lang w:eastAsia="zh-CN"/>
          </w:rPr>
          <w:t>、</w:t>
        </w:r>
        <w:r>
          <w:rPr>
            <w:rFonts w:hint="eastAsia"/>
            <w:lang w:eastAsia="zh-CN"/>
          </w:rPr>
          <w:t>2</w:t>
        </w:r>
        <w:r w:rsidRPr="003101F2">
          <w:rPr>
            <w:lang w:eastAsia="zh-CN"/>
          </w:rPr>
          <w:t>084</w:t>
        </w:r>
        <w:r w:rsidRPr="003101F2">
          <w:rPr>
            <w:rFonts w:hint="eastAsia"/>
            <w:lang w:eastAsia="zh-CN"/>
          </w:rPr>
          <w:t>、</w:t>
        </w:r>
        <w:r>
          <w:rPr>
            <w:rFonts w:hint="eastAsia"/>
            <w:lang w:eastAsia="zh-CN"/>
          </w:rPr>
          <w:t>2</w:t>
        </w:r>
        <w:r w:rsidRPr="003101F2">
          <w:rPr>
            <w:lang w:eastAsia="zh-CN"/>
          </w:rPr>
          <w:t>025</w:t>
        </w:r>
        <w:r w:rsidRPr="003101F2">
          <w:rPr>
            <w:rFonts w:hint="eastAsia"/>
            <w:lang w:eastAsia="zh-CN"/>
          </w:rPr>
          <w:t>和</w:t>
        </w:r>
        <w:r>
          <w:rPr>
            <w:rFonts w:hint="eastAsia"/>
            <w:lang w:eastAsia="zh-CN"/>
          </w:rPr>
          <w:t>2</w:t>
        </w:r>
        <w:r w:rsidRPr="003101F2">
          <w:rPr>
            <w:lang w:eastAsia="zh-CN"/>
          </w:rPr>
          <w:t>085</w:t>
        </w:r>
        <w:r w:rsidRPr="003101F2">
          <w:rPr>
            <w:rFonts w:hint="eastAsia"/>
            <w:lang w:eastAsia="zh-CN"/>
          </w:rPr>
          <w:t>可以</w:t>
        </w:r>
        <w:r w:rsidRPr="003101F2">
          <w:rPr>
            <w:lang w:eastAsia="zh-CN"/>
          </w:rPr>
          <w:t>合并，以便形成</w:t>
        </w:r>
        <w:r w:rsidRPr="003101F2">
          <w:rPr>
            <w:rFonts w:hint="eastAsia"/>
            <w:lang w:eastAsia="zh-CN"/>
          </w:rPr>
          <w:t>带宽</w:t>
        </w:r>
        <w:r w:rsidRPr="003101F2">
          <w:rPr>
            <w:lang w:eastAsia="zh-CN"/>
          </w:rPr>
          <w:t>为</w:t>
        </w:r>
        <w:r w:rsidRPr="003101F2">
          <w:rPr>
            <w:rFonts w:hint="eastAsia"/>
            <w:lang w:eastAsia="zh-CN"/>
          </w:rPr>
          <w:t>100 </w:t>
        </w:r>
        <w:r w:rsidRPr="003101F2">
          <w:rPr>
            <w:lang w:eastAsia="zh-CN"/>
          </w:rPr>
          <w:t>kHz</w:t>
        </w:r>
        <w:r w:rsidRPr="003101F2">
          <w:rPr>
            <w:rFonts w:hint="eastAsia"/>
            <w:lang w:eastAsia="zh-CN"/>
          </w:rPr>
          <w:t>的</w:t>
        </w:r>
        <w:r w:rsidRPr="003101F2">
          <w:rPr>
            <w:lang w:eastAsia="zh-CN"/>
          </w:rPr>
          <w:t>单一一个信道</w:t>
        </w:r>
        <w:r w:rsidRPr="003101F2">
          <w:rPr>
            <w:rFonts w:hint="eastAsia"/>
            <w:lang w:eastAsia="zh-CN"/>
          </w:rPr>
          <w:t>，从而</w:t>
        </w:r>
        <w:r w:rsidRPr="003101F2">
          <w:rPr>
            <w:lang w:eastAsia="zh-CN"/>
          </w:rPr>
          <w:t>按照</w:t>
        </w:r>
        <w:r w:rsidRPr="003101F2">
          <w:rPr>
            <w:lang w:eastAsia="zh-CN"/>
          </w:rPr>
          <w:t>ITU</w:t>
        </w:r>
        <w:r w:rsidRPr="003101F2">
          <w:rPr>
            <w:lang w:eastAsia="zh-CN"/>
          </w:rPr>
          <w:noBreakHyphen/>
          <w:t>R M.2092</w:t>
        </w:r>
        <w:r w:rsidRPr="003101F2">
          <w:rPr>
            <w:rFonts w:hint="eastAsia"/>
            <w:lang w:eastAsia="zh-CN"/>
          </w:rPr>
          <w:t>建议书</w:t>
        </w:r>
        <w:r w:rsidRPr="003101F2">
          <w:rPr>
            <w:lang w:eastAsia="zh-CN"/>
          </w:rPr>
          <w:t>最新版所述进行</w:t>
        </w:r>
        <w:r w:rsidRPr="003101F2">
          <w:rPr>
            <w:lang w:eastAsia="zh-CN"/>
          </w:rPr>
          <w:t>VDES</w:t>
        </w:r>
        <w:r w:rsidRPr="003101F2">
          <w:rPr>
            <w:lang w:eastAsia="zh-CN"/>
          </w:rPr>
          <w:t>地面部分船</w:t>
        </w:r>
        <w:r w:rsidRPr="003101F2">
          <w:rPr>
            <w:rFonts w:hint="eastAsia"/>
            <w:lang w:eastAsia="zh-CN"/>
          </w:rPr>
          <w:t xml:space="preserve"> </w:t>
        </w:r>
        <w:r w:rsidRPr="003101F2">
          <w:rPr>
            <w:lang w:eastAsia="zh-CN"/>
          </w:rPr>
          <w:t xml:space="preserve">– </w:t>
        </w:r>
        <w:r w:rsidRPr="003101F2">
          <w:rPr>
            <w:rFonts w:hint="eastAsia"/>
            <w:lang w:eastAsia="zh-CN"/>
          </w:rPr>
          <w:t>船</w:t>
        </w:r>
        <w:r w:rsidRPr="003101F2">
          <w:rPr>
            <w:lang w:eastAsia="zh-CN"/>
          </w:rPr>
          <w:t>、船</w:t>
        </w:r>
        <w:r w:rsidRPr="003101F2">
          <w:rPr>
            <w:rFonts w:hint="eastAsia"/>
            <w:lang w:eastAsia="zh-CN"/>
          </w:rPr>
          <w:t xml:space="preserve"> </w:t>
        </w:r>
        <w:r w:rsidRPr="003101F2">
          <w:rPr>
            <w:lang w:eastAsia="zh-CN"/>
          </w:rPr>
          <w:t xml:space="preserve">– </w:t>
        </w:r>
        <w:r w:rsidRPr="003101F2">
          <w:rPr>
            <w:rFonts w:hint="eastAsia"/>
            <w:lang w:eastAsia="zh-CN"/>
          </w:rPr>
          <w:t>岸</w:t>
        </w:r>
        <w:r w:rsidRPr="003101F2">
          <w:rPr>
            <w:lang w:eastAsia="zh-CN"/>
          </w:rPr>
          <w:t>和岸</w:t>
        </w:r>
        <w:r w:rsidRPr="003101F2">
          <w:rPr>
            <w:rFonts w:hint="eastAsia"/>
            <w:lang w:eastAsia="zh-CN"/>
          </w:rPr>
          <w:t xml:space="preserve"> </w:t>
        </w:r>
        <w:r w:rsidRPr="003101F2">
          <w:rPr>
            <w:lang w:eastAsia="zh-CN"/>
          </w:rPr>
          <w:t xml:space="preserve">– </w:t>
        </w:r>
        <w:r w:rsidRPr="003101F2">
          <w:rPr>
            <w:rFonts w:hint="eastAsia"/>
            <w:lang w:eastAsia="zh-CN"/>
          </w:rPr>
          <w:t>船</w:t>
        </w:r>
        <w:r w:rsidRPr="003101F2">
          <w:rPr>
            <w:lang w:eastAsia="zh-CN"/>
          </w:rPr>
          <w:t>的通信。</w:t>
        </w:r>
      </w:ins>
      <w:ins w:id="280" w:author="Tang, Ting" w:date="2019-10-18T10:50:00Z">
        <w:r w:rsidR="00B1163C" w:rsidRPr="00B1163C">
          <w:rPr>
            <w:rFonts w:hint="eastAsia"/>
            <w:sz w:val="16"/>
            <w:szCs w:val="16"/>
            <w:lang w:eastAsia="zh-CN"/>
            <w:rPrChange w:id="281" w:author="Tang, Ting" w:date="2019-10-18T10:50:00Z">
              <w:rPr>
                <w:rFonts w:hint="eastAsia"/>
                <w:lang w:eastAsia="zh-CN"/>
              </w:rPr>
            </w:rPrChange>
          </w:rPr>
          <w:t>（</w:t>
        </w:r>
        <w:r w:rsidR="00B1163C" w:rsidRPr="00B1163C">
          <w:rPr>
            <w:rFonts w:hint="eastAsia"/>
            <w:sz w:val="16"/>
            <w:szCs w:val="16"/>
            <w:lang w:eastAsia="zh-CN"/>
            <w:rPrChange w:id="282" w:author="Tang, Ting" w:date="2019-10-18T10:50:00Z">
              <w:rPr>
                <w:rFonts w:hint="eastAsia"/>
                <w:lang w:eastAsia="zh-CN"/>
              </w:rPr>
            </w:rPrChange>
          </w:rPr>
          <w:t>WRC-19</w:t>
        </w:r>
        <w:r w:rsidR="00B1163C" w:rsidRPr="00B1163C">
          <w:rPr>
            <w:rFonts w:hint="eastAsia"/>
            <w:sz w:val="16"/>
            <w:szCs w:val="16"/>
            <w:lang w:eastAsia="zh-CN"/>
            <w:rPrChange w:id="283" w:author="Tang, Ting" w:date="2019-10-18T10:50:00Z">
              <w:rPr>
                <w:rFonts w:hint="eastAsia"/>
                <w:lang w:eastAsia="zh-CN"/>
              </w:rPr>
            </w:rPrChange>
          </w:rPr>
          <w:t>）</w:t>
        </w:r>
      </w:ins>
    </w:p>
    <w:p w14:paraId="194E28DB" w14:textId="77777777" w:rsidR="00992C7C" w:rsidRPr="003101F2" w:rsidRDefault="00992C7C" w:rsidP="00992C7C">
      <w:pPr>
        <w:rPr>
          <w:lang w:eastAsia="zh-CN"/>
        </w:rPr>
      </w:pPr>
      <w:r w:rsidRPr="003101F2">
        <w:rPr>
          <w:rFonts w:hint="eastAsia"/>
          <w:b/>
          <w:lang w:eastAsia="zh-CN"/>
        </w:rPr>
        <w:lastRenderedPageBreak/>
        <w:t>理由</w:t>
      </w:r>
      <w:r w:rsidRPr="003101F2">
        <w:rPr>
          <w:b/>
          <w:lang w:eastAsia="zh-CN"/>
        </w:rPr>
        <w:t>：</w:t>
      </w:r>
      <w:r w:rsidRPr="003101F2">
        <w:rPr>
          <w:lang w:eastAsia="zh-CN"/>
        </w:rPr>
        <w:tab/>
      </w:r>
      <w:r w:rsidRPr="003101F2">
        <w:rPr>
          <w:rFonts w:hint="eastAsia"/>
          <w:lang w:eastAsia="zh-CN"/>
        </w:rPr>
        <w:t>以上对《无线电规则》附录</w:t>
      </w:r>
      <w:r w:rsidRPr="00D13484">
        <w:rPr>
          <w:rFonts w:hint="eastAsia"/>
          <w:b/>
          <w:bCs/>
          <w:lang w:eastAsia="zh-CN"/>
        </w:rPr>
        <w:t>18</w:t>
      </w:r>
      <w:r w:rsidRPr="003101F2">
        <w:rPr>
          <w:rFonts w:hint="eastAsia"/>
          <w:lang w:eastAsia="zh-CN"/>
        </w:rPr>
        <w:t>的修改旨在确定通过</w:t>
      </w:r>
      <w:r w:rsidRPr="003101F2">
        <w:rPr>
          <w:rFonts w:hint="eastAsia"/>
          <w:lang w:eastAsia="zh-CN"/>
        </w:rPr>
        <w:t>VDES</w:t>
      </w:r>
      <w:r w:rsidRPr="003101F2">
        <w:rPr>
          <w:rFonts w:hint="eastAsia"/>
          <w:lang w:eastAsia="zh-CN"/>
        </w:rPr>
        <w:t>地面部分的单工和</w:t>
      </w:r>
      <w:r w:rsidRPr="003101F2">
        <w:rPr>
          <w:lang w:eastAsia="zh-CN"/>
        </w:rPr>
        <w:t>双工</w:t>
      </w:r>
      <w:r w:rsidRPr="003101F2">
        <w:rPr>
          <w:rFonts w:hint="eastAsia"/>
          <w:lang w:eastAsia="zh-CN"/>
        </w:rPr>
        <w:t>操作。</w:t>
      </w:r>
    </w:p>
    <w:p w14:paraId="668216FF" w14:textId="77777777" w:rsidR="00992C7C" w:rsidRPr="003101F2" w:rsidRDefault="00992C7C" w:rsidP="00992C7C">
      <w:pPr>
        <w:pStyle w:val="Tablelegend"/>
        <w:tabs>
          <w:tab w:val="clear" w:pos="284"/>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after="0"/>
        <w:ind w:left="567" w:hanging="567"/>
        <w:rPr>
          <w:lang w:val="en-US" w:eastAsia="zh-CN"/>
        </w:rPr>
      </w:pPr>
      <w:r w:rsidRPr="003101F2">
        <w:rPr>
          <w:lang w:eastAsia="zh-CN"/>
        </w:rPr>
        <w:t>...</w:t>
      </w:r>
    </w:p>
    <w:p w14:paraId="27B932BE" w14:textId="77777777" w:rsidR="00992C7C" w:rsidRPr="003101F2" w:rsidDel="00BD6DB8" w:rsidRDefault="00992C7C" w:rsidP="00992C7C">
      <w:pPr>
        <w:pStyle w:val="Tablelegend"/>
        <w:tabs>
          <w:tab w:val="clear" w:pos="284"/>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after="0"/>
        <w:ind w:left="567" w:hanging="567"/>
        <w:rPr>
          <w:del w:id="284" w:author="" w:date="2018-07-09T11:09:00Z"/>
          <w:sz w:val="16"/>
          <w:szCs w:val="16"/>
          <w:lang w:val="en-US" w:eastAsia="zh-CN"/>
        </w:rPr>
      </w:pPr>
      <w:r w:rsidRPr="003101F2">
        <w:rPr>
          <w:rFonts w:asciiTheme="majorBidi" w:eastAsia="STKaiti" w:hAnsiTheme="majorBidi" w:cstheme="majorBidi"/>
          <w:i/>
          <w:lang w:val="en-US" w:eastAsia="zh-CN"/>
        </w:rPr>
        <w:t>z)</w:t>
      </w:r>
      <w:r w:rsidRPr="003101F2">
        <w:rPr>
          <w:rFonts w:ascii="STKaiti" w:eastAsia="STKaiti" w:hAnsi="STKaiti"/>
          <w:lang w:val="en-US" w:eastAsia="zh-CN"/>
        </w:rPr>
        <w:tab/>
      </w:r>
      <w:del w:id="285" w:author="" w:date="2018-07-09T11:09:00Z">
        <w:r w:rsidRPr="003101F2" w:rsidDel="00BD6DB8">
          <w:rPr>
            <w:rFonts w:hint="eastAsia"/>
            <w:lang w:eastAsia="zh-CN"/>
          </w:rPr>
          <w:delText>在</w:delText>
        </w:r>
        <w:r w:rsidRPr="003101F2" w:rsidDel="00BD6DB8">
          <w:rPr>
            <w:lang w:eastAsia="zh-CN"/>
          </w:rPr>
          <w:delText>2019</w:delText>
        </w:r>
        <w:r w:rsidRPr="003101F2" w:rsidDel="00BD6DB8">
          <w:rPr>
            <w:rFonts w:hint="eastAsia"/>
            <w:lang w:eastAsia="zh-CN"/>
          </w:rPr>
          <w:delText>年</w:delText>
        </w:r>
        <w:r w:rsidRPr="003101F2" w:rsidDel="00BD6DB8">
          <w:rPr>
            <w:rFonts w:hint="eastAsia"/>
            <w:lang w:eastAsia="zh-CN"/>
          </w:rPr>
          <w:delText>1</w:delText>
        </w:r>
        <w:r w:rsidRPr="003101F2" w:rsidDel="00BD6DB8">
          <w:rPr>
            <w:rFonts w:hint="eastAsia"/>
            <w:lang w:eastAsia="zh-CN"/>
          </w:rPr>
          <w:delText>月</w:delText>
        </w:r>
        <w:r w:rsidRPr="003101F2" w:rsidDel="00BD6DB8">
          <w:rPr>
            <w:rFonts w:hint="eastAsia"/>
            <w:lang w:eastAsia="zh-CN"/>
          </w:rPr>
          <w:delText>1</w:delText>
        </w:r>
        <w:r w:rsidRPr="003101F2" w:rsidDel="00BD6DB8">
          <w:rPr>
            <w:rFonts w:hint="eastAsia"/>
            <w:lang w:eastAsia="zh-CN"/>
          </w:rPr>
          <w:delText>日前，</w:delText>
        </w:r>
        <w:r w:rsidRPr="003101F2" w:rsidDel="00BD6DB8">
          <w:rPr>
            <w:rFonts w:hint="eastAsia"/>
            <w:lang w:val="en-US" w:eastAsia="zh-CN"/>
          </w:rPr>
          <w:delText>这些</w:delText>
        </w:r>
        <w:r w:rsidRPr="003101F2" w:rsidDel="00BD6DB8">
          <w:rPr>
            <w:rFonts w:hint="eastAsia"/>
            <w:lang w:eastAsia="zh-CN"/>
          </w:rPr>
          <w:delText>信道</w:delText>
        </w:r>
        <w:r w:rsidRPr="003101F2" w:rsidDel="00BD6DB8">
          <w:rPr>
            <w:rFonts w:hint="eastAsia"/>
            <w:lang w:val="en-US" w:eastAsia="zh-CN"/>
          </w:rPr>
          <w:delText>可在不对现有应用和从事固定和移动业务的电台造成有害干扰，也不要求其保护的情况下，用于可能对未来</w:delText>
        </w:r>
        <w:r w:rsidRPr="003101F2" w:rsidDel="00BD6DB8">
          <w:rPr>
            <w:lang w:val="en-US" w:eastAsia="zh-CN"/>
          </w:rPr>
          <w:delText>AIS</w:delText>
        </w:r>
        <w:r w:rsidRPr="003101F2" w:rsidDel="00BD6DB8">
          <w:rPr>
            <w:rFonts w:hint="eastAsia"/>
            <w:lang w:val="en-US" w:eastAsia="zh-CN"/>
          </w:rPr>
          <w:delText>应用进行的测试</w:delText>
        </w:r>
        <w:r w:rsidRPr="003101F2" w:rsidDel="00BD6DB8">
          <w:rPr>
            <w:rFonts w:hint="eastAsia"/>
            <w:szCs w:val="24"/>
            <w:lang w:val="en-US" w:eastAsia="zh-CN"/>
          </w:rPr>
          <w:delText>。</w:delText>
        </w:r>
      </w:del>
    </w:p>
    <w:p w14:paraId="06DC7167" w14:textId="77777777" w:rsidR="00992C7C" w:rsidRPr="003101F2" w:rsidRDefault="00992C7C" w:rsidP="00992C7C">
      <w:pPr>
        <w:pStyle w:val="Tablelegend"/>
        <w:tabs>
          <w:tab w:val="clear" w:pos="284"/>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after="0"/>
        <w:ind w:left="567" w:hanging="567"/>
        <w:rPr>
          <w:sz w:val="16"/>
          <w:szCs w:val="16"/>
          <w:lang w:eastAsia="zh-CN"/>
        </w:rPr>
      </w:pPr>
      <w:del w:id="286" w:author="" w:date="2018-07-09T11:09:00Z">
        <w:r w:rsidRPr="003101F2" w:rsidDel="00BD6DB8">
          <w:rPr>
            <w:lang w:eastAsia="zh-CN"/>
          </w:rPr>
          <w:tab/>
        </w:r>
        <w:r w:rsidRPr="003101F2" w:rsidDel="00BD6DB8">
          <w:rPr>
            <w:rFonts w:hint="eastAsia"/>
            <w:lang w:eastAsia="zh-CN"/>
          </w:rPr>
          <w:delText>自</w:delText>
        </w:r>
        <w:r w:rsidRPr="003101F2" w:rsidDel="00BD6DB8">
          <w:rPr>
            <w:rFonts w:hint="eastAsia"/>
            <w:lang w:eastAsia="zh-CN"/>
          </w:rPr>
          <w:delText>2019</w:delText>
        </w:r>
        <w:r w:rsidRPr="003101F2" w:rsidDel="00BD6DB8">
          <w:rPr>
            <w:rFonts w:hint="eastAsia"/>
            <w:lang w:eastAsia="zh-CN"/>
          </w:rPr>
          <w:delText>年</w:delText>
        </w:r>
        <w:r w:rsidRPr="003101F2" w:rsidDel="00BD6DB8">
          <w:rPr>
            <w:rFonts w:hint="eastAsia"/>
            <w:lang w:eastAsia="zh-CN"/>
          </w:rPr>
          <w:delText>1</w:delText>
        </w:r>
        <w:r w:rsidRPr="003101F2" w:rsidDel="00BD6DB8">
          <w:rPr>
            <w:rFonts w:hint="eastAsia"/>
            <w:lang w:eastAsia="zh-CN"/>
          </w:rPr>
          <w:delText>月</w:delText>
        </w:r>
        <w:r w:rsidRPr="003101F2" w:rsidDel="00BD6DB8">
          <w:rPr>
            <w:rFonts w:hint="eastAsia"/>
            <w:lang w:eastAsia="zh-CN"/>
          </w:rPr>
          <w:delText>1</w:delText>
        </w:r>
        <w:r w:rsidRPr="003101F2" w:rsidDel="00BD6DB8">
          <w:rPr>
            <w:rFonts w:hint="eastAsia"/>
            <w:lang w:eastAsia="zh-CN"/>
          </w:rPr>
          <w:delText>日起，</w:delText>
        </w:r>
      </w:del>
      <w:del w:id="287" w:author="" w:date="2019-02-25T10:33:00Z">
        <w:r w:rsidRPr="003101F2" w:rsidDel="007B1B55">
          <w:rPr>
            <w:rFonts w:hint="eastAsia"/>
            <w:lang w:eastAsia="zh-CN"/>
          </w:rPr>
          <w:delText>这些</w:delText>
        </w:r>
      </w:del>
      <w:r w:rsidRPr="003101F2">
        <w:rPr>
          <w:rFonts w:hint="eastAsia"/>
          <w:lang w:eastAsia="zh-CN"/>
        </w:rPr>
        <w:t>信道</w:t>
      </w:r>
      <w:ins w:id="288" w:author="" w:date="2019-02-25T10:33:00Z">
        <w:r w:rsidRPr="003101F2">
          <w:rPr>
            <w:lang w:eastAsia="zh-CN"/>
          </w:rPr>
          <w:t>27</w:t>
        </w:r>
        <w:r w:rsidRPr="003101F2">
          <w:rPr>
            <w:rFonts w:hint="eastAsia"/>
            <w:lang w:eastAsia="zh-CN"/>
          </w:rPr>
          <w:t>和</w:t>
        </w:r>
        <w:r w:rsidRPr="003101F2">
          <w:rPr>
            <w:lang w:eastAsia="zh-CN"/>
          </w:rPr>
          <w:t>28</w:t>
        </w:r>
      </w:ins>
      <w:r w:rsidRPr="003101F2">
        <w:rPr>
          <w:rFonts w:hint="eastAsia"/>
          <w:lang w:eastAsia="zh-CN"/>
        </w:rPr>
        <w:t>将分别拆分为两个单工信道。信道</w:t>
      </w:r>
      <w:del w:id="289" w:author="" w:date="2019-02-25T10:34:00Z">
        <w:r w:rsidRPr="003101F2" w:rsidDel="007B1B55">
          <w:rPr>
            <w:lang w:eastAsia="zh-CN"/>
          </w:rPr>
          <w:delText>2027</w:delText>
        </w:r>
        <w:r w:rsidRPr="003101F2" w:rsidDel="007B1B55">
          <w:rPr>
            <w:rFonts w:hint="eastAsia"/>
            <w:lang w:eastAsia="zh-CN"/>
          </w:rPr>
          <w:delText>和</w:delText>
        </w:r>
        <w:r w:rsidRPr="003101F2" w:rsidDel="007B1B55">
          <w:rPr>
            <w:lang w:eastAsia="zh-CN"/>
          </w:rPr>
          <w:delText>2028</w:delText>
        </w:r>
      </w:del>
      <w:r w:rsidRPr="003101F2">
        <w:rPr>
          <w:rFonts w:hint="eastAsia"/>
          <w:lang w:eastAsia="zh-CN"/>
        </w:rPr>
        <w:t>分别被标识为</w:t>
      </w:r>
      <w:r w:rsidRPr="003101F2">
        <w:rPr>
          <w:rFonts w:hint="eastAsia"/>
          <w:lang w:eastAsia="zh-CN"/>
        </w:rPr>
        <w:t>ASM</w:t>
      </w:r>
      <w:r w:rsidRPr="003101F2">
        <w:rPr>
          <w:lang w:val="en-US" w:eastAsia="zh-CN"/>
        </w:rPr>
        <w:t> </w:t>
      </w:r>
      <w:r w:rsidRPr="003101F2">
        <w:rPr>
          <w:rFonts w:hint="eastAsia"/>
          <w:lang w:eastAsia="zh-CN"/>
        </w:rPr>
        <w:t>1</w:t>
      </w:r>
      <w:r w:rsidRPr="003101F2">
        <w:rPr>
          <w:rFonts w:hint="eastAsia"/>
          <w:lang w:eastAsia="zh-CN"/>
        </w:rPr>
        <w:t>和</w:t>
      </w:r>
      <w:r w:rsidRPr="003101F2">
        <w:rPr>
          <w:rFonts w:hint="eastAsia"/>
          <w:lang w:eastAsia="zh-CN"/>
        </w:rPr>
        <w:t>ASM</w:t>
      </w:r>
      <w:r w:rsidRPr="003101F2">
        <w:rPr>
          <w:lang w:val="en-US" w:eastAsia="zh-CN"/>
        </w:rPr>
        <w:t> </w:t>
      </w:r>
      <w:r w:rsidRPr="003101F2">
        <w:rPr>
          <w:rFonts w:hint="eastAsia"/>
          <w:lang w:val="en-US" w:eastAsia="zh-CN"/>
        </w:rPr>
        <w:t>2</w:t>
      </w:r>
      <w:r w:rsidRPr="003101F2">
        <w:rPr>
          <w:rFonts w:hint="eastAsia"/>
          <w:lang w:val="en-US" w:eastAsia="zh-CN"/>
        </w:rPr>
        <w:t>，用于</w:t>
      </w:r>
      <w:r w:rsidRPr="003101F2">
        <w:rPr>
          <w:rFonts w:hint="eastAsia"/>
          <w:lang w:eastAsia="zh-CN"/>
        </w:rPr>
        <w:t>最新版</w:t>
      </w:r>
      <w:r w:rsidRPr="003101F2">
        <w:rPr>
          <w:lang w:eastAsia="zh-CN"/>
        </w:rPr>
        <w:t>ITU-R M.2092</w:t>
      </w:r>
      <w:r w:rsidRPr="003101F2">
        <w:rPr>
          <w:rFonts w:hint="eastAsia"/>
          <w:lang w:eastAsia="zh-CN"/>
        </w:rPr>
        <w:t>建议书所述的特殊应用</w:t>
      </w:r>
      <w:r w:rsidRPr="003101F2">
        <w:rPr>
          <w:lang w:eastAsia="zh-CN"/>
        </w:rPr>
        <w:t>报文（</w:t>
      </w:r>
      <w:r w:rsidRPr="003101F2">
        <w:rPr>
          <w:rFonts w:hint="eastAsia"/>
          <w:lang w:eastAsia="zh-CN"/>
        </w:rPr>
        <w:t>ASM</w:t>
      </w:r>
      <w:r w:rsidRPr="003101F2">
        <w:rPr>
          <w:lang w:eastAsia="zh-CN"/>
        </w:rPr>
        <w:t>）</w:t>
      </w:r>
      <w:r w:rsidRPr="003101F2">
        <w:rPr>
          <w:rFonts w:hint="eastAsia"/>
          <w:lang w:val="en-US" w:eastAsia="zh-CN"/>
        </w:rPr>
        <w:t>。</w:t>
      </w:r>
      <w:r w:rsidRPr="003101F2">
        <w:rPr>
          <w:rFonts w:hint="eastAsia"/>
          <w:sz w:val="16"/>
          <w:szCs w:val="16"/>
          <w:lang w:eastAsia="zh-CN"/>
        </w:rPr>
        <w:t>（</w:t>
      </w:r>
      <w:r w:rsidRPr="003101F2">
        <w:rPr>
          <w:sz w:val="16"/>
          <w:szCs w:val="16"/>
          <w:lang w:eastAsia="zh-CN"/>
        </w:rPr>
        <w:t>WRC</w:t>
      </w:r>
      <w:r w:rsidRPr="003101F2">
        <w:rPr>
          <w:sz w:val="16"/>
          <w:szCs w:val="16"/>
          <w:lang w:eastAsia="zh-CN"/>
        </w:rPr>
        <w:noBreakHyphen/>
      </w:r>
      <w:del w:id="290" w:author="" w:date="2017-08-30T16:08:00Z">
        <w:r w:rsidRPr="003101F2" w:rsidDel="001730DF">
          <w:rPr>
            <w:sz w:val="16"/>
            <w:szCs w:val="16"/>
            <w:lang w:eastAsia="zh-CN"/>
          </w:rPr>
          <w:delText>15</w:delText>
        </w:r>
      </w:del>
      <w:ins w:id="291" w:author="" w:date="2017-08-30T16:08:00Z">
        <w:r w:rsidRPr="003101F2">
          <w:rPr>
            <w:sz w:val="16"/>
            <w:szCs w:val="16"/>
            <w:lang w:eastAsia="zh-CN"/>
          </w:rPr>
          <w:t>19</w:t>
        </w:r>
      </w:ins>
      <w:r w:rsidRPr="003101F2">
        <w:rPr>
          <w:rFonts w:hint="eastAsia"/>
          <w:sz w:val="16"/>
          <w:szCs w:val="16"/>
          <w:lang w:eastAsia="zh-CN"/>
        </w:rPr>
        <w:t>）</w:t>
      </w:r>
    </w:p>
    <w:p w14:paraId="51F72FBE" w14:textId="77777777" w:rsidR="00992C7C" w:rsidRPr="003101F2" w:rsidRDefault="00992C7C" w:rsidP="00992C7C">
      <w:pPr>
        <w:pStyle w:val="Tablelegend"/>
        <w:tabs>
          <w:tab w:val="clear" w:pos="284"/>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after="0"/>
        <w:ind w:left="567" w:hanging="567"/>
        <w:rPr>
          <w:sz w:val="16"/>
          <w:szCs w:val="16"/>
          <w:lang w:eastAsia="zh-CN"/>
        </w:rPr>
      </w:pPr>
      <w:r w:rsidRPr="003101F2">
        <w:rPr>
          <w:lang w:eastAsia="zh-CN"/>
        </w:rPr>
        <w:t>...</w:t>
      </w:r>
    </w:p>
    <w:p w14:paraId="12EF7620" w14:textId="77777777" w:rsidR="00992C7C" w:rsidRPr="003101F2" w:rsidRDefault="00992C7C" w:rsidP="00992C7C">
      <w:pPr>
        <w:pStyle w:val="Tablelegend"/>
        <w:tabs>
          <w:tab w:val="clear" w:pos="284"/>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after="0"/>
        <w:ind w:left="567" w:hanging="567"/>
        <w:rPr>
          <w:sz w:val="16"/>
          <w:szCs w:val="16"/>
          <w:lang w:eastAsia="zh-CN"/>
        </w:rPr>
      </w:pPr>
      <w:proofErr w:type="spellStart"/>
      <w:r w:rsidRPr="003101F2">
        <w:rPr>
          <w:i/>
          <w:iCs/>
          <w:lang w:eastAsia="zh-CN"/>
        </w:rPr>
        <w:t>zz</w:t>
      </w:r>
      <w:proofErr w:type="spellEnd"/>
      <w:r w:rsidRPr="003101F2">
        <w:rPr>
          <w:i/>
          <w:iCs/>
          <w:lang w:eastAsia="zh-CN"/>
        </w:rPr>
        <w:t>)</w:t>
      </w:r>
      <w:r w:rsidRPr="003101F2">
        <w:rPr>
          <w:i/>
          <w:iCs/>
          <w:lang w:eastAsia="zh-CN"/>
        </w:rPr>
        <w:tab/>
      </w:r>
      <w:del w:id="292" w:author="" w:date="2018-07-09T11:09:00Z">
        <w:r w:rsidRPr="003101F2" w:rsidDel="00BD6DB8">
          <w:rPr>
            <w:rFonts w:hint="eastAsia"/>
            <w:lang w:eastAsia="zh-CN"/>
          </w:rPr>
          <w:delText>自</w:delText>
        </w:r>
        <w:r w:rsidRPr="003101F2" w:rsidDel="00BD6DB8">
          <w:rPr>
            <w:rFonts w:hint="eastAsia"/>
            <w:lang w:eastAsia="zh-CN"/>
          </w:rPr>
          <w:delText>2019</w:delText>
        </w:r>
        <w:r w:rsidRPr="003101F2" w:rsidDel="00BD6DB8">
          <w:rPr>
            <w:rFonts w:hint="eastAsia"/>
            <w:lang w:eastAsia="zh-CN"/>
          </w:rPr>
          <w:delText>年</w:delText>
        </w:r>
        <w:r w:rsidRPr="003101F2" w:rsidDel="00BD6DB8">
          <w:rPr>
            <w:rFonts w:hint="eastAsia"/>
            <w:lang w:eastAsia="zh-CN"/>
          </w:rPr>
          <w:delText>1</w:delText>
        </w:r>
        <w:r w:rsidRPr="003101F2" w:rsidDel="00BD6DB8">
          <w:rPr>
            <w:rFonts w:hint="eastAsia"/>
            <w:lang w:eastAsia="zh-CN"/>
          </w:rPr>
          <w:delText>月</w:delText>
        </w:r>
        <w:r w:rsidRPr="003101F2" w:rsidDel="00BD6DB8">
          <w:rPr>
            <w:rFonts w:hint="eastAsia"/>
            <w:lang w:eastAsia="zh-CN"/>
          </w:rPr>
          <w:delText>1</w:delText>
        </w:r>
        <w:r w:rsidRPr="003101F2" w:rsidDel="00BD6DB8">
          <w:rPr>
            <w:rFonts w:hint="eastAsia"/>
            <w:lang w:eastAsia="zh-CN"/>
          </w:rPr>
          <w:delText>日起，</w:delText>
        </w:r>
      </w:del>
      <w:r w:rsidRPr="003101F2">
        <w:rPr>
          <w:lang w:eastAsia="zh-CN"/>
        </w:rPr>
        <w:t>1027</w:t>
      </w:r>
      <w:r w:rsidRPr="003101F2">
        <w:rPr>
          <w:rFonts w:hint="eastAsia"/>
          <w:lang w:eastAsia="zh-CN"/>
        </w:rPr>
        <w:t>、</w:t>
      </w:r>
      <w:r w:rsidRPr="003101F2">
        <w:rPr>
          <w:lang w:eastAsia="zh-CN"/>
        </w:rPr>
        <w:t>1028</w:t>
      </w:r>
      <w:r w:rsidRPr="003101F2">
        <w:rPr>
          <w:rFonts w:hint="eastAsia"/>
          <w:lang w:eastAsia="zh-CN"/>
        </w:rPr>
        <w:t>、</w:t>
      </w:r>
      <w:r w:rsidRPr="003101F2">
        <w:rPr>
          <w:lang w:eastAsia="zh-CN"/>
        </w:rPr>
        <w:t>87</w:t>
      </w:r>
      <w:r w:rsidRPr="003101F2">
        <w:rPr>
          <w:rFonts w:hint="eastAsia"/>
          <w:lang w:eastAsia="zh-CN"/>
        </w:rPr>
        <w:t>和</w:t>
      </w:r>
      <w:r w:rsidRPr="003101F2">
        <w:rPr>
          <w:lang w:eastAsia="zh-CN"/>
        </w:rPr>
        <w:t>88</w:t>
      </w:r>
      <w:r w:rsidRPr="003101F2">
        <w:rPr>
          <w:lang w:eastAsia="zh-CN"/>
        </w:rPr>
        <w:t>信道作为单频模拟信道用于港口操作和船舶移动</w:t>
      </w:r>
      <w:r w:rsidRPr="003101F2">
        <w:rPr>
          <w:rFonts w:hint="eastAsia"/>
          <w:lang w:eastAsia="zh-CN"/>
        </w:rPr>
        <w:t>。</w:t>
      </w:r>
      <w:r w:rsidRPr="003101F2">
        <w:rPr>
          <w:rFonts w:hint="eastAsia"/>
          <w:iCs/>
          <w:sz w:val="16"/>
          <w:szCs w:val="16"/>
          <w:lang w:eastAsia="zh-CN"/>
        </w:rPr>
        <w:t>（</w:t>
      </w:r>
      <w:r w:rsidRPr="003101F2">
        <w:rPr>
          <w:sz w:val="16"/>
          <w:szCs w:val="16"/>
          <w:lang w:eastAsia="zh-CN"/>
        </w:rPr>
        <w:t>WRC</w:t>
      </w:r>
      <w:r w:rsidRPr="003101F2">
        <w:rPr>
          <w:sz w:val="16"/>
          <w:szCs w:val="16"/>
          <w:lang w:eastAsia="zh-CN"/>
        </w:rPr>
        <w:noBreakHyphen/>
      </w:r>
      <w:del w:id="293" w:author="" w:date="2017-08-30T16:08:00Z">
        <w:r w:rsidRPr="003101F2" w:rsidDel="001730DF">
          <w:rPr>
            <w:sz w:val="16"/>
            <w:szCs w:val="16"/>
            <w:lang w:eastAsia="zh-CN"/>
          </w:rPr>
          <w:delText>15</w:delText>
        </w:r>
      </w:del>
      <w:ins w:id="294" w:author="" w:date="2017-08-30T16:08:00Z">
        <w:r w:rsidRPr="003101F2">
          <w:rPr>
            <w:sz w:val="16"/>
            <w:szCs w:val="16"/>
            <w:lang w:eastAsia="zh-CN"/>
          </w:rPr>
          <w:t>19</w:t>
        </w:r>
      </w:ins>
      <w:r w:rsidRPr="003101F2">
        <w:rPr>
          <w:rFonts w:hint="eastAsia"/>
          <w:sz w:val="16"/>
          <w:szCs w:val="16"/>
          <w:lang w:eastAsia="zh-CN"/>
        </w:rPr>
        <w:t>）</w:t>
      </w:r>
    </w:p>
    <w:p w14:paraId="079364E6" w14:textId="24FB3F38" w:rsidR="00992C7C" w:rsidRPr="003101F2" w:rsidRDefault="00992C7C" w:rsidP="00992C7C">
      <w:pPr>
        <w:pStyle w:val="Tablelegend"/>
        <w:tabs>
          <w:tab w:val="clear" w:pos="284"/>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after="0"/>
        <w:ind w:left="567" w:hanging="567"/>
        <w:rPr>
          <w:iCs/>
          <w:sz w:val="16"/>
          <w:szCs w:val="16"/>
          <w:lang w:eastAsia="zh-CN"/>
        </w:rPr>
      </w:pPr>
      <w:ins w:id="295" w:author="" w:date="2018-05-30T21:12:00Z">
        <w:r w:rsidRPr="003101F2">
          <w:rPr>
            <w:i/>
            <w:lang w:eastAsia="zh-CN"/>
          </w:rPr>
          <w:t>AAA)</w:t>
        </w:r>
        <w:r w:rsidRPr="003101F2">
          <w:rPr>
            <w:iCs/>
            <w:lang w:eastAsia="zh-CN"/>
          </w:rPr>
          <w:tab/>
        </w:r>
      </w:ins>
      <w:ins w:id="296" w:author="" w:date="2019-02-25T10:34:00Z">
        <w:r w:rsidRPr="003101F2">
          <w:rPr>
            <w:rFonts w:hint="eastAsia"/>
            <w:iCs/>
            <w:lang w:eastAsia="zh-CN"/>
          </w:rPr>
          <w:t>自</w:t>
        </w:r>
        <w:r w:rsidRPr="003101F2">
          <w:rPr>
            <w:rFonts w:hint="eastAsia"/>
            <w:iCs/>
            <w:lang w:eastAsia="zh-CN"/>
          </w:rPr>
          <w:t>2024</w:t>
        </w:r>
        <w:r w:rsidRPr="003101F2">
          <w:rPr>
            <w:rFonts w:hint="eastAsia"/>
            <w:iCs/>
            <w:lang w:eastAsia="zh-CN"/>
          </w:rPr>
          <w:t>年</w:t>
        </w:r>
        <w:r w:rsidRPr="003101F2">
          <w:rPr>
            <w:rFonts w:hint="eastAsia"/>
            <w:iCs/>
            <w:lang w:eastAsia="zh-CN"/>
          </w:rPr>
          <w:t>1</w:t>
        </w:r>
        <w:r w:rsidRPr="003101F2">
          <w:rPr>
            <w:rFonts w:hint="eastAsia"/>
            <w:iCs/>
            <w:lang w:eastAsia="zh-CN"/>
          </w:rPr>
          <w:t>月</w:t>
        </w:r>
        <w:r w:rsidRPr="003101F2">
          <w:rPr>
            <w:rFonts w:hint="eastAsia"/>
            <w:iCs/>
            <w:lang w:eastAsia="zh-CN"/>
          </w:rPr>
          <w:t>1</w:t>
        </w:r>
        <w:r w:rsidRPr="003101F2">
          <w:rPr>
            <w:rFonts w:hint="eastAsia"/>
            <w:iCs/>
            <w:lang w:eastAsia="zh-CN"/>
          </w:rPr>
          <w:t>日</w:t>
        </w:r>
        <w:r w:rsidRPr="003101F2">
          <w:rPr>
            <w:iCs/>
            <w:lang w:eastAsia="zh-CN"/>
          </w:rPr>
          <w:t>起，</w:t>
        </w:r>
      </w:ins>
      <w:ins w:id="297" w:author="" w:date="2018-07-15T14:27:00Z">
        <w:r w:rsidRPr="00CD068E">
          <w:rPr>
            <w:rFonts w:hint="eastAsia"/>
            <w:lang w:eastAsia="zh-CN"/>
          </w:rPr>
          <w:t>同时也划分给卫星水上移动业务</w:t>
        </w:r>
        <w:r w:rsidRPr="003101F2">
          <w:rPr>
            <w:rFonts w:hint="eastAsia"/>
            <w:lang w:eastAsia="zh-CN"/>
          </w:rPr>
          <w:t>（地对空）的信道</w:t>
        </w:r>
        <w:r w:rsidRPr="003101F2">
          <w:rPr>
            <w:lang w:eastAsia="zh-CN"/>
          </w:rPr>
          <w:t>1024</w:t>
        </w:r>
        <w:r w:rsidRPr="003101F2">
          <w:rPr>
            <w:rFonts w:hint="eastAsia"/>
            <w:lang w:eastAsia="zh-CN"/>
          </w:rPr>
          <w:t>、</w:t>
        </w:r>
        <w:r w:rsidRPr="003101F2">
          <w:rPr>
            <w:lang w:eastAsia="zh-CN"/>
          </w:rPr>
          <w:t>1084</w:t>
        </w:r>
        <w:r w:rsidRPr="003101F2">
          <w:rPr>
            <w:rFonts w:hint="eastAsia"/>
            <w:lang w:eastAsia="zh-CN"/>
          </w:rPr>
          <w:t>、</w:t>
        </w:r>
        <w:r w:rsidRPr="003101F2">
          <w:rPr>
            <w:lang w:eastAsia="zh-CN"/>
          </w:rPr>
          <w:t>1025</w:t>
        </w:r>
        <w:r w:rsidRPr="003101F2">
          <w:rPr>
            <w:rFonts w:hint="eastAsia"/>
            <w:lang w:eastAsia="zh-CN"/>
          </w:rPr>
          <w:t>、</w:t>
        </w:r>
        <w:r w:rsidRPr="003101F2">
          <w:rPr>
            <w:lang w:eastAsia="zh-CN"/>
          </w:rPr>
          <w:t>1085</w:t>
        </w:r>
        <w:r w:rsidRPr="003101F2">
          <w:rPr>
            <w:rFonts w:hint="eastAsia"/>
            <w:lang w:eastAsia="zh-CN"/>
          </w:rPr>
          <w:t>、</w:t>
        </w:r>
        <w:r w:rsidRPr="003101F2">
          <w:rPr>
            <w:lang w:eastAsia="zh-CN"/>
          </w:rPr>
          <w:t>1026</w:t>
        </w:r>
        <w:r w:rsidRPr="003101F2">
          <w:rPr>
            <w:rFonts w:hint="eastAsia"/>
            <w:lang w:eastAsia="zh-CN"/>
          </w:rPr>
          <w:t>和</w:t>
        </w:r>
        <w:r w:rsidRPr="003101F2">
          <w:rPr>
            <w:lang w:eastAsia="zh-CN"/>
          </w:rPr>
          <w:t>1086</w:t>
        </w:r>
        <w:r w:rsidRPr="003101F2">
          <w:rPr>
            <w:rFonts w:hint="eastAsia"/>
            <w:lang w:eastAsia="zh-CN"/>
          </w:rPr>
          <w:t>的合并须按照</w:t>
        </w:r>
        <w:r w:rsidRPr="003101F2">
          <w:rPr>
            <w:iCs/>
            <w:lang w:eastAsia="zh-CN"/>
          </w:rPr>
          <w:t>ITU</w:t>
        </w:r>
        <w:r w:rsidRPr="003101F2">
          <w:rPr>
            <w:iCs/>
            <w:lang w:eastAsia="zh-CN"/>
          </w:rPr>
          <w:noBreakHyphen/>
          <w:t>R M.2092</w:t>
        </w:r>
      </w:ins>
      <w:ins w:id="298" w:author="" w:date="2018-08-14T14:35:00Z">
        <w:r w:rsidRPr="00CD068E">
          <w:rPr>
            <w:rFonts w:hint="eastAsia"/>
            <w:lang w:eastAsia="zh-CN"/>
          </w:rPr>
          <w:t>建议书</w:t>
        </w:r>
      </w:ins>
      <w:ins w:id="299" w:author="" w:date="2018-07-15T14:27:00Z">
        <w:r w:rsidRPr="00CD068E">
          <w:rPr>
            <w:rFonts w:hint="eastAsia"/>
            <w:lang w:eastAsia="zh-CN"/>
          </w:rPr>
          <w:t>最新版本所述用于接收来自船舶的</w:t>
        </w:r>
        <w:r w:rsidRPr="003101F2">
          <w:rPr>
            <w:rFonts w:hint="eastAsia"/>
            <w:lang w:eastAsia="zh-CN"/>
          </w:rPr>
          <w:t>VDES</w:t>
        </w:r>
        <w:r w:rsidRPr="003101F2">
          <w:rPr>
            <w:rFonts w:hint="eastAsia"/>
            <w:lang w:eastAsia="zh-CN"/>
          </w:rPr>
          <w:t>报文。</w:t>
        </w:r>
      </w:ins>
      <w:ins w:id="300" w:author="Tang, Ting" w:date="2019-10-18T10:52:00Z">
        <w:r w:rsidR="00D13484" w:rsidRPr="00D13484">
          <w:rPr>
            <w:rFonts w:hint="eastAsia"/>
            <w:sz w:val="16"/>
            <w:szCs w:val="16"/>
            <w:lang w:eastAsia="zh-CN"/>
            <w:rPrChange w:id="301" w:author="Tang, Ting" w:date="2019-10-18T10:52:00Z">
              <w:rPr>
                <w:rFonts w:hint="eastAsia"/>
                <w:lang w:eastAsia="zh-CN"/>
              </w:rPr>
            </w:rPrChange>
          </w:rPr>
          <w:t>（</w:t>
        </w:r>
      </w:ins>
      <w:ins w:id="302" w:author="" w:date="2018-07-15T14:27:00Z">
        <w:r w:rsidRPr="003101F2">
          <w:rPr>
            <w:iCs/>
            <w:sz w:val="16"/>
            <w:szCs w:val="16"/>
            <w:lang w:eastAsia="zh-CN"/>
          </w:rPr>
          <w:t>WRC-19</w:t>
        </w:r>
      </w:ins>
      <w:ins w:id="303" w:author="Tang, Ting" w:date="2019-10-18T10:52:00Z">
        <w:r w:rsidR="00D13484">
          <w:rPr>
            <w:rFonts w:hint="eastAsia"/>
            <w:iCs/>
            <w:sz w:val="16"/>
            <w:szCs w:val="16"/>
            <w:lang w:eastAsia="zh-CN"/>
          </w:rPr>
          <w:t>）</w:t>
        </w:r>
      </w:ins>
    </w:p>
    <w:p w14:paraId="3C9272AB" w14:textId="26EBD4C1" w:rsidR="00992C7C" w:rsidRPr="003101F2" w:rsidRDefault="00992C7C" w:rsidP="00992C7C">
      <w:pPr>
        <w:pStyle w:val="Tablelegend"/>
        <w:tabs>
          <w:tab w:val="clear" w:pos="284"/>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after="0"/>
        <w:ind w:left="567" w:hanging="567"/>
        <w:rPr>
          <w:i/>
          <w:lang w:eastAsia="zh-CN"/>
        </w:rPr>
      </w:pPr>
      <w:ins w:id="304" w:author="" w:date="2018-05-30T21:34:00Z">
        <w:r w:rsidRPr="003101F2">
          <w:rPr>
            <w:i/>
            <w:lang w:eastAsia="zh-CN"/>
          </w:rPr>
          <w:t>BBB)</w:t>
        </w:r>
        <w:r w:rsidRPr="003101F2">
          <w:rPr>
            <w:i/>
            <w:lang w:eastAsia="zh-CN"/>
          </w:rPr>
          <w:tab/>
        </w:r>
      </w:ins>
      <w:ins w:id="305" w:author="" w:date="2019-02-25T10:34:00Z">
        <w:r w:rsidRPr="003101F2">
          <w:rPr>
            <w:rFonts w:hint="eastAsia"/>
            <w:iCs/>
            <w:lang w:eastAsia="zh-CN"/>
          </w:rPr>
          <w:t>自</w:t>
        </w:r>
        <w:r w:rsidRPr="003101F2">
          <w:rPr>
            <w:rFonts w:hint="eastAsia"/>
            <w:iCs/>
            <w:lang w:eastAsia="zh-CN"/>
          </w:rPr>
          <w:t>2024</w:t>
        </w:r>
        <w:r w:rsidRPr="003101F2">
          <w:rPr>
            <w:rFonts w:hint="eastAsia"/>
            <w:iCs/>
            <w:lang w:eastAsia="zh-CN"/>
          </w:rPr>
          <w:t>年</w:t>
        </w:r>
        <w:r w:rsidRPr="003101F2">
          <w:rPr>
            <w:rFonts w:hint="eastAsia"/>
            <w:iCs/>
            <w:lang w:eastAsia="zh-CN"/>
          </w:rPr>
          <w:t>1</w:t>
        </w:r>
        <w:r w:rsidRPr="003101F2">
          <w:rPr>
            <w:rFonts w:hint="eastAsia"/>
            <w:iCs/>
            <w:lang w:eastAsia="zh-CN"/>
          </w:rPr>
          <w:t>月</w:t>
        </w:r>
        <w:r w:rsidRPr="003101F2">
          <w:rPr>
            <w:rFonts w:hint="eastAsia"/>
            <w:iCs/>
            <w:lang w:eastAsia="zh-CN"/>
          </w:rPr>
          <w:t>1</w:t>
        </w:r>
        <w:r w:rsidRPr="003101F2">
          <w:rPr>
            <w:rFonts w:hint="eastAsia"/>
            <w:iCs/>
            <w:lang w:eastAsia="zh-CN"/>
          </w:rPr>
          <w:t>日</w:t>
        </w:r>
        <w:r w:rsidRPr="003101F2">
          <w:rPr>
            <w:iCs/>
            <w:lang w:eastAsia="zh-CN"/>
          </w:rPr>
          <w:t>起，</w:t>
        </w:r>
      </w:ins>
      <w:ins w:id="306" w:author="" w:date="2018-07-15T14:30:00Z">
        <w:r w:rsidRPr="003101F2">
          <w:rPr>
            <w:rFonts w:hint="eastAsia"/>
            <w:lang w:eastAsia="zh-CN"/>
            <w:rPrChange w:id="307" w:author="" w:date="2018-07-15T14:28:00Z">
              <w:rPr>
                <w:rFonts w:hint="eastAsia"/>
                <w:i/>
                <w:lang w:eastAsia="zh-CN"/>
              </w:rPr>
            </w:rPrChange>
          </w:rPr>
          <w:t>同时也</w:t>
        </w:r>
        <w:r w:rsidRPr="003101F2">
          <w:rPr>
            <w:rFonts w:hint="eastAsia"/>
            <w:lang w:eastAsia="zh-CN"/>
          </w:rPr>
          <w:t>划分给卫星水上移动业务（空对地）的信道</w:t>
        </w:r>
        <w:r w:rsidRPr="003101F2">
          <w:rPr>
            <w:iCs/>
            <w:lang w:eastAsia="zh-CN"/>
          </w:rPr>
          <w:t>2024</w:t>
        </w:r>
        <w:r w:rsidRPr="003101F2">
          <w:rPr>
            <w:iCs/>
            <w:lang w:eastAsia="zh-CN"/>
          </w:rPr>
          <w:t>、</w:t>
        </w:r>
        <w:r w:rsidRPr="003101F2">
          <w:rPr>
            <w:iCs/>
            <w:lang w:eastAsia="zh-CN"/>
          </w:rPr>
          <w:t>2084</w:t>
        </w:r>
        <w:r w:rsidRPr="003101F2">
          <w:rPr>
            <w:iCs/>
            <w:lang w:eastAsia="zh-CN"/>
          </w:rPr>
          <w:t>、</w:t>
        </w:r>
        <w:r w:rsidRPr="003101F2">
          <w:rPr>
            <w:iCs/>
            <w:lang w:eastAsia="zh-CN"/>
          </w:rPr>
          <w:t>2025</w:t>
        </w:r>
        <w:r w:rsidRPr="003101F2">
          <w:rPr>
            <w:iCs/>
            <w:lang w:eastAsia="zh-CN"/>
          </w:rPr>
          <w:t>、</w:t>
        </w:r>
        <w:r w:rsidRPr="003101F2">
          <w:rPr>
            <w:iCs/>
            <w:lang w:eastAsia="zh-CN"/>
          </w:rPr>
          <w:t>2085</w:t>
        </w:r>
        <w:r w:rsidRPr="003101F2">
          <w:rPr>
            <w:iCs/>
            <w:lang w:eastAsia="zh-CN"/>
          </w:rPr>
          <w:t>、</w:t>
        </w:r>
        <w:r w:rsidRPr="003101F2">
          <w:rPr>
            <w:iCs/>
            <w:lang w:eastAsia="zh-CN"/>
          </w:rPr>
          <w:t>2026</w:t>
        </w:r>
        <w:r w:rsidRPr="003101F2">
          <w:rPr>
            <w:rFonts w:hint="eastAsia"/>
            <w:iCs/>
            <w:lang w:eastAsia="zh-CN"/>
          </w:rPr>
          <w:t>和</w:t>
        </w:r>
        <w:r w:rsidRPr="003101F2">
          <w:rPr>
            <w:iCs/>
            <w:lang w:eastAsia="zh-CN"/>
          </w:rPr>
          <w:t>2086</w:t>
        </w:r>
        <w:r w:rsidRPr="003101F2">
          <w:rPr>
            <w:rFonts w:hint="eastAsia"/>
            <w:lang w:eastAsia="zh-CN"/>
          </w:rPr>
          <w:t>的合并须按照</w:t>
        </w:r>
        <w:r w:rsidRPr="003101F2">
          <w:rPr>
            <w:iCs/>
            <w:lang w:eastAsia="zh-CN"/>
          </w:rPr>
          <w:t>ITU</w:t>
        </w:r>
        <w:r w:rsidRPr="003101F2">
          <w:rPr>
            <w:iCs/>
            <w:lang w:eastAsia="zh-CN"/>
          </w:rPr>
          <w:noBreakHyphen/>
          <w:t>R M.2092</w:t>
        </w:r>
      </w:ins>
      <w:ins w:id="308" w:author="" w:date="2018-08-14T14:35:00Z">
        <w:r w:rsidRPr="003101F2">
          <w:rPr>
            <w:rFonts w:hint="eastAsia"/>
            <w:iCs/>
            <w:lang w:eastAsia="zh-CN"/>
          </w:rPr>
          <w:t>建议书</w:t>
        </w:r>
      </w:ins>
      <w:ins w:id="309" w:author="" w:date="2018-07-15T14:30:00Z">
        <w:r w:rsidRPr="003101F2">
          <w:rPr>
            <w:rFonts w:hint="eastAsia"/>
            <w:lang w:eastAsia="zh-CN"/>
          </w:rPr>
          <w:t>最新版本所述用于接收来自卫星的</w:t>
        </w:r>
        <w:r w:rsidRPr="003101F2">
          <w:rPr>
            <w:rFonts w:hint="eastAsia"/>
            <w:lang w:eastAsia="zh-CN"/>
          </w:rPr>
          <w:t>VDES</w:t>
        </w:r>
        <w:r w:rsidRPr="003101F2">
          <w:rPr>
            <w:rFonts w:hint="eastAsia"/>
            <w:lang w:eastAsia="zh-CN"/>
          </w:rPr>
          <w:t>报文。</w:t>
        </w:r>
      </w:ins>
      <w:ins w:id="310" w:author="Tang, Ting" w:date="2019-10-18T10:52:00Z">
        <w:r w:rsidR="00D13484">
          <w:rPr>
            <w:rFonts w:hint="eastAsia"/>
            <w:iCs/>
            <w:sz w:val="16"/>
            <w:szCs w:val="16"/>
            <w:lang w:eastAsia="zh-CN"/>
          </w:rPr>
          <w:t>（</w:t>
        </w:r>
      </w:ins>
      <w:ins w:id="311" w:author="" w:date="2018-07-15T14:30:00Z">
        <w:r w:rsidRPr="003101F2">
          <w:rPr>
            <w:iCs/>
            <w:sz w:val="16"/>
            <w:szCs w:val="16"/>
            <w:lang w:eastAsia="zh-CN"/>
          </w:rPr>
          <w:t>WRC-19</w:t>
        </w:r>
      </w:ins>
      <w:ins w:id="312" w:author="Tang, Ting" w:date="2019-10-18T10:52:00Z">
        <w:r w:rsidR="00D13484">
          <w:rPr>
            <w:rFonts w:hint="eastAsia"/>
            <w:iCs/>
            <w:sz w:val="16"/>
            <w:szCs w:val="16"/>
            <w:lang w:eastAsia="zh-CN"/>
          </w:rPr>
          <w:t>）</w:t>
        </w:r>
      </w:ins>
    </w:p>
    <w:p w14:paraId="5945DCEA" w14:textId="77777777" w:rsidR="00992C7C" w:rsidRDefault="00992C7C" w:rsidP="00992C7C">
      <w:pPr>
        <w:pStyle w:val="Reasons"/>
        <w:rPr>
          <w:lang w:eastAsia="zh-CN"/>
        </w:rPr>
      </w:pPr>
      <w:r>
        <w:rPr>
          <w:b/>
          <w:lang w:eastAsia="zh-CN"/>
        </w:rPr>
        <w:t>理由：</w:t>
      </w:r>
      <w:r>
        <w:rPr>
          <w:lang w:eastAsia="zh-CN"/>
        </w:rPr>
        <w:tab/>
      </w:r>
      <w:r>
        <w:rPr>
          <w:rFonts w:hint="eastAsia"/>
          <w:lang w:eastAsia="zh-CN"/>
        </w:rPr>
        <w:t>上述关于附录</w:t>
      </w:r>
      <w:r w:rsidRPr="00D13484">
        <w:rPr>
          <w:rFonts w:hint="eastAsia"/>
          <w:b/>
          <w:bCs/>
          <w:lang w:eastAsia="zh-CN"/>
        </w:rPr>
        <w:t>18</w:t>
      </w:r>
      <w:r>
        <w:rPr>
          <w:rFonts w:hint="eastAsia"/>
          <w:lang w:eastAsia="zh-CN"/>
        </w:rPr>
        <w:t>的修订旨在确定</w:t>
      </w:r>
      <w:r>
        <w:rPr>
          <w:rFonts w:hint="eastAsia"/>
          <w:lang w:eastAsia="zh-CN"/>
        </w:rPr>
        <w:t>MMSS</w:t>
      </w:r>
      <w:r>
        <w:rPr>
          <w:rFonts w:hint="eastAsia"/>
          <w:lang w:eastAsia="zh-CN"/>
        </w:rPr>
        <w:t>划分用于根据建议书</w:t>
      </w:r>
      <w:r>
        <w:rPr>
          <w:rFonts w:hint="eastAsia"/>
          <w:lang w:eastAsia="zh-CN"/>
        </w:rPr>
        <w:t>M.2092</w:t>
      </w:r>
      <w:r>
        <w:rPr>
          <w:rFonts w:hint="eastAsia"/>
          <w:lang w:eastAsia="zh-CN"/>
        </w:rPr>
        <w:t>最新版使用的</w:t>
      </w:r>
      <w:r>
        <w:rPr>
          <w:rFonts w:hint="eastAsia"/>
          <w:lang w:eastAsia="zh-CN"/>
        </w:rPr>
        <w:t>VDES</w:t>
      </w:r>
      <w:r>
        <w:rPr>
          <w:rFonts w:hint="eastAsia"/>
          <w:lang w:eastAsia="zh-CN"/>
        </w:rPr>
        <w:t>上行和下行链路。</w:t>
      </w:r>
    </w:p>
    <w:p w14:paraId="750D01E4" w14:textId="77777777" w:rsidR="00C4448C" w:rsidRDefault="00551D94">
      <w:pPr>
        <w:pStyle w:val="Proposal"/>
        <w:rPr>
          <w:lang w:eastAsia="zh-CN"/>
        </w:rPr>
      </w:pPr>
      <w:r>
        <w:rPr>
          <w:lang w:eastAsia="zh-CN"/>
        </w:rPr>
        <w:t>SUP</w:t>
      </w:r>
      <w:r>
        <w:rPr>
          <w:lang w:eastAsia="zh-CN"/>
        </w:rPr>
        <w:tab/>
        <w:t>CHN/28A9A2/5</w:t>
      </w:r>
      <w:r>
        <w:rPr>
          <w:vanish/>
          <w:color w:val="7F7F7F" w:themeColor="text1" w:themeTint="80"/>
          <w:vertAlign w:val="superscript"/>
          <w:lang w:eastAsia="zh-CN"/>
        </w:rPr>
        <w:t>#50294</w:t>
      </w:r>
    </w:p>
    <w:p w14:paraId="2825D649" w14:textId="77777777" w:rsidR="00992C7C" w:rsidRPr="0006268B" w:rsidRDefault="00992C7C" w:rsidP="00992C7C">
      <w:pPr>
        <w:pStyle w:val="ResNo"/>
        <w:rPr>
          <w:lang w:eastAsia="zh-CN"/>
        </w:rPr>
      </w:pPr>
      <w:r w:rsidRPr="0006268B">
        <w:rPr>
          <w:rFonts w:hint="eastAsia"/>
          <w:lang w:eastAsia="zh-CN"/>
        </w:rPr>
        <w:t>第</w:t>
      </w:r>
      <w:r w:rsidRPr="0006268B">
        <w:rPr>
          <w:rStyle w:val="href"/>
          <w:rFonts w:hint="eastAsia"/>
          <w:lang w:eastAsia="zh-CN"/>
        </w:rPr>
        <w:t>360</w:t>
      </w:r>
      <w:r w:rsidRPr="0006268B">
        <w:rPr>
          <w:rFonts w:hint="eastAsia"/>
          <w:lang w:eastAsia="zh-CN"/>
        </w:rPr>
        <w:t>号决议（</w:t>
      </w:r>
      <w:r w:rsidRPr="0006268B">
        <w:rPr>
          <w:lang w:eastAsia="zh-CN"/>
        </w:rPr>
        <w:t>WRC</w:t>
      </w:r>
      <w:r w:rsidRPr="0006268B">
        <w:rPr>
          <w:lang w:eastAsia="zh-CN"/>
        </w:rPr>
        <w:noBreakHyphen/>
        <w:t>15</w:t>
      </w:r>
      <w:r w:rsidRPr="0006268B">
        <w:rPr>
          <w:rFonts w:hint="eastAsia"/>
          <w:lang w:eastAsia="zh-CN"/>
        </w:rPr>
        <w:t>，</w:t>
      </w:r>
      <w:r w:rsidRPr="0006268B">
        <w:rPr>
          <w:lang w:eastAsia="zh-CN"/>
        </w:rPr>
        <w:t>修订版</w:t>
      </w:r>
      <w:r w:rsidRPr="0006268B">
        <w:rPr>
          <w:rFonts w:hint="eastAsia"/>
          <w:lang w:eastAsia="zh-CN"/>
        </w:rPr>
        <w:t>）</w:t>
      </w:r>
    </w:p>
    <w:p w14:paraId="4E9A7088" w14:textId="77777777" w:rsidR="00992C7C" w:rsidRPr="0006268B" w:rsidRDefault="00992C7C" w:rsidP="00992C7C">
      <w:pPr>
        <w:pStyle w:val="Restitle"/>
        <w:rPr>
          <w:lang w:val="sv-SE" w:eastAsia="zh-CN"/>
        </w:rPr>
      </w:pPr>
      <w:r w:rsidRPr="0006268B">
        <w:rPr>
          <w:rFonts w:hint="eastAsia"/>
          <w:lang w:eastAsia="zh-CN"/>
        </w:rPr>
        <w:t>审议卫星水上移动业务的规则性条款与频谱划分</w:t>
      </w:r>
      <w:r w:rsidRPr="0006268B">
        <w:rPr>
          <w:rFonts w:hint="eastAsia"/>
          <w:lang w:val="sv-SE" w:eastAsia="zh-CN"/>
        </w:rPr>
        <w:t>，</w:t>
      </w:r>
      <w:r w:rsidRPr="0006268B">
        <w:rPr>
          <w:lang w:val="sv-SE" w:eastAsia="zh-CN"/>
        </w:rPr>
        <w:br/>
      </w:r>
      <w:r w:rsidRPr="0006268B">
        <w:rPr>
          <w:rFonts w:hint="eastAsia"/>
          <w:lang w:eastAsia="zh-CN"/>
        </w:rPr>
        <w:t>以实现</w:t>
      </w:r>
      <w:r w:rsidRPr="0006268B">
        <w:rPr>
          <w:lang w:val="sv-SE" w:eastAsia="zh-CN"/>
        </w:rPr>
        <w:t>VHF</w:t>
      </w:r>
      <w:r w:rsidRPr="0006268B">
        <w:rPr>
          <w:rFonts w:hint="eastAsia"/>
          <w:lang w:eastAsia="zh-CN"/>
        </w:rPr>
        <w:t>数据交换系统</w:t>
      </w:r>
      <w:r w:rsidRPr="0006268B">
        <w:rPr>
          <w:rFonts w:hint="eastAsia"/>
          <w:lang w:val="sv-SE" w:eastAsia="zh-CN"/>
        </w:rPr>
        <w:t>的卫星部分</w:t>
      </w:r>
      <w:r w:rsidRPr="0006268B">
        <w:rPr>
          <w:lang w:val="sv-SE" w:eastAsia="zh-CN"/>
        </w:rPr>
        <w:br/>
      </w:r>
      <w:r w:rsidRPr="0006268B">
        <w:rPr>
          <w:rFonts w:hint="eastAsia"/>
          <w:lang w:val="sv-SE" w:eastAsia="zh-CN"/>
        </w:rPr>
        <w:t>和</w:t>
      </w:r>
      <w:r w:rsidRPr="0006268B">
        <w:rPr>
          <w:rFonts w:hint="eastAsia"/>
          <w:lang w:eastAsia="zh-CN"/>
        </w:rPr>
        <w:t>增强型水上无线电通信</w:t>
      </w:r>
    </w:p>
    <w:p w14:paraId="5D7CEE37" w14:textId="77777777" w:rsidR="00D13484" w:rsidRDefault="00D13484" w:rsidP="00D13484">
      <w:pPr>
        <w:pStyle w:val="Reasons"/>
        <w:rPr>
          <w:lang w:eastAsia="zh-CN"/>
        </w:rPr>
      </w:pPr>
      <w:r>
        <w:rPr>
          <w:b/>
          <w:lang w:eastAsia="zh-CN"/>
        </w:rPr>
        <w:t>理由：</w:t>
      </w:r>
      <w:r>
        <w:rPr>
          <w:lang w:eastAsia="zh-CN"/>
        </w:rPr>
        <w:tab/>
      </w:r>
      <w:r w:rsidRPr="00992C7C">
        <w:rPr>
          <w:rFonts w:hint="eastAsia"/>
          <w:lang w:eastAsia="zh-CN"/>
        </w:rPr>
        <w:t>考虑到研究已经完成，建议删除第</w:t>
      </w:r>
      <w:r w:rsidRPr="00992C7C">
        <w:rPr>
          <w:rFonts w:hint="eastAsia"/>
          <w:lang w:eastAsia="zh-CN"/>
        </w:rPr>
        <w:t>360</w:t>
      </w:r>
      <w:r w:rsidRPr="00992C7C">
        <w:rPr>
          <w:rFonts w:hint="eastAsia"/>
          <w:lang w:eastAsia="zh-CN"/>
        </w:rPr>
        <w:t>号决议。</w:t>
      </w:r>
    </w:p>
    <w:p w14:paraId="4A16097C" w14:textId="77777777" w:rsidR="00C4448C" w:rsidRPr="00D13484" w:rsidRDefault="00C4448C">
      <w:pPr>
        <w:rPr>
          <w:lang w:eastAsia="zh-CN"/>
        </w:rPr>
        <w:sectPr w:rsidR="00C4448C" w:rsidRPr="00D13484">
          <w:headerReference w:type="default" r:id="rId12"/>
          <w:footerReference w:type="default" r:id="rId13"/>
          <w:footerReference w:type="first" r:id="rId14"/>
          <w:pgSz w:w="11907" w:h="16834" w:code="9"/>
          <w:pgMar w:top="1418" w:right="1134" w:bottom="1418" w:left="1134" w:header="720" w:footer="720" w:gutter="0"/>
          <w:cols w:space="720"/>
          <w:titlePg/>
          <w:docGrid w:linePitch="326"/>
        </w:sectPr>
      </w:pPr>
    </w:p>
    <w:p w14:paraId="482D4E22" w14:textId="77777777" w:rsidR="00C4448C" w:rsidRDefault="00551D94">
      <w:pPr>
        <w:pStyle w:val="Proposal"/>
      </w:pPr>
      <w:r>
        <w:lastRenderedPageBreak/>
        <w:t>MOD</w:t>
      </w:r>
      <w:r>
        <w:tab/>
        <w:t>CHN/28A9A2/6</w:t>
      </w:r>
      <w:r>
        <w:rPr>
          <w:vanish/>
          <w:color w:val="7F7F7F" w:themeColor="text1" w:themeTint="80"/>
          <w:vertAlign w:val="superscript"/>
        </w:rPr>
        <w:t>#50334</w:t>
      </w:r>
    </w:p>
    <w:p w14:paraId="5E0D8D7E" w14:textId="77777777" w:rsidR="00992C7C" w:rsidRPr="00BF5391" w:rsidRDefault="00992C7C" w:rsidP="00992C7C">
      <w:pPr>
        <w:pStyle w:val="ResNo"/>
        <w:rPr>
          <w:lang w:eastAsia="zh-CN"/>
        </w:rPr>
      </w:pPr>
      <w:r w:rsidRPr="00BF5391">
        <w:rPr>
          <w:rFonts w:hint="eastAsia"/>
          <w:lang w:eastAsia="zh-CN"/>
        </w:rPr>
        <w:t>第</w:t>
      </w:r>
      <w:r w:rsidRPr="00BF5391">
        <w:rPr>
          <w:rStyle w:val="href"/>
          <w:lang w:eastAsia="zh-CN"/>
        </w:rPr>
        <w:t>739</w:t>
      </w:r>
      <w:r w:rsidRPr="00BF5391">
        <w:rPr>
          <w:rFonts w:hint="eastAsia"/>
          <w:lang w:eastAsia="zh-CN"/>
        </w:rPr>
        <w:t>号决议（</w:t>
      </w:r>
      <w:r w:rsidRPr="00BF5391">
        <w:rPr>
          <w:lang w:eastAsia="zh-CN"/>
        </w:rPr>
        <w:t>WRC-</w:t>
      </w:r>
      <w:del w:id="313" w:author="" w:date="2018-05-13T19:14:00Z">
        <w:r w:rsidRPr="00BF5391" w:rsidDel="008C4CF5">
          <w:rPr>
            <w:lang w:eastAsia="zh-CN"/>
            <w:rPrChange w:id="314" w:author="" w:date="2018-05-28T08:51:00Z">
              <w:rPr>
                <w:highlight w:val="cyan"/>
              </w:rPr>
            </w:rPrChange>
          </w:rPr>
          <w:delText>15</w:delText>
        </w:r>
      </w:del>
      <w:ins w:id="315" w:author="" w:date="2018-05-13T17:45:00Z">
        <w:r w:rsidRPr="00BF5391">
          <w:rPr>
            <w:lang w:eastAsia="zh-CN"/>
          </w:rPr>
          <w:t>19</w:t>
        </w:r>
      </w:ins>
      <w:r w:rsidRPr="00BF5391">
        <w:rPr>
          <w:rFonts w:hint="eastAsia"/>
          <w:lang w:eastAsia="zh-CN"/>
        </w:rPr>
        <w:t>，修订版）</w:t>
      </w:r>
    </w:p>
    <w:p w14:paraId="48FA07A5" w14:textId="77777777" w:rsidR="00992C7C" w:rsidRPr="0006268B" w:rsidRDefault="00992C7C" w:rsidP="00992C7C">
      <w:pPr>
        <w:pStyle w:val="Restitle"/>
        <w:rPr>
          <w:lang w:eastAsia="zh-CN"/>
        </w:rPr>
      </w:pPr>
      <w:r w:rsidRPr="0006268B">
        <w:rPr>
          <w:rFonts w:hint="eastAsia"/>
          <w:lang w:eastAsia="zh-CN"/>
        </w:rPr>
        <w:t>射电天文业务与在某些邻接和邻近频段内</w:t>
      </w:r>
      <w:r>
        <w:rPr>
          <w:rFonts w:hint="eastAsia"/>
          <w:lang w:eastAsia="zh-CN"/>
        </w:rPr>
        <w:t>的</w:t>
      </w:r>
      <w:r w:rsidRPr="0006268B">
        <w:rPr>
          <w:lang w:eastAsia="zh-CN"/>
        </w:rPr>
        <w:br/>
      </w:r>
      <w:r w:rsidRPr="0006268B">
        <w:rPr>
          <w:rFonts w:hint="eastAsia"/>
          <w:lang w:eastAsia="zh-CN"/>
        </w:rPr>
        <w:t>有源空间业务之间的兼容性</w:t>
      </w:r>
    </w:p>
    <w:p w14:paraId="3B041BDC" w14:textId="77777777" w:rsidR="00992C7C" w:rsidRDefault="00992C7C" w:rsidP="00992C7C">
      <w:pPr>
        <w:pStyle w:val="Normalaftertitle"/>
        <w:rPr>
          <w:lang w:val="en-US" w:eastAsia="zh-CN"/>
        </w:rPr>
      </w:pPr>
      <w:r w:rsidRPr="0006268B">
        <w:rPr>
          <w:rFonts w:hint="eastAsia"/>
          <w:szCs w:val="17"/>
          <w:lang w:eastAsia="zh-CN"/>
        </w:rPr>
        <w:t>世界</w:t>
      </w:r>
      <w:r w:rsidRPr="0006268B">
        <w:rPr>
          <w:rFonts w:hint="eastAsia"/>
          <w:lang w:eastAsia="zh-CN"/>
        </w:rPr>
        <w:t>无线电通信大会（</w:t>
      </w:r>
      <w:del w:id="316" w:author="" w:date="2018-07-09T14:33:00Z">
        <w:r w:rsidRPr="0006268B" w:rsidDel="0006268B">
          <w:rPr>
            <w:lang w:val="en-US" w:eastAsia="zh-CN"/>
          </w:rPr>
          <w:delText>2015</w:delText>
        </w:r>
        <w:r w:rsidRPr="0006268B" w:rsidDel="0006268B">
          <w:rPr>
            <w:rFonts w:hint="eastAsia"/>
            <w:lang w:val="en-US" w:eastAsia="zh-CN"/>
          </w:rPr>
          <w:delText>年，日内瓦</w:delText>
        </w:r>
      </w:del>
      <w:ins w:id="317" w:author="" w:date="2018-07-09T14:33:00Z">
        <w:r>
          <w:rPr>
            <w:rFonts w:hint="eastAsia"/>
            <w:lang w:val="en-US" w:eastAsia="zh-CN"/>
          </w:rPr>
          <w:t>2</w:t>
        </w:r>
        <w:r>
          <w:rPr>
            <w:lang w:val="en-US" w:eastAsia="zh-CN"/>
          </w:rPr>
          <w:t>019</w:t>
        </w:r>
        <w:r>
          <w:rPr>
            <w:lang w:val="en-US" w:eastAsia="zh-CN"/>
          </w:rPr>
          <w:t>年，</w:t>
        </w:r>
        <w:r w:rsidRPr="0006268B">
          <w:rPr>
            <w:rFonts w:hint="eastAsia"/>
            <w:szCs w:val="17"/>
            <w:lang w:eastAsia="zh-CN"/>
          </w:rPr>
          <w:t>沙姆沙伊赫</w:t>
        </w:r>
      </w:ins>
      <w:r w:rsidRPr="0006268B">
        <w:rPr>
          <w:rFonts w:hint="eastAsia"/>
          <w:lang w:val="en-US" w:eastAsia="zh-CN"/>
        </w:rPr>
        <w:t>），</w:t>
      </w:r>
    </w:p>
    <w:p w14:paraId="27AD9560" w14:textId="77777777" w:rsidR="00992C7C" w:rsidRPr="0006268B" w:rsidRDefault="00992C7C" w:rsidP="00992C7C">
      <w:pPr>
        <w:pStyle w:val="AnnexNo"/>
        <w:rPr>
          <w:lang w:eastAsia="zh-CN"/>
        </w:rPr>
      </w:pPr>
      <w:r w:rsidRPr="0006268B">
        <w:rPr>
          <w:rFonts w:hint="eastAsia"/>
          <w:lang w:eastAsia="zh-CN"/>
        </w:rPr>
        <w:t>第</w:t>
      </w:r>
      <w:r w:rsidRPr="0006268B">
        <w:rPr>
          <w:lang w:eastAsia="zh-CN"/>
        </w:rPr>
        <w:t>739</w:t>
      </w:r>
      <w:r w:rsidRPr="0006268B">
        <w:rPr>
          <w:rFonts w:hint="eastAsia"/>
          <w:lang w:eastAsia="zh-CN"/>
        </w:rPr>
        <w:t>号决议（</w:t>
      </w:r>
      <w:r w:rsidRPr="0006268B">
        <w:rPr>
          <w:lang w:eastAsia="zh-CN"/>
        </w:rPr>
        <w:t>WRC-</w:t>
      </w:r>
      <w:del w:id="318" w:author="" w:date="2018-05-13T19:14:00Z">
        <w:r w:rsidRPr="0006268B" w:rsidDel="008C4CF5">
          <w:rPr>
            <w:lang w:eastAsia="zh-CN"/>
            <w:rPrChange w:id="319" w:author="" w:date="2018-05-28T08:51:00Z">
              <w:rPr>
                <w:highlight w:val="cyan"/>
              </w:rPr>
            </w:rPrChange>
          </w:rPr>
          <w:delText>15</w:delText>
        </w:r>
      </w:del>
      <w:ins w:id="320" w:author="" w:date="2018-05-13T17:45:00Z">
        <w:r w:rsidRPr="0006268B">
          <w:rPr>
            <w:lang w:eastAsia="zh-CN"/>
          </w:rPr>
          <w:t>19</w:t>
        </w:r>
      </w:ins>
      <w:r w:rsidRPr="0006268B">
        <w:rPr>
          <w:rFonts w:hint="eastAsia"/>
          <w:lang w:eastAsia="zh-CN"/>
        </w:rPr>
        <w:t>，修订版）附件</w:t>
      </w:r>
      <w:r w:rsidRPr="0006268B">
        <w:rPr>
          <w:lang w:eastAsia="zh-CN"/>
        </w:rPr>
        <w:t>1</w:t>
      </w:r>
    </w:p>
    <w:p w14:paraId="49483E2B" w14:textId="77777777" w:rsidR="00992C7C" w:rsidRPr="0006268B" w:rsidRDefault="00992C7C" w:rsidP="00992C7C">
      <w:pPr>
        <w:pStyle w:val="Annextitle"/>
        <w:spacing w:before="0"/>
        <w:rPr>
          <w:lang w:eastAsia="zh-CN"/>
        </w:rPr>
      </w:pPr>
      <w:r w:rsidRPr="0006268B">
        <w:rPr>
          <w:rFonts w:hint="eastAsia"/>
          <w:lang w:eastAsia="zh-CN"/>
        </w:rPr>
        <w:t>无用发射门限值</w:t>
      </w:r>
    </w:p>
    <w:p w14:paraId="7385DD98" w14:textId="77777777" w:rsidR="00992C7C" w:rsidRPr="0006268B" w:rsidRDefault="00992C7C" w:rsidP="00992C7C">
      <w:pPr>
        <w:pStyle w:val="TableNo"/>
        <w:spacing w:before="120"/>
        <w:rPr>
          <w:lang w:eastAsia="zh-CN"/>
        </w:rPr>
      </w:pPr>
      <w:r w:rsidRPr="0006268B">
        <w:rPr>
          <w:rFonts w:hint="eastAsia"/>
          <w:lang w:eastAsia="zh-CN"/>
        </w:rPr>
        <w:t>表</w:t>
      </w:r>
      <w:r w:rsidRPr="0006268B">
        <w:rPr>
          <w:lang w:eastAsia="zh-CN"/>
        </w:rPr>
        <w:t>1-2</w:t>
      </w:r>
    </w:p>
    <w:p w14:paraId="71931896" w14:textId="77777777" w:rsidR="00992C7C" w:rsidRPr="0006268B" w:rsidRDefault="00992C7C" w:rsidP="00992C7C">
      <w:pPr>
        <w:pStyle w:val="Tabletitle"/>
        <w:rPr>
          <w:lang w:eastAsia="zh-CN"/>
        </w:rPr>
      </w:pPr>
      <w:r w:rsidRPr="0006268B">
        <w:rPr>
          <w:rFonts w:hint="eastAsia"/>
          <w:lang w:eastAsia="zh-CN"/>
        </w:rPr>
        <w:t>非</w:t>
      </w:r>
      <w:r w:rsidRPr="0006268B">
        <w:rPr>
          <w:lang w:eastAsia="zh-CN"/>
        </w:rPr>
        <w:t>GSO</w:t>
      </w:r>
      <w:r w:rsidRPr="0006268B">
        <w:rPr>
          <w:rFonts w:hint="eastAsia"/>
          <w:lang w:eastAsia="zh-CN"/>
        </w:rPr>
        <w:t>卫星系统的所有空间电台在射电天文电台处无用发射的</w:t>
      </w:r>
      <w:proofErr w:type="spellStart"/>
      <w:r w:rsidRPr="0006268B">
        <w:rPr>
          <w:lang w:eastAsia="zh-CN"/>
        </w:rPr>
        <w:t>epfd</w:t>
      </w:r>
      <w:proofErr w:type="spellEnd"/>
      <w:r w:rsidRPr="0006268B">
        <w:rPr>
          <w:rFonts w:hint="eastAsia"/>
          <w:lang w:eastAsia="zh-CN"/>
        </w:rPr>
        <w:t>门限</w:t>
      </w:r>
      <w:r w:rsidRPr="0006268B">
        <w:rPr>
          <w:b w:val="0"/>
          <w:bCs/>
          <w:color w:val="000000"/>
          <w:vertAlign w:val="superscript"/>
          <w:lang w:eastAsia="zh-CN"/>
        </w:rPr>
        <w:t>(1)</w:t>
      </w:r>
    </w:p>
    <w:tbl>
      <w:tblPr>
        <w:tblW w:w="14424" w:type="dxa"/>
        <w:tblBorders>
          <w:top w:val="single" w:sz="4" w:space="0" w:color="auto"/>
          <w:left w:val="single" w:sz="4" w:space="0" w:color="auto"/>
          <w:bottom w:val="single" w:sz="4" w:space="0" w:color="auto"/>
          <w:right w:val="single" w:sz="4" w:space="0" w:color="auto"/>
        </w:tblBorders>
        <w:tblLayout w:type="fixed"/>
        <w:tblCellMar>
          <w:left w:w="107" w:type="dxa"/>
          <w:right w:w="107" w:type="dxa"/>
        </w:tblCellMar>
        <w:tblLook w:val="00A0" w:firstRow="1" w:lastRow="0" w:firstColumn="1" w:lastColumn="0" w:noHBand="0" w:noVBand="0"/>
      </w:tblPr>
      <w:tblGrid>
        <w:gridCol w:w="1980"/>
        <w:gridCol w:w="1587"/>
        <w:gridCol w:w="1492"/>
        <w:gridCol w:w="1304"/>
        <w:gridCol w:w="1202"/>
        <w:gridCol w:w="1258"/>
        <w:gridCol w:w="1306"/>
        <w:gridCol w:w="1301"/>
        <w:gridCol w:w="1177"/>
        <w:gridCol w:w="1817"/>
      </w:tblGrid>
      <w:tr w:rsidR="00992C7C" w:rsidRPr="0006268B" w14:paraId="18DE20AB" w14:textId="77777777" w:rsidTr="00C56297">
        <w:trPr>
          <w:cantSplit/>
        </w:trPr>
        <w:tc>
          <w:tcPr>
            <w:tcW w:w="1980" w:type="dxa"/>
            <w:vMerge w:val="restart"/>
            <w:tcBorders>
              <w:top w:val="single" w:sz="4" w:space="0" w:color="auto"/>
              <w:right w:val="single" w:sz="4" w:space="0" w:color="auto"/>
            </w:tcBorders>
            <w:vAlign w:val="center"/>
          </w:tcPr>
          <w:p w14:paraId="332322D0" w14:textId="77777777" w:rsidR="00992C7C" w:rsidRPr="0029583D" w:rsidRDefault="00992C7C" w:rsidP="00C56297">
            <w:pPr>
              <w:pStyle w:val="Tablehead"/>
              <w:keepNext w:val="0"/>
              <w:rPr>
                <w:lang w:val="en-US" w:eastAsia="zh-CN"/>
              </w:rPr>
            </w:pPr>
            <w:proofErr w:type="spellStart"/>
            <w:r w:rsidRPr="0029583D">
              <w:rPr>
                <w:rFonts w:hint="eastAsia"/>
              </w:rPr>
              <w:t>空间业务</w:t>
            </w:r>
            <w:proofErr w:type="spellEnd"/>
          </w:p>
        </w:tc>
        <w:tc>
          <w:tcPr>
            <w:tcW w:w="1587" w:type="dxa"/>
            <w:vMerge w:val="restart"/>
            <w:tcBorders>
              <w:top w:val="single" w:sz="4" w:space="0" w:color="auto"/>
              <w:right w:val="single" w:sz="4" w:space="0" w:color="auto"/>
            </w:tcBorders>
            <w:vAlign w:val="center"/>
          </w:tcPr>
          <w:p w14:paraId="65FB43D3" w14:textId="77777777" w:rsidR="00992C7C" w:rsidRPr="0029583D" w:rsidRDefault="00992C7C" w:rsidP="00C56297">
            <w:pPr>
              <w:pStyle w:val="Tablehead"/>
              <w:keepNext w:val="0"/>
              <w:rPr>
                <w:lang w:val="en-US"/>
              </w:rPr>
            </w:pPr>
            <w:proofErr w:type="spellStart"/>
            <w:r w:rsidRPr="0029583D">
              <w:rPr>
                <w:rFonts w:hint="eastAsia"/>
              </w:rPr>
              <w:t>空间业务频段</w:t>
            </w:r>
            <w:proofErr w:type="spellEnd"/>
          </w:p>
        </w:tc>
        <w:tc>
          <w:tcPr>
            <w:tcW w:w="1492" w:type="dxa"/>
            <w:vMerge w:val="restart"/>
            <w:tcBorders>
              <w:top w:val="single" w:sz="4" w:space="0" w:color="auto"/>
              <w:left w:val="single" w:sz="4" w:space="0" w:color="auto"/>
              <w:right w:val="single" w:sz="4" w:space="0" w:color="auto"/>
            </w:tcBorders>
            <w:vAlign w:val="center"/>
          </w:tcPr>
          <w:p w14:paraId="7365F3AE" w14:textId="77777777" w:rsidR="00992C7C" w:rsidRPr="0029583D" w:rsidRDefault="00992C7C" w:rsidP="00C56297">
            <w:pPr>
              <w:pStyle w:val="Tablehead"/>
              <w:keepNext w:val="0"/>
              <w:rPr>
                <w:lang w:val="en-US"/>
              </w:rPr>
            </w:pPr>
            <w:proofErr w:type="spellStart"/>
            <w:r w:rsidRPr="0029583D">
              <w:rPr>
                <w:rFonts w:hint="eastAsia"/>
              </w:rPr>
              <w:t>射电天文频段</w:t>
            </w:r>
            <w:proofErr w:type="spellEnd"/>
          </w:p>
        </w:tc>
        <w:tc>
          <w:tcPr>
            <w:tcW w:w="2506" w:type="dxa"/>
            <w:gridSpan w:val="2"/>
            <w:tcBorders>
              <w:top w:val="single" w:sz="4" w:space="0" w:color="auto"/>
              <w:left w:val="single" w:sz="4" w:space="0" w:color="auto"/>
              <w:bottom w:val="single" w:sz="4" w:space="0" w:color="auto"/>
              <w:right w:val="single" w:sz="4" w:space="0" w:color="auto"/>
            </w:tcBorders>
            <w:vAlign w:val="center"/>
          </w:tcPr>
          <w:p w14:paraId="294247FC" w14:textId="77777777" w:rsidR="00992C7C" w:rsidRPr="0029583D" w:rsidRDefault="00992C7C" w:rsidP="00C56297">
            <w:pPr>
              <w:pStyle w:val="Tablehead"/>
              <w:keepNext w:val="0"/>
              <w:rPr>
                <w:lang w:val="en-US"/>
              </w:rPr>
            </w:pPr>
            <w:proofErr w:type="spellStart"/>
            <w:r w:rsidRPr="0029583D">
              <w:rPr>
                <w:rFonts w:hint="eastAsia"/>
              </w:rPr>
              <w:t>单反射面，连续观测</w:t>
            </w:r>
            <w:proofErr w:type="spellEnd"/>
          </w:p>
        </w:tc>
        <w:tc>
          <w:tcPr>
            <w:tcW w:w="2564" w:type="dxa"/>
            <w:gridSpan w:val="2"/>
            <w:tcBorders>
              <w:top w:val="single" w:sz="4" w:space="0" w:color="auto"/>
              <w:left w:val="single" w:sz="4" w:space="0" w:color="auto"/>
              <w:bottom w:val="single" w:sz="4" w:space="0" w:color="auto"/>
              <w:right w:val="single" w:sz="4" w:space="0" w:color="auto"/>
            </w:tcBorders>
            <w:vAlign w:val="center"/>
          </w:tcPr>
          <w:p w14:paraId="6ED04611" w14:textId="77777777" w:rsidR="00992C7C" w:rsidRPr="0029583D" w:rsidRDefault="00992C7C" w:rsidP="00C56297">
            <w:pPr>
              <w:pStyle w:val="Tablehead"/>
              <w:keepNext w:val="0"/>
              <w:rPr>
                <w:lang w:val="en-US"/>
              </w:rPr>
            </w:pPr>
            <w:proofErr w:type="spellStart"/>
            <w:r w:rsidRPr="0029583D">
              <w:rPr>
                <w:rFonts w:hint="eastAsia"/>
              </w:rPr>
              <w:t>单反射面，谱线观测</w:t>
            </w:r>
            <w:proofErr w:type="spellEnd"/>
          </w:p>
        </w:tc>
        <w:tc>
          <w:tcPr>
            <w:tcW w:w="2478" w:type="dxa"/>
            <w:gridSpan w:val="2"/>
            <w:tcBorders>
              <w:top w:val="single" w:sz="4" w:space="0" w:color="auto"/>
              <w:left w:val="single" w:sz="4" w:space="0" w:color="auto"/>
              <w:bottom w:val="single" w:sz="4" w:space="0" w:color="auto"/>
            </w:tcBorders>
            <w:vAlign w:val="center"/>
          </w:tcPr>
          <w:p w14:paraId="471CEADE" w14:textId="77777777" w:rsidR="00992C7C" w:rsidRPr="0029583D" w:rsidRDefault="00992C7C" w:rsidP="00C56297">
            <w:pPr>
              <w:pStyle w:val="Tablehead"/>
              <w:keepNext w:val="0"/>
              <w:rPr>
                <w:lang w:val="en-US"/>
              </w:rPr>
            </w:pPr>
            <w:r w:rsidRPr="0029583D">
              <w:rPr>
                <w:lang w:val="en-US"/>
              </w:rPr>
              <w:t>VLBI</w:t>
            </w:r>
          </w:p>
        </w:tc>
        <w:tc>
          <w:tcPr>
            <w:tcW w:w="1817" w:type="dxa"/>
            <w:vMerge w:val="restart"/>
            <w:tcBorders>
              <w:top w:val="single" w:sz="4" w:space="0" w:color="auto"/>
              <w:left w:val="single" w:sz="4" w:space="0" w:color="auto"/>
            </w:tcBorders>
          </w:tcPr>
          <w:p w14:paraId="3B6B27AE" w14:textId="77777777" w:rsidR="00992C7C" w:rsidRPr="0029583D" w:rsidRDefault="00992C7C" w:rsidP="00C56297">
            <w:pPr>
              <w:pStyle w:val="Tablehead"/>
              <w:keepNext w:val="0"/>
              <w:rPr>
                <w:lang w:val="en-CA" w:eastAsia="zh-CN"/>
              </w:rPr>
            </w:pPr>
            <w:r w:rsidRPr="0029583D">
              <w:rPr>
                <w:rFonts w:hint="eastAsia"/>
                <w:lang w:val="en-CA" w:eastAsia="zh-CN"/>
              </w:rPr>
              <w:t>适用条件：无线电通信局在下述大会的《最后文件》生效后收到</w:t>
            </w:r>
            <w:r w:rsidRPr="0029583D">
              <w:rPr>
                <w:lang w:val="en-CA" w:eastAsia="zh-CN"/>
              </w:rPr>
              <w:t>API</w:t>
            </w:r>
            <w:r w:rsidRPr="0029583D">
              <w:rPr>
                <w:rFonts w:hint="eastAsia"/>
                <w:lang w:val="en-CA" w:eastAsia="zh-CN"/>
              </w:rPr>
              <w:t>：</w:t>
            </w:r>
          </w:p>
        </w:tc>
      </w:tr>
      <w:tr w:rsidR="00992C7C" w:rsidRPr="0006268B" w14:paraId="506EBBB7" w14:textId="77777777" w:rsidTr="00C56297">
        <w:trPr>
          <w:cantSplit/>
        </w:trPr>
        <w:tc>
          <w:tcPr>
            <w:tcW w:w="1980" w:type="dxa"/>
            <w:vMerge/>
            <w:tcBorders>
              <w:right w:val="single" w:sz="4" w:space="0" w:color="auto"/>
            </w:tcBorders>
          </w:tcPr>
          <w:p w14:paraId="1C980D86" w14:textId="77777777" w:rsidR="00992C7C" w:rsidRPr="0029583D" w:rsidRDefault="00992C7C" w:rsidP="00C5629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bCs/>
                <w:color w:val="000000"/>
                <w:sz w:val="20"/>
                <w:lang w:val="en-US" w:eastAsia="zh-CN"/>
              </w:rPr>
            </w:pPr>
          </w:p>
        </w:tc>
        <w:tc>
          <w:tcPr>
            <w:tcW w:w="1587" w:type="dxa"/>
            <w:vMerge/>
            <w:tcBorders>
              <w:left w:val="single" w:sz="4" w:space="0" w:color="auto"/>
              <w:bottom w:val="single" w:sz="4" w:space="0" w:color="auto"/>
              <w:right w:val="single" w:sz="4" w:space="0" w:color="auto"/>
            </w:tcBorders>
          </w:tcPr>
          <w:p w14:paraId="104B9983" w14:textId="77777777" w:rsidR="00992C7C" w:rsidRPr="0029583D" w:rsidRDefault="00992C7C" w:rsidP="00C5629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color w:val="000000"/>
                <w:sz w:val="20"/>
                <w:lang w:val="en-US" w:eastAsia="zh-CN"/>
              </w:rPr>
            </w:pPr>
          </w:p>
        </w:tc>
        <w:tc>
          <w:tcPr>
            <w:tcW w:w="1492" w:type="dxa"/>
            <w:vMerge/>
            <w:tcBorders>
              <w:left w:val="single" w:sz="4" w:space="0" w:color="auto"/>
              <w:bottom w:val="single" w:sz="4" w:space="0" w:color="auto"/>
              <w:right w:val="single" w:sz="4" w:space="0" w:color="auto"/>
            </w:tcBorders>
          </w:tcPr>
          <w:p w14:paraId="3F4CE32C" w14:textId="77777777" w:rsidR="00992C7C" w:rsidRPr="0029583D" w:rsidRDefault="00992C7C" w:rsidP="00C5629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color w:val="000000"/>
                <w:sz w:val="20"/>
                <w:lang w:val="en-US" w:eastAsia="zh-CN"/>
              </w:rPr>
            </w:pPr>
          </w:p>
        </w:tc>
        <w:tc>
          <w:tcPr>
            <w:tcW w:w="1304" w:type="dxa"/>
            <w:tcBorders>
              <w:top w:val="single" w:sz="4" w:space="0" w:color="auto"/>
              <w:left w:val="single" w:sz="4" w:space="0" w:color="auto"/>
              <w:bottom w:val="single" w:sz="4" w:space="0" w:color="auto"/>
              <w:right w:val="single" w:sz="4" w:space="0" w:color="auto"/>
            </w:tcBorders>
            <w:vAlign w:val="center"/>
          </w:tcPr>
          <w:p w14:paraId="03B3EBC0" w14:textId="77777777" w:rsidR="00992C7C" w:rsidRPr="0029583D" w:rsidRDefault="00992C7C" w:rsidP="00C56297">
            <w:pPr>
              <w:pStyle w:val="Tablehead"/>
              <w:keepNext w:val="0"/>
              <w:rPr>
                <w:lang w:val="en-US"/>
              </w:rPr>
            </w:pPr>
            <w:proofErr w:type="spellStart"/>
            <w:proofErr w:type="gramStart"/>
            <w:r w:rsidRPr="0029583D">
              <w:rPr>
                <w:lang w:val="en-US"/>
              </w:rPr>
              <w:t>epfd</w:t>
            </w:r>
            <w:proofErr w:type="spellEnd"/>
            <w:r w:rsidRPr="0029583D">
              <w:rPr>
                <w:b w:val="0"/>
                <w:color w:val="000000"/>
                <w:vertAlign w:val="superscript"/>
              </w:rPr>
              <w:t>(</w:t>
            </w:r>
            <w:proofErr w:type="gramEnd"/>
            <w:r w:rsidRPr="0029583D">
              <w:rPr>
                <w:b w:val="0"/>
                <w:color w:val="000000"/>
                <w:vertAlign w:val="superscript"/>
              </w:rPr>
              <w:t>2)</w:t>
            </w:r>
          </w:p>
        </w:tc>
        <w:tc>
          <w:tcPr>
            <w:tcW w:w="1202" w:type="dxa"/>
            <w:tcBorders>
              <w:top w:val="single" w:sz="4" w:space="0" w:color="auto"/>
              <w:left w:val="single" w:sz="4" w:space="0" w:color="auto"/>
              <w:bottom w:val="single" w:sz="4" w:space="0" w:color="auto"/>
              <w:right w:val="single" w:sz="4" w:space="0" w:color="auto"/>
            </w:tcBorders>
          </w:tcPr>
          <w:p w14:paraId="2867D348" w14:textId="77777777" w:rsidR="00992C7C" w:rsidRPr="0029583D" w:rsidRDefault="00992C7C" w:rsidP="00C56297">
            <w:pPr>
              <w:pStyle w:val="Tablehead"/>
              <w:keepNext w:val="0"/>
              <w:rPr>
                <w:lang w:val="en-US"/>
              </w:rPr>
            </w:pPr>
            <w:r w:rsidRPr="0029583D">
              <w:rPr>
                <w:rFonts w:hint="eastAsia"/>
                <w:lang w:eastAsia="zh-CN"/>
              </w:rPr>
              <w:t>参考</w:t>
            </w:r>
            <w:r w:rsidRPr="0029583D">
              <w:rPr>
                <w:lang w:eastAsia="zh-CN"/>
              </w:rPr>
              <w:br/>
            </w:r>
            <w:r w:rsidRPr="0029583D">
              <w:rPr>
                <w:rFonts w:hint="eastAsia"/>
                <w:lang w:eastAsia="zh-CN"/>
              </w:rPr>
              <w:t>带宽</w:t>
            </w:r>
          </w:p>
        </w:tc>
        <w:tc>
          <w:tcPr>
            <w:tcW w:w="1258" w:type="dxa"/>
            <w:tcBorders>
              <w:top w:val="single" w:sz="4" w:space="0" w:color="auto"/>
              <w:left w:val="single" w:sz="4" w:space="0" w:color="auto"/>
              <w:bottom w:val="single" w:sz="4" w:space="0" w:color="auto"/>
              <w:right w:val="single" w:sz="4" w:space="0" w:color="auto"/>
            </w:tcBorders>
            <w:vAlign w:val="center"/>
          </w:tcPr>
          <w:p w14:paraId="32214347" w14:textId="77777777" w:rsidR="00992C7C" w:rsidRPr="0029583D" w:rsidRDefault="00992C7C" w:rsidP="00C56297">
            <w:pPr>
              <w:pStyle w:val="Tablehead"/>
              <w:keepNext w:val="0"/>
              <w:rPr>
                <w:lang w:val="en-US"/>
              </w:rPr>
            </w:pPr>
            <w:proofErr w:type="spellStart"/>
            <w:proofErr w:type="gramStart"/>
            <w:r w:rsidRPr="0029583D">
              <w:rPr>
                <w:lang w:val="en-US"/>
              </w:rPr>
              <w:t>epfd</w:t>
            </w:r>
            <w:proofErr w:type="spellEnd"/>
            <w:r w:rsidRPr="0029583D">
              <w:rPr>
                <w:b w:val="0"/>
                <w:color w:val="000000"/>
                <w:vertAlign w:val="superscript"/>
              </w:rPr>
              <w:t>(</w:t>
            </w:r>
            <w:proofErr w:type="gramEnd"/>
            <w:r w:rsidRPr="0029583D">
              <w:rPr>
                <w:b w:val="0"/>
                <w:color w:val="000000"/>
                <w:vertAlign w:val="superscript"/>
              </w:rPr>
              <w:t>2)</w:t>
            </w:r>
          </w:p>
        </w:tc>
        <w:tc>
          <w:tcPr>
            <w:tcW w:w="1306" w:type="dxa"/>
            <w:tcBorders>
              <w:top w:val="single" w:sz="4" w:space="0" w:color="auto"/>
              <w:left w:val="single" w:sz="4" w:space="0" w:color="auto"/>
              <w:bottom w:val="single" w:sz="4" w:space="0" w:color="auto"/>
              <w:right w:val="single" w:sz="4" w:space="0" w:color="auto"/>
            </w:tcBorders>
          </w:tcPr>
          <w:p w14:paraId="411ED7A1" w14:textId="77777777" w:rsidR="00992C7C" w:rsidRPr="0029583D" w:rsidRDefault="00992C7C" w:rsidP="00C56297">
            <w:pPr>
              <w:pStyle w:val="Tablehead"/>
              <w:keepNext w:val="0"/>
              <w:rPr>
                <w:lang w:val="en-US"/>
              </w:rPr>
            </w:pPr>
            <w:r w:rsidRPr="0029583D">
              <w:rPr>
                <w:rFonts w:hint="eastAsia"/>
                <w:lang w:eastAsia="zh-CN"/>
              </w:rPr>
              <w:t>参考</w:t>
            </w:r>
            <w:r w:rsidRPr="0029583D">
              <w:rPr>
                <w:lang w:eastAsia="zh-CN"/>
              </w:rPr>
              <w:br/>
            </w:r>
            <w:r w:rsidRPr="0029583D">
              <w:rPr>
                <w:rFonts w:hint="eastAsia"/>
                <w:lang w:eastAsia="zh-CN"/>
              </w:rPr>
              <w:t>带宽</w:t>
            </w:r>
          </w:p>
        </w:tc>
        <w:tc>
          <w:tcPr>
            <w:tcW w:w="1301" w:type="dxa"/>
            <w:tcBorders>
              <w:top w:val="single" w:sz="4" w:space="0" w:color="auto"/>
              <w:left w:val="single" w:sz="4" w:space="0" w:color="auto"/>
              <w:bottom w:val="single" w:sz="4" w:space="0" w:color="auto"/>
            </w:tcBorders>
            <w:vAlign w:val="center"/>
          </w:tcPr>
          <w:p w14:paraId="57431759" w14:textId="77777777" w:rsidR="00992C7C" w:rsidRPr="0029583D" w:rsidRDefault="00992C7C" w:rsidP="00C56297">
            <w:pPr>
              <w:pStyle w:val="Tablehead"/>
              <w:keepNext w:val="0"/>
              <w:rPr>
                <w:lang w:val="nl-NL"/>
              </w:rPr>
            </w:pPr>
            <w:proofErr w:type="spellStart"/>
            <w:proofErr w:type="gramStart"/>
            <w:r w:rsidRPr="0029583D">
              <w:rPr>
                <w:lang w:val="en-US"/>
              </w:rPr>
              <w:t>epfd</w:t>
            </w:r>
            <w:proofErr w:type="spellEnd"/>
            <w:r w:rsidRPr="0029583D">
              <w:rPr>
                <w:b w:val="0"/>
                <w:color w:val="000000"/>
                <w:vertAlign w:val="superscript"/>
              </w:rPr>
              <w:t>(</w:t>
            </w:r>
            <w:proofErr w:type="gramEnd"/>
            <w:r w:rsidRPr="0029583D">
              <w:rPr>
                <w:b w:val="0"/>
                <w:color w:val="000000"/>
                <w:vertAlign w:val="superscript"/>
              </w:rPr>
              <w:t>2)</w:t>
            </w:r>
          </w:p>
        </w:tc>
        <w:tc>
          <w:tcPr>
            <w:tcW w:w="1177" w:type="dxa"/>
            <w:tcBorders>
              <w:top w:val="single" w:sz="4" w:space="0" w:color="auto"/>
              <w:left w:val="single" w:sz="4" w:space="0" w:color="auto"/>
              <w:bottom w:val="single" w:sz="4" w:space="0" w:color="auto"/>
            </w:tcBorders>
          </w:tcPr>
          <w:p w14:paraId="43E3A5B2" w14:textId="77777777" w:rsidR="00992C7C" w:rsidRPr="0029583D" w:rsidRDefault="00992C7C" w:rsidP="00C56297">
            <w:pPr>
              <w:pStyle w:val="Tablehead"/>
              <w:keepNext w:val="0"/>
              <w:rPr>
                <w:lang w:val="nl-NL"/>
              </w:rPr>
            </w:pPr>
            <w:r w:rsidRPr="0029583D">
              <w:rPr>
                <w:rFonts w:hint="eastAsia"/>
                <w:lang w:val="en-US" w:eastAsia="zh-CN"/>
              </w:rPr>
              <w:t>参考</w:t>
            </w:r>
            <w:r w:rsidRPr="0029583D">
              <w:rPr>
                <w:lang w:val="nl-NL" w:eastAsia="zh-CN"/>
              </w:rPr>
              <w:br/>
            </w:r>
            <w:r w:rsidRPr="0029583D">
              <w:rPr>
                <w:rFonts w:hint="eastAsia"/>
                <w:lang w:val="en-US" w:eastAsia="zh-CN"/>
              </w:rPr>
              <w:t>带宽</w:t>
            </w:r>
          </w:p>
        </w:tc>
        <w:tc>
          <w:tcPr>
            <w:tcW w:w="1817" w:type="dxa"/>
            <w:vMerge/>
            <w:tcBorders>
              <w:left w:val="single" w:sz="4" w:space="0" w:color="auto"/>
            </w:tcBorders>
          </w:tcPr>
          <w:p w14:paraId="0F587AE1" w14:textId="77777777" w:rsidR="00992C7C" w:rsidRPr="0029583D" w:rsidRDefault="00992C7C" w:rsidP="00C5629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after="80"/>
              <w:ind w:left="-57" w:right="-57"/>
              <w:jc w:val="center"/>
              <w:rPr>
                <w:rFonts w:ascii="Times New Roman Bold" w:hAnsi="Times New Roman Bold"/>
                <w:b/>
                <w:color w:val="000000"/>
                <w:sz w:val="20"/>
                <w:lang w:val="en-US"/>
              </w:rPr>
            </w:pPr>
          </w:p>
        </w:tc>
      </w:tr>
      <w:tr w:rsidR="00992C7C" w:rsidRPr="0006268B" w14:paraId="24A836B3" w14:textId="77777777" w:rsidTr="00C56297">
        <w:trPr>
          <w:cantSplit/>
        </w:trPr>
        <w:tc>
          <w:tcPr>
            <w:tcW w:w="1980" w:type="dxa"/>
            <w:vMerge/>
            <w:tcBorders>
              <w:bottom w:val="single" w:sz="4" w:space="0" w:color="auto"/>
              <w:right w:val="single" w:sz="4" w:space="0" w:color="auto"/>
            </w:tcBorders>
          </w:tcPr>
          <w:p w14:paraId="43243B3D" w14:textId="77777777" w:rsidR="00992C7C" w:rsidRPr="0029583D" w:rsidRDefault="00992C7C" w:rsidP="00C56297">
            <w:pPr>
              <w:pStyle w:val="Tablehead"/>
              <w:keepNext w:val="0"/>
              <w:rPr>
                <w:lang w:val="en-US"/>
              </w:rPr>
            </w:pPr>
          </w:p>
        </w:tc>
        <w:tc>
          <w:tcPr>
            <w:tcW w:w="1587" w:type="dxa"/>
            <w:tcBorders>
              <w:top w:val="single" w:sz="4" w:space="0" w:color="auto"/>
              <w:left w:val="single" w:sz="4" w:space="0" w:color="auto"/>
              <w:bottom w:val="single" w:sz="4" w:space="0" w:color="auto"/>
              <w:right w:val="single" w:sz="4" w:space="0" w:color="auto"/>
            </w:tcBorders>
          </w:tcPr>
          <w:p w14:paraId="6001723E" w14:textId="77777777" w:rsidR="00992C7C" w:rsidRPr="0029583D" w:rsidRDefault="00992C7C" w:rsidP="00C56297">
            <w:pPr>
              <w:pStyle w:val="Tabletext"/>
              <w:jc w:val="center"/>
            </w:pPr>
            <w:r w:rsidRPr="0029583D">
              <w:rPr>
                <w:b/>
                <w:bCs/>
                <w:color w:val="000000"/>
              </w:rPr>
              <w:t>(MHz)</w:t>
            </w:r>
          </w:p>
        </w:tc>
        <w:tc>
          <w:tcPr>
            <w:tcW w:w="1492" w:type="dxa"/>
            <w:tcBorders>
              <w:top w:val="single" w:sz="4" w:space="0" w:color="auto"/>
              <w:left w:val="single" w:sz="4" w:space="0" w:color="auto"/>
              <w:bottom w:val="single" w:sz="4" w:space="0" w:color="auto"/>
              <w:right w:val="single" w:sz="4" w:space="0" w:color="auto"/>
            </w:tcBorders>
          </w:tcPr>
          <w:p w14:paraId="3288A19F" w14:textId="77777777" w:rsidR="00992C7C" w:rsidRPr="0029583D" w:rsidRDefault="00992C7C" w:rsidP="00C56297">
            <w:pPr>
              <w:pStyle w:val="Tabletext"/>
              <w:jc w:val="center"/>
            </w:pPr>
            <w:r w:rsidRPr="0029583D">
              <w:rPr>
                <w:b/>
                <w:bCs/>
                <w:color w:val="000000"/>
              </w:rPr>
              <w:t>(MHz)</w:t>
            </w:r>
          </w:p>
        </w:tc>
        <w:tc>
          <w:tcPr>
            <w:tcW w:w="1304" w:type="dxa"/>
            <w:tcBorders>
              <w:top w:val="single" w:sz="4" w:space="0" w:color="auto"/>
              <w:left w:val="single" w:sz="4" w:space="0" w:color="auto"/>
              <w:bottom w:val="single" w:sz="4" w:space="0" w:color="auto"/>
              <w:right w:val="single" w:sz="4" w:space="0" w:color="auto"/>
            </w:tcBorders>
          </w:tcPr>
          <w:p w14:paraId="3EAD1638" w14:textId="77777777" w:rsidR="00992C7C" w:rsidRPr="0029583D" w:rsidRDefault="00992C7C" w:rsidP="00C56297">
            <w:pPr>
              <w:pStyle w:val="Tabletext"/>
              <w:jc w:val="center"/>
            </w:pPr>
            <w:r w:rsidRPr="0029583D">
              <w:rPr>
                <w:b/>
                <w:bCs/>
                <w:color w:val="000000"/>
              </w:rPr>
              <w:t>(dB(W/m</w:t>
            </w:r>
            <w:r w:rsidRPr="0029583D">
              <w:rPr>
                <w:b/>
                <w:color w:val="000000"/>
                <w:vertAlign w:val="superscript"/>
              </w:rPr>
              <w:t>2</w:t>
            </w:r>
            <w:r w:rsidRPr="0029583D">
              <w:rPr>
                <w:b/>
                <w:bCs/>
                <w:color w:val="000000"/>
              </w:rPr>
              <w:t>))</w:t>
            </w:r>
          </w:p>
        </w:tc>
        <w:tc>
          <w:tcPr>
            <w:tcW w:w="1202" w:type="dxa"/>
            <w:tcBorders>
              <w:top w:val="single" w:sz="4" w:space="0" w:color="auto"/>
              <w:left w:val="single" w:sz="4" w:space="0" w:color="auto"/>
              <w:bottom w:val="single" w:sz="4" w:space="0" w:color="auto"/>
              <w:right w:val="single" w:sz="4" w:space="0" w:color="auto"/>
            </w:tcBorders>
          </w:tcPr>
          <w:p w14:paraId="113A4ACC" w14:textId="77777777" w:rsidR="00992C7C" w:rsidRPr="0029583D" w:rsidRDefault="00992C7C" w:rsidP="00C56297">
            <w:pPr>
              <w:pStyle w:val="Tabletext"/>
              <w:jc w:val="center"/>
            </w:pPr>
            <w:r w:rsidRPr="0029583D">
              <w:rPr>
                <w:b/>
                <w:bCs/>
                <w:color w:val="000000"/>
              </w:rPr>
              <w:t>(MHz)</w:t>
            </w:r>
          </w:p>
        </w:tc>
        <w:tc>
          <w:tcPr>
            <w:tcW w:w="1258" w:type="dxa"/>
            <w:tcBorders>
              <w:top w:val="single" w:sz="4" w:space="0" w:color="auto"/>
              <w:left w:val="single" w:sz="4" w:space="0" w:color="auto"/>
              <w:bottom w:val="single" w:sz="4" w:space="0" w:color="auto"/>
              <w:right w:val="single" w:sz="4" w:space="0" w:color="auto"/>
            </w:tcBorders>
          </w:tcPr>
          <w:p w14:paraId="04542F88" w14:textId="77777777" w:rsidR="00992C7C" w:rsidRPr="0029583D" w:rsidRDefault="00992C7C" w:rsidP="00C56297">
            <w:pPr>
              <w:pStyle w:val="Tabletext"/>
              <w:jc w:val="center"/>
            </w:pPr>
            <w:r w:rsidRPr="0029583D">
              <w:rPr>
                <w:b/>
                <w:bCs/>
                <w:color w:val="000000"/>
              </w:rPr>
              <w:t>(dB(W/m</w:t>
            </w:r>
            <w:r w:rsidRPr="0029583D">
              <w:rPr>
                <w:b/>
                <w:color w:val="000000"/>
                <w:vertAlign w:val="superscript"/>
              </w:rPr>
              <w:t>2</w:t>
            </w:r>
            <w:r w:rsidRPr="0029583D">
              <w:rPr>
                <w:b/>
                <w:bCs/>
                <w:color w:val="000000"/>
              </w:rPr>
              <w:t>))</w:t>
            </w:r>
          </w:p>
        </w:tc>
        <w:tc>
          <w:tcPr>
            <w:tcW w:w="1306" w:type="dxa"/>
            <w:tcBorders>
              <w:top w:val="single" w:sz="4" w:space="0" w:color="auto"/>
              <w:left w:val="single" w:sz="4" w:space="0" w:color="auto"/>
              <w:bottom w:val="single" w:sz="4" w:space="0" w:color="auto"/>
              <w:right w:val="single" w:sz="4" w:space="0" w:color="auto"/>
            </w:tcBorders>
          </w:tcPr>
          <w:p w14:paraId="2CB02975" w14:textId="77777777" w:rsidR="00992C7C" w:rsidRPr="0029583D" w:rsidRDefault="00992C7C" w:rsidP="00C56297">
            <w:pPr>
              <w:pStyle w:val="Tabletext"/>
              <w:jc w:val="center"/>
            </w:pPr>
            <w:r w:rsidRPr="0029583D">
              <w:rPr>
                <w:b/>
                <w:bCs/>
                <w:color w:val="000000"/>
              </w:rPr>
              <w:t>(kHz)</w:t>
            </w:r>
          </w:p>
        </w:tc>
        <w:tc>
          <w:tcPr>
            <w:tcW w:w="1301" w:type="dxa"/>
            <w:tcBorders>
              <w:top w:val="single" w:sz="4" w:space="0" w:color="auto"/>
              <w:left w:val="single" w:sz="4" w:space="0" w:color="auto"/>
              <w:bottom w:val="single" w:sz="4" w:space="0" w:color="auto"/>
            </w:tcBorders>
          </w:tcPr>
          <w:p w14:paraId="7D33380E" w14:textId="77777777" w:rsidR="00992C7C" w:rsidRPr="0029583D" w:rsidRDefault="00992C7C" w:rsidP="00C56297">
            <w:pPr>
              <w:pStyle w:val="Tabletext"/>
              <w:jc w:val="center"/>
            </w:pPr>
            <w:r w:rsidRPr="0029583D">
              <w:rPr>
                <w:b/>
                <w:bCs/>
                <w:color w:val="000000"/>
              </w:rPr>
              <w:t>(dB(W/m</w:t>
            </w:r>
            <w:r w:rsidRPr="0029583D">
              <w:rPr>
                <w:b/>
                <w:color w:val="000000"/>
                <w:vertAlign w:val="superscript"/>
              </w:rPr>
              <w:t>2</w:t>
            </w:r>
            <w:r w:rsidRPr="0029583D">
              <w:rPr>
                <w:b/>
                <w:bCs/>
                <w:color w:val="000000"/>
              </w:rPr>
              <w:t>))</w:t>
            </w:r>
          </w:p>
        </w:tc>
        <w:tc>
          <w:tcPr>
            <w:tcW w:w="1177" w:type="dxa"/>
            <w:tcBorders>
              <w:top w:val="single" w:sz="4" w:space="0" w:color="auto"/>
              <w:left w:val="single" w:sz="4" w:space="0" w:color="auto"/>
              <w:bottom w:val="single" w:sz="4" w:space="0" w:color="auto"/>
            </w:tcBorders>
          </w:tcPr>
          <w:p w14:paraId="30FA6706" w14:textId="77777777" w:rsidR="00992C7C" w:rsidRPr="0029583D" w:rsidRDefault="00992C7C" w:rsidP="00C56297">
            <w:pPr>
              <w:pStyle w:val="Tabletext"/>
              <w:jc w:val="center"/>
            </w:pPr>
            <w:r w:rsidRPr="0029583D">
              <w:rPr>
                <w:b/>
                <w:bCs/>
                <w:color w:val="000000"/>
              </w:rPr>
              <w:t>(kHz)</w:t>
            </w:r>
          </w:p>
        </w:tc>
        <w:tc>
          <w:tcPr>
            <w:tcW w:w="1817" w:type="dxa"/>
            <w:vMerge/>
            <w:tcBorders>
              <w:left w:val="single" w:sz="4" w:space="0" w:color="auto"/>
              <w:bottom w:val="single" w:sz="4" w:space="0" w:color="auto"/>
            </w:tcBorders>
          </w:tcPr>
          <w:p w14:paraId="114F276D" w14:textId="77777777" w:rsidR="00992C7C" w:rsidRPr="0029583D" w:rsidRDefault="00992C7C" w:rsidP="00C5629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bCs/>
                <w:color w:val="000000"/>
                <w:sz w:val="20"/>
                <w:lang w:val="en-US"/>
              </w:rPr>
            </w:pPr>
          </w:p>
        </w:tc>
      </w:tr>
      <w:tr w:rsidR="00992C7C" w:rsidRPr="0006268B" w14:paraId="103ADBAF" w14:textId="77777777" w:rsidTr="00C56297">
        <w:trPr>
          <w:cantSplit/>
        </w:trPr>
        <w:tc>
          <w:tcPr>
            <w:tcW w:w="1980" w:type="dxa"/>
            <w:tcBorders>
              <w:top w:val="single" w:sz="4" w:space="0" w:color="auto"/>
              <w:bottom w:val="single" w:sz="4" w:space="0" w:color="auto"/>
              <w:right w:val="single" w:sz="4" w:space="0" w:color="auto"/>
            </w:tcBorders>
            <w:vAlign w:val="center"/>
          </w:tcPr>
          <w:p w14:paraId="64472A0C" w14:textId="77777777" w:rsidR="00992C7C" w:rsidRPr="0029583D" w:rsidRDefault="00992C7C" w:rsidP="00C56297">
            <w:pPr>
              <w:pStyle w:val="TableText0"/>
              <w:spacing w:before="20" w:after="20"/>
              <w:rPr>
                <w:sz w:val="20"/>
                <w:szCs w:val="20"/>
              </w:rPr>
            </w:pPr>
            <w:r w:rsidRPr="0029583D">
              <w:rPr>
                <w:sz w:val="20"/>
                <w:szCs w:val="20"/>
              </w:rPr>
              <w:t>MSS</w:t>
            </w:r>
            <w:r w:rsidRPr="0029583D">
              <w:rPr>
                <w:rFonts w:ascii="SimSun" w:eastAsia="SimSun" w:hAnsi="SimSun" w:cs="SimSun" w:hint="eastAsia"/>
                <w:sz w:val="20"/>
                <w:szCs w:val="20"/>
              </w:rPr>
              <w:t>（</w:t>
            </w:r>
            <w:proofErr w:type="spellStart"/>
            <w:r w:rsidRPr="0029583D">
              <w:rPr>
                <w:rFonts w:ascii="SimSun" w:eastAsia="SimSun" w:hAnsi="SimSun" w:cs="SimSun" w:hint="eastAsia"/>
                <w:sz w:val="20"/>
                <w:szCs w:val="20"/>
              </w:rPr>
              <w:t>空对地</w:t>
            </w:r>
            <w:proofErr w:type="spellEnd"/>
            <w:r w:rsidRPr="0029583D">
              <w:rPr>
                <w:rFonts w:ascii="SimSun" w:eastAsia="SimSun" w:hAnsi="SimSun" w:cs="SimSun" w:hint="eastAsia"/>
                <w:sz w:val="20"/>
                <w:szCs w:val="20"/>
              </w:rPr>
              <w:t>）</w:t>
            </w:r>
          </w:p>
        </w:tc>
        <w:tc>
          <w:tcPr>
            <w:tcW w:w="1587" w:type="dxa"/>
            <w:tcBorders>
              <w:top w:val="single" w:sz="4" w:space="0" w:color="auto"/>
              <w:bottom w:val="single" w:sz="4" w:space="0" w:color="auto"/>
              <w:right w:val="single" w:sz="4" w:space="0" w:color="auto"/>
            </w:tcBorders>
            <w:vAlign w:val="center"/>
          </w:tcPr>
          <w:p w14:paraId="1924F0F8" w14:textId="77777777" w:rsidR="00992C7C" w:rsidRPr="0029583D" w:rsidRDefault="00992C7C" w:rsidP="00C56297">
            <w:pPr>
              <w:pStyle w:val="TableText0"/>
              <w:spacing w:before="20" w:after="20"/>
              <w:jc w:val="center"/>
              <w:rPr>
                <w:b/>
                <w:bCs/>
                <w:color w:val="000000"/>
                <w:sz w:val="20"/>
                <w:szCs w:val="20"/>
              </w:rPr>
            </w:pPr>
            <w:r w:rsidRPr="0029583D">
              <w:rPr>
                <w:sz w:val="20"/>
                <w:szCs w:val="20"/>
              </w:rPr>
              <w:t>137-138</w:t>
            </w:r>
          </w:p>
        </w:tc>
        <w:tc>
          <w:tcPr>
            <w:tcW w:w="1492" w:type="dxa"/>
            <w:tcBorders>
              <w:top w:val="single" w:sz="4" w:space="0" w:color="auto"/>
              <w:left w:val="single" w:sz="4" w:space="0" w:color="auto"/>
              <w:bottom w:val="single" w:sz="4" w:space="0" w:color="auto"/>
              <w:right w:val="single" w:sz="4" w:space="0" w:color="auto"/>
            </w:tcBorders>
            <w:vAlign w:val="center"/>
          </w:tcPr>
          <w:p w14:paraId="393D0F12" w14:textId="77777777" w:rsidR="00992C7C" w:rsidRPr="0029583D" w:rsidRDefault="00992C7C" w:rsidP="00C56297">
            <w:pPr>
              <w:pStyle w:val="TableText0"/>
              <w:spacing w:before="20" w:after="20"/>
              <w:jc w:val="center"/>
              <w:rPr>
                <w:b/>
                <w:bCs/>
                <w:color w:val="000000"/>
                <w:sz w:val="20"/>
                <w:szCs w:val="20"/>
              </w:rPr>
            </w:pPr>
            <w:r w:rsidRPr="0029583D">
              <w:rPr>
                <w:sz w:val="20"/>
                <w:szCs w:val="20"/>
              </w:rPr>
              <w:t>150.05-153</w:t>
            </w:r>
          </w:p>
        </w:tc>
        <w:tc>
          <w:tcPr>
            <w:tcW w:w="1304" w:type="dxa"/>
            <w:tcBorders>
              <w:top w:val="single" w:sz="4" w:space="0" w:color="auto"/>
              <w:left w:val="single" w:sz="4" w:space="0" w:color="auto"/>
              <w:bottom w:val="single" w:sz="4" w:space="0" w:color="auto"/>
              <w:right w:val="single" w:sz="4" w:space="0" w:color="auto"/>
            </w:tcBorders>
            <w:vAlign w:val="center"/>
          </w:tcPr>
          <w:p w14:paraId="7677E91F" w14:textId="77777777" w:rsidR="00992C7C" w:rsidRPr="0029583D" w:rsidRDefault="00992C7C" w:rsidP="00C56297">
            <w:pPr>
              <w:pStyle w:val="TableText0"/>
              <w:spacing w:before="20" w:after="20"/>
              <w:jc w:val="center"/>
              <w:rPr>
                <w:b/>
                <w:bCs/>
                <w:color w:val="000000"/>
                <w:sz w:val="20"/>
                <w:szCs w:val="20"/>
              </w:rPr>
            </w:pPr>
            <w:r w:rsidRPr="0029583D">
              <w:rPr>
                <w:sz w:val="20"/>
                <w:szCs w:val="20"/>
              </w:rPr>
              <w:t>–238</w:t>
            </w:r>
          </w:p>
        </w:tc>
        <w:tc>
          <w:tcPr>
            <w:tcW w:w="1202" w:type="dxa"/>
            <w:tcBorders>
              <w:top w:val="single" w:sz="4" w:space="0" w:color="auto"/>
              <w:left w:val="single" w:sz="4" w:space="0" w:color="auto"/>
              <w:bottom w:val="single" w:sz="4" w:space="0" w:color="auto"/>
              <w:right w:val="single" w:sz="4" w:space="0" w:color="auto"/>
            </w:tcBorders>
            <w:vAlign w:val="center"/>
          </w:tcPr>
          <w:p w14:paraId="71374451" w14:textId="77777777" w:rsidR="00992C7C" w:rsidRPr="0029583D" w:rsidRDefault="00992C7C" w:rsidP="00C56297">
            <w:pPr>
              <w:pStyle w:val="TableText0"/>
              <w:spacing w:before="20" w:after="20"/>
              <w:jc w:val="center"/>
              <w:rPr>
                <w:b/>
                <w:bCs/>
                <w:color w:val="000000"/>
                <w:sz w:val="20"/>
                <w:szCs w:val="20"/>
              </w:rPr>
            </w:pPr>
            <w:r w:rsidRPr="0029583D">
              <w:rPr>
                <w:sz w:val="20"/>
                <w:szCs w:val="20"/>
              </w:rPr>
              <w:t>2.95</w:t>
            </w:r>
          </w:p>
        </w:tc>
        <w:tc>
          <w:tcPr>
            <w:tcW w:w="1258" w:type="dxa"/>
            <w:tcBorders>
              <w:top w:val="single" w:sz="4" w:space="0" w:color="auto"/>
              <w:left w:val="single" w:sz="4" w:space="0" w:color="auto"/>
              <w:bottom w:val="single" w:sz="4" w:space="0" w:color="auto"/>
              <w:right w:val="single" w:sz="4" w:space="0" w:color="auto"/>
            </w:tcBorders>
            <w:vAlign w:val="center"/>
          </w:tcPr>
          <w:p w14:paraId="7044D394" w14:textId="77777777" w:rsidR="00992C7C" w:rsidRPr="0029583D" w:rsidRDefault="00992C7C" w:rsidP="00C56297">
            <w:pPr>
              <w:pStyle w:val="TableText0"/>
              <w:spacing w:before="20" w:after="20"/>
              <w:jc w:val="center"/>
              <w:rPr>
                <w:b/>
                <w:bCs/>
                <w:color w:val="000000"/>
                <w:sz w:val="20"/>
                <w:szCs w:val="20"/>
              </w:rPr>
            </w:pPr>
            <w:r w:rsidRPr="0029583D">
              <w:rPr>
                <w:sz w:val="20"/>
                <w:szCs w:val="20"/>
              </w:rPr>
              <w:t>NA</w:t>
            </w:r>
          </w:p>
        </w:tc>
        <w:tc>
          <w:tcPr>
            <w:tcW w:w="1306" w:type="dxa"/>
            <w:tcBorders>
              <w:top w:val="single" w:sz="4" w:space="0" w:color="auto"/>
              <w:left w:val="single" w:sz="4" w:space="0" w:color="auto"/>
              <w:bottom w:val="single" w:sz="4" w:space="0" w:color="auto"/>
              <w:right w:val="single" w:sz="4" w:space="0" w:color="auto"/>
            </w:tcBorders>
            <w:vAlign w:val="center"/>
          </w:tcPr>
          <w:p w14:paraId="1B75D439" w14:textId="77777777" w:rsidR="00992C7C" w:rsidRPr="0029583D" w:rsidRDefault="00992C7C" w:rsidP="00C56297">
            <w:pPr>
              <w:pStyle w:val="TableText0"/>
              <w:spacing w:before="20" w:after="20"/>
              <w:jc w:val="center"/>
              <w:rPr>
                <w:b/>
                <w:bCs/>
                <w:color w:val="000000"/>
                <w:sz w:val="20"/>
                <w:szCs w:val="20"/>
              </w:rPr>
            </w:pPr>
            <w:r w:rsidRPr="0029583D">
              <w:rPr>
                <w:sz w:val="20"/>
                <w:szCs w:val="20"/>
              </w:rPr>
              <w:t>NA</w:t>
            </w:r>
          </w:p>
        </w:tc>
        <w:tc>
          <w:tcPr>
            <w:tcW w:w="1301" w:type="dxa"/>
            <w:tcBorders>
              <w:top w:val="single" w:sz="4" w:space="0" w:color="auto"/>
              <w:left w:val="single" w:sz="4" w:space="0" w:color="auto"/>
              <w:bottom w:val="single" w:sz="4" w:space="0" w:color="auto"/>
            </w:tcBorders>
            <w:vAlign w:val="center"/>
          </w:tcPr>
          <w:p w14:paraId="125B4123" w14:textId="77777777" w:rsidR="00992C7C" w:rsidRPr="0029583D" w:rsidRDefault="00992C7C" w:rsidP="00C56297">
            <w:pPr>
              <w:pStyle w:val="TableText0"/>
              <w:spacing w:before="20" w:after="20"/>
              <w:jc w:val="center"/>
              <w:rPr>
                <w:color w:val="000000"/>
                <w:sz w:val="20"/>
                <w:szCs w:val="20"/>
              </w:rPr>
            </w:pPr>
            <w:r w:rsidRPr="0029583D">
              <w:rPr>
                <w:sz w:val="20"/>
                <w:szCs w:val="20"/>
              </w:rPr>
              <w:t>NA</w:t>
            </w:r>
          </w:p>
        </w:tc>
        <w:tc>
          <w:tcPr>
            <w:tcW w:w="1177" w:type="dxa"/>
            <w:tcBorders>
              <w:top w:val="single" w:sz="4" w:space="0" w:color="auto"/>
              <w:left w:val="single" w:sz="4" w:space="0" w:color="auto"/>
              <w:bottom w:val="single" w:sz="4" w:space="0" w:color="auto"/>
            </w:tcBorders>
            <w:vAlign w:val="center"/>
          </w:tcPr>
          <w:p w14:paraId="51DE988E" w14:textId="77777777" w:rsidR="00992C7C" w:rsidRPr="0029583D" w:rsidRDefault="00992C7C" w:rsidP="00C56297">
            <w:pPr>
              <w:pStyle w:val="TableText0"/>
              <w:spacing w:before="20" w:after="20"/>
              <w:jc w:val="center"/>
              <w:rPr>
                <w:b/>
                <w:bCs/>
                <w:color w:val="000000"/>
                <w:sz w:val="20"/>
                <w:szCs w:val="20"/>
              </w:rPr>
            </w:pPr>
            <w:r w:rsidRPr="0029583D">
              <w:rPr>
                <w:sz w:val="20"/>
                <w:szCs w:val="20"/>
              </w:rPr>
              <w:t>NA</w:t>
            </w:r>
          </w:p>
        </w:tc>
        <w:tc>
          <w:tcPr>
            <w:tcW w:w="1817" w:type="dxa"/>
            <w:tcBorders>
              <w:top w:val="single" w:sz="4" w:space="0" w:color="auto"/>
              <w:left w:val="single" w:sz="4" w:space="0" w:color="auto"/>
              <w:bottom w:val="single" w:sz="4" w:space="0" w:color="auto"/>
            </w:tcBorders>
            <w:vAlign w:val="center"/>
          </w:tcPr>
          <w:p w14:paraId="638F6C4E" w14:textId="77777777" w:rsidR="00992C7C" w:rsidRPr="0029583D" w:rsidRDefault="00992C7C" w:rsidP="00C56297">
            <w:pPr>
              <w:pStyle w:val="TableText0"/>
              <w:spacing w:before="20" w:after="20"/>
              <w:jc w:val="center"/>
              <w:rPr>
                <w:b/>
                <w:bCs/>
                <w:color w:val="000000"/>
                <w:sz w:val="20"/>
                <w:szCs w:val="20"/>
              </w:rPr>
            </w:pPr>
            <w:r w:rsidRPr="0029583D">
              <w:rPr>
                <w:sz w:val="20"/>
                <w:szCs w:val="20"/>
                <w:lang w:val="en-CA"/>
              </w:rPr>
              <w:t>WRC-07</w:t>
            </w:r>
          </w:p>
        </w:tc>
      </w:tr>
      <w:tr w:rsidR="00992C7C" w:rsidRPr="0006268B" w14:paraId="5DFBE8E9" w14:textId="77777777" w:rsidTr="00C56297">
        <w:trPr>
          <w:cantSplit/>
        </w:trPr>
        <w:tc>
          <w:tcPr>
            <w:tcW w:w="1980" w:type="dxa"/>
            <w:tcBorders>
              <w:top w:val="single" w:sz="4" w:space="0" w:color="auto"/>
              <w:bottom w:val="single" w:sz="4" w:space="0" w:color="auto"/>
              <w:right w:val="single" w:sz="4" w:space="0" w:color="auto"/>
            </w:tcBorders>
            <w:vAlign w:val="center"/>
          </w:tcPr>
          <w:p w14:paraId="3D0A78E7" w14:textId="77777777" w:rsidR="00992C7C" w:rsidRPr="0029583D" w:rsidRDefault="00992C7C" w:rsidP="00C56297">
            <w:pPr>
              <w:pStyle w:val="TableText0"/>
              <w:spacing w:before="20" w:after="20"/>
              <w:rPr>
                <w:sz w:val="20"/>
                <w:szCs w:val="20"/>
              </w:rPr>
            </w:pPr>
            <w:ins w:id="321" w:author="" w:date="2017-08-30T16:00:00Z">
              <w:r w:rsidRPr="0029583D">
                <w:rPr>
                  <w:sz w:val="20"/>
                  <w:szCs w:val="20"/>
                </w:rPr>
                <w:t>MMSS</w:t>
              </w:r>
            </w:ins>
            <w:ins w:id="322" w:author="" w:date="2018-07-09T09:52:00Z">
              <w:r w:rsidRPr="0029583D">
                <w:rPr>
                  <w:rFonts w:ascii="SimSun" w:eastAsia="SimSun" w:hAnsi="SimSun" w:cs="SimSun" w:hint="eastAsia"/>
                  <w:sz w:val="20"/>
                  <w:szCs w:val="20"/>
                </w:rPr>
                <w:t>（</w:t>
              </w:r>
              <w:proofErr w:type="spellStart"/>
              <w:r w:rsidRPr="0029583D">
                <w:rPr>
                  <w:rFonts w:ascii="SimSun" w:eastAsia="SimSun" w:hAnsi="SimSun" w:cs="SimSun" w:hint="eastAsia"/>
                  <w:sz w:val="20"/>
                  <w:szCs w:val="20"/>
                </w:rPr>
                <w:t>空对地</w:t>
              </w:r>
              <w:proofErr w:type="spellEnd"/>
              <w:r w:rsidRPr="0029583D">
                <w:rPr>
                  <w:rFonts w:ascii="SimSun" w:eastAsia="SimSun" w:hAnsi="SimSun" w:cs="SimSun" w:hint="eastAsia"/>
                  <w:sz w:val="20"/>
                  <w:szCs w:val="20"/>
                </w:rPr>
                <w:t>）</w:t>
              </w:r>
            </w:ins>
          </w:p>
        </w:tc>
        <w:tc>
          <w:tcPr>
            <w:tcW w:w="1587" w:type="dxa"/>
            <w:tcBorders>
              <w:top w:val="single" w:sz="4" w:space="0" w:color="auto"/>
              <w:bottom w:val="single" w:sz="4" w:space="0" w:color="auto"/>
              <w:right w:val="single" w:sz="4" w:space="0" w:color="auto"/>
            </w:tcBorders>
            <w:vAlign w:val="center"/>
          </w:tcPr>
          <w:p w14:paraId="55CD15D3" w14:textId="77777777" w:rsidR="00992C7C" w:rsidRPr="0029583D" w:rsidRDefault="00992C7C" w:rsidP="00C56297">
            <w:pPr>
              <w:pStyle w:val="Tabletext"/>
              <w:jc w:val="center"/>
            </w:pPr>
            <w:ins w:id="323" w:author="" w:date="2017-10-15T00:27:00Z">
              <w:r w:rsidRPr="0029583D">
                <w:t>161.</w:t>
              </w:r>
            </w:ins>
            <w:ins w:id="324" w:author="" w:date="2017-10-15T00:28:00Z">
              <w:r w:rsidRPr="0029583D">
                <w:t>7875</w:t>
              </w:r>
            </w:ins>
            <w:ins w:id="325" w:author="" w:date="2017-10-15T00:27:00Z">
              <w:r w:rsidRPr="0029583D">
                <w:t>-161.</w:t>
              </w:r>
            </w:ins>
            <w:ins w:id="326" w:author="" w:date="2017-10-15T00:28:00Z">
              <w:r w:rsidRPr="0029583D">
                <w:t>9375</w:t>
              </w:r>
            </w:ins>
          </w:p>
        </w:tc>
        <w:tc>
          <w:tcPr>
            <w:tcW w:w="1492" w:type="dxa"/>
            <w:tcBorders>
              <w:top w:val="single" w:sz="4" w:space="0" w:color="auto"/>
              <w:left w:val="single" w:sz="4" w:space="0" w:color="auto"/>
              <w:bottom w:val="single" w:sz="4" w:space="0" w:color="auto"/>
              <w:right w:val="single" w:sz="4" w:space="0" w:color="auto"/>
            </w:tcBorders>
            <w:vAlign w:val="center"/>
          </w:tcPr>
          <w:p w14:paraId="37CB2CAD" w14:textId="77777777" w:rsidR="00992C7C" w:rsidRPr="0029583D" w:rsidRDefault="00992C7C" w:rsidP="00C56297">
            <w:pPr>
              <w:pStyle w:val="Tabletext"/>
              <w:jc w:val="center"/>
            </w:pPr>
            <w:ins w:id="327" w:author="" w:date="2017-10-15T00:27:00Z">
              <w:r w:rsidRPr="0029583D">
                <w:t>150.05-153</w:t>
              </w:r>
            </w:ins>
          </w:p>
        </w:tc>
        <w:tc>
          <w:tcPr>
            <w:tcW w:w="1304" w:type="dxa"/>
            <w:tcBorders>
              <w:top w:val="single" w:sz="4" w:space="0" w:color="auto"/>
              <w:left w:val="single" w:sz="4" w:space="0" w:color="auto"/>
              <w:bottom w:val="single" w:sz="4" w:space="0" w:color="auto"/>
              <w:right w:val="single" w:sz="4" w:space="0" w:color="auto"/>
            </w:tcBorders>
            <w:vAlign w:val="center"/>
          </w:tcPr>
          <w:p w14:paraId="087DA757" w14:textId="77777777" w:rsidR="00992C7C" w:rsidRPr="0029583D" w:rsidRDefault="00992C7C" w:rsidP="00C56297">
            <w:pPr>
              <w:pStyle w:val="Tabletext"/>
              <w:jc w:val="center"/>
            </w:pPr>
            <w:ins w:id="328" w:author="" w:date="2017-10-15T00:27:00Z">
              <w:r w:rsidRPr="0029583D">
                <w:t>−238</w:t>
              </w:r>
            </w:ins>
          </w:p>
        </w:tc>
        <w:tc>
          <w:tcPr>
            <w:tcW w:w="1202" w:type="dxa"/>
            <w:tcBorders>
              <w:top w:val="single" w:sz="4" w:space="0" w:color="auto"/>
              <w:left w:val="single" w:sz="4" w:space="0" w:color="auto"/>
              <w:bottom w:val="single" w:sz="4" w:space="0" w:color="auto"/>
              <w:right w:val="single" w:sz="4" w:space="0" w:color="auto"/>
            </w:tcBorders>
            <w:vAlign w:val="center"/>
          </w:tcPr>
          <w:p w14:paraId="57897AD0" w14:textId="77777777" w:rsidR="00992C7C" w:rsidRPr="0029583D" w:rsidRDefault="00992C7C" w:rsidP="00C56297">
            <w:pPr>
              <w:pStyle w:val="Tabletext"/>
              <w:jc w:val="center"/>
            </w:pPr>
            <w:ins w:id="329" w:author="" w:date="2017-10-15T00:27:00Z">
              <w:r w:rsidRPr="0029583D">
                <w:t>2.95</w:t>
              </w:r>
            </w:ins>
          </w:p>
        </w:tc>
        <w:tc>
          <w:tcPr>
            <w:tcW w:w="1258" w:type="dxa"/>
            <w:tcBorders>
              <w:top w:val="single" w:sz="4" w:space="0" w:color="auto"/>
              <w:left w:val="single" w:sz="4" w:space="0" w:color="auto"/>
              <w:bottom w:val="single" w:sz="4" w:space="0" w:color="auto"/>
              <w:right w:val="single" w:sz="4" w:space="0" w:color="auto"/>
            </w:tcBorders>
            <w:vAlign w:val="center"/>
          </w:tcPr>
          <w:p w14:paraId="50395EF8" w14:textId="77777777" w:rsidR="00992C7C" w:rsidRPr="0029583D" w:rsidRDefault="00992C7C" w:rsidP="00C56297">
            <w:pPr>
              <w:pStyle w:val="Tabletext"/>
              <w:jc w:val="center"/>
            </w:pPr>
            <w:ins w:id="330" w:author="" w:date="2017-10-15T00:27:00Z">
              <w:r w:rsidRPr="0029583D">
                <w:t>NA</w:t>
              </w:r>
            </w:ins>
          </w:p>
        </w:tc>
        <w:tc>
          <w:tcPr>
            <w:tcW w:w="1306" w:type="dxa"/>
            <w:tcBorders>
              <w:top w:val="single" w:sz="4" w:space="0" w:color="auto"/>
              <w:left w:val="single" w:sz="4" w:space="0" w:color="auto"/>
              <w:bottom w:val="single" w:sz="4" w:space="0" w:color="auto"/>
              <w:right w:val="single" w:sz="4" w:space="0" w:color="auto"/>
            </w:tcBorders>
            <w:vAlign w:val="center"/>
          </w:tcPr>
          <w:p w14:paraId="43FD2F07" w14:textId="77777777" w:rsidR="00992C7C" w:rsidRPr="0029583D" w:rsidRDefault="00992C7C" w:rsidP="00C56297">
            <w:pPr>
              <w:pStyle w:val="Tabletext"/>
              <w:jc w:val="center"/>
            </w:pPr>
            <w:ins w:id="331" w:author="" w:date="2017-10-15T00:27:00Z">
              <w:r w:rsidRPr="0029583D">
                <w:t>NA</w:t>
              </w:r>
            </w:ins>
          </w:p>
        </w:tc>
        <w:tc>
          <w:tcPr>
            <w:tcW w:w="1301" w:type="dxa"/>
            <w:tcBorders>
              <w:top w:val="single" w:sz="4" w:space="0" w:color="auto"/>
              <w:left w:val="single" w:sz="4" w:space="0" w:color="auto"/>
              <w:bottom w:val="single" w:sz="4" w:space="0" w:color="auto"/>
            </w:tcBorders>
            <w:vAlign w:val="center"/>
          </w:tcPr>
          <w:p w14:paraId="6301FEB3" w14:textId="77777777" w:rsidR="00992C7C" w:rsidRPr="0029583D" w:rsidRDefault="00992C7C" w:rsidP="00C56297">
            <w:pPr>
              <w:pStyle w:val="Tabletext"/>
              <w:jc w:val="center"/>
            </w:pPr>
            <w:ins w:id="332" w:author="" w:date="2017-10-15T00:27:00Z">
              <w:r w:rsidRPr="0029583D">
                <w:t>NA</w:t>
              </w:r>
            </w:ins>
          </w:p>
        </w:tc>
        <w:tc>
          <w:tcPr>
            <w:tcW w:w="1177" w:type="dxa"/>
            <w:tcBorders>
              <w:top w:val="single" w:sz="4" w:space="0" w:color="auto"/>
              <w:left w:val="single" w:sz="4" w:space="0" w:color="auto"/>
              <w:bottom w:val="single" w:sz="4" w:space="0" w:color="auto"/>
            </w:tcBorders>
            <w:vAlign w:val="center"/>
          </w:tcPr>
          <w:p w14:paraId="5E950D17" w14:textId="77777777" w:rsidR="00992C7C" w:rsidRPr="0029583D" w:rsidRDefault="00992C7C" w:rsidP="00C56297">
            <w:pPr>
              <w:pStyle w:val="Tabletext"/>
              <w:jc w:val="center"/>
            </w:pPr>
            <w:ins w:id="333" w:author="" w:date="2017-10-15T00:27:00Z">
              <w:r w:rsidRPr="0029583D">
                <w:t>NA</w:t>
              </w:r>
            </w:ins>
          </w:p>
        </w:tc>
        <w:tc>
          <w:tcPr>
            <w:tcW w:w="1817" w:type="dxa"/>
            <w:tcBorders>
              <w:top w:val="single" w:sz="4" w:space="0" w:color="auto"/>
              <w:left w:val="single" w:sz="4" w:space="0" w:color="auto"/>
              <w:bottom w:val="single" w:sz="4" w:space="0" w:color="auto"/>
            </w:tcBorders>
            <w:vAlign w:val="center"/>
          </w:tcPr>
          <w:p w14:paraId="1724130F" w14:textId="77777777" w:rsidR="00992C7C" w:rsidRPr="0029583D" w:rsidRDefault="00992C7C" w:rsidP="00C56297">
            <w:pPr>
              <w:pStyle w:val="Tabletext"/>
              <w:jc w:val="center"/>
            </w:pPr>
            <w:ins w:id="334" w:author="" w:date="2017-10-15T00:27:00Z">
              <w:r w:rsidRPr="0029583D">
                <w:t>WRC-19</w:t>
              </w:r>
            </w:ins>
          </w:p>
        </w:tc>
      </w:tr>
      <w:tr w:rsidR="00992C7C" w:rsidRPr="0006268B" w14:paraId="0A52A110" w14:textId="77777777" w:rsidTr="00C56297">
        <w:trPr>
          <w:cantSplit/>
        </w:trPr>
        <w:tc>
          <w:tcPr>
            <w:tcW w:w="1980" w:type="dxa"/>
            <w:tcBorders>
              <w:top w:val="single" w:sz="4" w:space="0" w:color="auto"/>
              <w:bottom w:val="single" w:sz="4" w:space="0" w:color="auto"/>
              <w:right w:val="single" w:sz="4" w:space="0" w:color="auto"/>
            </w:tcBorders>
            <w:shd w:val="clear" w:color="auto" w:fill="DBE5F1" w:themeFill="accent1" w:themeFillTint="33"/>
            <w:vAlign w:val="center"/>
          </w:tcPr>
          <w:p w14:paraId="242310E8" w14:textId="77777777" w:rsidR="00992C7C" w:rsidRPr="00661F1D" w:rsidRDefault="00992C7C" w:rsidP="00C56297">
            <w:pPr>
              <w:pStyle w:val="Tabletext"/>
              <w:rPr>
                <w:ins w:id="335" w:author="" w:date="2019-02-22T20:01:00Z"/>
              </w:rPr>
            </w:pPr>
            <w:ins w:id="336" w:author="" w:date="2017-08-30T16:00:00Z">
              <w:r w:rsidRPr="00661F1D">
                <w:t>MMSS</w:t>
              </w:r>
            </w:ins>
            <w:ins w:id="337" w:author="" w:date="2018-07-09T09:52:00Z">
              <w:r w:rsidRPr="00661F1D">
                <w:rPr>
                  <w:rFonts w:ascii="SimSun" w:hAnsi="SimSun" w:cs="SimSun" w:hint="eastAsia"/>
                </w:rPr>
                <w:t>（</w:t>
              </w:r>
              <w:proofErr w:type="spellStart"/>
              <w:r w:rsidRPr="00661F1D">
                <w:rPr>
                  <w:rFonts w:ascii="SimSun" w:hAnsi="SimSun" w:cs="SimSun" w:hint="eastAsia"/>
                </w:rPr>
                <w:t>空对地</w:t>
              </w:r>
              <w:proofErr w:type="spellEnd"/>
              <w:r w:rsidRPr="00661F1D">
                <w:rPr>
                  <w:rFonts w:ascii="SimSun" w:hAnsi="SimSun" w:cs="SimSun" w:hint="eastAsia"/>
                </w:rPr>
                <w:t>）</w:t>
              </w:r>
            </w:ins>
          </w:p>
        </w:tc>
        <w:tc>
          <w:tcPr>
            <w:tcW w:w="1587" w:type="dxa"/>
            <w:tcBorders>
              <w:top w:val="single" w:sz="4" w:space="0" w:color="auto"/>
              <w:bottom w:val="single" w:sz="4" w:space="0" w:color="auto"/>
              <w:right w:val="single" w:sz="4" w:space="0" w:color="auto"/>
            </w:tcBorders>
            <w:shd w:val="clear" w:color="auto" w:fill="DBE5F1" w:themeFill="accent1" w:themeFillTint="33"/>
            <w:vAlign w:val="center"/>
          </w:tcPr>
          <w:p w14:paraId="704C5B16" w14:textId="77777777" w:rsidR="00992C7C" w:rsidRPr="00661F1D" w:rsidRDefault="00992C7C" w:rsidP="00C56297">
            <w:pPr>
              <w:pStyle w:val="Tabletext"/>
              <w:jc w:val="center"/>
              <w:rPr>
                <w:ins w:id="338" w:author="" w:date="2019-02-22T20:01:00Z"/>
              </w:rPr>
            </w:pPr>
            <w:ins w:id="339" w:author="" w:date="2019-02-22T20:01:00Z">
              <w:r w:rsidRPr="00661F1D">
                <w:t>161.7875-161.9375</w:t>
              </w:r>
            </w:ins>
          </w:p>
        </w:tc>
        <w:tc>
          <w:tcPr>
            <w:tcW w:w="14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F4DC8" w14:textId="77777777" w:rsidR="00992C7C" w:rsidRPr="00661F1D" w:rsidRDefault="00992C7C" w:rsidP="00C56297">
            <w:pPr>
              <w:pStyle w:val="Tabletext"/>
              <w:jc w:val="center"/>
              <w:rPr>
                <w:ins w:id="340" w:author="" w:date="2019-02-22T20:01:00Z"/>
              </w:rPr>
            </w:pPr>
            <w:ins w:id="341" w:author="" w:date="2019-02-22T20:01:00Z">
              <w:r w:rsidRPr="00661F1D">
                <w:rPr>
                  <w:lang w:val="en-US"/>
                  <w:rPrChange w:id="342" w:author="" w:date="2019-02-22T20:02:00Z">
                    <w:rPr>
                      <w:sz w:val="18"/>
                      <w:szCs w:val="18"/>
                      <w:highlight w:val="yellow"/>
                    </w:rPr>
                  </w:rPrChange>
                </w:rPr>
                <w:t>322-328.6</w:t>
              </w:r>
            </w:ins>
          </w:p>
        </w:tc>
        <w:tc>
          <w:tcPr>
            <w:tcW w:w="130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67D5FC" w14:textId="77777777" w:rsidR="00992C7C" w:rsidRPr="00661F1D" w:rsidRDefault="00992C7C" w:rsidP="00C56297">
            <w:pPr>
              <w:pStyle w:val="Tabletext"/>
              <w:jc w:val="center"/>
              <w:rPr>
                <w:ins w:id="343" w:author="" w:date="2019-02-22T20:01:00Z"/>
              </w:rPr>
            </w:pPr>
            <w:ins w:id="344" w:author="" w:date="2019-02-22T20:01:00Z">
              <w:r w:rsidRPr="00661F1D">
                <w:rPr>
                  <w:lang w:val="en-US"/>
                  <w:rPrChange w:id="345" w:author="" w:date="2019-02-22T20:02:00Z">
                    <w:rPr>
                      <w:sz w:val="18"/>
                      <w:szCs w:val="18"/>
                      <w:lang w:val="en-US"/>
                    </w:rPr>
                  </w:rPrChange>
                </w:rPr>
                <w:t>−240</w:t>
              </w:r>
            </w:ins>
          </w:p>
        </w:tc>
        <w:tc>
          <w:tcPr>
            <w:tcW w:w="120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8906B4" w14:textId="77777777" w:rsidR="00992C7C" w:rsidRPr="00661F1D" w:rsidRDefault="00992C7C" w:rsidP="00C56297">
            <w:pPr>
              <w:pStyle w:val="Tabletext"/>
              <w:jc w:val="center"/>
              <w:rPr>
                <w:ins w:id="346" w:author="" w:date="2019-02-22T20:01:00Z"/>
              </w:rPr>
            </w:pPr>
            <w:ins w:id="347" w:author="" w:date="2019-02-22T20:01:00Z">
              <w:r w:rsidRPr="00661F1D">
                <w:rPr>
                  <w:lang w:val="en-US"/>
                  <w:rPrChange w:id="348" w:author="" w:date="2019-02-22T20:02:00Z">
                    <w:rPr>
                      <w:sz w:val="18"/>
                      <w:szCs w:val="18"/>
                      <w:highlight w:val="yellow"/>
                    </w:rPr>
                  </w:rPrChange>
                </w:rPr>
                <w:t>6.6</w:t>
              </w:r>
            </w:ins>
          </w:p>
        </w:tc>
        <w:tc>
          <w:tcPr>
            <w:tcW w:w="125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D2FF48" w14:textId="77777777" w:rsidR="00992C7C" w:rsidRPr="00661F1D" w:rsidRDefault="00992C7C" w:rsidP="00C56297">
            <w:pPr>
              <w:pStyle w:val="Tabletext"/>
              <w:jc w:val="center"/>
              <w:rPr>
                <w:ins w:id="349" w:author="" w:date="2019-02-22T20:01:00Z"/>
              </w:rPr>
            </w:pPr>
            <w:ins w:id="350" w:author="" w:date="2019-02-22T20:01:00Z">
              <w:r w:rsidRPr="00661F1D">
                <w:rPr>
                  <w:lang w:val="en-US"/>
                  <w:rPrChange w:id="351" w:author="" w:date="2019-02-22T20:02:00Z">
                    <w:rPr>
                      <w:sz w:val="18"/>
                      <w:szCs w:val="18"/>
                      <w:lang w:val="en-US"/>
                    </w:rPr>
                  </w:rPrChange>
                </w:rPr>
                <w:t>−255</w:t>
              </w:r>
            </w:ins>
          </w:p>
        </w:tc>
        <w:tc>
          <w:tcPr>
            <w:tcW w:w="130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984977" w14:textId="77777777" w:rsidR="00992C7C" w:rsidRPr="00661F1D" w:rsidRDefault="00992C7C" w:rsidP="00C56297">
            <w:pPr>
              <w:pStyle w:val="Tabletext"/>
              <w:jc w:val="center"/>
              <w:rPr>
                <w:ins w:id="352" w:author="" w:date="2019-02-22T20:01:00Z"/>
              </w:rPr>
            </w:pPr>
            <w:ins w:id="353" w:author="" w:date="2019-02-22T20:01:00Z">
              <w:r w:rsidRPr="00661F1D">
                <w:rPr>
                  <w:lang w:val="en-US"/>
                  <w:rPrChange w:id="354" w:author="" w:date="2019-02-22T20:02:00Z">
                    <w:rPr>
                      <w:sz w:val="18"/>
                      <w:szCs w:val="18"/>
                      <w:highlight w:val="yellow"/>
                    </w:rPr>
                  </w:rPrChange>
                </w:rPr>
                <w:t>10</w:t>
              </w:r>
            </w:ins>
          </w:p>
        </w:tc>
        <w:tc>
          <w:tcPr>
            <w:tcW w:w="1301" w:type="dxa"/>
            <w:tcBorders>
              <w:top w:val="single" w:sz="4" w:space="0" w:color="auto"/>
              <w:left w:val="single" w:sz="4" w:space="0" w:color="auto"/>
              <w:bottom w:val="single" w:sz="4" w:space="0" w:color="auto"/>
            </w:tcBorders>
            <w:shd w:val="clear" w:color="auto" w:fill="DBE5F1" w:themeFill="accent1" w:themeFillTint="33"/>
            <w:vAlign w:val="center"/>
          </w:tcPr>
          <w:p w14:paraId="0847520B" w14:textId="77777777" w:rsidR="00992C7C" w:rsidRPr="00661F1D" w:rsidRDefault="00992C7C" w:rsidP="00C56297">
            <w:pPr>
              <w:pStyle w:val="Tabletext"/>
              <w:jc w:val="center"/>
              <w:rPr>
                <w:ins w:id="355" w:author="" w:date="2019-02-22T20:01:00Z"/>
              </w:rPr>
            </w:pPr>
            <w:ins w:id="356" w:author="" w:date="2019-02-22T20:01:00Z">
              <w:r w:rsidRPr="00661F1D">
                <w:rPr>
                  <w:lang w:val="en-US"/>
                  <w:rPrChange w:id="357" w:author="" w:date="2019-02-22T20:02:00Z">
                    <w:rPr>
                      <w:sz w:val="18"/>
                      <w:szCs w:val="18"/>
                      <w:lang w:val="en-US"/>
                    </w:rPr>
                  </w:rPrChange>
                </w:rPr>
                <w:t>−228</w:t>
              </w:r>
            </w:ins>
          </w:p>
        </w:tc>
        <w:tc>
          <w:tcPr>
            <w:tcW w:w="1177" w:type="dxa"/>
            <w:tcBorders>
              <w:top w:val="single" w:sz="4" w:space="0" w:color="auto"/>
              <w:left w:val="single" w:sz="4" w:space="0" w:color="auto"/>
              <w:bottom w:val="single" w:sz="4" w:space="0" w:color="auto"/>
            </w:tcBorders>
            <w:shd w:val="clear" w:color="auto" w:fill="DBE5F1" w:themeFill="accent1" w:themeFillTint="33"/>
            <w:vAlign w:val="center"/>
          </w:tcPr>
          <w:p w14:paraId="3323347B" w14:textId="77777777" w:rsidR="00992C7C" w:rsidRPr="00661F1D" w:rsidRDefault="00992C7C" w:rsidP="00C56297">
            <w:pPr>
              <w:pStyle w:val="Tabletext"/>
              <w:jc w:val="center"/>
              <w:rPr>
                <w:ins w:id="358" w:author="" w:date="2019-02-22T20:01:00Z"/>
              </w:rPr>
            </w:pPr>
            <w:ins w:id="359" w:author="" w:date="2019-02-22T20:01:00Z">
              <w:r w:rsidRPr="00661F1D">
                <w:rPr>
                  <w:lang w:val="en-US"/>
                  <w:rPrChange w:id="360" w:author="" w:date="2019-02-22T20:02:00Z">
                    <w:rPr>
                      <w:sz w:val="18"/>
                      <w:szCs w:val="18"/>
                      <w:highlight w:val="yellow"/>
                    </w:rPr>
                  </w:rPrChange>
                </w:rPr>
                <w:t>10</w:t>
              </w:r>
            </w:ins>
          </w:p>
        </w:tc>
        <w:tc>
          <w:tcPr>
            <w:tcW w:w="1817" w:type="dxa"/>
            <w:tcBorders>
              <w:top w:val="single" w:sz="4" w:space="0" w:color="auto"/>
              <w:left w:val="single" w:sz="4" w:space="0" w:color="auto"/>
              <w:bottom w:val="single" w:sz="4" w:space="0" w:color="auto"/>
            </w:tcBorders>
            <w:shd w:val="clear" w:color="auto" w:fill="DBE5F1" w:themeFill="accent1" w:themeFillTint="33"/>
            <w:vAlign w:val="center"/>
          </w:tcPr>
          <w:p w14:paraId="68A12D45" w14:textId="77777777" w:rsidR="00992C7C" w:rsidRPr="00661F1D" w:rsidRDefault="00992C7C" w:rsidP="00C56297">
            <w:pPr>
              <w:pStyle w:val="Tabletext"/>
              <w:jc w:val="center"/>
              <w:rPr>
                <w:ins w:id="361" w:author="" w:date="2019-02-22T20:01:00Z"/>
              </w:rPr>
            </w:pPr>
            <w:ins w:id="362" w:author="" w:date="2019-02-22T20:01:00Z">
              <w:r w:rsidRPr="00661F1D">
                <w:rPr>
                  <w:lang w:val="en-US"/>
                  <w:rPrChange w:id="363" w:author="" w:date="2019-02-22T20:02:00Z">
                    <w:rPr>
                      <w:highlight w:val="yellow"/>
                    </w:rPr>
                  </w:rPrChange>
                </w:rPr>
                <w:t>WRC-19</w:t>
              </w:r>
            </w:ins>
          </w:p>
        </w:tc>
      </w:tr>
      <w:tr w:rsidR="00992C7C" w:rsidRPr="0006268B" w14:paraId="5FC6F7E9" w14:textId="77777777" w:rsidTr="00C56297">
        <w:trPr>
          <w:cantSplit/>
        </w:trPr>
        <w:tc>
          <w:tcPr>
            <w:tcW w:w="1980" w:type="dxa"/>
            <w:tcBorders>
              <w:top w:val="single" w:sz="4" w:space="0" w:color="auto"/>
              <w:bottom w:val="single" w:sz="4" w:space="0" w:color="auto"/>
              <w:right w:val="single" w:sz="4" w:space="0" w:color="auto"/>
            </w:tcBorders>
            <w:vAlign w:val="center"/>
          </w:tcPr>
          <w:p w14:paraId="1EF992FE" w14:textId="77777777" w:rsidR="00992C7C" w:rsidRPr="0029583D" w:rsidRDefault="00992C7C" w:rsidP="00C56297">
            <w:pPr>
              <w:pStyle w:val="TableText0"/>
              <w:spacing w:before="20" w:after="20"/>
              <w:rPr>
                <w:sz w:val="20"/>
                <w:szCs w:val="20"/>
              </w:rPr>
            </w:pPr>
            <w:r w:rsidRPr="0029583D">
              <w:rPr>
                <w:sz w:val="20"/>
                <w:szCs w:val="20"/>
              </w:rPr>
              <w:t>MSS</w:t>
            </w:r>
            <w:r w:rsidRPr="0029583D">
              <w:rPr>
                <w:rFonts w:ascii="SimSun" w:eastAsia="SimSun" w:hAnsi="SimSun" w:cs="SimSun" w:hint="eastAsia"/>
                <w:sz w:val="20"/>
                <w:szCs w:val="20"/>
                <w:lang w:eastAsia="zh-CN"/>
              </w:rPr>
              <w:t>（空对地）</w:t>
            </w:r>
          </w:p>
        </w:tc>
        <w:tc>
          <w:tcPr>
            <w:tcW w:w="1587" w:type="dxa"/>
            <w:tcBorders>
              <w:top w:val="single" w:sz="4" w:space="0" w:color="auto"/>
              <w:bottom w:val="single" w:sz="4" w:space="0" w:color="auto"/>
              <w:right w:val="single" w:sz="4" w:space="0" w:color="auto"/>
            </w:tcBorders>
            <w:vAlign w:val="center"/>
          </w:tcPr>
          <w:p w14:paraId="6788EC3E" w14:textId="77777777" w:rsidR="00992C7C" w:rsidRPr="0029583D" w:rsidRDefault="00992C7C" w:rsidP="00C56297">
            <w:pPr>
              <w:pStyle w:val="TableText0"/>
              <w:spacing w:before="20" w:after="20"/>
              <w:jc w:val="center"/>
              <w:rPr>
                <w:sz w:val="20"/>
                <w:szCs w:val="20"/>
              </w:rPr>
            </w:pPr>
            <w:r w:rsidRPr="0029583D">
              <w:rPr>
                <w:sz w:val="20"/>
                <w:szCs w:val="20"/>
              </w:rPr>
              <w:t>387-390</w:t>
            </w:r>
          </w:p>
        </w:tc>
        <w:tc>
          <w:tcPr>
            <w:tcW w:w="1492" w:type="dxa"/>
            <w:tcBorders>
              <w:top w:val="single" w:sz="4" w:space="0" w:color="auto"/>
              <w:left w:val="single" w:sz="4" w:space="0" w:color="auto"/>
              <w:bottom w:val="single" w:sz="4" w:space="0" w:color="auto"/>
              <w:right w:val="single" w:sz="4" w:space="0" w:color="auto"/>
            </w:tcBorders>
            <w:vAlign w:val="center"/>
          </w:tcPr>
          <w:p w14:paraId="0ADBFBCA" w14:textId="77777777" w:rsidR="00992C7C" w:rsidRPr="0029583D" w:rsidRDefault="00992C7C" w:rsidP="00C56297">
            <w:pPr>
              <w:pStyle w:val="TableText0"/>
              <w:spacing w:before="20" w:after="20"/>
              <w:jc w:val="center"/>
              <w:rPr>
                <w:sz w:val="20"/>
                <w:szCs w:val="20"/>
              </w:rPr>
            </w:pPr>
            <w:r w:rsidRPr="0029583D">
              <w:rPr>
                <w:sz w:val="20"/>
                <w:szCs w:val="20"/>
              </w:rPr>
              <w:t>322-328.6</w:t>
            </w:r>
          </w:p>
        </w:tc>
        <w:tc>
          <w:tcPr>
            <w:tcW w:w="1304" w:type="dxa"/>
            <w:tcBorders>
              <w:top w:val="single" w:sz="4" w:space="0" w:color="auto"/>
              <w:left w:val="single" w:sz="4" w:space="0" w:color="auto"/>
              <w:bottom w:val="single" w:sz="4" w:space="0" w:color="auto"/>
              <w:right w:val="single" w:sz="4" w:space="0" w:color="auto"/>
            </w:tcBorders>
            <w:vAlign w:val="center"/>
          </w:tcPr>
          <w:p w14:paraId="34573220" w14:textId="77777777" w:rsidR="00992C7C" w:rsidRPr="0029583D" w:rsidRDefault="00992C7C" w:rsidP="00C56297">
            <w:pPr>
              <w:pStyle w:val="TableText0"/>
              <w:spacing w:before="20" w:after="20"/>
              <w:jc w:val="center"/>
              <w:rPr>
                <w:sz w:val="20"/>
                <w:szCs w:val="20"/>
              </w:rPr>
            </w:pPr>
            <w:r w:rsidRPr="0029583D">
              <w:rPr>
                <w:sz w:val="20"/>
                <w:szCs w:val="20"/>
              </w:rPr>
              <w:t>–240</w:t>
            </w:r>
          </w:p>
        </w:tc>
        <w:tc>
          <w:tcPr>
            <w:tcW w:w="1202" w:type="dxa"/>
            <w:tcBorders>
              <w:top w:val="single" w:sz="4" w:space="0" w:color="auto"/>
              <w:left w:val="single" w:sz="4" w:space="0" w:color="auto"/>
              <w:bottom w:val="single" w:sz="4" w:space="0" w:color="auto"/>
              <w:right w:val="single" w:sz="4" w:space="0" w:color="auto"/>
            </w:tcBorders>
            <w:vAlign w:val="center"/>
          </w:tcPr>
          <w:p w14:paraId="102AC2E1" w14:textId="77777777" w:rsidR="00992C7C" w:rsidRPr="0029583D" w:rsidRDefault="00992C7C" w:rsidP="00C56297">
            <w:pPr>
              <w:pStyle w:val="TableText0"/>
              <w:spacing w:before="20" w:after="20"/>
              <w:jc w:val="center"/>
              <w:rPr>
                <w:sz w:val="20"/>
                <w:szCs w:val="20"/>
              </w:rPr>
            </w:pPr>
            <w:r w:rsidRPr="0029583D">
              <w:rPr>
                <w:sz w:val="20"/>
                <w:szCs w:val="20"/>
              </w:rPr>
              <w:t>6.6</w:t>
            </w:r>
          </w:p>
        </w:tc>
        <w:tc>
          <w:tcPr>
            <w:tcW w:w="1258" w:type="dxa"/>
            <w:tcBorders>
              <w:top w:val="single" w:sz="4" w:space="0" w:color="auto"/>
              <w:left w:val="single" w:sz="4" w:space="0" w:color="auto"/>
              <w:bottom w:val="single" w:sz="4" w:space="0" w:color="auto"/>
              <w:right w:val="single" w:sz="4" w:space="0" w:color="auto"/>
            </w:tcBorders>
            <w:vAlign w:val="center"/>
          </w:tcPr>
          <w:p w14:paraId="5382EFA1" w14:textId="77777777" w:rsidR="00992C7C" w:rsidRPr="0029583D" w:rsidRDefault="00992C7C" w:rsidP="00C56297">
            <w:pPr>
              <w:pStyle w:val="TableText0"/>
              <w:spacing w:before="20" w:after="20"/>
              <w:jc w:val="center"/>
              <w:rPr>
                <w:sz w:val="20"/>
                <w:szCs w:val="20"/>
              </w:rPr>
            </w:pPr>
            <w:r w:rsidRPr="0029583D">
              <w:rPr>
                <w:sz w:val="20"/>
                <w:szCs w:val="20"/>
              </w:rPr>
              <w:t>–255</w:t>
            </w:r>
          </w:p>
        </w:tc>
        <w:tc>
          <w:tcPr>
            <w:tcW w:w="1306" w:type="dxa"/>
            <w:tcBorders>
              <w:top w:val="single" w:sz="4" w:space="0" w:color="auto"/>
              <w:left w:val="single" w:sz="4" w:space="0" w:color="auto"/>
              <w:bottom w:val="single" w:sz="4" w:space="0" w:color="auto"/>
              <w:right w:val="single" w:sz="4" w:space="0" w:color="auto"/>
            </w:tcBorders>
            <w:vAlign w:val="center"/>
          </w:tcPr>
          <w:p w14:paraId="612FCEAD" w14:textId="77777777" w:rsidR="00992C7C" w:rsidRPr="0029583D" w:rsidRDefault="00992C7C" w:rsidP="00C56297">
            <w:pPr>
              <w:pStyle w:val="TableText0"/>
              <w:spacing w:before="20" w:after="20"/>
              <w:jc w:val="center"/>
              <w:rPr>
                <w:sz w:val="20"/>
                <w:szCs w:val="20"/>
              </w:rPr>
            </w:pPr>
            <w:r w:rsidRPr="0029583D">
              <w:rPr>
                <w:sz w:val="20"/>
                <w:szCs w:val="20"/>
              </w:rPr>
              <w:t>10</w:t>
            </w:r>
          </w:p>
        </w:tc>
        <w:tc>
          <w:tcPr>
            <w:tcW w:w="1301" w:type="dxa"/>
            <w:tcBorders>
              <w:top w:val="single" w:sz="4" w:space="0" w:color="auto"/>
              <w:left w:val="single" w:sz="4" w:space="0" w:color="auto"/>
              <w:bottom w:val="single" w:sz="4" w:space="0" w:color="auto"/>
            </w:tcBorders>
            <w:vAlign w:val="center"/>
          </w:tcPr>
          <w:p w14:paraId="02189EDD" w14:textId="77777777" w:rsidR="00992C7C" w:rsidRPr="0029583D" w:rsidRDefault="00992C7C" w:rsidP="00C56297">
            <w:pPr>
              <w:pStyle w:val="TableText0"/>
              <w:spacing w:before="20" w:after="20"/>
              <w:jc w:val="center"/>
              <w:rPr>
                <w:sz w:val="20"/>
                <w:szCs w:val="20"/>
              </w:rPr>
            </w:pPr>
            <w:r w:rsidRPr="0029583D">
              <w:rPr>
                <w:sz w:val="20"/>
                <w:szCs w:val="20"/>
              </w:rPr>
              <w:t>–228</w:t>
            </w:r>
          </w:p>
        </w:tc>
        <w:tc>
          <w:tcPr>
            <w:tcW w:w="1177" w:type="dxa"/>
            <w:tcBorders>
              <w:top w:val="single" w:sz="4" w:space="0" w:color="auto"/>
              <w:left w:val="single" w:sz="4" w:space="0" w:color="auto"/>
              <w:bottom w:val="single" w:sz="4" w:space="0" w:color="auto"/>
            </w:tcBorders>
            <w:vAlign w:val="center"/>
          </w:tcPr>
          <w:p w14:paraId="059339DD" w14:textId="77777777" w:rsidR="00992C7C" w:rsidRPr="0029583D" w:rsidRDefault="00992C7C" w:rsidP="00C56297">
            <w:pPr>
              <w:pStyle w:val="TableText0"/>
              <w:spacing w:before="20" w:after="20"/>
              <w:jc w:val="center"/>
              <w:rPr>
                <w:sz w:val="20"/>
                <w:szCs w:val="20"/>
              </w:rPr>
            </w:pPr>
            <w:r w:rsidRPr="0029583D">
              <w:rPr>
                <w:sz w:val="20"/>
                <w:szCs w:val="20"/>
              </w:rPr>
              <w:t>10</w:t>
            </w:r>
          </w:p>
        </w:tc>
        <w:tc>
          <w:tcPr>
            <w:tcW w:w="1817" w:type="dxa"/>
            <w:tcBorders>
              <w:top w:val="single" w:sz="4" w:space="0" w:color="auto"/>
              <w:left w:val="single" w:sz="4" w:space="0" w:color="auto"/>
              <w:bottom w:val="single" w:sz="4" w:space="0" w:color="auto"/>
            </w:tcBorders>
            <w:vAlign w:val="center"/>
          </w:tcPr>
          <w:p w14:paraId="7C1F81E4" w14:textId="77777777" w:rsidR="00992C7C" w:rsidRPr="0029583D" w:rsidRDefault="00992C7C" w:rsidP="00C56297">
            <w:pPr>
              <w:pStyle w:val="TableText0"/>
              <w:spacing w:before="20" w:after="20"/>
              <w:jc w:val="center"/>
              <w:rPr>
                <w:sz w:val="20"/>
                <w:szCs w:val="20"/>
                <w:lang w:val="en-CA"/>
              </w:rPr>
            </w:pPr>
            <w:r w:rsidRPr="0029583D">
              <w:rPr>
                <w:sz w:val="20"/>
                <w:szCs w:val="20"/>
                <w:lang w:val="en-CA"/>
              </w:rPr>
              <w:t>WRC-07</w:t>
            </w:r>
          </w:p>
        </w:tc>
      </w:tr>
      <w:tr w:rsidR="00992C7C" w:rsidRPr="0006268B" w14:paraId="7142BE72" w14:textId="77777777" w:rsidTr="00C56297">
        <w:trPr>
          <w:cantSplit/>
        </w:trPr>
        <w:tc>
          <w:tcPr>
            <w:tcW w:w="1980" w:type="dxa"/>
            <w:tcBorders>
              <w:top w:val="single" w:sz="4" w:space="0" w:color="auto"/>
              <w:bottom w:val="single" w:sz="4" w:space="0" w:color="auto"/>
              <w:right w:val="single" w:sz="4" w:space="0" w:color="auto"/>
            </w:tcBorders>
            <w:vAlign w:val="center"/>
          </w:tcPr>
          <w:p w14:paraId="6F218C85" w14:textId="77777777" w:rsidR="00992C7C" w:rsidRPr="0029583D" w:rsidRDefault="00992C7C" w:rsidP="00C56297">
            <w:pPr>
              <w:pStyle w:val="TableText0"/>
              <w:spacing w:before="20" w:after="20"/>
              <w:rPr>
                <w:sz w:val="20"/>
                <w:szCs w:val="20"/>
              </w:rPr>
            </w:pPr>
            <w:r w:rsidRPr="0029583D">
              <w:rPr>
                <w:sz w:val="20"/>
                <w:szCs w:val="20"/>
              </w:rPr>
              <w:t>MSS</w:t>
            </w:r>
            <w:r w:rsidRPr="0029583D">
              <w:rPr>
                <w:rFonts w:ascii="SimSun" w:eastAsia="SimSun" w:hAnsi="SimSun" w:cs="SimSun" w:hint="eastAsia"/>
                <w:sz w:val="20"/>
                <w:szCs w:val="20"/>
                <w:lang w:eastAsia="zh-CN"/>
              </w:rPr>
              <w:t>（空对地）</w:t>
            </w:r>
          </w:p>
        </w:tc>
        <w:tc>
          <w:tcPr>
            <w:tcW w:w="1587" w:type="dxa"/>
            <w:tcBorders>
              <w:top w:val="single" w:sz="4" w:space="0" w:color="auto"/>
              <w:bottom w:val="single" w:sz="4" w:space="0" w:color="auto"/>
              <w:right w:val="single" w:sz="4" w:space="0" w:color="auto"/>
            </w:tcBorders>
            <w:vAlign w:val="center"/>
          </w:tcPr>
          <w:p w14:paraId="7518B337" w14:textId="77777777" w:rsidR="00992C7C" w:rsidRPr="0029583D" w:rsidRDefault="00992C7C" w:rsidP="00C56297">
            <w:pPr>
              <w:pStyle w:val="TableText0"/>
              <w:spacing w:before="20" w:after="20"/>
              <w:jc w:val="center"/>
              <w:rPr>
                <w:sz w:val="20"/>
                <w:szCs w:val="20"/>
              </w:rPr>
            </w:pPr>
            <w:r w:rsidRPr="0029583D">
              <w:rPr>
                <w:sz w:val="20"/>
                <w:szCs w:val="20"/>
              </w:rPr>
              <w:t>400.15-401</w:t>
            </w:r>
          </w:p>
        </w:tc>
        <w:tc>
          <w:tcPr>
            <w:tcW w:w="1492" w:type="dxa"/>
            <w:tcBorders>
              <w:top w:val="single" w:sz="4" w:space="0" w:color="auto"/>
              <w:left w:val="single" w:sz="4" w:space="0" w:color="auto"/>
              <w:bottom w:val="single" w:sz="4" w:space="0" w:color="auto"/>
              <w:right w:val="single" w:sz="4" w:space="0" w:color="auto"/>
            </w:tcBorders>
            <w:vAlign w:val="center"/>
          </w:tcPr>
          <w:p w14:paraId="4FA02A35" w14:textId="77777777" w:rsidR="00992C7C" w:rsidRPr="0029583D" w:rsidRDefault="00992C7C" w:rsidP="00C56297">
            <w:pPr>
              <w:pStyle w:val="TableText0"/>
              <w:spacing w:before="20" w:after="20"/>
              <w:jc w:val="center"/>
              <w:rPr>
                <w:sz w:val="20"/>
                <w:szCs w:val="20"/>
              </w:rPr>
            </w:pPr>
            <w:r w:rsidRPr="0029583D">
              <w:rPr>
                <w:sz w:val="20"/>
                <w:szCs w:val="20"/>
              </w:rPr>
              <w:t>406.1-410</w:t>
            </w:r>
          </w:p>
        </w:tc>
        <w:tc>
          <w:tcPr>
            <w:tcW w:w="1304" w:type="dxa"/>
            <w:tcBorders>
              <w:top w:val="single" w:sz="4" w:space="0" w:color="auto"/>
              <w:left w:val="single" w:sz="4" w:space="0" w:color="auto"/>
              <w:bottom w:val="single" w:sz="4" w:space="0" w:color="auto"/>
              <w:right w:val="single" w:sz="4" w:space="0" w:color="auto"/>
            </w:tcBorders>
            <w:vAlign w:val="center"/>
          </w:tcPr>
          <w:p w14:paraId="4E801C61" w14:textId="77777777" w:rsidR="00992C7C" w:rsidRPr="0029583D" w:rsidRDefault="00992C7C" w:rsidP="00C56297">
            <w:pPr>
              <w:pStyle w:val="TableText0"/>
              <w:spacing w:before="20" w:after="20"/>
              <w:jc w:val="center"/>
              <w:rPr>
                <w:sz w:val="20"/>
                <w:szCs w:val="20"/>
              </w:rPr>
            </w:pPr>
            <w:r w:rsidRPr="0029583D">
              <w:rPr>
                <w:sz w:val="20"/>
                <w:szCs w:val="20"/>
              </w:rPr>
              <w:t>–242</w:t>
            </w:r>
          </w:p>
        </w:tc>
        <w:tc>
          <w:tcPr>
            <w:tcW w:w="1202" w:type="dxa"/>
            <w:tcBorders>
              <w:top w:val="single" w:sz="4" w:space="0" w:color="auto"/>
              <w:left w:val="single" w:sz="4" w:space="0" w:color="auto"/>
              <w:bottom w:val="single" w:sz="4" w:space="0" w:color="auto"/>
              <w:right w:val="single" w:sz="4" w:space="0" w:color="auto"/>
            </w:tcBorders>
            <w:vAlign w:val="center"/>
          </w:tcPr>
          <w:p w14:paraId="23CD8903" w14:textId="77777777" w:rsidR="00992C7C" w:rsidRPr="0029583D" w:rsidRDefault="00992C7C" w:rsidP="00C56297">
            <w:pPr>
              <w:pStyle w:val="TableText0"/>
              <w:spacing w:before="20" w:after="20"/>
              <w:jc w:val="center"/>
              <w:rPr>
                <w:sz w:val="20"/>
                <w:szCs w:val="20"/>
              </w:rPr>
            </w:pPr>
            <w:r w:rsidRPr="0029583D">
              <w:rPr>
                <w:sz w:val="20"/>
                <w:szCs w:val="20"/>
              </w:rPr>
              <w:t>3.9</w:t>
            </w:r>
          </w:p>
        </w:tc>
        <w:tc>
          <w:tcPr>
            <w:tcW w:w="1258" w:type="dxa"/>
            <w:tcBorders>
              <w:top w:val="single" w:sz="4" w:space="0" w:color="auto"/>
              <w:left w:val="single" w:sz="4" w:space="0" w:color="auto"/>
              <w:bottom w:val="single" w:sz="4" w:space="0" w:color="auto"/>
              <w:right w:val="single" w:sz="4" w:space="0" w:color="auto"/>
            </w:tcBorders>
            <w:vAlign w:val="center"/>
          </w:tcPr>
          <w:p w14:paraId="1F0DEE6A" w14:textId="77777777" w:rsidR="00992C7C" w:rsidRPr="0029583D" w:rsidRDefault="00992C7C" w:rsidP="00C56297">
            <w:pPr>
              <w:pStyle w:val="TableText0"/>
              <w:spacing w:before="20" w:after="20"/>
              <w:jc w:val="center"/>
              <w:rPr>
                <w:sz w:val="20"/>
                <w:szCs w:val="20"/>
              </w:rPr>
            </w:pPr>
            <w:r w:rsidRPr="0029583D">
              <w:rPr>
                <w:sz w:val="20"/>
                <w:szCs w:val="20"/>
              </w:rPr>
              <w:t>NA</w:t>
            </w:r>
          </w:p>
        </w:tc>
        <w:tc>
          <w:tcPr>
            <w:tcW w:w="1306" w:type="dxa"/>
            <w:tcBorders>
              <w:top w:val="single" w:sz="4" w:space="0" w:color="auto"/>
              <w:left w:val="single" w:sz="4" w:space="0" w:color="auto"/>
              <w:bottom w:val="single" w:sz="4" w:space="0" w:color="auto"/>
              <w:right w:val="single" w:sz="4" w:space="0" w:color="auto"/>
            </w:tcBorders>
            <w:vAlign w:val="center"/>
          </w:tcPr>
          <w:p w14:paraId="7480266E" w14:textId="77777777" w:rsidR="00992C7C" w:rsidRPr="0029583D" w:rsidRDefault="00992C7C" w:rsidP="00C56297">
            <w:pPr>
              <w:pStyle w:val="TableText0"/>
              <w:spacing w:before="20" w:after="20"/>
              <w:jc w:val="center"/>
              <w:rPr>
                <w:sz w:val="20"/>
                <w:szCs w:val="20"/>
              </w:rPr>
            </w:pPr>
            <w:r w:rsidRPr="0029583D">
              <w:rPr>
                <w:sz w:val="20"/>
                <w:szCs w:val="20"/>
              </w:rPr>
              <w:t>NA</w:t>
            </w:r>
          </w:p>
        </w:tc>
        <w:tc>
          <w:tcPr>
            <w:tcW w:w="1301" w:type="dxa"/>
            <w:tcBorders>
              <w:top w:val="single" w:sz="4" w:space="0" w:color="auto"/>
              <w:left w:val="single" w:sz="4" w:space="0" w:color="auto"/>
              <w:bottom w:val="single" w:sz="4" w:space="0" w:color="auto"/>
            </w:tcBorders>
            <w:vAlign w:val="center"/>
          </w:tcPr>
          <w:p w14:paraId="734F4690" w14:textId="77777777" w:rsidR="00992C7C" w:rsidRPr="0029583D" w:rsidRDefault="00992C7C" w:rsidP="00C56297">
            <w:pPr>
              <w:pStyle w:val="TableText0"/>
              <w:spacing w:before="20" w:after="20"/>
              <w:jc w:val="center"/>
              <w:rPr>
                <w:sz w:val="20"/>
                <w:szCs w:val="20"/>
              </w:rPr>
            </w:pPr>
            <w:r w:rsidRPr="0029583D">
              <w:rPr>
                <w:sz w:val="20"/>
                <w:szCs w:val="20"/>
              </w:rPr>
              <w:t>NA</w:t>
            </w:r>
          </w:p>
        </w:tc>
        <w:tc>
          <w:tcPr>
            <w:tcW w:w="1177" w:type="dxa"/>
            <w:tcBorders>
              <w:top w:val="single" w:sz="4" w:space="0" w:color="auto"/>
              <w:left w:val="single" w:sz="4" w:space="0" w:color="auto"/>
              <w:bottom w:val="single" w:sz="4" w:space="0" w:color="auto"/>
            </w:tcBorders>
            <w:vAlign w:val="center"/>
          </w:tcPr>
          <w:p w14:paraId="43530536" w14:textId="77777777" w:rsidR="00992C7C" w:rsidRPr="0029583D" w:rsidRDefault="00992C7C" w:rsidP="00C56297">
            <w:pPr>
              <w:pStyle w:val="TableText0"/>
              <w:spacing w:before="20" w:after="20"/>
              <w:jc w:val="center"/>
              <w:rPr>
                <w:sz w:val="20"/>
                <w:szCs w:val="20"/>
                <w:lang w:val="de-DE"/>
              </w:rPr>
            </w:pPr>
            <w:r w:rsidRPr="0029583D">
              <w:rPr>
                <w:sz w:val="20"/>
                <w:szCs w:val="20"/>
              </w:rPr>
              <w:t>NA</w:t>
            </w:r>
          </w:p>
        </w:tc>
        <w:tc>
          <w:tcPr>
            <w:tcW w:w="1817" w:type="dxa"/>
            <w:tcBorders>
              <w:top w:val="single" w:sz="4" w:space="0" w:color="auto"/>
              <w:left w:val="single" w:sz="4" w:space="0" w:color="auto"/>
              <w:bottom w:val="single" w:sz="4" w:space="0" w:color="auto"/>
            </w:tcBorders>
            <w:vAlign w:val="center"/>
          </w:tcPr>
          <w:p w14:paraId="62FBCF0B" w14:textId="77777777" w:rsidR="00992C7C" w:rsidRPr="0029583D" w:rsidRDefault="00992C7C" w:rsidP="00C56297">
            <w:pPr>
              <w:pStyle w:val="TableText0"/>
              <w:spacing w:before="20" w:after="20"/>
              <w:jc w:val="center"/>
              <w:rPr>
                <w:sz w:val="20"/>
                <w:szCs w:val="20"/>
                <w:lang w:val="en-CA"/>
              </w:rPr>
            </w:pPr>
            <w:r w:rsidRPr="0029583D">
              <w:rPr>
                <w:sz w:val="20"/>
                <w:szCs w:val="20"/>
                <w:lang w:val="en-CA"/>
              </w:rPr>
              <w:t>WRC-07</w:t>
            </w:r>
          </w:p>
        </w:tc>
      </w:tr>
      <w:tr w:rsidR="00992C7C" w:rsidRPr="0006268B" w14:paraId="27A6CE74" w14:textId="77777777" w:rsidTr="00C56297">
        <w:trPr>
          <w:cantSplit/>
        </w:trPr>
        <w:tc>
          <w:tcPr>
            <w:tcW w:w="1980" w:type="dxa"/>
            <w:tcBorders>
              <w:top w:val="single" w:sz="4" w:space="0" w:color="auto"/>
              <w:bottom w:val="single" w:sz="4" w:space="0" w:color="auto"/>
              <w:right w:val="single" w:sz="4" w:space="0" w:color="auto"/>
            </w:tcBorders>
            <w:vAlign w:val="center"/>
          </w:tcPr>
          <w:p w14:paraId="2891195F" w14:textId="77777777" w:rsidR="00992C7C" w:rsidRPr="0029583D" w:rsidRDefault="00992C7C" w:rsidP="00C56297">
            <w:pPr>
              <w:pStyle w:val="TableText0"/>
              <w:spacing w:before="20" w:after="20"/>
              <w:rPr>
                <w:sz w:val="20"/>
                <w:szCs w:val="20"/>
              </w:rPr>
            </w:pPr>
            <w:r w:rsidRPr="0029583D">
              <w:rPr>
                <w:sz w:val="20"/>
                <w:szCs w:val="20"/>
                <w:lang w:eastAsia="zh-CN"/>
              </w:rPr>
              <w:t>M</w:t>
            </w:r>
            <w:r w:rsidRPr="0029583D">
              <w:rPr>
                <w:sz w:val="20"/>
                <w:szCs w:val="20"/>
              </w:rPr>
              <w:t>SS</w:t>
            </w:r>
            <w:r w:rsidRPr="0029583D">
              <w:rPr>
                <w:rFonts w:ascii="SimSun" w:eastAsia="SimSun" w:hAnsi="SimSun" w:cs="SimSun" w:hint="eastAsia"/>
                <w:sz w:val="20"/>
                <w:szCs w:val="20"/>
                <w:lang w:eastAsia="zh-CN"/>
              </w:rPr>
              <w:t>（空对地）</w:t>
            </w:r>
          </w:p>
        </w:tc>
        <w:tc>
          <w:tcPr>
            <w:tcW w:w="1587" w:type="dxa"/>
            <w:tcBorders>
              <w:top w:val="single" w:sz="4" w:space="0" w:color="auto"/>
              <w:bottom w:val="single" w:sz="4" w:space="0" w:color="auto"/>
              <w:right w:val="single" w:sz="4" w:space="0" w:color="auto"/>
            </w:tcBorders>
            <w:vAlign w:val="center"/>
          </w:tcPr>
          <w:p w14:paraId="61871206" w14:textId="77777777" w:rsidR="00992C7C" w:rsidRPr="0029583D" w:rsidRDefault="00992C7C" w:rsidP="00C56297">
            <w:pPr>
              <w:pStyle w:val="TableText0"/>
              <w:spacing w:before="20" w:after="20"/>
              <w:jc w:val="center"/>
              <w:rPr>
                <w:sz w:val="20"/>
                <w:szCs w:val="20"/>
              </w:rPr>
            </w:pPr>
            <w:r w:rsidRPr="0029583D">
              <w:rPr>
                <w:sz w:val="20"/>
                <w:szCs w:val="20"/>
              </w:rPr>
              <w:t>1 525-1 559</w:t>
            </w:r>
          </w:p>
        </w:tc>
        <w:tc>
          <w:tcPr>
            <w:tcW w:w="1492" w:type="dxa"/>
            <w:tcBorders>
              <w:top w:val="single" w:sz="4" w:space="0" w:color="auto"/>
              <w:left w:val="single" w:sz="4" w:space="0" w:color="auto"/>
              <w:bottom w:val="single" w:sz="4" w:space="0" w:color="auto"/>
              <w:right w:val="single" w:sz="4" w:space="0" w:color="auto"/>
            </w:tcBorders>
            <w:vAlign w:val="center"/>
          </w:tcPr>
          <w:p w14:paraId="15CB5915" w14:textId="77777777" w:rsidR="00992C7C" w:rsidRPr="0029583D" w:rsidRDefault="00992C7C" w:rsidP="00C56297">
            <w:pPr>
              <w:pStyle w:val="TableText0"/>
              <w:spacing w:before="20" w:after="20"/>
              <w:jc w:val="center"/>
              <w:rPr>
                <w:sz w:val="20"/>
                <w:szCs w:val="20"/>
              </w:rPr>
            </w:pPr>
            <w:r w:rsidRPr="0029583D">
              <w:rPr>
                <w:sz w:val="20"/>
                <w:szCs w:val="20"/>
              </w:rPr>
              <w:t>1 400-1 427</w:t>
            </w:r>
          </w:p>
        </w:tc>
        <w:tc>
          <w:tcPr>
            <w:tcW w:w="1304" w:type="dxa"/>
            <w:tcBorders>
              <w:top w:val="single" w:sz="4" w:space="0" w:color="auto"/>
              <w:left w:val="single" w:sz="4" w:space="0" w:color="auto"/>
              <w:bottom w:val="single" w:sz="4" w:space="0" w:color="auto"/>
              <w:right w:val="single" w:sz="4" w:space="0" w:color="auto"/>
            </w:tcBorders>
            <w:vAlign w:val="center"/>
          </w:tcPr>
          <w:p w14:paraId="3525397F" w14:textId="77777777" w:rsidR="00992C7C" w:rsidRPr="0029583D" w:rsidRDefault="00992C7C" w:rsidP="00C56297">
            <w:pPr>
              <w:pStyle w:val="TableText0"/>
              <w:spacing w:before="20" w:after="20"/>
              <w:jc w:val="center"/>
              <w:rPr>
                <w:sz w:val="20"/>
                <w:szCs w:val="20"/>
              </w:rPr>
            </w:pPr>
            <w:r w:rsidRPr="0029583D">
              <w:rPr>
                <w:sz w:val="20"/>
                <w:szCs w:val="20"/>
              </w:rPr>
              <w:t>–243</w:t>
            </w:r>
          </w:p>
        </w:tc>
        <w:tc>
          <w:tcPr>
            <w:tcW w:w="1202" w:type="dxa"/>
            <w:tcBorders>
              <w:top w:val="single" w:sz="4" w:space="0" w:color="auto"/>
              <w:left w:val="single" w:sz="4" w:space="0" w:color="auto"/>
              <w:bottom w:val="single" w:sz="4" w:space="0" w:color="auto"/>
              <w:right w:val="single" w:sz="4" w:space="0" w:color="auto"/>
            </w:tcBorders>
            <w:vAlign w:val="center"/>
          </w:tcPr>
          <w:p w14:paraId="701B7FD2" w14:textId="77777777" w:rsidR="00992C7C" w:rsidRPr="0029583D" w:rsidRDefault="00992C7C" w:rsidP="00C56297">
            <w:pPr>
              <w:pStyle w:val="TableText0"/>
              <w:spacing w:before="20" w:after="20"/>
              <w:jc w:val="center"/>
              <w:rPr>
                <w:sz w:val="20"/>
                <w:szCs w:val="20"/>
              </w:rPr>
            </w:pPr>
            <w:r w:rsidRPr="0029583D">
              <w:rPr>
                <w:sz w:val="20"/>
                <w:szCs w:val="20"/>
              </w:rPr>
              <w:t>27</w:t>
            </w:r>
          </w:p>
        </w:tc>
        <w:tc>
          <w:tcPr>
            <w:tcW w:w="1258" w:type="dxa"/>
            <w:tcBorders>
              <w:top w:val="single" w:sz="4" w:space="0" w:color="auto"/>
              <w:left w:val="single" w:sz="4" w:space="0" w:color="auto"/>
              <w:bottom w:val="single" w:sz="4" w:space="0" w:color="auto"/>
              <w:right w:val="single" w:sz="4" w:space="0" w:color="auto"/>
            </w:tcBorders>
            <w:vAlign w:val="center"/>
          </w:tcPr>
          <w:p w14:paraId="6A038E74" w14:textId="77777777" w:rsidR="00992C7C" w:rsidRPr="0029583D" w:rsidRDefault="00992C7C" w:rsidP="00C56297">
            <w:pPr>
              <w:pStyle w:val="TableText0"/>
              <w:spacing w:before="20" w:after="20"/>
              <w:jc w:val="center"/>
              <w:rPr>
                <w:sz w:val="20"/>
                <w:szCs w:val="20"/>
              </w:rPr>
            </w:pPr>
            <w:r w:rsidRPr="0029583D">
              <w:rPr>
                <w:sz w:val="20"/>
                <w:szCs w:val="20"/>
              </w:rPr>
              <w:t>–259</w:t>
            </w:r>
          </w:p>
        </w:tc>
        <w:tc>
          <w:tcPr>
            <w:tcW w:w="1306" w:type="dxa"/>
            <w:tcBorders>
              <w:top w:val="single" w:sz="4" w:space="0" w:color="auto"/>
              <w:left w:val="single" w:sz="4" w:space="0" w:color="auto"/>
              <w:bottom w:val="single" w:sz="4" w:space="0" w:color="auto"/>
              <w:right w:val="single" w:sz="4" w:space="0" w:color="auto"/>
            </w:tcBorders>
            <w:vAlign w:val="center"/>
          </w:tcPr>
          <w:p w14:paraId="257CD906" w14:textId="77777777" w:rsidR="00992C7C" w:rsidRPr="0029583D" w:rsidRDefault="00992C7C" w:rsidP="00C56297">
            <w:pPr>
              <w:pStyle w:val="TableText0"/>
              <w:spacing w:before="20" w:after="20"/>
              <w:jc w:val="center"/>
              <w:rPr>
                <w:sz w:val="20"/>
                <w:szCs w:val="20"/>
              </w:rPr>
            </w:pPr>
            <w:r w:rsidRPr="0029583D">
              <w:rPr>
                <w:sz w:val="20"/>
                <w:szCs w:val="20"/>
              </w:rPr>
              <w:t>20</w:t>
            </w:r>
          </w:p>
        </w:tc>
        <w:tc>
          <w:tcPr>
            <w:tcW w:w="1301" w:type="dxa"/>
            <w:tcBorders>
              <w:top w:val="single" w:sz="4" w:space="0" w:color="auto"/>
              <w:left w:val="single" w:sz="4" w:space="0" w:color="auto"/>
              <w:bottom w:val="single" w:sz="4" w:space="0" w:color="auto"/>
            </w:tcBorders>
            <w:vAlign w:val="center"/>
          </w:tcPr>
          <w:p w14:paraId="419E8FB3" w14:textId="77777777" w:rsidR="00992C7C" w:rsidRPr="0029583D" w:rsidRDefault="00992C7C" w:rsidP="00C56297">
            <w:pPr>
              <w:pStyle w:val="TableText0"/>
              <w:spacing w:before="20" w:after="20"/>
              <w:jc w:val="center"/>
              <w:rPr>
                <w:sz w:val="20"/>
                <w:szCs w:val="20"/>
              </w:rPr>
            </w:pPr>
            <w:r w:rsidRPr="0029583D">
              <w:rPr>
                <w:sz w:val="20"/>
                <w:szCs w:val="20"/>
              </w:rPr>
              <w:t>–229</w:t>
            </w:r>
          </w:p>
        </w:tc>
        <w:tc>
          <w:tcPr>
            <w:tcW w:w="1177" w:type="dxa"/>
            <w:tcBorders>
              <w:top w:val="single" w:sz="4" w:space="0" w:color="auto"/>
              <w:left w:val="single" w:sz="4" w:space="0" w:color="auto"/>
              <w:bottom w:val="single" w:sz="4" w:space="0" w:color="auto"/>
            </w:tcBorders>
            <w:vAlign w:val="center"/>
          </w:tcPr>
          <w:p w14:paraId="7AFB9BAB" w14:textId="77777777" w:rsidR="00992C7C" w:rsidRPr="0029583D" w:rsidRDefault="00992C7C" w:rsidP="00C56297">
            <w:pPr>
              <w:pStyle w:val="TableText0"/>
              <w:spacing w:before="20" w:after="20"/>
              <w:jc w:val="center"/>
              <w:rPr>
                <w:sz w:val="20"/>
                <w:szCs w:val="20"/>
              </w:rPr>
            </w:pPr>
            <w:r w:rsidRPr="0029583D">
              <w:rPr>
                <w:sz w:val="20"/>
                <w:szCs w:val="20"/>
              </w:rPr>
              <w:t>20</w:t>
            </w:r>
          </w:p>
        </w:tc>
        <w:tc>
          <w:tcPr>
            <w:tcW w:w="1817" w:type="dxa"/>
            <w:tcBorders>
              <w:top w:val="single" w:sz="4" w:space="0" w:color="auto"/>
              <w:left w:val="single" w:sz="4" w:space="0" w:color="auto"/>
              <w:bottom w:val="single" w:sz="4" w:space="0" w:color="auto"/>
            </w:tcBorders>
            <w:vAlign w:val="center"/>
          </w:tcPr>
          <w:p w14:paraId="218FE091" w14:textId="77777777" w:rsidR="00992C7C" w:rsidRPr="0029583D" w:rsidRDefault="00992C7C" w:rsidP="00C56297">
            <w:pPr>
              <w:pStyle w:val="TableText0"/>
              <w:spacing w:before="20" w:after="20"/>
              <w:jc w:val="center"/>
              <w:rPr>
                <w:sz w:val="20"/>
                <w:szCs w:val="20"/>
                <w:lang w:val="en-CA"/>
              </w:rPr>
            </w:pPr>
            <w:r w:rsidRPr="0029583D">
              <w:rPr>
                <w:sz w:val="20"/>
                <w:szCs w:val="20"/>
                <w:lang w:val="en-CA"/>
              </w:rPr>
              <w:t>WRC-07</w:t>
            </w:r>
          </w:p>
        </w:tc>
      </w:tr>
      <w:tr w:rsidR="00992C7C" w:rsidRPr="0006268B" w14:paraId="03955943" w14:textId="77777777" w:rsidTr="00C56297">
        <w:trPr>
          <w:cantSplit/>
        </w:trPr>
        <w:tc>
          <w:tcPr>
            <w:tcW w:w="1980" w:type="dxa"/>
            <w:tcBorders>
              <w:top w:val="single" w:sz="4" w:space="0" w:color="auto"/>
              <w:bottom w:val="single" w:sz="4" w:space="0" w:color="auto"/>
              <w:right w:val="single" w:sz="4" w:space="0" w:color="auto"/>
            </w:tcBorders>
            <w:shd w:val="clear" w:color="auto" w:fill="auto"/>
            <w:vAlign w:val="center"/>
          </w:tcPr>
          <w:p w14:paraId="454AFF53" w14:textId="77777777" w:rsidR="00992C7C" w:rsidRPr="0029583D" w:rsidRDefault="00992C7C" w:rsidP="00C56297">
            <w:pPr>
              <w:pStyle w:val="TableText0"/>
              <w:spacing w:before="20" w:after="20"/>
              <w:rPr>
                <w:sz w:val="20"/>
                <w:szCs w:val="20"/>
              </w:rPr>
            </w:pPr>
            <w:r w:rsidRPr="0029583D">
              <w:rPr>
                <w:sz w:val="20"/>
                <w:szCs w:val="20"/>
                <w:lang w:eastAsia="zh-CN"/>
              </w:rPr>
              <w:t>RN</w:t>
            </w:r>
            <w:r w:rsidRPr="0029583D">
              <w:rPr>
                <w:sz w:val="20"/>
                <w:szCs w:val="20"/>
              </w:rPr>
              <w:t>SS</w:t>
            </w:r>
            <w:r w:rsidRPr="0029583D">
              <w:rPr>
                <w:rFonts w:ascii="SimSun" w:eastAsia="SimSun" w:hAnsi="SimSun" w:cs="SimSun" w:hint="eastAsia"/>
                <w:sz w:val="20"/>
                <w:szCs w:val="20"/>
                <w:lang w:eastAsia="zh-CN"/>
              </w:rPr>
              <w:t>（空对地</w:t>
            </w:r>
            <w:proofErr w:type="gramStart"/>
            <w:r w:rsidRPr="0029583D">
              <w:rPr>
                <w:rFonts w:ascii="SimSun" w:eastAsia="SimSun" w:hAnsi="SimSun" w:cs="SimSun" w:hint="eastAsia"/>
                <w:sz w:val="20"/>
                <w:szCs w:val="20"/>
                <w:lang w:eastAsia="zh-CN"/>
              </w:rPr>
              <w:t>）</w:t>
            </w:r>
            <w:r w:rsidRPr="0029583D">
              <w:rPr>
                <w:sz w:val="20"/>
                <w:szCs w:val="20"/>
                <w:vertAlign w:val="superscript"/>
              </w:rPr>
              <w:t>(</w:t>
            </w:r>
            <w:proofErr w:type="gramEnd"/>
            <w:r w:rsidRPr="0029583D">
              <w:rPr>
                <w:sz w:val="20"/>
                <w:szCs w:val="20"/>
                <w:vertAlign w:val="superscript"/>
              </w:rPr>
              <w:t>3)</w:t>
            </w:r>
          </w:p>
        </w:tc>
        <w:tc>
          <w:tcPr>
            <w:tcW w:w="1587" w:type="dxa"/>
            <w:tcBorders>
              <w:top w:val="single" w:sz="4" w:space="0" w:color="auto"/>
              <w:bottom w:val="single" w:sz="4" w:space="0" w:color="auto"/>
              <w:right w:val="single" w:sz="4" w:space="0" w:color="auto"/>
            </w:tcBorders>
            <w:shd w:val="clear" w:color="auto" w:fill="auto"/>
            <w:vAlign w:val="center"/>
          </w:tcPr>
          <w:p w14:paraId="6931DC0E" w14:textId="77777777" w:rsidR="00992C7C" w:rsidRPr="0029583D" w:rsidRDefault="00992C7C" w:rsidP="00C56297">
            <w:pPr>
              <w:pStyle w:val="TableText0"/>
              <w:spacing w:before="20" w:after="20"/>
              <w:jc w:val="center"/>
              <w:rPr>
                <w:sz w:val="20"/>
                <w:szCs w:val="20"/>
              </w:rPr>
            </w:pPr>
            <w:r w:rsidRPr="0029583D">
              <w:rPr>
                <w:sz w:val="20"/>
                <w:szCs w:val="20"/>
              </w:rPr>
              <w:t>1 559-1 610</w:t>
            </w:r>
          </w:p>
        </w:tc>
        <w:tc>
          <w:tcPr>
            <w:tcW w:w="1492" w:type="dxa"/>
            <w:tcBorders>
              <w:top w:val="single" w:sz="4" w:space="0" w:color="auto"/>
              <w:left w:val="single" w:sz="4" w:space="0" w:color="auto"/>
              <w:bottom w:val="single" w:sz="4" w:space="0" w:color="auto"/>
              <w:right w:val="single" w:sz="4" w:space="0" w:color="auto"/>
            </w:tcBorders>
            <w:shd w:val="clear" w:color="auto" w:fill="auto"/>
            <w:vAlign w:val="center"/>
          </w:tcPr>
          <w:p w14:paraId="38D3FB2C" w14:textId="77777777" w:rsidR="00992C7C" w:rsidRPr="0029583D" w:rsidRDefault="00992C7C" w:rsidP="00C56297">
            <w:pPr>
              <w:pStyle w:val="TableText0"/>
              <w:spacing w:before="20" w:after="20"/>
              <w:jc w:val="center"/>
              <w:rPr>
                <w:sz w:val="20"/>
                <w:szCs w:val="20"/>
              </w:rPr>
            </w:pPr>
            <w:r w:rsidRPr="0029583D">
              <w:rPr>
                <w:sz w:val="20"/>
                <w:szCs w:val="20"/>
              </w:rPr>
              <w:t>1 610.6-1 613.8</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757AB04" w14:textId="77777777" w:rsidR="00992C7C" w:rsidRPr="0029583D" w:rsidRDefault="00992C7C" w:rsidP="00C56297">
            <w:pPr>
              <w:pStyle w:val="TableText0"/>
              <w:spacing w:before="20" w:after="20"/>
              <w:jc w:val="center"/>
              <w:rPr>
                <w:sz w:val="20"/>
                <w:szCs w:val="20"/>
              </w:rPr>
            </w:pPr>
            <w:r w:rsidRPr="0029583D">
              <w:rPr>
                <w:sz w:val="20"/>
                <w:szCs w:val="20"/>
              </w:rPr>
              <w:t>NA</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14:paraId="39487EBD" w14:textId="77777777" w:rsidR="00992C7C" w:rsidRPr="0029583D" w:rsidRDefault="00992C7C" w:rsidP="00C56297">
            <w:pPr>
              <w:pStyle w:val="TableText0"/>
              <w:spacing w:before="20" w:after="20"/>
              <w:jc w:val="center"/>
              <w:rPr>
                <w:sz w:val="20"/>
                <w:szCs w:val="20"/>
              </w:rPr>
            </w:pPr>
            <w:r w:rsidRPr="0029583D">
              <w:rPr>
                <w:sz w:val="20"/>
                <w:szCs w:val="20"/>
              </w:rPr>
              <w:t>NA</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tcPr>
          <w:p w14:paraId="2D32DAAC" w14:textId="77777777" w:rsidR="00992C7C" w:rsidRPr="0029583D" w:rsidRDefault="00992C7C" w:rsidP="00C56297">
            <w:pPr>
              <w:pStyle w:val="TableText0"/>
              <w:spacing w:before="20" w:after="20"/>
              <w:jc w:val="center"/>
              <w:rPr>
                <w:sz w:val="20"/>
                <w:szCs w:val="20"/>
              </w:rPr>
            </w:pPr>
            <w:r w:rsidRPr="0029583D">
              <w:rPr>
                <w:sz w:val="20"/>
                <w:szCs w:val="20"/>
              </w:rPr>
              <w:t>−258</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14:paraId="12FBD34D" w14:textId="77777777" w:rsidR="00992C7C" w:rsidRPr="0029583D" w:rsidRDefault="00992C7C" w:rsidP="00C56297">
            <w:pPr>
              <w:pStyle w:val="TableText0"/>
              <w:spacing w:before="20" w:after="20"/>
              <w:jc w:val="center"/>
              <w:rPr>
                <w:sz w:val="20"/>
                <w:szCs w:val="20"/>
              </w:rPr>
            </w:pPr>
            <w:r w:rsidRPr="0029583D">
              <w:rPr>
                <w:sz w:val="20"/>
                <w:szCs w:val="20"/>
              </w:rPr>
              <w:t>20</w:t>
            </w:r>
          </w:p>
        </w:tc>
        <w:tc>
          <w:tcPr>
            <w:tcW w:w="1301" w:type="dxa"/>
            <w:tcBorders>
              <w:top w:val="single" w:sz="4" w:space="0" w:color="auto"/>
              <w:left w:val="single" w:sz="4" w:space="0" w:color="auto"/>
              <w:bottom w:val="single" w:sz="4" w:space="0" w:color="auto"/>
            </w:tcBorders>
            <w:shd w:val="clear" w:color="auto" w:fill="auto"/>
            <w:vAlign w:val="center"/>
          </w:tcPr>
          <w:p w14:paraId="61E5EA24" w14:textId="77777777" w:rsidR="00992C7C" w:rsidRPr="0029583D" w:rsidRDefault="00992C7C" w:rsidP="00C56297">
            <w:pPr>
              <w:pStyle w:val="TableText0"/>
              <w:spacing w:before="20" w:after="20"/>
              <w:jc w:val="center"/>
              <w:rPr>
                <w:sz w:val="20"/>
                <w:szCs w:val="20"/>
              </w:rPr>
            </w:pPr>
            <w:r w:rsidRPr="0029583D">
              <w:rPr>
                <w:sz w:val="20"/>
                <w:szCs w:val="20"/>
              </w:rPr>
              <w:t>−230</w:t>
            </w:r>
          </w:p>
        </w:tc>
        <w:tc>
          <w:tcPr>
            <w:tcW w:w="1177" w:type="dxa"/>
            <w:tcBorders>
              <w:top w:val="single" w:sz="4" w:space="0" w:color="auto"/>
              <w:left w:val="single" w:sz="4" w:space="0" w:color="auto"/>
              <w:bottom w:val="single" w:sz="4" w:space="0" w:color="auto"/>
            </w:tcBorders>
            <w:shd w:val="clear" w:color="auto" w:fill="auto"/>
            <w:vAlign w:val="center"/>
          </w:tcPr>
          <w:p w14:paraId="4C54579F" w14:textId="77777777" w:rsidR="00992C7C" w:rsidRPr="0029583D" w:rsidRDefault="00992C7C" w:rsidP="00C56297">
            <w:pPr>
              <w:pStyle w:val="TableText0"/>
              <w:spacing w:before="20" w:after="20"/>
              <w:jc w:val="center"/>
              <w:rPr>
                <w:sz w:val="20"/>
                <w:szCs w:val="20"/>
              </w:rPr>
            </w:pPr>
            <w:r w:rsidRPr="0029583D">
              <w:rPr>
                <w:sz w:val="20"/>
                <w:szCs w:val="20"/>
              </w:rPr>
              <w:t>20</w:t>
            </w:r>
          </w:p>
        </w:tc>
        <w:tc>
          <w:tcPr>
            <w:tcW w:w="1817" w:type="dxa"/>
            <w:tcBorders>
              <w:top w:val="single" w:sz="4" w:space="0" w:color="auto"/>
              <w:left w:val="single" w:sz="4" w:space="0" w:color="auto"/>
              <w:bottom w:val="single" w:sz="4" w:space="0" w:color="auto"/>
            </w:tcBorders>
            <w:shd w:val="clear" w:color="auto" w:fill="auto"/>
            <w:vAlign w:val="center"/>
          </w:tcPr>
          <w:p w14:paraId="5AB241DB" w14:textId="77777777" w:rsidR="00992C7C" w:rsidRPr="0029583D" w:rsidRDefault="00992C7C" w:rsidP="00C56297">
            <w:pPr>
              <w:pStyle w:val="TableText0"/>
              <w:spacing w:before="20" w:after="20"/>
              <w:jc w:val="center"/>
              <w:rPr>
                <w:sz w:val="20"/>
                <w:szCs w:val="20"/>
                <w:lang w:val="en-CA"/>
              </w:rPr>
            </w:pPr>
            <w:r w:rsidRPr="0029583D">
              <w:rPr>
                <w:sz w:val="20"/>
                <w:szCs w:val="20"/>
              </w:rPr>
              <w:t>WRC</w:t>
            </w:r>
            <w:r w:rsidRPr="0029583D">
              <w:rPr>
                <w:sz w:val="20"/>
                <w:szCs w:val="20"/>
              </w:rPr>
              <w:noBreakHyphen/>
              <w:t>07</w:t>
            </w:r>
          </w:p>
        </w:tc>
      </w:tr>
      <w:tr w:rsidR="00992C7C" w:rsidRPr="0006268B" w14:paraId="5D90347A" w14:textId="77777777" w:rsidTr="00C56297">
        <w:trPr>
          <w:cantSplit/>
        </w:trPr>
        <w:tc>
          <w:tcPr>
            <w:tcW w:w="1980" w:type="dxa"/>
            <w:tcBorders>
              <w:top w:val="single" w:sz="4" w:space="0" w:color="auto"/>
              <w:bottom w:val="single" w:sz="4" w:space="0" w:color="auto"/>
              <w:right w:val="single" w:sz="4" w:space="0" w:color="auto"/>
            </w:tcBorders>
            <w:vAlign w:val="center"/>
          </w:tcPr>
          <w:p w14:paraId="138E05A2" w14:textId="77777777" w:rsidR="00992C7C" w:rsidRPr="0029583D" w:rsidRDefault="00992C7C" w:rsidP="00C56297">
            <w:pPr>
              <w:pStyle w:val="TableText0"/>
              <w:spacing w:before="20" w:after="20"/>
              <w:rPr>
                <w:sz w:val="20"/>
                <w:szCs w:val="20"/>
              </w:rPr>
            </w:pPr>
            <w:r w:rsidRPr="0029583D">
              <w:rPr>
                <w:sz w:val="20"/>
                <w:szCs w:val="20"/>
              </w:rPr>
              <w:lastRenderedPageBreak/>
              <w:t>MSS</w:t>
            </w:r>
            <w:r w:rsidRPr="0029583D">
              <w:rPr>
                <w:rFonts w:ascii="SimSun" w:eastAsia="SimSun" w:hAnsi="SimSun" w:cs="SimSun" w:hint="eastAsia"/>
                <w:sz w:val="20"/>
                <w:szCs w:val="20"/>
                <w:lang w:eastAsia="zh-CN"/>
              </w:rPr>
              <w:t>（空对地）</w:t>
            </w:r>
          </w:p>
        </w:tc>
        <w:tc>
          <w:tcPr>
            <w:tcW w:w="1587" w:type="dxa"/>
            <w:tcBorders>
              <w:top w:val="single" w:sz="4" w:space="0" w:color="auto"/>
              <w:bottom w:val="single" w:sz="4" w:space="0" w:color="auto"/>
              <w:right w:val="single" w:sz="4" w:space="0" w:color="auto"/>
            </w:tcBorders>
            <w:vAlign w:val="center"/>
          </w:tcPr>
          <w:p w14:paraId="4A7AC45C" w14:textId="77777777" w:rsidR="00992C7C" w:rsidRPr="0029583D" w:rsidRDefault="00992C7C" w:rsidP="00C56297">
            <w:pPr>
              <w:pStyle w:val="TableText0"/>
              <w:spacing w:before="20" w:after="20"/>
              <w:jc w:val="center"/>
              <w:rPr>
                <w:sz w:val="20"/>
                <w:szCs w:val="20"/>
              </w:rPr>
            </w:pPr>
            <w:r w:rsidRPr="0029583D">
              <w:rPr>
                <w:sz w:val="20"/>
                <w:szCs w:val="20"/>
              </w:rPr>
              <w:t>1 525-1 559</w:t>
            </w:r>
          </w:p>
        </w:tc>
        <w:tc>
          <w:tcPr>
            <w:tcW w:w="1492" w:type="dxa"/>
            <w:tcBorders>
              <w:top w:val="single" w:sz="4" w:space="0" w:color="auto"/>
              <w:left w:val="single" w:sz="4" w:space="0" w:color="auto"/>
              <w:bottom w:val="single" w:sz="4" w:space="0" w:color="auto"/>
              <w:right w:val="single" w:sz="4" w:space="0" w:color="auto"/>
            </w:tcBorders>
            <w:vAlign w:val="center"/>
          </w:tcPr>
          <w:p w14:paraId="62CBD337" w14:textId="77777777" w:rsidR="00992C7C" w:rsidRPr="0029583D" w:rsidRDefault="00992C7C" w:rsidP="00C56297">
            <w:pPr>
              <w:pStyle w:val="TableText0"/>
              <w:spacing w:before="20" w:after="20"/>
              <w:jc w:val="center"/>
              <w:rPr>
                <w:sz w:val="20"/>
                <w:szCs w:val="20"/>
              </w:rPr>
            </w:pPr>
            <w:r w:rsidRPr="0029583D">
              <w:rPr>
                <w:sz w:val="20"/>
                <w:szCs w:val="20"/>
              </w:rPr>
              <w:t>1 610.6-1 613.8</w:t>
            </w:r>
          </w:p>
        </w:tc>
        <w:tc>
          <w:tcPr>
            <w:tcW w:w="1304" w:type="dxa"/>
            <w:tcBorders>
              <w:top w:val="single" w:sz="4" w:space="0" w:color="auto"/>
              <w:left w:val="single" w:sz="4" w:space="0" w:color="auto"/>
              <w:bottom w:val="single" w:sz="4" w:space="0" w:color="auto"/>
              <w:right w:val="single" w:sz="4" w:space="0" w:color="auto"/>
            </w:tcBorders>
            <w:vAlign w:val="center"/>
          </w:tcPr>
          <w:p w14:paraId="4072BDFF" w14:textId="77777777" w:rsidR="00992C7C" w:rsidRPr="0029583D" w:rsidRDefault="00992C7C" w:rsidP="00C56297">
            <w:pPr>
              <w:pStyle w:val="TableText0"/>
              <w:spacing w:before="20" w:after="20"/>
              <w:jc w:val="center"/>
              <w:rPr>
                <w:sz w:val="20"/>
                <w:szCs w:val="20"/>
              </w:rPr>
            </w:pPr>
            <w:r w:rsidRPr="0029583D">
              <w:rPr>
                <w:sz w:val="20"/>
                <w:szCs w:val="20"/>
              </w:rPr>
              <w:t>NA</w:t>
            </w:r>
          </w:p>
        </w:tc>
        <w:tc>
          <w:tcPr>
            <w:tcW w:w="1202" w:type="dxa"/>
            <w:tcBorders>
              <w:top w:val="single" w:sz="4" w:space="0" w:color="auto"/>
              <w:left w:val="single" w:sz="4" w:space="0" w:color="auto"/>
              <w:bottom w:val="single" w:sz="4" w:space="0" w:color="auto"/>
              <w:right w:val="single" w:sz="4" w:space="0" w:color="auto"/>
            </w:tcBorders>
            <w:vAlign w:val="center"/>
          </w:tcPr>
          <w:p w14:paraId="0CEFB163" w14:textId="77777777" w:rsidR="00992C7C" w:rsidRPr="0029583D" w:rsidRDefault="00992C7C" w:rsidP="00C56297">
            <w:pPr>
              <w:pStyle w:val="TableText0"/>
              <w:spacing w:before="20" w:after="20"/>
              <w:jc w:val="center"/>
              <w:rPr>
                <w:sz w:val="20"/>
                <w:szCs w:val="20"/>
              </w:rPr>
            </w:pPr>
            <w:r w:rsidRPr="0029583D">
              <w:rPr>
                <w:sz w:val="20"/>
                <w:szCs w:val="20"/>
              </w:rPr>
              <w:t>NA</w:t>
            </w:r>
          </w:p>
        </w:tc>
        <w:tc>
          <w:tcPr>
            <w:tcW w:w="1258" w:type="dxa"/>
            <w:tcBorders>
              <w:top w:val="single" w:sz="4" w:space="0" w:color="auto"/>
              <w:left w:val="single" w:sz="4" w:space="0" w:color="auto"/>
              <w:bottom w:val="single" w:sz="4" w:space="0" w:color="auto"/>
              <w:right w:val="single" w:sz="4" w:space="0" w:color="auto"/>
            </w:tcBorders>
            <w:vAlign w:val="center"/>
          </w:tcPr>
          <w:p w14:paraId="6274DCF5" w14:textId="77777777" w:rsidR="00992C7C" w:rsidRPr="0029583D" w:rsidRDefault="00992C7C" w:rsidP="00C56297">
            <w:pPr>
              <w:pStyle w:val="TableText0"/>
              <w:spacing w:before="20" w:after="20"/>
              <w:jc w:val="center"/>
              <w:rPr>
                <w:sz w:val="20"/>
                <w:szCs w:val="20"/>
              </w:rPr>
            </w:pPr>
            <w:r w:rsidRPr="0029583D">
              <w:rPr>
                <w:sz w:val="20"/>
                <w:szCs w:val="20"/>
              </w:rPr>
              <w:t>–258</w:t>
            </w:r>
          </w:p>
        </w:tc>
        <w:tc>
          <w:tcPr>
            <w:tcW w:w="1306" w:type="dxa"/>
            <w:tcBorders>
              <w:top w:val="single" w:sz="4" w:space="0" w:color="auto"/>
              <w:left w:val="single" w:sz="4" w:space="0" w:color="auto"/>
              <w:bottom w:val="single" w:sz="4" w:space="0" w:color="auto"/>
              <w:right w:val="single" w:sz="4" w:space="0" w:color="auto"/>
            </w:tcBorders>
            <w:vAlign w:val="center"/>
          </w:tcPr>
          <w:p w14:paraId="384D9379" w14:textId="77777777" w:rsidR="00992C7C" w:rsidRPr="0029583D" w:rsidRDefault="00992C7C" w:rsidP="00C56297">
            <w:pPr>
              <w:pStyle w:val="TableText0"/>
              <w:spacing w:before="20" w:after="20"/>
              <w:jc w:val="center"/>
              <w:rPr>
                <w:sz w:val="20"/>
                <w:szCs w:val="20"/>
              </w:rPr>
            </w:pPr>
            <w:r w:rsidRPr="0029583D">
              <w:rPr>
                <w:sz w:val="20"/>
                <w:szCs w:val="20"/>
              </w:rPr>
              <w:t>20</w:t>
            </w:r>
          </w:p>
        </w:tc>
        <w:tc>
          <w:tcPr>
            <w:tcW w:w="1301" w:type="dxa"/>
            <w:tcBorders>
              <w:top w:val="single" w:sz="4" w:space="0" w:color="auto"/>
              <w:left w:val="single" w:sz="4" w:space="0" w:color="auto"/>
              <w:bottom w:val="single" w:sz="4" w:space="0" w:color="auto"/>
            </w:tcBorders>
            <w:vAlign w:val="center"/>
          </w:tcPr>
          <w:p w14:paraId="131F5516" w14:textId="77777777" w:rsidR="00992C7C" w:rsidRPr="0029583D" w:rsidRDefault="00992C7C" w:rsidP="00C56297">
            <w:pPr>
              <w:pStyle w:val="TableText0"/>
              <w:spacing w:before="20" w:after="20"/>
              <w:jc w:val="center"/>
              <w:rPr>
                <w:sz w:val="20"/>
                <w:szCs w:val="20"/>
              </w:rPr>
            </w:pPr>
            <w:r w:rsidRPr="0029583D">
              <w:rPr>
                <w:sz w:val="20"/>
                <w:szCs w:val="20"/>
              </w:rPr>
              <w:t>–230</w:t>
            </w:r>
          </w:p>
        </w:tc>
        <w:tc>
          <w:tcPr>
            <w:tcW w:w="1177" w:type="dxa"/>
            <w:tcBorders>
              <w:top w:val="single" w:sz="4" w:space="0" w:color="auto"/>
              <w:left w:val="single" w:sz="4" w:space="0" w:color="auto"/>
              <w:bottom w:val="single" w:sz="4" w:space="0" w:color="auto"/>
            </w:tcBorders>
            <w:vAlign w:val="center"/>
          </w:tcPr>
          <w:p w14:paraId="340FF573" w14:textId="77777777" w:rsidR="00992C7C" w:rsidRPr="0029583D" w:rsidRDefault="00992C7C" w:rsidP="00C56297">
            <w:pPr>
              <w:pStyle w:val="TableText0"/>
              <w:spacing w:before="20" w:after="20"/>
              <w:jc w:val="center"/>
              <w:rPr>
                <w:sz w:val="20"/>
                <w:szCs w:val="20"/>
              </w:rPr>
            </w:pPr>
            <w:r w:rsidRPr="0029583D">
              <w:rPr>
                <w:sz w:val="20"/>
                <w:szCs w:val="20"/>
              </w:rPr>
              <w:t>20</w:t>
            </w:r>
          </w:p>
        </w:tc>
        <w:tc>
          <w:tcPr>
            <w:tcW w:w="1817" w:type="dxa"/>
            <w:tcBorders>
              <w:top w:val="single" w:sz="4" w:space="0" w:color="auto"/>
              <w:left w:val="single" w:sz="4" w:space="0" w:color="auto"/>
              <w:bottom w:val="single" w:sz="4" w:space="0" w:color="auto"/>
            </w:tcBorders>
            <w:vAlign w:val="center"/>
          </w:tcPr>
          <w:p w14:paraId="6348090D" w14:textId="77777777" w:rsidR="00992C7C" w:rsidRPr="0029583D" w:rsidRDefault="00992C7C" w:rsidP="00C56297">
            <w:pPr>
              <w:pStyle w:val="TableText0"/>
              <w:spacing w:before="20" w:after="20"/>
              <w:jc w:val="center"/>
              <w:rPr>
                <w:sz w:val="20"/>
                <w:szCs w:val="20"/>
                <w:lang w:val="en-CA"/>
              </w:rPr>
            </w:pPr>
            <w:r w:rsidRPr="0029583D">
              <w:rPr>
                <w:sz w:val="20"/>
                <w:szCs w:val="20"/>
                <w:lang w:val="en-CA"/>
              </w:rPr>
              <w:t>WRC-07</w:t>
            </w:r>
          </w:p>
        </w:tc>
      </w:tr>
      <w:tr w:rsidR="00992C7C" w:rsidRPr="0006268B" w14:paraId="211754AE" w14:textId="77777777" w:rsidTr="00C56297">
        <w:trPr>
          <w:cantSplit/>
        </w:trPr>
        <w:tc>
          <w:tcPr>
            <w:tcW w:w="1980" w:type="dxa"/>
            <w:tcBorders>
              <w:top w:val="single" w:sz="4" w:space="0" w:color="auto"/>
              <w:bottom w:val="single" w:sz="4" w:space="0" w:color="auto"/>
              <w:right w:val="single" w:sz="4" w:space="0" w:color="auto"/>
            </w:tcBorders>
            <w:vAlign w:val="center"/>
          </w:tcPr>
          <w:p w14:paraId="003A16B9" w14:textId="77777777" w:rsidR="00992C7C" w:rsidRPr="0029583D" w:rsidRDefault="00992C7C" w:rsidP="00C56297">
            <w:pPr>
              <w:pStyle w:val="TableText0"/>
              <w:spacing w:before="20" w:after="20"/>
              <w:rPr>
                <w:sz w:val="20"/>
                <w:szCs w:val="20"/>
              </w:rPr>
            </w:pPr>
            <w:r w:rsidRPr="0029583D">
              <w:rPr>
                <w:sz w:val="20"/>
                <w:szCs w:val="20"/>
              </w:rPr>
              <w:t>MSS</w:t>
            </w:r>
            <w:r w:rsidRPr="0029583D">
              <w:rPr>
                <w:rFonts w:ascii="SimSun" w:eastAsia="SimSun" w:hAnsi="SimSun" w:cs="SimSun" w:hint="eastAsia"/>
                <w:sz w:val="20"/>
                <w:szCs w:val="20"/>
                <w:lang w:eastAsia="zh-CN"/>
              </w:rPr>
              <w:t>（空对地）</w:t>
            </w:r>
          </w:p>
        </w:tc>
        <w:tc>
          <w:tcPr>
            <w:tcW w:w="1587" w:type="dxa"/>
            <w:tcBorders>
              <w:top w:val="single" w:sz="4" w:space="0" w:color="auto"/>
              <w:bottom w:val="single" w:sz="4" w:space="0" w:color="auto"/>
              <w:right w:val="single" w:sz="4" w:space="0" w:color="auto"/>
            </w:tcBorders>
            <w:vAlign w:val="center"/>
          </w:tcPr>
          <w:p w14:paraId="4F8667FC" w14:textId="77777777" w:rsidR="00992C7C" w:rsidRPr="0029583D" w:rsidRDefault="00992C7C" w:rsidP="00C56297">
            <w:pPr>
              <w:pStyle w:val="TableText0"/>
              <w:spacing w:before="20" w:after="20"/>
              <w:jc w:val="center"/>
              <w:rPr>
                <w:sz w:val="20"/>
                <w:szCs w:val="20"/>
              </w:rPr>
            </w:pPr>
            <w:r w:rsidRPr="0029583D">
              <w:rPr>
                <w:sz w:val="20"/>
                <w:szCs w:val="20"/>
              </w:rPr>
              <w:t>1 613.8-1 626.5</w:t>
            </w:r>
          </w:p>
        </w:tc>
        <w:tc>
          <w:tcPr>
            <w:tcW w:w="1492" w:type="dxa"/>
            <w:tcBorders>
              <w:top w:val="single" w:sz="4" w:space="0" w:color="auto"/>
              <w:left w:val="single" w:sz="4" w:space="0" w:color="auto"/>
              <w:bottom w:val="single" w:sz="4" w:space="0" w:color="auto"/>
              <w:right w:val="single" w:sz="4" w:space="0" w:color="auto"/>
            </w:tcBorders>
            <w:vAlign w:val="center"/>
          </w:tcPr>
          <w:p w14:paraId="725011E7" w14:textId="77777777" w:rsidR="00992C7C" w:rsidRPr="0029583D" w:rsidRDefault="00992C7C" w:rsidP="00C56297">
            <w:pPr>
              <w:pStyle w:val="TableText0"/>
              <w:spacing w:before="20" w:after="20"/>
              <w:jc w:val="center"/>
              <w:rPr>
                <w:sz w:val="20"/>
                <w:szCs w:val="20"/>
              </w:rPr>
            </w:pPr>
            <w:r w:rsidRPr="0029583D">
              <w:rPr>
                <w:sz w:val="20"/>
                <w:szCs w:val="20"/>
              </w:rPr>
              <w:t>1 610.6-1 613.8</w:t>
            </w:r>
          </w:p>
        </w:tc>
        <w:tc>
          <w:tcPr>
            <w:tcW w:w="1304" w:type="dxa"/>
            <w:tcBorders>
              <w:top w:val="single" w:sz="4" w:space="0" w:color="auto"/>
              <w:left w:val="single" w:sz="4" w:space="0" w:color="auto"/>
              <w:bottom w:val="single" w:sz="4" w:space="0" w:color="auto"/>
              <w:right w:val="single" w:sz="4" w:space="0" w:color="auto"/>
            </w:tcBorders>
            <w:vAlign w:val="center"/>
          </w:tcPr>
          <w:p w14:paraId="04CBAD9A" w14:textId="77777777" w:rsidR="00992C7C" w:rsidRPr="0029583D" w:rsidRDefault="00992C7C" w:rsidP="00C56297">
            <w:pPr>
              <w:pStyle w:val="TableText0"/>
              <w:spacing w:before="20" w:after="20"/>
              <w:jc w:val="center"/>
              <w:rPr>
                <w:sz w:val="20"/>
                <w:szCs w:val="20"/>
              </w:rPr>
            </w:pPr>
            <w:r w:rsidRPr="0029583D">
              <w:rPr>
                <w:sz w:val="20"/>
                <w:szCs w:val="20"/>
              </w:rPr>
              <w:t>NA</w:t>
            </w:r>
          </w:p>
        </w:tc>
        <w:tc>
          <w:tcPr>
            <w:tcW w:w="1202" w:type="dxa"/>
            <w:tcBorders>
              <w:top w:val="single" w:sz="4" w:space="0" w:color="auto"/>
              <w:left w:val="single" w:sz="4" w:space="0" w:color="auto"/>
              <w:bottom w:val="single" w:sz="4" w:space="0" w:color="auto"/>
              <w:right w:val="single" w:sz="4" w:space="0" w:color="auto"/>
            </w:tcBorders>
            <w:vAlign w:val="center"/>
          </w:tcPr>
          <w:p w14:paraId="14CFA8F7" w14:textId="77777777" w:rsidR="00992C7C" w:rsidRPr="0029583D" w:rsidRDefault="00992C7C" w:rsidP="00C56297">
            <w:pPr>
              <w:pStyle w:val="TableText0"/>
              <w:spacing w:before="20" w:after="20"/>
              <w:jc w:val="center"/>
              <w:rPr>
                <w:sz w:val="20"/>
                <w:szCs w:val="20"/>
              </w:rPr>
            </w:pPr>
            <w:r w:rsidRPr="0029583D">
              <w:rPr>
                <w:sz w:val="20"/>
                <w:szCs w:val="20"/>
              </w:rPr>
              <w:t>NA</w:t>
            </w:r>
          </w:p>
        </w:tc>
        <w:tc>
          <w:tcPr>
            <w:tcW w:w="1258" w:type="dxa"/>
            <w:tcBorders>
              <w:top w:val="single" w:sz="4" w:space="0" w:color="auto"/>
              <w:left w:val="single" w:sz="4" w:space="0" w:color="auto"/>
              <w:bottom w:val="single" w:sz="4" w:space="0" w:color="auto"/>
              <w:right w:val="single" w:sz="4" w:space="0" w:color="auto"/>
            </w:tcBorders>
            <w:vAlign w:val="center"/>
          </w:tcPr>
          <w:p w14:paraId="7D91D229" w14:textId="77777777" w:rsidR="00992C7C" w:rsidRPr="0029583D" w:rsidRDefault="00992C7C" w:rsidP="00C56297">
            <w:pPr>
              <w:pStyle w:val="TableText0"/>
              <w:spacing w:before="20" w:after="20"/>
              <w:jc w:val="center"/>
              <w:rPr>
                <w:sz w:val="20"/>
                <w:szCs w:val="20"/>
              </w:rPr>
            </w:pPr>
            <w:r w:rsidRPr="0029583D">
              <w:rPr>
                <w:sz w:val="20"/>
                <w:szCs w:val="20"/>
                <w:lang w:val="de-DE"/>
              </w:rPr>
              <w:t>–258</w:t>
            </w:r>
          </w:p>
        </w:tc>
        <w:tc>
          <w:tcPr>
            <w:tcW w:w="1306" w:type="dxa"/>
            <w:tcBorders>
              <w:top w:val="single" w:sz="4" w:space="0" w:color="auto"/>
              <w:left w:val="single" w:sz="4" w:space="0" w:color="auto"/>
              <w:bottom w:val="single" w:sz="4" w:space="0" w:color="auto"/>
              <w:right w:val="single" w:sz="4" w:space="0" w:color="auto"/>
            </w:tcBorders>
            <w:vAlign w:val="center"/>
          </w:tcPr>
          <w:p w14:paraId="5E386534" w14:textId="77777777" w:rsidR="00992C7C" w:rsidRPr="0029583D" w:rsidRDefault="00992C7C" w:rsidP="00C56297">
            <w:pPr>
              <w:pStyle w:val="TableText0"/>
              <w:spacing w:before="20" w:after="20"/>
              <w:jc w:val="center"/>
              <w:rPr>
                <w:sz w:val="20"/>
                <w:szCs w:val="20"/>
              </w:rPr>
            </w:pPr>
            <w:r w:rsidRPr="0029583D">
              <w:rPr>
                <w:sz w:val="20"/>
                <w:szCs w:val="20"/>
                <w:lang w:val="de-DE"/>
              </w:rPr>
              <w:t>20</w:t>
            </w:r>
          </w:p>
        </w:tc>
        <w:tc>
          <w:tcPr>
            <w:tcW w:w="1301" w:type="dxa"/>
            <w:tcBorders>
              <w:top w:val="single" w:sz="4" w:space="0" w:color="auto"/>
              <w:left w:val="single" w:sz="4" w:space="0" w:color="auto"/>
              <w:bottom w:val="single" w:sz="4" w:space="0" w:color="auto"/>
            </w:tcBorders>
            <w:vAlign w:val="center"/>
          </w:tcPr>
          <w:p w14:paraId="348F74E7" w14:textId="77777777" w:rsidR="00992C7C" w:rsidRPr="0029583D" w:rsidRDefault="00992C7C" w:rsidP="00C56297">
            <w:pPr>
              <w:pStyle w:val="TableText0"/>
              <w:spacing w:before="20" w:after="20"/>
              <w:jc w:val="center"/>
              <w:rPr>
                <w:sz w:val="20"/>
                <w:szCs w:val="20"/>
              </w:rPr>
            </w:pPr>
            <w:r w:rsidRPr="0029583D">
              <w:rPr>
                <w:sz w:val="20"/>
                <w:szCs w:val="20"/>
                <w:lang w:val="de-DE"/>
              </w:rPr>
              <w:t>–230</w:t>
            </w:r>
          </w:p>
        </w:tc>
        <w:tc>
          <w:tcPr>
            <w:tcW w:w="1177" w:type="dxa"/>
            <w:tcBorders>
              <w:top w:val="single" w:sz="4" w:space="0" w:color="auto"/>
              <w:left w:val="single" w:sz="4" w:space="0" w:color="auto"/>
              <w:bottom w:val="single" w:sz="4" w:space="0" w:color="auto"/>
            </w:tcBorders>
            <w:vAlign w:val="center"/>
          </w:tcPr>
          <w:p w14:paraId="7E8482CD" w14:textId="77777777" w:rsidR="00992C7C" w:rsidRPr="0029583D" w:rsidRDefault="00992C7C" w:rsidP="00C56297">
            <w:pPr>
              <w:pStyle w:val="TableText0"/>
              <w:spacing w:before="20" w:after="20"/>
              <w:jc w:val="center"/>
              <w:rPr>
                <w:sz w:val="20"/>
                <w:szCs w:val="20"/>
              </w:rPr>
            </w:pPr>
            <w:r w:rsidRPr="0029583D">
              <w:rPr>
                <w:sz w:val="20"/>
                <w:szCs w:val="20"/>
                <w:lang w:val="de-DE"/>
              </w:rPr>
              <w:t>20</w:t>
            </w:r>
          </w:p>
        </w:tc>
        <w:tc>
          <w:tcPr>
            <w:tcW w:w="1817" w:type="dxa"/>
            <w:tcBorders>
              <w:top w:val="single" w:sz="4" w:space="0" w:color="auto"/>
              <w:left w:val="single" w:sz="4" w:space="0" w:color="auto"/>
              <w:bottom w:val="single" w:sz="4" w:space="0" w:color="auto"/>
            </w:tcBorders>
            <w:vAlign w:val="center"/>
          </w:tcPr>
          <w:p w14:paraId="3C9AFE37" w14:textId="77777777" w:rsidR="00992C7C" w:rsidRPr="0029583D" w:rsidRDefault="00992C7C" w:rsidP="00C56297">
            <w:pPr>
              <w:pStyle w:val="TableText0"/>
              <w:spacing w:before="20" w:after="20"/>
              <w:jc w:val="center"/>
              <w:rPr>
                <w:sz w:val="20"/>
                <w:szCs w:val="20"/>
                <w:lang w:val="en-CA"/>
              </w:rPr>
            </w:pPr>
            <w:r w:rsidRPr="0029583D">
              <w:rPr>
                <w:sz w:val="20"/>
                <w:szCs w:val="20"/>
                <w:lang w:val="en-CA"/>
              </w:rPr>
              <w:t>WRC-03</w:t>
            </w:r>
          </w:p>
        </w:tc>
      </w:tr>
      <w:tr w:rsidR="00992C7C" w:rsidRPr="0006268B" w14:paraId="3EE425D5" w14:textId="77777777" w:rsidTr="00C56297">
        <w:trPr>
          <w:cantSplit/>
        </w:trPr>
        <w:tc>
          <w:tcPr>
            <w:tcW w:w="14424" w:type="dxa"/>
            <w:gridSpan w:val="10"/>
            <w:tcBorders>
              <w:top w:val="nil"/>
              <w:left w:val="nil"/>
              <w:bottom w:val="nil"/>
              <w:right w:val="nil"/>
            </w:tcBorders>
            <w:vAlign w:val="center"/>
          </w:tcPr>
          <w:p w14:paraId="171862BE" w14:textId="77777777" w:rsidR="00992C7C" w:rsidRPr="0006268B" w:rsidRDefault="00992C7C" w:rsidP="00C56297">
            <w:pPr>
              <w:pStyle w:val="Tablelegend"/>
              <w:ind w:left="284" w:hanging="284"/>
              <w:rPr>
                <w:lang w:eastAsia="zh-CN"/>
              </w:rPr>
            </w:pPr>
            <w:r w:rsidRPr="0006268B">
              <w:rPr>
                <w:lang w:eastAsia="zh-CN"/>
              </w:rPr>
              <w:t>NA</w:t>
            </w:r>
            <w:r w:rsidRPr="0006268B">
              <w:rPr>
                <w:rFonts w:hint="eastAsia"/>
                <w:lang w:eastAsia="zh-CN"/>
              </w:rPr>
              <w:t>：</w:t>
            </w:r>
            <w:r w:rsidRPr="0006268B">
              <w:rPr>
                <w:lang w:eastAsia="zh-CN"/>
              </w:rPr>
              <w:tab/>
            </w:r>
            <w:r w:rsidRPr="0006268B">
              <w:rPr>
                <w:rFonts w:hint="eastAsia"/>
                <w:lang w:eastAsia="zh-CN"/>
              </w:rPr>
              <w:t>不适用，未在此频段内进行此类测量。</w:t>
            </w:r>
          </w:p>
          <w:p w14:paraId="1D90CA19" w14:textId="77777777" w:rsidR="00992C7C" w:rsidRPr="0006268B" w:rsidRDefault="00992C7C" w:rsidP="00C56297">
            <w:pPr>
              <w:pStyle w:val="Tablelegend"/>
              <w:rPr>
                <w:lang w:eastAsia="zh-CN"/>
              </w:rPr>
            </w:pPr>
            <w:r w:rsidRPr="0006268B">
              <w:rPr>
                <w:vertAlign w:val="superscript"/>
                <w:lang w:eastAsia="zh-CN"/>
              </w:rPr>
              <w:t>(1)</w:t>
            </w:r>
            <w:r w:rsidRPr="0006268B">
              <w:rPr>
                <w:color w:val="000000"/>
                <w:lang w:val="en-US" w:eastAsia="zh-CN"/>
              </w:rPr>
              <w:tab/>
            </w:r>
            <w:r w:rsidRPr="0006268B">
              <w:rPr>
                <w:rFonts w:hint="eastAsia"/>
                <w:lang w:eastAsia="zh-CN"/>
              </w:rPr>
              <w:t>超过这些</w:t>
            </w:r>
            <w:proofErr w:type="spellStart"/>
            <w:r w:rsidRPr="0006268B">
              <w:rPr>
                <w:lang w:eastAsia="zh-CN"/>
              </w:rPr>
              <w:t>epfd</w:t>
            </w:r>
            <w:proofErr w:type="spellEnd"/>
            <w:r w:rsidRPr="0006268B">
              <w:rPr>
                <w:rFonts w:hint="eastAsia"/>
                <w:lang w:eastAsia="zh-CN"/>
              </w:rPr>
              <w:t>门限的时间不得超出</w:t>
            </w:r>
            <w:r w:rsidRPr="0006268B">
              <w:rPr>
                <w:lang w:eastAsia="zh-CN"/>
              </w:rPr>
              <w:t>2%</w:t>
            </w:r>
            <w:r w:rsidRPr="0006268B">
              <w:rPr>
                <w:rFonts w:hint="eastAsia"/>
                <w:lang w:eastAsia="zh-CN"/>
              </w:rPr>
              <w:t>。</w:t>
            </w:r>
          </w:p>
          <w:p w14:paraId="56A5E7F7" w14:textId="77777777" w:rsidR="00992C7C" w:rsidRPr="0006268B" w:rsidRDefault="00992C7C" w:rsidP="00C56297">
            <w:pPr>
              <w:pStyle w:val="Tablelegend"/>
              <w:rPr>
                <w:lang w:eastAsia="zh-CN"/>
              </w:rPr>
            </w:pPr>
            <w:r w:rsidRPr="0006268B">
              <w:rPr>
                <w:vertAlign w:val="superscript"/>
                <w:lang w:eastAsia="zh-CN"/>
              </w:rPr>
              <w:t>(2)</w:t>
            </w:r>
            <w:r w:rsidRPr="0006268B">
              <w:rPr>
                <w:color w:val="000000"/>
                <w:lang w:val="es-ES" w:eastAsia="zh-CN"/>
              </w:rPr>
              <w:tab/>
            </w:r>
            <w:r w:rsidRPr="0006268B">
              <w:rPr>
                <w:rFonts w:hint="eastAsia"/>
                <w:lang w:eastAsia="zh-CN"/>
              </w:rPr>
              <w:t>在参考带宽内积分，积分时间为</w:t>
            </w:r>
            <w:r w:rsidRPr="0006268B">
              <w:rPr>
                <w:lang w:eastAsia="zh-CN"/>
              </w:rPr>
              <w:t>2 000</w:t>
            </w:r>
            <w:r w:rsidRPr="0006268B">
              <w:rPr>
                <w:rFonts w:hint="eastAsia"/>
                <w:lang w:eastAsia="zh-CN"/>
              </w:rPr>
              <w:t>秒。</w:t>
            </w:r>
          </w:p>
          <w:p w14:paraId="35C0C220" w14:textId="77777777" w:rsidR="00992C7C" w:rsidRPr="0006268B" w:rsidRDefault="00992C7C" w:rsidP="00C56297">
            <w:pPr>
              <w:pStyle w:val="Tablelegend"/>
              <w:rPr>
                <w:lang w:eastAsia="zh-CN"/>
              </w:rPr>
            </w:pPr>
            <w:r w:rsidRPr="0006268B">
              <w:rPr>
                <w:vertAlign w:val="superscript"/>
                <w:lang w:eastAsia="zh-CN"/>
              </w:rPr>
              <w:t>(3)</w:t>
            </w:r>
            <w:r w:rsidRPr="0006268B">
              <w:rPr>
                <w:color w:val="000000"/>
                <w:lang w:val="es-ES" w:eastAsia="zh-CN"/>
              </w:rPr>
              <w:tab/>
            </w:r>
            <w:r w:rsidRPr="0006268B">
              <w:rPr>
                <w:rFonts w:hint="eastAsia"/>
                <w:lang w:eastAsia="zh-CN"/>
              </w:rPr>
              <w:t>不论何时</w:t>
            </w:r>
            <w:r w:rsidRPr="0006268B">
              <w:rPr>
                <w:rFonts w:hint="eastAsia"/>
                <w:lang w:val="en-US" w:eastAsia="zh-CN"/>
              </w:rPr>
              <w:t>收到相关协调或通知资料，该决议不适用于</w:t>
            </w:r>
            <w:r w:rsidRPr="0006268B">
              <w:rPr>
                <w:lang w:val="en-US" w:eastAsia="zh-CN"/>
              </w:rPr>
              <w:t>1 559-1 610 MHz</w:t>
            </w:r>
            <w:r w:rsidRPr="0006268B">
              <w:rPr>
                <w:rFonts w:hint="eastAsia"/>
                <w:lang w:val="en-US" w:eastAsia="zh-CN"/>
              </w:rPr>
              <w:t>频段中</w:t>
            </w:r>
            <w:r w:rsidRPr="0006268B">
              <w:rPr>
                <w:lang w:val="en-US" w:eastAsia="zh-CN"/>
              </w:rPr>
              <w:t>GLONASS/GLONASS-M</w:t>
            </w:r>
            <w:r w:rsidRPr="0006268B">
              <w:rPr>
                <w:rFonts w:hint="eastAsia"/>
                <w:lang w:val="en-US" w:eastAsia="zh-CN"/>
              </w:rPr>
              <w:t>卫星无线电导航系统目前和未来的指配。目前在</w:t>
            </w:r>
            <w:r w:rsidRPr="0006268B">
              <w:rPr>
                <w:lang w:val="en-US" w:eastAsia="zh-CN"/>
              </w:rPr>
              <w:t>1 610.6-1 613.8MHz</w:t>
            </w:r>
            <w:r w:rsidRPr="0006268B">
              <w:rPr>
                <w:rFonts w:hint="eastAsia"/>
                <w:lang w:val="en-US" w:eastAsia="zh-CN"/>
              </w:rPr>
              <w:t>频段内对射电天文业务的保护得到了保障，且该保护将继续遵循俄罗斯联邦、</w:t>
            </w:r>
            <w:r w:rsidRPr="0006268B">
              <w:rPr>
                <w:lang w:val="en-US" w:eastAsia="zh-CN"/>
              </w:rPr>
              <w:t>GLONASS/GLONASS-M</w:t>
            </w:r>
            <w:r w:rsidRPr="0006268B">
              <w:rPr>
                <w:rFonts w:hint="eastAsia"/>
                <w:lang w:val="en-US" w:eastAsia="zh-CN"/>
              </w:rPr>
              <w:t>系统的通知主管部门与</w:t>
            </w:r>
            <w:r w:rsidRPr="0006268B">
              <w:rPr>
                <w:lang w:val="en-US" w:eastAsia="zh-CN"/>
              </w:rPr>
              <w:t>IUCAF</w:t>
            </w:r>
            <w:r w:rsidRPr="0006268B">
              <w:rPr>
                <w:rFonts w:hint="eastAsia"/>
                <w:lang w:val="en-US" w:eastAsia="zh-CN"/>
              </w:rPr>
              <w:t>之间、以及随后与其它主管部门之间达成的双边协议。</w:t>
            </w:r>
          </w:p>
        </w:tc>
      </w:tr>
    </w:tbl>
    <w:p w14:paraId="518C3EE9" w14:textId="77777777" w:rsidR="00992C7C" w:rsidRDefault="00992C7C" w:rsidP="00992C7C">
      <w:pPr>
        <w:rPr>
          <w:lang w:eastAsia="zh-CN"/>
        </w:rPr>
      </w:pPr>
    </w:p>
    <w:p w14:paraId="4C1FF404" w14:textId="1E583E30" w:rsidR="00D13484" w:rsidRDefault="00992C7C" w:rsidP="00411C49">
      <w:pPr>
        <w:pStyle w:val="Reasons"/>
        <w:rPr>
          <w:lang w:eastAsia="zh-CN"/>
        </w:rPr>
      </w:pPr>
      <w:r>
        <w:rPr>
          <w:b/>
          <w:lang w:eastAsia="zh-CN"/>
        </w:rPr>
        <w:t>理由：</w:t>
      </w:r>
      <w:r>
        <w:rPr>
          <w:lang w:eastAsia="zh-CN"/>
        </w:rPr>
        <w:tab/>
      </w:r>
      <w:r>
        <w:rPr>
          <w:rFonts w:hint="eastAsia"/>
          <w:lang w:eastAsia="zh-CN"/>
        </w:rPr>
        <w:t>频段</w:t>
      </w:r>
      <w:r w:rsidRPr="004D5F1F">
        <w:rPr>
          <w:lang w:eastAsia="zh-CN"/>
        </w:rPr>
        <w:t>161.7875-161.9375 MHz</w:t>
      </w:r>
      <w:r>
        <w:rPr>
          <w:rFonts w:hint="eastAsia"/>
          <w:lang w:eastAsia="zh-CN"/>
        </w:rPr>
        <w:t>是</w:t>
      </w:r>
      <w:r>
        <w:rPr>
          <w:rFonts w:hint="eastAsia"/>
          <w:lang w:eastAsia="zh-CN"/>
        </w:rPr>
        <w:t>MMSS</w:t>
      </w:r>
      <w:r>
        <w:rPr>
          <w:rFonts w:hint="eastAsia"/>
          <w:lang w:eastAsia="zh-CN"/>
        </w:rPr>
        <w:t>（空对地）新增划分，为保护射电天文业务，该频段需加入第</w:t>
      </w:r>
      <w:r w:rsidRPr="002B69B5">
        <w:rPr>
          <w:rFonts w:hint="eastAsia"/>
          <w:b/>
          <w:bCs/>
          <w:lang w:eastAsia="zh-CN"/>
        </w:rPr>
        <w:t>739</w:t>
      </w:r>
      <w:r>
        <w:rPr>
          <w:rFonts w:hint="eastAsia"/>
          <w:lang w:eastAsia="zh-CN"/>
        </w:rPr>
        <w:t>号决议</w:t>
      </w:r>
      <w:r w:rsidRPr="002B69B5">
        <w:rPr>
          <w:rFonts w:hint="eastAsia"/>
          <w:b/>
          <w:bCs/>
          <w:lang w:eastAsia="zh-CN"/>
        </w:rPr>
        <w:t>（</w:t>
      </w:r>
      <w:r w:rsidRPr="002B69B5">
        <w:rPr>
          <w:rFonts w:hint="eastAsia"/>
          <w:b/>
          <w:bCs/>
          <w:lang w:eastAsia="zh-CN"/>
        </w:rPr>
        <w:t>WRC-15</w:t>
      </w:r>
      <w:r w:rsidR="002B69B5">
        <w:rPr>
          <w:rFonts w:hint="eastAsia"/>
          <w:b/>
          <w:bCs/>
          <w:lang w:eastAsia="zh-CN"/>
        </w:rPr>
        <w:t>，修订版</w:t>
      </w:r>
      <w:r w:rsidRPr="002B69B5">
        <w:rPr>
          <w:rFonts w:hint="eastAsia"/>
          <w:b/>
          <w:bCs/>
          <w:lang w:eastAsia="zh-CN"/>
        </w:rPr>
        <w:t>）</w:t>
      </w:r>
      <w:r>
        <w:rPr>
          <w:rFonts w:hint="eastAsia"/>
          <w:lang w:eastAsia="zh-CN"/>
        </w:rPr>
        <w:t>附录</w:t>
      </w:r>
      <w:r>
        <w:rPr>
          <w:rFonts w:hint="eastAsia"/>
          <w:lang w:eastAsia="zh-CN"/>
        </w:rPr>
        <w:t>1</w:t>
      </w:r>
      <w:r>
        <w:rPr>
          <w:rFonts w:hint="eastAsia"/>
          <w:lang w:eastAsia="zh-CN"/>
        </w:rPr>
        <w:t>。</w:t>
      </w:r>
    </w:p>
    <w:p w14:paraId="69F170B0" w14:textId="563ECA4E" w:rsidR="00C4448C" w:rsidRDefault="00D13484" w:rsidP="00D13484">
      <w:pPr>
        <w:jc w:val="center"/>
      </w:pPr>
      <w:r>
        <w:t>______________</w:t>
      </w:r>
    </w:p>
    <w:sectPr w:rsidR="00C4448C">
      <w:headerReference w:type="default" r:id="rId15"/>
      <w:footerReference w:type="first" r:id="rId16"/>
      <w:pgSz w:w="16834" w:h="11907" w:orient="landscape" w:code="9"/>
      <w:pgMar w:top="1134" w:right="1418" w:bottom="1134"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A5E24B" w14:textId="77777777" w:rsidR="00C56297" w:rsidRDefault="00C56297">
      <w:r>
        <w:separator/>
      </w:r>
    </w:p>
  </w:endnote>
  <w:endnote w:type="continuationSeparator" w:id="0">
    <w:p w14:paraId="045B3343" w14:textId="77777777" w:rsidR="00C56297" w:rsidRDefault="00C56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FangSong_GB2312">
    <w:altName w:val="Microsoft YaHei"/>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KaiTi">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28F5A" w14:textId="0A084495" w:rsidR="00C56297" w:rsidRPr="00551D94" w:rsidRDefault="00C56297" w:rsidP="00551D94">
    <w:pPr>
      <w:pStyle w:val="Footer"/>
      <w:rPr>
        <w:lang w:val="en-US"/>
      </w:rPr>
    </w:pPr>
    <w:r>
      <w:fldChar w:fldCharType="begin"/>
    </w:r>
    <w:r w:rsidRPr="00DA0469">
      <w:rPr>
        <w:lang w:val="en-US"/>
      </w:rPr>
      <w:instrText xml:space="preserve"> FILENAME \p \* MERGEFORMAT </w:instrText>
    </w:r>
    <w:r>
      <w:fldChar w:fldCharType="separate"/>
    </w:r>
    <w:r>
      <w:rPr>
        <w:lang w:val="en-US"/>
      </w:rPr>
      <w:t>P:\CHI\ITU-R\CONF-R\CMR19\000\028ADD09ADD02C.docx</w:t>
    </w:r>
    <w:r>
      <w:fldChar w:fldCharType="end"/>
    </w:r>
    <w:r>
      <w:t xml:space="preserve"> (</w:t>
    </w:r>
    <w:r w:rsidRPr="00551D94">
      <w:t>461520</w:t>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FB821" w14:textId="03D24B26" w:rsidR="00C56297" w:rsidRPr="00DA0469" w:rsidRDefault="00C56297" w:rsidP="003B6399">
    <w:pPr>
      <w:pStyle w:val="Footer"/>
      <w:rPr>
        <w:lang w:val="en-US"/>
      </w:rPr>
    </w:pPr>
    <w:r>
      <w:fldChar w:fldCharType="begin"/>
    </w:r>
    <w:r w:rsidRPr="00DA0469">
      <w:rPr>
        <w:lang w:val="en-US"/>
      </w:rPr>
      <w:instrText xml:space="preserve"> FILENAME \p \* MERGEFORMAT </w:instrText>
    </w:r>
    <w:r>
      <w:fldChar w:fldCharType="separate"/>
    </w:r>
    <w:r>
      <w:rPr>
        <w:lang w:val="en-US"/>
      </w:rPr>
      <w:t>P:\CHI\ITU-R\CONF-R\CMR19\000\028ADD09ADD02C.docx</w:t>
    </w:r>
    <w:r>
      <w:fldChar w:fldCharType="end"/>
    </w:r>
    <w:r>
      <w:t xml:space="preserve"> (</w:t>
    </w:r>
    <w:r w:rsidRPr="00551D94">
      <w:t>461520</w:t>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1A0F4" w14:textId="77777777" w:rsidR="00C56297" w:rsidRPr="00DA0469" w:rsidRDefault="00C56297" w:rsidP="003B6399">
    <w:pPr>
      <w:pStyle w:val="Footer"/>
      <w:rPr>
        <w:lang w:val="en-US"/>
      </w:rPr>
    </w:pPr>
    <w:r>
      <w:fldChar w:fldCharType="begin"/>
    </w:r>
    <w:r w:rsidRPr="00DA0469">
      <w:rPr>
        <w:lang w:val="en-US"/>
      </w:rPr>
      <w:instrText xml:space="preserve"> FILENAME \p \* MERGEFORMAT </w:instrText>
    </w:r>
    <w:r>
      <w:fldChar w:fldCharType="separate"/>
    </w:r>
    <w:r>
      <w:rPr>
        <w:lang w:val="en-US"/>
      </w:rPr>
      <w:t>Document4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D1B722" w14:textId="77777777" w:rsidR="00C56297" w:rsidRDefault="00C56297">
      <w:r>
        <w:t>____________________</w:t>
      </w:r>
    </w:p>
  </w:footnote>
  <w:footnote w:type="continuationSeparator" w:id="0">
    <w:p w14:paraId="3837AEC2" w14:textId="77777777" w:rsidR="00C56297" w:rsidRDefault="00C56297">
      <w:r>
        <w:continuationSeparator/>
      </w:r>
    </w:p>
  </w:footnote>
  <w:footnote w:id="1">
    <w:p w14:paraId="73701318" w14:textId="77777777" w:rsidR="00C56297" w:rsidRPr="00AC11BA" w:rsidRDefault="00C56297" w:rsidP="00551D94">
      <w:pPr>
        <w:pStyle w:val="FootnoteText"/>
        <w:keepLines w:val="0"/>
        <w:rPr>
          <w:lang w:eastAsia="zh-CN"/>
        </w:rPr>
      </w:pPr>
      <w:r>
        <w:rPr>
          <w:rStyle w:val="FootnoteReference"/>
          <w:szCs w:val="18"/>
          <w:lang w:eastAsia="zh-CN"/>
        </w:rPr>
        <w:t>*</w:t>
      </w:r>
      <w:r w:rsidRPr="00AC11BA">
        <w:rPr>
          <w:lang w:eastAsia="zh-CN"/>
        </w:rPr>
        <w:tab/>
      </w:r>
      <w:r>
        <w:rPr>
          <w:rFonts w:hint="eastAsia"/>
          <w:szCs w:val="24"/>
          <w:lang w:eastAsia="zh-CN"/>
        </w:rPr>
        <w:t>此款</w:t>
      </w:r>
      <w:r>
        <w:rPr>
          <w:szCs w:val="24"/>
          <w:lang w:eastAsia="zh-CN"/>
        </w:rPr>
        <w:t>之前的</w:t>
      </w:r>
      <w:r w:rsidRPr="00B600F4">
        <w:rPr>
          <w:rFonts w:hint="eastAsia"/>
          <w:szCs w:val="24"/>
          <w:lang w:eastAsia="zh-CN"/>
        </w:rPr>
        <w:t>编号</w:t>
      </w:r>
      <w:r>
        <w:rPr>
          <w:rFonts w:hint="eastAsia"/>
          <w:szCs w:val="24"/>
          <w:lang w:eastAsia="zh-CN"/>
        </w:rPr>
        <w:t>为</w:t>
      </w:r>
      <w:r w:rsidRPr="00B600F4">
        <w:rPr>
          <w:rStyle w:val="Artdef"/>
          <w:szCs w:val="24"/>
          <w:lang w:eastAsia="zh-CN"/>
        </w:rPr>
        <w:t>5.347A</w:t>
      </w:r>
      <w:r w:rsidRPr="00A660A8">
        <w:rPr>
          <w:rFonts w:hint="eastAsia"/>
          <w:lang w:eastAsia="zh-CN"/>
        </w:rPr>
        <w:t>。进行</w:t>
      </w:r>
      <w:r w:rsidRPr="00A660A8">
        <w:rPr>
          <w:lang w:eastAsia="zh-CN"/>
        </w:rPr>
        <w:t>重新</w:t>
      </w:r>
      <w:r w:rsidRPr="00A660A8">
        <w:rPr>
          <w:rFonts w:hint="eastAsia"/>
          <w:lang w:eastAsia="zh-CN"/>
        </w:rPr>
        <w:t>编号旨在保持序列顺序。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115BC" w14:textId="77777777" w:rsidR="00C56297" w:rsidRDefault="00C56297">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94B8173" w14:textId="77777777" w:rsidR="00C56297" w:rsidRDefault="00C56297" w:rsidP="001A4E73">
    <w:pPr>
      <w:pStyle w:val="Header"/>
      <w:rPr>
        <w:lang w:val="en-US"/>
      </w:rPr>
    </w:pPr>
    <w:r>
      <w:rPr>
        <w:rStyle w:val="PageNumber"/>
      </w:rPr>
      <w:t>CMR19/</w:t>
    </w:r>
    <w:r>
      <w:t>28(Add.9)(Add.2)-</w:t>
    </w:r>
    <w:r w:rsidRPr="00C929E0">
      <w: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1863E" w14:textId="77777777" w:rsidR="00C56297" w:rsidRDefault="00C56297">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F07DAFA" w14:textId="77777777" w:rsidR="00C56297" w:rsidRDefault="00C56297" w:rsidP="001A4E73">
    <w:pPr>
      <w:pStyle w:val="Header"/>
      <w:rPr>
        <w:lang w:val="en-US"/>
      </w:rPr>
    </w:pPr>
    <w:r>
      <w:rPr>
        <w:rStyle w:val="PageNumber"/>
      </w:rPr>
      <w:t>CMR19/</w:t>
    </w:r>
    <w:r>
      <w:t>28(Add.9)(Add.2)-</w:t>
    </w:r>
    <w:r w:rsidRPr="00C929E0">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5A630C"/>
    <w:multiLevelType w:val="hybridMultilevel"/>
    <w:tmpl w:val="E29E64BC"/>
    <w:lvl w:ilvl="0" w:tplc="DA9E639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390F4532"/>
    <w:multiLevelType w:val="hybridMultilevel"/>
    <w:tmpl w:val="83B4F7CC"/>
    <w:lvl w:ilvl="0" w:tplc="FFECB6F6">
      <w:start w:val="1"/>
      <w:numFmt w:val="bullet"/>
      <w:lvlText w:val="-"/>
      <w:lvlJc w:val="left"/>
      <w:pPr>
        <w:ind w:left="1140" w:hanging="420"/>
      </w:pPr>
      <w:rPr>
        <w:rFonts w:ascii="FangSong_GB2312" w:eastAsia="FangSong_GB2312" w:hAnsi="Wingdings" w:hint="eastAsia"/>
      </w:rPr>
    </w:lvl>
    <w:lvl w:ilvl="1" w:tplc="04090003">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3">
      <w:start w:val="1"/>
      <w:numFmt w:val="bullet"/>
      <w:lvlText w:val=""/>
      <w:lvlJc w:val="left"/>
      <w:pPr>
        <w:ind w:left="2820" w:hanging="420"/>
      </w:pPr>
      <w:rPr>
        <w:rFonts w:ascii="Wingdings" w:hAnsi="Wingdings" w:hint="default"/>
      </w:rPr>
    </w:lvl>
    <w:lvl w:ilvl="5" w:tplc="04090005">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3">
      <w:start w:val="1"/>
      <w:numFmt w:val="bullet"/>
      <w:lvlText w:val=""/>
      <w:lvlJc w:val="left"/>
      <w:pPr>
        <w:ind w:left="4080" w:hanging="420"/>
      </w:pPr>
      <w:rPr>
        <w:rFonts w:ascii="Wingdings" w:hAnsi="Wingdings" w:hint="default"/>
      </w:rPr>
    </w:lvl>
    <w:lvl w:ilvl="8" w:tplc="04090005">
      <w:start w:val="1"/>
      <w:numFmt w:val="bullet"/>
      <w:lvlText w:val=""/>
      <w:lvlJc w:val="left"/>
      <w:pPr>
        <w:ind w:left="4500" w:hanging="42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ng, Ting">
    <w15:presenceInfo w15:providerId="AD" w15:userId="S::ting.tang@itu.int::ff6d183c-0c1a-44a9-afbd-af7ee2b2af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s-ES_tradnl" w:vendorID="64" w:dllVersion="0" w:nlCheck="1" w:checkStyle="0"/>
  <w:activeWritingStyle w:appName="MSWord" w:lang="en-CA"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C0212"/>
    <w:rsid w:val="000C09BA"/>
    <w:rsid w:val="000C1F1E"/>
    <w:rsid w:val="000C6AA7"/>
    <w:rsid w:val="000E26F6"/>
    <w:rsid w:val="00106535"/>
    <w:rsid w:val="00123C07"/>
    <w:rsid w:val="00166859"/>
    <w:rsid w:val="001765EC"/>
    <w:rsid w:val="001853E8"/>
    <w:rsid w:val="001A4E73"/>
    <w:rsid w:val="001B6360"/>
    <w:rsid w:val="001D31F7"/>
    <w:rsid w:val="001F4EA6"/>
    <w:rsid w:val="00214959"/>
    <w:rsid w:val="0022272C"/>
    <w:rsid w:val="002260A6"/>
    <w:rsid w:val="0023592E"/>
    <w:rsid w:val="002742B3"/>
    <w:rsid w:val="002A4C9C"/>
    <w:rsid w:val="002B509B"/>
    <w:rsid w:val="002B69B5"/>
    <w:rsid w:val="002E2A59"/>
    <w:rsid w:val="002E4507"/>
    <w:rsid w:val="00305254"/>
    <w:rsid w:val="003169D2"/>
    <w:rsid w:val="00330EEF"/>
    <w:rsid w:val="003B4BEF"/>
    <w:rsid w:val="003B6399"/>
    <w:rsid w:val="003C6B45"/>
    <w:rsid w:val="003E48E2"/>
    <w:rsid w:val="003E5931"/>
    <w:rsid w:val="0041282E"/>
    <w:rsid w:val="00437869"/>
    <w:rsid w:val="00465A34"/>
    <w:rsid w:val="004B4C76"/>
    <w:rsid w:val="004C4554"/>
    <w:rsid w:val="004D2DEC"/>
    <w:rsid w:val="004F2BE6"/>
    <w:rsid w:val="00527E8A"/>
    <w:rsid w:val="00542E85"/>
    <w:rsid w:val="00551D94"/>
    <w:rsid w:val="00562479"/>
    <w:rsid w:val="00576849"/>
    <w:rsid w:val="005A0ACB"/>
    <w:rsid w:val="005E08D2"/>
    <w:rsid w:val="005E7FD8"/>
    <w:rsid w:val="00622560"/>
    <w:rsid w:val="00644391"/>
    <w:rsid w:val="00647712"/>
    <w:rsid w:val="00662E12"/>
    <w:rsid w:val="00691142"/>
    <w:rsid w:val="006B67CE"/>
    <w:rsid w:val="006C38ED"/>
    <w:rsid w:val="006E6182"/>
    <w:rsid w:val="006E6997"/>
    <w:rsid w:val="006F3C60"/>
    <w:rsid w:val="00736415"/>
    <w:rsid w:val="00770D2A"/>
    <w:rsid w:val="007864F6"/>
    <w:rsid w:val="007B7C4B"/>
    <w:rsid w:val="007F0FC5"/>
    <w:rsid w:val="007F3BD5"/>
    <w:rsid w:val="007F5C36"/>
    <w:rsid w:val="008047DB"/>
    <w:rsid w:val="00810D7E"/>
    <w:rsid w:val="008129A9"/>
    <w:rsid w:val="008221A4"/>
    <w:rsid w:val="00824BD6"/>
    <w:rsid w:val="0083672D"/>
    <w:rsid w:val="00844734"/>
    <w:rsid w:val="00865DFB"/>
    <w:rsid w:val="00896A79"/>
    <w:rsid w:val="008A7416"/>
    <w:rsid w:val="008B6852"/>
    <w:rsid w:val="008C26FF"/>
    <w:rsid w:val="008D1D14"/>
    <w:rsid w:val="008D6D9C"/>
    <w:rsid w:val="008E1785"/>
    <w:rsid w:val="008E7127"/>
    <w:rsid w:val="008E7C8E"/>
    <w:rsid w:val="00912959"/>
    <w:rsid w:val="009657F9"/>
    <w:rsid w:val="00992C7C"/>
    <w:rsid w:val="0099525B"/>
    <w:rsid w:val="009C72B7"/>
    <w:rsid w:val="00A0052C"/>
    <w:rsid w:val="00A31B14"/>
    <w:rsid w:val="00A323DC"/>
    <w:rsid w:val="00A466E6"/>
    <w:rsid w:val="00A815BE"/>
    <w:rsid w:val="00A93295"/>
    <w:rsid w:val="00AA5DA1"/>
    <w:rsid w:val="00AC2C94"/>
    <w:rsid w:val="00AE369F"/>
    <w:rsid w:val="00AF4FB7"/>
    <w:rsid w:val="00B026CB"/>
    <w:rsid w:val="00B1163C"/>
    <w:rsid w:val="00B50377"/>
    <w:rsid w:val="00B6115E"/>
    <w:rsid w:val="00B711CC"/>
    <w:rsid w:val="00B851D4"/>
    <w:rsid w:val="00B868FC"/>
    <w:rsid w:val="00B95072"/>
    <w:rsid w:val="00BB26CD"/>
    <w:rsid w:val="00C07239"/>
    <w:rsid w:val="00C364B1"/>
    <w:rsid w:val="00C4448C"/>
    <w:rsid w:val="00C47D87"/>
    <w:rsid w:val="00C56297"/>
    <w:rsid w:val="00C627F9"/>
    <w:rsid w:val="00C6584D"/>
    <w:rsid w:val="00C929E0"/>
    <w:rsid w:val="00CB4E5A"/>
    <w:rsid w:val="00CC73D7"/>
    <w:rsid w:val="00CF0AD7"/>
    <w:rsid w:val="00CF0BE1"/>
    <w:rsid w:val="00CF7C2B"/>
    <w:rsid w:val="00D13484"/>
    <w:rsid w:val="00D52A14"/>
    <w:rsid w:val="00D5451C"/>
    <w:rsid w:val="00D6206A"/>
    <w:rsid w:val="00D74599"/>
    <w:rsid w:val="00DA0469"/>
    <w:rsid w:val="00DD13B7"/>
    <w:rsid w:val="00DF3B0C"/>
    <w:rsid w:val="00E14984"/>
    <w:rsid w:val="00E22A25"/>
    <w:rsid w:val="00E560F1"/>
    <w:rsid w:val="00E92319"/>
    <w:rsid w:val="00F53E02"/>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2F9B5B"/>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link w:val="NoteChar"/>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paragraph" w:customStyle="1" w:styleId="TableText0">
    <w:name w:val="Table_Text"/>
    <w:basedOn w:val="Normal"/>
    <w:rsid w:val="00666FA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Times New Roman" w:cs="Angsana New"/>
      <w:sz w:val="22"/>
      <w:szCs w:val="22"/>
      <w:lang w:val="es-ES_tradnl"/>
    </w:rPr>
  </w:style>
  <w:style w:type="paragraph" w:styleId="ListParagraph">
    <w:name w:val="List Paragraph"/>
    <w:basedOn w:val="Normal"/>
    <w:uiPriority w:val="34"/>
    <w:qFormat/>
    <w:rsid w:val="00551D94"/>
    <w:pPr>
      <w:ind w:firstLineChars="200" w:firstLine="420"/>
      <w:textAlignment w:val="auto"/>
    </w:pPr>
  </w:style>
  <w:style w:type="table" w:styleId="TableGrid">
    <w:name w:val="Table Grid"/>
    <w:basedOn w:val="TableNormal"/>
    <w:uiPriority w:val="39"/>
    <w:rsid w:val="00551D94"/>
    <w:pPr>
      <w:jc w:val="both"/>
    </w:pPr>
    <w:rPr>
      <w:rFonts w:asciiTheme="minorHAnsi" w:eastAsiaTheme="minorEastAsia" w:hAnsiTheme="minorHAnsi" w:cstheme="minorBidi"/>
      <w:kern w:val="2"/>
      <w:szCs w:val="22"/>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Char">
    <w:name w:val="Note Char"/>
    <w:basedOn w:val="DefaultParagraphFont"/>
    <w:link w:val="Note"/>
    <w:qFormat/>
    <w:locked/>
    <w:rsid w:val="00551D94"/>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786924362">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b252c64e-583d-4921-842f-990cb5a9f2f9">DPM</DPM_x0020_Author>
    <DPM_x0020_File_x0020_name xmlns="b252c64e-583d-4921-842f-990cb5a9f2f9">R16-WRC19-C-0028!A9-A2!MSW-C</DPM_x0020_File_x0020_name>
    <DPM_x0020_Version xmlns="b252c64e-583d-4921-842f-990cb5a9f2f9">DPM_2019.10.01.01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252c64e-583d-4921-842f-990cb5a9f2f9" targetNamespace="http://schemas.microsoft.com/office/2006/metadata/properties" ma:root="true" ma:fieldsID="d41af5c836d734370eb92e7ee5f83852" ns2:_="" ns3:_="">
    <xsd:import namespace="996b2e75-67fd-4955-a3b0-5ab9934cb50b"/>
    <xsd:import namespace="b252c64e-583d-4921-842f-990cb5a9f2f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252c64e-583d-4921-842f-990cb5a9f2f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52c64e-583d-4921-842f-990cb5a9f2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252c64e-583d-4921-842f-990cb5a9f2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9</Pages>
  <Words>3972</Words>
  <Characters>4691</Characters>
  <Application>Microsoft Office Word</Application>
  <DocSecurity>0</DocSecurity>
  <Lines>39</Lines>
  <Paragraphs>17</Paragraphs>
  <ScaleCrop>false</ScaleCrop>
  <HeadingPairs>
    <vt:vector size="2" baseType="variant">
      <vt:variant>
        <vt:lpstr>Title</vt:lpstr>
      </vt:variant>
      <vt:variant>
        <vt:i4>1</vt:i4>
      </vt:variant>
    </vt:vector>
  </HeadingPairs>
  <TitlesOfParts>
    <vt:vector size="1" baseType="lpstr">
      <vt:lpstr>R16-WRC19-C-0028!A9-A2!MSW-C</vt:lpstr>
    </vt:vector>
  </TitlesOfParts>
  <Manager>General Secretariat - Pool</Manager>
  <Company>International Telecommunication Union (ITU)</Company>
  <LinksUpToDate>false</LinksUpToDate>
  <CharactersWithSpaces>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R16-WRC19-C-0028!A9-A2!MSW-C</dc:title>
  <dc:subject>World Radiocommunication Conference - 2019</dc:subject>
  <dc:creator>Documents Proposals Manager (DPM)</dc:creator>
  <cp:keywords>DPM_v2019.10.15.2_prod</cp:keywords>
  <dc:description/>
  <cp:lastModifiedBy>Tang, Ting</cp:lastModifiedBy>
  <cp:revision>8</cp:revision>
  <cp:lastPrinted>2006-07-03T06:56:00Z</cp:lastPrinted>
  <dcterms:created xsi:type="dcterms:W3CDTF">2019-10-18T07:42:00Z</dcterms:created>
  <dcterms:modified xsi:type="dcterms:W3CDTF">2019-10-18T09:04:00Z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