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A75FB33" w14:textId="77777777">
        <w:trPr>
          <w:cantSplit/>
        </w:trPr>
        <w:tc>
          <w:tcPr>
            <w:tcW w:w="6911" w:type="dxa"/>
          </w:tcPr>
          <w:p w14:paraId="058DBD3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9A06CA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E62110D" wp14:editId="6334C91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9D574D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32788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473C0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8298C3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CF00F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089F93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61F053B" w14:textId="77777777" w:rsidTr="00622560">
        <w:trPr>
          <w:cantSplit/>
          <w:trHeight w:val="23"/>
        </w:trPr>
        <w:tc>
          <w:tcPr>
            <w:tcW w:w="6911" w:type="dxa"/>
          </w:tcPr>
          <w:p w14:paraId="5CF400E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7D3743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7AE097BC" w14:textId="77777777" w:rsidTr="00622560">
        <w:trPr>
          <w:cantSplit/>
          <w:trHeight w:val="23"/>
        </w:trPr>
        <w:tc>
          <w:tcPr>
            <w:tcW w:w="6911" w:type="dxa"/>
          </w:tcPr>
          <w:p w14:paraId="0F185D5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4C168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5FFECE" w14:textId="77777777" w:rsidTr="00622560">
        <w:trPr>
          <w:cantSplit/>
          <w:trHeight w:val="23"/>
        </w:trPr>
        <w:tc>
          <w:tcPr>
            <w:tcW w:w="6911" w:type="dxa"/>
          </w:tcPr>
          <w:p w14:paraId="152A030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7C2130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642C44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CBEFED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80EFD76" w14:textId="77777777">
        <w:trPr>
          <w:cantSplit/>
        </w:trPr>
        <w:tc>
          <w:tcPr>
            <w:tcW w:w="10031" w:type="dxa"/>
            <w:gridSpan w:val="2"/>
          </w:tcPr>
          <w:p w14:paraId="7A700F7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保加利亚（共和国</w:t>
            </w:r>
            <w:proofErr w:type="spellEnd"/>
            <w:r w:rsidRPr="000273B7">
              <w:t>）</w:t>
            </w:r>
          </w:p>
        </w:tc>
      </w:tr>
      <w:tr w:rsidR="008221A4" w14:paraId="52E096BD" w14:textId="77777777">
        <w:trPr>
          <w:cantSplit/>
        </w:trPr>
        <w:tc>
          <w:tcPr>
            <w:tcW w:w="10031" w:type="dxa"/>
            <w:gridSpan w:val="2"/>
          </w:tcPr>
          <w:p w14:paraId="321E639F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1BEF603" w14:textId="77777777">
        <w:trPr>
          <w:cantSplit/>
        </w:trPr>
        <w:tc>
          <w:tcPr>
            <w:tcW w:w="10031" w:type="dxa"/>
            <w:gridSpan w:val="2"/>
          </w:tcPr>
          <w:p w14:paraId="0D03B18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1F90329" w14:textId="77777777">
        <w:trPr>
          <w:cantSplit/>
        </w:trPr>
        <w:tc>
          <w:tcPr>
            <w:tcW w:w="10031" w:type="dxa"/>
            <w:gridSpan w:val="2"/>
          </w:tcPr>
          <w:p w14:paraId="75F0CD1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544D3C0" w14:textId="4B16EDAD" w:rsidR="00B81F43" w:rsidRPr="00375F38" w:rsidRDefault="00D8147E" w:rsidP="00D8147E">
      <w:pPr>
        <w:ind w:firstLineChars="200" w:firstLine="480"/>
        <w:rPr>
          <w:lang w:eastAsia="zh-CN"/>
        </w:rPr>
      </w:pPr>
      <w:r w:rsidRPr="00D8147E">
        <w:rPr>
          <w:rFonts w:hint="eastAsia"/>
          <w:lang w:eastAsia="zh-CN"/>
        </w:rPr>
        <w:t>保加利亚主管部门高兴</w:t>
      </w:r>
      <w:r w:rsidRPr="00D8147E">
        <w:rPr>
          <w:rFonts w:hint="eastAsia"/>
          <w:lang w:val="en-US" w:eastAsia="zh-CN"/>
        </w:rPr>
        <w:t>地</w:t>
      </w:r>
      <w:r w:rsidRPr="00D8147E">
        <w:rPr>
          <w:rFonts w:hint="eastAsia"/>
          <w:lang w:eastAsia="zh-CN"/>
        </w:rPr>
        <w:t>提交</w:t>
      </w:r>
      <w:r w:rsidR="00BB737E">
        <w:rPr>
          <w:rFonts w:hint="eastAsia"/>
          <w:lang w:eastAsia="zh-CN"/>
        </w:rPr>
        <w:t>两份</w:t>
      </w:r>
      <w:r w:rsidRPr="00D8147E">
        <w:rPr>
          <w:rFonts w:hint="eastAsia"/>
          <w:lang w:eastAsia="zh-CN"/>
        </w:rPr>
        <w:t>有关</w:t>
      </w:r>
      <w:r w:rsidRPr="00D8147E">
        <w:rPr>
          <w:rFonts w:hint="eastAsia"/>
          <w:lang w:eastAsia="zh-CN"/>
        </w:rPr>
        <w:t>201</w:t>
      </w:r>
      <w:r>
        <w:rPr>
          <w:lang w:eastAsia="zh-CN"/>
        </w:rPr>
        <w:t>9</w:t>
      </w:r>
      <w:r w:rsidRPr="00D8147E">
        <w:rPr>
          <w:rFonts w:hint="eastAsia"/>
          <w:lang w:eastAsia="zh-CN"/>
        </w:rPr>
        <w:t>年世界无线电通信大会（</w:t>
      </w:r>
      <w:r w:rsidRPr="00D8147E">
        <w:rPr>
          <w:rFonts w:hint="eastAsia"/>
          <w:lang w:eastAsia="zh-CN"/>
        </w:rPr>
        <w:t>WRC-1</w:t>
      </w:r>
      <w:r>
        <w:rPr>
          <w:lang w:eastAsia="zh-CN"/>
        </w:rPr>
        <w:t>9</w:t>
      </w:r>
      <w:r w:rsidRPr="00D8147E">
        <w:rPr>
          <w:rFonts w:hint="eastAsia"/>
          <w:lang w:eastAsia="zh-CN"/>
        </w:rPr>
        <w:t>）</w:t>
      </w:r>
      <w:r w:rsidR="00BB737E">
        <w:rPr>
          <w:rFonts w:hint="eastAsia"/>
          <w:lang w:eastAsia="zh-CN"/>
        </w:rPr>
        <w:t>工作的提案，见本文件增编部分。</w:t>
      </w:r>
      <w:bookmarkStart w:id="8" w:name="_Hlk21442996"/>
      <w:r w:rsidR="00BB737E" w:rsidRPr="00BB737E">
        <w:rPr>
          <w:rFonts w:hint="eastAsia"/>
          <w:lang w:eastAsia="zh-CN"/>
        </w:rPr>
        <w:t>增编</w:t>
      </w:r>
      <w:r w:rsidR="00BB737E" w:rsidRPr="00BB737E">
        <w:rPr>
          <w:rFonts w:hint="eastAsia"/>
          <w:lang w:eastAsia="zh-CN"/>
        </w:rPr>
        <w:t>1</w:t>
      </w:r>
      <w:r w:rsidR="00BB737E" w:rsidRPr="00BB737E">
        <w:rPr>
          <w:rFonts w:hint="eastAsia"/>
          <w:lang w:eastAsia="zh-CN"/>
        </w:rPr>
        <w:t>载有关于议程项目</w:t>
      </w:r>
      <w:r w:rsidR="00BB737E" w:rsidRPr="00BB737E">
        <w:rPr>
          <w:rFonts w:hint="eastAsia"/>
          <w:lang w:eastAsia="zh-CN"/>
        </w:rPr>
        <w:t>8</w:t>
      </w:r>
      <w:r w:rsidR="00BB737E" w:rsidRPr="00BB737E">
        <w:rPr>
          <w:rFonts w:hint="eastAsia"/>
          <w:lang w:eastAsia="zh-CN"/>
        </w:rPr>
        <w:t>的提案。增编</w:t>
      </w:r>
      <w:r w:rsidR="00BB737E" w:rsidRPr="00BB737E">
        <w:rPr>
          <w:rFonts w:hint="eastAsia"/>
          <w:lang w:eastAsia="zh-CN"/>
        </w:rPr>
        <w:t>2</w:t>
      </w:r>
      <w:r w:rsidR="00BB737E" w:rsidRPr="00BB737E">
        <w:rPr>
          <w:rFonts w:hint="eastAsia"/>
          <w:lang w:eastAsia="zh-CN"/>
        </w:rPr>
        <w:t>载有与</w:t>
      </w:r>
      <w:r w:rsidR="00BB737E" w:rsidRPr="00BB737E">
        <w:rPr>
          <w:rFonts w:hint="eastAsia"/>
          <w:lang w:eastAsia="zh-CN"/>
        </w:rPr>
        <w:t>WRC-12</w:t>
      </w:r>
      <w:r w:rsidR="00BB737E" w:rsidRPr="00BB737E">
        <w:rPr>
          <w:rFonts w:hint="eastAsia"/>
          <w:lang w:eastAsia="zh-CN"/>
        </w:rPr>
        <w:t>号决定有关的建</w:t>
      </w:r>
      <w:r w:rsidR="00BB737E">
        <w:rPr>
          <w:rFonts w:hint="eastAsia"/>
          <w:lang w:eastAsia="zh-CN"/>
        </w:rPr>
        <w:t>提案</w:t>
      </w:r>
      <w:r w:rsidR="00BB737E" w:rsidRPr="00BB737E">
        <w:rPr>
          <w:rFonts w:hint="eastAsia"/>
          <w:lang w:eastAsia="zh-CN"/>
        </w:rPr>
        <w:t>，该决定</w:t>
      </w:r>
      <w:r w:rsidR="00BB737E">
        <w:rPr>
          <w:rFonts w:hint="eastAsia"/>
          <w:lang w:eastAsia="zh-CN"/>
        </w:rPr>
        <w:t>赋予</w:t>
      </w:r>
      <w:r w:rsidR="00BB737E" w:rsidRPr="00BB737E">
        <w:rPr>
          <w:rFonts w:hint="eastAsia"/>
          <w:lang w:eastAsia="zh-CN"/>
        </w:rPr>
        <w:t>保加利亚共和国</w:t>
      </w:r>
      <w:r w:rsidR="00BB737E">
        <w:rPr>
          <w:rFonts w:hint="eastAsia"/>
          <w:lang w:eastAsia="zh-CN"/>
        </w:rPr>
        <w:t>使用《无线电规则》</w:t>
      </w:r>
      <w:r w:rsidR="00BB737E" w:rsidRPr="00BB737E">
        <w:rPr>
          <w:rFonts w:hint="eastAsia"/>
          <w:lang w:eastAsia="zh-CN"/>
        </w:rPr>
        <w:t>附录</w:t>
      </w:r>
      <w:r w:rsidR="00BB737E" w:rsidRPr="00DB3DA1">
        <w:rPr>
          <w:rFonts w:hint="eastAsia"/>
          <w:b/>
          <w:bCs/>
          <w:lang w:eastAsia="zh-CN"/>
        </w:rPr>
        <w:t>30</w:t>
      </w:r>
      <w:r w:rsidR="00DB3DA1">
        <w:rPr>
          <w:b/>
          <w:bCs/>
          <w:lang w:eastAsia="zh-CN"/>
        </w:rPr>
        <w:t xml:space="preserve"> </w:t>
      </w:r>
      <w:bookmarkStart w:id="9" w:name="_GoBack"/>
      <w:bookmarkEnd w:id="9"/>
      <w:r w:rsidR="00BB737E">
        <w:rPr>
          <w:rFonts w:hint="eastAsia"/>
          <w:lang w:eastAsia="zh-CN"/>
        </w:rPr>
        <w:t>BSS</w:t>
      </w:r>
      <w:r w:rsidR="00BB737E">
        <w:rPr>
          <w:rFonts w:hint="eastAsia"/>
          <w:lang w:eastAsia="zh-CN"/>
        </w:rPr>
        <w:t>规划频段</w:t>
      </w:r>
      <w:r w:rsidR="00BB737E" w:rsidRPr="00BB737E">
        <w:rPr>
          <w:rFonts w:hint="eastAsia"/>
          <w:lang w:eastAsia="zh-CN"/>
        </w:rPr>
        <w:t>较低部分</w:t>
      </w:r>
      <w:r w:rsidR="00BB737E">
        <w:rPr>
          <w:rFonts w:hint="eastAsia"/>
          <w:lang w:eastAsia="zh-CN"/>
        </w:rPr>
        <w:t>中的</w:t>
      </w:r>
      <w:r w:rsidR="00BB737E">
        <w:rPr>
          <w:rFonts w:hint="eastAsia"/>
          <w:lang w:eastAsia="zh-CN"/>
        </w:rPr>
        <w:t>BSS</w:t>
      </w:r>
      <w:r w:rsidR="00BB737E">
        <w:rPr>
          <w:rFonts w:hint="eastAsia"/>
          <w:lang w:eastAsia="zh-CN"/>
        </w:rPr>
        <w:t>指配的</w:t>
      </w:r>
      <w:bookmarkStart w:id="10" w:name="_Hlk21598925"/>
      <w:r w:rsidR="00BB737E">
        <w:rPr>
          <w:rFonts w:hint="eastAsia"/>
          <w:lang w:eastAsia="zh-CN"/>
        </w:rPr>
        <w:t>东经</w:t>
      </w:r>
      <w:bookmarkEnd w:id="10"/>
      <w:r w:rsidR="00BB737E" w:rsidRPr="00375F38">
        <w:rPr>
          <w:lang w:eastAsia="zh-CN"/>
        </w:rPr>
        <w:t>1.9</w:t>
      </w:r>
      <w:r w:rsidR="00BB737E" w:rsidRPr="00375F38">
        <w:sym w:font="Symbol" w:char="F0B0"/>
      </w:r>
      <w:r w:rsidR="00BB737E" w:rsidRPr="00BB737E">
        <w:rPr>
          <w:rFonts w:hint="eastAsia"/>
          <w:lang w:eastAsia="zh-CN"/>
        </w:rPr>
        <w:t>轨道位置的权利，并责成保加利亚</w:t>
      </w:r>
      <w:r w:rsidR="00BB737E">
        <w:rPr>
          <w:rFonts w:hint="eastAsia"/>
          <w:lang w:eastAsia="zh-CN"/>
        </w:rPr>
        <w:t>主管部门</w:t>
      </w:r>
      <w:r w:rsidR="00BB737E" w:rsidRPr="00BB737E">
        <w:rPr>
          <w:rFonts w:hint="eastAsia"/>
          <w:lang w:eastAsia="zh-CN"/>
        </w:rPr>
        <w:t>考虑在附录</w:t>
      </w:r>
      <w:r w:rsidR="00BB737E" w:rsidRPr="00DB3DA1">
        <w:rPr>
          <w:rFonts w:hint="eastAsia"/>
          <w:b/>
          <w:bCs/>
          <w:lang w:eastAsia="zh-CN"/>
        </w:rPr>
        <w:t>30</w:t>
      </w:r>
      <w:r w:rsidR="00BB737E" w:rsidRPr="00BB737E">
        <w:rPr>
          <w:rFonts w:hint="eastAsia"/>
          <w:lang w:eastAsia="zh-CN"/>
        </w:rPr>
        <w:t>和</w:t>
      </w:r>
      <w:r w:rsidR="00BB737E" w:rsidRPr="00DB3DA1">
        <w:rPr>
          <w:rFonts w:hint="eastAsia"/>
          <w:b/>
          <w:bCs/>
          <w:lang w:eastAsia="zh-CN"/>
        </w:rPr>
        <w:t>30A</w:t>
      </w:r>
      <w:r w:rsidR="00BB737E" w:rsidRPr="00BB737E">
        <w:rPr>
          <w:rFonts w:hint="eastAsia"/>
          <w:lang w:eastAsia="zh-CN"/>
        </w:rPr>
        <w:t>计划中列入最多</w:t>
      </w:r>
      <w:r w:rsidR="00BB737E" w:rsidRPr="00BB737E">
        <w:rPr>
          <w:rFonts w:hint="eastAsia"/>
          <w:lang w:eastAsia="zh-CN"/>
        </w:rPr>
        <w:t>10</w:t>
      </w:r>
      <w:r w:rsidR="00BB737E" w:rsidRPr="00BB737E">
        <w:rPr>
          <w:rFonts w:hint="eastAsia"/>
          <w:lang w:eastAsia="zh-CN"/>
        </w:rPr>
        <w:t>项在</w:t>
      </w:r>
      <w:r w:rsidR="00BB737E">
        <w:rPr>
          <w:rFonts w:hint="eastAsia"/>
          <w:lang w:eastAsia="zh-CN"/>
        </w:rPr>
        <w:t>东经</w:t>
      </w:r>
      <w:r w:rsidR="00BB737E" w:rsidRPr="00375F38">
        <w:rPr>
          <w:lang w:eastAsia="zh-CN"/>
        </w:rPr>
        <w:t>1.9</w:t>
      </w:r>
      <w:r w:rsidR="00BB737E" w:rsidRPr="00375F38">
        <w:sym w:font="Symbol" w:char="F0B0"/>
      </w:r>
      <w:r w:rsidR="00BB737E" w:rsidRPr="00BB737E">
        <w:rPr>
          <w:rFonts w:hint="eastAsia"/>
          <w:lang w:eastAsia="zh-CN"/>
        </w:rPr>
        <w:t>轨道位置的</w:t>
      </w:r>
      <w:r w:rsidR="00BB737E">
        <w:rPr>
          <w:rFonts w:hint="eastAsia"/>
          <w:lang w:eastAsia="zh-CN"/>
        </w:rPr>
        <w:t>指配</w:t>
      </w:r>
      <w:r w:rsidR="00BB737E" w:rsidRPr="00BB737E">
        <w:rPr>
          <w:rFonts w:hint="eastAsia"/>
          <w:lang w:eastAsia="zh-CN"/>
        </w:rPr>
        <w:t>，以取代保加利亚在目前西经</w:t>
      </w:r>
      <w:r w:rsidR="008B0081" w:rsidRPr="00375F38">
        <w:rPr>
          <w:lang w:eastAsia="zh-CN"/>
        </w:rPr>
        <w:t>1.2</w:t>
      </w:r>
      <w:r w:rsidR="008B0081" w:rsidRPr="00375F38">
        <w:sym w:font="Symbol" w:char="F0B0"/>
      </w:r>
      <w:r w:rsidR="00BB737E" w:rsidRPr="00BB737E">
        <w:rPr>
          <w:rFonts w:hint="eastAsia"/>
          <w:lang w:eastAsia="zh-CN"/>
        </w:rPr>
        <w:t>的计划中出现的</w:t>
      </w:r>
      <w:r w:rsidR="008B0081">
        <w:rPr>
          <w:rFonts w:hint="eastAsia"/>
          <w:lang w:eastAsia="zh-CN"/>
        </w:rPr>
        <w:t>指配</w:t>
      </w:r>
      <w:r w:rsidR="00DB3DA1">
        <w:rPr>
          <w:rFonts w:hint="eastAsia"/>
          <w:lang w:eastAsia="zh-CN"/>
        </w:rPr>
        <w:t>（</w:t>
      </w:r>
      <w:r w:rsidR="00BB737E" w:rsidRPr="00BB737E">
        <w:rPr>
          <w:rFonts w:hint="eastAsia"/>
          <w:lang w:eastAsia="zh-CN"/>
        </w:rPr>
        <w:t>WRC-12</w:t>
      </w:r>
      <w:r w:rsidR="008B0081">
        <w:rPr>
          <w:rFonts w:hint="eastAsia"/>
          <w:lang w:eastAsia="zh-CN"/>
        </w:rPr>
        <w:t>第</w:t>
      </w:r>
      <w:r w:rsidR="00BB737E" w:rsidRPr="00BB737E">
        <w:rPr>
          <w:rFonts w:hint="eastAsia"/>
          <w:lang w:eastAsia="zh-CN"/>
        </w:rPr>
        <w:t>552</w:t>
      </w:r>
      <w:r w:rsidR="008B0081" w:rsidRPr="00BB737E">
        <w:rPr>
          <w:rFonts w:hint="eastAsia"/>
          <w:lang w:eastAsia="zh-CN"/>
        </w:rPr>
        <w:t>号文件</w:t>
      </w:r>
      <w:r w:rsidR="00BB737E" w:rsidRPr="00BB737E">
        <w:rPr>
          <w:rFonts w:hint="eastAsia"/>
          <w:lang w:eastAsia="zh-CN"/>
        </w:rPr>
        <w:t>附件</w:t>
      </w:r>
      <w:r w:rsidR="00BB737E" w:rsidRPr="00BB737E">
        <w:rPr>
          <w:rFonts w:hint="eastAsia"/>
          <w:lang w:eastAsia="zh-CN"/>
        </w:rPr>
        <w:t>A</w:t>
      </w:r>
      <w:r w:rsidR="00DB3DA1">
        <w:rPr>
          <w:rFonts w:hint="eastAsia"/>
          <w:lang w:eastAsia="zh-CN"/>
        </w:rPr>
        <w:t>）</w:t>
      </w:r>
      <w:r w:rsidR="00BB737E" w:rsidRPr="00BB737E">
        <w:rPr>
          <w:rFonts w:hint="eastAsia"/>
          <w:lang w:eastAsia="zh-CN"/>
        </w:rPr>
        <w:t>。</w:t>
      </w:r>
    </w:p>
    <w:p w14:paraId="20A9165B" w14:textId="4D549D5C" w:rsidR="00D8147E" w:rsidRPr="00D8147E" w:rsidRDefault="00D8147E" w:rsidP="00D8147E">
      <w:pPr>
        <w:ind w:firstLineChars="200" w:firstLine="480"/>
        <w:rPr>
          <w:lang w:eastAsia="zh-CN"/>
        </w:rPr>
      </w:pPr>
      <w:r w:rsidRPr="00D8147E">
        <w:rPr>
          <w:rFonts w:hint="eastAsia"/>
          <w:lang w:eastAsia="zh-CN"/>
        </w:rPr>
        <w:t>保加利亚</w:t>
      </w:r>
      <w:r w:rsidR="008B0081">
        <w:rPr>
          <w:rFonts w:hint="eastAsia"/>
          <w:lang w:eastAsia="zh-CN"/>
        </w:rPr>
        <w:t>还</w:t>
      </w:r>
      <w:r w:rsidRPr="00D8147E">
        <w:rPr>
          <w:rFonts w:hint="eastAsia"/>
          <w:lang w:eastAsia="zh-CN"/>
        </w:rPr>
        <w:t>支持欧洲邮电主管部门大会（</w:t>
      </w:r>
      <w:r w:rsidRPr="00D8147E">
        <w:rPr>
          <w:rFonts w:hint="eastAsia"/>
          <w:lang w:eastAsia="zh-CN"/>
        </w:rPr>
        <w:t>CEPT</w:t>
      </w:r>
      <w:r w:rsidRPr="00D8147E">
        <w:rPr>
          <w:rFonts w:hint="eastAsia"/>
          <w:lang w:eastAsia="zh-CN"/>
        </w:rPr>
        <w:t>）起草的大部分欧洲共同提案。</w:t>
      </w:r>
    </w:p>
    <w:p w14:paraId="58D7A791" w14:textId="6D6A5A91" w:rsidR="00B81F43" w:rsidRPr="00CB1246" w:rsidRDefault="00D8147E" w:rsidP="00D8147E">
      <w:pPr>
        <w:ind w:firstLineChars="200" w:firstLine="480"/>
        <w:rPr>
          <w:highlight w:val="cyan"/>
          <w:lang w:eastAsia="zh-CN"/>
        </w:rPr>
      </w:pPr>
      <w:r w:rsidRPr="00D8147E">
        <w:rPr>
          <w:rFonts w:hint="eastAsia"/>
          <w:lang w:eastAsia="zh-CN"/>
        </w:rPr>
        <w:t>在起草提交</w:t>
      </w:r>
      <w:r w:rsidRPr="00D8147E">
        <w:rPr>
          <w:rFonts w:hint="eastAsia"/>
          <w:lang w:eastAsia="zh-CN"/>
        </w:rPr>
        <w:t>WRC-1</w:t>
      </w:r>
      <w:r w:rsidR="00DB3DA1">
        <w:rPr>
          <w:lang w:eastAsia="zh-CN"/>
        </w:rPr>
        <w:t>9</w:t>
      </w:r>
      <w:r w:rsidRPr="00D8147E">
        <w:rPr>
          <w:rFonts w:hint="eastAsia"/>
          <w:lang w:eastAsia="zh-CN"/>
        </w:rPr>
        <w:t>的提案的过程中，保加利亚考虑到近期</w:t>
      </w:r>
      <w:r w:rsidRPr="00D8147E">
        <w:rPr>
          <w:rFonts w:hint="eastAsia"/>
          <w:lang w:eastAsia="zh-CN"/>
        </w:rPr>
        <w:t>ITU-R</w:t>
      </w:r>
      <w:r w:rsidRPr="00D8147E">
        <w:rPr>
          <w:rFonts w:hint="eastAsia"/>
          <w:lang w:eastAsia="zh-CN"/>
        </w:rPr>
        <w:t>的研究和建议书、</w:t>
      </w:r>
      <w:r w:rsidRPr="00D8147E">
        <w:rPr>
          <w:rFonts w:hint="eastAsia"/>
          <w:lang w:eastAsia="zh-CN"/>
        </w:rPr>
        <w:t>CPM1</w:t>
      </w:r>
      <w:r w:rsidR="00DB3DA1">
        <w:rPr>
          <w:lang w:eastAsia="zh-CN"/>
        </w:rPr>
        <w:t>9</w:t>
      </w:r>
      <w:r w:rsidRPr="00D8147E">
        <w:rPr>
          <w:rFonts w:hint="eastAsia"/>
          <w:lang w:eastAsia="zh-CN"/>
        </w:rPr>
        <w:t>-2</w:t>
      </w:r>
      <w:r w:rsidRPr="00D8147E">
        <w:rPr>
          <w:rFonts w:hint="eastAsia"/>
          <w:lang w:eastAsia="zh-CN"/>
        </w:rPr>
        <w:t>的成果、无线电通信技术的新进展以及《无线电规则》中列出的国际电联《组织法》第</w:t>
      </w:r>
      <w:r w:rsidRPr="00D8147E">
        <w:rPr>
          <w:rFonts w:hint="eastAsia"/>
          <w:lang w:eastAsia="zh-CN"/>
        </w:rPr>
        <w:t>44</w:t>
      </w:r>
      <w:r w:rsidRPr="00D8147E">
        <w:rPr>
          <w:rFonts w:hint="eastAsia"/>
          <w:lang w:eastAsia="zh-CN"/>
        </w:rPr>
        <w:t>条有关确保公平获取频谱轨道资源的主要原则、相关业务问题和相应的规则变更。</w:t>
      </w:r>
    </w:p>
    <w:bookmarkEnd w:id="8"/>
    <w:p w14:paraId="3DE8C2E6" w14:textId="77777777" w:rsidR="00BE0DFC" w:rsidRDefault="00BE0DFC" w:rsidP="00411C49">
      <w:pPr>
        <w:pStyle w:val="Reasons"/>
        <w:rPr>
          <w:lang w:eastAsia="zh-CN"/>
        </w:rPr>
      </w:pPr>
    </w:p>
    <w:p w14:paraId="2589B67E" w14:textId="77777777" w:rsidR="00BE0DFC" w:rsidRDefault="00BE0DFC">
      <w:pPr>
        <w:jc w:val="center"/>
      </w:pPr>
      <w:r>
        <w:t>______________</w:t>
      </w:r>
    </w:p>
    <w:p w14:paraId="13891E74" w14:textId="27F200C5" w:rsidR="00B868FC" w:rsidRDefault="00B868FC" w:rsidP="00BE0DFC"/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7AA2" w14:textId="77777777" w:rsidR="00B6115E" w:rsidRDefault="00B6115E">
      <w:r>
        <w:separator/>
      </w:r>
    </w:p>
  </w:endnote>
  <w:endnote w:type="continuationSeparator" w:id="0">
    <w:p w14:paraId="06EFBBB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ACDF" w14:textId="4FCC4AF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E1335">
      <w:rPr>
        <w:lang w:val="en-US"/>
      </w:rPr>
      <w:t>P:\CHI\ITU-R\CONF-R\CMR19\000\043C.docx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05DC" w14:textId="739FC01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E1335">
      <w:rPr>
        <w:lang w:val="en-US"/>
      </w:rPr>
      <w:t>P:\CHI\ITU-R\CONF-R\CMR19\000\043C.docx</w:t>
    </w:r>
    <w:r>
      <w:fldChar w:fldCharType="end"/>
    </w:r>
    <w:r w:rsidR="003B154A">
      <w:t xml:space="preserve"> (461839)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0EA8" w14:textId="77777777" w:rsidR="00B6115E" w:rsidRDefault="00B6115E">
      <w:r>
        <w:t>____________________</w:t>
      </w:r>
    </w:p>
  </w:footnote>
  <w:footnote w:type="continuationSeparator" w:id="0">
    <w:p w14:paraId="44FFE85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68B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1ABDC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43-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154A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0081"/>
    <w:rsid w:val="008B6852"/>
    <w:rsid w:val="008C26FF"/>
    <w:rsid w:val="008D1D14"/>
    <w:rsid w:val="008D6D9C"/>
    <w:rsid w:val="008E1335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1F43"/>
    <w:rsid w:val="00B851D4"/>
    <w:rsid w:val="00B868FC"/>
    <w:rsid w:val="00B95072"/>
    <w:rsid w:val="00BB26CD"/>
    <w:rsid w:val="00BB737E"/>
    <w:rsid w:val="00BE0DFC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147E"/>
    <w:rsid w:val="00DA0469"/>
    <w:rsid w:val="00DB3DA1"/>
    <w:rsid w:val="00DD13B7"/>
    <w:rsid w:val="00DF1250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1BD7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B81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43bd53-f3a7-4fb3-89af-c370a12e4b85">DPM</DPM_x0020_Author>
    <DPM_x0020_File_x0020_name xmlns="0943bd53-f3a7-4fb3-89af-c370a12e4b85">R16-WRC19-C-0043!!MSW-C</DPM_x0020_File_x0020_name>
    <DPM_x0020_Version xmlns="0943bd53-f3a7-4fb3-89af-c370a12e4b85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43bd53-f3a7-4fb3-89af-c370a12e4b85" targetNamespace="http://schemas.microsoft.com/office/2006/metadata/properties" ma:root="true" ma:fieldsID="d41af5c836d734370eb92e7ee5f83852" ns2:_="" ns3:_="">
    <xsd:import namespace="996b2e75-67fd-4955-a3b0-5ab9934cb50b"/>
    <xsd:import namespace="0943bd53-f3a7-4fb3-89af-c370a12e4b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bd53-f3a7-4fb3-89af-c370a12e4b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943bd53-f3a7-4fb3-89af-c370a12e4b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43bd53-f3a7-4fb3-89af-c370a12e4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498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R16-WRC19-C-0043!!MSW-C</vt:lpstr>
    </vt:vector>
  </TitlesOfParts>
  <Manager>General Secretariat - Pool</Manager>
  <Company>International Telecommunication Union (ITU)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4</cp:revision>
  <cp:lastPrinted>2019-10-16T05:07:00Z</cp:lastPrinted>
  <dcterms:created xsi:type="dcterms:W3CDTF">2019-10-16T05:04:00Z</dcterms:created>
  <dcterms:modified xsi:type="dcterms:W3CDTF">2019-10-16T05:08:00Z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