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3B715054" w14:textId="77777777" w:rsidTr="0050008E">
        <w:trPr>
          <w:cantSplit/>
        </w:trPr>
        <w:tc>
          <w:tcPr>
            <w:tcW w:w="6911" w:type="dxa"/>
          </w:tcPr>
          <w:p w14:paraId="5655989C" w14:textId="77777777" w:rsidR="00BB1D82" w:rsidRPr="00930FFD" w:rsidRDefault="00851625" w:rsidP="00E917E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CCC7A01" w14:textId="77777777" w:rsidR="00BB1D82" w:rsidRPr="002A6F8F" w:rsidRDefault="000A55AE" w:rsidP="00E917EF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fr-CH" w:eastAsia="fr-CH"/>
              </w:rPr>
              <w:drawing>
                <wp:inline distT="0" distB="0" distL="0" distR="0" wp14:anchorId="7D87CB39" wp14:editId="5D8C48E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604A18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2389CD" w14:textId="77777777" w:rsidR="00BB1D82" w:rsidRPr="002A6F8F" w:rsidRDefault="00BB1D82" w:rsidP="00E917EF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6A2470" w14:textId="77777777" w:rsidR="00BB1D82" w:rsidRPr="002A6F8F" w:rsidRDefault="00BB1D82" w:rsidP="00E917EF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2CAB8B7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B64EED" w14:textId="77777777" w:rsidR="00BB1D82" w:rsidRPr="002A6F8F" w:rsidRDefault="00BB1D82" w:rsidP="00E917E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FEB67D" w14:textId="77777777" w:rsidR="00BB1D82" w:rsidRPr="002A6F8F" w:rsidRDefault="00BB1D82" w:rsidP="00E917EF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007602E" w14:textId="77777777" w:rsidTr="00BB1D82">
        <w:trPr>
          <w:cantSplit/>
        </w:trPr>
        <w:tc>
          <w:tcPr>
            <w:tcW w:w="6911" w:type="dxa"/>
          </w:tcPr>
          <w:p w14:paraId="4C121498" w14:textId="77777777" w:rsidR="00BB1D82" w:rsidRPr="00930FFD" w:rsidRDefault="006D4724" w:rsidP="00E917E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CACE62E" w14:textId="77777777" w:rsidR="00BB1D82" w:rsidRPr="002A6F8F" w:rsidRDefault="006D4724" w:rsidP="00E917E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92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4CB7615E" w14:textId="77777777" w:rsidTr="00BB1D82">
        <w:trPr>
          <w:cantSplit/>
        </w:trPr>
        <w:tc>
          <w:tcPr>
            <w:tcW w:w="6911" w:type="dxa"/>
          </w:tcPr>
          <w:p w14:paraId="7601AD15" w14:textId="77777777" w:rsidR="00690C7B" w:rsidRPr="00930FFD" w:rsidRDefault="00690C7B" w:rsidP="00E917E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959FFCE" w14:textId="77777777" w:rsidR="00690C7B" w:rsidRPr="002A6F8F" w:rsidRDefault="00690C7B" w:rsidP="00E917E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3B9FFD64" w14:textId="77777777" w:rsidTr="00BB1D82">
        <w:trPr>
          <w:cantSplit/>
        </w:trPr>
        <w:tc>
          <w:tcPr>
            <w:tcW w:w="6911" w:type="dxa"/>
          </w:tcPr>
          <w:p w14:paraId="321F43B1" w14:textId="77777777" w:rsidR="00690C7B" w:rsidRPr="002A6F8F" w:rsidRDefault="00690C7B" w:rsidP="00E917E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474B065" w14:textId="77777777" w:rsidR="00690C7B" w:rsidRPr="002A6F8F" w:rsidRDefault="00690C7B" w:rsidP="00E917E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4560BD0E" w14:textId="77777777" w:rsidTr="00C11970">
        <w:trPr>
          <w:cantSplit/>
        </w:trPr>
        <w:tc>
          <w:tcPr>
            <w:tcW w:w="10031" w:type="dxa"/>
            <w:gridSpan w:val="2"/>
          </w:tcPr>
          <w:p w14:paraId="03C8B1FC" w14:textId="77777777" w:rsidR="00690C7B" w:rsidRPr="002A6F8F" w:rsidRDefault="00690C7B" w:rsidP="00E917E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0E6C6BC2" w14:textId="77777777" w:rsidTr="0050008E">
        <w:trPr>
          <w:cantSplit/>
        </w:trPr>
        <w:tc>
          <w:tcPr>
            <w:tcW w:w="10031" w:type="dxa"/>
            <w:gridSpan w:val="2"/>
          </w:tcPr>
          <w:p w14:paraId="2B4197E1" w14:textId="77777777" w:rsidR="00690C7B" w:rsidRPr="002A6F8F" w:rsidRDefault="00690C7B" w:rsidP="00E917EF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Inde (République de l')</w:t>
            </w:r>
          </w:p>
        </w:tc>
      </w:tr>
      <w:tr w:rsidR="00690C7B" w:rsidRPr="002A6F8F" w14:paraId="5E848447" w14:textId="77777777" w:rsidTr="0050008E">
        <w:trPr>
          <w:cantSplit/>
        </w:trPr>
        <w:tc>
          <w:tcPr>
            <w:tcW w:w="10031" w:type="dxa"/>
            <w:gridSpan w:val="2"/>
          </w:tcPr>
          <w:p w14:paraId="706E9CDB" w14:textId="77777777" w:rsidR="00690C7B" w:rsidRPr="00484C5E" w:rsidRDefault="00690C7B" w:rsidP="00E917E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484C5E">
              <w:rPr>
                <w:lang w:val="fr-CH"/>
              </w:rPr>
              <w:t>Propositions pour les tra</w:t>
            </w:r>
            <w:bookmarkStart w:id="4" w:name="_GoBack"/>
            <w:bookmarkEnd w:id="4"/>
            <w:r w:rsidRPr="00484C5E">
              <w:rPr>
                <w:lang w:val="fr-CH"/>
              </w:rPr>
              <w:t>vaux de la conférence</w:t>
            </w:r>
          </w:p>
        </w:tc>
      </w:tr>
      <w:tr w:rsidR="00690C7B" w:rsidRPr="002A6F8F" w14:paraId="7A24FE35" w14:textId="77777777" w:rsidTr="0050008E">
        <w:trPr>
          <w:cantSplit/>
        </w:trPr>
        <w:tc>
          <w:tcPr>
            <w:tcW w:w="10031" w:type="dxa"/>
            <w:gridSpan w:val="2"/>
          </w:tcPr>
          <w:p w14:paraId="1CD3886A" w14:textId="77777777" w:rsidR="00690C7B" w:rsidRPr="00484C5E" w:rsidRDefault="00690C7B" w:rsidP="00E917EF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14:paraId="423A417B" w14:textId="77777777" w:rsidTr="0050008E">
        <w:trPr>
          <w:cantSplit/>
        </w:trPr>
        <w:tc>
          <w:tcPr>
            <w:tcW w:w="10031" w:type="dxa"/>
            <w:gridSpan w:val="2"/>
          </w:tcPr>
          <w:p w14:paraId="78391DD4" w14:textId="77777777" w:rsidR="00690C7B" w:rsidRDefault="00690C7B" w:rsidP="00E917EF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 de l'ordre du jour</w:t>
            </w:r>
          </w:p>
        </w:tc>
      </w:tr>
    </w:tbl>
    <w:bookmarkEnd w:id="6"/>
    <w:p w14:paraId="4FEEE213" w14:textId="77777777" w:rsidR="001C0E40" w:rsidRPr="00404314" w:rsidRDefault="00B66D64" w:rsidP="000700E8">
      <w:pPr>
        <w:pStyle w:val="Normalaftertitle"/>
      </w:pPr>
      <w:r w:rsidRPr="009B46DD">
        <w:t>1.1</w:t>
      </w:r>
      <w:r w:rsidRPr="009B46DD">
        <w:tab/>
        <w:t>envisager une attribution de la bande de fréquences 50-54 MHz au service d'amateur en Région</w:t>
      </w:r>
      <w:r>
        <w:t> </w:t>
      </w:r>
      <w:r w:rsidRPr="009B46DD">
        <w:t xml:space="preserve">1, conformément à la Résolution </w:t>
      </w:r>
      <w:r w:rsidRPr="009B46DD">
        <w:rPr>
          <w:b/>
          <w:bCs/>
        </w:rPr>
        <w:t>658 (CMR-15)</w:t>
      </w:r>
      <w:r w:rsidRPr="00C87F84">
        <w:t>;</w:t>
      </w:r>
    </w:p>
    <w:p w14:paraId="051B02D1" w14:textId="4073BF06" w:rsidR="00C6288D" w:rsidRPr="00484C5E" w:rsidRDefault="00C6288D" w:rsidP="00E917EF">
      <w:pPr>
        <w:pStyle w:val="Heading1"/>
        <w:rPr>
          <w:lang w:val="fr-CH"/>
        </w:rPr>
      </w:pPr>
      <w:r w:rsidRPr="00484C5E">
        <w:rPr>
          <w:lang w:val="fr-CH"/>
        </w:rPr>
        <w:t>1</w:t>
      </w:r>
      <w:r w:rsidRPr="00484C5E">
        <w:rPr>
          <w:lang w:val="fr-CH"/>
        </w:rPr>
        <w:tab/>
      </w:r>
      <w:r w:rsidR="00484C5E" w:rsidRPr="00484C5E">
        <w:rPr>
          <w:lang w:val="fr-CH"/>
        </w:rPr>
        <w:t>Considérations générales</w:t>
      </w:r>
    </w:p>
    <w:p w14:paraId="7847CBB0" w14:textId="093D90C0" w:rsidR="00C6288D" w:rsidRPr="00484C5E" w:rsidRDefault="00484C5E" w:rsidP="00E917EF">
      <w:pPr>
        <w:rPr>
          <w:lang w:val="fr-CH"/>
        </w:rPr>
      </w:pPr>
      <w:r>
        <w:rPr>
          <w:lang w:val="fr-CH"/>
        </w:rPr>
        <w:t>Aux termes de la Résolution</w:t>
      </w:r>
      <w:r w:rsidR="00C6288D" w:rsidRPr="00484C5E">
        <w:rPr>
          <w:rFonts w:hint="eastAsia"/>
          <w:lang w:val="fr-CH"/>
        </w:rPr>
        <w:t xml:space="preserve"> </w:t>
      </w:r>
      <w:r w:rsidR="00C6288D" w:rsidRPr="00484C5E">
        <w:rPr>
          <w:b/>
          <w:bCs/>
          <w:lang w:val="fr-CH"/>
        </w:rPr>
        <w:t>658 (CMR-15)</w:t>
      </w:r>
      <w:r w:rsidRPr="00484C5E">
        <w:rPr>
          <w:bCs/>
          <w:lang w:val="fr-CH"/>
        </w:rPr>
        <w:t>,</w:t>
      </w:r>
      <w:r w:rsidR="00C6288D" w:rsidRPr="00484C5E">
        <w:rPr>
          <w:lang w:val="fr-CH"/>
        </w:rPr>
        <w:t xml:space="preserve"> </w:t>
      </w:r>
      <w:r>
        <w:rPr>
          <w:lang w:val="fr-CH"/>
        </w:rPr>
        <w:t>il a été décidé</w:t>
      </w:r>
      <w:r w:rsidRPr="00484C5E">
        <w:rPr>
          <w:lang w:val="fr-CH"/>
        </w:rPr>
        <w:t xml:space="preserve"> d'inviter l'UIT-R</w:t>
      </w:r>
      <w:r w:rsidR="00C6288D" w:rsidRPr="00484C5E">
        <w:rPr>
          <w:lang w:val="fr-CH"/>
        </w:rPr>
        <w:t>:</w:t>
      </w:r>
    </w:p>
    <w:p w14:paraId="755E0EE1" w14:textId="4A671158" w:rsidR="00C6288D" w:rsidRPr="00484C5E" w:rsidRDefault="00C6288D" w:rsidP="00E917EF">
      <w:pPr>
        <w:pStyle w:val="enumlev1"/>
        <w:rPr>
          <w:lang w:val="fr-CH"/>
        </w:rPr>
      </w:pPr>
      <w:r w:rsidRPr="00484C5E">
        <w:rPr>
          <w:lang w:val="fr-CH"/>
        </w:rPr>
        <w:t>‒</w:t>
      </w:r>
      <w:r w:rsidRPr="00484C5E">
        <w:rPr>
          <w:lang w:val="fr-CH"/>
        </w:rPr>
        <w:tab/>
      </w:r>
      <w:r w:rsidRPr="00C6288D">
        <w:rPr>
          <w:lang w:val="fr-CH"/>
        </w:rPr>
        <w:t>à étudier les besoins de fréquences en Région 1 du service d'amateur dans la bande de fréquences 50-54 MHz;</w:t>
      </w:r>
    </w:p>
    <w:p w14:paraId="346DB5F7" w14:textId="0BE9A03B" w:rsidR="00C6288D" w:rsidRPr="00484C5E" w:rsidRDefault="00C6288D" w:rsidP="00E917EF">
      <w:pPr>
        <w:pStyle w:val="enumlev1"/>
        <w:rPr>
          <w:lang w:val="fr-CH"/>
        </w:rPr>
      </w:pPr>
      <w:r w:rsidRPr="00484C5E">
        <w:rPr>
          <w:lang w:val="fr-CH"/>
        </w:rPr>
        <w:t>‒</w:t>
      </w:r>
      <w:r w:rsidRPr="00484C5E">
        <w:rPr>
          <w:lang w:val="fr-CH"/>
        </w:rPr>
        <w:tab/>
      </w:r>
      <w:r w:rsidRPr="00C6288D">
        <w:rPr>
          <w:lang w:val="fr-CH"/>
        </w:rPr>
        <w:t>compte tenu des résultats des études mentionnées ci-dessus, à étudier le partage entre le service d'amateur et les services mobile, fixe, de radiolocalisation et de radiodiffusion, afin de garantir la protection de ces services.</w:t>
      </w:r>
    </w:p>
    <w:p w14:paraId="6FEA91AE" w14:textId="0BDA025E" w:rsidR="00C6288D" w:rsidRPr="000E3324" w:rsidRDefault="00C6288D" w:rsidP="00E917EF">
      <w:pPr>
        <w:rPr>
          <w:lang w:val="fr-CH"/>
        </w:rPr>
      </w:pPr>
      <w:r w:rsidRPr="0081592B">
        <w:rPr>
          <w:lang w:val="fr-CH"/>
        </w:rPr>
        <w:t xml:space="preserve">Dans la Région 1, la bande de fréquences est attribuée au service de radiodiffusion à titre primaire, et des attributions additionnelles ou de remplacement sont faites dans certains pays aux services d'amateur, fixe, mobile et/ou de radiolocalisation, l'utilisation étant </w:t>
      </w:r>
      <w:r w:rsidRPr="0081592B">
        <w:rPr>
          <w:iCs/>
          <w:lang w:val="fr-CH"/>
        </w:rPr>
        <w:t>limitée</w:t>
      </w:r>
      <w:r w:rsidR="000E3324">
        <w:rPr>
          <w:iCs/>
          <w:lang w:val="fr-CH"/>
        </w:rPr>
        <w:t xml:space="preserve"> aux radars profileurs de vent</w:t>
      </w:r>
      <w:r w:rsidRPr="0081592B">
        <w:rPr>
          <w:lang w:val="fr-CH"/>
        </w:rPr>
        <w:t>.</w:t>
      </w:r>
      <w:r>
        <w:rPr>
          <w:lang w:val="fr-CH"/>
        </w:rPr>
        <w:t xml:space="preserve"> </w:t>
      </w:r>
      <w:r w:rsidR="007E5C1E" w:rsidRPr="000E3324">
        <w:rPr>
          <w:lang w:val="fr-CH"/>
        </w:rPr>
        <w:t>De plus, la bande de fréquences 50</w:t>
      </w:r>
      <w:r w:rsidR="007E5C1E" w:rsidRPr="000E3324">
        <w:rPr>
          <w:lang w:val="fr-CH"/>
        </w:rPr>
        <w:noBreakHyphen/>
        <w:t>54 MHz</w:t>
      </w:r>
      <w:r w:rsidRPr="000E3324">
        <w:rPr>
          <w:lang w:val="fr-CH"/>
        </w:rPr>
        <w:t xml:space="preserve"> </w:t>
      </w:r>
      <w:r w:rsidR="000E3324" w:rsidRPr="000E3324">
        <w:rPr>
          <w:lang w:val="fr-CH"/>
        </w:rPr>
        <w:t>est déjà attribuée au service</w:t>
      </w:r>
      <w:r w:rsidRPr="000E3324">
        <w:rPr>
          <w:lang w:val="fr-CH"/>
        </w:rPr>
        <w:t xml:space="preserve"> </w:t>
      </w:r>
      <w:r w:rsidR="000E3324">
        <w:rPr>
          <w:lang w:val="fr-CH"/>
        </w:rPr>
        <w:t>d'amateur à titre primaire</w:t>
      </w:r>
      <w:r w:rsidRPr="000E3324">
        <w:rPr>
          <w:lang w:val="fr-CH"/>
        </w:rPr>
        <w:t xml:space="preserve"> </w:t>
      </w:r>
      <w:r w:rsidR="000E3324">
        <w:rPr>
          <w:lang w:val="fr-CH"/>
        </w:rPr>
        <w:t>dans la</w:t>
      </w:r>
      <w:r w:rsidRPr="000E3324">
        <w:rPr>
          <w:lang w:val="fr-CH"/>
        </w:rPr>
        <w:t xml:space="preserve"> R</w:t>
      </w:r>
      <w:r w:rsidR="000E3324">
        <w:rPr>
          <w:lang w:val="fr-CH"/>
        </w:rPr>
        <w:t>é</w:t>
      </w:r>
      <w:r w:rsidRPr="000E3324">
        <w:rPr>
          <w:lang w:val="fr-CH"/>
        </w:rPr>
        <w:t xml:space="preserve">gion 2 </w:t>
      </w:r>
      <w:r w:rsidR="000E3324" w:rsidRPr="000E3324">
        <w:rPr>
          <w:lang w:val="fr-CH"/>
        </w:rPr>
        <w:t>et dans de nombreux pays de la Région 3</w:t>
      </w:r>
      <w:r w:rsidRPr="000E3324">
        <w:rPr>
          <w:rFonts w:hint="eastAsia"/>
          <w:lang w:val="fr-CH"/>
        </w:rPr>
        <w:t>.</w:t>
      </w:r>
    </w:p>
    <w:p w14:paraId="14E3AEF5" w14:textId="53E4CEAF" w:rsidR="00C6288D" w:rsidRPr="00484C5E" w:rsidRDefault="000E3324" w:rsidP="00E917EF">
      <w:pPr>
        <w:rPr>
          <w:lang w:val="fr-CH"/>
        </w:rPr>
      </w:pPr>
      <w:r>
        <w:rPr>
          <w:iCs/>
        </w:rPr>
        <w:t xml:space="preserve">Conformément au numéro </w:t>
      </w:r>
      <w:r w:rsidRPr="000E3324">
        <w:rPr>
          <w:b/>
          <w:iCs/>
        </w:rPr>
        <w:t>5.167</w:t>
      </w:r>
      <w:r>
        <w:rPr>
          <w:iCs/>
        </w:rPr>
        <w:t xml:space="preserve"> du Règlement des radiocommunications (RR)</w:t>
      </w:r>
      <w:r w:rsidR="00B62F79">
        <w:rPr>
          <w:iCs/>
        </w:rPr>
        <w:t>,</w:t>
      </w:r>
      <w:r>
        <w:rPr>
          <w:iCs/>
        </w:rPr>
        <w:t xml:space="preserve"> </w:t>
      </w:r>
      <w:r w:rsidR="00C6288D" w:rsidRPr="00C6288D">
        <w:rPr>
          <w:iCs/>
        </w:rPr>
        <w:t>dans</w:t>
      </w:r>
      <w:r w:rsidR="00C6288D" w:rsidRPr="00C6288D">
        <w:t xml:space="preserve"> les pays suivants: Bangladesh, Brunéi Darussalam, </w:t>
      </w:r>
      <w:r w:rsidR="00C6288D" w:rsidRPr="00557146">
        <w:rPr>
          <w:b/>
          <w:bCs/>
        </w:rPr>
        <w:t>Inde</w:t>
      </w:r>
      <w:r w:rsidR="00C6288D" w:rsidRPr="00C6288D">
        <w:t xml:space="preserve">, Iran (République islamique d'), Pakistan et Singapour, la bande </w:t>
      </w:r>
      <w:r w:rsidR="00C6288D" w:rsidRPr="00C6288D">
        <w:rPr>
          <w:lang w:val="fr-CH"/>
        </w:rPr>
        <w:t>de fréquences</w:t>
      </w:r>
      <w:r w:rsidR="00C6288D" w:rsidRPr="00C6288D">
        <w:t xml:space="preserve"> 50</w:t>
      </w:r>
      <w:r w:rsidR="00C6288D" w:rsidRPr="00C6288D">
        <w:noBreakHyphen/>
        <w:t>54 MHz est attribuée aux services fixe, mobile et de r</w:t>
      </w:r>
      <w:r w:rsidR="00E54083">
        <w:t>adiodiffusion, à titre primaire, en tant qu'</w:t>
      </w:r>
      <w:r w:rsidR="00E54083">
        <w:rPr>
          <w:iCs/>
        </w:rPr>
        <w:t>a</w:t>
      </w:r>
      <w:r w:rsidR="00671B20">
        <w:rPr>
          <w:iCs/>
        </w:rPr>
        <w:t>ttribution de remplacement.</w:t>
      </w:r>
    </w:p>
    <w:p w14:paraId="1A63DD4E" w14:textId="337426D7" w:rsidR="003A583E" w:rsidRPr="00E917EF" w:rsidRDefault="00C6288D" w:rsidP="00E917EF">
      <w:pPr>
        <w:pStyle w:val="Heading1"/>
      </w:pPr>
      <w:r w:rsidRPr="00E917EF">
        <w:t>2</w:t>
      </w:r>
      <w:r w:rsidRPr="00E917EF">
        <w:tab/>
      </w:r>
      <w:r w:rsidR="00E54083" w:rsidRPr="00E917EF">
        <w:t>Points de vue</w:t>
      </w:r>
    </w:p>
    <w:p w14:paraId="66E3FDE3" w14:textId="77777777" w:rsidR="004B3902" w:rsidRPr="00E917EF" w:rsidRDefault="00B66D64" w:rsidP="00E917EF">
      <w:pPr>
        <w:pStyle w:val="Proposal"/>
      </w:pPr>
      <w:r w:rsidRPr="00E917EF">
        <w:tab/>
        <w:t>IND/92A1/1</w:t>
      </w:r>
    </w:p>
    <w:p w14:paraId="307BE5DC" w14:textId="546D316D" w:rsidR="00C6288D" w:rsidRPr="00F21B02" w:rsidRDefault="00D137BE" w:rsidP="00E917EF">
      <w:pPr>
        <w:rPr>
          <w:lang w:val="fr-CH"/>
        </w:rPr>
      </w:pPr>
      <w:r w:rsidRPr="00D137BE">
        <w:rPr>
          <w:lang w:val="fr-CH"/>
        </w:rPr>
        <w:t>Il est pris note du fait qu'il s'agit d'une question relative à la</w:t>
      </w:r>
      <w:r w:rsidR="00C6288D" w:rsidRPr="00D137BE">
        <w:rPr>
          <w:lang w:val="fr-CH"/>
        </w:rPr>
        <w:t xml:space="preserve"> R</w:t>
      </w:r>
      <w:r>
        <w:rPr>
          <w:lang w:val="fr-CH"/>
        </w:rPr>
        <w:t>é</w:t>
      </w:r>
      <w:r w:rsidR="00C6288D" w:rsidRPr="00D137BE">
        <w:rPr>
          <w:lang w:val="fr-CH"/>
        </w:rPr>
        <w:t xml:space="preserve">gion 1. </w:t>
      </w:r>
      <w:r w:rsidRPr="00D137BE">
        <w:rPr>
          <w:lang w:val="fr-CH"/>
        </w:rPr>
        <w:t>La bande</w:t>
      </w:r>
      <w:r w:rsidR="00C6288D" w:rsidRPr="00D137BE">
        <w:rPr>
          <w:lang w:val="fr-CH"/>
        </w:rPr>
        <w:t xml:space="preserve"> 50-54 MHz </w:t>
      </w:r>
      <w:r w:rsidRPr="00D137BE">
        <w:rPr>
          <w:lang w:val="fr-CH"/>
        </w:rPr>
        <w:t>est attribuée aux service</w:t>
      </w:r>
      <w:r w:rsidR="00671B20">
        <w:rPr>
          <w:lang w:val="fr-CH"/>
        </w:rPr>
        <w:t>s</w:t>
      </w:r>
      <w:r w:rsidRPr="00D137BE">
        <w:rPr>
          <w:lang w:val="fr-CH"/>
        </w:rPr>
        <w:t xml:space="preserve"> fixe, mobile et de radiodiffusion à titre primaire</w:t>
      </w:r>
      <w:r>
        <w:rPr>
          <w:lang w:val="fr-CH"/>
        </w:rPr>
        <w:t xml:space="preserve"> en Inde et dans d'autres pays de la Région</w:t>
      </w:r>
      <w:r w:rsidR="00C6288D" w:rsidRPr="00D137BE">
        <w:rPr>
          <w:lang w:val="fr-CH"/>
        </w:rPr>
        <w:t xml:space="preserve"> 3. </w:t>
      </w:r>
      <w:r>
        <w:rPr>
          <w:lang w:val="fr-CH"/>
        </w:rPr>
        <w:t>Il est nécessaire de veiller à ce que</w:t>
      </w:r>
      <w:r w:rsidR="00C6288D" w:rsidRPr="00D137BE">
        <w:rPr>
          <w:lang w:val="fr-CH"/>
        </w:rPr>
        <w:t xml:space="preserve"> </w:t>
      </w:r>
      <w:r w:rsidRPr="00D137BE">
        <w:rPr>
          <w:lang w:val="fr-CH"/>
        </w:rPr>
        <w:t>toute modification apportée au Règlement des radiocommunications au titre du point 1.1 de l'ordre du jour</w:t>
      </w:r>
      <w:r w:rsidR="00C6288D" w:rsidRPr="00D137BE">
        <w:rPr>
          <w:lang w:val="fr-CH"/>
        </w:rPr>
        <w:t xml:space="preserve"> </w:t>
      </w:r>
      <w:r>
        <w:rPr>
          <w:lang w:val="fr-CH"/>
        </w:rPr>
        <w:t>ne porte pas préjudice aux</w:t>
      </w:r>
      <w:r w:rsidR="00C6288D" w:rsidRPr="00D137BE">
        <w:rPr>
          <w:lang w:val="fr-CH"/>
        </w:rPr>
        <w:t xml:space="preserve"> services</w:t>
      </w:r>
      <w:r>
        <w:rPr>
          <w:lang w:val="fr-CH"/>
        </w:rPr>
        <w:t xml:space="preserve"> </w:t>
      </w:r>
      <w:r>
        <w:rPr>
          <w:lang w:val="fr-CH"/>
        </w:rPr>
        <w:lastRenderedPageBreak/>
        <w:t>existants e</w:t>
      </w:r>
      <w:r w:rsidR="00C6288D" w:rsidRPr="00D137BE">
        <w:rPr>
          <w:lang w:val="fr-CH"/>
        </w:rPr>
        <w:t>n Ind</w:t>
      </w:r>
      <w:r>
        <w:rPr>
          <w:lang w:val="fr-CH"/>
        </w:rPr>
        <w:t>e</w:t>
      </w:r>
      <w:r w:rsidR="00C6288D" w:rsidRPr="00D137BE">
        <w:rPr>
          <w:lang w:val="fr-CH"/>
        </w:rPr>
        <w:t xml:space="preserve"> </w:t>
      </w:r>
      <w:r>
        <w:rPr>
          <w:lang w:val="fr-CH"/>
        </w:rPr>
        <w:t>dans la bande de fréquences</w:t>
      </w:r>
      <w:r w:rsidR="00C6288D" w:rsidRPr="00D137BE">
        <w:rPr>
          <w:lang w:val="fr-CH"/>
        </w:rPr>
        <w:t xml:space="preserve"> 50-54 MHz</w:t>
      </w:r>
      <w:r>
        <w:rPr>
          <w:lang w:val="fr-CH"/>
        </w:rPr>
        <w:t xml:space="preserve"> et </w:t>
      </w:r>
      <w:r w:rsidRPr="00D137BE">
        <w:rPr>
          <w:lang w:val="fr-CH"/>
        </w:rPr>
        <w:t>dans les bandes adjacentes</w:t>
      </w:r>
      <w:r w:rsidR="00C6288D" w:rsidRPr="00D137BE">
        <w:rPr>
          <w:lang w:val="fr-CH"/>
        </w:rPr>
        <w:t xml:space="preserve">. </w:t>
      </w:r>
      <w:r w:rsidR="00F21B02" w:rsidRPr="00F21B02">
        <w:rPr>
          <w:lang w:val="fr-CH"/>
        </w:rPr>
        <w:t xml:space="preserve">Les </w:t>
      </w:r>
      <w:r w:rsidR="00C6288D" w:rsidRPr="00F21B02">
        <w:rPr>
          <w:lang w:val="fr-CH"/>
        </w:rPr>
        <w:t xml:space="preserve">services </w:t>
      </w:r>
      <w:r w:rsidR="00F21B02" w:rsidRPr="00F21B02">
        <w:rPr>
          <w:lang w:val="fr-CH"/>
        </w:rPr>
        <w:t>existants en</w:t>
      </w:r>
      <w:r w:rsidR="00C6288D" w:rsidRPr="00F21B02">
        <w:rPr>
          <w:lang w:val="fr-CH"/>
        </w:rPr>
        <w:t xml:space="preserve"> Ind</w:t>
      </w:r>
      <w:r w:rsidR="00F21B02" w:rsidRPr="00F21B02">
        <w:rPr>
          <w:lang w:val="fr-CH"/>
        </w:rPr>
        <w:t>e et dans d'autres</w:t>
      </w:r>
      <w:r w:rsidR="00C6288D" w:rsidRPr="00F21B02">
        <w:rPr>
          <w:lang w:val="fr-CH"/>
        </w:rPr>
        <w:t xml:space="preserve"> </w:t>
      </w:r>
      <w:r w:rsidR="00F21B02" w:rsidRPr="00F21B02">
        <w:rPr>
          <w:lang w:val="fr-CH"/>
        </w:rPr>
        <w:t>pays de la</w:t>
      </w:r>
      <w:r w:rsidR="00C6288D" w:rsidRPr="00F21B02">
        <w:rPr>
          <w:lang w:val="fr-CH"/>
        </w:rPr>
        <w:t xml:space="preserve"> R</w:t>
      </w:r>
      <w:r w:rsidR="00F21B02">
        <w:rPr>
          <w:lang w:val="fr-CH"/>
        </w:rPr>
        <w:t>é</w:t>
      </w:r>
      <w:r w:rsidR="00C6288D" w:rsidRPr="00F21B02">
        <w:rPr>
          <w:lang w:val="fr-CH"/>
        </w:rPr>
        <w:t xml:space="preserve">gion 3 </w:t>
      </w:r>
      <w:r w:rsidR="00F21B02">
        <w:rPr>
          <w:lang w:val="fr-CH"/>
        </w:rPr>
        <w:t>doivent être protégés</w:t>
      </w:r>
      <w:r w:rsidR="00C6288D" w:rsidRPr="00F21B02">
        <w:rPr>
          <w:lang w:val="fr-CH"/>
        </w:rPr>
        <w:t xml:space="preserve"> </w:t>
      </w:r>
      <w:r w:rsidR="00E917EF">
        <w:rPr>
          <w:lang w:val="fr-CH"/>
        </w:rPr>
        <w:t xml:space="preserve">vis-à-vis </w:t>
      </w:r>
      <w:r w:rsidR="00F21B02">
        <w:rPr>
          <w:lang w:val="fr-CH"/>
        </w:rPr>
        <w:t>de toute nouvelle attribution</w:t>
      </w:r>
      <w:r w:rsidR="00C6288D" w:rsidRPr="00F21B02">
        <w:rPr>
          <w:lang w:val="fr-CH"/>
        </w:rPr>
        <w:t xml:space="preserve"> </w:t>
      </w:r>
      <w:r w:rsidR="00F21B02">
        <w:rPr>
          <w:lang w:val="fr-CH"/>
        </w:rPr>
        <w:t>au</w:t>
      </w:r>
      <w:r w:rsidR="00C6288D" w:rsidRPr="00F21B02">
        <w:rPr>
          <w:lang w:val="fr-CH"/>
        </w:rPr>
        <w:t xml:space="preserve"> service </w:t>
      </w:r>
      <w:r w:rsidR="00F21B02">
        <w:rPr>
          <w:lang w:val="fr-CH"/>
        </w:rPr>
        <w:t>d'amateur dans les pays de la</w:t>
      </w:r>
      <w:r w:rsidR="00C6288D" w:rsidRPr="00F21B02">
        <w:rPr>
          <w:lang w:val="fr-CH"/>
        </w:rPr>
        <w:t xml:space="preserve"> R</w:t>
      </w:r>
      <w:r w:rsidR="00F21B02">
        <w:rPr>
          <w:lang w:val="fr-CH"/>
        </w:rPr>
        <w:t>é</w:t>
      </w:r>
      <w:r w:rsidR="00C6288D" w:rsidRPr="00F21B02">
        <w:rPr>
          <w:lang w:val="fr-CH"/>
        </w:rPr>
        <w:t>gion 1.</w:t>
      </w:r>
    </w:p>
    <w:p w14:paraId="1C2DFCB2" w14:textId="77777777" w:rsidR="00C6288D" w:rsidRPr="00F21B02" w:rsidRDefault="00C6288D" w:rsidP="00E917EF">
      <w:pPr>
        <w:pStyle w:val="Reasons"/>
        <w:rPr>
          <w:lang w:val="fr-CH"/>
        </w:rPr>
      </w:pPr>
    </w:p>
    <w:p w14:paraId="2B43EEFD" w14:textId="2BA0D53A" w:rsidR="00C6288D" w:rsidRPr="00EA744D" w:rsidRDefault="00C6288D" w:rsidP="00E917EF">
      <w:pPr>
        <w:pStyle w:val="Heading1"/>
      </w:pPr>
      <w:r w:rsidRPr="00EA744D">
        <w:t>3</w:t>
      </w:r>
      <w:r w:rsidRPr="00EA744D">
        <w:tab/>
        <w:t>Propos</w:t>
      </w:r>
      <w:r w:rsidR="00E54083">
        <w:t>ition</w:t>
      </w:r>
    </w:p>
    <w:p w14:paraId="39AA5C52" w14:textId="76FC62BD" w:rsidR="00C6288D" w:rsidRDefault="00A543EE" w:rsidP="00557146">
      <w:r>
        <w:t>L'Inde appuie donc la</w:t>
      </w:r>
      <w:r w:rsidR="00C6288D" w:rsidRPr="00EA744D">
        <w:t xml:space="preserve"> M</w:t>
      </w:r>
      <w:r>
        <w:t>é</w:t>
      </w:r>
      <w:r w:rsidR="00C6288D" w:rsidRPr="00EA744D">
        <w:t>thod</w:t>
      </w:r>
      <w:r>
        <w:t>e</w:t>
      </w:r>
      <w:r w:rsidR="00C6288D" w:rsidRPr="00EA744D">
        <w:t xml:space="preserve"> B2 </w:t>
      </w:r>
      <w:r>
        <w:t>figurant dans le Rapport de la RPC, à savoir</w:t>
      </w:r>
      <w:r w:rsidR="00671B20">
        <w:t>:</w:t>
      </w:r>
      <w:r w:rsidR="00C6288D" w:rsidRPr="00EA744D">
        <w:t xml:space="preserve"> </w:t>
      </w:r>
      <w:r w:rsidR="00B66D64">
        <w:t>«</w:t>
      </w:r>
      <w:r>
        <w:rPr>
          <w:lang w:val="fr-CH"/>
        </w:rPr>
        <w:t>u</w:t>
      </w:r>
      <w:r w:rsidR="00B66D64" w:rsidRPr="00B66D64">
        <w:rPr>
          <w:lang w:val="fr-CH"/>
        </w:rPr>
        <w:t xml:space="preserve">ne attribution au service d'amateur </w:t>
      </w:r>
      <w:r w:rsidRPr="00B66D64">
        <w:rPr>
          <w:lang w:val="fr-CH"/>
        </w:rPr>
        <w:t xml:space="preserve">à titre secondaire </w:t>
      </w:r>
      <w:r w:rsidR="00B66D64" w:rsidRPr="00B66D64">
        <w:rPr>
          <w:lang w:val="fr-CH"/>
        </w:rPr>
        <w:t>dans la Région 1 d</w:t>
      </w:r>
      <w:r>
        <w:rPr>
          <w:lang w:val="fr-CH"/>
        </w:rPr>
        <w:t>ans</w:t>
      </w:r>
      <w:r w:rsidR="00B66D64" w:rsidRPr="00B66D64">
        <w:rPr>
          <w:lang w:val="fr-CH"/>
        </w:rPr>
        <w:t xml:space="preserve"> la bande de fréquences 50</w:t>
      </w:r>
      <w:r w:rsidR="00B66D64" w:rsidRPr="00B66D64">
        <w:rPr>
          <w:lang w:val="fr-CH"/>
        </w:rPr>
        <w:noBreakHyphen/>
        <w:t>5</w:t>
      </w:r>
      <w:r>
        <w:rPr>
          <w:lang w:val="fr-CH"/>
        </w:rPr>
        <w:t>2</w:t>
      </w:r>
      <w:r w:rsidR="00B66D64" w:rsidRPr="00B66D64">
        <w:rPr>
          <w:lang w:val="fr-CH"/>
        </w:rPr>
        <w:t> MHz</w:t>
      </w:r>
      <w:r w:rsidR="00B66D64" w:rsidRPr="00B66D64">
        <w:rPr>
          <w:iCs/>
          <w:lang w:val="fr-CH"/>
        </w:rPr>
        <w:t>.</w:t>
      </w:r>
      <w:r w:rsidR="00B66D64">
        <w:t xml:space="preserve"> </w:t>
      </w:r>
      <w:r>
        <w:t>T</w:t>
      </w:r>
      <w:r w:rsidRPr="00A543EE">
        <w:rPr>
          <w:lang w:val="fr-CH"/>
        </w:rPr>
        <w:t>oute modification apportée au Règlement des radiocommunications au titre du point 1.1 de l'ordre du jour de la CMR-19 ne doit pas porter préjudice aux attributions existantes aux services d'amateur, de radiodiffusion, fixe et mobile existants dans la bande de fréquences 50-54 MHz en Région 3, ni conduire à des modifications des dispositions procédurales ou réglementaires pour la Région 3</w:t>
      </w:r>
      <w:r w:rsidR="00B66D64">
        <w:t>»</w:t>
      </w:r>
      <w:r w:rsidR="00C6288D" w:rsidRPr="00EA744D">
        <w:t>.</w:t>
      </w:r>
    </w:p>
    <w:p w14:paraId="334C3CA8" w14:textId="77777777" w:rsidR="00C6288D" w:rsidRDefault="00C6288D" w:rsidP="000700E8"/>
    <w:p w14:paraId="52C8D45D" w14:textId="5DFBF29C" w:rsidR="004B3902" w:rsidRDefault="00C6288D" w:rsidP="00E917EF">
      <w:pPr>
        <w:jc w:val="center"/>
      </w:pPr>
      <w:r>
        <w:t>______________</w:t>
      </w:r>
    </w:p>
    <w:sectPr w:rsidR="004B390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BDB3" w14:textId="77777777" w:rsidR="0070076C" w:rsidRDefault="0070076C">
      <w:r>
        <w:separator/>
      </w:r>
    </w:p>
  </w:endnote>
  <w:endnote w:type="continuationSeparator" w:id="0">
    <w:p w14:paraId="6AAB5DC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B6BF" w14:textId="44D87E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08A0">
      <w:rPr>
        <w:noProof/>
        <w:lang w:val="en-US"/>
      </w:rPr>
      <w:t>P:\FRA\ITU-R\CONF-R\CMR19\000\092ADD01F.docx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00E8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08A0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DD39" w14:textId="5F9E86B2" w:rsidR="00936D25" w:rsidRDefault="00671B20" w:rsidP="00C6288D">
    <w:pPr>
      <w:pStyle w:val="Footer"/>
      <w:rPr>
        <w:lang w:val="en-US"/>
      </w:rPr>
    </w:pPr>
    <w:r>
      <w:fldChar w:fldCharType="begin"/>
    </w:r>
    <w:r w:rsidRPr="00484C5E">
      <w:rPr>
        <w:lang w:val="en-US"/>
      </w:rPr>
      <w:instrText xml:space="preserve"> FILENAME \p  \* MERGEFORMAT </w:instrText>
    </w:r>
    <w:r>
      <w:fldChar w:fldCharType="separate"/>
    </w:r>
    <w:r w:rsidR="00BE08A0">
      <w:rPr>
        <w:lang w:val="en-US"/>
      </w:rPr>
      <w:t>P:\FRA\ITU-R\CONF-R\CMR19\000\092ADD01F.docx</w:t>
    </w:r>
    <w:r>
      <w:fldChar w:fldCharType="end"/>
    </w:r>
    <w:r w:rsidR="00C6288D" w:rsidRPr="00484C5E">
      <w:rPr>
        <w:lang w:val="en-US"/>
      </w:rPr>
      <w:t xml:space="preserve"> (462230)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8049" w14:textId="7145B6AC" w:rsidR="00936D25" w:rsidRDefault="00671B20" w:rsidP="00C6288D">
    <w:pPr>
      <w:pStyle w:val="Footer"/>
      <w:rPr>
        <w:lang w:val="en-US"/>
      </w:rPr>
    </w:pPr>
    <w:r>
      <w:fldChar w:fldCharType="begin"/>
    </w:r>
    <w:r w:rsidRPr="00484C5E">
      <w:rPr>
        <w:lang w:val="en-US"/>
      </w:rPr>
      <w:instrText xml:space="preserve"> FILENAME \p  \* MERGEFORMAT </w:instrText>
    </w:r>
    <w:r>
      <w:fldChar w:fldCharType="separate"/>
    </w:r>
    <w:r w:rsidR="00BE08A0">
      <w:rPr>
        <w:lang w:val="en-US"/>
      </w:rPr>
      <w:t>P:\FRA\ITU-R\CONF-R\CMR19\000\092ADD01F.docx</w:t>
    </w:r>
    <w:r>
      <w:fldChar w:fldCharType="end"/>
    </w:r>
    <w:r w:rsidR="00C6288D" w:rsidRPr="00484C5E">
      <w:rPr>
        <w:lang w:val="en-US"/>
      </w:rPr>
      <w:t xml:space="preserve"> (462230)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F8F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BA7159B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9A6E" w14:textId="75519EA1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1B20">
      <w:rPr>
        <w:noProof/>
      </w:rPr>
      <w:t>3</w:t>
    </w:r>
    <w:r>
      <w:fldChar w:fldCharType="end"/>
    </w:r>
  </w:p>
  <w:p w14:paraId="45D73AD6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92(Add.1)-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00E8"/>
    <w:rsid w:val="00080E2C"/>
    <w:rsid w:val="00081366"/>
    <w:rsid w:val="000863B3"/>
    <w:rsid w:val="000A4755"/>
    <w:rsid w:val="000A55AE"/>
    <w:rsid w:val="000B2E0C"/>
    <w:rsid w:val="000B3D0C"/>
    <w:rsid w:val="000E3324"/>
    <w:rsid w:val="000F63CF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84C5E"/>
    <w:rsid w:val="004B3902"/>
    <w:rsid w:val="004D01FC"/>
    <w:rsid w:val="004E28C3"/>
    <w:rsid w:val="004F1F8E"/>
    <w:rsid w:val="00512A32"/>
    <w:rsid w:val="005343DA"/>
    <w:rsid w:val="00557146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1B20"/>
    <w:rsid w:val="00690C7B"/>
    <w:rsid w:val="006A4B45"/>
    <w:rsid w:val="006C08EE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E5C1E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543EE"/>
    <w:rsid w:val="00A606C3"/>
    <w:rsid w:val="00A83B09"/>
    <w:rsid w:val="00A84541"/>
    <w:rsid w:val="00AE36A0"/>
    <w:rsid w:val="00B00294"/>
    <w:rsid w:val="00B3749C"/>
    <w:rsid w:val="00B62F79"/>
    <w:rsid w:val="00B64FD0"/>
    <w:rsid w:val="00B66D64"/>
    <w:rsid w:val="00BA5BD0"/>
    <w:rsid w:val="00BB1D82"/>
    <w:rsid w:val="00BD51C5"/>
    <w:rsid w:val="00BE08A0"/>
    <w:rsid w:val="00BF26E7"/>
    <w:rsid w:val="00C166FE"/>
    <w:rsid w:val="00C53FCA"/>
    <w:rsid w:val="00C6288D"/>
    <w:rsid w:val="00C76BAF"/>
    <w:rsid w:val="00C814B9"/>
    <w:rsid w:val="00CD516F"/>
    <w:rsid w:val="00D119A7"/>
    <w:rsid w:val="00D137BE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54083"/>
    <w:rsid w:val="00E6539B"/>
    <w:rsid w:val="00E70A31"/>
    <w:rsid w:val="00E723A7"/>
    <w:rsid w:val="00E917EF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1B02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AE8B4A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4C674-FBF4-40AA-95F2-8995377D5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FC5E6-FFE9-47A8-83C4-C6E51F2371E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5EDBD1-A22D-45A6-9E21-2A4556CBF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477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R16-WRC19-C-0092!A1!MSW-F</vt:lpstr>
    </vt:vector>
  </TitlesOfParts>
  <Manager>Secrétariat général - Pool</Manager>
  <Company>Union internationale des télécommunications (UIT)</Company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R16-WRC19-C-0092!A1!MSW-F</dc:title>
  <dc:subject>Conférence mondiale des radiocommunications - 2019</dc:subject>
  <dc:creator>Documents Proposals Manager (DPM)</dc:creator>
  <cp:keywords>DPM_v2019.10.15.2_prod</cp:keywords>
  <dc:description/>
  <cp:lastModifiedBy>Royer, Veronique</cp:lastModifiedBy>
  <cp:revision>5</cp:revision>
  <cp:lastPrinted>2019-10-22T15:03:00Z</cp:lastPrinted>
  <dcterms:created xsi:type="dcterms:W3CDTF">2019-10-22T14:48:00Z</dcterms:created>
  <dcterms:modified xsi:type="dcterms:W3CDTF">2019-10-22T15:19:00Z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