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18366A83" w14:textId="77777777" w:rsidTr="00F55E63">
        <w:trPr>
          <w:cantSplit/>
          <w:trHeight w:val="20"/>
        </w:trPr>
        <w:tc>
          <w:tcPr>
            <w:tcW w:w="6619" w:type="dxa"/>
          </w:tcPr>
          <w:p w14:paraId="2BCC99E6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6338E1AC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0F2EAEC" wp14:editId="722B312E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C0609FB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7AA0F40F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0BBFE6CD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76A500CF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6EB9D545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6A37B844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58420F" w:rsidRPr="00F545E4" w14:paraId="696791F9" w14:textId="77777777" w:rsidTr="00F55E63">
        <w:trPr>
          <w:cantSplit/>
        </w:trPr>
        <w:tc>
          <w:tcPr>
            <w:tcW w:w="6619" w:type="dxa"/>
          </w:tcPr>
          <w:p w14:paraId="331D0BEC" w14:textId="77777777" w:rsidR="0058420F" w:rsidRPr="00F545E4" w:rsidRDefault="0058420F" w:rsidP="0058420F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7C5F26FC" w14:textId="369B9338" w:rsidR="0058420F" w:rsidRPr="00EF3350" w:rsidRDefault="0058420F" w:rsidP="0058420F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</w:rPr>
            </w:pPr>
            <w:r w:rsidRPr="008C3F39">
              <w:rPr>
                <w:rFonts w:hint="eastAsia"/>
                <w:rtl/>
              </w:rPr>
              <w:t>الإضاف</w:t>
            </w:r>
            <w:r w:rsidR="00EF3350">
              <w:rPr>
                <w:rFonts w:hint="cs"/>
                <w:rtl/>
              </w:rPr>
              <w:t xml:space="preserve">ة </w:t>
            </w:r>
            <w:r w:rsidR="00EF3350">
              <w:rPr>
                <w:rFonts w:ascii="Verdana" w:hAnsi="Verdana"/>
                <w:szCs w:val="19"/>
              </w:rPr>
              <w:t>14</w:t>
            </w:r>
            <w:r w:rsidRPr="008C3F39">
              <w:br/>
            </w:r>
            <w:r w:rsidR="00EF3350">
              <w:rPr>
                <w:rFonts w:hint="cs"/>
                <w:rtl/>
              </w:rPr>
              <w:t xml:space="preserve">للوثيقة </w:t>
            </w:r>
            <w:r w:rsidR="00EF3350">
              <w:rPr>
                <w:rFonts w:ascii="Verdana" w:hAnsi="Verdana"/>
              </w:rPr>
              <w:t>92-A</w:t>
            </w:r>
          </w:p>
        </w:tc>
      </w:tr>
      <w:tr w:rsidR="0058420F" w:rsidRPr="00F545E4" w14:paraId="56C2D8BD" w14:textId="77777777" w:rsidTr="00F55E63">
        <w:trPr>
          <w:cantSplit/>
        </w:trPr>
        <w:tc>
          <w:tcPr>
            <w:tcW w:w="6619" w:type="dxa"/>
          </w:tcPr>
          <w:p w14:paraId="4557E42F" w14:textId="77777777" w:rsidR="0058420F" w:rsidRPr="00F545E4" w:rsidRDefault="0058420F" w:rsidP="0058420F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7D9BA09" w14:textId="7B2DB071" w:rsidR="0058420F" w:rsidRPr="00F545E4" w:rsidRDefault="0058420F" w:rsidP="0058420F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11</w:t>
            </w:r>
            <w:r w:rsidRPr="003B4967">
              <w:rPr>
                <w:rtl/>
              </w:rPr>
              <w:t xml:space="preserve"> </w:t>
            </w:r>
            <w:r w:rsidRPr="003B4967">
              <w:rPr>
                <w:rFonts w:hint="eastAsia"/>
                <w:rtl/>
              </w:rPr>
              <w:t>أكتوبر</w:t>
            </w:r>
            <w:r w:rsidRPr="003B4967">
              <w:rPr>
                <w:rtl/>
              </w:rPr>
              <w:t xml:space="preserve"> </w:t>
            </w:r>
            <w:r w:rsidRPr="003B4967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58270A45" w14:textId="77777777" w:rsidTr="00F55E63">
        <w:trPr>
          <w:cantSplit/>
        </w:trPr>
        <w:tc>
          <w:tcPr>
            <w:tcW w:w="6619" w:type="dxa"/>
          </w:tcPr>
          <w:p w14:paraId="0C01B2F7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383B5B36" w14:textId="77777777" w:rsidR="00A809E8" w:rsidRPr="00F545E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661D7969" w14:textId="77777777" w:rsidTr="00F55E63">
        <w:trPr>
          <w:cantSplit/>
        </w:trPr>
        <w:tc>
          <w:tcPr>
            <w:tcW w:w="9672" w:type="dxa"/>
            <w:gridSpan w:val="2"/>
          </w:tcPr>
          <w:p w14:paraId="6CC1E93B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6EC8F68E" w14:textId="77777777" w:rsidTr="00F55E63">
        <w:trPr>
          <w:cantSplit/>
        </w:trPr>
        <w:tc>
          <w:tcPr>
            <w:tcW w:w="9672" w:type="dxa"/>
            <w:gridSpan w:val="2"/>
          </w:tcPr>
          <w:p w14:paraId="13C7B073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الهند</w:t>
            </w:r>
          </w:p>
        </w:tc>
      </w:tr>
      <w:tr w:rsidR="00764079" w14:paraId="6C6877FA" w14:textId="77777777" w:rsidTr="00F55E63">
        <w:trPr>
          <w:cantSplit/>
        </w:trPr>
        <w:tc>
          <w:tcPr>
            <w:tcW w:w="9672" w:type="dxa"/>
            <w:gridSpan w:val="2"/>
          </w:tcPr>
          <w:p w14:paraId="2EA78A11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0071C76B" w14:textId="77777777" w:rsidTr="00F55E63">
        <w:trPr>
          <w:cantSplit/>
        </w:trPr>
        <w:tc>
          <w:tcPr>
            <w:tcW w:w="9672" w:type="dxa"/>
            <w:gridSpan w:val="2"/>
          </w:tcPr>
          <w:p w14:paraId="7ECFAECC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0873CCE0" w14:textId="77777777" w:rsidTr="00F55E63">
        <w:trPr>
          <w:cantSplit/>
        </w:trPr>
        <w:tc>
          <w:tcPr>
            <w:tcW w:w="9672" w:type="dxa"/>
            <w:gridSpan w:val="2"/>
          </w:tcPr>
          <w:p w14:paraId="27FBF85D" w14:textId="406A883E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58420F">
              <w:rPr>
                <w:rFonts w:hint="cs"/>
                <w:rtl/>
                <w:lang w:val="en-US"/>
              </w:rPr>
              <w:t xml:space="preserve"> </w:t>
            </w:r>
            <w:r w:rsidR="0058420F">
              <w:rPr>
                <w:lang w:val="en-US"/>
              </w:rPr>
              <w:t>14.1</w:t>
            </w:r>
          </w:p>
        </w:tc>
      </w:tr>
    </w:tbl>
    <w:p w14:paraId="5D87581F" w14:textId="77777777" w:rsidR="001D597A" w:rsidRPr="008213CF" w:rsidRDefault="00CE1491" w:rsidP="008213CF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14.1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 w:hint="cs"/>
          <w:rtl/>
          <w:lang w:eastAsia="zh-CN"/>
        </w:rPr>
        <w:t xml:space="preserve">النظر، على أساس دراسات قطاع الاتصالات الراديوية وفقاً </w:t>
      </w:r>
      <w:r w:rsidRPr="00395F70">
        <w:rPr>
          <w:rFonts w:eastAsia="SimSun" w:hint="cs"/>
          <w:rtl/>
          <w:lang w:eastAsia="zh-CN"/>
        </w:rPr>
        <w:t xml:space="preserve">للقرار </w:t>
      </w:r>
      <w:r w:rsidRPr="00395F70">
        <w:rPr>
          <w:rFonts w:eastAsia="SimSun"/>
          <w:b/>
          <w:bCs/>
          <w:lang w:eastAsia="zh-CN" w:bidi="ar-SY"/>
        </w:rPr>
        <w:t>160 (WRC</w:t>
      </w:r>
      <w:r w:rsidRPr="00395F70">
        <w:rPr>
          <w:rFonts w:eastAsia="SimSun"/>
          <w:b/>
          <w:bCs/>
          <w:lang w:eastAsia="zh-CN" w:bidi="ar-SY"/>
        </w:rPr>
        <w:noBreakHyphen/>
        <w:t>15)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 w:hint="cs"/>
          <w:rtl/>
          <w:lang w:eastAsia="zh-CN"/>
        </w:rPr>
        <w:t>في التدابير التنظيمية المناسبة من أجل</w:t>
      </w:r>
      <w:r w:rsidRPr="00723691">
        <w:rPr>
          <w:rFonts w:eastAsia="SimSun"/>
          <w:rtl/>
          <w:lang w:eastAsia="zh-CN"/>
        </w:rPr>
        <w:t xml:space="preserve"> محطات المنصات عالية الارتفاع</w:t>
      </w:r>
      <w:r w:rsidRPr="00723691">
        <w:rPr>
          <w:rFonts w:eastAsia="SimSun" w:hint="cs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(HAPS)</w:t>
      </w:r>
      <w:r w:rsidRPr="00723691">
        <w:rPr>
          <w:rFonts w:eastAsia="SimSun" w:hint="cs"/>
          <w:rtl/>
          <w:lang w:eastAsia="zh-CN"/>
        </w:rPr>
        <w:t>، ضمن التوزيعات الحالية للخدمة الثابتة</w:t>
      </w:r>
      <w:r w:rsidRPr="00723691">
        <w:rPr>
          <w:rFonts w:eastAsia="SimSun"/>
          <w:rtl/>
          <w:lang w:eastAsia="zh-CN"/>
        </w:rPr>
        <w:t>؛</w:t>
      </w:r>
    </w:p>
    <w:p w14:paraId="5B37EDB6" w14:textId="5FAD861E" w:rsidR="0058420F" w:rsidRPr="009733C4" w:rsidRDefault="002F6621" w:rsidP="009733C4">
      <w:pPr>
        <w:pStyle w:val="Heading1"/>
        <w:rPr>
          <w:rtl/>
        </w:rPr>
      </w:pPr>
      <w:r w:rsidRPr="009733C4">
        <w:t>1</w:t>
      </w:r>
      <w:r w:rsidRPr="009733C4">
        <w:tab/>
      </w:r>
      <w:r w:rsidRPr="009733C4">
        <w:rPr>
          <w:rFonts w:hint="cs"/>
          <w:rtl/>
        </w:rPr>
        <w:t>خلفية</w:t>
      </w:r>
    </w:p>
    <w:p w14:paraId="2C4C7BEF" w14:textId="1E7EE15E" w:rsidR="002F3E46" w:rsidRPr="00414E19" w:rsidRDefault="005A4B52" w:rsidP="008614B8">
      <w:pPr>
        <w:rPr>
          <w:rtl/>
        </w:rPr>
      </w:pPr>
      <w:r w:rsidRPr="00414E19">
        <w:rPr>
          <w:rtl/>
        </w:rPr>
        <w:t xml:space="preserve">يهدف البند </w:t>
      </w:r>
      <w:r w:rsidRPr="00414E19">
        <w:t>14.1</w:t>
      </w:r>
      <w:r w:rsidRPr="00414E19">
        <w:rPr>
          <w:rtl/>
        </w:rPr>
        <w:t xml:space="preserve"> من جدول أعمال المؤتمر العالمي للاتصالات الراديوية</w:t>
      </w:r>
      <w:r w:rsidR="00C0268D">
        <w:rPr>
          <w:rFonts w:hint="cs"/>
          <w:rtl/>
        </w:rPr>
        <w:t xml:space="preserve"> لعام</w:t>
      </w:r>
      <w:r w:rsidRPr="00414E19">
        <w:rPr>
          <w:rtl/>
        </w:rPr>
        <w:t xml:space="preserve"> </w:t>
      </w:r>
      <w:r w:rsidRPr="00414E19">
        <w:t>2019</w:t>
      </w:r>
      <w:r w:rsidRPr="00414E19">
        <w:rPr>
          <w:rFonts w:hint="cs"/>
          <w:rtl/>
        </w:rPr>
        <w:t xml:space="preserve"> </w:t>
      </w:r>
      <w:r w:rsidRPr="00414E19">
        <w:rPr>
          <w:rtl/>
        </w:rPr>
        <w:t>إلى</w:t>
      </w:r>
      <w:r w:rsidR="00C809A3" w:rsidRPr="00414E19">
        <w:rPr>
          <w:rFonts w:hint="cs"/>
          <w:rtl/>
        </w:rPr>
        <w:t xml:space="preserve"> دراسة</w:t>
      </w:r>
      <w:r w:rsidRPr="00414E19">
        <w:rPr>
          <w:rtl/>
        </w:rPr>
        <w:t xml:space="preserve"> </w:t>
      </w:r>
      <w:r w:rsidR="00C809A3" w:rsidRPr="00414E19">
        <w:rPr>
          <w:rFonts w:hint="cs"/>
          <w:rtl/>
        </w:rPr>
        <w:t xml:space="preserve">جميع </w:t>
      </w:r>
      <w:r w:rsidR="00C809A3" w:rsidRPr="00414E19">
        <w:rPr>
          <w:rtl/>
        </w:rPr>
        <w:t xml:space="preserve">المتطلبات من الطيف </w:t>
      </w:r>
      <w:r w:rsidR="00C44935" w:rsidRPr="00414E19">
        <w:rPr>
          <w:rFonts w:hint="cs"/>
          <w:rtl/>
        </w:rPr>
        <w:t xml:space="preserve">التي تحتاجها </w:t>
      </w:r>
      <w:r w:rsidR="00C809A3" w:rsidRPr="00414E19">
        <w:rPr>
          <w:rtl/>
        </w:rPr>
        <w:t xml:space="preserve">وصلات البوابة </w:t>
      </w:r>
      <w:proofErr w:type="spellStart"/>
      <w:r w:rsidR="00C809A3" w:rsidRPr="00414E19">
        <w:rPr>
          <w:rtl/>
        </w:rPr>
        <w:t>والمطاريف</w:t>
      </w:r>
      <w:proofErr w:type="spellEnd"/>
      <w:r w:rsidR="00C809A3" w:rsidRPr="00414E19">
        <w:rPr>
          <w:rtl/>
        </w:rPr>
        <w:t xml:space="preserve"> الثابتة في محطات المنصات عالية الارتفاع </w:t>
      </w:r>
      <w:r w:rsidR="009733C4" w:rsidRPr="00723691">
        <w:rPr>
          <w:rFonts w:eastAsia="SimSun"/>
          <w:lang w:eastAsia="zh-CN" w:bidi="ar-SY"/>
        </w:rPr>
        <w:t>(HAPS)</w:t>
      </w:r>
      <w:r w:rsidR="00C809A3" w:rsidRPr="00414E19">
        <w:rPr>
          <w:rtl/>
        </w:rPr>
        <w:t xml:space="preserve"> من أجل توفير التوصيلية عريضة النطاق </w:t>
      </w:r>
      <w:r w:rsidR="002F6621" w:rsidRPr="00414E19">
        <w:rPr>
          <w:rFonts w:hint="cs"/>
          <w:rtl/>
        </w:rPr>
        <w:t>في </w:t>
      </w:r>
      <w:r w:rsidR="002F6621" w:rsidRPr="00414E19">
        <w:rPr>
          <w:rtl/>
        </w:rPr>
        <w:t>المناطق النائية</w:t>
      </w:r>
      <w:r w:rsidR="002F6621" w:rsidRPr="00414E19">
        <w:rPr>
          <w:rFonts w:hint="cs"/>
          <w:rtl/>
        </w:rPr>
        <w:t>، بما فيها المناطق الجبلية والساحلية والصحراوية الرملية.</w:t>
      </w:r>
    </w:p>
    <w:p w14:paraId="7C07D5B4" w14:textId="686269D0" w:rsidR="002F6621" w:rsidRPr="00102BC4" w:rsidRDefault="002F6621" w:rsidP="008614B8">
      <w:pPr>
        <w:rPr>
          <w:b/>
          <w:bCs/>
          <w:spacing w:val="-4"/>
          <w:rtl/>
          <w:lang w:bidi="ar-EG"/>
        </w:rPr>
      </w:pPr>
      <w:r w:rsidRPr="00102BC4">
        <w:rPr>
          <w:spacing w:val="-4"/>
          <w:rtl/>
        </w:rPr>
        <w:t xml:space="preserve">محطات المنصات عالية الارتفاع </w:t>
      </w:r>
      <w:r w:rsidRPr="00102BC4">
        <w:rPr>
          <w:rFonts w:hint="cs"/>
          <w:spacing w:val="-4"/>
          <w:rtl/>
        </w:rPr>
        <w:t>معرفة</w:t>
      </w:r>
      <w:r w:rsidRPr="00102BC4">
        <w:rPr>
          <w:spacing w:val="-4"/>
          <w:rtl/>
        </w:rPr>
        <w:t xml:space="preserve"> في الرقم </w:t>
      </w:r>
      <w:r w:rsidRPr="00102BC4">
        <w:rPr>
          <w:b/>
          <w:bCs/>
          <w:spacing w:val="-4"/>
        </w:rPr>
        <w:t>66A.1</w:t>
      </w:r>
      <w:r w:rsidRPr="00102BC4">
        <w:rPr>
          <w:spacing w:val="-4"/>
          <w:rtl/>
        </w:rPr>
        <w:t xml:space="preserve"> من لوائح الراديو على أنها </w:t>
      </w:r>
      <w:r w:rsidRPr="00102BC4">
        <w:rPr>
          <w:rFonts w:hint="cs"/>
          <w:spacing w:val="-4"/>
          <w:rtl/>
        </w:rPr>
        <w:t>"</w:t>
      </w:r>
      <w:r w:rsidRPr="00102BC4">
        <w:rPr>
          <w:i/>
          <w:iCs/>
          <w:spacing w:val="-4"/>
          <w:rtl/>
        </w:rPr>
        <w:t>محطة توجد على جسم واقع على</w:t>
      </w:r>
      <w:r w:rsidRPr="00102BC4">
        <w:rPr>
          <w:rFonts w:hint="cs"/>
          <w:i/>
          <w:iCs/>
          <w:spacing w:val="-4"/>
          <w:rtl/>
        </w:rPr>
        <w:t> </w:t>
      </w:r>
      <w:r w:rsidRPr="00102BC4">
        <w:rPr>
          <w:i/>
          <w:iCs/>
          <w:spacing w:val="-4"/>
          <w:rtl/>
        </w:rPr>
        <w:t xml:space="preserve">ارتفاع يتراوح بين </w:t>
      </w:r>
      <w:r w:rsidRPr="00102BC4">
        <w:rPr>
          <w:i/>
          <w:iCs/>
          <w:spacing w:val="-4"/>
        </w:rPr>
        <w:t>20</w:t>
      </w:r>
      <w:r w:rsidRPr="00102BC4">
        <w:rPr>
          <w:i/>
          <w:iCs/>
          <w:spacing w:val="-4"/>
          <w:rtl/>
        </w:rPr>
        <w:t xml:space="preserve"> و</w:t>
      </w:r>
      <w:r w:rsidRPr="00102BC4">
        <w:rPr>
          <w:i/>
          <w:iCs/>
          <w:spacing w:val="-4"/>
        </w:rPr>
        <w:t>km 50</w:t>
      </w:r>
      <w:r w:rsidRPr="00102BC4">
        <w:rPr>
          <w:i/>
          <w:iCs/>
          <w:spacing w:val="-4"/>
          <w:rtl/>
        </w:rPr>
        <w:t>، عند نقطة اسمية محددة ثابتة بالنسبة إلى الأرض</w:t>
      </w:r>
      <w:r w:rsidRPr="00102BC4">
        <w:rPr>
          <w:rFonts w:hint="cs"/>
          <w:spacing w:val="-4"/>
          <w:rtl/>
        </w:rPr>
        <w:t>"</w:t>
      </w:r>
      <w:r w:rsidR="00417CA2" w:rsidRPr="00102BC4">
        <w:rPr>
          <w:b/>
          <w:bCs/>
          <w:spacing w:val="-4"/>
          <w:rtl/>
          <w:lang w:bidi="ar-EG"/>
        </w:rPr>
        <w:t xml:space="preserve"> </w:t>
      </w:r>
      <w:r w:rsidR="00417CA2" w:rsidRPr="00102BC4">
        <w:rPr>
          <w:rFonts w:hint="cs"/>
          <w:spacing w:val="-4"/>
          <w:rtl/>
          <w:lang w:bidi="ar-EG"/>
        </w:rPr>
        <w:t xml:space="preserve">وبموجب هذا </w:t>
      </w:r>
      <w:r w:rsidR="00417CA2" w:rsidRPr="00102BC4">
        <w:rPr>
          <w:spacing w:val="-4"/>
          <w:rtl/>
          <w:lang w:bidi="ar-EG"/>
        </w:rPr>
        <w:t xml:space="preserve">البند من جدول </w:t>
      </w:r>
      <w:r w:rsidR="00417CA2" w:rsidRPr="00102BC4">
        <w:rPr>
          <w:rFonts w:hint="cs"/>
          <w:spacing w:val="-4"/>
          <w:rtl/>
          <w:lang w:bidi="ar-EG"/>
        </w:rPr>
        <w:t>ال</w:t>
      </w:r>
      <w:r w:rsidR="00417CA2" w:rsidRPr="00102BC4">
        <w:rPr>
          <w:spacing w:val="-4"/>
          <w:rtl/>
          <w:lang w:bidi="ar-EG"/>
        </w:rPr>
        <w:t>أعمال</w:t>
      </w:r>
      <w:r w:rsidR="00417CA2" w:rsidRPr="00102BC4">
        <w:rPr>
          <w:rFonts w:hint="cs"/>
          <w:spacing w:val="-4"/>
          <w:rtl/>
          <w:lang w:bidi="ar-EG"/>
        </w:rPr>
        <w:t>،</w:t>
      </w:r>
      <w:r w:rsidR="00417CA2" w:rsidRPr="00102BC4">
        <w:rPr>
          <w:spacing w:val="-4"/>
          <w:rtl/>
          <w:lang w:bidi="ar-EG"/>
        </w:rPr>
        <w:t xml:space="preserve"> </w:t>
      </w:r>
      <w:r w:rsidR="00B64C74" w:rsidRPr="00102BC4">
        <w:rPr>
          <w:rFonts w:hint="cs"/>
          <w:spacing w:val="-4"/>
          <w:rtl/>
          <w:lang w:bidi="ar-EG"/>
        </w:rPr>
        <w:t>جرى النظر</w:t>
      </w:r>
      <w:r w:rsidR="00417CA2" w:rsidRPr="00102BC4">
        <w:rPr>
          <w:rFonts w:hint="cs"/>
          <w:spacing w:val="-4"/>
          <w:rtl/>
          <w:lang w:bidi="ar-EG"/>
        </w:rPr>
        <w:t xml:space="preserve"> في</w:t>
      </w:r>
      <w:r w:rsidR="00417CA2" w:rsidRPr="00102BC4">
        <w:rPr>
          <w:spacing w:val="-4"/>
          <w:rtl/>
          <w:lang w:bidi="ar-EG"/>
        </w:rPr>
        <w:t xml:space="preserve"> المتطلبات الإضافية من الطيف </w:t>
      </w:r>
      <w:r w:rsidR="00417CA2" w:rsidRPr="00102BC4">
        <w:rPr>
          <w:rFonts w:hint="cs"/>
          <w:spacing w:val="-4"/>
          <w:rtl/>
          <w:lang w:bidi="ar-EG"/>
        </w:rPr>
        <w:t xml:space="preserve">التي تحتاجها </w:t>
      </w:r>
      <w:r w:rsidR="00417CA2" w:rsidRPr="00102BC4">
        <w:rPr>
          <w:spacing w:val="-4"/>
          <w:rtl/>
          <w:lang w:bidi="ar-EG"/>
        </w:rPr>
        <w:t xml:space="preserve">وصلات البوابة </w:t>
      </w:r>
      <w:proofErr w:type="spellStart"/>
      <w:r w:rsidR="00417CA2" w:rsidRPr="00102BC4">
        <w:rPr>
          <w:spacing w:val="-4"/>
          <w:rtl/>
          <w:lang w:bidi="ar-EG"/>
        </w:rPr>
        <w:t>والمطاريف</w:t>
      </w:r>
      <w:proofErr w:type="spellEnd"/>
      <w:r w:rsidR="00417CA2" w:rsidRPr="00102BC4">
        <w:rPr>
          <w:spacing w:val="-4"/>
          <w:rtl/>
          <w:lang w:bidi="ar-EG"/>
        </w:rPr>
        <w:t xml:space="preserve"> الثابتة في محطات المنصات عالية الارتفاع </w:t>
      </w:r>
      <w:r w:rsidR="009733C4" w:rsidRPr="00102BC4">
        <w:rPr>
          <w:rFonts w:eastAsia="SimSun"/>
          <w:spacing w:val="-4"/>
          <w:lang w:eastAsia="zh-CN" w:bidi="ar-SY"/>
        </w:rPr>
        <w:t>(HAPS)</w:t>
      </w:r>
      <w:r w:rsidR="00417CA2" w:rsidRPr="00102BC4">
        <w:rPr>
          <w:spacing w:val="-4"/>
          <w:rtl/>
          <w:lang w:bidi="ar-EG"/>
        </w:rPr>
        <w:t xml:space="preserve"> </w:t>
      </w:r>
      <w:r w:rsidR="00417CA2" w:rsidRPr="00102BC4">
        <w:rPr>
          <w:rFonts w:hint="cs"/>
          <w:spacing w:val="-4"/>
          <w:rtl/>
          <w:lang w:bidi="ar-EG"/>
        </w:rPr>
        <w:t>طبقاً ل</w:t>
      </w:r>
      <w:r w:rsidRPr="00102BC4">
        <w:rPr>
          <w:rFonts w:hint="cs"/>
          <w:spacing w:val="-4"/>
          <w:rtl/>
          <w:lang w:bidi="ar-EG"/>
        </w:rPr>
        <w:t xml:space="preserve">لقرار </w:t>
      </w:r>
      <w:r w:rsidRPr="00102BC4">
        <w:rPr>
          <w:b/>
          <w:bCs/>
          <w:spacing w:val="-4"/>
        </w:rPr>
        <w:t>160</w:t>
      </w:r>
      <w:r w:rsidR="009733C4" w:rsidRPr="00102BC4">
        <w:rPr>
          <w:b/>
          <w:bCs/>
          <w:spacing w:val="-4"/>
        </w:rPr>
        <w:t> </w:t>
      </w:r>
      <w:r w:rsidRPr="00102BC4">
        <w:rPr>
          <w:b/>
          <w:bCs/>
          <w:spacing w:val="-4"/>
        </w:rPr>
        <w:t>(WRC</w:t>
      </w:r>
      <w:r w:rsidRPr="00102BC4">
        <w:rPr>
          <w:b/>
          <w:bCs/>
          <w:spacing w:val="-4"/>
        </w:rPr>
        <w:noBreakHyphen/>
        <w:t>15)</w:t>
      </w:r>
      <w:r w:rsidRPr="00102BC4">
        <w:rPr>
          <w:rFonts w:hint="cs"/>
          <w:spacing w:val="-4"/>
          <w:rtl/>
        </w:rPr>
        <w:t>.</w:t>
      </w:r>
    </w:p>
    <w:p w14:paraId="76883D28" w14:textId="695105D3" w:rsidR="002F6621" w:rsidRPr="00414E19" w:rsidRDefault="002278F6" w:rsidP="008614B8">
      <w:pPr>
        <w:rPr>
          <w:rtl/>
          <w:lang w:bidi="ar-EG"/>
        </w:rPr>
      </w:pPr>
      <w:r w:rsidRPr="00414E19">
        <w:rPr>
          <w:rtl/>
          <w:lang w:bidi="ar-EG"/>
        </w:rPr>
        <w:t>نظرت دراسات التقاسم التي أجراها قطاع الاتصالات الراديوية في مديات التردد التالية</w:t>
      </w:r>
      <w:r w:rsidR="002F6621" w:rsidRPr="00414E19">
        <w:rPr>
          <w:rFonts w:hint="cs"/>
          <w:rtl/>
          <w:lang w:bidi="ar-EG"/>
        </w:rPr>
        <w:t>:</w:t>
      </w:r>
    </w:p>
    <w:p w14:paraId="0A3270BB" w14:textId="29090603" w:rsidR="002F6621" w:rsidRPr="00414E19" w:rsidRDefault="002F6621" w:rsidP="009733C4">
      <w:pPr>
        <w:pStyle w:val="enumlev1"/>
        <w:rPr>
          <w:rtl/>
          <w:lang w:bidi="ar-EG"/>
        </w:rPr>
      </w:pPr>
      <w:r w:rsidRPr="00414E19">
        <w:rPr>
          <w:rFonts w:hint="cs"/>
          <w:rtl/>
          <w:lang w:bidi="ar-EG"/>
        </w:rPr>
        <w:t>-</w:t>
      </w:r>
      <w:r w:rsidRPr="00414E19">
        <w:rPr>
          <w:rFonts w:hint="cs"/>
          <w:rtl/>
          <w:lang w:bidi="ar-EG"/>
        </w:rPr>
        <w:tab/>
      </w:r>
      <w:r w:rsidRPr="00414E19">
        <w:rPr>
          <w:lang w:bidi="ar-EG"/>
        </w:rPr>
        <w:t>MHz 6 520-6 440</w:t>
      </w:r>
      <w:r w:rsidRPr="00414E19">
        <w:rPr>
          <w:rFonts w:hint="cs"/>
          <w:rtl/>
          <w:lang w:bidi="ar-EG"/>
        </w:rPr>
        <w:t>؛</w:t>
      </w:r>
    </w:p>
    <w:p w14:paraId="7E47FB3F" w14:textId="083E672E" w:rsidR="002F6621" w:rsidRPr="00414E19" w:rsidRDefault="002F6621" w:rsidP="009733C4">
      <w:pPr>
        <w:pStyle w:val="enumlev1"/>
        <w:rPr>
          <w:rtl/>
          <w:lang w:bidi="ar-EG"/>
        </w:rPr>
      </w:pPr>
      <w:r w:rsidRPr="00414E19">
        <w:rPr>
          <w:rFonts w:hint="cs"/>
          <w:rtl/>
          <w:lang w:bidi="ar-EG"/>
        </w:rPr>
        <w:t>-</w:t>
      </w:r>
      <w:r w:rsidRPr="00414E19">
        <w:rPr>
          <w:rtl/>
          <w:lang w:bidi="ar-EG"/>
        </w:rPr>
        <w:tab/>
      </w:r>
      <w:r w:rsidRPr="00414E19">
        <w:rPr>
          <w:lang w:bidi="ar-EG"/>
        </w:rPr>
        <w:t>GHz 22-21,4</w:t>
      </w:r>
      <w:r w:rsidRPr="00414E19">
        <w:rPr>
          <w:rFonts w:hint="cs"/>
          <w:rtl/>
          <w:lang w:bidi="ar-EG"/>
        </w:rPr>
        <w:t xml:space="preserve"> (الإقليم </w:t>
      </w:r>
      <w:r w:rsidRPr="00414E19">
        <w:rPr>
          <w:lang w:bidi="ar-EG"/>
        </w:rPr>
        <w:t>2</w:t>
      </w:r>
      <w:r w:rsidRPr="00414E19">
        <w:rPr>
          <w:rFonts w:hint="cs"/>
          <w:rtl/>
          <w:lang w:bidi="ar-EG"/>
        </w:rPr>
        <w:t xml:space="preserve"> فقط)؛</w:t>
      </w:r>
    </w:p>
    <w:p w14:paraId="682F306D" w14:textId="76D39D08" w:rsidR="002F6621" w:rsidRPr="00414E19" w:rsidRDefault="002F6621" w:rsidP="009733C4">
      <w:pPr>
        <w:pStyle w:val="enumlev1"/>
        <w:rPr>
          <w:rtl/>
          <w:lang w:bidi="ar-EG"/>
        </w:rPr>
      </w:pPr>
      <w:r w:rsidRPr="00414E19">
        <w:rPr>
          <w:rFonts w:hint="cs"/>
          <w:rtl/>
          <w:lang w:bidi="ar-EG"/>
        </w:rPr>
        <w:t>-</w:t>
      </w:r>
      <w:r w:rsidRPr="00414E19">
        <w:rPr>
          <w:rtl/>
          <w:lang w:bidi="ar-EG"/>
        </w:rPr>
        <w:tab/>
      </w:r>
      <w:r w:rsidRPr="00414E19">
        <w:rPr>
          <w:lang w:bidi="ar-EG"/>
        </w:rPr>
        <w:t>GHz 27,5-24,25</w:t>
      </w:r>
      <w:r w:rsidRPr="00414E19">
        <w:rPr>
          <w:rFonts w:hint="cs"/>
          <w:rtl/>
          <w:lang w:bidi="ar-EG"/>
        </w:rPr>
        <w:t xml:space="preserve"> (الإقليم </w:t>
      </w:r>
      <w:r w:rsidRPr="00414E19">
        <w:rPr>
          <w:lang w:bidi="ar-EG"/>
        </w:rPr>
        <w:t>2</w:t>
      </w:r>
      <w:r w:rsidRPr="00414E19">
        <w:rPr>
          <w:rFonts w:hint="cs"/>
          <w:rtl/>
          <w:lang w:bidi="ar-EG"/>
        </w:rPr>
        <w:t xml:space="preserve"> فقط)؛</w:t>
      </w:r>
    </w:p>
    <w:p w14:paraId="153423A9" w14:textId="59020C09" w:rsidR="002F6621" w:rsidRPr="00414E19" w:rsidRDefault="002F6621" w:rsidP="009733C4">
      <w:pPr>
        <w:pStyle w:val="enumlev1"/>
        <w:rPr>
          <w:lang w:bidi="ar-EG"/>
        </w:rPr>
      </w:pPr>
      <w:r w:rsidRPr="00414E19">
        <w:rPr>
          <w:rFonts w:hint="cs"/>
          <w:rtl/>
          <w:lang w:bidi="ar-EG"/>
        </w:rPr>
        <w:t>-</w:t>
      </w:r>
      <w:r w:rsidRPr="00414E19">
        <w:rPr>
          <w:rtl/>
          <w:lang w:bidi="ar-EG"/>
        </w:rPr>
        <w:tab/>
      </w:r>
      <w:r w:rsidR="00B90781" w:rsidRPr="00414E19">
        <w:rPr>
          <w:lang w:bidi="ar-EG"/>
        </w:rPr>
        <w:t>GHz 28,2-27,9</w:t>
      </w:r>
      <w:r w:rsidR="00B90781" w:rsidRPr="00414E19">
        <w:rPr>
          <w:rFonts w:hint="cs"/>
          <w:rtl/>
          <w:lang w:bidi="ar-EG"/>
        </w:rPr>
        <w:t xml:space="preserve"> و</w:t>
      </w:r>
      <w:r w:rsidRPr="00414E19">
        <w:rPr>
          <w:lang w:bidi="ar-EG"/>
        </w:rPr>
        <w:t>GHz 31,3-31</w:t>
      </w:r>
      <w:r w:rsidRPr="00414E19">
        <w:rPr>
          <w:rFonts w:hint="cs"/>
          <w:rtl/>
          <w:lang w:bidi="ar-EG"/>
        </w:rPr>
        <w:t>؛</w:t>
      </w:r>
    </w:p>
    <w:p w14:paraId="4720BE23" w14:textId="1609526C" w:rsidR="002F6621" w:rsidRPr="00414E19" w:rsidRDefault="002F6621" w:rsidP="009733C4">
      <w:pPr>
        <w:pStyle w:val="enumlev1"/>
        <w:rPr>
          <w:lang w:bidi="ar-EG"/>
        </w:rPr>
      </w:pPr>
      <w:r w:rsidRPr="00414E19">
        <w:rPr>
          <w:rFonts w:hint="cs"/>
          <w:rtl/>
          <w:lang w:bidi="ar-EG"/>
        </w:rPr>
        <w:t>-</w:t>
      </w:r>
      <w:r w:rsidRPr="00414E19">
        <w:rPr>
          <w:rtl/>
          <w:lang w:bidi="ar-EG"/>
        </w:rPr>
        <w:tab/>
      </w:r>
      <w:r w:rsidRPr="00414E19">
        <w:rPr>
          <w:lang w:bidi="ar-EG"/>
        </w:rPr>
        <w:t>GHz 39,5-38</w:t>
      </w:r>
      <w:r w:rsidR="00B90781" w:rsidRPr="00414E19">
        <w:rPr>
          <w:rFonts w:hint="cs"/>
          <w:rtl/>
          <w:lang w:bidi="ar-EG"/>
        </w:rPr>
        <w:t>؛</w:t>
      </w:r>
    </w:p>
    <w:p w14:paraId="5DA0AA19" w14:textId="7EABB5C6" w:rsidR="002F6621" w:rsidRPr="00414E19" w:rsidRDefault="002F6621" w:rsidP="009733C4">
      <w:pPr>
        <w:pStyle w:val="enumlev1"/>
        <w:rPr>
          <w:rtl/>
          <w:lang w:bidi="ar-EG"/>
        </w:rPr>
      </w:pPr>
      <w:r w:rsidRPr="00414E19">
        <w:rPr>
          <w:rFonts w:hint="cs"/>
          <w:rtl/>
          <w:lang w:bidi="ar-EG"/>
        </w:rPr>
        <w:t>-</w:t>
      </w:r>
      <w:r w:rsidRPr="00414E19">
        <w:rPr>
          <w:rtl/>
          <w:lang w:bidi="ar-EG"/>
        </w:rPr>
        <w:tab/>
      </w:r>
      <w:r w:rsidRPr="00414E19">
        <w:rPr>
          <w:lang w:bidi="ar-EG"/>
        </w:rPr>
        <w:t>GHz 47,5-47,2</w:t>
      </w:r>
      <w:r w:rsidRPr="00414E19">
        <w:rPr>
          <w:rFonts w:hint="cs"/>
          <w:rtl/>
          <w:lang w:bidi="ar-EG"/>
        </w:rPr>
        <w:t xml:space="preserve"> و</w:t>
      </w:r>
      <w:r w:rsidRPr="00414E19">
        <w:rPr>
          <w:lang w:bidi="ar-EG"/>
        </w:rPr>
        <w:t>GHz 48,2-47,9</w:t>
      </w:r>
      <w:r w:rsidR="00B90781" w:rsidRPr="00414E19">
        <w:rPr>
          <w:rFonts w:hint="cs"/>
          <w:rtl/>
          <w:lang w:bidi="ar-EG"/>
        </w:rPr>
        <w:t>.</w:t>
      </w:r>
    </w:p>
    <w:p w14:paraId="3AA87677" w14:textId="37A4B750" w:rsidR="002F6621" w:rsidRPr="00414E19" w:rsidRDefault="002F6621" w:rsidP="009733C4">
      <w:pPr>
        <w:pStyle w:val="Heading1"/>
      </w:pPr>
      <w:r w:rsidRPr="00414E19">
        <w:lastRenderedPageBreak/>
        <w:t>2</w:t>
      </w:r>
      <w:r w:rsidRPr="00414E19">
        <w:tab/>
      </w:r>
      <w:r w:rsidR="002278F6" w:rsidRPr="00414E19">
        <w:rPr>
          <w:rFonts w:hint="cs"/>
          <w:rtl/>
        </w:rPr>
        <w:t>آراء</w:t>
      </w:r>
    </w:p>
    <w:p w14:paraId="7042F599" w14:textId="77777777" w:rsidR="009733C4" w:rsidRDefault="009733C4" w:rsidP="00B90781"/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3"/>
        <w:gridCol w:w="1652"/>
        <w:gridCol w:w="1134"/>
        <w:gridCol w:w="5387"/>
      </w:tblGrid>
      <w:tr w:rsidR="009733C4" w14:paraId="54674264" w14:textId="77777777" w:rsidTr="009733C4">
        <w:trPr>
          <w:jc w:val="center"/>
        </w:trPr>
        <w:tc>
          <w:tcPr>
            <w:tcW w:w="1183" w:type="dxa"/>
          </w:tcPr>
          <w:p w14:paraId="53D4DD66" w14:textId="731C779D" w:rsidR="009733C4" w:rsidRDefault="009733C4" w:rsidP="00127FD9">
            <w:pPr>
              <w:pStyle w:val="Tablehead"/>
            </w:pPr>
            <w:r w:rsidRPr="00414E19">
              <w:rPr>
                <w:rFonts w:hint="cs"/>
                <w:rtl/>
              </w:rPr>
              <w:t>البديل</w:t>
            </w:r>
          </w:p>
        </w:tc>
        <w:tc>
          <w:tcPr>
            <w:tcW w:w="1652" w:type="dxa"/>
          </w:tcPr>
          <w:p w14:paraId="283E84C6" w14:textId="2625C4C9" w:rsidR="009733C4" w:rsidRPr="00BA1384" w:rsidRDefault="009733C4" w:rsidP="00127FD9">
            <w:pPr>
              <w:pStyle w:val="Tablehead"/>
            </w:pPr>
            <w:r w:rsidRPr="00414E19">
              <w:rPr>
                <w:rFonts w:hint="cs"/>
                <w:rtl/>
              </w:rPr>
              <w:t>الأسلوب</w:t>
            </w:r>
          </w:p>
        </w:tc>
        <w:tc>
          <w:tcPr>
            <w:tcW w:w="1134" w:type="dxa"/>
          </w:tcPr>
          <w:p w14:paraId="017856EE" w14:textId="1539BF1C" w:rsidR="009733C4" w:rsidRDefault="009733C4" w:rsidP="00127FD9">
            <w:pPr>
              <w:pStyle w:val="Tablehead"/>
            </w:pPr>
            <w:r w:rsidRPr="00414E19">
              <w:rPr>
                <w:rFonts w:hint="cs"/>
                <w:rtl/>
              </w:rPr>
              <w:t>الخيار</w:t>
            </w:r>
          </w:p>
        </w:tc>
        <w:tc>
          <w:tcPr>
            <w:tcW w:w="5387" w:type="dxa"/>
          </w:tcPr>
          <w:p w14:paraId="00ABA861" w14:textId="18A2720C" w:rsidR="009733C4" w:rsidRDefault="009733C4" w:rsidP="00127FD9">
            <w:pPr>
              <w:pStyle w:val="Tablehead"/>
            </w:pPr>
            <w:r w:rsidRPr="00414E19">
              <w:rPr>
                <w:rFonts w:hint="cs"/>
                <w:rtl/>
              </w:rPr>
              <w:t>ملاحظة</w:t>
            </w:r>
          </w:p>
        </w:tc>
      </w:tr>
      <w:tr w:rsidR="009733C4" w14:paraId="04FFF952" w14:textId="77777777" w:rsidTr="009733C4">
        <w:trPr>
          <w:jc w:val="center"/>
        </w:trPr>
        <w:tc>
          <w:tcPr>
            <w:tcW w:w="1183" w:type="dxa"/>
          </w:tcPr>
          <w:p w14:paraId="186AE1AA" w14:textId="77777777" w:rsidR="009733C4" w:rsidRDefault="009733C4" w:rsidP="00127FD9">
            <w:pPr>
              <w:pStyle w:val="Tabletext"/>
              <w:jc w:val="center"/>
            </w:pPr>
            <w:r>
              <w:t>–</w:t>
            </w:r>
          </w:p>
        </w:tc>
        <w:tc>
          <w:tcPr>
            <w:tcW w:w="1652" w:type="dxa"/>
          </w:tcPr>
          <w:p w14:paraId="575FEE21" w14:textId="77777777" w:rsidR="009733C4" w:rsidRDefault="009733C4" w:rsidP="00127FD9">
            <w:pPr>
              <w:pStyle w:val="Tabletext"/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163F4ABF" w14:textId="77777777" w:rsidR="009733C4" w:rsidRDefault="009733C4" w:rsidP="00127FD9">
            <w:pPr>
              <w:pStyle w:val="Tabletext"/>
              <w:jc w:val="center"/>
            </w:pPr>
            <w:r>
              <w:t>–</w:t>
            </w:r>
          </w:p>
        </w:tc>
        <w:tc>
          <w:tcPr>
            <w:tcW w:w="5387" w:type="dxa"/>
          </w:tcPr>
          <w:p w14:paraId="1523444D" w14:textId="1FBF4D48" w:rsidR="009733C4" w:rsidRPr="009733C4" w:rsidRDefault="009733C4" w:rsidP="00721E45">
            <w:pPr>
              <w:pStyle w:val="Tabletext0"/>
            </w:pPr>
            <w:bookmarkStart w:id="1" w:name="_Hlk22139815"/>
            <w:bookmarkStart w:id="2" w:name="_Hlk22139824"/>
            <w:r w:rsidRPr="00414E19">
              <w:rPr>
                <w:rFonts w:hint="cs"/>
                <w:rtl/>
              </w:rPr>
              <w:t>لا تغيير في لوائح الراديو</w:t>
            </w:r>
            <w:bookmarkEnd w:id="1"/>
            <w:r w:rsidRPr="00414E19">
              <w:rPr>
                <w:rFonts w:hint="cs"/>
                <w:rtl/>
              </w:rPr>
              <w:t>.</w:t>
            </w:r>
            <w:bookmarkEnd w:id="2"/>
            <w:r w:rsidRPr="00414E19">
              <w:rPr>
                <w:rFonts w:hint="cs"/>
                <w:rtl/>
              </w:rPr>
              <w:t xml:space="preserve"> </w:t>
            </w:r>
            <w:bookmarkStart w:id="3" w:name="_Hlk22140187"/>
            <w:r w:rsidRPr="00414E19">
              <w:rPr>
                <w:rFonts w:hint="cs"/>
                <w:rtl/>
              </w:rPr>
              <w:t xml:space="preserve">نطاق التردد </w:t>
            </w:r>
            <w:bookmarkEnd w:id="3"/>
            <w:r w:rsidRPr="00414E19">
              <w:t>MHz 6 520-6 440</w:t>
            </w:r>
          </w:p>
        </w:tc>
      </w:tr>
      <w:tr w:rsidR="009733C4" w14:paraId="5147356D" w14:textId="77777777" w:rsidTr="009733C4">
        <w:trPr>
          <w:jc w:val="center"/>
        </w:trPr>
        <w:tc>
          <w:tcPr>
            <w:tcW w:w="1183" w:type="dxa"/>
          </w:tcPr>
          <w:p w14:paraId="6B0C6CDE" w14:textId="77777777" w:rsidR="009733C4" w:rsidRDefault="009733C4" w:rsidP="00127FD9">
            <w:pPr>
              <w:pStyle w:val="Tabletext"/>
              <w:jc w:val="center"/>
            </w:pPr>
            <w:r>
              <w:t>–</w:t>
            </w:r>
          </w:p>
        </w:tc>
        <w:tc>
          <w:tcPr>
            <w:tcW w:w="1652" w:type="dxa"/>
          </w:tcPr>
          <w:p w14:paraId="56B975AF" w14:textId="77777777" w:rsidR="009733C4" w:rsidRDefault="009733C4" w:rsidP="00127FD9">
            <w:pPr>
              <w:pStyle w:val="Tabletext"/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23E4B04A" w14:textId="77777777" w:rsidR="009733C4" w:rsidRDefault="009733C4" w:rsidP="00127FD9">
            <w:pPr>
              <w:pStyle w:val="Tabletext"/>
              <w:jc w:val="center"/>
            </w:pPr>
            <w:r>
              <w:t>–</w:t>
            </w:r>
          </w:p>
        </w:tc>
        <w:tc>
          <w:tcPr>
            <w:tcW w:w="5387" w:type="dxa"/>
          </w:tcPr>
          <w:p w14:paraId="174BC813" w14:textId="3138BFB9" w:rsidR="009733C4" w:rsidRDefault="009733C4" w:rsidP="00721E45">
            <w:pPr>
              <w:pStyle w:val="Tabletext0"/>
            </w:pPr>
            <w:r w:rsidRPr="00414E19">
              <w:rPr>
                <w:rFonts w:hint="cs"/>
                <w:rtl/>
              </w:rPr>
              <w:t xml:space="preserve">لا تغيير في لوائح الراديو. نطاق التردد </w:t>
            </w:r>
            <w:r w:rsidRPr="00414E19">
              <w:t>MHz 6 640-6 560</w:t>
            </w:r>
          </w:p>
        </w:tc>
      </w:tr>
      <w:tr w:rsidR="009733C4" w14:paraId="17445793" w14:textId="77777777" w:rsidTr="009733C4">
        <w:trPr>
          <w:jc w:val="center"/>
        </w:trPr>
        <w:tc>
          <w:tcPr>
            <w:tcW w:w="1183" w:type="dxa"/>
          </w:tcPr>
          <w:p w14:paraId="33D97D1A" w14:textId="77777777" w:rsidR="009733C4" w:rsidRDefault="009733C4" w:rsidP="00127FD9">
            <w:pPr>
              <w:pStyle w:val="Tabletext"/>
              <w:jc w:val="center"/>
            </w:pPr>
            <w:r>
              <w:t>–</w:t>
            </w:r>
          </w:p>
        </w:tc>
        <w:tc>
          <w:tcPr>
            <w:tcW w:w="1652" w:type="dxa"/>
          </w:tcPr>
          <w:p w14:paraId="39A11481" w14:textId="77777777" w:rsidR="009733C4" w:rsidRDefault="009733C4" w:rsidP="00127FD9">
            <w:pPr>
              <w:pStyle w:val="Tabletext"/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739C6C55" w14:textId="77777777" w:rsidR="009733C4" w:rsidRDefault="009733C4" w:rsidP="00127FD9">
            <w:pPr>
              <w:pStyle w:val="Tabletext"/>
              <w:jc w:val="center"/>
            </w:pPr>
            <w:r>
              <w:t>–</w:t>
            </w:r>
          </w:p>
        </w:tc>
        <w:tc>
          <w:tcPr>
            <w:tcW w:w="5387" w:type="dxa"/>
          </w:tcPr>
          <w:p w14:paraId="52F4E00E" w14:textId="13677EDA" w:rsidR="009733C4" w:rsidRDefault="00721E45" w:rsidP="00721E45">
            <w:pPr>
              <w:pStyle w:val="Tabletext0"/>
            </w:pPr>
            <w:bookmarkStart w:id="4" w:name="_Hlk22139848"/>
            <w:r w:rsidRPr="00414E19">
              <w:rPr>
                <w:rFonts w:hint="cs"/>
                <w:rtl/>
              </w:rPr>
              <w:t>لا تغيير في لوائح الراديو.</w:t>
            </w:r>
            <w:bookmarkEnd w:id="4"/>
            <w:r w:rsidRPr="00414E19">
              <w:rPr>
                <w:rFonts w:hint="cs"/>
                <w:rtl/>
              </w:rPr>
              <w:t xml:space="preserve"> نطاق التردد </w:t>
            </w:r>
            <w:r w:rsidRPr="00414E19">
              <w:t>GHz 28,2-27,9</w:t>
            </w:r>
          </w:p>
        </w:tc>
      </w:tr>
      <w:tr w:rsidR="009733C4" w:rsidRPr="00BA1384" w14:paraId="275CFAB1" w14:textId="77777777" w:rsidTr="009733C4">
        <w:trPr>
          <w:jc w:val="center"/>
        </w:trPr>
        <w:tc>
          <w:tcPr>
            <w:tcW w:w="1183" w:type="dxa"/>
          </w:tcPr>
          <w:p w14:paraId="33E057C1" w14:textId="77777777" w:rsidR="009733C4" w:rsidRDefault="009733C4" w:rsidP="00127FD9">
            <w:pPr>
              <w:pStyle w:val="Tabletext"/>
              <w:jc w:val="center"/>
            </w:pPr>
            <w:r>
              <w:t>–</w:t>
            </w:r>
          </w:p>
        </w:tc>
        <w:tc>
          <w:tcPr>
            <w:tcW w:w="1652" w:type="dxa"/>
          </w:tcPr>
          <w:p w14:paraId="4093472D" w14:textId="77777777" w:rsidR="009733C4" w:rsidRDefault="009733C4" w:rsidP="00127FD9">
            <w:pPr>
              <w:pStyle w:val="Tabletext"/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6D1E6ECC" w14:textId="77777777" w:rsidR="009733C4" w:rsidRDefault="009733C4" w:rsidP="00127FD9">
            <w:pPr>
              <w:pStyle w:val="Tabletext"/>
              <w:jc w:val="center"/>
            </w:pPr>
            <w:r>
              <w:t>–</w:t>
            </w:r>
          </w:p>
        </w:tc>
        <w:tc>
          <w:tcPr>
            <w:tcW w:w="5387" w:type="dxa"/>
          </w:tcPr>
          <w:p w14:paraId="438D8610" w14:textId="58C87703" w:rsidR="009733C4" w:rsidRPr="00BA1384" w:rsidRDefault="00721E45" w:rsidP="00721E45">
            <w:pPr>
              <w:pStyle w:val="Tabletext0"/>
            </w:pPr>
            <w:r w:rsidRPr="00414E19">
              <w:rPr>
                <w:rFonts w:hint="cs"/>
                <w:rtl/>
              </w:rPr>
              <w:t xml:space="preserve">لا تغيير في لوائح الراديو. نطاق التردد </w:t>
            </w:r>
            <w:r w:rsidRPr="00414E19">
              <w:t>GHz 31,3-31</w:t>
            </w:r>
          </w:p>
        </w:tc>
      </w:tr>
      <w:tr w:rsidR="009733C4" w:rsidRPr="00BA1384" w14:paraId="30EE1655" w14:textId="77777777" w:rsidTr="009733C4">
        <w:trPr>
          <w:jc w:val="center"/>
        </w:trPr>
        <w:tc>
          <w:tcPr>
            <w:tcW w:w="1183" w:type="dxa"/>
          </w:tcPr>
          <w:p w14:paraId="350A1AD7" w14:textId="77777777" w:rsidR="009733C4" w:rsidRDefault="009733C4" w:rsidP="00127FD9">
            <w:pPr>
              <w:pStyle w:val="Tabletext"/>
              <w:jc w:val="center"/>
            </w:pPr>
            <w:r>
              <w:t>–</w:t>
            </w:r>
          </w:p>
        </w:tc>
        <w:tc>
          <w:tcPr>
            <w:tcW w:w="1652" w:type="dxa"/>
          </w:tcPr>
          <w:p w14:paraId="5FB468F8" w14:textId="77777777" w:rsidR="009733C4" w:rsidRDefault="009733C4" w:rsidP="00127FD9">
            <w:pPr>
              <w:pStyle w:val="Tabletext"/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272BDB25" w14:textId="77777777" w:rsidR="009733C4" w:rsidRDefault="009733C4" w:rsidP="00127FD9">
            <w:pPr>
              <w:pStyle w:val="Tabletext"/>
              <w:jc w:val="center"/>
            </w:pPr>
            <w:r>
              <w:t>–</w:t>
            </w:r>
          </w:p>
        </w:tc>
        <w:tc>
          <w:tcPr>
            <w:tcW w:w="5387" w:type="dxa"/>
          </w:tcPr>
          <w:p w14:paraId="5882E73E" w14:textId="5851637D" w:rsidR="009733C4" w:rsidRPr="00BA1384" w:rsidRDefault="00721E45" w:rsidP="00721E45">
            <w:pPr>
              <w:pStyle w:val="Tabletext0"/>
            </w:pPr>
            <w:r w:rsidRPr="00414E19">
              <w:rPr>
                <w:rFonts w:hint="cs"/>
                <w:rtl/>
              </w:rPr>
              <w:t xml:space="preserve">لا تغيير في لوائح الراديو. نطاق التردد </w:t>
            </w:r>
            <w:r w:rsidRPr="00414E19">
              <w:t>GHz 39,5-38</w:t>
            </w:r>
          </w:p>
        </w:tc>
      </w:tr>
      <w:tr w:rsidR="009733C4" w:rsidRPr="00BA1384" w14:paraId="5864C866" w14:textId="77777777" w:rsidTr="009733C4">
        <w:trPr>
          <w:jc w:val="center"/>
        </w:trPr>
        <w:tc>
          <w:tcPr>
            <w:tcW w:w="1183" w:type="dxa"/>
          </w:tcPr>
          <w:p w14:paraId="38DB886E" w14:textId="77777777" w:rsidR="009733C4" w:rsidRDefault="009733C4" w:rsidP="00127FD9">
            <w:pPr>
              <w:pStyle w:val="Tabletext"/>
              <w:jc w:val="center"/>
            </w:pPr>
            <w:r>
              <w:t>–</w:t>
            </w:r>
          </w:p>
        </w:tc>
        <w:tc>
          <w:tcPr>
            <w:tcW w:w="1652" w:type="dxa"/>
          </w:tcPr>
          <w:p w14:paraId="590DBDB9" w14:textId="77777777" w:rsidR="009733C4" w:rsidRDefault="009733C4" w:rsidP="00127FD9">
            <w:pPr>
              <w:pStyle w:val="Tabletext"/>
              <w:jc w:val="center"/>
            </w:pPr>
            <w:r>
              <w:t>A</w:t>
            </w:r>
          </w:p>
        </w:tc>
        <w:tc>
          <w:tcPr>
            <w:tcW w:w="1134" w:type="dxa"/>
          </w:tcPr>
          <w:p w14:paraId="7F345345" w14:textId="77777777" w:rsidR="009733C4" w:rsidRDefault="009733C4" w:rsidP="00127FD9">
            <w:pPr>
              <w:pStyle w:val="Tabletext"/>
              <w:jc w:val="center"/>
            </w:pPr>
            <w:r>
              <w:t>–</w:t>
            </w:r>
          </w:p>
        </w:tc>
        <w:tc>
          <w:tcPr>
            <w:tcW w:w="5387" w:type="dxa"/>
          </w:tcPr>
          <w:p w14:paraId="156B81F1" w14:textId="45C8B074" w:rsidR="009733C4" w:rsidRPr="008F4FE4" w:rsidRDefault="00721E45" w:rsidP="00721E45">
            <w:pPr>
              <w:pStyle w:val="Tabletext0"/>
              <w:rPr>
                <w:sz w:val="20"/>
                <w:szCs w:val="28"/>
              </w:rPr>
            </w:pPr>
            <w:r w:rsidRPr="008F4FE4">
              <w:rPr>
                <w:rFonts w:hint="cs"/>
                <w:sz w:val="20"/>
                <w:szCs w:val="28"/>
                <w:rtl/>
              </w:rPr>
              <w:t xml:space="preserve">لا تغيير في لوائح الراديو. نطاقا التردد </w:t>
            </w:r>
            <w:r w:rsidRPr="008F4FE4">
              <w:rPr>
                <w:sz w:val="20"/>
                <w:szCs w:val="28"/>
              </w:rPr>
              <w:t>GHz 47,5-47,2</w:t>
            </w:r>
            <w:r w:rsidRPr="008F4FE4">
              <w:rPr>
                <w:rFonts w:hint="cs"/>
                <w:sz w:val="20"/>
                <w:szCs w:val="28"/>
                <w:rtl/>
              </w:rPr>
              <w:t xml:space="preserve"> / </w:t>
            </w:r>
            <w:r w:rsidRPr="008F4FE4">
              <w:rPr>
                <w:sz w:val="20"/>
                <w:szCs w:val="28"/>
              </w:rPr>
              <w:t>GHz 48,2</w:t>
            </w:r>
            <w:r w:rsidR="008F4FE4" w:rsidRPr="008F4FE4">
              <w:rPr>
                <w:sz w:val="20"/>
                <w:szCs w:val="28"/>
              </w:rPr>
              <w:noBreakHyphen/>
            </w:r>
            <w:r w:rsidRPr="008F4FE4">
              <w:rPr>
                <w:sz w:val="20"/>
                <w:szCs w:val="28"/>
              </w:rPr>
              <w:t>47,9</w:t>
            </w:r>
          </w:p>
        </w:tc>
      </w:tr>
    </w:tbl>
    <w:p w14:paraId="42F6BAC2" w14:textId="09048B17" w:rsidR="002F6621" w:rsidRPr="00414E19" w:rsidRDefault="00B90781" w:rsidP="00721E45">
      <w:pPr>
        <w:rPr>
          <w:rtl/>
          <w:lang w:bidi="ar-EG"/>
        </w:rPr>
      </w:pPr>
      <w:r w:rsidRPr="00414E19">
        <w:rPr>
          <w:rtl/>
        </w:rPr>
        <w:tab/>
      </w:r>
    </w:p>
    <w:p w14:paraId="52D43CCD" w14:textId="2BF61CCC" w:rsidR="00B90781" w:rsidRPr="00414E19" w:rsidRDefault="00B90781" w:rsidP="00721E45">
      <w:pPr>
        <w:pStyle w:val="Heading1"/>
        <w:rPr>
          <w:rtl/>
        </w:rPr>
      </w:pPr>
      <w:r w:rsidRPr="00414E19">
        <w:t>3</w:t>
      </w:r>
      <w:r w:rsidRPr="00414E19">
        <w:tab/>
      </w:r>
      <w:r w:rsidRPr="00414E19">
        <w:rPr>
          <w:rFonts w:hint="cs"/>
          <w:rtl/>
        </w:rPr>
        <w:t>المقترح</w:t>
      </w:r>
      <w:r w:rsidRPr="00414E19">
        <w:rPr>
          <w:rtl/>
        </w:rPr>
        <w:tab/>
      </w:r>
      <w:r w:rsidRPr="00414E19">
        <w:t>NOC</w:t>
      </w:r>
    </w:p>
    <w:p w14:paraId="70CF1136" w14:textId="1E105677" w:rsidR="00B90781" w:rsidRPr="00B90781" w:rsidRDefault="00B90781" w:rsidP="002F6621">
      <w:pPr>
        <w:rPr>
          <w:b/>
          <w:bCs/>
          <w:rtl/>
        </w:rPr>
      </w:pPr>
      <w:r w:rsidRPr="00414E19">
        <w:rPr>
          <w:rFonts w:hint="cs"/>
          <w:b/>
          <w:bCs/>
          <w:rtl/>
          <w:lang w:bidi="ar-EG"/>
        </w:rPr>
        <w:t xml:space="preserve">الأسباب: </w:t>
      </w:r>
      <w:r w:rsidRPr="00414E19">
        <w:rPr>
          <w:b/>
          <w:bCs/>
          <w:rtl/>
          <w:lang w:bidi="ar-EG"/>
        </w:rPr>
        <w:tab/>
      </w:r>
      <w:r w:rsidR="007E24D9" w:rsidRPr="00414E19">
        <w:rPr>
          <w:rFonts w:hint="cs"/>
          <w:rtl/>
          <w:lang w:bidi="ar-EG"/>
        </w:rPr>
        <w:t xml:space="preserve">من أجل استعمال </w:t>
      </w:r>
      <w:r w:rsidR="007E24D9" w:rsidRPr="00414E19">
        <w:rPr>
          <w:rtl/>
          <w:lang w:bidi="ar-EG"/>
        </w:rPr>
        <w:t xml:space="preserve">تطبيق محطات المنصات عالية الارتفاع </w:t>
      </w:r>
      <w:r w:rsidR="00721E45">
        <w:rPr>
          <w:lang w:bidi="ar-EG"/>
        </w:rPr>
        <w:t>(HAPS)</w:t>
      </w:r>
      <w:r w:rsidR="007E24D9" w:rsidRPr="00414E19">
        <w:rPr>
          <w:rFonts w:hint="cs"/>
          <w:rtl/>
          <w:lang w:bidi="ar-EG"/>
        </w:rPr>
        <w:t>، حددت الهند بالفعل</w:t>
      </w:r>
      <w:r w:rsidR="007E24D9" w:rsidRPr="00414E19">
        <w:rPr>
          <w:rFonts w:hint="cs"/>
          <w:b/>
          <w:bCs/>
          <w:rtl/>
          <w:lang w:bidi="ar-EG"/>
        </w:rPr>
        <w:t xml:space="preserve"> </w:t>
      </w:r>
      <w:r w:rsidRPr="00414E19">
        <w:rPr>
          <w:rFonts w:hint="cs"/>
          <w:rtl/>
          <w:lang w:bidi="ar-EG"/>
        </w:rPr>
        <w:t>النطاق</w:t>
      </w:r>
      <w:r w:rsidR="007E24D9" w:rsidRPr="00414E19">
        <w:rPr>
          <w:rFonts w:hint="cs"/>
          <w:rtl/>
          <w:lang w:bidi="ar-EG"/>
        </w:rPr>
        <w:t>ين</w:t>
      </w:r>
      <w:r w:rsidRPr="00414E19">
        <w:rPr>
          <w:rFonts w:hint="cs"/>
          <w:rtl/>
          <w:lang w:bidi="ar-EG"/>
        </w:rPr>
        <w:t xml:space="preserve"> </w:t>
      </w:r>
      <w:r w:rsidRPr="00414E19">
        <w:rPr>
          <w:lang w:bidi="ar-EG"/>
        </w:rPr>
        <w:t>GHz 28,2</w:t>
      </w:r>
      <w:r w:rsidR="00721E45">
        <w:rPr>
          <w:lang w:bidi="ar-EG"/>
        </w:rPr>
        <w:noBreakHyphen/>
      </w:r>
      <w:r w:rsidRPr="00414E19">
        <w:rPr>
          <w:lang w:bidi="ar-EG"/>
        </w:rPr>
        <w:t>27,9</w:t>
      </w:r>
      <w:r w:rsidRPr="00414E19">
        <w:rPr>
          <w:rFonts w:hint="cs"/>
          <w:rtl/>
          <w:lang w:bidi="ar-EG"/>
        </w:rPr>
        <w:t xml:space="preserve"> و</w:t>
      </w:r>
      <w:r w:rsidRPr="00414E19">
        <w:rPr>
          <w:lang w:bidi="ar-EG"/>
        </w:rPr>
        <w:t>GHz 31,3-31</w:t>
      </w:r>
      <w:r w:rsidR="007E24D9" w:rsidRPr="00414E19">
        <w:rPr>
          <w:rFonts w:hint="cs"/>
          <w:rtl/>
          <w:lang w:bidi="ar-EG"/>
        </w:rPr>
        <w:t xml:space="preserve"> من خلال </w:t>
      </w:r>
      <w:r w:rsidR="003A6D49" w:rsidRPr="00414E19">
        <w:rPr>
          <w:rFonts w:hint="cs"/>
          <w:rtl/>
          <w:lang w:bidi="ar-EG"/>
        </w:rPr>
        <w:t>حواشي</w:t>
      </w:r>
      <w:r w:rsidR="007E24D9" w:rsidRPr="00414E19">
        <w:rPr>
          <w:rFonts w:hint="cs"/>
          <w:rtl/>
          <w:lang w:bidi="ar-EG"/>
        </w:rPr>
        <w:t xml:space="preserve"> الرقمين </w:t>
      </w:r>
      <w:r w:rsidR="007E24D9" w:rsidRPr="00414E19">
        <w:rPr>
          <w:b/>
          <w:bCs/>
          <w:lang w:bidi="ar-EG"/>
        </w:rPr>
        <w:t>537A.5</w:t>
      </w:r>
      <w:r w:rsidR="007E24D9" w:rsidRPr="00414E19">
        <w:rPr>
          <w:rFonts w:hint="cs"/>
          <w:rtl/>
        </w:rPr>
        <w:t xml:space="preserve"> و</w:t>
      </w:r>
      <w:r w:rsidR="007E24D9" w:rsidRPr="00414E19">
        <w:rPr>
          <w:b/>
          <w:bCs/>
        </w:rPr>
        <w:t>543A.5</w:t>
      </w:r>
      <w:r w:rsidR="007E24D9" w:rsidRPr="00414E19">
        <w:rPr>
          <w:rFonts w:hint="cs"/>
          <w:rtl/>
        </w:rPr>
        <w:t xml:space="preserve"> من لوائح الراديو.</w:t>
      </w:r>
    </w:p>
    <w:p w14:paraId="0D3B59BE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37DFAA01" w14:textId="77777777" w:rsidR="00632DB3" w:rsidRDefault="00CE1491" w:rsidP="00632DB3">
      <w:pPr>
        <w:pStyle w:val="ArtNo"/>
        <w:spacing w:before="0"/>
        <w:rPr>
          <w:rtl/>
        </w:rPr>
      </w:pPr>
      <w:bookmarkStart w:id="5" w:name="_Toc454442698"/>
      <w:bookmarkStart w:id="6" w:name="_GoBack"/>
      <w:bookmarkEnd w:id="6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5"/>
    </w:p>
    <w:p w14:paraId="1A89AB47" w14:textId="77777777" w:rsidR="00632DB3" w:rsidRDefault="00CE1491" w:rsidP="00632DB3">
      <w:pPr>
        <w:pStyle w:val="Arttitle"/>
        <w:rPr>
          <w:b w:val="0"/>
          <w:rtl/>
        </w:rPr>
      </w:pPr>
      <w:bookmarkStart w:id="7" w:name="_Toc454442699"/>
      <w:bookmarkStart w:id="8" w:name="_Toc331055733"/>
      <w:r>
        <w:rPr>
          <w:b w:val="0"/>
          <w:rtl/>
        </w:rPr>
        <w:t>توزيع نطاقات التردد</w:t>
      </w:r>
      <w:bookmarkEnd w:id="7"/>
      <w:bookmarkEnd w:id="8"/>
    </w:p>
    <w:p w14:paraId="2E7C7E23" w14:textId="540493A1" w:rsidR="00632DB3" w:rsidRDefault="00CE1491" w:rsidP="00632DB3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  <w:r w:rsidR="00B90781">
        <w:rPr>
          <w:b w:val="0"/>
          <w:bCs w:val="0"/>
          <w:sz w:val="22"/>
          <w:szCs w:val="30"/>
          <w:rtl/>
        </w:rPr>
        <w:br/>
      </w:r>
      <w:r w:rsidR="00B90781">
        <w:rPr>
          <w:b w:val="0"/>
          <w:bCs w:val="0"/>
          <w:sz w:val="22"/>
          <w:szCs w:val="30"/>
          <w:rtl/>
        </w:rPr>
        <w:br/>
      </w:r>
    </w:p>
    <w:p w14:paraId="78FFD928" w14:textId="77777777" w:rsidR="003533E0" w:rsidRDefault="00CE1491">
      <w:pPr>
        <w:pStyle w:val="Proposal"/>
      </w:pPr>
      <w:r>
        <w:rPr>
          <w:u w:val="single"/>
        </w:rPr>
        <w:t>NOC</w:t>
      </w:r>
      <w:r>
        <w:tab/>
        <w:t>IND/92A14/1</w:t>
      </w:r>
    </w:p>
    <w:p w14:paraId="0A3AC893" w14:textId="77777777" w:rsidR="006444B7" w:rsidRDefault="00CE1491">
      <w:pPr>
        <w:pStyle w:val="Tabletitle"/>
        <w:rPr>
          <w:rtl/>
        </w:rPr>
      </w:pPr>
      <w:r>
        <w:t>MHz 6 700-5 570</w:t>
      </w:r>
    </w:p>
    <w:p w14:paraId="29CC0236" w14:textId="77777777" w:rsidR="003533E0" w:rsidRDefault="003533E0">
      <w:pPr>
        <w:pStyle w:val="Reasons"/>
      </w:pPr>
    </w:p>
    <w:p w14:paraId="127D9402" w14:textId="77777777" w:rsidR="003533E0" w:rsidRDefault="00CE1491">
      <w:pPr>
        <w:pStyle w:val="Proposal"/>
      </w:pPr>
      <w:r>
        <w:rPr>
          <w:u w:val="single"/>
        </w:rPr>
        <w:t>NOC</w:t>
      </w:r>
      <w:r>
        <w:tab/>
        <w:t>IND/92A14/2</w:t>
      </w:r>
    </w:p>
    <w:p w14:paraId="76A3C1A7" w14:textId="77777777" w:rsidR="006444B7" w:rsidRDefault="00CE1491">
      <w:pPr>
        <w:pStyle w:val="Tabletitle"/>
        <w:rPr>
          <w:rtl/>
        </w:rPr>
      </w:pPr>
      <w:r>
        <w:t>GHz 29,9-24,75</w:t>
      </w:r>
    </w:p>
    <w:p w14:paraId="0D011639" w14:textId="77777777" w:rsidR="003533E0" w:rsidRDefault="003533E0">
      <w:pPr>
        <w:pStyle w:val="Reasons"/>
      </w:pPr>
    </w:p>
    <w:p w14:paraId="7DBE3942" w14:textId="77777777" w:rsidR="003533E0" w:rsidRDefault="00CE1491">
      <w:pPr>
        <w:pStyle w:val="Proposal"/>
      </w:pPr>
      <w:r>
        <w:rPr>
          <w:u w:val="single"/>
        </w:rPr>
        <w:t>NOC</w:t>
      </w:r>
      <w:r>
        <w:tab/>
        <w:t>IND/92A14/3</w:t>
      </w:r>
    </w:p>
    <w:p w14:paraId="05A78DCB" w14:textId="77777777" w:rsidR="006444B7" w:rsidRDefault="00CE1491">
      <w:pPr>
        <w:pStyle w:val="Tabletitle"/>
        <w:rPr>
          <w:rtl/>
        </w:rPr>
      </w:pPr>
      <w:r>
        <w:t>GHz 34,2-29,9</w:t>
      </w:r>
    </w:p>
    <w:p w14:paraId="14924514" w14:textId="77777777" w:rsidR="003533E0" w:rsidRDefault="003533E0">
      <w:pPr>
        <w:pStyle w:val="Reasons"/>
      </w:pPr>
    </w:p>
    <w:p w14:paraId="4A70DDBE" w14:textId="77777777" w:rsidR="003533E0" w:rsidRDefault="00CE1491">
      <w:pPr>
        <w:pStyle w:val="Proposal"/>
      </w:pPr>
      <w:r>
        <w:rPr>
          <w:u w:val="single"/>
        </w:rPr>
        <w:t>NOC</w:t>
      </w:r>
      <w:r>
        <w:tab/>
        <w:t>IND/92A14/4</w:t>
      </w:r>
    </w:p>
    <w:p w14:paraId="66F794D1" w14:textId="77777777" w:rsidR="006444B7" w:rsidRDefault="00CE1491">
      <w:pPr>
        <w:pStyle w:val="Tabletitle"/>
        <w:rPr>
          <w:rtl/>
        </w:rPr>
      </w:pPr>
      <w:r>
        <w:t>GHz 40-34,2</w:t>
      </w:r>
    </w:p>
    <w:p w14:paraId="1EBB6B50" w14:textId="77777777" w:rsidR="003533E0" w:rsidRDefault="003533E0">
      <w:pPr>
        <w:pStyle w:val="Reasons"/>
      </w:pPr>
    </w:p>
    <w:p w14:paraId="171098AF" w14:textId="77777777" w:rsidR="003533E0" w:rsidRDefault="00CE1491">
      <w:pPr>
        <w:pStyle w:val="Proposal"/>
      </w:pPr>
      <w:r>
        <w:rPr>
          <w:u w:val="single"/>
        </w:rPr>
        <w:t>NOC</w:t>
      </w:r>
      <w:r>
        <w:tab/>
        <w:t>IND/92A14/5</w:t>
      </w:r>
    </w:p>
    <w:p w14:paraId="72BE2306" w14:textId="77777777" w:rsidR="006444B7" w:rsidRDefault="00CE1491">
      <w:pPr>
        <w:pStyle w:val="Tabletitle"/>
        <w:rPr>
          <w:rtl/>
        </w:rPr>
      </w:pPr>
      <w:r>
        <w:t>GHz 47,5-40</w:t>
      </w:r>
    </w:p>
    <w:p w14:paraId="7CC0661E" w14:textId="77777777" w:rsidR="003533E0" w:rsidRDefault="003533E0">
      <w:pPr>
        <w:pStyle w:val="Reasons"/>
      </w:pPr>
    </w:p>
    <w:p w14:paraId="7C1A769E" w14:textId="77777777" w:rsidR="003533E0" w:rsidRDefault="00CE1491">
      <w:pPr>
        <w:pStyle w:val="Proposal"/>
      </w:pPr>
      <w:r>
        <w:rPr>
          <w:u w:val="single"/>
        </w:rPr>
        <w:t>NOC</w:t>
      </w:r>
      <w:r>
        <w:tab/>
        <w:t>IND/92A14/6</w:t>
      </w:r>
    </w:p>
    <w:p w14:paraId="1E4596FE" w14:textId="77777777" w:rsidR="006444B7" w:rsidRDefault="00CE1491">
      <w:pPr>
        <w:pStyle w:val="Tabletitle"/>
        <w:rPr>
          <w:rtl/>
        </w:rPr>
      </w:pPr>
      <w:r>
        <w:t>GHz 51,4-47,5</w:t>
      </w:r>
    </w:p>
    <w:p w14:paraId="2A8BB6EB" w14:textId="77777777" w:rsidR="003533E0" w:rsidRDefault="003533E0">
      <w:pPr>
        <w:pStyle w:val="Reasons"/>
      </w:pPr>
    </w:p>
    <w:p w14:paraId="4CF512F6" w14:textId="77777777" w:rsidR="003533E0" w:rsidRDefault="00CE1491">
      <w:pPr>
        <w:pStyle w:val="Proposal"/>
      </w:pPr>
      <w:r>
        <w:rPr>
          <w:u w:val="single"/>
        </w:rPr>
        <w:t>NOC</w:t>
      </w:r>
      <w:r>
        <w:tab/>
        <w:t>IND/92A14/7</w:t>
      </w:r>
      <w:r>
        <w:rPr>
          <w:vanish/>
          <w:color w:val="7F7F7F" w:themeColor="text1" w:themeTint="80"/>
          <w:vertAlign w:val="superscript"/>
        </w:rPr>
        <w:t>#49797</w:t>
      </w:r>
    </w:p>
    <w:p w14:paraId="70E54D0B" w14:textId="77777777" w:rsidR="007742EC" w:rsidRPr="001B09FD" w:rsidRDefault="00CE1491" w:rsidP="007742EC">
      <w:pPr>
        <w:pStyle w:val="ResNo"/>
      </w:pPr>
      <w:bookmarkStart w:id="9" w:name="_Toc327956583"/>
      <w:r w:rsidRPr="001B09FD">
        <w:rPr>
          <w:rFonts w:hint="eastAsia"/>
          <w:rtl/>
        </w:rPr>
        <w:t>القرار</w:t>
      </w:r>
      <w:r w:rsidRPr="001B09FD">
        <w:rPr>
          <w:rtl/>
        </w:rPr>
        <w:t xml:space="preserve"> </w:t>
      </w:r>
      <w:r w:rsidRPr="001B09FD">
        <w:rPr>
          <w:rStyle w:val="href"/>
        </w:rPr>
        <w:t>122</w:t>
      </w:r>
      <w:r w:rsidRPr="001B09FD">
        <w:t xml:space="preserve"> (REV.WRC-07)</w:t>
      </w:r>
      <w:bookmarkEnd w:id="9"/>
    </w:p>
    <w:p w14:paraId="27C98B7E" w14:textId="77777777" w:rsidR="007742EC" w:rsidRPr="001B09FD" w:rsidRDefault="00CE1491" w:rsidP="007742EC">
      <w:pPr>
        <w:pStyle w:val="Restitle"/>
        <w:rPr>
          <w:rtl/>
        </w:rPr>
      </w:pPr>
      <w:bookmarkStart w:id="10" w:name="_Toc327956584"/>
      <w:r w:rsidRPr="001B09FD">
        <w:rPr>
          <w:rFonts w:hint="eastAsia"/>
          <w:rtl/>
        </w:rPr>
        <w:t>استعمال</w:t>
      </w:r>
      <w:r w:rsidRPr="001B09FD">
        <w:rPr>
          <w:rtl/>
        </w:rPr>
        <w:t xml:space="preserve"> النطاقين </w:t>
      </w:r>
      <w:r w:rsidRPr="001B09FD">
        <w:t>GHz</w:t>
      </w:r>
      <w:r w:rsidRPr="001B09FD">
        <w:rPr>
          <w:rFonts w:hint="eastAsia"/>
        </w:rPr>
        <w:t> </w:t>
      </w:r>
      <w:r w:rsidRPr="001B09FD">
        <w:t>47,5-47,2</w:t>
      </w:r>
      <w:r w:rsidRPr="001B09FD">
        <w:rPr>
          <w:rtl/>
        </w:rPr>
        <w:t xml:space="preserve"> و</w:t>
      </w:r>
      <w:r w:rsidRPr="001B09FD">
        <w:t>GHz</w:t>
      </w:r>
      <w:r w:rsidRPr="001B09FD">
        <w:rPr>
          <w:rFonts w:hint="eastAsia"/>
        </w:rPr>
        <w:t> </w:t>
      </w:r>
      <w:r w:rsidRPr="001B09FD">
        <w:t>48,2-47,9</w:t>
      </w:r>
      <w:r w:rsidRPr="001B09FD">
        <w:rPr>
          <w:rtl/>
        </w:rPr>
        <w:t xml:space="preserve"> في محطات المنصات </w:t>
      </w:r>
      <w:r w:rsidRPr="001B09FD">
        <w:rPr>
          <w:rtl/>
        </w:rPr>
        <w:br/>
      </w:r>
      <w:r w:rsidRPr="001B09FD">
        <w:rPr>
          <w:rFonts w:hint="eastAsia"/>
          <w:rtl/>
        </w:rPr>
        <w:t>عالية</w:t>
      </w:r>
      <w:r w:rsidRPr="001B09FD">
        <w:rPr>
          <w:rtl/>
        </w:rPr>
        <w:t xml:space="preserve"> </w:t>
      </w:r>
      <w:r w:rsidRPr="001B09FD">
        <w:rPr>
          <w:rFonts w:hint="eastAsia"/>
          <w:rtl/>
        </w:rPr>
        <w:t>الارتفاع</w:t>
      </w:r>
      <w:r w:rsidRPr="001B09FD">
        <w:rPr>
          <w:rtl/>
        </w:rPr>
        <w:t xml:space="preserve"> </w:t>
      </w:r>
      <w:r w:rsidRPr="001B09FD">
        <w:rPr>
          <w:rFonts w:hint="eastAsia"/>
          <w:rtl/>
        </w:rPr>
        <w:t>التابعة</w:t>
      </w:r>
      <w:r w:rsidRPr="001B09FD">
        <w:rPr>
          <w:rtl/>
        </w:rPr>
        <w:t xml:space="preserve"> </w:t>
      </w:r>
      <w:r w:rsidRPr="001B09FD">
        <w:rPr>
          <w:rFonts w:hint="eastAsia"/>
          <w:rtl/>
        </w:rPr>
        <w:t>للخدمة</w:t>
      </w:r>
      <w:r w:rsidRPr="001B09FD">
        <w:rPr>
          <w:rtl/>
        </w:rPr>
        <w:t xml:space="preserve"> </w:t>
      </w:r>
      <w:r w:rsidRPr="001B09FD">
        <w:rPr>
          <w:rFonts w:hint="eastAsia"/>
          <w:rtl/>
        </w:rPr>
        <w:t>الثابتة</w:t>
      </w:r>
      <w:r w:rsidRPr="001B09FD">
        <w:rPr>
          <w:rtl/>
        </w:rPr>
        <w:t xml:space="preserve"> </w:t>
      </w:r>
      <w:r w:rsidRPr="001B09FD">
        <w:rPr>
          <w:rFonts w:hint="eastAsia"/>
          <w:rtl/>
        </w:rPr>
        <w:t>وفي</w:t>
      </w:r>
      <w:r w:rsidRPr="001B09FD">
        <w:rPr>
          <w:rtl/>
        </w:rPr>
        <w:t xml:space="preserve"> </w:t>
      </w:r>
      <w:r w:rsidRPr="001B09FD">
        <w:rPr>
          <w:rFonts w:hint="eastAsia"/>
          <w:rtl/>
        </w:rPr>
        <w:t>الخدمات</w:t>
      </w:r>
      <w:r w:rsidRPr="001B09FD">
        <w:rPr>
          <w:rtl/>
        </w:rPr>
        <w:t xml:space="preserve"> </w:t>
      </w:r>
      <w:r w:rsidRPr="001B09FD">
        <w:rPr>
          <w:rFonts w:hint="eastAsia"/>
          <w:rtl/>
        </w:rPr>
        <w:t>الأخرى</w:t>
      </w:r>
      <w:bookmarkEnd w:id="10"/>
    </w:p>
    <w:p w14:paraId="79F93B35" w14:textId="77777777" w:rsidR="003533E0" w:rsidRDefault="003533E0">
      <w:pPr>
        <w:pStyle w:val="Reasons"/>
      </w:pPr>
    </w:p>
    <w:p w14:paraId="696169AC" w14:textId="77777777" w:rsidR="003533E0" w:rsidRDefault="00CE1491">
      <w:pPr>
        <w:pStyle w:val="Proposal"/>
      </w:pPr>
      <w:r>
        <w:rPr>
          <w:u w:val="single"/>
        </w:rPr>
        <w:lastRenderedPageBreak/>
        <w:t>NOC</w:t>
      </w:r>
      <w:r>
        <w:tab/>
        <w:t>IND/92A14/8</w:t>
      </w:r>
      <w:r>
        <w:rPr>
          <w:vanish/>
          <w:color w:val="7F7F7F" w:themeColor="text1" w:themeTint="80"/>
          <w:vertAlign w:val="superscript"/>
        </w:rPr>
        <w:t>#49765</w:t>
      </w:r>
    </w:p>
    <w:p w14:paraId="591FCA6B" w14:textId="77777777" w:rsidR="007742EC" w:rsidRPr="001B09FD" w:rsidRDefault="00CE1491" w:rsidP="007742EC">
      <w:pPr>
        <w:pStyle w:val="ResNo"/>
        <w:rPr>
          <w:noProof/>
        </w:rPr>
      </w:pPr>
      <w:r w:rsidRPr="001B09FD">
        <w:rPr>
          <w:noProof/>
          <w:rtl/>
        </w:rPr>
        <w:t xml:space="preserve">القرار </w:t>
      </w:r>
      <w:r w:rsidRPr="001B09FD">
        <w:rPr>
          <w:rStyle w:val="href"/>
        </w:rPr>
        <w:t>145</w:t>
      </w:r>
      <w:r w:rsidRPr="001B09FD">
        <w:rPr>
          <w:noProof/>
        </w:rPr>
        <w:t xml:space="preserve"> (REV.WRC-12)</w:t>
      </w:r>
    </w:p>
    <w:p w14:paraId="33A54A08" w14:textId="77777777" w:rsidR="007742EC" w:rsidRPr="001B09FD" w:rsidRDefault="00CE1491" w:rsidP="007742EC">
      <w:pPr>
        <w:pStyle w:val="Restitle"/>
        <w:rPr>
          <w:noProof/>
          <w:rtl/>
        </w:rPr>
      </w:pPr>
      <w:r w:rsidRPr="001B09FD">
        <w:rPr>
          <w:noProof/>
          <w:rtl/>
        </w:rPr>
        <w:t xml:space="preserve">استعمال محطات المنصات عالية الارتفاع </w:t>
      </w:r>
      <w:r w:rsidRPr="001B09FD">
        <w:rPr>
          <w:noProof/>
          <w:rtl/>
        </w:rPr>
        <w:br/>
        <w:t xml:space="preserve">النطاقين </w:t>
      </w:r>
      <w:r w:rsidRPr="001B09FD">
        <w:rPr>
          <w:noProof/>
        </w:rPr>
        <w:t>GHz 28,2-27,9</w:t>
      </w:r>
      <w:r w:rsidRPr="001B09FD">
        <w:rPr>
          <w:noProof/>
          <w:rtl/>
        </w:rPr>
        <w:t xml:space="preserve"> و</w:t>
      </w:r>
      <w:r w:rsidRPr="001B09FD">
        <w:rPr>
          <w:noProof/>
        </w:rPr>
        <w:t>GHz 31,3-31</w:t>
      </w:r>
      <w:r w:rsidRPr="001B09FD">
        <w:rPr>
          <w:noProof/>
          <w:rtl/>
        </w:rPr>
        <w:t xml:space="preserve"> في الخدمة الثابتة</w:t>
      </w:r>
    </w:p>
    <w:p w14:paraId="6715E29B" w14:textId="77777777" w:rsidR="003533E0" w:rsidRDefault="003533E0">
      <w:pPr>
        <w:pStyle w:val="Reasons"/>
      </w:pPr>
    </w:p>
    <w:p w14:paraId="4DA33C02" w14:textId="77777777" w:rsidR="003533E0" w:rsidRDefault="00CE1491">
      <w:pPr>
        <w:pStyle w:val="Proposal"/>
      </w:pPr>
      <w:r>
        <w:rPr>
          <w:u w:val="single"/>
        </w:rPr>
        <w:t>NOC</w:t>
      </w:r>
      <w:r>
        <w:tab/>
        <w:t>IND/92A14/9</w:t>
      </w:r>
      <w:r>
        <w:rPr>
          <w:vanish/>
          <w:color w:val="7F7F7F" w:themeColor="text1" w:themeTint="80"/>
          <w:vertAlign w:val="superscript"/>
        </w:rPr>
        <w:t>#49729</w:t>
      </w:r>
    </w:p>
    <w:p w14:paraId="0A42018E" w14:textId="77777777" w:rsidR="007742EC" w:rsidRPr="001B09FD" w:rsidRDefault="00CE1491" w:rsidP="007742EC">
      <w:pPr>
        <w:pStyle w:val="ResNo"/>
        <w:rPr>
          <w:rtl/>
          <w:lang w:eastAsia="ko-KR"/>
        </w:rPr>
      </w:pPr>
      <w:bookmarkStart w:id="11" w:name="_Toc327956603"/>
      <w:r w:rsidRPr="001B09FD">
        <w:rPr>
          <w:rFonts w:hint="eastAsia"/>
          <w:rtl/>
        </w:rPr>
        <w:t>القرار</w:t>
      </w:r>
      <w:r w:rsidRPr="001B09FD">
        <w:rPr>
          <w:rtl/>
        </w:rPr>
        <w:t xml:space="preserve"> </w:t>
      </w:r>
      <w:r w:rsidRPr="001B09FD">
        <w:rPr>
          <w:rStyle w:val="href"/>
        </w:rPr>
        <w:t>150</w:t>
      </w:r>
      <w:r w:rsidRPr="001B09FD">
        <w:rPr>
          <w:lang w:eastAsia="ko-KR"/>
        </w:rPr>
        <w:t> (WRC</w:t>
      </w:r>
      <w:r w:rsidRPr="001B09FD">
        <w:rPr>
          <w:lang w:eastAsia="ko-KR"/>
        </w:rPr>
        <w:noBreakHyphen/>
        <w:t>12)</w:t>
      </w:r>
      <w:bookmarkEnd w:id="11"/>
    </w:p>
    <w:p w14:paraId="21425C7C" w14:textId="77777777" w:rsidR="007742EC" w:rsidRPr="001B09FD" w:rsidRDefault="00CE1491" w:rsidP="007742EC">
      <w:pPr>
        <w:pStyle w:val="Restitle"/>
        <w:rPr>
          <w:rtl/>
          <w:lang w:eastAsia="ko-KR"/>
        </w:rPr>
      </w:pPr>
      <w:bookmarkStart w:id="12" w:name="_Toc327956604"/>
      <w:r w:rsidRPr="001B09FD">
        <w:rPr>
          <w:rFonts w:hint="eastAsia"/>
          <w:rtl/>
        </w:rPr>
        <w:t>استعمال</w:t>
      </w:r>
      <w:r w:rsidRPr="001B09FD">
        <w:rPr>
          <w:rtl/>
        </w:rPr>
        <w:t xml:space="preserve"> وصلات بوابات محطات المنصات عالية الارتفاع للنطاقين </w:t>
      </w:r>
      <w:r w:rsidRPr="001B09FD">
        <w:rPr>
          <w:rtl/>
        </w:rPr>
        <w:br/>
      </w:r>
      <w:r w:rsidRPr="001B09FD">
        <w:rPr>
          <w:lang w:eastAsia="ko-KR"/>
        </w:rPr>
        <w:t>MHz 6 520</w:t>
      </w:r>
      <w:r w:rsidRPr="001B09FD">
        <w:rPr>
          <w:lang w:eastAsia="ko-KR"/>
        </w:rPr>
        <w:noBreakHyphen/>
        <w:t>6 440</w:t>
      </w:r>
      <w:r w:rsidRPr="001B09FD">
        <w:rPr>
          <w:rtl/>
          <w:lang w:eastAsia="ko-KR"/>
        </w:rPr>
        <w:t xml:space="preserve"> و</w:t>
      </w:r>
      <w:r w:rsidRPr="001B09FD">
        <w:rPr>
          <w:lang w:eastAsia="ko-KR"/>
        </w:rPr>
        <w:t>MHz 6 640</w:t>
      </w:r>
      <w:r w:rsidRPr="001B09FD">
        <w:rPr>
          <w:lang w:eastAsia="ko-KR"/>
        </w:rPr>
        <w:noBreakHyphen/>
        <w:t>6 560</w:t>
      </w:r>
      <w:r w:rsidRPr="001B09FD">
        <w:rPr>
          <w:rtl/>
          <w:lang w:eastAsia="ko-KR"/>
        </w:rPr>
        <w:t xml:space="preserve"> في الخدمة الثابتة</w:t>
      </w:r>
      <w:bookmarkEnd w:id="12"/>
    </w:p>
    <w:p w14:paraId="09E2C7DC" w14:textId="77777777" w:rsidR="003533E0" w:rsidRDefault="003533E0">
      <w:pPr>
        <w:pStyle w:val="Reasons"/>
      </w:pPr>
    </w:p>
    <w:p w14:paraId="5C19E8FC" w14:textId="77777777" w:rsidR="003533E0" w:rsidRDefault="00CE1491">
      <w:pPr>
        <w:pStyle w:val="Proposal"/>
      </w:pPr>
      <w:r>
        <w:t>SUP</w:t>
      </w:r>
      <w:r>
        <w:tab/>
        <w:t>IND/92A14/10</w:t>
      </w:r>
      <w:r>
        <w:rPr>
          <w:vanish/>
          <w:color w:val="7F7F7F" w:themeColor="text1" w:themeTint="80"/>
          <w:vertAlign w:val="superscript"/>
        </w:rPr>
        <w:t>#49813</w:t>
      </w:r>
    </w:p>
    <w:p w14:paraId="690BEFE0" w14:textId="77777777" w:rsidR="007742EC" w:rsidRPr="001B09FD" w:rsidRDefault="00CE1491" w:rsidP="007742EC">
      <w:pPr>
        <w:pStyle w:val="ResNo"/>
        <w:keepLines/>
      </w:pPr>
      <w:r w:rsidRPr="001B09FD">
        <w:rPr>
          <w:rFonts w:hint="eastAsia"/>
          <w:rtl/>
        </w:rPr>
        <w:t>ال</w:t>
      </w:r>
      <w:r w:rsidRPr="001B09FD">
        <w:rPr>
          <w:rtl/>
        </w:rPr>
        <w:t xml:space="preserve">قـرار </w:t>
      </w:r>
      <w:r w:rsidRPr="001B09FD">
        <w:rPr>
          <w:rStyle w:val="href"/>
        </w:rPr>
        <w:t>160</w:t>
      </w:r>
      <w:r w:rsidRPr="001B09FD">
        <w:t> (WRC</w:t>
      </w:r>
      <w:r w:rsidRPr="001B09FD">
        <w:noBreakHyphen/>
        <w:t>15)</w:t>
      </w:r>
    </w:p>
    <w:p w14:paraId="341AC7D5" w14:textId="59AED609" w:rsidR="0058420F" w:rsidRDefault="00CE1491" w:rsidP="00E70942">
      <w:pPr>
        <w:pStyle w:val="Restitle"/>
        <w:rPr>
          <w:spacing w:val="-4"/>
        </w:rPr>
      </w:pPr>
      <w:r w:rsidRPr="001B09FD">
        <w:rPr>
          <w:spacing w:val="-4"/>
          <w:rtl/>
        </w:rPr>
        <w:t>تسهيل النفاذ إلى تطبيقات النطاق العريض المقدَّمة بواسطة</w:t>
      </w:r>
      <w:r w:rsidRPr="001B09FD">
        <w:rPr>
          <w:spacing w:val="-4"/>
          <w:rtl/>
        </w:rPr>
        <w:br/>
        <w:t>محط</w:t>
      </w:r>
      <w:r w:rsidRPr="001B09FD">
        <w:rPr>
          <w:rFonts w:hint="eastAsia"/>
          <w:spacing w:val="-4"/>
          <w:rtl/>
        </w:rPr>
        <w:t>ات</w:t>
      </w:r>
      <w:r w:rsidRPr="001B09FD">
        <w:rPr>
          <w:spacing w:val="-4"/>
          <w:rtl/>
        </w:rPr>
        <w:t xml:space="preserve"> منص</w:t>
      </w:r>
      <w:r w:rsidRPr="001B09FD">
        <w:rPr>
          <w:rFonts w:hint="eastAsia"/>
          <w:spacing w:val="-4"/>
          <w:rtl/>
        </w:rPr>
        <w:t>ات</w:t>
      </w:r>
      <w:r w:rsidRPr="001B09FD">
        <w:rPr>
          <w:spacing w:val="-4"/>
          <w:rtl/>
        </w:rPr>
        <w:t xml:space="preserve"> عالية الارتفاع</w:t>
      </w:r>
      <w:bookmarkStart w:id="13" w:name="_Hlk22117450"/>
    </w:p>
    <w:p w14:paraId="23560019" w14:textId="77777777" w:rsidR="00A758EF" w:rsidRPr="00A758EF" w:rsidRDefault="00A758EF" w:rsidP="00A758EF">
      <w:pPr>
        <w:pStyle w:val="Reasons"/>
        <w:rPr>
          <w:rtl/>
        </w:rPr>
      </w:pPr>
    </w:p>
    <w:p w14:paraId="1C4592BB" w14:textId="6F7ED031" w:rsidR="0058420F" w:rsidRPr="0058420F" w:rsidRDefault="0058420F" w:rsidP="00A758EF">
      <w:pPr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  <w:bookmarkEnd w:id="13"/>
    </w:p>
    <w:sectPr w:rsidR="0058420F" w:rsidRPr="0058420F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1E6E1" w14:textId="77777777" w:rsidR="00EA5D25" w:rsidRDefault="00EA5D25" w:rsidP="002919E1">
      <w:r>
        <w:separator/>
      </w:r>
    </w:p>
    <w:p w14:paraId="2A034185" w14:textId="77777777" w:rsidR="00EA5D25" w:rsidRDefault="00EA5D25" w:rsidP="002919E1"/>
    <w:p w14:paraId="59F567DA" w14:textId="77777777" w:rsidR="00EA5D25" w:rsidRDefault="00EA5D25" w:rsidP="002919E1"/>
    <w:p w14:paraId="369DFC8C" w14:textId="77777777" w:rsidR="00EA5D25" w:rsidRDefault="00EA5D25"/>
  </w:endnote>
  <w:endnote w:type="continuationSeparator" w:id="0">
    <w:p w14:paraId="05B2BCAF" w14:textId="77777777" w:rsidR="00EA5D25" w:rsidRDefault="00EA5D25" w:rsidP="002919E1">
      <w:r>
        <w:continuationSeparator/>
      </w:r>
    </w:p>
    <w:p w14:paraId="34FD45A4" w14:textId="77777777" w:rsidR="00EA5D25" w:rsidRDefault="00EA5D25" w:rsidP="002919E1"/>
    <w:p w14:paraId="736563AA" w14:textId="77777777" w:rsidR="00EA5D25" w:rsidRDefault="00EA5D25" w:rsidP="002919E1"/>
    <w:p w14:paraId="13AD6EB7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1F57E" w14:textId="7423004F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9642DE">
      <w:rPr>
        <w:noProof/>
      </w:rPr>
      <w:t>P:\ARA\ITU-R\CONF-R\CMR19\000\092ADD14A.docx</w:t>
    </w:r>
    <w:r>
      <w:fldChar w:fldCharType="end"/>
    </w:r>
    <w:proofErr w:type="gramStart"/>
    <w:r w:rsidRPr="00A809E8">
      <w:t xml:space="preserve">   (</w:t>
    </w:r>
    <w:proofErr w:type="gramEnd"/>
    <w:r w:rsidR="0058420F">
      <w:t>462223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0750" w14:textId="26779011" w:rsidR="00281F5F" w:rsidRPr="0058420F" w:rsidRDefault="0058420F" w:rsidP="0058420F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9642DE">
      <w:rPr>
        <w:noProof/>
      </w:rPr>
      <w:t>P:\ARA\ITU-R\CONF-R\CMR19\000\092ADD14A.docx</w:t>
    </w:r>
    <w:r>
      <w:fldChar w:fldCharType="end"/>
    </w:r>
    <w:proofErr w:type="gramStart"/>
    <w:r w:rsidRPr="00A809E8">
      <w:t xml:space="preserve">   (</w:t>
    </w:r>
    <w:proofErr w:type="gramEnd"/>
    <w:r>
      <w:t>462223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A9C8E" w14:textId="77777777" w:rsidR="00EA5D25" w:rsidRDefault="00EA5D25" w:rsidP="002919E1">
      <w:r>
        <w:t>___________________</w:t>
      </w:r>
    </w:p>
  </w:footnote>
  <w:footnote w:type="continuationSeparator" w:id="0">
    <w:p w14:paraId="3CCBDC94" w14:textId="77777777" w:rsidR="00EA5D25" w:rsidRDefault="00EA5D25" w:rsidP="002919E1">
      <w:r>
        <w:continuationSeparator/>
      </w:r>
    </w:p>
    <w:p w14:paraId="73D9EF1B" w14:textId="77777777" w:rsidR="00EA5D25" w:rsidRDefault="00EA5D25" w:rsidP="002919E1"/>
    <w:p w14:paraId="0AB6DABE" w14:textId="77777777" w:rsidR="00EA5D25" w:rsidRDefault="00EA5D25" w:rsidP="002919E1"/>
    <w:p w14:paraId="23F26F49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4532B" w14:textId="77777777" w:rsidR="00281F5F" w:rsidRDefault="00281F5F" w:rsidP="002919E1"/>
  <w:p w14:paraId="66E7A436" w14:textId="77777777" w:rsidR="00281F5F" w:rsidRDefault="00281F5F" w:rsidP="002919E1"/>
  <w:p w14:paraId="5F9394BD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71870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92(Add.14)-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C265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9C32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44DF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F837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1A79BA"/>
    <w:multiLevelType w:val="hybridMultilevel"/>
    <w:tmpl w:val="8402D07C"/>
    <w:lvl w:ilvl="0" w:tplc="AB5C9952">
      <w:start w:val="1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03AD0"/>
    <w:rsid w:val="00011021"/>
    <w:rsid w:val="000114EC"/>
    <w:rsid w:val="00011F8C"/>
    <w:rsid w:val="00022B74"/>
    <w:rsid w:val="0002327C"/>
    <w:rsid w:val="00025EC8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2BC4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278F6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2F6621"/>
    <w:rsid w:val="00311E3F"/>
    <w:rsid w:val="00314B1E"/>
    <w:rsid w:val="0033737F"/>
    <w:rsid w:val="003533E0"/>
    <w:rsid w:val="00353652"/>
    <w:rsid w:val="003569E1"/>
    <w:rsid w:val="003815E2"/>
    <w:rsid w:val="00381FAD"/>
    <w:rsid w:val="00382A66"/>
    <w:rsid w:val="003923B1"/>
    <w:rsid w:val="003965FE"/>
    <w:rsid w:val="003A6D49"/>
    <w:rsid w:val="003B27AD"/>
    <w:rsid w:val="003B4F23"/>
    <w:rsid w:val="003C12F6"/>
    <w:rsid w:val="003C3A13"/>
    <w:rsid w:val="003E02EF"/>
    <w:rsid w:val="003E1D90"/>
    <w:rsid w:val="00400CD4"/>
    <w:rsid w:val="004147B9"/>
    <w:rsid w:val="00414E19"/>
    <w:rsid w:val="00417CA2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1740"/>
    <w:rsid w:val="00576D0A"/>
    <w:rsid w:val="00576FCC"/>
    <w:rsid w:val="0058420F"/>
    <w:rsid w:val="00584333"/>
    <w:rsid w:val="005953EC"/>
    <w:rsid w:val="005A4B52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1E45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24D9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C3F39"/>
    <w:rsid w:val="008D6ACC"/>
    <w:rsid w:val="008D7AF0"/>
    <w:rsid w:val="008E2CBE"/>
    <w:rsid w:val="008E32DD"/>
    <w:rsid w:val="008E53C5"/>
    <w:rsid w:val="008F4626"/>
    <w:rsid w:val="008F4FE4"/>
    <w:rsid w:val="009004DF"/>
    <w:rsid w:val="00904AA5"/>
    <w:rsid w:val="00951718"/>
    <w:rsid w:val="00960962"/>
    <w:rsid w:val="009642DE"/>
    <w:rsid w:val="00972CE0"/>
    <w:rsid w:val="009733C4"/>
    <w:rsid w:val="009A3D30"/>
    <w:rsid w:val="009D6348"/>
    <w:rsid w:val="009E5007"/>
    <w:rsid w:val="009E613F"/>
    <w:rsid w:val="009F042B"/>
    <w:rsid w:val="00A02EA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758EF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4C74"/>
    <w:rsid w:val="00B66817"/>
    <w:rsid w:val="00B71E3B"/>
    <w:rsid w:val="00B721D5"/>
    <w:rsid w:val="00B81CB5"/>
    <w:rsid w:val="00B8351F"/>
    <w:rsid w:val="00B86C44"/>
    <w:rsid w:val="00B90781"/>
    <w:rsid w:val="00B9727C"/>
    <w:rsid w:val="00BA7D44"/>
    <w:rsid w:val="00BD6291"/>
    <w:rsid w:val="00BD6EF3"/>
    <w:rsid w:val="00BE69C3"/>
    <w:rsid w:val="00C0268D"/>
    <w:rsid w:val="00C1165E"/>
    <w:rsid w:val="00C22074"/>
    <w:rsid w:val="00C2377B"/>
    <w:rsid w:val="00C3693C"/>
    <w:rsid w:val="00C44935"/>
    <w:rsid w:val="00C53F6F"/>
    <w:rsid w:val="00C5489D"/>
    <w:rsid w:val="00C71759"/>
    <w:rsid w:val="00C809A3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1491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B7058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51FF4"/>
    <w:rsid w:val="00E611F1"/>
    <w:rsid w:val="00E621A3"/>
    <w:rsid w:val="00E70942"/>
    <w:rsid w:val="00E833BC"/>
    <w:rsid w:val="00E844DC"/>
    <w:rsid w:val="00E8580E"/>
    <w:rsid w:val="00E97E21"/>
    <w:rsid w:val="00EA1B76"/>
    <w:rsid w:val="00EA5D25"/>
    <w:rsid w:val="00EA77D7"/>
    <w:rsid w:val="00EC09B9"/>
    <w:rsid w:val="00ED048C"/>
    <w:rsid w:val="00EE60E9"/>
    <w:rsid w:val="00EF3350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29092BE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Tabletext0">
    <w:name w:val="Table _text"/>
    <w:basedOn w:val="Normal"/>
    <w:rsid w:val="00721E45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R16-WRC19-C-0092!A14!MSW-A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1A7DD-99C1-4136-92CC-46F423F3A4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8F86F54-D84E-411C-A60B-893E54F54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B36E27-4ADE-44FD-9E62-E830A3A3BF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8DAD3F-069D-46EB-B1D2-3E89AA0EB9FB}">
  <ds:schemaRefs>
    <ds:schemaRef ds:uri="996b2e75-67fd-4955-a3b0-5ab9934cb50b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C943D2A-6FAB-440A-B665-BF6BFC96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441</Words>
  <Characters>2312</Characters>
  <Application>Microsoft Office Word</Application>
  <DocSecurity>0</DocSecurity>
  <Lines>115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R16-WRC19-C-0092!A14!MSW-A</vt:lpstr>
    </vt:vector>
  </TitlesOfParts>
  <Manager>General Secretariat - Pool</Manager>
  <Company>International Telecommunication Union (ITU)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R16-WRC19-C-0092!A14!MSW-A</dc:title>
  <dc:creator>Documents Proposals Manager (DPM)</dc:creator>
  <cp:keywords>DPM_v2019.10.15.2_prod</cp:keywords>
  <cp:lastModifiedBy>Riz, Imad</cp:lastModifiedBy>
  <cp:revision>7</cp:revision>
  <cp:lastPrinted>2019-10-25T09:44:00Z</cp:lastPrinted>
  <dcterms:created xsi:type="dcterms:W3CDTF">2019-10-23T21:46:00Z</dcterms:created>
  <dcterms:modified xsi:type="dcterms:W3CDTF">2019-10-25T09:44:00Z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