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F549391" w14:textId="77777777" w:rsidTr="00F55E63">
        <w:trPr>
          <w:cantSplit/>
          <w:trHeight w:val="20"/>
        </w:trPr>
        <w:tc>
          <w:tcPr>
            <w:tcW w:w="6619" w:type="dxa"/>
          </w:tcPr>
          <w:p w14:paraId="45EF09EF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7E5CF5F4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4BDE07D" wp14:editId="7359DFAB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234DD69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AADFA50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F68CAB1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B5879F3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11F01BF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D92FF4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CB0FDF" w:rsidRPr="00F545E4" w14:paraId="113FE077" w14:textId="77777777" w:rsidTr="00F55E63">
        <w:trPr>
          <w:cantSplit/>
        </w:trPr>
        <w:tc>
          <w:tcPr>
            <w:tcW w:w="6619" w:type="dxa"/>
          </w:tcPr>
          <w:p w14:paraId="2C4B1E5E" w14:textId="77777777" w:rsidR="00CB0FDF" w:rsidRPr="00F545E4" w:rsidRDefault="00CB0FDF" w:rsidP="00CB0FDF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8D8D3BD" w14:textId="3DC45C8D" w:rsidR="00CB0FDF" w:rsidRPr="00F545E4" w:rsidRDefault="00CB0FDF" w:rsidP="00CB0FD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A28F2">
              <w:rPr>
                <w:rFonts w:hint="cs"/>
                <w:rtl/>
              </w:rPr>
              <w:t xml:space="preserve">الإضافة </w:t>
            </w:r>
            <w:r>
              <w:t>22</w:t>
            </w:r>
            <w:r w:rsidRPr="004A28F2">
              <w:br/>
            </w:r>
            <w:r w:rsidRPr="004A28F2">
              <w:rPr>
                <w:rFonts w:eastAsia="SimSun" w:hint="cs"/>
                <w:rtl/>
              </w:rPr>
              <w:t xml:space="preserve">للوثيقة </w:t>
            </w:r>
            <w:r>
              <w:rPr>
                <w:rFonts w:eastAsia="SimSun"/>
              </w:rPr>
              <w:t>92</w:t>
            </w:r>
            <w:r w:rsidRPr="004A28F2">
              <w:rPr>
                <w:rFonts w:eastAsia="SimSun"/>
              </w:rPr>
              <w:t>-A</w:t>
            </w:r>
          </w:p>
        </w:tc>
      </w:tr>
      <w:tr w:rsidR="00CB0FDF" w:rsidRPr="00F545E4" w14:paraId="16BA902E" w14:textId="77777777" w:rsidTr="00F55E63">
        <w:trPr>
          <w:cantSplit/>
        </w:trPr>
        <w:tc>
          <w:tcPr>
            <w:tcW w:w="6619" w:type="dxa"/>
          </w:tcPr>
          <w:p w14:paraId="5A92F0CC" w14:textId="77777777" w:rsidR="00CB0FDF" w:rsidRPr="00F545E4" w:rsidRDefault="00CB0FDF" w:rsidP="00CB0FD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22CAB75" w14:textId="1A1B4102" w:rsidR="00CB0FDF" w:rsidRPr="00F545E4" w:rsidRDefault="00CB0FDF" w:rsidP="00CB0FD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eastAsia="SimSun"/>
              </w:rPr>
              <w:t>7</w:t>
            </w:r>
            <w:r w:rsidRPr="004A28F2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Pr="004A28F2">
              <w:rPr>
                <w:rFonts w:eastAsia="SimSun"/>
                <w:rtl/>
              </w:rPr>
              <w:t xml:space="preserve"> </w:t>
            </w:r>
            <w:r w:rsidRPr="004A28F2">
              <w:rPr>
                <w:rFonts w:eastAsia="SimSun"/>
              </w:rPr>
              <w:t>2019</w:t>
            </w:r>
          </w:p>
        </w:tc>
      </w:tr>
      <w:tr w:rsidR="00CB0FDF" w:rsidRPr="00F545E4" w14:paraId="456C8A77" w14:textId="77777777" w:rsidTr="00F55E63">
        <w:trPr>
          <w:cantSplit/>
        </w:trPr>
        <w:tc>
          <w:tcPr>
            <w:tcW w:w="6619" w:type="dxa"/>
          </w:tcPr>
          <w:p w14:paraId="0E3A050A" w14:textId="77777777" w:rsidR="00CB0FDF" w:rsidRPr="00F545E4" w:rsidRDefault="00CB0FDF" w:rsidP="00CB0FDF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62DFF951" w14:textId="18CB8F0D" w:rsidR="00CB0FDF" w:rsidRPr="00F545E4" w:rsidRDefault="00CB0FDF" w:rsidP="00CB0FDF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1FEA12F3" w14:textId="77777777" w:rsidTr="00F55E63">
        <w:trPr>
          <w:cantSplit/>
        </w:trPr>
        <w:tc>
          <w:tcPr>
            <w:tcW w:w="9672" w:type="dxa"/>
            <w:gridSpan w:val="2"/>
          </w:tcPr>
          <w:p w14:paraId="7008E29A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1746B067" w14:textId="77777777" w:rsidTr="00F55E63">
        <w:trPr>
          <w:cantSplit/>
        </w:trPr>
        <w:tc>
          <w:tcPr>
            <w:tcW w:w="9672" w:type="dxa"/>
            <w:gridSpan w:val="2"/>
          </w:tcPr>
          <w:p w14:paraId="71E5C86B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الهند</w:t>
            </w:r>
          </w:p>
        </w:tc>
      </w:tr>
      <w:tr w:rsidR="00764079" w14:paraId="68C9A284" w14:textId="77777777" w:rsidTr="00F55E63">
        <w:trPr>
          <w:cantSplit/>
        </w:trPr>
        <w:tc>
          <w:tcPr>
            <w:tcW w:w="9672" w:type="dxa"/>
            <w:gridSpan w:val="2"/>
          </w:tcPr>
          <w:p w14:paraId="0DEA18E4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511A924B" w14:textId="77777777" w:rsidTr="00F55E63">
        <w:trPr>
          <w:cantSplit/>
        </w:trPr>
        <w:tc>
          <w:tcPr>
            <w:tcW w:w="9672" w:type="dxa"/>
            <w:gridSpan w:val="2"/>
          </w:tcPr>
          <w:p w14:paraId="1A6C8AEE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418A8786" w14:textId="77777777" w:rsidTr="00F55E63">
        <w:trPr>
          <w:cantSplit/>
        </w:trPr>
        <w:tc>
          <w:tcPr>
            <w:tcW w:w="9672" w:type="dxa"/>
            <w:gridSpan w:val="2"/>
          </w:tcPr>
          <w:p w14:paraId="036B2C2E" w14:textId="23F88D67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CB0FDF">
              <w:rPr>
                <w:rFonts w:hint="cs"/>
                <w:rtl/>
                <w:lang w:val="en-US"/>
              </w:rPr>
              <w:t xml:space="preserve"> </w:t>
            </w:r>
            <w:r w:rsidR="00CB0FDF">
              <w:rPr>
                <w:lang w:val="en-US"/>
              </w:rPr>
              <w:t>2.9</w:t>
            </w:r>
          </w:p>
        </w:tc>
      </w:tr>
    </w:tbl>
    <w:p w14:paraId="7A7DFCF6" w14:textId="77777777" w:rsidR="00382025" w:rsidRPr="007E63A1" w:rsidRDefault="008B5DA2" w:rsidP="00382025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4E5E6F0A" w14:textId="77777777" w:rsidR="00382025" w:rsidRPr="00053B53" w:rsidRDefault="008B5DA2" w:rsidP="00382025">
      <w:pPr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2.9</w:t>
      </w:r>
      <w:r w:rsidRPr="00723691">
        <w:rPr>
          <w:rFonts w:eastAsia="SimSun" w:hint="cs"/>
          <w:rtl/>
          <w:lang w:eastAsia="zh-CN"/>
        </w:rPr>
        <w:tab/>
        <w:t>وبشأن أي صعوبات أو حالات تضارب ووجهت في تطبيق لوائح الراديو</w:t>
      </w:r>
      <w:r w:rsidRPr="00723691">
        <w:rPr>
          <w:rFonts w:eastAsia="SimSun" w:cs="Calibri"/>
          <w:position w:val="6"/>
          <w:sz w:val="18"/>
          <w:szCs w:val="18"/>
          <w:rtl/>
          <w:lang w:eastAsia="zh-CN"/>
        </w:rPr>
        <w:footnoteReference w:customMarkFollows="1" w:id="1"/>
        <w:t>*</w:t>
      </w:r>
      <w:r w:rsidRPr="00723691">
        <w:rPr>
          <w:rFonts w:eastAsia="SimSun" w:hint="cs"/>
          <w:rtl/>
          <w:lang w:eastAsia="zh-CN"/>
        </w:rPr>
        <w:t>؛</w:t>
      </w:r>
    </w:p>
    <w:p w14:paraId="17D6AE46" w14:textId="58916151" w:rsidR="002F3E46" w:rsidRPr="002767C0" w:rsidRDefault="002767C0" w:rsidP="00CB0FDF">
      <w:pPr>
        <w:pStyle w:val="Title4"/>
        <w:rPr>
          <w:rtl/>
          <w:lang w:val="fr-CH" w:bidi="ar-SY"/>
        </w:rPr>
      </w:pPr>
      <w:r>
        <w:rPr>
          <w:rFonts w:hint="cs"/>
          <w:rtl/>
          <w:lang w:val="fr-CH" w:bidi="ar-SY"/>
        </w:rPr>
        <w:t xml:space="preserve">نداء إلى المؤتمر العالمي للاتصالات الراديوية لعام </w:t>
      </w:r>
      <w:r>
        <w:rPr>
          <w:lang w:bidi="ar-SY"/>
        </w:rPr>
        <w:t>2019</w:t>
      </w:r>
      <w:r>
        <w:rPr>
          <w:rFonts w:hint="cs"/>
          <w:rtl/>
          <w:lang w:val="fr-CH" w:bidi="ar-SY"/>
        </w:rPr>
        <w:t xml:space="preserve"> فيما يتعلق بتمديد صلاحية الشبكة الساتلية </w:t>
      </w:r>
      <w:r w:rsidRPr="002767C0">
        <w:rPr>
          <w:lang w:val="fr-CH" w:bidi="ar-SY"/>
        </w:rPr>
        <w:t>INSAT-EXK82.5E</w:t>
      </w:r>
    </w:p>
    <w:p w14:paraId="67095576" w14:textId="271513FA" w:rsidR="002767C0" w:rsidRDefault="002767C0" w:rsidP="002767C0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7A6289B2" w14:textId="5DE8F7DA" w:rsidR="00CB0FDF" w:rsidRDefault="002D3110" w:rsidP="008614B8">
      <w:pPr>
        <w:rPr>
          <w:rtl/>
          <w:lang w:bidi="ar-EG"/>
        </w:rPr>
      </w:pPr>
      <w:r>
        <w:rPr>
          <w:rFonts w:hint="cs"/>
          <w:rtl/>
          <w:lang w:val="fr-CH" w:bidi="ar-SY"/>
        </w:rPr>
        <w:t>تعد</w:t>
      </w:r>
      <w:r w:rsidR="002767C0">
        <w:rPr>
          <w:rFonts w:hint="cs"/>
          <w:rtl/>
          <w:lang w:bidi="ar-EG"/>
        </w:rPr>
        <w:t xml:space="preserve"> أنظمة الاتصالات الساتلية </w:t>
      </w:r>
      <w:r>
        <w:rPr>
          <w:rFonts w:hint="cs"/>
          <w:rtl/>
          <w:lang w:bidi="ar-EG"/>
        </w:rPr>
        <w:t>ضرورية</w:t>
      </w:r>
      <w:r w:rsidR="002767C0">
        <w:rPr>
          <w:rFonts w:hint="cs"/>
          <w:rtl/>
          <w:lang w:bidi="ar-EG"/>
        </w:rPr>
        <w:t xml:space="preserve"> بالنسبة ل</w:t>
      </w:r>
      <w:r>
        <w:rPr>
          <w:rFonts w:hint="cs"/>
          <w:rtl/>
          <w:lang w:bidi="ar-EG"/>
        </w:rPr>
        <w:t>ل</w:t>
      </w:r>
      <w:r w:rsidR="002767C0">
        <w:rPr>
          <w:rFonts w:hint="cs"/>
          <w:rtl/>
          <w:lang w:bidi="ar-EG"/>
        </w:rPr>
        <w:t>إدارة الهند</w:t>
      </w:r>
      <w:r>
        <w:rPr>
          <w:rFonts w:hint="cs"/>
          <w:rtl/>
          <w:lang w:bidi="ar-EG"/>
        </w:rPr>
        <w:t>ية</w:t>
      </w:r>
      <w:r w:rsidR="002767C0">
        <w:rPr>
          <w:rFonts w:hint="cs"/>
          <w:rtl/>
          <w:lang w:bidi="ar-EG"/>
        </w:rPr>
        <w:t xml:space="preserve"> لتلبية </w:t>
      </w:r>
      <w:r>
        <w:rPr>
          <w:rFonts w:hint="cs"/>
          <w:rtl/>
          <w:lang w:bidi="ar-EG"/>
        </w:rPr>
        <w:t>الاحتياجات</w:t>
      </w:r>
      <w:r w:rsidR="002767C0">
        <w:rPr>
          <w:rFonts w:hint="cs"/>
          <w:rtl/>
          <w:lang w:bidi="ar-EG"/>
        </w:rPr>
        <w:t xml:space="preserve"> الاجتماعية لمواطني</w:t>
      </w:r>
      <w:r w:rsidR="005B0D58">
        <w:rPr>
          <w:rFonts w:hint="cs"/>
          <w:rtl/>
          <w:lang w:bidi="ar-EG"/>
        </w:rPr>
        <w:t>ها</w:t>
      </w:r>
      <w:r w:rsidR="002767C0">
        <w:rPr>
          <w:rFonts w:hint="cs"/>
          <w:rtl/>
          <w:lang w:bidi="ar-EG"/>
        </w:rPr>
        <w:t xml:space="preserve"> في مجالات </w:t>
      </w:r>
      <w:r>
        <w:rPr>
          <w:rFonts w:hint="cs"/>
          <w:rtl/>
          <w:lang w:bidi="ar-EG"/>
        </w:rPr>
        <w:t>متنوعة</w:t>
      </w:r>
      <w:r w:rsidR="002767C0">
        <w:rPr>
          <w:rFonts w:hint="cs"/>
          <w:rtl/>
          <w:lang w:bidi="ar-EG"/>
        </w:rPr>
        <w:t xml:space="preserve"> من قبيل التعليم عن بُعد والطب عن بُعد</w:t>
      </w:r>
      <w:r w:rsidR="005B0D58">
        <w:rPr>
          <w:rFonts w:hint="cs"/>
          <w:rtl/>
          <w:lang w:bidi="ar-EG"/>
        </w:rPr>
        <w:t>،</w:t>
      </w:r>
      <w:r w:rsidR="002767C0">
        <w:rPr>
          <w:rFonts w:hint="cs"/>
          <w:rtl/>
          <w:lang w:bidi="ar-EG"/>
        </w:rPr>
        <w:t xml:space="preserve"> في المناطق الشاسعة للبلد، </w:t>
      </w:r>
      <w:r>
        <w:rPr>
          <w:rFonts w:hint="cs"/>
          <w:rtl/>
          <w:lang w:bidi="ar-EG"/>
        </w:rPr>
        <w:t>لا</w:t>
      </w:r>
      <w:r w:rsidR="006141D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سيما</w:t>
      </w:r>
      <w:r w:rsidR="002767C0">
        <w:rPr>
          <w:rFonts w:hint="cs"/>
          <w:rtl/>
          <w:lang w:bidi="ar-EG"/>
        </w:rPr>
        <w:t xml:space="preserve"> المناطق الجبلية والجزرية والنائية. </w:t>
      </w:r>
      <w:r>
        <w:rPr>
          <w:rFonts w:hint="cs"/>
          <w:rtl/>
          <w:lang w:bidi="ar-EG"/>
        </w:rPr>
        <w:t>وتحتاج الهند إلى سعة كبيرة في</w:t>
      </w:r>
      <w:r w:rsidR="006141D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السواتل </w:t>
      </w:r>
      <w:r w:rsidR="005B0D58">
        <w:rPr>
          <w:rFonts w:hint="cs"/>
          <w:rtl/>
          <w:lang w:bidi="ar-EG"/>
        </w:rPr>
        <w:t xml:space="preserve">التي </w:t>
      </w:r>
      <w:r>
        <w:rPr>
          <w:rFonts w:hint="cs"/>
          <w:rtl/>
          <w:lang w:bidi="ar-EG"/>
        </w:rPr>
        <w:t>تخضع لإدارتها لتلبية احتياجات</w:t>
      </w:r>
      <w:r w:rsidR="005B0D58">
        <w:rPr>
          <w:rFonts w:hint="cs"/>
          <w:rtl/>
          <w:lang w:bidi="ar-EG"/>
        </w:rPr>
        <w:t>ها</w:t>
      </w:r>
      <w:r>
        <w:rPr>
          <w:rFonts w:hint="cs"/>
          <w:rtl/>
          <w:lang w:bidi="ar-EG"/>
        </w:rPr>
        <w:t xml:space="preserve"> الوطنية التي تهدف إلى تحسين جودة حياة مواطني</w:t>
      </w:r>
      <w:r w:rsidR="005B0D58">
        <w:rPr>
          <w:rFonts w:hint="cs"/>
          <w:rtl/>
          <w:lang w:bidi="ar-EG"/>
        </w:rPr>
        <w:t>ها</w:t>
      </w:r>
      <w:r>
        <w:rPr>
          <w:rFonts w:hint="cs"/>
          <w:rtl/>
          <w:lang w:bidi="ar-EG"/>
        </w:rPr>
        <w:t xml:space="preserve"> المشمولين بمختلف خطط الرعاية الاجتماعية التابعة للحكومة الهندية.</w:t>
      </w:r>
    </w:p>
    <w:p w14:paraId="6A12BCA5" w14:textId="318269BE" w:rsidR="00CB0FDF" w:rsidRPr="007740F8" w:rsidRDefault="005B0D58" w:rsidP="007A1162">
      <w:pPr>
        <w:rPr>
          <w:spacing w:val="-2"/>
          <w:rtl/>
          <w:lang w:val="fr-CH" w:bidi="ar-SY"/>
        </w:rPr>
      </w:pPr>
      <w:r w:rsidRPr="007740F8">
        <w:rPr>
          <w:rFonts w:hint="cs"/>
          <w:spacing w:val="-2"/>
          <w:rtl/>
          <w:lang w:bidi="ar-EG"/>
        </w:rPr>
        <w:t xml:space="preserve">وأحد العوامل المهمة في عملية التخطيط هذه </w:t>
      </w:r>
      <w:r w:rsidR="002E6A13" w:rsidRPr="007740F8">
        <w:rPr>
          <w:rFonts w:hint="cs"/>
          <w:spacing w:val="-2"/>
          <w:rtl/>
          <w:lang w:bidi="ar-EG"/>
        </w:rPr>
        <w:t>هو</w:t>
      </w:r>
      <w:r w:rsidR="00786093" w:rsidRPr="007740F8">
        <w:rPr>
          <w:rFonts w:hint="cs"/>
          <w:spacing w:val="-2"/>
          <w:rtl/>
          <w:lang w:bidi="ar-EG"/>
        </w:rPr>
        <w:t xml:space="preserve"> إنشاء البنية </w:t>
      </w:r>
      <w:r w:rsidR="001E4567">
        <w:rPr>
          <w:rFonts w:hint="cs"/>
          <w:spacing w:val="-2"/>
          <w:rtl/>
          <w:lang w:bidi="ar-EG"/>
        </w:rPr>
        <w:t>التحتية</w:t>
      </w:r>
      <w:r w:rsidR="00786093" w:rsidRPr="007740F8">
        <w:rPr>
          <w:rFonts w:hint="cs"/>
          <w:spacing w:val="-2"/>
          <w:rtl/>
          <w:lang w:bidi="ar-EG"/>
        </w:rPr>
        <w:t xml:space="preserve"> الفضائية الوطنية المطلوبة بتكلفة معقولة. </w:t>
      </w:r>
      <w:r w:rsidR="00F12875" w:rsidRPr="007740F8">
        <w:rPr>
          <w:rFonts w:hint="cs"/>
          <w:spacing w:val="-2"/>
          <w:rtl/>
          <w:lang w:bidi="ar-EG"/>
        </w:rPr>
        <w:t xml:space="preserve">وكجزء من هذا </w:t>
      </w:r>
      <w:r w:rsidR="002E6A13" w:rsidRPr="007740F8">
        <w:rPr>
          <w:rFonts w:hint="cs"/>
          <w:spacing w:val="-2"/>
          <w:rtl/>
          <w:lang w:bidi="ar-EG"/>
        </w:rPr>
        <w:t>المسعى</w:t>
      </w:r>
      <w:r w:rsidR="00F12875" w:rsidRPr="007740F8">
        <w:rPr>
          <w:rFonts w:hint="cs"/>
          <w:spacing w:val="-2"/>
          <w:rtl/>
          <w:lang w:bidi="ar-EG"/>
        </w:rPr>
        <w:t xml:space="preserve">، تعمل الهند جاهدة نحو بناء مركبات إطلاق وطنية وتطوير قدرات تصنيع السواتل </w:t>
      </w:r>
      <w:r w:rsidR="007A1162" w:rsidRPr="007740F8">
        <w:rPr>
          <w:rFonts w:hint="cs"/>
          <w:spacing w:val="-2"/>
          <w:rtl/>
          <w:lang w:bidi="ar-SY"/>
        </w:rPr>
        <w:t xml:space="preserve">مستعينة بما لديها من خبرات. ومن العوامل التي لا تقل أهمية في </w:t>
      </w:r>
      <w:r w:rsidR="002E6A13" w:rsidRPr="007740F8">
        <w:rPr>
          <w:rFonts w:hint="cs"/>
          <w:spacing w:val="-2"/>
          <w:rtl/>
          <w:lang w:bidi="ar-SY"/>
        </w:rPr>
        <w:t>إنشاء</w:t>
      </w:r>
      <w:r w:rsidR="007A1162" w:rsidRPr="007740F8">
        <w:rPr>
          <w:rFonts w:hint="cs"/>
          <w:spacing w:val="-2"/>
          <w:rtl/>
          <w:lang w:bidi="ar-SY"/>
        </w:rPr>
        <w:t xml:space="preserve"> البنية </w:t>
      </w:r>
      <w:r w:rsidR="00B71611">
        <w:rPr>
          <w:rFonts w:hint="cs"/>
          <w:spacing w:val="-2"/>
          <w:rtl/>
          <w:lang w:bidi="ar-SY"/>
        </w:rPr>
        <w:t>التحتية</w:t>
      </w:r>
      <w:r w:rsidR="007A1162" w:rsidRPr="007740F8">
        <w:rPr>
          <w:rFonts w:hint="cs"/>
          <w:spacing w:val="-2"/>
          <w:rtl/>
          <w:lang w:bidi="ar-SY"/>
        </w:rPr>
        <w:t xml:space="preserve"> الفضائية هي الحصول على موارد طيف المدار اللازمة بما يتفق مع احتياجات الهند. وتحقيقاً لهذه الغاية، اتخذت الهند </w:t>
      </w:r>
      <w:r w:rsidR="007A1162" w:rsidRPr="00B71611">
        <w:rPr>
          <w:rFonts w:hint="cs"/>
          <w:spacing w:val="-2"/>
          <w:rtl/>
          <w:lang w:bidi="ar-SY"/>
        </w:rPr>
        <w:t>تدابير</w:t>
      </w:r>
      <w:r w:rsidR="007A1162" w:rsidRPr="007740F8">
        <w:rPr>
          <w:rFonts w:hint="cs"/>
          <w:spacing w:val="-2"/>
          <w:rtl/>
          <w:lang w:bidi="ar-SY"/>
        </w:rPr>
        <w:t xml:space="preserve"> في إطار الاتحاد الدولي للاتصالات. ونظراً للاستغلال التجاري للنطاق غير المخطط له في الهند والازدحام الشديد في النطاقين </w:t>
      </w:r>
      <w:r w:rsidR="007A1162" w:rsidRPr="007740F8">
        <w:rPr>
          <w:spacing w:val="-2"/>
          <w:lang w:bidi="ar-SY"/>
        </w:rPr>
        <w:t>C</w:t>
      </w:r>
      <w:r w:rsidR="007A1162" w:rsidRPr="007740F8">
        <w:rPr>
          <w:rFonts w:hint="cs"/>
          <w:spacing w:val="-2"/>
          <w:rtl/>
          <w:lang w:val="fr-CH" w:bidi="ar-SY"/>
        </w:rPr>
        <w:t xml:space="preserve"> و</w:t>
      </w:r>
      <w:r w:rsidR="007A1162" w:rsidRPr="007740F8">
        <w:rPr>
          <w:spacing w:val="-2"/>
          <w:lang w:bidi="ar-SY"/>
        </w:rPr>
        <w:t>Ku</w:t>
      </w:r>
      <w:r w:rsidR="007A1162" w:rsidRPr="007740F8">
        <w:rPr>
          <w:rFonts w:hint="cs"/>
          <w:spacing w:val="-2"/>
          <w:rtl/>
          <w:lang w:val="fr-CH" w:bidi="ar-SY"/>
        </w:rPr>
        <w:t xml:space="preserve">، فإن الإدارة الهندية ملزمة باعتماد تدابير </w:t>
      </w:r>
      <w:r w:rsidR="002E6A13" w:rsidRPr="007740F8">
        <w:rPr>
          <w:rFonts w:hint="cs"/>
          <w:spacing w:val="-2"/>
          <w:rtl/>
          <w:lang w:val="fr-CH" w:bidi="ar-SY"/>
        </w:rPr>
        <w:t>بديلة</w:t>
      </w:r>
      <w:r w:rsidR="007A1162" w:rsidRPr="007740F8">
        <w:rPr>
          <w:rFonts w:hint="cs"/>
          <w:spacing w:val="-2"/>
          <w:rtl/>
          <w:lang w:val="fr-CH" w:bidi="ar-SY"/>
        </w:rPr>
        <w:t>، مثل استخدام النطاق المخطط له في الهند.</w:t>
      </w:r>
    </w:p>
    <w:p w14:paraId="3A44E6F1" w14:textId="41ED702C" w:rsidR="003A1E61" w:rsidRPr="003A1E61" w:rsidRDefault="003A1E61" w:rsidP="003A1E61">
      <w:pPr>
        <w:pStyle w:val="Headingb"/>
        <w:rPr>
          <w:rtl/>
          <w:lang w:val="fr-CH" w:bidi="ar-SY"/>
        </w:rPr>
      </w:pPr>
      <w:r>
        <w:rPr>
          <w:rFonts w:hint="cs"/>
          <w:rtl/>
        </w:rPr>
        <w:lastRenderedPageBreak/>
        <w:t xml:space="preserve">الشبكة الساتلية </w:t>
      </w:r>
      <w:r w:rsidRPr="003A1E61">
        <w:t>INSAT-EXK82.5E</w:t>
      </w:r>
      <w:r>
        <w:rPr>
          <w:rFonts w:hint="cs"/>
          <w:rtl/>
        </w:rPr>
        <w:t xml:space="preserve"> في الموقع </w:t>
      </w:r>
      <w:r>
        <w:rPr>
          <w:lang w:val="fr-CH"/>
        </w:rPr>
        <w:t>°82</w:t>
      </w:r>
      <w:r w:rsidR="006141D3">
        <w:rPr>
          <w:lang w:val="fr-CH"/>
        </w:rPr>
        <w:t>,</w:t>
      </w:r>
      <w:r>
        <w:rPr>
          <w:lang w:val="fr-CH"/>
        </w:rPr>
        <w:t>5</w:t>
      </w:r>
      <w:r>
        <w:rPr>
          <w:rFonts w:hint="cs"/>
          <w:rtl/>
          <w:lang w:val="fr-CH" w:bidi="ar-SY"/>
        </w:rPr>
        <w:t xml:space="preserve"> شرقاً</w:t>
      </w:r>
    </w:p>
    <w:p w14:paraId="68EA2BAB" w14:textId="3103CA00" w:rsidR="00CB0FDF" w:rsidRDefault="003A1E61" w:rsidP="008614B8">
      <w:pPr>
        <w:rPr>
          <w:rtl/>
          <w:lang w:val="fr-CH" w:bidi="ar-SY"/>
        </w:rPr>
      </w:pPr>
      <w:r>
        <w:rPr>
          <w:rFonts w:hint="cs"/>
          <w:rtl/>
        </w:rPr>
        <w:t xml:space="preserve">أُنشئت في </w:t>
      </w:r>
      <w:r>
        <w:t>30</w:t>
      </w:r>
      <w:r>
        <w:rPr>
          <w:rFonts w:hint="cs"/>
          <w:rtl/>
          <w:lang w:val="fr-CH" w:bidi="ar-SY"/>
        </w:rPr>
        <w:t xml:space="preserve"> مارس </w:t>
      </w:r>
      <w:r>
        <w:rPr>
          <w:lang w:bidi="ar-SY"/>
        </w:rPr>
        <w:t>2009</w:t>
      </w:r>
      <w:r>
        <w:rPr>
          <w:rFonts w:hint="cs"/>
          <w:rtl/>
          <w:lang w:val="fr-CH" w:bidi="ar-SY"/>
        </w:rPr>
        <w:t>،</w:t>
      </w:r>
      <w:r>
        <w:rPr>
          <w:rFonts w:hint="cs"/>
          <w:rtl/>
        </w:rPr>
        <w:t xml:space="preserve"> الشبكة الساتلية </w:t>
      </w:r>
      <w:r w:rsidRPr="00172B42">
        <w:rPr>
          <w:lang w:val="en-IN"/>
        </w:rPr>
        <w:t>INSAT-EXK82.5E</w:t>
      </w:r>
      <w:r>
        <w:rPr>
          <w:rFonts w:hint="cs"/>
          <w:rtl/>
          <w:lang w:val="en-IN"/>
        </w:rPr>
        <w:t xml:space="preserve"> في الموقع </w:t>
      </w:r>
      <w:r>
        <w:rPr>
          <w:lang w:val="fr-CH"/>
        </w:rPr>
        <w:t>°82</w:t>
      </w:r>
      <w:r w:rsidR="006141D3">
        <w:rPr>
          <w:lang w:val="fr-CH"/>
        </w:rPr>
        <w:t>,</w:t>
      </w:r>
      <w:r>
        <w:rPr>
          <w:lang w:val="fr-CH"/>
        </w:rPr>
        <w:t>5</w:t>
      </w:r>
      <w:r w:rsidR="006141D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val="fr-CH" w:bidi="ar-SY"/>
        </w:rPr>
        <w:t xml:space="preserve">شرقاً في النطاق </w:t>
      </w:r>
      <w:r>
        <w:rPr>
          <w:lang w:bidi="ar-SY"/>
        </w:rPr>
        <w:t>Ku</w:t>
      </w:r>
      <w:r>
        <w:rPr>
          <w:rFonts w:hint="cs"/>
          <w:rtl/>
          <w:lang w:bidi="ar-SY"/>
        </w:rPr>
        <w:t xml:space="preserve"> المخطط له في الخدمة الثابتة الساتلية، وحُدد تاريخ انتهاء صلاحية وضع تخصيصات التردد </w:t>
      </w:r>
      <w:r w:rsidR="00797F4F">
        <w:rPr>
          <w:rFonts w:hint="cs"/>
          <w:rtl/>
          <w:lang w:bidi="ar-SY"/>
        </w:rPr>
        <w:t xml:space="preserve">لهذا التبليغ </w:t>
      </w:r>
      <w:r>
        <w:rPr>
          <w:rFonts w:hint="cs"/>
          <w:rtl/>
          <w:lang w:bidi="ar-SY"/>
        </w:rPr>
        <w:t>في الخدمة</w:t>
      </w:r>
      <w:r w:rsidR="00797F4F">
        <w:rPr>
          <w:rFonts w:hint="cs"/>
          <w:rtl/>
          <w:lang w:bidi="ar-SY"/>
        </w:rPr>
        <w:t xml:space="preserve"> </w:t>
      </w:r>
      <w:r w:rsidR="00797F4F">
        <w:rPr>
          <w:rFonts w:hint="cs"/>
          <w:rtl/>
          <w:lang w:val="fr-CH" w:bidi="ar-SY"/>
        </w:rPr>
        <w:t xml:space="preserve">في </w:t>
      </w:r>
      <w:r w:rsidR="00797F4F">
        <w:rPr>
          <w:lang w:bidi="ar-SY"/>
        </w:rPr>
        <w:t>30</w:t>
      </w:r>
      <w:r w:rsidR="00797F4F">
        <w:rPr>
          <w:rFonts w:hint="cs"/>
          <w:rtl/>
          <w:lang w:val="fr-CH" w:bidi="ar-SY"/>
        </w:rPr>
        <w:t xml:space="preserve"> مارس </w:t>
      </w:r>
      <w:r w:rsidR="00797F4F">
        <w:rPr>
          <w:lang w:bidi="ar-SY"/>
        </w:rPr>
        <w:t>2017</w:t>
      </w:r>
      <w:r w:rsidR="00797F4F">
        <w:rPr>
          <w:rFonts w:hint="cs"/>
          <w:rtl/>
          <w:lang w:val="fr-CH" w:bidi="ar-SY"/>
        </w:rPr>
        <w:t>.</w:t>
      </w:r>
    </w:p>
    <w:p w14:paraId="726811F1" w14:textId="02BBC7B5" w:rsidR="00CB0FDF" w:rsidRPr="00D6109E" w:rsidRDefault="002E6A13" w:rsidP="00D6109E">
      <w:pPr>
        <w:rPr>
          <w:rtl/>
          <w:lang w:val="fr-CH" w:bidi="ar-SY"/>
        </w:rPr>
      </w:pPr>
      <w:r>
        <w:rPr>
          <w:rFonts w:hint="cs"/>
          <w:rtl/>
          <w:lang w:val="fr-CH" w:bidi="ar-SY"/>
        </w:rPr>
        <w:t xml:space="preserve">وفي </w:t>
      </w:r>
      <w:r>
        <w:rPr>
          <w:lang w:bidi="ar-SY"/>
        </w:rPr>
        <w:t>15</w:t>
      </w:r>
      <w:r>
        <w:rPr>
          <w:rFonts w:hint="cs"/>
          <w:rtl/>
          <w:lang w:val="fr-CH" w:bidi="ar-SY"/>
        </w:rPr>
        <w:t xml:space="preserve"> مارس </w:t>
      </w:r>
      <w:r>
        <w:rPr>
          <w:lang w:bidi="ar-SY"/>
        </w:rPr>
        <w:t>2017</w:t>
      </w:r>
      <w:r>
        <w:rPr>
          <w:rFonts w:hint="cs"/>
          <w:rtl/>
          <w:lang w:bidi="ar-SY"/>
        </w:rPr>
        <w:t xml:space="preserve">، </w:t>
      </w:r>
      <w:r w:rsidR="00797F4F">
        <w:rPr>
          <w:rFonts w:hint="cs"/>
          <w:rtl/>
          <w:lang w:val="fr-CH" w:bidi="ar-SY"/>
        </w:rPr>
        <w:t xml:space="preserve">استكملت الإدارة الهندية جميع الإجراءات التنظيمية اللازمة لتسجيل الطيف (بطاقات </w:t>
      </w:r>
      <w:r w:rsidR="00B71611">
        <w:rPr>
          <w:rFonts w:hint="cs"/>
          <w:rtl/>
          <w:lang w:val="fr-CH" w:bidi="ar-SY"/>
        </w:rPr>
        <w:t>تبليغ</w:t>
      </w:r>
      <w:r w:rsidR="00797F4F">
        <w:rPr>
          <w:rFonts w:hint="cs"/>
          <w:rtl/>
          <w:lang w:val="fr-CH" w:bidi="ar-SY"/>
        </w:rPr>
        <w:t xml:space="preserve"> في</w:t>
      </w:r>
      <w:r w:rsidR="006141D3">
        <w:rPr>
          <w:rFonts w:hint="eastAsia"/>
          <w:rtl/>
          <w:lang w:val="fr-CH" w:bidi="ar-SY"/>
        </w:rPr>
        <w:t> </w:t>
      </w:r>
      <w:r w:rsidR="00797F4F">
        <w:rPr>
          <w:rFonts w:hint="cs"/>
          <w:rtl/>
          <w:lang w:val="fr-CH" w:bidi="ar-SY"/>
        </w:rPr>
        <w:t>الجزء</w:t>
      </w:r>
      <w:r w:rsidR="006141D3">
        <w:rPr>
          <w:rFonts w:hint="eastAsia"/>
          <w:rtl/>
          <w:lang w:val="fr-CH" w:bidi="ar-SY"/>
        </w:rPr>
        <w:t> </w:t>
      </w:r>
      <w:r w:rsidR="00797F4F">
        <w:rPr>
          <w:lang w:val="fr-CH" w:bidi="ar-SY"/>
        </w:rPr>
        <w:t>B</w:t>
      </w:r>
      <w:r w:rsidR="00797F4F">
        <w:rPr>
          <w:rFonts w:hint="cs"/>
          <w:rtl/>
          <w:lang w:val="fr-CH" w:bidi="ar-SY"/>
        </w:rPr>
        <w:t xml:space="preserve"> من التذييل </w:t>
      </w:r>
      <w:r w:rsidR="00797F4F" w:rsidRPr="006141D3">
        <w:rPr>
          <w:lang w:bidi="ar-SY"/>
        </w:rPr>
        <w:t>30B</w:t>
      </w:r>
      <w:r w:rsidR="00797F4F">
        <w:rPr>
          <w:rFonts w:hint="cs"/>
          <w:rtl/>
          <w:lang w:val="fr-CH" w:bidi="ar-SY"/>
        </w:rPr>
        <w:t xml:space="preserve"> للوائح الراديو</w:t>
      </w:r>
      <w:r w:rsidR="00FD3D0F">
        <w:rPr>
          <w:rFonts w:hint="cs"/>
          <w:rtl/>
          <w:lang w:val="fr-CH" w:bidi="ar-SY"/>
        </w:rPr>
        <w:t xml:space="preserve"> </w:t>
      </w:r>
      <w:r w:rsidR="00B71611">
        <w:rPr>
          <w:rFonts w:hint="cs"/>
          <w:rtl/>
          <w:lang w:val="fr-CH" w:bidi="ar-SY"/>
        </w:rPr>
        <w:t>الصادرة عن الاتحاد</w:t>
      </w:r>
      <w:r w:rsidR="00797F4F">
        <w:rPr>
          <w:rFonts w:hint="cs"/>
          <w:rtl/>
          <w:lang w:val="fr-CH" w:bidi="ar-SY"/>
        </w:rPr>
        <w:t xml:space="preserve">) والتبليغ </w:t>
      </w:r>
      <w:r w:rsidR="00D6109E">
        <w:rPr>
          <w:rFonts w:hint="cs"/>
          <w:rtl/>
          <w:lang w:val="fr-CH" w:bidi="ar-SY"/>
        </w:rPr>
        <w:t xml:space="preserve">مع توخي </w:t>
      </w:r>
      <w:r w:rsidR="00797F4F">
        <w:rPr>
          <w:rFonts w:hint="cs"/>
          <w:rtl/>
          <w:lang w:val="fr-CH" w:bidi="ar-SY"/>
        </w:rPr>
        <w:t>الاحتياط الواجب</w:t>
      </w:r>
      <w:r w:rsidR="00D6109E">
        <w:rPr>
          <w:rFonts w:hint="cs"/>
          <w:rtl/>
          <w:lang w:val="fr-CH" w:bidi="ar-SY"/>
        </w:rPr>
        <w:t>.</w:t>
      </w:r>
    </w:p>
    <w:p w14:paraId="5FE1FDB7" w14:textId="71B25DBF" w:rsidR="00D6109E" w:rsidRDefault="00D6109E" w:rsidP="00D6109E">
      <w:pPr>
        <w:pStyle w:val="Headingb"/>
        <w:rPr>
          <w:rtl/>
          <w:lang w:val="fr-CH" w:bidi="ar-SY"/>
        </w:rPr>
      </w:pPr>
      <w:r>
        <w:rPr>
          <w:rFonts w:hint="cs"/>
          <w:rtl/>
        </w:rPr>
        <w:t xml:space="preserve">شَغل الموقع المداري </w:t>
      </w:r>
      <w:r>
        <w:rPr>
          <w:lang w:val="fr-CH"/>
        </w:rPr>
        <w:t>°82</w:t>
      </w:r>
      <w:r w:rsidR="006141D3">
        <w:rPr>
          <w:lang w:val="fr-CH"/>
        </w:rPr>
        <w:t>,</w:t>
      </w:r>
      <w:r>
        <w:rPr>
          <w:lang w:val="fr-CH"/>
        </w:rPr>
        <w:t>5</w:t>
      </w:r>
      <w:r>
        <w:rPr>
          <w:rFonts w:hint="cs"/>
          <w:rtl/>
          <w:lang w:val="fr-CH" w:bidi="ar-SY"/>
        </w:rPr>
        <w:t xml:space="preserve"> شرقاً</w:t>
      </w:r>
    </w:p>
    <w:p w14:paraId="76B7654F" w14:textId="4963593D" w:rsidR="00D6109E" w:rsidRDefault="009149B0" w:rsidP="00D6109E">
      <w:pPr>
        <w:rPr>
          <w:rtl/>
        </w:rPr>
      </w:pPr>
      <w:r>
        <w:rPr>
          <w:rFonts w:hint="cs"/>
          <w:rtl/>
        </w:rPr>
        <w:t>تمكنت</w:t>
      </w:r>
      <w:r w:rsidR="00D6109E">
        <w:rPr>
          <w:rFonts w:hint="cs"/>
          <w:rtl/>
        </w:rPr>
        <w:t xml:space="preserve"> الهند </w:t>
      </w:r>
      <w:r>
        <w:rPr>
          <w:rFonts w:hint="cs"/>
          <w:rtl/>
        </w:rPr>
        <w:t xml:space="preserve">من إطلاق </w:t>
      </w:r>
      <w:r w:rsidR="00D6109E">
        <w:rPr>
          <w:rFonts w:hint="cs"/>
          <w:rtl/>
        </w:rPr>
        <w:t xml:space="preserve">الساتل </w:t>
      </w:r>
      <w:r w:rsidR="00D6109E">
        <w:t>GSAT-19</w:t>
      </w:r>
      <w:r w:rsidR="00D6109E">
        <w:rPr>
          <w:rFonts w:hint="cs"/>
          <w:rtl/>
          <w:lang w:val="fr-CH" w:bidi="ar-SY"/>
        </w:rPr>
        <w:t xml:space="preserve"> </w:t>
      </w:r>
      <w:r>
        <w:rPr>
          <w:rFonts w:hint="cs"/>
          <w:rtl/>
          <w:lang w:val="fr-CH" w:bidi="ar-SY"/>
        </w:rPr>
        <w:t xml:space="preserve">وتشغيله اعتباراً من </w:t>
      </w:r>
      <w:r w:rsidR="00D6109E">
        <w:rPr>
          <w:rFonts w:hint="cs"/>
          <w:rtl/>
          <w:lang w:val="fr-CH" w:bidi="ar-SY"/>
        </w:rPr>
        <w:t xml:space="preserve">يونيو </w:t>
      </w:r>
      <w:r w:rsidR="00D6109E">
        <w:rPr>
          <w:lang w:bidi="ar-SY"/>
        </w:rPr>
        <w:t>2017</w:t>
      </w:r>
      <w:r w:rsidR="00D6109E">
        <w:rPr>
          <w:rtl/>
        </w:rPr>
        <w:t xml:space="preserve">، أي بعد حوالي شهرين من فترة صلاحية الشبكة الساتلية. </w:t>
      </w:r>
      <w:r w:rsidR="002E6A13">
        <w:rPr>
          <w:rFonts w:hint="cs"/>
          <w:rtl/>
        </w:rPr>
        <w:t xml:space="preserve">وكانت </w:t>
      </w:r>
      <w:r w:rsidR="00D6109E">
        <w:rPr>
          <w:rtl/>
        </w:rPr>
        <w:t xml:space="preserve">الهند </w:t>
      </w:r>
      <w:r w:rsidR="002E6A13">
        <w:rPr>
          <w:rFonts w:hint="cs"/>
          <w:rtl/>
        </w:rPr>
        <w:t xml:space="preserve">قد </w:t>
      </w:r>
      <w:r w:rsidR="002E6A13">
        <w:rPr>
          <w:rtl/>
        </w:rPr>
        <w:t>طلبت</w:t>
      </w:r>
      <w:r w:rsidR="002E6A13">
        <w:rPr>
          <w:rFonts w:hint="cs"/>
          <w:rtl/>
        </w:rPr>
        <w:t xml:space="preserve">، </w:t>
      </w:r>
      <w:r w:rsidR="002E6A13">
        <w:rPr>
          <w:rtl/>
        </w:rPr>
        <w:t xml:space="preserve">في </w:t>
      </w:r>
      <w:r w:rsidR="002E6A13">
        <w:rPr>
          <w:rFonts w:hint="cs"/>
          <w:rtl/>
        </w:rPr>
        <w:t xml:space="preserve">شهر </w:t>
      </w:r>
      <w:r w:rsidR="002E6A13">
        <w:rPr>
          <w:rtl/>
        </w:rPr>
        <w:t>مارس</w:t>
      </w:r>
      <w:r w:rsidR="00FD3D0F">
        <w:rPr>
          <w:rFonts w:hint="cs"/>
          <w:rtl/>
        </w:rPr>
        <w:t xml:space="preserve"> </w:t>
      </w:r>
      <w:r w:rsidR="00FD3D0F">
        <w:t>2017</w:t>
      </w:r>
      <w:r w:rsidR="002E6A13">
        <w:rPr>
          <w:rFonts w:hint="cs"/>
          <w:rtl/>
        </w:rPr>
        <w:t xml:space="preserve">، </w:t>
      </w:r>
      <w:r w:rsidR="00D6109E">
        <w:rPr>
          <w:rtl/>
        </w:rPr>
        <w:t xml:space="preserve">تمديد فترة صلاحية الشبكة الساتلية حتى ديسمبر </w:t>
      </w:r>
      <w:r>
        <w:t>2017</w:t>
      </w:r>
      <w:r>
        <w:rPr>
          <w:rFonts w:hint="cs"/>
          <w:rtl/>
          <w:lang w:val="fr-CH" w:bidi="ar-SY"/>
        </w:rPr>
        <w:t xml:space="preserve">، </w:t>
      </w:r>
      <w:r w:rsidR="00D6109E">
        <w:rPr>
          <w:rtl/>
        </w:rPr>
        <w:t>بسبب</w:t>
      </w:r>
      <w:r>
        <w:rPr>
          <w:rFonts w:hint="cs"/>
          <w:rtl/>
        </w:rPr>
        <w:t xml:space="preserve"> حدوث</w:t>
      </w:r>
      <w:r w:rsidR="00D6109E">
        <w:rPr>
          <w:rtl/>
        </w:rPr>
        <w:t xml:space="preserve"> مشاكل غير متوقعة في مركبة الإطلاق </w:t>
      </w:r>
      <w:r>
        <w:rPr>
          <w:rFonts w:hint="cs"/>
          <w:rtl/>
        </w:rPr>
        <w:t>المحلية</w:t>
      </w:r>
      <w:r w:rsidR="00D6109E">
        <w:rPr>
          <w:rtl/>
        </w:rPr>
        <w:t xml:space="preserve"> المعي</w:t>
      </w:r>
      <w:r>
        <w:rPr>
          <w:rFonts w:hint="cs"/>
          <w:rtl/>
        </w:rPr>
        <w:t>ّ</w:t>
      </w:r>
      <w:r w:rsidR="00D6109E">
        <w:rPr>
          <w:rtl/>
        </w:rPr>
        <w:t>نة.</w:t>
      </w:r>
    </w:p>
    <w:p w14:paraId="21A7E1F4" w14:textId="610451B3" w:rsidR="00CB0FDF" w:rsidRPr="003E47BE" w:rsidRDefault="009149B0" w:rsidP="003E47BE">
      <w:pPr>
        <w:rPr>
          <w:rtl/>
          <w:lang w:val="fr-CH" w:bidi="ar-SY"/>
        </w:rPr>
      </w:pPr>
      <w:r>
        <w:rPr>
          <w:rFonts w:hint="cs"/>
          <w:rtl/>
        </w:rPr>
        <w:t xml:space="preserve">وتمكنت الهند </w:t>
      </w:r>
      <w:r w:rsidR="003E47BE">
        <w:rPr>
          <w:rFonts w:hint="cs"/>
          <w:rtl/>
        </w:rPr>
        <w:t>من حل</w:t>
      </w:r>
      <w:r>
        <w:rPr>
          <w:rFonts w:hint="cs"/>
          <w:rtl/>
        </w:rPr>
        <w:t xml:space="preserve"> </w:t>
      </w:r>
      <w:r w:rsidR="00D6109E">
        <w:rPr>
          <w:rtl/>
        </w:rPr>
        <w:t>جميع القضايا</w:t>
      </w:r>
      <w:r w:rsidR="001D0D3D">
        <w:rPr>
          <w:rFonts w:hint="cs"/>
          <w:rtl/>
        </w:rPr>
        <w:t xml:space="preserve"> </w:t>
      </w:r>
      <w:r w:rsidR="001D0D3D">
        <w:rPr>
          <w:rFonts w:hint="cs"/>
          <w:rtl/>
        </w:rPr>
        <w:t>بنجاح</w:t>
      </w:r>
      <w:r w:rsidR="00D6109E">
        <w:rPr>
          <w:rtl/>
        </w:rPr>
        <w:t xml:space="preserve"> </w:t>
      </w:r>
      <w:r>
        <w:rPr>
          <w:rFonts w:hint="cs"/>
          <w:rtl/>
        </w:rPr>
        <w:t xml:space="preserve">وشهدت إطلاقاً ناجحاً </w:t>
      </w:r>
      <w:r w:rsidR="00D6109E">
        <w:rPr>
          <w:rtl/>
        </w:rPr>
        <w:t xml:space="preserve">للساتل </w:t>
      </w:r>
      <w:r w:rsidR="00D6109E">
        <w:t>GSAT-19</w:t>
      </w:r>
      <w:r w:rsidR="00D6109E">
        <w:rPr>
          <w:rtl/>
        </w:rPr>
        <w:t xml:space="preserve">، في يونيو </w:t>
      </w:r>
      <w:r>
        <w:t>2017</w:t>
      </w:r>
      <w:r>
        <w:rPr>
          <w:rFonts w:hint="cs"/>
          <w:rtl/>
          <w:lang w:val="fr-CH" w:bidi="ar-SY"/>
        </w:rPr>
        <w:t xml:space="preserve"> </w:t>
      </w:r>
      <w:r w:rsidR="00D6109E">
        <w:rPr>
          <w:rtl/>
        </w:rPr>
        <w:t xml:space="preserve">مما يدل على نية إطلاق </w:t>
      </w:r>
      <w:r w:rsidR="003E47BE">
        <w:rPr>
          <w:rFonts w:hint="cs"/>
          <w:rtl/>
        </w:rPr>
        <w:t>الساتل</w:t>
      </w:r>
      <w:r w:rsidR="00D6109E">
        <w:rPr>
          <w:rtl/>
        </w:rPr>
        <w:t xml:space="preserve"> في أقرب وقت ممكن. </w:t>
      </w:r>
      <w:r w:rsidR="003E47BE">
        <w:rPr>
          <w:rFonts w:hint="cs"/>
          <w:rtl/>
        </w:rPr>
        <w:t>وعمل الساتل</w:t>
      </w:r>
      <w:r w:rsidR="00D6109E">
        <w:rPr>
          <w:rtl/>
        </w:rPr>
        <w:t xml:space="preserve"> بنجاح في هذ</w:t>
      </w:r>
      <w:r w:rsidR="003E47BE">
        <w:rPr>
          <w:rFonts w:hint="cs"/>
          <w:rtl/>
        </w:rPr>
        <w:t xml:space="preserve">ا الموقع </w:t>
      </w:r>
      <w:r w:rsidR="00D6109E">
        <w:rPr>
          <w:rtl/>
        </w:rPr>
        <w:t>المداري حتى يناير</w:t>
      </w:r>
      <w:r w:rsidR="003E47BE">
        <w:rPr>
          <w:rFonts w:hint="cs"/>
          <w:rtl/>
        </w:rPr>
        <w:t xml:space="preserve"> </w:t>
      </w:r>
      <w:r w:rsidR="003E47BE">
        <w:t>2018</w:t>
      </w:r>
      <w:r w:rsidR="003E47BE">
        <w:rPr>
          <w:rFonts w:hint="cs"/>
          <w:rtl/>
          <w:lang w:val="fr-CH" w:bidi="ar-SY"/>
        </w:rPr>
        <w:t>.</w:t>
      </w:r>
    </w:p>
    <w:p w14:paraId="1DB8B75A" w14:textId="65C93B05" w:rsidR="003E47BE" w:rsidRPr="003E47BE" w:rsidRDefault="003E47BE" w:rsidP="003E47BE">
      <w:pPr>
        <w:pStyle w:val="Headingb"/>
        <w:rPr>
          <w:rtl/>
          <w:lang w:val="fr-CH" w:bidi="ar-SY"/>
        </w:rPr>
      </w:pPr>
      <w:r>
        <w:rPr>
          <w:rFonts w:hint="cs"/>
          <w:rtl/>
        </w:rPr>
        <w:t xml:space="preserve">الجهود المبذولة لشَغل الموقع المداري </w:t>
      </w:r>
      <w:r>
        <w:rPr>
          <w:lang w:val="fr-CH"/>
        </w:rPr>
        <w:t>°82</w:t>
      </w:r>
      <w:r w:rsidR="006141D3">
        <w:rPr>
          <w:lang w:val="fr-CH"/>
        </w:rPr>
        <w:t>,</w:t>
      </w:r>
      <w:r>
        <w:rPr>
          <w:lang w:val="fr-CH"/>
        </w:rPr>
        <w:t>5</w:t>
      </w:r>
      <w:r>
        <w:rPr>
          <w:rFonts w:hint="cs"/>
          <w:rtl/>
          <w:lang w:val="fr-CH" w:bidi="ar-SY"/>
        </w:rPr>
        <w:t xml:space="preserve"> شرقاً</w:t>
      </w:r>
    </w:p>
    <w:p w14:paraId="0A504E40" w14:textId="32EC0273" w:rsidR="00CB0FDF" w:rsidRDefault="003E47BE" w:rsidP="008614B8">
      <w:pPr>
        <w:rPr>
          <w:rtl/>
          <w:lang w:val="en-IN"/>
        </w:rPr>
      </w:pPr>
      <w:r>
        <w:rPr>
          <w:rFonts w:hint="cs"/>
          <w:rtl/>
        </w:rPr>
        <w:t>خططت الهند</w:t>
      </w:r>
      <w:r w:rsidR="00C727A2">
        <w:rPr>
          <w:rFonts w:hint="cs"/>
          <w:rtl/>
        </w:rPr>
        <w:t xml:space="preserve"> إعداد الساتل ومركبة الإطلاق خلال الربع الأول من</w:t>
      </w:r>
      <w:r w:rsidR="002E6A13">
        <w:rPr>
          <w:rFonts w:hint="cs"/>
          <w:rtl/>
        </w:rPr>
        <w:t xml:space="preserve"> عام</w:t>
      </w:r>
      <w:r w:rsidR="00C727A2">
        <w:rPr>
          <w:rFonts w:hint="cs"/>
          <w:rtl/>
        </w:rPr>
        <w:t xml:space="preserve"> </w:t>
      </w:r>
      <w:r w:rsidR="00C727A2">
        <w:t>2017</w:t>
      </w:r>
      <w:r w:rsidR="00C727A2">
        <w:rPr>
          <w:rFonts w:hint="cs"/>
          <w:rtl/>
          <w:lang w:val="fr-CH" w:bidi="ar-SY"/>
        </w:rPr>
        <w:t xml:space="preserve">، </w:t>
      </w:r>
      <w:r w:rsidR="002E6A13">
        <w:rPr>
          <w:rFonts w:hint="cs"/>
          <w:rtl/>
          <w:lang w:val="fr-CH" w:bidi="ar-SY"/>
        </w:rPr>
        <w:t xml:space="preserve">من أجل </w:t>
      </w:r>
      <w:r w:rsidR="00C727A2">
        <w:rPr>
          <w:rFonts w:hint="cs"/>
          <w:rtl/>
          <w:lang w:val="fr-CH" w:bidi="ar-SY"/>
        </w:rPr>
        <w:t xml:space="preserve">وضع الساتل في الخدمة </w:t>
      </w:r>
      <w:r w:rsidR="00585C26">
        <w:rPr>
          <w:rFonts w:hint="cs"/>
          <w:rtl/>
          <w:lang w:val="fr-CH" w:bidi="ar-SY"/>
        </w:rPr>
        <w:t xml:space="preserve">خلال فترة صلاحية الشبكة الساتلية. وتماشياً مع سياسة الحكومة للاعتماد على الذات في تطوير البنية </w:t>
      </w:r>
      <w:r w:rsidR="00B71611">
        <w:rPr>
          <w:rFonts w:hint="cs"/>
          <w:rtl/>
          <w:lang w:val="fr-CH" w:bidi="ar-SY"/>
        </w:rPr>
        <w:t>التحتية</w:t>
      </w:r>
      <w:r w:rsidR="00585C26">
        <w:rPr>
          <w:rFonts w:hint="cs"/>
          <w:rtl/>
          <w:lang w:val="fr-CH" w:bidi="ar-SY"/>
        </w:rPr>
        <w:t xml:space="preserve"> الفضائية، أُنشئ الساتل محلياً وعُيّنت مركبة الإطلاق المحلية </w:t>
      </w:r>
      <w:r w:rsidR="00585C26" w:rsidRPr="00172B42">
        <w:rPr>
          <w:lang w:val="en-IN"/>
        </w:rPr>
        <w:t>GSLV Mk-III</w:t>
      </w:r>
      <w:r w:rsidR="00585C26">
        <w:rPr>
          <w:rFonts w:hint="cs"/>
          <w:rtl/>
          <w:lang w:val="en-IN"/>
        </w:rPr>
        <w:t xml:space="preserve"> لإطلاقه.</w:t>
      </w:r>
    </w:p>
    <w:p w14:paraId="5D540CBC" w14:textId="2EBC472F" w:rsidR="00585C26" w:rsidRDefault="00585C26" w:rsidP="008614B8">
      <w:pPr>
        <w:rPr>
          <w:rtl/>
          <w:lang w:val="en-IN"/>
        </w:rPr>
      </w:pPr>
      <w:r>
        <w:rPr>
          <w:rFonts w:hint="cs"/>
          <w:rtl/>
          <w:lang w:val="en-IN"/>
        </w:rPr>
        <w:t>وفي حين كان</w:t>
      </w:r>
      <w:r w:rsidR="002E6A13">
        <w:rPr>
          <w:rFonts w:hint="cs"/>
          <w:rtl/>
          <w:lang w:val="en-IN"/>
        </w:rPr>
        <w:t xml:space="preserve">ت عملية </w:t>
      </w:r>
      <w:r>
        <w:rPr>
          <w:rFonts w:hint="cs"/>
          <w:rtl/>
          <w:lang w:val="en-IN"/>
        </w:rPr>
        <w:t xml:space="preserve">إعداد الساتل والمركبة </w:t>
      </w:r>
      <w:r w:rsidR="002E6A13">
        <w:rPr>
          <w:rFonts w:hint="cs"/>
          <w:rtl/>
          <w:lang w:val="en-IN"/>
        </w:rPr>
        <w:t>ت</w:t>
      </w:r>
      <w:r>
        <w:rPr>
          <w:rFonts w:hint="cs"/>
          <w:rtl/>
          <w:lang w:val="en-IN"/>
        </w:rPr>
        <w:t xml:space="preserve">جري وفقاً للجدول الزمني المقرر، </w:t>
      </w:r>
      <w:r w:rsidR="000A3849">
        <w:rPr>
          <w:rFonts w:hint="cs"/>
          <w:rtl/>
          <w:lang w:val="en-IN"/>
        </w:rPr>
        <w:t>فإن</w:t>
      </w:r>
      <w:r>
        <w:rPr>
          <w:rFonts w:hint="cs"/>
          <w:rtl/>
          <w:lang w:val="en-IN"/>
        </w:rPr>
        <w:t xml:space="preserve"> أنشطة التطوير واختبارات </w:t>
      </w:r>
      <w:r w:rsidR="000A3849">
        <w:rPr>
          <w:rFonts w:hint="cs"/>
          <w:rtl/>
          <w:lang w:val="en-IN"/>
        </w:rPr>
        <w:t xml:space="preserve">التأهيل </w:t>
      </w:r>
      <w:r w:rsidR="002E6A13">
        <w:rPr>
          <w:rFonts w:hint="cs"/>
          <w:rtl/>
          <w:lang w:val="en-IN"/>
        </w:rPr>
        <w:t>ل</w:t>
      </w:r>
      <w:r w:rsidR="000A3849">
        <w:rPr>
          <w:rFonts w:hint="cs"/>
          <w:rtl/>
          <w:lang w:val="en-IN"/>
        </w:rPr>
        <w:t>لطيران ذ</w:t>
      </w:r>
      <w:r w:rsidR="002E6A13">
        <w:rPr>
          <w:rFonts w:hint="cs"/>
          <w:rtl/>
          <w:lang w:val="en-IN"/>
        </w:rPr>
        <w:t>ات</w:t>
      </w:r>
      <w:r w:rsidR="000A3849">
        <w:rPr>
          <w:rFonts w:hint="cs"/>
          <w:rtl/>
          <w:lang w:val="en-IN"/>
        </w:rPr>
        <w:t xml:space="preserve"> الصلة بمركبة الإطلاق قد استغرقت وقتاً أطول من المتوقع مما أدى إلى تأخير </w:t>
      </w:r>
      <w:r w:rsidR="00D93701">
        <w:rPr>
          <w:rFonts w:hint="cs"/>
          <w:rtl/>
          <w:lang w:val="en-IN"/>
        </w:rPr>
        <w:t>إطلاق الساتل</w:t>
      </w:r>
      <w:r w:rsidR="000A3849">
        <w:rPr>
          <w:rFonts w:hint="cs"/>
          <w:rtl/>
          <w:lang w:val="en-IN"/>
        </w:rPr>
        <w:t>.</w:t>
      </w:r>
    </w:p>
    <w:p w14:paraId="37BFD109" w14:textId="7D68A233" w:rsidR="000A3849" w:rsidRDefault="000A3849" w:rsidP="008614B8">
      <w:pPr>
        <w:rPr>
          <w:rtl/>
          <w:lang w:val="en-IN"/>
        </w:rPr>
      </w:pPr>
      <w:r>
        <w:rPr>
          <w:rFonts w:hint="cs"/>
          <w:rtl/>
          <w:lang w:val="en-IN"/>
        </w:rPr>
        <w:t xml:space="preserve">ونظراً لأهمية الوفاء بمعيار الوضع في الخدمة فيما يتعلق بهذه الشبكة، اتخذت الهند إجراءات استباقية (قُدّم "طلب مقترحات </w:t>
      </w:r>
      <w:r>
        <w:t>(RFP)</w:t>
      </w:r>
      <w:r>
        <w:rPr>
          <w:rFonts w:hint="cs"/>
          <w:rtl/>
          <w:lang w:val="en-IN"/>
        </w:rPr>
        <w:t xml:space="preserve">" في ديسمبر </w:t>
      </w:r>
      <w:r>
        <w:t>2016</w:t>
      </w:r>
      <w:r>
        <w:rPr>
          <w:rFonts w:hint="cs"/>
          <w:rtl/>
          <w:lang w:val="en-IN"/>
        </w:rPr>
        <w:t xml:space="preserve">) </w:t>
      </w:r>
      <w:r w:rsidR="009F1979">
        <w:rPr>
          <w:rFonts w:hint="cs"/>
          <w:rtl/>
          <w:lang w:val="en-IN"/>
        </w:rPr>
        <w:t xml:space="preserve">لمحاولة استئجار سعة </w:t>
      </w:r>
      <w:r w:rsidR="002E6A13">
        <w:rPr>
          <w:rFonts w:hint="cs"/>
          <w:rtl/>
          <w:lang w:val="en-IN"/>
        </w:rPr>
        <w:t>المركبة الفضائية اللازمة</w:t>
      </w:r>
      <w:r w:rsidR="009F1979">
        <w:rPr>
          <w:rFonts w:hint="cs"/>
          <w:rtl/>
          <w:lang w:val="en-IN"/>
        </w:rPr>
        <w:t xml:space="preserve"> من أطراف أخرى من أجل التعامل مع هذا الاحتمال. ومع ذلك، فإن المقترحات الواردة لم تكن مقبولة من الناحية التقنية من حيث الوفاء بمتطلبات الوضع في الخدمة.</w:t>
      </w:r>
    </w:p>
    <w:p w14:paraId="606E9B25" w14:textId="7E77DADA" w:rsidR="009F1979" w:rsidRDefault="009F1979" w:rsidP="008614B8">
      <w:pPr>
        <w:rPr>
          <w:rtl/>
          <w:lang w:val="en-IN"/>
        </w:rPr>
      </w:pPr>
      <w:r w:rsidRPr="009F1979">
        <w:rPr>
          <w:rtl/>
          <w:lang w:val="en-IN"/>
        </w:rPr>
        <w:t xml:space="preserve">وبالتالي، بذلت الهند كل </w:t>
      </w:r>
      <w:r w:rsidR="002E6A13">
        <w:rPr>
          <w:rFonts w:hint="cs"/>
          <w:rtl/>
          <w:lang w:val="en-IN"/>
        </w:rPr>
        <w:t>ما بوسعها</w:t>
      </w:r>
      <w:r w:rsidRPr="009F1979">
        <w:rPr>
          <w:rtl/>
          <w:lang w:val="en-IN"/>
        </w:rPr>
        <w:t xml:space="preserve"> </w:t>
      </w:r>
      <w:r>
        <w:rPr>
          <w:rFonts w:hint="cs"/>
          <w:rtl/>
          <w:lang w:val="en-IN"/>
        </w:rPr>
        <w:t xml:space="preserve">لوضع الساتل في الخدمة </w:t>
      </w:r>
      <w:r w:rsidRPr="009F1979">
        <w:rPr>
          <w:rtl/>
          <w:lang w:val="en-IN"/>
        </w:rPr>
        <w:t xml:space="preserve">خلال فترة الصلاحية. ومع ذلك، </w:t>
      </w:r>
      <w:r>
        <w:rPr>
          <w:rFonts w:hint="cs"/>
          <w:rtl/>
          <w:lang w:val="en-IN"/>
        </w:rPr>
        <w:t>لم يكن من الممكن</w:t>
      </w:r>
      <w:r w:rsidRPr="009F1979">
        <w:rPr>
          <w:rtl/>
          <w:lang w:val="en-IN"/>
        </w:rPr>
        <w:t xml:space="preserve"> تشغيل </w:t>
      </w:r>
      <w:r>
        <w:rPr>
          <w:rFonts w:hint="cs"/>
          <w:rtl/>
          <w:lang w:val="en-IN"/>
        </w:rPr>
        <w:t>الساتل</w:t>
      </w:r>
      <w:r w:rsidRPr="009F1979">
        <w:rPr>
          <w:rtl/>
          <w:lang w:val="en-IN"/>
        </w:rPr>
        <w:t xml:space="preserve"> </w:t>
      </w:r>
      <w:r>
        <w:rPr>
          <w:rFonts w:hint="cs"/>
          <w:rtl/>
          <w:lang w:val="en-IN"/>
        </w:rPr>
        <w:t xml:space="preserve">إلا </w:t>
      </w:r>
      <w:r w:rsidRPr="009F1979">
        <w:rPr>
          <w:rtl/>
          <w:lang w:val="en-IN"/>
        </w:rPr>
        <w:t xml:space="preserve">بعد شهرين من فترة </w:t>
      </w:r>
      <w:r w:rsidR="002E6A13">
        <w:rPr>
          <w:rFonts w:hint="cs"/>
          <w:rtl/>
          <w:lang w:val="en-IN"/>
        </w:rPr>
        <w:t xml:space="preserve">انقضاء </w:t>
      </w:r>
      <w:r w:rsidRPr="009F1979">
        <w:rPr>
          <w:rtl/>
          <w:lang w:val="en-IN"/>
        </w:rPr>
        <w:t>الصلاحية لأسباب</w:t>
      </w:r>
      <w:r w:rsidR="00F35BEB">
        <w:rPr>
          <w:rFonts w:hint="cs"/>
          <w:rtl/>
          <w:lang w:val="en-IN"/>
        </w:rPr>
        <w:t xml:space="preserve"> تدخل ضمن </w:t>
      </w:r>
      <w:r w:rsidR="00C12F72" w:rsidRPr="00C12F72">
        <w:rPr>
          <w:rFonts w:hint="cs"/>
          <w:i/>
          <w:iCs/>
          <w:rtl/>
          <w:lang w:val="en-IN"/>
        </w:rPr>
        <w:t>الظروف</w:t>
      </w:r>
      <w:r w:rsidRPr="00C12F72">
        <w:rPr>
          <w:i/>
          <w:iCs/>
          <w:rtl/>
          <w:lang w:val="en-IN"/>
        </w:rPr>
        <w:t xml:space="preserve"> </w:t>
      </w:r>
      <w:r w:rsidR="00F35BEB" w:rsidRPr="00C12F72">
        <w:rPr>
          <w:rFonts w:hint="cs"/>
          <w:i/>
          <w:iCs/>
          <w:rtl/>
          <w:lang w:val="en-IN"/>
        </w:rPr>
        <w:t>ال</w:t>
      </w:r>
      <w:r w:rsidRPr="00C12F72">
        <w:rPr>
          <w:i/>
          <w:iCs/>
          <w:rtl/>
          <w:lang w:val="en-IN"/>
        </w:rPr>
        <w:t>قاهرة</w:t>
      </w:r>
      <w:r w:rsidRPr="009F1979">
        <w:rPr>
          <w:rtl/>
          <w:lang w:val="en-IN"/>
        </w:rPr>
        <w:t xml:space="preserve"> كما هو موضح أدناه:</w:t>
      </w:r>
      <w:r w:rsidR="00F35BEB">
        <w:rPr>
          <w:rFonts w:hint="cs"/>
          <w:rtl/>
          <w:lang w:val="en-IN"/>
        </w:rPr>
        <w:t xml:space="preserve"> </w:t>
      </w:r>
    </w:p>
    <w:p w14:paraId="26DB2681" w14:textId="0B08C742" w:rsidR="00CB0FDF" w:rsidRDefault="006141D3" w:rsidP="006141D3">
      <w:pPr>
        <w:pStyle w:val="enumlev1"/>
        <w:rPr>
          <w:rtl/>
          <w:lang w:val="en-IN"/>
        </w:rPr>
      </w:pPr>
      <w:r>
        <w:rPr>
          <w:rtl/>
          <w:lang w:val="en-IN"/>
        </w:rPr>
        <w:tab/>
      </w:r>
      <w:r w:rsidR="00F35BEB">
        <w:rPr>
          <w:rFonts w:hint="cs"/>
          <w:rtl/>
          <w:lang w:val="en-IN"/>
        </w:rPr>
        <w:t>لم ي</w:t>
      </w:r>
      <w:r>
        <w:rPr>
          <w:rFonts w:hint="cs"/>
          <w:rtl/>
          <w:lang w:val="en-IN"/>
        </w:rPr>
        <w:t>ُ</w:t>
      </w:r>
      <w:r w:rsidR="00F35BEB">
        <w:rPr>
          <w:rFonts w:hint="cs"/>
          <w:rtl/>
          <w:lang w:val="en-IN"/>
        </w:rPr>
        <w:t>نشر الساتل</w:t>
      </w:r>
      <w:r w:rsidR="00F35BEB" w:rsidRPr="00F35BEB">
        <w:rPr>
          <w:rtl/>
          <w:lang w:val="en-IN"/>
        </w:rPr>
        <w:t xml:space="preserve"> </w:t>
      </w:r>
      <w:r w:rsidR="00F35BEB">
        <w:rPr>
          <w:rFonts w:hint="cs"/>
          <w:rtl/>
          <w:lang w:val="en-IN"/>
        </w:rPr>
        <w:t xml:space="preserve">إلا </w:t>
      </w:r>
      <w:r w:rsidR="00F35BEB" w:rsidRPr="00F35BEB">
        <w:rPr>
          <w:rtl/>
          <w:lang w:val="en-IN"/>
        </w:rPr>
        <w:t xml:space="preserve">بعد شهرين من </w:t>
      </w:r>
      <w:r w:rsidR="002E6A13">
        <w:rPr>
          <w:rFonts w:hint="cs"/>
          <w:rtl/>
          <w:lang w:val="en-IN"/>
        </w:rPr>
        <w:t xml:space="preserve">انقضاء </w:t>
      </w:r>
      <w:r w:rsidR="00F35BEB" w:rsidRPr="00F35BEB">
        <w:rPr>
          <w:rtl/>
          <w:lang w:val="en-IN"/>
        </w:rPr>
        <w:t xml:space="preserve">فترة الصلاحية بسبب التأخر في استعداد </w:t>
      </w:r>
      <w:r w:rsidR="002E6A13">
        <w:rPr>
          <w:rFonts w:hint="cs"/>
          <w:rtl/>
          <w:lang w:val="en-IN"/>
        </w:rPr>
        <w:t>م</w:t>
      </w:r>
      <w:r w:rsidR="00F35BEB" w:rsidRPr="00F35BEB">
        <w:rPr>
          <w:rtl/>
          <w:lang w:val="en-IN"/>
        </w:rPr>
        <w:t xml:space="preserve">ركبة الإطلاق، التي </w:t>
      </w:r>
      <w:r w:rsidR="00F35BEB">
        <w:rPr>
          <w:rFonts w:hint="cs"/>
          <w:rtl/>
          <w:lang w:val="en-IN"/>
        </w:rPr>
        <w:t>حُددت</w:t>
      </w:r>
      <w:r w:rsidR="00F35BEB" w:rsidRPr="00F35BEB">
        <w:rPr>
          <w:rtl/>
          <w:lang w:val="en-IN"/>
        </w:rPr>
        <w:t xml:space="preserve"> على أنها مركبة إطلاق </w:t>
      </w:r>
      <w:r w:rsidR="00F35BEB">
        <w:rPr>
          <w:rFonts w:hint="cs"/>
          <w:rtl/>
          <w:lang w:val="en-IN"/>
        </w:rPr>
        <w:t>محلية</w:t>
      </w:r>
      <w:r w:rsidR="00F35BEB" w:rsidRPr="00F35BEB">
        <w:rPr>
          <w:rtl/>
          <w:lang w:val="en-IN"/>
        </w:rPr>
        <w:t xml:space="preserve"> كجزء من سياسة الحكومة الهندية </w:t>
      </w:r>
      <w:r w:rsidR="002E6A13">
        <w:rPr>
          <w:rFonts w:hint="cs"/>
          <w:rtl/>
          <w:lang w:val="en-IN"/>
        </w:rPr>
        <w:t>وجهودها</w:t>
      </w:r>
      <w:r w:rsidR="00F35BEB" w:rsidRPr="00F35BEB">
        <w:rPr>
          <w:rtl/>
          <w:lang w:val="en-IN"/>
        </w:rPr>
        <w:t xml:space="preserve"> لتحقيق الاعتماد على الذات. </w:t>
      </w:r>
      <w:r w:rsidR="00F35BEB">
        <w:rPr>
          <w:rFonts w:hint="cs"/>
          <w:rtl/>
          <w:lang w:val="en-IN"/>
        </w:rPr>
        <w:t>وأُنشئت</w:t>
      </w:r>
      <w:r w:rsidR="00F35BEB" w:rsidRPr="00F35BEB">
        <w:rPr>
          <w:rtl/>
          <w:lang w:val="en-IN"/>
        </w:rPr>
        <w:t xml:space="preserve"> مركبة الإطلاق بثقة معقولة في</w:t>
      </w:r>
      <w:r w:rsidR="00F35BEB">
        <w:rPr>
          <w:rFonts w:hint="cs"/>
          <w:rtl/>
          <w:lang w:val="en-IN"/>
        </w:rPr>
        <w:t>ما يتعلق</w:t>
      </w:r>
      <w:r w:rsidR="00F35BEB" w:rsidRPr="00F35BEB">
        <w:rPr>
          <w:rtl/>
          <w:lang w:val="en-IN"/>
        </w:rPr>
        <w:t xml:space="preserve"> </w:t>
      </w:r>
      <w:r w:rsidR="00F35BEB">
        <w:rPr>
          <w:rFonts w:hint="cs"/>
          <w:rtl/>
          <w:lang w:val="en-IN"/>
        </w:rPr>
        <w:t>بال</w:t>
      </w:r>
      <w:r w:rsidR="00F35BEB" w:rsidRPr="00F35BEB">
        <w:rPr>
          <w:rtl/>
          <w:lang w:val="en-IN"/>
        </w:rPr>
        <w:t xml:space="preserve">جداول </w:t>
      </w:r>
      <w:r w:rsidR="00F35BEB">
        <w:rPr>
          <w:rFonts w:hint="cs"/>
          <w:rtl/>
          <w:lang w:val="en-IN"/>
        </w:rPr>
        <w:t xml:space="preserve">الزمنية </w:t>
      </w:r>
      <w:r w:rsidR="002E6A13">
        <w:rPr>
          <w:rFonts w:hint="cs"/>
          <w:rtl/>
          <w:lang w:val="en-IN"/>
        </w:rPr>
        <w:t>ذات الصلة</w:t>
      </w:r>
      <w:r w:rsidR="00F35BEB" w:rsidRPr="00F35BEB">
        <w:rPr>
          <w:rtl/>
          <w:lang w:val="en-IN"/>
        </w:rPr>
        <w:t xml:space="preserve">. </w:t>
      </w:r>
      <w:r w:rsidR="00F35BEB">
        <w:rPr>
          <w:rFonts w:hint="cs"/>
          <w:rtl/>
          <w:lang w:val="en-IN"/>
        </w:rPr>
        <w:t xml:space="preserve">وطرأت </w:t>
      </w:r>
      <w:r w:rsidR="00F35BEB" w:rsidRPr="00F35BEB">
        <w:rPr>
          <w:rtl/>
          <w:lang w:val="en-IN"/>
        </w:rPr>
        <w:t xml:space="preserve">تأخيرات غير </w:t>
      </w:r>
      <w:r w:rsidR="00F35BEB">
        <w:rPr>
          <w:rFonts w:hint="cs"/>
          <w:rtl/>
          <w:lang w:val="en-IN"/>
        </w:rPr>
        <w:t xml:space="preserve">متوقعة </w:t>
      </w:r>
      <w:r w:rsidR="00F35BEB" w:rsidRPr="00F35BEB">
        <w:rPr>
          <w:rtl/>
          <w:lang w:val="en-IN"/>
        </w:rPr>
        <w:t xml:space="preserve">أثناء اختبار التأهيل </w:t>
      </w:r>
      <w:r w:rsidR="0013221E">
        <w:rPr>
          <w:rFonts w:hint="cs"/>
          <w:rtl/>
          <w:lang w:val="en-IN"/>
        </w:rPr>
        <w:t>للطيران ذي الصلة ب</w:t>
      </w:r>
      <w:r w:rsidR="00F35BEB" w:rsidRPr="00F35BEB">
        <w:rPr>
          <w:rtl/>
          <w:lang w:val="en-IN"/>
        </w:rPr>
        <w:t>مركبة الإطلاق</w:t>
      </w:r>
      <w:r w:rsidR="00F35BEB">
        <w:rPr>
          <w:rFonts w:hint="cs"/>
          <w:rtl/>
          <w:lang w:val="en-IN"/>
        </w:rPr>
        <w:t xml:space="preserve">، وكانت </w:t>
      </w:r>
      <w:r w:rsidR="00F35BEB" w:rsidRPr="00F35BEB">
        <w:rPr>
          <w:rtl/>
          <w:lang w:val="en-IN"/>
        </w:rPr>
        <w:t xml:space="preserve">خارج سيطرة </w:t>
      </w:r>
      <w:r w:rsidR="00382025">
        <w:rPr>
          <w:rFonts w:hint="cs"/>
          <w:rtl/>
          <w:lang w:val="en-IN"/>
        </w:rPr>
        <w:t>ال</w:t>
      </w:r>
      <w:r w:rsidR="00F35BEB" w:rsidRPr="00F35BEB">
        <w:rPr>
          <w:rtl/>
          <w:lang w:val="en-IN"/>
        </w:rPr>
        <w:t>إدارة الهند</w:t>
      </w:r>
      <w:r w:rsidR="00382025">
        <w:rPr>
          <w:rFonts w:hint="cs"/>
          <w:rtl/>
          <w:lang w:val="en-IN"/>
        </w:rPr>
        <w:t>ية</w:t>
      </w:r>
      <w:r w:rsidR="00F35BEB" w:rsidRPr="00F35BEB">
        <w:rPr>
          <w:rtl/>
          <w:lang w:val="en-IN"/>
        </w:rPr>
        <w:t xml:space="preserve"> في تلك المرحلة الزمنية. </w:t>
      </w:r>
      <w:r w:rsidR="00382025">
        <w:rPr>
          <w:rFonts w:hint="cs"/>
          <w:rtl/>
          <w:lang w:val="en-IN"/>
        </w:rPr>
        <w:t>و</w:t>
      </w:r>
      <w:r w:rsidR="00F35BEB" w:rsidRPr="00F35BEB">
        <w:rPr>
          <w:rtl/>
          <w:lang w:val="en-IN"/>
        </w:rPr>
        <w:t xml:space="preserve">كان من المستحيل إطلاق </w:t>
      </w:r>
      <w:r w:rsidR="00382025">
        <w:rPr>
          <w:rFonts w:hint="cs"/>
          <w:rtl/>
          <w:lang w:val="en-IN"/>
        </w:rPr>
        <w:t>الساتل</w:t>
      </w:r>
      <w:r w:rsidR="00F35BEB" w:rsidRPr="00F35BEB">
        <w:rPr>
          <w:rtl/>
          <w:lang w:val="en-IN"/>
        </w:rPr>
        <w:t xml:space="preserve"> دون التصديق على صلاحية الرحلة. </w:t>
      </w:r>
      <w:r w:rsidR="00382025">
        <w:rPr>
          <w:rFonts w:hint="cs"/>
          <w:rtl/>
          <w:lang w:val="en-IN"/>
        </w:rPr>
        <w:t>و</w:t>
      </w:r>
      <w:r w:rsidR="00F35BEB" w:rsidRPr="00F35BEB">
        <w:rPr>
          <w:rtl/>
          <w:lang w:val="en-IN"/>
        </w:rPr>
        <w:t xml:space="preserve">الجهود الموازية التي بذلتها </w:t>
      </w:r>
      <w:r w:rsidR="00382025">
        <w:rPr>
          <w:rFonts w:hint="cs"/>
          <w:rtl/>
          <w:lang w:val="en-IN"/>
        </w:rPr>
        <w:t>ال</w:t>
      </w:r>
      <w:r w:rsidR="00F35BEB" w:rsidRPr="00F35BEB">
        <w:rPr>
          <w:rtl/>
          <w:lang w:val="en-IN"/>
        </w:rPr>
        <w:t>إدارة الهند</w:t>
      </w:r>
      <w:r w:rsidR="00382025">
        <w:rPr>
          <w:rFonts w:hint="cs"/>
          <w:rtl/>
          <w:lang w:val="en-IN"/>
        </w:rPr>
        <w:t>ية</w:t>
      </w:r>
      <w:r w:rsidR="00F35BEB" w:rsidRPr="00F35BEB">
        <w:rPr>
          <w:rtl/>
          <w:lang w:val="en-IN"/>
        </w:rPr>
        <w:t xml:space="preserve"> لشراء السعة البديلة المناسبة في المدار، في حالة تأخر في </w:t>
      </w:r>
      <w:r w:rsidR="002E6A13">
        <w:rPr>
          <w:rFonts w:hint="cs"/>
          <w:rtl/>
          <w:lang w:val="en-IN"/>
        </w:rPr>
        <w:t>استعداد</w:t>
      </w:r>
      <w:r w:rsidR="00F35BEB" w:rsidRPr="00F35BEB">
        <w:rPr>
          <w:rtl/>
          <w:lang w:val="en-IN"/>
        </w:rPr>
        <w:t xml:space="preserve"> مركبة الإطلاق</w:t>
      </w:r>
      <w:r w:rsidR="00382025">
        <w:rPr>
          <w:rFonts w:hint="cs"/>
          <w:rtl/>
          <w:lang w:val="en-IN"/>
        </w:rPr>
        <w:t>، لم تكن مثمرة</w:t>
      </w:r>
      <w:r w:rsidR="00F35BEB" w:rsidRPr="00F35BEB">
        <w:rPr>
          <w:rtl/>
          <w:lang w:val="en-IN"/>
        </w:rPr>
        <w:t xml:space="preserve">. واعتبر أن </w:t>
      </w:r>
      <w:r w:rsidR="00382025">
        <w:rPr>
          <w:rFonts w:hint="cs"/>
          <w:rtl/>
          <w:lang w:val="en-IN"/>
        </w:rPr>
        <w:t>الوفاء بمعيار الوضع في الخدمة</w:t>
      </w:r>
      <w:r w:rsidR="00F35BEB" w:rsidRPr="00F35BEB">
        <w:rPr>
          <w:rtl/>
          <w:lang w:val="en-IN"/>
        </w:rPr>
        <w:t xml:space="preserve"> من </w:t>
      </w:r>
      <w:r w:rsidR="00382025">
        <w:rPr>
          <w:rFonts w:hint="cs"/>
          <w:rtl/>
          <w:lang w:val="en-IN"/>
        </w:rPr>
        <w:t>طرف</w:t>
      </w:r>
      <w:r w:rsidR="00F35BEB" w:rsidRPr="00F35BEB">
        <w:rPr>
          <w:rtl/>
          <w:lang w:val="en-IN"/>
        </w:rPr>
        <w:t xml:space="preserve"> المشغل الساتلي أمر مستحيل لأن التأخير </w:t>
      </w:r>
      <w:r w:rsidR="00382025">
        <w:rPr>
          <w:rFonts w:hint="cs"/>
          <w:rtl/>
          <w:lang w:val="en-IN"/>
        </w:rPr>
        <w:t>كان</w:t>
      </w:r>
      <w:r w:rsidR="00F35BEB" w:rsidRPr="00F35BEB">
        <w:rPr>
          <w:rtl/>
          <w:lang w:val="en-IN"/>
        </w:rPr>
        <w:t xml:space="preserve"> قر</w:t>
      </w:r>
      <w:r w:rsidR="00382025">
        <w:rPr>
          <w:rFonts w:hint="cs"/>
          <w:rtl/>
          <w:lang w:val="en-IN"/>
        </w:rPr>
        <w:t>ي</w:t>
      </w:r>
      <w:r w:rsidR="00F35BEB" w:rsidRPr="00F35BEB">
        <w:rPr>
          <w:rtl/>
          <w:lang w:val="en-IN"/>
        </w:rPr>
        <w:t>ب</w:t>
      </w:r>
      <w:r w:rsidR="00382025">
        <w:rPr>
          <w:rFonts w:hint="cs"/>
          <w:rtl/>
          <w:lang w:val="en-IN"/>
        </w:rPr>
        <w:t>اً</w:t>
      </w:r>
      <w:r w:rsidR="00F35BEB" w:rsidRPr="00F35BEB">
        <w:rPr>
          <w:rtl/>
          <w:lang w:val="en-IN"/>
        </w:rPr>
        <w:t xml:space="preserve"> </w:t>
      </w:r>
      <w:r w:rsidR="00382025">
        <w:rPr>
          <w:rFonts w:hint="cs"/>
          <w:rtl/>
          <w:lang w:val="en-IN"/>
        </w:rPr>
        <w:t xml:space="preserve">من </w:t>
      </w:r>
      <w:r w:rsidR="00F35BEB" w:rsidRPr="00F35BEB">
        <w:rPr>
          <w:rtl/>
          <w:lang w:val="en-IN"/>
        </w:rPr>
        <w:t>الموعد النهائي.</w:t>
      </w:r>
    </w:p>
    <w:p w14:paraId="4060F9A1" w14:textId="5F3F51A4" w:rsidR="00CB0FDF" w:rsidRDefault="00382025" w:rsidP="00CB0FDF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18BDB72F" w14:textId="5CE96260" w:rsidR="00382025" w:rsidRDefault="00382025" w:rsidP="00382025">
      <w:pPr>
        <w:rPr>
          <w:rtl/>
        </w:rPr>
      </w:pPr>
      <w:r>
        <w:rPr>
          <w:rFonts w:hint="cs"/>
          <w:rtl/>
        </w:rPr>
        <w:t>تود الهند أن تحيط المؤتمر العالمي للاتصالات الراديوية علماً بالاعتبارات التالية</w:t>
      </w:r>
      <w:r w:rsidR="00CB0FDF">
        <w:rPr>
          <w:rFonts w:hint="cs"/>
          <w:rtl/>
        </w:rPr>
        <w:t>:</w:t>
      </w:r>
    </w:p>
    <w:p w14:paraId="1C3541FA" w14:textId="6AF3C928" w:rsidR="00382025" w:rsidRDefault="00382025" w:rsidP="006141D3">
      <w:pPr>
        <w:pStyle w:val="enumlev1"/>
        <w:rPr>
          <w:rtl/>
        </w:rPr>
      </w:pPr>
      <w:r>
        <w:rPr>
          <w:rtl/>
        </w:rPr>
        <w:t>-</w:t>
      </w:r>
      <w:r w:rsidR="006141D3">
        <w:rPr>
          <w:rtl/>
        </w:rPr>
        <w:tab/>
      </w:r>
      <w:r w:rsidRPr="00922C27">
        <w:rPr>
          <w:spacing w:val="-4"/>
          <w:rtl/>
        </w:rPr>
        <w:t xml:space="preserve">تنص المادة </w:t>
      </w:r>
      <w:r w:rsidRPr="00922C27">
        <w:rPr>
          <w:spacing w:val="-4"/>
        </w:rPr>
        <w:t>44</w:t>
      </w:r>
      <w:r w:rsidRPr="00922C27">
        <w:rPr>
          <w:spacing w:val="-4"/>
          <w:rtl/>
        </w:rPr>
        <w:t xml:space="preserve"> من دستور الاتحاد على ضرورة مراعاة الاحتياجات الخاصة للبلدان النامية والوضع الجغرافي لبلدان معينة.</w:t>
      </w:r>
    </w:p>
    <w:p w14:paraId="4230DF80" w14:textId="7C9D7CE4" w:rsidR="00382025" w:rsidRDefault="00382025" w:rsidP="006141D3">
      <w:pPr>
        <w:pStyle w:val="enumlev1"/>
        <w:rPr>
          <w:rtl/>
        </w:rPr>
      </w:pPr>
      <w:r>
        <w:rPr>
          <w:rFonts w:hint="cs"/>
          <w:rtl/>
          <w:lang w:val="fr-CH" w:bidi="ar-SY"/>
        </w:rPr>
        <w:t>-</w:t>
      </w:r>
      <w:r w:rsidR="006141D3">
        <w:rPr>
          <w:rtl/>
          <w:lang w:val="fr-CH" w:bidi="ar-SY"/>
        </w:rPr>
        <w:tab/>
      </w:r>
      <w:r>
        <w:rPr>
          <w:rtl/>
        </w:rPr>
        <w:t xml:space="preserve">لا غنى عن تطوير التكنولوجيا </w:t>
      </w:r>
      <w:r>
        <w:rPr>
          <w:rFonts w:hint="cs"/>
          <w:rtl/>
        </w:rPr>
        <w:t>المحلية</w:t>
      </w:r>
      <w:r>
        <w:rPr>
          <w:rtl/>
        </w:rPr>
        <w:t xml:space="preserve"> لتوفير خدمات الاتصالات تلبية </w:t>
      </w:r>
      <w:r w:rsidR="002E6A13">
        <w:rPr>
          <w:rFonts w:hint="cs"/>
          <w:rtl/>
        </w:rPr>
        <w:t>ل</w:t>
      </w:r>
      <w:r>
        <w:rPr>
          <w:rtl/>
        </w:rPr>
        <w:t xml:space="preserve">متطلبات </w:t>
      </w:r>
      <w:r>
        <w:rPr>
          <w:rFonts w:hint="cs"/>
          <w:rtl/>
        </w:rPr>
        <w:t>عامة</w:t>
      </w:r>
      <w:r w:rsidR="002E6A13">
        <w:rPr>
          <w:rFonts w:hint="cs"/>
          <w:rtl/>
        </w:rPr>
        <w:t xml:space="preserve"> الجمهور</w:t>
      </w:r>
      <w:r>
        <w:rPr>
          <w:rtl/>
        </w:rPr>
        <w:t xml:space="preserve"> بطريقة فع</w:t>
      </w:r>
      <w:r w:rsidR="00D93701">
        <w:rPr>
          <w:rFonts w:hint="cs"/>
          <w:rtl/>
        </w:rPr>
        <w:t>ّ</w:t>
      </w:r>
      <w:r>
        <w:rPr>
          <w:rtl/>
        </w:rPr>
        <w:t xml:space="preserve">الة </w:t>
      </w:r>
      <w:r>
        <w:rPr>
          <w:rFonts w:hint="cs"/>
          <w:rtl/>
        </w:rPr>
        <w:t>وميسورة</w:t>
      </w:r>
      <w:r>
        <w:rPr>
          <w:rtl/>
        </w:rPr>
        <w:t xml:space="preserve"> التكلفة</w:t>
      </w:r>
      <w:r>
        <w:t xml:space="preserve"> </w:t>
      </w:r>
      <w:r>
        <w:rPr>
          <w:rtl/>
        </w:rPr>
        <w:t>على النحو المتوخى في دستور الاتحاد.</w:t>
      </w:r>
    </w:p>
    <w:p w14:paraId="67FAF682" w14:textId="40CD3D53" w:rsidR="00382025" w:rsidRDefault="00382025" w:rsidP="006141D3">
      <w:pPr>
        <w:pStyle w:val="enumlev1"/>
        <w:rPr>
          <w:rtl/>
        </w:rPr>
      </w:pPr>
      <w:r>
        <w:rPr>
          <w:rFonts w:hint="cs"/>
          <w:rtl/>
        </w:rPr>
        <w:lastRenderedPageBreak/>
        <w:t>-</w:t>
      </w:r>
      <w:r w:rsidR="006141D3">
        <w:rPr>
          <w:rtl/>
        </w:rPr>
        <w:tab/>
      </w:r>
      <w:r>
        <w:rPr>
          <w:rtl/>
        </w:rPr>
        <w:t xml:space="preserve">لدى الشبكة الساتلية </w:t>
      </w:r>
      <w:r>
        <w:t>INSAT-EXK82.5 E</w:t>
      </w:r>
      <w:r>
        <w:rPr>
          <w:rtl/>
        </w:rPr>
        <w:t xml:space="preserve"> تخصيصات تردد في نطاق</w:t>
      </w:r>
      <w:r w:rsidR="00922C27">
        <w:rPr>
          <w:rFonts w:hint="cs"/>
          <w:rtl/>
        </w:rPr>
        <w:t xml:space="preserve"> </w:t>
      </w:r>
      <w:r>
        <w:t>Ku</w:t>
      </w:r>
      <w:r>
        <w:rPr>
          <w:rFonts w:hint="cs"/>
          <w:rtl/>
        </w:rPr>
        <w:t xml:space="preserve"> المخطط له، والذي يمثل </w:t>
      </w:r>
      <w:r>
        <w:rPr>
          <w:rtl/>
        </w:rPr>
        <w:t>الدعامة الأساسية نحو تلبية</w:t>
      </w:r>
      <w:r>
        <w:rPr>
          <w:rFonts w:hint="cs"/>
          <w:rtl/>
        </w:rPr>
        <w:t xml:space="preserve"> فع</w:t>
      </w:r>
      <w:r w:rsidR="00D93701">
        <w:rPr>
          <w:rFonts w:hint="cs"/>
          <w:rtl/>
        </w:rPr>
        <w:t>ّ</w:t>
      </w:r>
      <w:r>
        <w:rPr>
          <w:rFonts w:hint="cs"/>
          <w:rtl/>
        </w:rPr>
        <w:t>الة</w:t>
      </w:r>
      <w:r>
        <w:rPr>
          <w:rtl/>
        </w:rPr>
        <w:t xml:space="preserve"> </w:t>
      </w:r>
      <w:r w:rsidR="002E6A13">
        <w:rPr>
          <w:rFonts w:hint="cs"/>
          <w:rtl/>
        </w:rPr>
        <w:t>ل</w:t>
      </w:r>
      <w:r>
        <w:rPr>
          <w:rFonts w:hint="cs"/>
          <w:rtl/>
        </w:rPr>
        <w:t>ل</w:t>
      </w:r>
      <w:r>
        <w:rPr>
          <w:rtl/>
        </w:rPr>
        <w:t xml:space="preserve">احتياجات </w:t>
      </w:r>
      <w:r w:rsidR="002E6A13">
        <w:rPr>
          <w:rFonts w:hint="cs"/>
          <w:rtl/>
        </w:rPr>
        <w:t xml:space="preserve">من </w:t>
      </w:r>
      <w:r>
        <w:rPr>
          <w:rtl/>
        </w:rPr>
        <w:t xml:space="preserve">الاتصالات لبلد مثل الهند </w:t>
      </w:r>
      <w:r>
        <w:rPr>
          <w:rFonts w:hint="cs"/>
          <w:rtl/>
        </w:rPr>
        <w:t xml:space="preserve">يتمتع </w:t>
      </w:r>
      <w:r>
        <w:rPr>
          <w:rtl/>
        </w:rPr>
        <w:t>بمجموعة سكانية متنوعة.</w:t>
      </w:r>
    </w:p>
    <w:p w14:paraId="24307299" w14:textId="71CE97B5" w:rsidR="00CB0FDF" w:rsidRDefault="00382025" w:rsidP="006141D3">
      <w:pPr>
        <w:pStyle w:val="enumlev1"/>
        <w:rPr>
          <w:rtl/>
        </w:rPr>
      </w:pPr>
      <w:r>
        <w:rPr>
          <w:rtl/>
        </w:rPr>
        <w:t>-</w:t>
      </w:r>
      <w:r w:rsidR="006141D3">
        <w:rPr>
          <w:rtl/>
        </w:rPr>
        <w:tab/>
      </w:r>
      <w:r>
        <w:rPr>
          <w:rtl/>
        </w:rPr>
        <w:t xml:space="preserve">بذلت </w:t>
      </w:r>
      <w:r>
        <w:rPr>
          <w:rFonts w:hint="cs"/>
          <w:rtl/>
        </w:rPr>
        <w:t>ال</w:t>
      </w:r>
      <w:r>
        <w:rPr>
          <w:rtl/>
        </w:rPr>
        <w:t>إدارة الهند</w:t>
      </w:r>
      <w:r>
        <w:rPr>
          <w:rFonts w:hint="cs"/>
          <w:rtl/>
        </w:rPr>
        <w:t>ية</w:t>
      </w:r>
      <w:r>
        <w:rPr>
          <w:rtl/>
        </w:rPr>
        <w:t xml:space="preserve"> محاولات </w:t>
      </w:r>
      <w:r w:rsidR="002E6A13">
        <w:rPr>
          <w:rFonts w:hint="cs"/>
          <w:rtl/>
        </w:rPr>
        <w:t>جديّة</w:t>
      </w:r>
      <w:r>
        <w:rPr>
          <w:rtl/>
        </w:rPr>
        <w:t xml:space="preserve"> ومعقولة للوفاء بالالتزامات المنصوص عليها في لوائح الراديو.</w:t>
      </w:r>
    </w:p>
    <w:p w14:paraId="24983E29" w14:textId="761F4184" w:rsidR="00CB0FDF" w:rsidRDefault="00382025" w:rsidP="008614B8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382025">
        <w:rPr>
          <w:rtl/>
          <w:lang w:bidi="ar-EG"/>
        </w:rPr>
        <w:t xml:space="preserve">في ضوء ما تقدم أعلاه والأسباب الموضحة للتأخير في نشر </w:t>
      </w:r>
      <w:r>
        <w:rPr>
          <w:rFonts w:hint="cs"/>
          <w:rtl/>
          <w:lang w:bidi="ar-EG"/>
        </w:rPr>
        <w:t>الساتل</w:t>
      </w:r>
      <w:r w:rsidRPr="00382025">
        <w:rPr>
          <w:rtl/>
          <w:lang w:bidi="ar-EG"/>
        </w:rPr>
        <w:t xml:space="preserve">، تطلب الإدارة الهندية من المؤتمر العالمي للاتصالات الراديوية النظر </w:t>
      </w:r>
      <w:r w:rsidR="00FE02E9">
        <w:rPr>
          <w:rFonts w:hint="cs"/>
          <w:rtl/>
          <w:lang w:bidi="ar-EG"/>
        </w:rPr>
        <w:t xml:space="preserve">في </w:t>
      </w:r>
      <w:r w:rsidRPr="00382025">
        <w:rPr>
          <w:rtl/>
          <w:lang w:bidi="ar-EG"/>
        </w:rPr>
        <w:t xml:space="preserve">منح تمديد </w:t>
      </w:r>
      <w:r w:rsidR="00425691">
        <w:rPr>
          <w:rFonts w:hint="cs"/>
          <w:rtl/>
          <w:lang w:bidi="ar-SY"/>
        </w:rPr>
        <w:t>لاحق</w:t>
      </w:r>
      <w:r w:rsidRPr="00382025">
        <w:rPr>
          <w:rtl/>
          <w:lang w:bidi="ar-EG"/>
        </w:rPr>
        <w:t xml:space="preserve"> </w:t>
      </w:r>
      <w:r w:rsidR="00425691" w:rsidRPr="00382025">
        <w:rPr>
          <w:rtl/>
          <w:lang w:bidi="ar-EG"/>
        </w:rPr>
        <w:t xml:space="preserve">من </w:t>
      </w:r>
      <w:r w:rsidR="00425691">
        <w:rPr>
          <w:lang w:bidi="ar-EG"/>
        </w:rPr>
        <w:t>30</w:t>
      </w:r>
      <w:r w:rsidR="00425691">
        <w:rPr>
          <w:rFonts w:hint="cs"/>
          <w:rtl/>
          <w:lang w:val="fr-CH" w:bidi="ar-SY"/>
        </w:rPr>
        <w:t xml:space="preserve"> مارس</w:t>
      </w:r>
      <w:r w:rsidR="00425691" w:rsidRPr="00382025">
        <w:rPr>
          <w:rtl/>
          <w:lang w:bidi="ar-EG"/>
        </w:rPr>
        <w:t xml:space="preserve"> إلى </w:t>
      </w:r>
      <w:r w:rsidR="00425691">
        <w:rPr>
          <w:lang w:bidi="ar-EG"/>
        </w:rPr>
        <w:t>30</w:t>
      </w:r>
      <w:r w:rsidR="00425691" w:rsidRPr="00382025">
        <w:rPr>
          <w:rtl/>
          <w:lang w:bidi="ar-EG"/>
        </w:rPr>
        <w:t xml:space="preserve"> يونيو </w:t>
      </w:r>
      <w:r w:rsidR="00425691">
        <w:rPr>
          <w:lang w:bidi="ar-EG"/>
        </w:rPr>
        <w:t>2017</w:t>
      </w:r>
      <w:r w:rsidR="00425691">
        <w:rPr>
          <w:rFonts w:hint="cs"/>
          <w:rtl/>
          <w:lang w:bidi="ar-EG"/>
        </w:rPr>
        <w:t xml:space="preserve"> </w:t>
      </w:r>
      <w:r w:rsidRPr="00382025">
        <w:rPr>
          <w:rtl/>
          <w:lang w:bidi="ar-EG"/>
        </w:rPr>
        <w:t xml:space="preserve">للشبكة الساتلية </w:t>
      </w:r>
      <w:r w:rsidRPr="00382025">
        <w:rPr>
          <w:lang w:bidi="ar-EG"/>
        </w:rPr>
        <w:t>INSAT-EXK82.5E</w:t>
      </w:r>
      <w:r w:rsidR="00425691">
        <w:rPr>
          <w:rFonts w:hint="cs"/>
          <w:rtl/>
          <w:lang w:val="fr-CH" w:bidi="ar-SY"/>
        </w:rPr>
        <w:t>.</w:t>
      </w:r>
      <w:r w:rsidRPr="00382025">
        <w:rPr>
          <w:rtl/>
          <w:lang w:bidi="ar-EG"/>
        </w:rPr>
        <w:t xml:space="preserve"> وتطلب إلى مكتب الاتصالات الراديوية</w:t>
      </w:r>
      <w:r w:rsidR="00D93701">
        <w:rPr>
          <w:rFonts w:hint="cs"/>
          <w:rtl/>
          <w:lang w:bidi="ar-EG"/>
        </w:rPr>
        <w:t xml:space="preserve"> بالاتحاد</w:t>
      </w:r>
      <w:r w:rsidRPr="00382025">
        <w:rPr>
          <w:rtl/>
          <w:lang w:bidi="ar-EG"/>
        </w:rPr>
        <w:t xml:space="preserve"> </w:t>
      </w:r>
      <w:r w:rsidR="00425691">
        <w:rPr>
          <w:rFonts w:hint="cs"/>
          <w:rtl/>
          <w:lang w:bidi="ar-EG"/>
        </w:rPr>
        <w:t>ا</w:t>
      </w:r>
      <w:r w:rsidRPr="00382025">
        <w:rPr>
          <w:rtl/>
          <w:lang w:bidi="ar-EG"/>
        </w:rPr>
        <w:t xml:space="preserve">لنظر في معالجة التبليغ </w:t>
      </w:r>
      <w:r w:rsidR="00425691">
        <w:rPr>
          <w:rFonts w:hint="cs"/>
          <w:rtl/>
          <w:lang w:bidi="ar-EG"/>
        </w:rPr>
        <w:t>والاحتياط</w:t>
      </w:r>
      <w:r w:rsidRPr="00382025">
        <w:rPr>
          <w:rtl/>
          <w:lang w:bidi="ar-EG"/>
        </w:rPr>
        <w:t xml:space="preserve"> الواجب </w:t>
      </w:r>
      <w:r w:rsidR="002E6A13">
        <w:rPr>
          <w:rFonts w:hint="cs"/>
          <w:rtl/>
          <w:lang w:bidi="ar-EG"/>
        </w:rPr>
        <w:t>ل</w:t>
      </w:r>
      <w:r w:rsidRPr="00382025">
        <w:rPr>
          <w:rtl/>
          <w:lang w:bidi="ar-EG"/>
        </w:rPr>
        <w:t xml:space="preserve">لشبكات الساتلية </w:t>
      </w:r>
      <w:r w:rsidR="002E6A13">
        <w:rPr>
          <w:rFonts w:hint="cs"/>
          <w:rtl/>
          <w:lang w:bidi="ar-EG"/>
        </w:rPr>
        <w:t>ذات الصلة</w:t>
      </w:r>
      <w:r w:rsidRPr="00382025">
        <w:rPr>
          <w:rtl/>
          <w:lang w:bidi="ar-EG"/>
        </w:rPr>
        <w:t>.</w:t>
      </w:r>
    </w:p>
    <w:p w14:paraId="7CBB33C4" w14:textId="50F42898" w:rsidR="00A17E61" w:rsidRPr="002F3E46" w:rsidRDefault="00CB0FDF" w:rsidP="00CB0FDF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17E61" w:rsidRPr="002F3E46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4AAF1" w14:textId="77777777" w:rsidR="00382025" w:rsidRDefault="00382025" w:rsidP="002919E1">
      <w:r>
        <w:separator/>
      </w:r>
    </w:p>
    <w:p w14:paraId="740EEBAA" w14:textId="77777777" w:rsidR="00382025" w:rsidRDefault="00382025" w:rsidP="002919E1"/>
    <w:p w14:paraId="7B73CC5E" w14:textId="77777777" w:rsidR="00382025" w:rsidRDefault="00382025" w:rsidP="002919E1"/>
    <w:p w14:paraId="24743CD8" w14:textId="77777777" w:rsidR="00382025" w:rsidRDefault="00382025"/>
  </w:endnote>
  <w:endnote w:type="continuationSeparator" w:id="0">
    <w:p w14:paraId="5FE7501A" w14:textId="77777777" w:rsidR="00382025" w:rsidRDefault="00382025" w:rsidP="002919E1">
      <w:r>
        <w:continuationSeparator/>
      </w:r>
    </w:p>
    <w:p w14:paraId="47F8CDA3" w14:textId="77777777" w:rsidR="00382025" w:rsidRDefault="00382025" w:rsidP="002919E1"/>
    <w:p w14:paraId="2EF5B80A" w14:textId="77777777" w:rsidR="00382025" w:rsidRDefault="00382025" w:rsidP="002919E1"/>
    <w:p w14:paraId="23A21899" w14:textId="77777777" w:rsidR="00382025" w:rsidRDefault="003820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3D496" w14:textId="346E901E" w:rsidR="00382025" w:rsidRPr="0012545F" w:rsidRDefault="00382025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22C27">
      <w:rPr>
        <w:noProof/>
      </w:rPr>
      <w:t>P:\ARA\ITU-R\CONF-R\CMR19\000\092ADD22A.docx</w:t>
    </w:r>
    <w:r>
      <w:fldChar w:fldCharType="end"/>
    </w:r>
    <w:proofErr w:type="gramStart"/>
    <w:r w:rsidRPr="00A809E8">
      <w:t xml:space="preserve">   (</w:t>
    </w:r>
    <w:proofErr w:type="gramEnd"/>
    <w:r>
      <w:t>462234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71727" w14:textId="5EFD673D" w:rsidR="00382025" w:rsidRPr="008927F5" w:rsidRDefault="00382025" w:rsidP="008B5DA2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22C27">
      <w:rPr>
        <w:noProof/>
      </w:rPr>
      <w:t>P:\ARA\ITU-R\CONF-R\CMR19\000\092ADD22A.docx</w:t>
    </w:r>
    <w:r>
      <w:fldChar w:fldCharType="end"/>
    </w:r>
    <w:proofErr w:type="gramStart"/>
    <w:r w:rsidRPr="00A809E8">
      <w:t xml:space="preserve">   (</w:t>
    </w:r>
    <w:proofErr w:type="gramEnd"/>
    <w:r>
      <w:t>462234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68F2B" w14:textId="77777777" w:rsidR="00382025" w:rsidRDefault="00382025" w:rsidP="002919E1">
      <w:r>
        <w:t>___________________</w:t>
      </w:r>
    </w:p>
  </w:footnote>
  <w:footnote w:type="continuationSeparator" w:id="0">
    <w:p w14:paraId="4C748B32" w14:textId="77777777" w:rsidR="00382025" w:rsidRDefault="00382025" w:rsidP="002919E1">
      <w:r>
        <w:continuationSeparator/>
      </w:r>
    </w:p>
    <w:p w14:paraId="2E0CD19C" w14:textId="77777777" w:rsidR="00382025" w:rsidRDefault="00382025" w:rsidP="002919E1"/>
    <w:p w14:paraId="3CD21C59" w14:textId="77777777" w:rsidR="00382025" w:rsidRDefault="00382025" w:rsidP="002919E1"/>
    <w:p w14:paraId="63965188" w14:textId="77777777" w:rsidR="00382025" w:rsidRDefault="00382025"/>
  </w:footnote>
  <w:footnote w:id="1">
    <w:p w14:paraId="2EE4687E" w14:textId="77777777" w:rsidR="00382025" w:rsidRDefault="00382025" w:rsidP="00922C27">
      <w:pPr>
        <w:pStyle w:val="FootnoteText"/>
        <w:rPr>
          <w:rtl/>
        </w:rPr>
      </w:pPr>
      <w:r w:rsidRPr="004B751D">
        <w:rPr>
          <w:rFonts w:eastAsia="SimSun" w:cs="Calibri"/>
          <w:sz w:val="18"/>
          <w:szCs w:val="18"/>
          <w:rtl/>
        </w:rPr>
        <w:t>*</w:t>
      </w:r>
      <w:r>
        <w:rPr>
          <w:rtl/>
        </w:rPr>
        <w:tab/>
      </w:r>
      <w:r>
        <w:rPr>
          <w:rFonts w:hint="cs"/>
          <w:rtl/>
        </w:rPr>
        <w:t>هذا البند من جدول الأعمال يقتصر حصراً على تقرير المدير فيما</w:t>
      </w:r>
      <w:r>
        <w:rPr>
          <w:rFonts w:hint="eastAsia"/>
          <w:rtl/>
        </w:rPr>
        <w:t> </w:t>
      </w:r>
      <w:r>
        <w:rPr>
          <w:rFonts w:hint="cs"/>
          <w:rtl/>
        </w:rPr>
        <w:t>يتعلق بأي صعوبات أو حالات تض</w:t>
      </w:r>
      <w:bookmarkStart w:id="1" w:name="_GoBack"/>
      <w:bookmarkEnd w:id="1"/>
      <w:r>
        <w:rPr>
          <w:rFonts w:hint="cs"/>
          <w:rtl/>
        </w:rPr>
        <w:t>ارب ووجهت في تطبيق لوائح الراديو والتعليقات المقدمة من الإدارات.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9662D" w14:textId="77777777" w:rsidR="00382025" w:rsidRDefault="00382025" w:rsidP="002919E1"/>
  <w:p w14:paraId="6AC1B7A5" w14:textId="77777777" w:rsidR="00382025" w:rsidRDefault="00382025" w:rsidP="002919E1"/>
  <w:p w14:paraId="24AF12FA" w14:textId="77777777" w:rsidR="00382025" w:rsidRDefault="003820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FF9C8" w14:textId="77777777" w:rsidR="00382025" w:rsidRPr="008927F5" w:rsidRDefault="0038202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92(Add.22)-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E25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F65C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1E6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4A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A3849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221E"/>
    <w:rsid w:val="00136B82"/>
    <w:rsid w:val="001464F2"/>
    <w:rsid w:val="00167364"/>
    <w:rsid w:val="001903B2"/>
    <w:rsid w:val="001B0F78"/>
    <w:rsid w:val="001B5953"/>
    <w:rsid w:val="001D0D3D"/>
    <w:rsid w:val="001D746E"/>
    <w:rsid w:val="001E190C"/>
    <w:rsid w:val="001E4567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767C0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3110"/>
    <w:rsid w:val="002D5F64"/>
    <w:rsid w:val="002D6BB4"/>
    <w:rsid w:val="002D6FBF"/>
    <w:rsid w:val="002E48BF"/>
    <w:rsid w:val="002E61C2"/>
    <w:rsid w:val="002E6A13"/>
    <w:rsid w:val="002F3E46"/>
    <w:rsid w:val="00311E3F"/>
    <w:rsid w:val="00314B1E"/>
    <w:rsid w:val="0033737F"/>
    <w:rsid w:val="00353652"/>
    <w:rsid w:val="003569E1"/>
    <w:rsid w:val="003815E2"/>
    <w:rsid w:val="00381FAD"/>
    <w:rsid w:val="00382025"/>
    <w:rsid w:val="00382A66"/>
    <w:rsid w:val="003923B1"/>
    <w:rsid w:val="003965FE"/>
    <w:rsid w:val="003A1E61"/>
    <w:rsid w:val="003A6024"/>
    <w:rsid w:val="003B27AD"/>
    <w:rsid w:val="003B4F23"/>
    <w:rsid w:val="003C12F6"/>
    <w:rsid w:val="003C3A13"/>
    <w:rsid w:val="003E02EF"/>
    <w:rsid w:val="003E1D90"/>
    <w:rsid w:val="003E47BE"/>
    <w:rsid w:val="00400CD4"/>
    <w:rsid w:val="004147B9"/>
    <w:rsid w:val="00422C04"/>
    <w:rsid w:val="00423A40"/>
    <w:rsid w:val="00425691"/>
    <w:rsid w:val="00426144"/>
    <w:rsid w:val="00455DB2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6E2A"/>
    <w:rsid w:val="00505FCA"/>
    <w:rsid w:val="00510C2D"/>
    <w:rsid w:val="005166A4"/>
    <w:rsid w:val="005169F4"/>
    <w:rsid w:val="005210D1"/>
    <w:rsid w:val="00523146"/>
    <w:rsid w:val="00523275"/>
    <w:rsid w:val="00531BAA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85C26"/>
    <w:rsid w:val="005953EC"/>
    <w:rsid w:val="005B00A1"/>
    <w:rsid w:val="005B0D58"/>
    <w:rsid w:val="005C29C8"/>
    <w:rsid w:val="005C5D25"/>
    <w:rsid w:val="005D2606"/>
    <w:rsid w:val="005D6D48"/>
    <w:rsid w:val="005D72A4"/>
    <w:rsid w:val="005F05CC"/>
    <w:rsid w:val="005F65DE"/>
    <w:rsid w:val="00613492"/>
    <w:rsid w:val="006141D3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40F8"/>
    <w:rsid w:val="007760BF"/>
    <w:rsid w:val="00776F6B"/>
    <w:rsid w:val="00777694"/>
    <w:rsid w:val="00786093"/>
    <w:rsid w:val="00786A7E"/>
    <w:rsid w:val="00794B15"/>
    <w:rsid w:val="00797F4F"/>
    <w:rsid w:val="007A0802"/>
    <w:rsid w:val="007A116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DA2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149B0"/>
    <w:rsid w:val="00922C27"/>
    <w:rsid w:val="00951718"/>
    <w:rsid w:val="00960962"/>
    <w:rsid w:val="00972CE0"/>
    <w:rsid w:val="009A3D30"/>
    <w:rsid w:val="009D6348"/>
    <w:rsid w:val="009E5007"/>
    <w:rsid w:val="009E613F"/>
    <w:rsid w:val="009F042B"/>
    <w:rsid w:val="009F1979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611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12F72"/>
    <w:rsid w:val="00C22074"/>
    <w:rsid w:val="00C2377B"/>
    <w:rsid w:val="00C3693C"/>
    <w:rsid w:val="00C53F6F"/>
    <w:rsid w:val="00C5489D"/>
    <w:rsid w:val="00C71759"/>
    <w:rsid w:val="00C727A2"/>
    <w:rsid w:val="00C8199C"/>
    <w:rsid w:val="00C84112"/>
    <w:rsid w:val="00C841EB"/>
    <w:rsid w:val="00C8665F"/>
    <w:rsid w:val="00C917B5"/>
    <w:rsid w:val="00C94DFA"/>
    <w:rsid w:val="00CA298C"/>
    <w:rsid w:val="00CB0FDF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109E"/>
    <w:rsid w:val="00D62C78"/>
    <w:rsid w:val="00D81703"/>
    <w:rsid w:val="00D82929"/>
    <w:rsid w:val="00D84214"/>
    <w:rsid w:val="00D93701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673EF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2875"/>
    <w:rsid w:val="00F146AC"/>
    <w:rsid w:val="00F14763"/>
    <w:rsid w:val="00F16212"/>
    <w:rsid w:val="00F16602"/>
    <w:rsid w:val="00F25B80"/>
    <w:rsid w:val="00F2685F"/>
    <w:rsid w:val="00F33A34"/>
    <w:rsid w:val="00F350C8"/>
    <w:rsid w:val="00F35BEB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D3D0F"/>
    <w:rsid w:val="00FE02E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09A8655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R16-WRC19-C-0092!A22!MSW-A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1FC1-9A2A-4FEA-B050-50C3EC2BC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78E05-BDFA-4030-977C-FFBF16FBD0A7}">
  <ds:schemaRefs>
    <ds:schemaRef ds:uri="http://purl.org/dc/elements/1.1/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32a1a8c5-2265-4ebc-b7a0-2071e2c5c9bb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6F7F6E-E681-4696-A187-E7E510A84F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8118BB-BABD-4820-9C7D-DF7B2637883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0E69A6-28FC-47C3-B85C-6691CA9C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842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R16-WRC19-C-0092!A22!MSW-A</vt:lpstr>
    </vt:vector>
  </TitlesOfParts>
  <Manager>General Secretariat - Pool</Manager>
  <Company>International Telecommunication Union (ITU)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R16-WRC19-C-0092!A22!MSW-A</dc:title>
  <dc:creator>Documents Proposals Manager (DPM)</dc:creator>
  <cp:keywords>DPM_v2019.10.15.2_prod</cp:keywords>
  <cp:lastModifiedBy>Arabic</cp:lastModifiedBy>
  <cp:revision>9</cp:revision>
  <cp:lastPrinted>2019-10-24T06:34:00Z</cp:lastPrinted>
  <dcterms:created xsi:type="dcterms:W3CDTF">2019-10-25T12:51:00Z</dcterms:created>
  <dcterms:modified xsi:type="dcterms:W3CDTF">2019-10-27T13:34:00Z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