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4657420D" w14:textId="77777777">
        <w:trPr>
          <w:cantSplit/>
        </w:trPr>
        <w:tc>
          <w:tcPr>
            <w:tcW w:w="6911" w:type="dxa"/>
          </w:tcPr>
          <w:p w14:paraId="455F1095"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6B0BFF8A"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eastAsia="zh-CN"/>
              </w:rPr>
              <w:drawing>
                <wp:inline distT="0" distB="0" distL="0" distR="0" wp14:anchorId="3F65A9A8" wp14:editId="3A2A6CF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CC582CE" w14:textId="77777777">
        <w:trPr>
          <w:cantSplit/>
        </w:trPr>
        <w:tc>
          <w:tcPr>
            <w:tcW w:w="6911" w:type="dxa"/>
            <w:tcBorders>
              <w:bottom w:val="single" w:sz="12" w:space="0" w:color="auto"/>
            </w:tcBorders>
          </w:tcPr>
          <w:p w14:paraId="1C8DBC60"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04806594" w14:textId="77777777" w:rsidR="00622560" w:rsidRPr="00622560" w:rsidRDefault="00622560" w:rsidP="00622560">
            <w:pPr>
              <w:spacing w:before="0" w:line="240" w:lineRule="atLeast"/>
              <w:rPr>
                <w:rFonts w:ascii="Verdana" w:hAnsi="Verdana"/>
                <w:sz w:val="20"/>
                <w:szCs w:val="24"/>
              </w:rPr>
            </w:pPr>
          </w:p>
        </w:tc>
      </w:tr>
      <w:tr w:rsidR="00622560" w:rsidRPr="00C324A8" w14:paraId="79FAFD0A" w14:textId="77777777" w:rsidTr="00622560">
        <w:trPr>
          <w:cantSplit/>
        </w:trPr>
        <w:tc>
          <w:tcPr>
            <w:tcW w:w="6911" w:type="dxa"/>
            <w:tcBorders>
              <w:top w:val="single" w:sz="12" w:space="0" w:color="auto"/>
            </w:tcBorders>
          </w:tcPr>
          <w:p w14:paraId="503800D6"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0F84F015" w14:textId="77777777" w:rsidR="00622560" w:rsidRPr="00CB4E5A" w:rsidRDefault="00622560" w:rsidP="001B6360">
            <w:pPr>
              <w:spacing w:line="240" w:lineRule="atLeast"/>
              <w:rPr>
                <w:rFonts w:ascii="Verdana" w:hAnsi="Verdana"/>
                <w:b/>
                <w:bCs/>
                <w:sz w:val="20"/>
              </w:rPr>
            </w:pPr>
          </w:p>
        </w:tc>
      </w:tr>
      <w:tr w:rsidR="00622560" w:rsidRPr="00C324A8" w14:paraId="0976F05B" w14:textId="77777777" w:rsidTr="00622560">
        <w:trPr>
          <w:cantSplit/>
          <w:trHeight w:val="23"/>
        </w:trPr>
        <w:tc>
          <w:tcPr>
            <w:tcW w:w="6911" w:type="dxa"/>
          </w:tcPr>
          <w:p w14:paraId="2CCA574E"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698409C0"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92 (Add.7)</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14:paraId="6A57DA62" w14:textId="77777777" w:rsidTr="00622560">
        <w:trPr>
          <w:cantSplit/>
          <w:trHeight w:val="23"/>
        </w:trPr>
        <w:tc>
          <w:tcPr>
            <w:tcW w:w="6911" w:type="dxa"/>
          </w:tcPr>
          <w:p w14:paraId="32EF9239" w14:textId="77777777" w:rsidR="008221A4" w:rsidRPr="00C324A8" w:rsidRDefault="008221A4" w:rsidP="00A466E6">
            <w:pPr>
              <w:spacing w:before="0"/>
              <w:rPr>
                <w:rFonts w:ascii="Verdana" w:hAnsi="Verdana"/>
                <w:b/>
                <w:smallCaps/>
                <w:sz w:val="20"/>
              </w:rPr>
            </w:pPr>
          </w:p>
        </w:tc>
        <w:tc>
          <w:tcPr>
            <w:tcW w:w="3120" w:type="dxa"/>
          </w:tcPr>
          <w:p w14:paraId="2BC97345"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14:paraId="4456E33E" w14:textId="77777777" w:rsidTr="00622560">
        <w:trPr>
          <w:cantSplit/>
          <w:trHeight w:val="23"/>
        </w:trPr>
        <w:tc>
          <w:tcPr>
            <w:tcW w:w="6911" w:type="dxa"/>
          </w:tcPr>
          <w:p w14:paraId="4761C3E8" w14:textId="77777777" w:rsidR="008221A4" w:rsidRPr="00CB4E5A" w:rsidRDefault="008221A4" w:rsidP="00A466E6">
            <w:pPr>
              <w:spacing w:before="0"/>
              <w:rPr>
                <w:rFonts w:ascii="Verdana" w:hAnsi="Verdana"/>
                <w:b/>
                <w:bCs/>
                <w:sz w:val="20"/>
              </w:rPr>
            </w:pPr>
          </w:p>
        </w:tc>
        <w:tc>
          <w:tcPr>
            <w:tcW w:w="3120" w:type="dxa"/>
          </w:tcPr>
          <w:p w14:paraId="0CA5811D"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6527DDA5" w14:textId="77777777" w:rsidTr="00FE20CB">
        <w:trPr>
          <w:cantSplit/>
          <w:trHeight w:val="23"/>
        </w:trPr>
        <w:tc>
          <w:tcPr>
            <w:tcW w:w="10031" w:type="dxa"/>
            <w:gridSpan w:val="2"/>
          </w:tcPr>
          <w:p w14:paraId="545893B8" w14:textId="77777777" w:rsidR="008221A4" w:rsidRDefault="008221A4" w:rsidP="008221A4">
            <w:pPr>
              <w:spacing w:before="0" w:line="240" w:lineRule="atLeast"/>
              <w:rPr>
                <w:rFonts w:ascii="Verdana" w:hAnsi="Verdana"/>
                <w:b/>
                <w:bCs/>
                <w:sz w:val="20"/>
              </w:rPr>
            </w:pPr>
          </w:p>
        </w:tc>
      </w:tr>
      <w:tr w:rsidR="008221A4" w14:paraId="4E87F7BC" w14:textId="77777777">
        <w:trPr>
          <w:cantSplit/>
        </w:trPr>
        <w:tc>
          <w:tcPr>
            <w:tcW w:w="10031" w:type="dxa"/>
            <w:gridSpan w:val="2"/>
          </w:tcPr>
          <w:p w14:paraId="456F010C" w14:textId="77777777" w:rsidR="008221A4" w:rsidRDefault="008221A4" w:rsidP="008221A4">
            <w:pPr>
              <w:pStyle w:val="Source"/>
            </w:pPr>
            <w:bookmarkStart w:id="4" w:name="dsource" w:colFirst="0" w:colLast="0"/>
            <w:r w:rsidRPr="000273B7">
              <w:t>印度（共和国）</w:t>
            </w:r>
          </w:p>
        </w:tc>
      </w:tr>
      <w:tr w:rsidR="008221A4" w14:paraId="62F36DA5" w14:textId="77777777">
        <w:trPr>
          <w:cantSplit/>
        </w:trPr>
        <w:tc>
          <w:tcPr>
            <w:tcW w:w="10031" w:type="dxa"/>
            <w:gridSpan w:val="2"/>
          </w:tcPr>
          <w:p w14:paraId="5137C0FC" w14:textId="77777777" w:rsidR="008221A4" w:rsidRDefault="008221A4" w:rsidP="008221A4">
            <w:pPr>
              <w:pStyle w:val="Title1"/>
            </w:pPr>
            <w:bookmarkStart w:id="5" w:name="dtitle1" w:colFirst="0" w:colLast="0"/>
            <w:bookmarkEnd w:id="4"/>
            <w:r w:rsidRPr="000273B7">
              <w:t>大会工作提案</w:t>
            </w:r>
          </w:p>
        </w:tc>
      </w:tr>
      <w:tr w:rsidR="008221A4" w14:paraId="4867B8E1" w14:textId="77777777">
        <w:trPr>
          <w:cantSplit/>
        </w:trPr>
        <w:tc>
          <w:tcPr>
            <w:tcW w:w="10031" w:type="dxa"/>
            <w:gridSpan w:val="2"/>
          </w:tcPr>
          <w:p w14:paraId="2FC23493" w14:textId="77777777" w:rsidR="008221A4" w:rsidRDefault="008221A4" w:rsidP="008221A4">
            <w:pPr>
              <w:pStyle w:val="Title2"/>
            </w:pPr>
            <w:bookmarkStart w:id="6" w:name="dtitle2" w:colFirst="0" w:colLast="0"/>
            <w:bookmarkEnd w:id="5"/>
          </w:p>
        </w:tc>
      </w:tr>
      <w:tr w:rsidR="008221A4" w14:paraId="17CCF099" w14:textId="77777777">
        <w:trPr>
          <w:cantSplit/>
        </w:trPr>
        <w:tc>
          <w:tcPr>
            <w:tcW w:w="10031" w:type="dxa"/>
            <w:gridSpan w:val="2"/>
          </w:tcPr>
          <w:p w14:paraId="4E2C6289" w14:textId="77777777" w:rsidR="008221A4" w:rsidRDefault="008221A4" w:rsidP="008221A4">
            <w:pPr>
              <w:pStyle w:val="Agendaitem"/>
            </w:pPr>
            <w:bookmarkStart w:id="7" w:name="dtitle3" w:colFirst="0" w:colLast="0"/>
            <w:bookmarkEnd w:id="6"/>
            <w:r w:rsidRPr="000273B7">
              <w:t>议项</w:t>
            </w:r>
            <w:r w:rsidRPr="000273B7">
              <w:t>1.7</w:t>
            </w:r>
          </w:p>
        </w:tc>
      </w:tr>
    </w:tbl>
    <w:bookmarkEnd w:id="7"/>
    <w:p w14:paraId="2C36D45B" w14:textId="77777777" w:rsidR="008B60D0" w:rsidRPr="00331A64" w:rsidRDefault="00594489" w:rsidP="00A42A24">
      <w:pPr>
        <w:rPr>
          <w:lang w:eastAsia="zh-CN"/>
        </w:rPr>
      </w:pPr>
      <w:r w:rsidRPr="008E50BE">
        <w:rPr>
          <w:rFonts w:cstheme="majorBidi"/>
          <w:szCs w:val="24"/>
          <w:lang w:val="en-US" w:eastAsia="zh-CN"/>
        </w:rPr>
        <w:t>1.7</w:t>
      </w:r>
      <w:r w:rsidRPr="008E50BE">
        <w:rPr>
          <w:rFonts w:cstheme="majorBidi"/>
          <w:szCs w:val="24"/>
          <w:lang w:val="en-US" w:eastAsia="zh-CN"/>
        </w:rPr>
        <w:tab/>
      </w:r>
      <w:r w:rsidRPr="00873715">
        <w:rPr>
          <w:rStyle w:val="Artdef"/>
          <w:rFonts w:asciiTheme="majorBidi" w:hAnsiTheme="majorBidi" w:cstheme="majorBidi"/>
          <w:b w:val="0"/>
          <w:bCs/>
          <w:szCs w:val="24"/>
          <w:lang w:eastAsia="zh-CN"/>
        </w:rPr>
        <w:t>根据</w:t>
      </w:r>
      <w:r w:rsidRPr="006420CB">
        <w:rPr>
          <w:rFonts w:hint="eastAsia"/>
          <w:szCs w:val="24"/>
          <w:lang w:eastAsia="zh-CN"/>
        </w:rPr>
        <w:t>第</w:t>
      </w:r>
      <w:r w:rsidRPr="00873715">
        <w:rPr>
          <w:rFonts w:eastAsia="Times New Roman"/>
          <w:b/>
          <w:bCs/>
          <w:szCs w:val="24"/>
          <w:lang w:val="en-US" w:eastAsia="zh-CN"/>
        </w:rPr>
        <w:t>659</w:t>
      </w:r>
      <w:r w:rsidRPr="006420CB">
        <w:rPr>
          <w:rFonts w:hint="eastAsia"/>
          <w:szCs w:val="24"/>
          <w:lang w:val="en-US" w:eastAsia="zh-CN"/>
        </w:rPr>
        <w:t>号决议</w:t>
      </w:r>
      <w:r w:rsidRPr="00873715">
        <w:rPr>
          <w:rFonts w:ascii="SimSun" w:hAnsi="SimSun" w:cs="SimSun" w:hint="eastAsia"/>
          <w:b/>
          <w:bCs/>
          <w:szCs w:val="24"/>
          <w:lang w:val="en-US" w:eastAsia="zh-CN"/>
        </w:rPr>
        <w:t>（</w:t>
      </w:r>
      <w:r w:rsidRPr="00873715">
        <w:rPr>
          <w:rFonts w:eastAsia="Times New Roman"/>
          <w:b/>
          <w:bCs/>
          <w:szCs w:val="24"/>
          <w:lang w:val="en-US" w:eastAsia="zh-CN"/>
        </w:rPr>
        <w:t>WRC-15</w:t>
      </w:r>
      <w:r w:rsidRPr="00873715">
        <w:rPr>
          <w:rFonts w:ascii="SimSun" w:hAnsi="SimSun" w:cs="SimSun" w:hint="eastAsia"/>
          <w:b/>
          <w:bCs/>
          <w:szCs w:val="24"/>
          <w:lang w:val="en-US" w:eastAsia="zh-CN"/>
        </w:rPr>
        <w:t>）</w:t>
      </w:r>
      <w:r w:rsidRPr="006F586C">
        <w:rPr>
          <w:rStyle w:val="Artdef"/>
          <w:rFonts w:asciiTheme="majorBidi" w:hAnsiTheme="majorBidi" w:cstheme="majorBidi"/>
          <w:b w:val="0"/>
          <w:bCs/>
          <w:szCs w:val="24"/>
          <w:lang w:val="en-US" w:eastAsia="zh-CN"/>
        </w:rPr>
        <w:t>，</w:t>
      </w:r>
      <w:r w:rsidRPr="006F586C">
        <w:rPr>
          <w:rStyle w:val="Artdef"/>
          <w:rFonts w:asciiTheme="majorBidi" w:hAnsiTheme="majorBidi" w:cstheme="majorBidi"/>
          <w:b w:val="0"/>
          <w:bCs/>
          <w:szCs w:val="24"/>
          <w:lang w:eastAsia="zh-CN"/>
        </w:rPr>
        <w:t>研究承担短期任务的非对地静止卫星空间操作业务测控的频谱需求</w:t>
      </w:r>
      <w:r w:rsidRPr="006F586C">
        <w:rPr>
          <w:rStyle w:val="Artdef"/>
          <w:rFonts w:asciiTheme="majorBidi" w:hAnsiTheme="majorBidi" w:cstheme="majorBidi"/>
          <w:b w:val="0"/>
          <w:bCs/>
          <w:szCs w:val="24"/>
          <w:lang w:val="en-US" w:eastAsia="zh-CN"/>
        </w:rPr>
        <w:t>，</w:t>
      </w:r>
      <w:r w:rsidRPr="006F586C">
        <w:rPr>
          <w:rStyle w:val="Artdef"/>
          <w:rFonts w:asciiTheme="majorBidi" w:hAnsiTheme="majorBidi" w:cstheme="majorBidi"/>
          <w:b w:val="0"/>
          <w:bCs/>
          <w:szCs w:val="24"/>
          <w:lang w:eastAsia="zh-CN"/>
        </w:rPr>
        <w:t>评定空间操作业务现有划分是否适当并在需要时考虑新的划分；</w:t>
      </w:r>
    </w:p>
    <w:p w14:paraId="6C4EF836" w14:textId="6A9B7EEE" w:rsidR="006420CB" w:rsidRPr="002B40AB" w:rsidRDefault="0058434C" w:rsidP="008F67E2">
      <w:pPr>
        <w:pStyle w:val="Headingb"/>
        <w:rPr>
          <w:lang w:eastAsia="ko-KR"/>
        </w:rPr>
      </w:pPr>
      <w:r>
        <w:rPr>
          <w:rFonts w:hint="eastAsia"/>
          <w:lang w:eastAsia="zh-CN"/>
        </w:rPr>
        <w:t>背景</w:t>
      </w:r>
    </w:p>
    <w:p w14:paraId="2C953225" w14:textId="3741E27F" w:rsidR="006420CB" w:rsidRPr="0004400B" w:rsidRDefault="0058434C" w:rsidP="008F67E2">
      <w:pPr>
        <w:ind w:firstLineChars="200" w:firstLine="480"/>
        <w:rPr>
          <w:lang w:eastAsia="zh-CN"/>
        </w:rPr>
      </w:pPr>
      <w:r>
        <w:rPr>
          <w:rFonts w:hint="eastAsia"/>
          <w:lang w:eastAsia="zh-CN"/>
        </w:rPr>
        <w:t>世界无线电通信大会（</w:t>
      </w:r>
      <w:r>
        <w:rPr>
          <w:rFonts w:hint="eastAsia"/>
          <w:lang w:eastAsia="zh-CN"/>
        </w:rPr>
        <w:t>2015</w:t>
      </w:r>
      <w:r>
        <w:rPr>
          <w:rFonts w:hint="eastAsia"/>
          <w:lang w:eastAsia="zh-CN"/>
        </w:rPr>
        <w:t>年，日内瓦）通过了第</w:t>
      </w:r>
      <w:r w:rsidRPr="0004400B">
        <w:rPr>
          <w:b/>
          <w:bCs/>
          <w:lang w:eastAsia="zh-CN"/>
          <w:rPrChange w:id="8" w:author="Arnould, Carine" w:date="2019-10-14T14:18:00Z">
            <w:rPr>
              <w:b/>
              <w:bCs/>
              <w:highlight w:val="cyan"/>
            </w:rPr>
          </w:rPrChange>
        </w:rPr>
        <w:t>659</w:t>
      </w:r>
      <w:r>
        <w:rPr>
          <w:rFonts w:hint="eastAsia"/>
          <w:lang w:eastAsia="zh-CN"/>
        </w:rPr>
        <w:t>号决议</w:t>
      </w:r>
      <w:r w:rsidRPr="008F67E2">
        <w:rPr>
          <w:rFonts w:hint="eastAsia"/>
          <w:b/>
          <w:bCs/>
          <w:lang w:eastAsia="zh-CN"/>
        </w:rPr>
        <w:t>（</w:t>
      </w:r>
      <w:r w:rsidRPr="008F67E2">
        <w:rPr>
          <w:b/>
          <w:bCs/>
          <w:lang w:eastAsia="zh-CN"/>
          <w:rPrChange w:id="9" w:author="Arnould, Carine" w:date="2019-10-14T14:18:00Z">
            <w:rPr>
              <w:b/>
              <w:bCs/>
              <w:highlight w:val="cyan"/>
            </w:rPr>
          </w:rPrChange>
        </w:rPr>
        <w:t>WRC-15</w:t>
      </w:r>
      <w:r w:rsidRPr="008F67E2">
        <w:rPr>
          <w:rFonts w:hint="eastAsia"/>
          <w:b/>
          <w:bCs/>
          <w:lang w:eastAsia="zh-CN"/>
        </w:rPr>
        <w:t>）</w:t>
      </w:r>
      <w:r>
        <w:rPr>
          <w:rFonts w:hint="eastAsia"/>
          <w:lang w:eastAsia="zh-CN"/>
        </w:rPr>
        <w:t>，</w:t>
      </w:r>
      <w:r w:rsidRPr="0058434C">
        <w:rPr>
          <w:rFonts w:hint="eastAsia"/>
          <w:lang w:eastAsia="zh-CN"/>
        </w:rPr>
        <w:t>为满足承担短期任务的非对地静止卫星空间操作业务的需求开展研究</w:t>
      </w:r>
      <w:r>
        <w:rPr>
          <w:rFonts w:hint="eastAsia"/>
          <w:lang w:eastAsia="zh-CN"/>
        </w:rPr>
        <w:t>。</w:t>
      </w:r>
    </w:p>
    <w:p w14:paraId="72B17919" w14:textId="7DCF3CE4" w:rsidR="006420CB" w:rsidRDefault="00A859AB" w:rsidP="008F67E2">
      <w:pPr>
        <w:ind w:firstLineChars="200" w:firstLine="480"/>
        <w:rPr>
          <w:lang w:eastAsia="zh-CN"/>
        </w:rPr>
      </w:pPr>
      <w:r w:rsidRPr="00A859AB">
        <w:rPr>
          <w:rFonts w:hint="eastAsia"/>
          <w:lang w:eastAsia="zh-CN"/>
        </w:rPr>
        <w:t>为此，</w:t>
      </w:r>
      <w:r>
        <w:rPr>
          <w:rFonts w:hint="eastAsia"/>
          <w:lang w:eastAsia="zh-CN"/>
        </w:rPr>
        <w:t>2019</w:t>
      </w:r>
      <w:r>
        <w:rPr>
          <w:rFonts w:hint="eastAsia"/>
          <w:lang w:eastAsia="zh-CN"/>
        </w:rPr>
        <w:t>年世界无线电通信大会（</w:t>
      </w:r>
      <w:r>
        <w:rPr>
          <w:rFonts w:hint="eastAsia"/>
          <w:lang w:eastAsia="zh-CN"/>
        </w:rPr>
        <w:t>2019</w:t>
      </w:r>
      <w:r>
        <w:rPr>
          <w:rFonts w:hint="eastAsia"/>
          <w:lang w:eastAsia="zh-CN"/>
        </w:rPr>
        <w:t>年）</w:t>
      </w:r>
      <w:r>
        <w:rPr>
          <w:rFonts w:hint="eastAsia"/>
          <w:lang w:eastAsia="zh-CN"/>
        </w:rPr>
        <w:t>C</w:t>
      </w:r>
      <w:r>
        <w:rPr>
          <w:lang w:eastAsia="zh-CN"/>
        </w:rPr>
        <w:t>PM</w:t>
      </w:r>
      <w:r>
        <w:rPr>
          <w:rFonts w:hint="eastAsia"/>
          <w:lang w:eastAsia="zh-CN"/>
        </w:rPr>
        <w:t>报告指出，目前，在</w:t>
      </w:r>
      <w:r>
        <w:rPr>
          <w:rFonts w:hint="eastAsia"/>
          <w:lang w:eastAsia="zh-CN"/>
        </w:rPr>
        <w:t>1</w:t>
      </w:r>
      <w:r>
        <w:rPr>
          <w:lang w:eastAsia="zh-CN"/>
        </w:rPr>
        <w:t>GH</w:t>
      </w:r>
      <w:r>
        <w:rPr>
          <w:rFonts w:hint="eastAsia"/>
          <w:lang w:eastAsia="zh-CN"/>
        </w:rPr>
        <w:t>z</w:t>
      </w:r>
      <w:r>
        <w:rPr>
          <w:rFonts w:hint="eastAsia"/>
          <w:lang w:eastAsia="zh-CN"/>
        </w:rPr>
        <w:t>以下有三个频段划分给了作为主要业务的</w:t>
      </w:r>
      <w:r>
        <w:rPr>
          <w:rFonts w:hint="eastAsia"/>
          <w:lang w:eastAsia="zh-CN"/>
        </w:rPr>
        <w:t>S</w:t>
      </w:r>
      <w:r>
        <w:rPr>
          <w:lang w:eastAsia="zh-CN"/>
        </w:rPr>
        <w:t>OS</w:t>
      </w:r>
      <w:r>
        <w:rPr>
          <w:lang w:eastAsia="zh-CN"/>
        </w:rPr>
        <w:t>：</w:t>
      </w:r>
      <w:r w:rsidR="006420CB" w:rsidRPr="00FD0FBF">
        <w:rPr>
          <w:rFonts w:hint="eastAsia"/>
          <w:lang w:eastAsia="zh-CN"/>
        </w:rPr>
        <w:t>137-138</w:t>
      </w:r>
      <w:r w:rsidR="008F67E2">
        <w:rPr>
          <w:lang w:val="en-US" w:eastAsia="zh-CN"/>
        </w:rPr>
        <w:t> </w:t>
      </w:r>
      <w:r w:rsidR="006420CB" w:rsidRPr="00FD0FBF">
        <w:rPr>
          <w:rFonts w:hint="eastAsia"/>
          <w:lang w:eastAsia="zh-CN"/>
        </w:rPr>
        <w:t>MHz</w:t>
      </w:r>
      <w:r w:rsidR="006420CB" w:rsidRPr="00FD0FBF">
        <w:rPr>
          <w:rFonts w:hint="eastAsia"/>
          <w:lang w:eastAsia="zh-CN"/>
        </w:rPr>
        <w:t>、</w:t>
      </w:r>
      <w:r w:rsidR="006420CB" w:rsidRPr="00FD0FBF">
        <w:rPr>
          <w:rFonts w:hint="eastAsia"/>
          <w:lang w:eastAsia="zh-CN"/>
        </w:rPr>
        <w:t>272-273</w:t>
      </w:r>
      <w:r w:rsidR="008F67E2">
        <w:rPr>
          <w:lang w:val="en-US" w:eastAsia="zh-CN"/>
        </w:rPr>
        <w:t> </w:t>
      </w:r>
      <w:r w:rsidR="006420CB" w:rsidRPr="00FD0FBF">
        <w:rPr>
          <w:rFonts w:hint="eastAsia"/>
          <w:lang w:eastAsia="zh-CN"/>
        </w:rPr>
        <w:t>MHz</w:t>
      </w:r>
      <w:r w:rsidR="006420CB" w:rsidRPr="00FD0FBF">
        <w:rPr>
          <w:rFonts w:hint="eastAsia"/>
          <w:lang w:eastAsia="zh-CN"/>
        </w:rPr>
        <w:t>和</w:t>
      </w:r>
      <w:r w:rsidR="006420CB" w:rsidRPr="00FD0FBF">
        <w:rPr>
          <w:rFonts w:hint="eastAsia"/>
          <w:lang w:eastAsia="zh-CN"/>
        </w:rPr>
        <w:t>401-402</w:t>
      </w:r>
      <w:r w:rsidR="008F67E2">
        <w:rPr>
          <w:lang w:val="en-US" w:eastAsia="zh-CN"/>
        </w:rPr>
        <w:t> </w:t>
      </w:r>
      <w:r w:rsidR="006420CB" w:rsidRPr="00FD0FBF">
        <w:rPr>
          <w:rFonts w:hint="eastAsia"/>
          <w:lang w:eastAsia="zh-CN"/>
        </w:rPr>
        <w:t>MHz</w:t>
      </w:r>
      <w:r w:rsidR="006420CB">
        <w:rPr>
          <w:rFonts w:hint="eastAsia"/>
          <w:lang w:eastAsia="zh-CN"/>
        </w:rPr>
        <w:t>。</w:t>
      </w:r>
      <w:r w:rsidR="006420CB" w:rsidRPr="00FD0FBF">
        <w:rPr>
          <w:rFonts w:hint="eastAsia"/>
          <w:lang w:eastAsia="zh-CN"/>
        </w:rPr>
        <w:t>然而，现有系统频繁使用</w:t>
      </w:r>
      <w:r w:rsidR="006420CB" w:rsidRPr="00FD0FBF">
        <w:rPr>
          <w:rFonts w:hint="eastAsia"/>
          <w:lang w:eastAsia="zh-CN"/>
        </w:rPr>
        <w:t>272-273</w:t>
      </w:r>
      <w:r w:rsidR="008F67E2">
        <w:rPr>
          <w:lang w:val="en-US" w:eastAsia="zh-CN"/>
        </w:rPr>
        <w:t> </w:t>
      </w:r>
      <w:r w:rsidR="006420CB" w:rsidRPr="00FD0FBF">
        <w:rPr>
          <w:rFonts w:hint="eastAsia"/>
          <w:lang w:eastAsia="zh-CN"/>
        </w:rPr>
        <w:t>MHz</w:t>
      </w:r>
      <w:r w:rsidR="006420CB" w:rsidRPr="00FD0FBF">
        <w:rPr>
          <w:rFonts w:hint="eastAsia"/>
          <w:lang w:eastAsia="zh-CN"/>
        </w:rPr>
        <w:t>和</w:t>
      </w:r>
      <w:r w:rsidR="006420CB" w:rsidRPr="00FD0FBF">
        <w:rPr>
          <w:rFonts w:hint="eastAsia"/>
          <w:lang w:eastAsia="zh-CN"/>
        </w:rPr>
        <w:t>401-402</w:t>
      </w:r>
      <w:r w:rsidR="008F67E2">
        <w:rPr>
          <w:lang w:val="en-US" w:eastAsia="zh-CN"/>
        </w:rPr>
        <w:t> </w:t>
      </w:r>
      <w:r w:rsidR="006420CB" w:rsidRPr="00FD0FBF">
        <w:rPr>
          <w:rFonts w:hint="eastAsia"/>
          <w:lang w:eastAsia="zh-CN"/>
        </w:rPr>
        <w:t>MHz</w:t>
      </w:r>
      <w:r w:rsidR="006420CB" w:rsidRPr="00FD0FBF">
        <w:rPr>
          <w:rFonts w:hint="eastAsia"/>
          <w:lang w:eastAsia="zh-CN"/>
        </w:rPr>
        <w:t>频段</w:t>
      </w:r>
      <w:r w:rsidR="006420CB">
        <w:rPr>
          <w:rFonts w:hint="eastAsia"/>
          <w:lang w:eastAsia="zh-CN"/>
        </w:rPr>
        <w:t>。</w:t>
      </w:r>
      <w:r w:rsidR="006420CB" w:rsidRPr="00FD0FBF">
        <w:rPr>
          <w:rFonts w:hint="eastAsia"/>
          <w:lang w:eastAsia="zh-CN"/>
        </w:rPr>
        <w:t>因此，</w:t>
      </w:r>
      <w:r w:rsidR="006420CB" w:rsidRPr="00FD0FBF">
        <w:rPr>
          <w:rFonts w:hint="eastAsia"/>
          <w:lang w:eastAsia="zh-CN"/>
        </w:rPr>
        <w:t>137-138 MHz</w:t>
      </w:r>
      <w:r w:rsidR="008F67E2">
        <w:rPr>
          <w:lang w:val="en-US" w:eastAsia="zh-CN"/>
        </w:rPr>
        <w:t> </w:t>
      </w:r>
      <w:r w:rsidR="006420CB" w:rsidRPr="00FD0FBF">
        <w:rPr>
          <w:rFonts w:hint="eastAsia"/>
          <w:lang w:eastAsia="zh-CN"/>
        </w:rPr>
        <w:t>SOS</w:t>
      </w:r>
      <w:r w:rsidR="006420CB" w:rsidRPr="00FD0FBF">
        <w:rPr>
          <w:rFonts w:hint="eastAsia"/>
          <w:lang w:eastAsia="zh-CN"/>
        </w:rPr>
        <w:t>（空对地）划分有可能适合短期任务的频谱需求。</w:t>
      </w:r>
      <w:r w:rsidR="00C5624C">
        <w:rPr>
          <w:rFonts w:hint="eastAsia"/>
          <w:lang w:eastAsia="zh-CN"/>
        </w:rPr>
        <w:t>C</w:t>
      </w:r>
      <w:r w:rsidR="00C5624C">
        <w:rPr>
          <w:lang w:eastAsia="zh-CN"/>
        </w:rPr>
        <w:t>PM</w:t>
      </w:r>
      <w:r w:rsidR="00C5624C">
        <w:rPr>
          <w:rFonts w:hint="eastAsia"/>
          <w:lang w:eastAsia="zh-CN"/>
        </w:rPr>
        <w:t>报告中满足本议项的方法在第</w:t>
      </w:r>
      <w:r w:rsidR="00C5624C" w:rsidRPr="00C5624C">
        <w:rPr>
          <w:lang w:eastAsia="zh-CN"/>
        </w:rPr>
        <w:t>4/1.7/4</w:t>
      </w:r>
      <w:r w:rsidR="00C5624C">
        <w:rPr>
          <w:rFonts w:hint="eastAsia"/>
          <w:lang w:eastAsia="zh-CN"/>
        </w:rPr>
        <w:t>节。</w:t>
      </w:r>
    </w:p>
    <w:p w14:paraId="3E81F7D7"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D4B7AF1" w14:textId="77777777" w:rsidR="008F67E2" w:rsidRPr="006420CB" w:rsidRDefault="008F67E2" w:rsidP="008F67E2">
      <w:pPr>
        <w:pStyle w:val="Headingb"/>
        <w:rPr>
          <w:lang w:eastAsia="ko-KR"/>
        </w:rPr>
      </w:pPr>
      <w:r>
        <w:rPr>
          <w:rFonts w:hint="eastAsia"/>
          <w:lang w:eastAsia="zh-CN"/>
        </w:rPr>
        <w:lastRenderedPageBreak/>
        <w:t>提案</w:t>
      </w:r>
    </w:p>
    <w:p w14:paraId="1B0DD1D1" w14:textId="24863304" w:rsidR="004555D3" w:rsidRDefault="00594489">
      <w:pPr>
        <w:pStyle w:val="Proposal"/>
        <w:rPr>
          <w:lang w:eastAsia="zh-CN"/>
        </w:rPr>
      </w:pPr>
      <w:r>
        <w:rPr>
          <w:lang w:eastAsia="zh-CN"/>
        </w:rPr>
        <w:tab/>
        <w:t>IND/92A7/1</w:t>
      </w:r>
    </w:p>
    <w:p w14:paraId="7441CE55" w14:textId="25ECEE43" w:rsidR="006420CB" w:rsidRPr="0004400B" w:rsidRDefault="00C5624C" w:rsidP="008F67E2">
      <w:pPr>
        <w:ind w:firstLineChars="200" w:firstLine="480"/>
        <w:rPr>
          <w:lang w:eastAsia="zh-CN"/>
        </w:rPr>
      </w:pPr>
      <w:r>
        <w:rPr>
          <w:rFonts w:hint="eastAsia"/>
          <w:lang w:eastAsia="zh-CN"/>
        </w:rPr>
        <w:t>印度</w:t>
      </w:r>
      <w:r w:rsidR="00DA0F4B" w:rsidRPr="00DB4336">
        <w:rPr>
          <w:rFonts w:hint="eastAsia"/>
          <w:lang w:eastAsia="zh-CN"/>
        </w:rPr>
        <w:t>不支持</w:t>
      </w:r>
      <w:r w:rsidR="00DA0F4B">
        <w:rPr>
          <w:rFonts w:hint="eastAsia"/>
          <w:lang w:eastAsia="zh-CN"/>
        </w:rPr>
        <w:t>以下频率范围内有关</w:t>
      </w:r>
      <w:r w:rsidR="00DA0F4B" w:rsidRPr="00DB4336">
        <w:rPr>
          <w:rFonts w:hint="eastAsia"/>
          <w:lang w:eastAsia="zh-CN"/>
        </w:rPr>
        <w:t>非</w:t>
      </w:r>
      <w:r w:rsidR="00DA0F4B">
        <w:rPr>
          <w:rFonts w:hint="eastAsia"/>
          <w:lang w:eastAsia="zh-CN"/>
        </w:rPr>
        <w:t>对地静止轨道</w:t>
      </w:r>
      <w:r w:rsidR="00DA0F4B">
        <w:rPr>
          <w:rStyle w:val="Artdef"/>
          <w:rFonts w:asciiTheme="majorBidi" w:hAnsiTheme="majorBidi" w:cstheme="majorBidi"/>
          <w:b w:val="0"/>
          <w:bCs/>
          <w:szCs w:val="24"/>
          <w:lang w:eastAsia="zh-CN"/>
        </w:rPr>
        <w:t>短期</w:t>
      </w:r>
      <w:r w:rsidR="00DA0F4B">
        <w:rPr>
          <w:rStyle w:val="Artdef"/>
          <w:rFonts w:asciiTheme="majorBidi" w:hAnsiTheme="majorBidi" w:cstheme="majorBidi" w:hint="eastAsia"/>
          <w:b w:val="0"/>
          <w:bCs/>
          <w:szCs w:val="24"/>
          <w:lang w:eastAsia="zh-CN"/>
        </w:rPr>
        <w:t>系统</w:t>
      </w:r>
      <w:bookmarkStart w:id="10" w:name="_GoBack"/>
      <w:bookmarkEnd w:id="10"/>
      <w:r w:rsidR="00DA0F4B">
        <w:rPr>
          <w:rStyle w:val="Artdef"/>
          <w:rFonts w:asciiTheme="majorBidi" w:hAnsiTheme="majorBidi" w:cstheme="majorBidi" w:hint="eastAsia"/>
          <w:b w:val="0"/>
          <w:bCs/>
          <w:szCs w:val="24"/>
          <w:lang w:eastAsia="zh-CN"/>
        </w:rPr>
        <w:t>的划分：</w:t>
      </w:r>
    </w:p>
    <w:p w14:paraId="1B9577CF" w14:textId="1D02FCBB" w:rsidR="006420CB" w:rsidRPr="0004400B" w:rsidRDefault="006420CB" w:rsidP="00C5624C">
      <w:pPr>
        <w:pStyle w:val="enumlev1"/>
        <w:rPr>
          <w:lang w:val="en-NZ" w:eastAsia="zh-CN"/>
        </w:rPr>
      </w:pPr>
      <w:r w:rsidRPr="0004400B">
        <w:rPr>
          <w:lang w:val="en-NZ" w:eastAsia="zh-CN"/>
        </w:rPr>
        <w:t>–</w:t>
      </w:r>
      <w:r w:rsidRPr="0004400B">
        <w:rPr>
          <w:lang w:val="en-NZ" w:eastAsia="zh-CN"/>
        </w:rPr>
        <w:tab/>
      </w:r>
      <w:r w:rsidR="00DA0F4B">
        <w:rPr>
          <w:rFonts w:hint="eastAsia"/>
          <w:bCs/>
          <w:lang w:val="en-NZ" w:eastAsia="zh-CN"/>
        </w:rPr>
        <w:t>根据</w:t>
      </w:r>
      <w:r w:rsidR="00DA0F4B" w:rsidRPr="00DB4336">
        <w:rPr>
          <w:rFonts w:hint="eastAsia"/>
          <w:lang w:val="en-NZ" w:eastAsia="zh-CN"/>
        </w:rPr>
        <w:t>《无线电规则》第</w:t>
      </w:r>
      <w:r w:rsidR="00DA0F4B" w:rsidRPr="00C5624C">
        <w:rPr>
          <w:rFonts w:hint="eastAsia"/>
          <w:b/>
          <w:bCs/>
          <w:lang w:val="en-NZ" w:eastAsia="zh-CN"/>
        </w:rPr>
        <w:t>5.226</w:t>
      </w:r>
      <w:r w:rsidR="00DA0F4B" w:rsidRPr="00DB4336">
        <w:rPr>
          <w:rFonts w:hint="eastAsia"/>
          <w:lang w:val="en-NZ" w:eastAsia="zh-CN"/>
        </w:rPr>
        <w:t>款和附录</w:t>
      </w:r>
      <w:r w:rsidR="00DA0F4B" w:rsidRPr="00C5624C">
        <w:rPr>
          <w:rFonts w:hint="eastAsia"/>
          <w:b/>
          <w:bCs/>
          <w:lang w:val="en-NZ" w:eastAsia="zh-CN"/>
        </w:rPr>
        <w:t>18</w:t>
      </w:r>
      <w:r w:rsidR="00DA0F4B" w:rsidRPr="00DB4336">
        <w:rPr>
          <w:rFonts w:hint="eastAsia"/>
          <w:lang w:val="en-NZ" w:eastAsia="zh-CN"/>
        </w:rPr>
        <w:t>（</w:t>
      </w:r>
      <w:r w:rsidR="00DA0F4B" w:rsidRPr="00C5624C">
        <w:rPr>
          <w:rFonts w:hint="eastAsia"/>
          <w:b/>
          <w:bCs/>
          <w:lang w:val="en-NZ" w:eastAsia="zh-CN"/>
        </w:rPr>
        <w:t>WRC-15</w:t>
      </w:r>
      <w:r w:rsidR="00DA0F4B" w:rsidRPr="00C5624C">
        <w:rPr>
          <w:rFonts w:hint="eastAsia"/>
          <w:b/>
          <w:bCs/>
          <w:lang w:val="en-NZ" w:eastAsia="zh-CN"/>
        </w:rPr>
        <w:t>，修订版</w:t>
      </w:r>
      <w:r w:rsidR="00DA0F4B" w:rsidRPr="00DB4336">
        <w:rPr>
          <w:rFonts w:hint="eastAsia"/>
          <w:lang w:val="en-NZ" w:eastAsia="zh-CN"/>
        </w:rPr>
        <w:t>），</w:t>
      </w:r>
      <w:r w:rsidR="00C5624C">
        <w:rPr>
          <w:rFonts w:hint="eastAsia"/>
          <w:lang w:val="en-NZ" w:eastAsia="zh-CN"/>
        </w:rPr>
        <w:t>水上</w:t>
      </w:r>
      <w:r w:rsidR="00C5624C" w:rsidRPr="00DB4336">
        <w:rPr>
          <w:rFonts w:hint="eastAsia"/>
          <w:lang w:val="en-NZ" w:eastAsia="zh-CN"/>
        </w:rPr>
        <w:t>移动</w:t>
      </w:r>
      <w:r w:rsidR="00C5624C" w:rsidRPr="00DB4336">
        <w:rPr>
          <w:rFonts w:hint="eastAsia"/>
          <w:lang w:val="en-NZ" w:eastAsia="zh-CN"/>
        </w:rPr>
        <w:t>VHF</w:t>
      </w:r>
      <w:r w:rsidR="00C5624C" w:rsidRPr="00DB4336">
        <w:rPr>
          <w:rFonts w:hint="eastAsia"/>
          <w:lang w:val="en-NZ" w:eastAsia="zh-CN"/>
        </w:rPr>
        <w:t>无线电通信</w:t>
      </w:r>
      <w:r w:rsidR="00DA0F4B" w:rsidRPr="00DB4336">
        <w:rPr>
          <w:rFonts w:hint="eastAsia"/>
          <w:lang w:val="en-NZ" w:eastAsia="zh-CN"/>
        </w:rPr>
        <w:t>在</w:t>
      </w:r>
      <w:r w:rsidR="00C5624C">
        <w:rPr>
          <w:rFonts w:hint="eastAsia"/>
          <w:lang w:val="en-NZ" w:eastAsia="zh-CN"/>
        </w:rPr>
        <w:t>以下频段：</w:t>
      </w:r>
      <w:r w:rsidR="00DA0F4B" w:rsidRPr="00DB4336">
        <w:rPr>
          <w:rFonts w:hint="eastAsia"/>
          <w:lang w:val="en-NZ" w:eastAsia="zh-CN"/>
        </w:rPr>
        <w:t>156-157.45</w:t>
      </w:r>
      <w:r w:rsidR="00DA0F4B">
        <w:rPr>
          <w:lang w:val="en-US" w:eastAsia="zh-CN"/>
        </w:rPr>
        <w:t> </w:t>
      </w:r>
      <w:r w:rsidR="00DA0F4B" w:rsidRPr="00DB4336">
        <w:rPr>
          <w:rFonts w:hint="eastAsia"/>
          <w:lang w:val="en-NZ" w:eastAsia="zh-CN"/>
        </w:rPr>
        <w:t>MHz</w:t>
      </w:r>
      <w:r w:rsidR="00DA0F4B">
        <w:rPr>
          <w:lang w:val="en-NZ" w:eastAsia="zh-CN"/>
        </w:rPr>
        <w:t>、</w:t>
      </w:r>
      <w:r w:rsidR="00DA0F4B" w:rsidRPr="00DB4336">
        <w:rPr>
          <w:rFonts w:hint="eastAsia"/>
          <w:lang w:val="en-NZ" w:eastAsia="zh-CN"/>
        </w:rPr>
        <w:t>160.6-160.975</w:t>
      </w:r>
      <w:r w:rsidR="00DA0F4B">
        <w:rPr>
          <w:lang w:val="en-US" w:eastAsia="zh-CN"/>
        </w:rPr>
        <w:t> </w:t>
      </w:r>
      <w:r w:rsidR="00DA0F4B" w:rsidRPr="00DB4336">
        <w:rPr>
          <w:rFonts w:hint="eastAsia"/>
          <w:lang w:val="en-NZ" w:eastAsia="zh-CN"/>
        </w:rPr>
        <w:t>MHz</w:t>
      </w:r>
      <w:r w:rsidR="00DA0F4B" w:rsidRPr="00DB4336">
        <w:rPr>
          <w:rFonts w:hint="eastAsia"/>
          <w:lang w:val="en-NZ" w:eastAsia="zh-CN"/>
        </w:rPr>
        <w:t>和</w:t>
      </w:r>
      <w:r w:rsidR="00DA0F4B" w:rsidRPr="00DB4336">
        <w:rPr>
          <w:rFonts w:hint="eastAsia"/>
          <w:lang w:val="en-NZ" w:eastAsia="zh-CN"/>
        </w:rPr>
        <w:t>161.475-162.05</w:t>
      </w:r>
      <w:r w:rsidR="00DA0F4B">
        <w:rPr>
          <w:lang w:val="en-US" w:eastAsia="zh-CN"/>
        </w:rPr>
        <w:t> </w:t>
      </w:r>
      <w:r w:rsidR="00DA0F4B" w:rsidRPr="00DB4336">
        <w:rPr>
          <w:rFonts w:hint="eastAsia"/>
          <w:lang w:val="en-NZ" w:eastAsia="zh-CN"/>
        </w:rPr>
        <w:t>MHz</w:t>
      </w:r>
      <w:r w:rsidR="007C05EB">
        <w:rPr>
          <w:rFonts w:hint="eastAsia"/>
          <w:lang w:val="en-NZ" w:eastAsia="zh-CN"/>
        </w:rPr>
        <w:t>；</w:t>
      </w:r>
    </w:p>
    <w:p w14:paraId="50220D73" w14:textId="3DC09F34" w:rsidR="006420CB" w:rsidRPr="0004400B" w:rsidRDefault="006420CB" w:rsidP="006420CB">
      <w:pPr>
        <w:pStyle w:val="enumlev1"/>
        <w:rPr>
          <w:lang w:val="en-NZ" w:eastAsia="zh-CN"/>
        </w:rPr>
      </w:pPr>
      <w:r w:rsidRPr="0004400B">
        <w:rPr>
          <w:lang w:val="en-NZ" w:eastAsia="zh-CN"/>
        </w:rPr>
        <w:t>–</w:t>
      </w:r>
      <w:r w:rsidRPr="0004400B">
        <w:rPr>
          <w:lang w:val="en-NZ" w:eastAsia="zh-CN"/>
        </w:rPr>
        <w:tab/>
      </w:r>
      <w:r w:rsidR="00DA0F4B" w:rsidRPr="00DB4336">
        <w:rPr>
          <w:rFonts w:hint="eastAsia"/>
          <w:lang w:val="en-NZ" w:eastAsia="zh-CN"/>
        </w:rPr>
        <w:t>根据第</w:t>
      </w:r>
      <w:r w:rsidR="00DA0F4B" w:rsidRPr="00DA0F4B">
        <w:rPr>
          <w:rFonts w:hint="eastAsia"/>
          <w:b/>
          <w:bCs/>
          <w:lang w:val="en-NZ" w:eastAsia="zh-CN"/>
        </w:rPr>
        <w:t>205</w:t>
      </w:r>
      <w:r w:rsidR="00DA0F4B" w:rsidRPr="00DB4336">
        <w:rPr>
          <w:rFonts w:hint="eastAsia"/>
          <w:lang w:val="en-NZ" w:eastAsia="zh-CN"/>
        </w:rPr>
        <w:t>号决议（</w:t>
      </w:r>
      <w:r w:rsidR="00DA0F4B" w:rsidRPr="00DA0F4B">
        <w:rPr>
          <w:rFonts w:hint="eastAsia"/>
          <w:b/>
          <w:bCs/>
          <w:lang w:val="en-NZ" w:eastAsia="zh-CN"/>
        </w:rPr>
        <w:t>WRC-15</w:t>
      </w:r>
      <w:r w:rsidR="00DA0F4B" w:rsidRPr="00DA0F4B">
        <w:rPr>
          <w:rFonts w:hint="eastAsia"/>
          <w:b/>
          <w:bCs/>
          <w:lang w:val="en-NZ" w:eastAsia="zh-CN"/>
        </w:rPr>
        <w:t>，修订版</w:t>
      </w:r>
      <w:r w:rsidR="00DA0F4B" w:rsidRPr="00DB4336">
        <w:rPr>
          <w:rFonts w:hint="eastAsia"/>
          <w:lang w:val="en-NZ" w:eastAsia="zh-CN"/>
        </w:rPr>
        <w:t>），专用于卫星应急</w:t>
      </w:r>
      <w:r w:rsidR="00DA0F4B">
        <w:rPr>
          <w:rFonts w:hint="eastAsia"/>
          <w:lang w:val="en-NZ" w:eastAsia="zh-CN"/>
        </w:rPr>
        <w:t>示位</w:t>
      </w:r>
      <w:r w:rsidR="00DA0F4B" w:rsidRPr="00DB4336">
        <w:rPr>
          <w:rFonts w:hint="eastAsia"/>
          <w:lang w:val="en-NZ" w:eastAsia="zh-CN"/>
        </w:rPr>
        <w:t>无线电信标的频率范围</w:t>
      </w:r>
      <w:r w:rsidR="007B499C">
        <w:rPr>
          <w:rFonts w:hint="eastAsia"/>
          <w:lang w:val="en-NZ" w:eastAsia="zh-CN"/>
        </w:rPr>
        <w:t>是</w:t>
      </w:r>
      <w:r w:rsidR="00DA0F4B" w:rsidRPr="00DB4336">
        <w:rPr>
          <w:rFonts w:hint="eastAsia"/>
          <w:lang w:val="en-NZ" w:eastAsia="zh-CN"/>
        </w:rPr>
        <w:t>406-406.1</w:t>
      </w:r>
      <w:r w:rsidR="00DA0F4B">
        <w:rPr>
          <w:lang w:val="en-US" w:eastAsia="zh-CN"/>
        </w:rPr>
        <w:t> </w:t>
      </w:r>
      <w:r w:rsidR="00DA0F4B" w:rsidRPr="00DB4336">
        <w:rPr>
          <w:rFonts w:hint="eastAsia"/>
          <w:lang w:val="en-NZ" w:eastAsia="zh-CN"/>
        </w:rPr>
        <w:t>MHz</w:t>
      </w:r>
      <w:r w:rsidR="00DA0F4B" w:rsidRPr="00DB4336">
        <w:rPr>
          <w:rFonts w:hint="eastAsia"/>
          <w:lang w:val="en-NZ" w:eastAsia="zh-CN"/>
        </w:rPr>
        <w:t>；</w:t>
      </w:r>
      <w:r w:rsidR="00DA0F4B">
        <w:rPr>
          <w:rFonts w:hint="eastAsia"/>
          <w:lang w:val="en-NZ" w:eastAsia="zh-CN"/>
        </w:rPr>
        <w:t>以及</w:t>
      </w:r>
    </w:p>
    <w:p w14:paraId="456AD908" w14:textId="25D8B550" w:rsidR="006420CB" w:rsidRPr="0004400B" w:rsidRDefault="006420CB" w:rsidP="006420CB">
      <w:pPr>
        <w:pStyle w:val="enumlev1"/>
        <w:rPr>
          <w:lang w:val="en-NZ" w:eastAsia="zh-CN"/>
        </w:rPr>
      </w:pPr>
      <w:r w:rsidRPr="0004400B">
        <w:rPr>
          <w:lang w:val="en-NZ" w:eastAsia="zh-CN"/>
        </w:rPr>
        <w:t>–</w:t>
      </w:r>
      <w:r w:rsidRPr="0004400B">
        <w:rPr>
          <w:lang w:val="en-NZ" w:eastAsia="zh-CN"/>
        </w:rPr>
        <w:tab/>
      </w:r>
      <w:r w:rsidR="00DA0F4B" w:rsidRPr="00DB4336">
        <w:rPr>
          <w:rFonts w:hint="eastAsia"/>
          <w:lang w:val="en-NZ" w:eastAsia="zh-CN"/>
        </w:rPr>
        <w:t>《无线电规则》附录</w:t>
      </w:r>
      <w:r w:rsidR="00DA0F4B" w:rsidRPr="007B499C">
        <w:rPr>
          <w:rFonts w:hint="eastAsia"/>
          <w:b/>
          <w:bCs/>
          <w:lang w:val="en-NZ" w:eastAsia="zh-CN"/>
        </w:rPr>
        <w:t>15</w:t>
      </w:r>
      <w:r w:rsidR="00DA0F4B" w:rsidRPr="00DB4336">
        <w:rPr>
          <w:rFonts w:hint="eastAsia"/>
          <w:lang w:val="en-NZ" w:eastAsia="zh-CN"/>
        </w:rPr>
        <w:t>中包括的</w:t>
      </w:r>
      <w:r w:rsidR="00DA0F4B">
        <w:rPr>
          <w:rFonts w:hint="eastAsia"/>
          <w:lang w:val="en-NZ" w:eastAsia="zh-CN"/>
        </w:rPr>
        <w:t>全球水上遇险</w:t>
      </w:r>
      <w:r w:rsidR="00DA0F4B" w:rsidRPr="00DB4336">
        <w:rPr>
          <w:rFonts w:hint="eastAsia"/>
          <w:lang w:val="en-NZ" w:eastAsia="zh-CN"/>
        </w:rPr>
        <w:t>和安全系统（</w:t>
      </w:r>
      <w:r w:rsidR="00DA0F4B" w:rsidRPr="00DB4336">
        <w:rPr>
          <w:rFonts w:hint="eastAsia"/>
          <w:lang w:val="en-NZ" w:eastAsia="zh-CN"/>
        </w:rPr>
        <w:t>GMDSS</w:t>
      </w:r>
      <w:r w:rsidR="00DA0F4B" w:rsidRPr="00DB4336">
        <w:rPr>
          <w:rFonts w:hint="eastAsia"/>
          <w:lang w:val="en-NZ" w:eastAsia="zh-CN"/>
        </w:rPr>
        <w:t>）使用的频段。</w:t>
      </w:r>
    </w:p>
    <w:p w14:paraId="2F14E318" w14:textId="26625D9E" w:rsidR="006420CB" w:rsidRPr="0004400B" w:rsidRDefault="007B499C" w:rsidP="008F67E2">
      <w:pPr>
        <w:ind w:firstLineChars="200" w:firstLine="480"/>
        <w:rPr>
          <w:lang w:eastAsia="zh-CN"/>
        </w:rPr>
      </w:pPr>
      <w:r>
        <w:rPr>
          <w:rFonts w:hint="eastAsia"/>
          <w:lang w:eastAsia="zh-CN"/>
        </w:rPr>
        <w:t>印度支持方法</w:t>
      </w:r>
      <w:r>
        <w:rPr>
          <w:rFonts w:hint="eastAsia"/>
          <w:lang w:eastAsia="zh-CN"/>
        </w:rPr>
        <w:t>A</w:t>
      </w:r>
      <w:r w:rsidR="008F67E2">
        <w:rPr>
          <w:lang w:eastAsia="zh-CN"/>
        </w:rPr>
        <w:t xml:space="preserve"> – </w:t>
      </w:r>
      <w:r>
        <w:rPr>
          <w:rFonts w:hint="eastAsia"/>
          <w:lang w:eastAsia="zh-CN"/>
        </w:rPr>
        <w:t>不对《无线电规则》进行修改。</w:t>
      </w:r>
    </w:p>
    <w:p w14:paraId="4F58EBBB" w14:textId="6FD9F834" w:rsidR="006420CB" w:rsidRDefault="006420CB" w:rsidP="00157369">
      <w:pPr>
        <w:pStyle w:val="Reasons"/>
        <w:rPr>
          <w:lang w:eastAsia="zh-CN"/>
        </w:rPr>
      </w:pPr>
      <w:r>
        <w:rPr>
          <w:rFonts w:hint="eastAsia"/>
          <w:b/>
          <w:lang w:eastAsia="zh-CN"/>
        </w:rPr>
        <w:t>理由</w:t>
      </w:r>
      <w:r w:rsidRPr="0004400B">
        <w:rPr>
          <w:b/>
          <w:lang w:eastAsia="zh-CN"/>
        </w:rPr>
        <w:t>:</w:t>
      </w:r>
      <w:r w:rsidR="00157369">
        <w:rPr>
          <w:lang w:eastAsia="zh-CN"/>
        </w:rPr>
        <w:tab/>
      </w:r>
      <w:r w:rsidR="009B5C91">
        <w:rPr>
          <w:lang w:eastAsia="zh-CN"/>
        </w:rPr>
        <w:t>CPM</w:t>
      </w:r>
      <w:r w:rsidR="009B5C91">
        <w:rPr>
          <w:rFonts w:hint="eastAsia"/>
          <w:lang w:eastAsia="zh-CN"/>
        </w:rPr>
        <w:t>报告建议用于满足</w:t>
      </w:r>
      <w:r w:rsidR="009B5C91">
        <w:rPr>
          <w:rFonts w:hint="eastAsia"/>
          <w:lang w:eastAsia="zh-CN"/>
        </w:rPr>
        <w:t>S</w:t>
      </w:r>
      <w:r w:rsidR="009B5C91">
        <w:rPr>
          <w:lang w:eastAsia="zh-CN"/>
        </w:rPr>
        <w:t>OS</w:t>
      </w:r>
      <w:r w:rsidR="009B5C91">
        <w:rPr>
          <w:lang w:eastAsia="zh-CN"/>
        </w:rPr>
        <w:t>（</w:t>
      </w:r>
      <w:r w:rsidR="009B5C91">
        <w:rPr>
          <w:rFonts w:hint="eastAsia"/>
          <w:lang w:eastAsia="zh-CN"/>
        </w:rPr>
        <w:t>空对地</w:t>
      </w:r>
      <w:r w:rsidR="009B5C91">
        <w:rPr>
          <w:lang w:eastAsia="zh-CN"/>
        </w:rPr>
        <w:t>）</w:t>
      </w:r>
      <w:r w:rsidR="009B5C91">
        <w:rPr>
          <w:rFonts w:hint="eastAsia"/>
          <w:lang w:eastAsia="zh-CN"/>
        </w:rPr>
        <w:t>的频段在印度已用于大量指配。</w:t>
      </w:r>
    </w:p>
    <w:p w14:paraId="215840DF" w14:textId="77777777" w:rsidR="006420CB" w:rsidRDefault="006420CB" w:rsidP="006420CB">
      <w:pPr>
        <w:jc w:val="center"/>
      </w:pPr>
      <w:r>
        <w:t>______________</w:t>
      </w:r>
    </w:p>
    <w:p w14:paraId="51BD7FFB" w14:textId="77777777" w:rsidR="006420CB" w:rsidRDefault="006420CB" w:rsidP="006420CB"/>
    <w:sectPr w:rsidR="006420CB">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9820E" w14:textId="77777777" w:rsidR="00B6115E" w:rsidRDefault="00B6115E">
      <w:r>
        <w:separator/>
      </w:r>
    </w:p>
  </w:endnote>
  <w:endnote w:type="continuationSeparator" w:id="0">
    <w:p w14:paraId="431FF98C"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65AB" w14:textId="58DEE5C8"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BC18B3">
      <w:rPr>
        <w:lang w:val="en-US"/>
      </w:rPr>
      <w:t>P:\CHI\ITU-R\CONF-R\CMR19\000\092ADD07C.docx</w:t>
    </w:r>
    <w:r>
      <w:fldChar w:fldCharType="end"/>
    </w:r>
    <w:r w:rsidR="00AC4BB4">
      <w:t>(462227)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CCBAE" w14:textId="06AD8826"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BC18B3">
      <w:rPr>
        <w:lang w:val="en-US"/>
      </w:rPr>
      <w:t>P:\CHI\ITU-R\CONF-R\CMR19\000\092ADD07C.docx</w:t>
    </w:r>
    <w:r>
      <w:fldChar w:fldCharType="end"/>
    </w:r>
    <w:r w:rsidR="00AC4BB4">
      <w:rPr>
        <w:rFonts w:hint="eastAsia"/>
        <w:lang w:eastAsia="zh-CN"/>
      </w:rPr>
      <w:t>(</w:t>
    </w:r>
    <w:r w:rsidR="00AC4BB4">
      <w:rPr>
        <w:lang w:eastAsia="zh-CN"/>
      </w:rPr>
      <w:t>462227)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439BF" w14:textId="77777777" w:rsidR="00B6115E" w:rsidRDefault="00B6115E">
      <w:r>
        <w:t>____________________</w:t>
      </w:r>
    </w:p>
  </w:footnote>
  <w:footnote w:type="continuationSeparator" w:id="0">
    <w:p w14:paraId="2B8D4200"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63B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57369">
      <w:rPr>
        <w:rStyle w:val="PageNumber"/>
        <w:noProof/>
      </w:rPr>
      <w:t>2</w:t>
    </w:r>
    <w:r>
      <w:rPr>
        <w:rStyle w:val="PageNumber"/>
      </w:rPr>
      <w:fldChar w:fldCharType="end"/>
    </w:r>
  </w:p>
  <w:p w14:paraId="3DD86D65"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92(Add.7)-</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NZ" w:vendorID="64" w:dllVersion="0" w:nlCheck="1" w:checkStyle="0"/>
  <w:activeWritingStyle w:appName="MSWord" w:lang="zh-CN" w:vendorID="64" w:dllVersion="0" w:nlCheck="1" w:checkStyle="1"/>
  <w:activeWritingStyle w:appName="MSWord" w:lang="en-NZ"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57369"/>
    <w:rsid w:val="00166859"/>
    <w:rsid w:val="001765EC"/>
    <w:rsid w:val="001853E8"/>
    <w:rsid w:val="001A4E73"/>
    <w:rsid w:val="001B6360"/>
    <w:rsid w:val="001B665F"/>
    <w:rsid w:val="001F4EA6"/>
    <w:rsid w:val="00214959"/>
    <w:rsid w:val="0022272C"/>
    <w:rsid w:val="002260A6"/>
    <w:rsid w:val="0023592E"/>
    <w:rsid w:val="002742B3"/>
    <w:rsid w:val="0029108C"/>
    <w:rsid w:val="002A4C9C"/>
    <w:rsid w:val="002B509B"/>
    <w:rsid w:val="002C79E3"/>
    <w:rsid w:val="002E2A59"/>
    <w:rsid w:val="002E4507"/>
    <w:rsid w:val="00305254"/>
    <w:rsid w:val="003169D2"/>
    <w:rsid w:val="00330EEF"/>
    <w:rsid w:val="003B4BEF"/>
    <w:rsid w:val="003B6399"/>
    <w:rsid w:val="003C6B45"/>
    <w:rsid w:val="003E48E2"/>
    <w:rsid w:val="003E5931"/>
    <w:rsid w:val="0041282E"/>
    <w:rsid w:val="00437869"/>
    <w:rsid w:val="004555D3"/>
    <w:rsid w:val="00465A34"/>
    <w:rsid w:val="004B4C76"/>
    <w:rsid w:val="004C3EFD"/>
    <w:rsid w:val="004C4554"/>
    <w:rsid w:val="004D2DEC"/>
    <w:rsid w:val="004F2BE6"/>
    <w:rsid w:val="00527E8A"/>
    <w:rsid w:val="00542E85"/>
    <w:rsid w:val="00562479"/>
    <w:rsid w:val="00576849"/>
    <w:rsid w:val="0058434C"/>
    <w:rsid w:val="00594489"/>
    <w:rsid w:val="005A0ACB"/>
    <w:rsid w:val="005E08D2"/>
    <w:rsid w:val="005E7FD8"/>
    <w:rsid w:val="00622560"/>
    <w:rsid w:val="006420CB"/>
    <w:rsid w:val="00644391"/>
    <w:rsid w:val="00647712"/>
    <w:rsid w:val="00662E12"/>
    <w:rsid w:val="00691142"/>
    <w:rsid w:val="006B67CE"/>
    <w:rsid w:val="006C38ED"/>
    <w:rsid w:val="006E6182"/>
    <w:rsid w:val="006E6997"/>
    <w:rsid w:val="006F3C60"/>
    <w:rsid w:val="00736415"/>
    <w:rsid w:val="00770D2A"/>
    <w:rsid w:val="007864F6"/>
    <w:rsid w:val="007A4BDE"/>
    <w:rsid w:val="007B499C"/>
    <w:rsid w:val="007B7C4B"/>
    <w:rsid w:val="007C05E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8F67E2"/>
    <w:rsid w:val="00912959"/>
    <w:rsid w:val="009657F9"/>
    <w:rsid w:val="009754D3"/>
    <w:rsid w:val="0099525B"/>
    <w:rsid w:val="009B5C91"/>
    <w:rsid w:val="009C72B7"/>
    <w:rsid w:val="00A0052C"/>
    <w:rsid w:val="00A31B14"/>
    <w:rsid w:val="00A323DC"/>
    <w:rsid w:val="00A466E6"/>
    <w:rsid w:val="00A47401"/>
    <w:rsid w:val="00A815BE"/>
    <w:rsid w:val="00A859AB"/>
    <w:rsid w:val="00A93295"/>
    <w:rsid w:val="00AA5DA1"/>
    <w:rsid w:val="00AC2C94"/>
    <w:rsid w:val="00AC4BB4"/>
    <w:rsid w:val="00AE369F"/>
    <w:rsid w:val="00B026CB"/>
    <w:rsid w:val="00B50377"/>
    <w:rsid w:val="00B6115E"/>
    <w:rsid w:val="00B711CC"/>
    <w:rsid w:val="00B851D4"/>
    <w:rsid w:val="00B868FC"/>
    <w:rsid w:val="00B95072"/>
    <w:rsid w:val="00BB26CD"/>
    <w:rsid w:val="00BC18B3"/>
    <w:rsid w:val="00C07239"/>
    <w:rsid w:val="00C364B1"/>
    <w:rsid w:val="00C47D87"/>
    <w:rsid w:val="00C5624C"/>
    <w:rsid w:val="00C627F9"/>
    <w:rsid w:val="00C6584D"/>
    <w:rsid w:val="00C929E0"/>
    <w:rsid w:val="00CB4E5A"/>
    <w:rsid w:val="00CC73D7"/>
    <w:rsid w:val="00CF0AD7"/>
    <w:rsid w:val="00CF0BE1"/>
    <w:rsid w:val="00CF7C2B"/>
    <w:rsid w:val="00D52A14"/>
    <w:rsid w:val="00D5451C"/>
    <w:rsid w:val="00D6206A"/>
    <w:rsid w:val="00D74599"/>
    <w:rsid w:val="00DA0469"/>
    <w:rsid w:val="00DA0F4B"/>
    <w:rsid w:val="00DB6321"/>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A8C0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beaa48f-14db-41ba-b1f3-ea88dfb3bac6">DPM</DPM_x0020_Author>
    <DPM_x0020_File_x0020_name xmlns="0beaa48f-14db-41ba-b1f3-ea88dfb3bac6">R16-WRC19-C-0092!A7!MSW-C</DPM_x0020_File_x0020_name>
    <DPM_x0020_Version xmlns="0beaa48f-14db-41ba-b1f3-ea88dfb3bac6">DPM_2019.10.01.01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beaa48f-14db-41ba-b1f3-ea88dfb3bac6" targetNamespace="http://schemas.microsoft.com/office/2006/metadata/properties" ma:root="true" ma:fieldsID="d41af5c836d734370eb92e7ee5f83852" ns2:_="" ns3:_="">
    <xsd:import namespace="996b2e75-67fd-4955-a3b0-5ab9934cb50b"/>
    <xsd:import namespace="0beaa48f-14db-41ba-b1f3-ea88dfb3bac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beaa48f-14db-41ba-b1f3-ea88dfb3bac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purl.org/dc/terms/"/>
    <ds:schemaRef ds:uri="http://www.w3.org/XML/1998/namespace"/>
    <ds:schemaRef ds:uri="http://schemas.openxmlformats.org/package/2006/metadata/core-properties"/>
    <ds:schemaRef ds:uri="996b2e75-67fd-4955-a3b0-5ab9934cb50b"/>
    <ds:schemaRef ds:uri="http://schemas.microsoft.com/office/2006/metadata/properties"/>
    <ds:schemaRef ds:uri="http://schemas.microsoft.com/office/2006/documentManagement/types"/>
    <ds:schemaRef ds:uri="http://purl.org/dc/dcmitype/"/>
    <ds:schemaRef ds:uri="0beaa48f-14db-41ba-b1f3-ea88dfb3bac6"/>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beaa48f-14db-41ba-b1f3-ea88dfb3b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528</Words>
  <Characters>751</Characters>
  <Application>Microsoft Office Word</Application>
  <DocSecurity>0</DocSecurity>
  <Lines>41</Lines>
  <Paragraphs>21</Paragraphs>
  <ScaleCrop>false</ScaleCrop>
  <HeadingPairs>
    <vt:vector size="2" baseType="variant">
      <vt:variant>
        <vt:lpstr>Title</vt:lpstr>
      </vt:variant>
      <vt:variant>
        <vt:i4>1</vt:i4>
      </vt:variant>
    </vt:vector>
  </HeadingPairs>
  <TitlesOfParts>
    <vt:vector size="1" baseType="lpstr">
      <vt:lpstr>R16-WRC19-C-0092!A7!MSW-C</vt:lpstr>
    </vt:vector>
  </TitlesOfParts>
  <Manager>General Secretariat - Pool</Manager>
  <Company>International Telecommunication Union (ITU)</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R16-WRC19-C-0092!A7!MSW-C</dc:title>
  <dc:subject>World Radiocommunication Conference - 2019</dc:subject>
  <dc:creator>Documents Proposals Manager (DPM)</dc:creator>
  <cp:keywords>DPM_v2019.10.8.1_prod</cp:keywords>
  <dc:description/>
  <cp:lastModifiedBy>Yuan, Tianxiang</cp:lastModifiedBy>
  <cp:revision>7</cp:revision>
  <cp:lastPrinted>2019-10-21T07:44:00Z</cp:lastPrinted>
  <dcterms:created xsi:type="dcterms:W3CDTF">2019-10-21T07:02:00Z</dcterms:created>
  <dcterms:modified xsi:type="dcterms:W3CDTF">2019-10-21T07:44:00Z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