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004C2" w14:paraId="588931DC" w14:textId="77777777" w:rsidTr="001226EC">
        <w:trPr>
          <w:cantSplit/>
        </w:trPr>
        <w:tc>
          <w:tcPr>
            <w:tcW w:w="6771" w:type="dxa"/>
          </w:tcPr>
          <w:p w14:paraId="04AD752D" w14:textId="77777777" w:rsidR="005651C9" w:rsidRPr="004004C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004C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004C2">
              <w:rPr>
                <w:rFonts w:ascii="Verdana" w:hAnsi="Verdana"/>
                <w:b/>
                <w:bCs/>
                <w:szCs w:val="22"/>
              </w:rPr>
              <w:t>9</w:t>
            </w:r>
            <w:r w:rsidRPr="004004C2">
              <w:rPr>
                <w:rFonts w:ascii="Verdana" w:hAnsi="Verdana"/>
                <w:b/>
                <w:bCs/>
                <w:szCs w:val="22"/>
              </w:rPr>
              <w:t>)</w:t>
            </w:r>
            <w:r w:rsidRPr="004004C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004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004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004C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004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D74E531" w14:textId="77777777" w:rsidR="005651C9" w:rsidRPr="004004C2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004C2">
              <w:rPr>
                <w:noProof/>
                <w:szCs w:val="22"/>
                <w:lang w:eastAsia="zh-CN"/>
              </w:rPr>
              <w:drawing>
                <wp:inline distT="0" distB="0" distL="0" distR="0" wp14:anchorId="1324D79C" wp14:editId="0770476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04C2" w14:paraId="000854C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24AB371" w14:textId="77777777" w:rsidR="005651C9" w:rsidRPr="004004C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6D2CCD2" w14:textId="77777777" w:rsidR="005651C9" w:rsidRPr="004004C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04C2" w14:paraId="62D2535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AAA255F" w14:textId="77777777" w:rsidR="005651C9" w:rsidRPr="004004C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6892BE" w14:textId="77777777" w:rsidR="005651C9" w:rsidRPr="004004C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004C2" w14:paraId="6020EA2A" w14:textId="77777777" w:rsidTr="001226EC">
        <w:trPr>
          <w:cantSplit/>
        </w:trPr>
        <w:tc>
          <w:tcPr>
            <w:tcW w:w="6771" w:type="dxa"/>
          </w:tcPr>
          <w:p w14:paraId="39D44C62" w14:textId="77777777" w:rsidR="005651C9" w:rsidRPr="004004C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04C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0831748" w14:textId="77777777" w:rsidR="005651C9" w:rsidRPr="004004C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04C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4004C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4004C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04C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04C2" w14:paraId="09575637" w14:textId="77777777" w:rsidTr="001226EC">
        <w:trPr>
          <w:cantSplit/>
        </w:trPr>
        <w:tc>
          <w:tcPr>
            <w:tcW w:w="6771" w:type="dxa"/>
          </w:tcPr>
          <w:p w14:paraId="69C43242" w14:textId="77777777" w:rsidR="000F33D8" w:rsidRPr="004004C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6C9087C" w14:textId="77777777" w:rsidR="000F33D8" w:rsidRPr="004004C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04C2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4004C2" w14:paraId="642D7435" w14:textId="77777777" w:rsidTr="001226EC">
        <w:trPr>
          <w:cantSplit/>
        </w:trPr>
        <w:tc>
          <w:tcPr>
            <w:tcW w:w="6771" w:type="dxa"/>
          </w:tcPr>
          <w:p w14:paraId="7693354C" w14:textId="77777777" w:rsidR="000F33D8" w:rsidRPr="004004C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870A318" w14:textId="77777777" w:rsidR="000F33D8" w:rsidRPr="004004C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04C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004C2" w14:paraId="4CB7BF00" w14:textId="77777777" w:rsidTr="009546EA">
        <w:trPr>
          <w:cantSplit/>
        </w:trPr>
        <w:tc>
          <w:tcPr>
            <w:tcW w:w="10031" w:type="dxa"/>
            <w:gridSpan w:val="2"/>
          </w:tcPr>
          <w:p w14:paraId="3ED000B4" w14:textId="77777777" w:rsidR="000F33D8" w:rsidRPr="004004C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04C2" w14:paraId="3ADD46B8" w14:textId="77777777">
        <w:trPr>
          <w:cantSplit/>
        </w:trPr>
        <w:tc>
          <w:tcPr>
            <w:tcW w:w="10031" w:type="dxa"/>
            <w:gridSpan w:val="2"/>
          </w:tcPr>
          <w:p w14:paraId="40273306" w14:textId="77777777" w:rsidR="000F33D8" w:rsidRPr="004004C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004C2">
              <w:rPr>
                <w:szCs w:val="26"/>
              </w:rPr>
              <w:t>Индия</w:t>
            </w:r>
            <w:bookmarkStart w:id="5" w:name="_GoBack"/>
            <w:bookmarkEnd w:id="5"/>
            <w:r w:rsidRPr="004004C2">
              <w:rPr>
                <w:szCs w:val="26"/>
              </w:rPr>
              <w:t xml:space="preserve"> (Республика)</w:t>
            </w:r>
          </w:p>
        </w:tc>
      </w:tr>
      <w:tr w:rsidR="000F33D8" w:rsidRPr="004004C2" w14:paraId="47A1593D" w14:textId="77777777">
        <w:trPr>
          <w:cantSplit/>
        </w:trPr>
        <w:tc>
          <w:tcPr>
            <w:tcW w:w="10031" w:type="dxa"/>
            <w:gridSpan w:val="2"/>
          </w:tcPr>
          <w:p w14:paraId="55EEDD01" w14:textId="77777777" w:rsidR="000F33D8" w:rsidRPr="004004C2" w:rsidRDefault="000F33D8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4"/>
            <w:r w:rsidRPr="004004C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004C2" w14:paraId="772AEF4D" w14:textId="77777777">
        <w:trPr>
          <w:cantSplit/>
        </w:trPr>
        <w:tc>
          <w:tcPr>
            <w:tcW w:w="10031" w:type="dxa"/>
            <w:gridSpan w:val="2"/>
          </w:tcPr>
          <w:p w14:paraId="13E945E4" w14:textId="77777777" w:rsidR="000F33D8" w:rsidRPr="004004C2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4004C2" w14:paraId="2A690744" w14:textId="77777777">
        <w:trPr>
          <w:cantSplit/>
        </w:trPr>
        <w:tc>
          <w:tcPr>
            <w:tcW w:w="10031" w:type="dxa"/>
            <w:gridSpan w:val="2"/>
          </w:tcPr>
          <w:p w14:paraId="452B5502" w14:textId="77777777" w:rsidR="000F33D8" w:rsidRPr="004004C2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4004C2">
              <w:rPr>
                <w:lang w:val="ru-RU"/>
              </w:rPr>
              <w:t>Пункт 1.7 повестки дня</w:t>
            </w:r>
          </w:p>
        </w:tc>
      </w:tr>
    </w:tbl>
    <w:bookmarkEnd w:id="8"/>
    <w:p w14:paraId="1A4897DE" w14:textId="77777777" w:rsidR="00D51940" w:rsidRPr="004004C2" w:rsidRDefault="00511C2A" w:rsidP="001429BB">
      <w:pPr>
        <w:pStyle w:val="Normalaftertitle"/>
        <w:rPr>
          <w:szCs w:val="22"/>
        </w:rPr>
      </w:pPr>
      <w:r w:rsidRPr="004004C2">
        <w:rPr>
          <w:lang w:eastAsia="zh-CN"/>
        </w:rPr>
        <w:t>1.7</w:t>
      </w:r>
      <w:r w:rsidRPr="004004C2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4004C2">
        <w:t xml:space="preserve"> необходимости, рассмотреть новые распределения, в соответствии с Резолюцией </w:t>
      </w:r>
      <w:r w:rsidRPr="004004C2">
        <w:rPr>
          <w:b/>
          <w:bCs/>
        </w:rPr>
        <w:t>659 (ВКР</w:t>
      </w:r>
      <w:r w:rsidRPr="004004C2">
        <w:rPr>
          <w:b/>
          <w:bCs/>
        </w:rPr>
        <w:noBreakHyphen/>
        <w:t>15)</w:t>
      </w:r>
      <w:r w:rsidRPr="004004C2">
        <w:t>;</w:t>
      </w:r>
    </w:p>
    <w:p w14:paraId="3A828651" w14:textId="47DC38A9" w:rsidR="00690604" w:rsidRPr="001429BB" w:rsidRDefault="001429BB" w:rsidP="00A87705">
      <w:pPr>
        <w:pStyle w:val="Headingb"/>
        <w:rPr>
          <w:b w:val="0"/>
          <w:bCs/>
          <w:lang w:val="ru-RU" w:eastAsia="ko-KR"/>
        </w:rPr>
      </w:pPr>
      <w:r>
        <w:rPr>
          <w:lang w:val="ru-RU" w:eastAsia="ko-KR"/>
        </w:rPr>
        <w:t>Базовая информация</w:t>
      </w:r>
    </w:p>
    <w:p w14:paraId="1B03AB9D" w14:textId="0D983F6E" w:rsidR="00690604" w:rsidRPr="004004C2" w:rsidRDefault="00690604" w:rsidP="00287267">
      <w:pPr>
        <w:rPr>
          <w:lang w:eastAsia="zh-CN"/>
        </w:rPr>
      </w:pPr>
      <w:r w:rsidRPr="004004C2">
        <w:rPr>
          <w:lang w:eastAsia="zh-CN"/>
        </w:rPr>
        <w:t xml:space="preserve">Всемирная конференция радиосвязи </w:t>
      </w:r>
      <w:r w:rsidR="00287267" w:rsidRPr="004004C2">
        <w:rPr>
          <w:lang w:eastAsia="zh-CN"/>
        </w:rPr>
        <w:t>(</w:t>
      </w:r>
      <w:r w:rsidRPr="004004C2">
        <w:rPr>
          <w:lang w:eastAsia="zh-CN"/>
        </w:rPr>
        <w:t>Женева</w:t>
      </w:r>
      <w:r w:rsidR="00287267" w:rsidRPr="004004C2">
        <w:rPr>
          <w:lang w:eastAsia="zh-CN"/>
        </w:rPr>
        <w:t>, 2015</w:t>
      </w:r>
      <w:r w:rsidRPr="004004C2">
        <w:rPr>
          <w:lang w:eastAsia="zh-CN"/>
        </w:rPr>
        <w:t xml:space="preserve"> г.</w:t>
      </w:r>
      <w:r w:rsidR="00287267" w:rsidRPr="004004C2">
        <w:rPr>
          <w:lang w:eastAsia="zh-CN"/>
        </w:rPr>
        <w:t>)</w:t>
      </w:r>
      <w:r w:rsidRPr="004004C2">
        <w:rPr>
          <w:lang w:eastAsia="zh-CN"/>
        </w:rPr>
        <w:t xml:space="preserve"> выработала Резолюцию </w:t>
      </w:r>
      <w:r w:rsidR="00287267" w:rsidRPr="004004C2">
        <w:rPr>
          <w:b/>
          <w:bCs/>
          <w:lang w:eastAsia="zh-CN"/>
        </w:rPr>
        <w:t>659 (ВКР-15)</w:t>
      </w:r>
      <w:r w:rsidRPr="004004C2">
        <w:rPr>
          <w:lang w:eastAsia="zh-CN"/>
        </w:rPr>
        <w:t xml:space="preserve"> </w:t>
      </w:r>
      <w:r w:rsidR="00A87705" w:rsidRPr="004004C2">
        <w:rPr>
          <w:lang w:eastAsia="zh-CN"/>
        </w:rPr>
        <w:t xml:space="preserve">для проведения </w:t>
      </w:r>
      <w:r w:rsidR="00F1208E" w:rsidRPr="004004C2">
        <w:rPr>
          <w:lang w:eastAsia="zh-CN"/>
        </w:rPr>
        <w:t>исследовани</w:t>
      </w:r>
      <w:r w:rsidR="00A87705" w:rsidRPr="004004C2">
        <w:rPr>
          <w:lang w:eastAsia="zh-CN"/>
        </w:rPr>
        <w:t>й</w:t>
      </w:r>
      <w:r w:rsidR="00F1208E" w:rsidRPr="004004C2">
        <w:rPr>
          <w:lang w:eastAsia="zh-CN"/>
        </w:rPr>
        <w:t xml:space="preserve"> в</w:t>
      </w:r>
      <w:r w:rsidRPr="004004C2">
        <w:rPr>
          <w:lang w:eastAsia="zh-CN"/>
        </w:rPr>
        <w:t xml:space="preserve"> целях удовлетворения потребностей службы космической эксплуатации для негеостационарных спутников, осуществляющих непродолжительные полеты.</w:t>
      </w:r>
    </w:p>
    <w:p w14:paraId="30CE375E" w14:textId="703AAD06" w:rsidR="00287267" w:rsidRPr="004004C2" w:rsidRDefault="006A4CC3" w:rsidP="00287267">
      <w:pPr>
        <w:rPr>
          <w:lang w:eastAsia="zh-CN"/>
        </w:rPr>
      </w:pPr>
      <w:r w:rsidRPr="004004C2">
        <w:rPr>
          <w:lang w:eastAsia="zh-CN"/>
        </w:rPr>
        <w:t>Таким образом, Отчет ПСК</w:t>
      </w:r>
      <w:r w:rsidR="00287267" w:rsidRPr="004004C2">
        <w:rPr>
          <w:lang w:eastAsia="zh-CN"/>
        </w:rPr>
        <w:t xml:space="preserve"> </w:t>
      </w:r>
      <w:r w:rsidRPr="004004C2">
        <w:rPr>
          <w:lang w:eastAsia="zh-CN"/>
        </w:rPr>
        <w:t xml:space="preserve">Всемирной конференции радиосвязи </w:t>
      </w:r>
      <w:r w:rsidR="00287267" w:rsidRPr="004004C2">
        <w:rPr>
          <w:lang w:eastAsia="zh-CN"/>
        </w:rPr>
        <w:t>2019</w:t>
      </w:r>
      <w:r w:rsidRPr="004004C2">
        <w:rPr>
          <w:lang w:eastAsia="zh-CN"/>
        </w:rPr>
        <w:t xml:space="preserve"> года</w:t>
      </w:r>
      <w:r w:rsidR="00287267" w:rsidRPr="004004C2">
        <w:rPr>
          <w:lang w:eastAsia="zh-CN"/>
        </w:rPr>
        <w:t xml:space="preserve"> (ВКР</w:t>
      </w:r>
      <w:r w:rsidR="00A87705" w:rsidRPr="004004C2">
        <w:rPr>
          <w:lang w:eastAsia="zh-CN"/>
        </w:rPr>
        <w:noBreakHyphen/>
      </w:r>
      <w:r w:rsidR="00287267" w:rsidRPr="004004C2">
        <w:rPr>
          <w:lang w:eastAsia="zh-CN"/>
        </w:rPr>
        <w:t xml:space="preserve">19) </w:t>
      </w:r>
      <w:r w:rsidRPr="004004C2">
        <w:rPr>
          <w:lang w:eastAsia="zh-CN"/>
        </w:rPr>
        <w:t>показывает, что в настоящее время имеется три полосы частот ниже 1</w:t>
      </w:r>
      <w:r w:rsidR="004004C2" w:rsidRPr="004004C2">
        <w:rPr>
          <w:lang w:eastAsia="zh-CN"/>
        </w:rPr>
        <w:t> </w:t>
      </w:r>
      <w:r w:rsidRPr="004004C2">
        <w:rPr>
          <w:lang w:eastAsia="zh-CN"/>
        </w:rPr>
        <w:t xml:space="preserve">ГГц, распределенных </w:t>
      </w:r>
      <w:proofErr w:type="spellStart"/>
      <w:r w:rsidRPr="004004C2">
        <w:rPr>
          <w:lang w:eastAsia="zh-CN"/>
        </w:rPr>
        <w:t>СКЭ</w:t>
      </w:r>
      <w:proofErr w:type="spellEnd"/>
      <w:r w:rsidRPr="004004C2">
        <w:rPr>
          <w:lang w:eastAsia="zh-CN"/>
        </w:rPr>
        <w:t xml:space="preserve"> на первичной основе</w:t>
      </w:r>
      <w:r w:rsidR="00287267" w:rsidRPr="004004C2">
        <w:rPr>
          <w:lang w:eastAsia="zh-CN"/>
        </w:rPr>
        <w:t xml:space="preserve">: 137−138 МГц, 272−273 МГц </w:t>
      </w:r>
      <w:r w:rsidRPr="004004C2">
        <w:rPr>
          <w:lang w:eastAsia="zh-CN"/>
        </w:rPr>
        <w:t>и</w:t>
      </w:r>
      <w:r w:rsidR="00287267" w:rsidRPr="004004C2">
        <w:rPr>
          <w:lang w:eastAsia="zh-CN"/>
        </w:rPr>
        <w:t xml:space="preserve"> 401−402 МГц. </w:t>
      </w:r>
      <w:r w:rsidRPr="004004C2">
        <w:rPr>
          <w:lang w:eastAsia="zh-CN"/>
        </w:rPr>
        <w:t>Однако полосы частот 272−273</w:t>
      </w:r>
      <w:r w:rsidR="00A87705" w:rsidRPr="004004C2">
        <w:rPr>
          <w:lang w:eastAsia="zh-CN"/>
        </w:rPr>
        <w:t> </w:t>
      </w:r>
      <w:r w:rsidRPr="004004C2">
        <w:rPr>
          <w:lang w:eastAsia="zh-CN"/>
        </w:rPr>
        <w:t>МГц и 401−402</w:t>
      </w:r>
      <w:r w:rsidR="00A87705" w:rsidRPr="004004C2">
        <w:rPr>
          <w:lang w:eastAsia="zh-CN"/>
        </w:rPr>
        <w:t> </w:t>
      </w:r>
      <w:r w:rsidRPr="004004C2">
        <w:rPr>
          <w:lang w:eastAsia="zh-CN"/>
        </w:rPr>
        <w:t xml:space="preserve">МГц интенсивно используются существующими системами. При этом распределение </w:t>
      </w:r>
      <w:proofErr w:type="spellStart"/>
      <w:r w:rsidRPr="004004C2">
        <w:rPr>
          <w:lang w:eastAsia="zh-CN"/>
        </w:rPr>
        <w:t>СКЭ</w:t>
      </w:r>
      <w:proofErr w:type="spellEnd"/>
      <w:r w:rsidRPr="004004C2">
        <w:rPr>
          <w:lang w:eastAsia="zh-CN"/>
        </w:rPr>
        <w:t xml:space="preserve"> 137−138</w:t>
      </w:r>
      <w:r w:rsidR="00A87705" w:rsidRPr="004004C2">
        <w:rPr>
          <w:lang w:eastAsia="zh-CN"/>
        </w:rPr>
        <w:t> </w:t>
      </w:r>
      <w:r w:rsidRPr="004004C2">
        <w:rPr>
          <w:lang w:eastAsia="zh-CN"/>
        </w:rPr>
        <w:t>МГц (космос-Земля) могло бы обеспечить потребности в спектре для непродолжительных полетов</w:t>
      </w:r>
      <w:r w:rsidR="00287267" w:rsidRPr="004004C2">
        <w:rPr>
          <w:lang w:eastAsia="zh-CN"/>
        </w:rPr>
        <w:t xml:space="preserve">. </w:t>
      </w:r>
      <w:r w:rsidRPr="004004C2">
        <w:rPr>
          <w:lang w:eastAsia="zh-CN"/>
        </w:rPr>
        <w:t>В Отчете ПСК</w:t>
      </w:r>
      <w:r w:rsidR="00F1208E" w:rsidRPr="004004C2">
        <w:rPr>
          <w:lang w:eastAsia="zh-CN"/>
        </w:rPr>
        <w:t xml:space="preserve"> мет</w:t>
      </w:r>
      <w:r w:rsidRPr="004004C2">
        <w:rPr>
          <w:lang w:eastAsia="zh-CN"/>
        </w:rPr>
        <w:t xml:space="preserve">оды выполнения этого пункта повестки дня включены </w:t>
      </w:r>
      <w:r w:rsidR="00F1208E" w:rsidRPr="004004C2">
        <w:rPr>
          <w:lang w:eastAsia="zh-CN"/>
        </w:rPr>
        <w:t>в</w:t>
      </w:r>
      <w:r w:rsidRPr="004004C2">
        <w:rPr>
          <w:lang w:eastAsia="zh-CN"/>
        </w:rPr>
        <w:t xml:space="preserve"> раздел</w:t>
      </w:r>
      <w:r w:rsidR="00287267" w:rsidRPr="004004C2">
        <w:rPr>
          <w:lang w:eastAsia="zh-CN"/>
        </w:rPr>
        <w:t xml:space="preserve"> 4/1.7/4.</w:t>
      </w:r>
    </w:p>
    <w:p w14:paraId="580FFC8F" w14:textId="77777777" w:rsidR="001429BB" w:rsidRPr="004004C2" w:rsidRDefault="001429BB" w:rsidP="001429BB">
      <w:r w:rsidRPr="004004C2">
        <w:br w:type="page"/>
      </w:r>
    </w:p>
    <w:p w14:paraId="6DF6E328" w14:textId="12C41816" w:rsidR="0003535B" w:rsidRPr="004004C2" w:rsidRDefault="00690604" w:rsidP="00287267">
      <w:pPr>
        <w:pStyle w:val="Headingb"/>
        <w:rPr>
          <w:lang w:val="ru-RU"/>
        </w:rPr>
      </w:pPr>
      <w:r w:rsidRPr="004004C2">
        <w:rPr>
          <w:lang w:val="ru-RU" w:eastAsia="ko-KR"/>
        </w:rPr>
        <w:lastRenderedPageBreak/>
        <w:t>Предложение</w:t>
      </w:r>
    </w:p>
    <w:p w14:paraId="3A3B759A" w14:textId="77777777" w:rsidR="00312138" w:rsidRPr="004004C2" w:rsidRDefault="00511C2A">
      <w:pPr>
        <w:pStyle w:val="Proposal"/>
      </w:pPr>
      <w:r w:rsidRPr="004004C2">
        <w:tab/>
      </w:r>
      <w:proofErr w:type="spellStart"/>
      <w:r w:rsidRPr="004004C2">
        <w:t>IND</w:t>
      </w:r>
      <w:proofErr w:type="spellEnd"/>
      <w:r w:rsidRPr="004004C2">
        <w:t>/</w:t>
      </w:r>
      <w:proofErr w:type="spellStart"/>
      <w:r w:rsidRPr="004004C2">
        <w:t>92A7</w:t>
      </w:r>
      <w:proofErr w:type="spellEnd"/>
      <w:r w:rsidRPr="004004C2">
        <w:t>/1</w:t>
      </w:r>
    </w:p>
    <w:p w14:paraId="26A1F5E6" w14:textId="709EA847" w:rsidR="00E853F1" w:rsidRPr="004004C2" w:rsidRDefault="00F1208E" w:rsidP="004004C2">
      <w:r w:rsidRPr="004004C2">
        <w:t xml:space="preserve">Индия не поддерживает распределение для систем на основе спутников НГСО, осуществляющих непродолжительные полеты, в следующих </w:t>
      </w:r>
      <w:r w:rsidR="004004C2" w:rsidRPr="004004C2">
        <w:t>полосах</w:t>
      </w:r>
      <w:r w:rsidRPr="004004C2">
        <w:t xml:space="preserve"> частот</w:t>
      </w:r>
      <w:r w:rsidR="00E853F1" w:rsidRPr="004004C2">
        <w:t>:</w:t>
      </w:r>
    </w:p>
    <w:p w14:paraId="2E634A74" w14:textId="10E4614E" w:rsidR="00E853F1" w:rsidRPr="004004C2" w:rsidRDefault="008E3415" w:rsidP="00E853F1">
      <w:pPr>
        <w:pStyle w:val="enumlev1"/>
      </w:pPr>
      <w:r w:rsidRPr="004004C2">
        <w:t>–</w:t>
      </w:r>
      <w:r w:rsidRPr="004004C2">
        <w:tab/>
        <w:t>морской подвижной служб</w:t>
      </w:r>
      <w:r w:rsidR="004004C2" w:rsidRPr="004004C2">
        <w:t xml:space="preserve">ы </w:t>
      </w:r>
      <w:r w:rsidRPr="004004C2">
        <w:t xml:space="preserve">радиосвязи в диапазоне ОВЧ в </w:t>
      </w:r>
      <w:r w:rsidR="004004C2" w:rsidRPr="004004C2">
        <w:t>полосах</w:t>
      </w:r>
      <w:r w:rsidRPr="004004C2">
        <w:t xml:space="preserve"> частот 156−157,45 МГц, 160,6−160,975 МГц и 161,475−162,05 МГц в соответствии с п. </w:t>
      </w:r>
      <w:r w:rsidRPr="004004C2">
        <w:rPr>
          <w:b/>
        </w:rPr>
        <w:t>5.226</w:t>
      </w:r>
      <w:r w:rsidRPr="004004C2">
        <w:t xml:space="preserve"> РР и Приложением </w:t>
      </w:r>
      <w:r w:rsidRPr="004004C2">
        <w:rPr>
          <w:b/>
        </w:rPr>
        <w:t xml:space="preserve">18 </w:t>
      </w:r>
      <w:r w:rsidRPr="004004C2">
        <w:rPr>
          <w:b/>
          <w:bCs/>
        </w:rPr>
        <w:t>(</w:t>
      </w:r>
      <w:r w:rsidRPr="004004C2">
        <w:rPr>
          <w:b/>
        </w:rPr>
        <w:t>Пересм. ВКР-15</w:t>
      </w:r>
      <w:r w:rsidRPr="004004C2">
        <w:rPr>
          <w:b/>
          <w:bCs/>
        </w:rPr>
        <w:t>)</w:t>
      </w:r>
      <w:r w:rsidR="00EA3680" w:rsidRPr="004004C2">
        <w:rPr>
          <w:bCs/>
        </w:rPr>
        <w:t xml:space="preserve"> к Регламенту радиосвязи (РР);</w:t>
      </w:r>
    </w:p>
    <w:p w14:paraId="4841FCCE" w14:textId="7882D508" w:rsidR="008E3415" w:rsidRPr="004004C2" w:rsidRDefault="008E3415" w:rsidP="008E3415">
      <w:pPr>
        <w:pStyle w:val="enumlev1"/>
      </w:pPr>
      <w:r w:rsidRPr="004004C2">
        <w:t>–</w:t>
      </w:r>
      <w:r w:rsidRPr="004004C2">
        <w:tab/>
      </w:r>
      <w:r w:rsidR="004004C2" w:rsidRPr="004004C2">
        <w:t>полосе</w:t>
      </w:r>
      <w:r w:rsidRPr="004004C2">
        <w:t xml:space="preserve"> частот 406−406,1 МГц, выделенно</w:t>
      </w:r>
      <w:r w:rsidR="004004C2" w:rsidRPr="004004C2">
        <w:t>й</w:t>
      </w:r>
      <w:r w:rsidRPr="004004C2">
        <w:t xml:space="preserve"> для работы спутниковых радиомаяков – указателей места бедствия, в соответствии с Резолюцией </w:t>
      </w:r>
      <w:r w:rsidRPr="004004C2">
        <w:rPr>
          <w:b/>
          <w:bCs/>
        </w:rPr>
        <w:t>205 (Пересм. ВКР-15)</w:t>
      </w:r>
      <w:r w:rsidRPr="004004C2">
        <w:t>; и</w:t>
      </w:r>
    </w:p>
    <w:p w14:paraId="5ED7F6C3" w14:textId="268C5084" w:rsidR="00E853F1" w:rsidRPr="004004C2" w:rsidRDefault="008E3415" w:rsidP="008E3415">
      <w:pPr>
        <w:pStyle w:val="enumlev1"/>
      </w:pPr>
      <w:r w:rsidRPr="004004C2">
        <w:t>–</w:t>
      </w:r>
      <w:r w:rsidRPr="004004C2">
        <w:tab/>
        <w:t xml:space="preserve">полосах частот Глобальной морской системы для случаев бедствия и обеспечения безопасности (ГМСББ), включенных в Приложение </w:t>
      </w:r>
      <w:r w:rsidRPr="004004C2">
        <w:rPr>
          <w:b/>
          <w:bCs/>
        </w:rPr>
        <w:t>15</w:t>
      </w:r>
      <w:r w:rsidRPr="004004C2">
        <w:t xml:space="preserve"> к РР.</w:t>
      </w:r>
    </w:p>
    <w:p w14:paraId="161B669F" w14:textId="0545B818" w:rsidR="00312138" w:rsidRPr="004004C2" w:rsidRDefault="00F1208E" w:rsidP="004004C2">
      <w:r w:rsidRPr="004004C2">
        <w:t>Индия поддерживает метод</w:t>
      </w:r>
      <w:r w:rsidR="00E853F1" w:rsidRPr="004004C2">
        <w:t xml:space="preserve"> A </w:t>
      </w:r>
      <w:r w:rsidR="001429BB" w:rsidRPr="001429BB">
        <w:t>−</w:t>
      </w:r>
      <w:r w:rsidR="00E853F1" w:rsidRPr="004004C2">
        <w:t xml:space="preserve"> </w:t>
      </w:r>
      <w:r w:rsidRPr="004004C2">
        <w:t>не вносить изменения в РР</w:t>
      </w:r>
      <w:r w:rsidR="00E853F1" w:rsidRPr="004004C2">
        <w:t>.</w:t>
      </w:r>
    </w:p>
    <w:p w14:paraId="41FA943E" w14:textId="592CF97E" w:rsidR="008E3415" w:rsidRPr="004004C2" w:rsidRDefault="00511C2A" w:rsidP="00411C49">
      <w:pPr>
        <w:pStyle w:val="Reasons"/>
      </w:pPr>
      <w:r w:rsidRPr="004004C2">
        <w:rPr>
          <w:b/>
        </w:rPr>
        <w:t>Основания</w:t>
      </w:r>
      <w:r w:rsidRPr="004004C2">
        <w:rPr>
          <w:bCs/>
        </w:rPr>
        <w:t>:</w:t>
      </w:r>
      <w:r w:rsidRPr="004004C2">
        <w:tab/>
      </w:r>
      <w:r w:rsidR="00F1208E" w:rsidRPr="004004C2">
        <w:t xml:space="preserve">Предложенные в Отчете ПСК полосы частот для </w:t>
      </w:r>
      <w:r w:rsidR="004004C2" w:rsidRPr="004004C2">
        <w:t>удовлетворения потребностей</w:t>
      </w:r>
      <w:r w:rsidR="00F1208E" w:rsidRPr="004004C2">
        <w:t xml:space="preserve"> </w:t>
      </w:r>
      <w:proofErr w:type="spellStart"/>
      <w:r w:rsidR="00F1208E" w:rsidRPr="004004C2">
        <w:t>СКЭ</w:t>
      </w:r>
      <w:proofErr w:type="spellEnd"/>
      <w:r w:rsidR="00F1208E" w:rsidRPr="004004C2">
        <w:t xml:space="preserve"> (космос-Земля</w:t>
      </w:r>
      <w:r w:rsidR="00E853F1" w:rsidRPr="004004C2">
        <w:t xml:space="preserve">) </w:t>
      </w:r>
      <w:r w:rsidR="00F1208E" w:rsidRPr="004004C2">
        <w:t xml:space="preserve">используются в Индии </w:t>
      </w:r>
      <w:r w:rsidR="004004C2" w:rsidRPr="004004C2">
        <w:t>и в них имеется множество</w:t>
      </w:r>
      <w:r w:rsidR="00F1208E" w:rsidRPr="004004C2">
        <w:t xml:space="preserve"> присвоений</w:t>
      </w:r>
      <w:r w:rsidR="00E853F1" w:rsidRPr="004004C2">
        <w:t>.</w:t>
      </w:r>
    </w:p>
    <w:p w14:paraId="343C94CA" w14:textId="74520B86" w:rsidR="00312138" w:rsidRPr="004004C2" w:rsidRDefault="008E3415" w:rsidP="008E3415">
      <w:pPr>
        <w:spacing w:before="720"/>
        <w:jc w:val="center"/>
      </w:pPr>
      <w:r w:rsidRPr="004004C2">
        <w:t>______________</w:t>
      </w:r>
    </w:p>
    <w:sectPr w:rsidR="00312138" w:rsidRPr="004004C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4EF8" w14:textId="77777777" w:rsidR="00F1578A" w:rsidRDefault="00F1578A">
      <w:r>
        <w:separator/>
      </w:r>
    </w:p>
  </w:endnote>
  <w:endnote w:type="continuationSeparator" w:id="0">
    <w:p w14:paraId="697CBC4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AE6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FBF3EB" w14:textId="3A3841E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1B6E">
      <w:rPr>
        <w:noProof/>
        <w:lang w:val="fr-FR"/>
      </w:rPr>
      <w:t>P:\RUS\ITU-R\CONF-R\CMR19\000\092ADD07R.docx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1B6E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1B6E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3975" w14:textId="6B13E8AE" w:rsidR="00567276" w:rsidRPr="003E1933" w:rsidRDefault="003E1933" w:rsidP="003E1933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1B6E">
      <w:rPr>
        <w:lang w:val="fr-FR"/>
      </w:rPr>
      <w:t>P:\RUS\ITU-R\CONF-R\CMR19\000\092ADD07R.docx</w:t>
    </w:r>
    <w:r>
      <w:fldChar w:fldCharType="end"/>
    </w:r>
    <w:r w:rsidRPr="003623BB">
      <w:rPr>
        <w:lang w:val="en-US"/>
      </w:rPr>
      <w:t xml:space="preserve"> (462227)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A31C" w14:textId="1E10310A" w:rsidR="00567276" w:rsidRPr="003623BB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1B6E">
      <w:rPr>
        <w:lang w:val="fr-FR"/>
      </w:rPr>
      <w:t>P:\RUS\ITU-R\CONF-R\CMR19\000\092ADD07R.docx</w:t>
    </w:r>
    <w:r>
      <w:fldChar w:fldCharType="end"/>
    </w:r>
    <w:r w:rsidR="003E1933" w:rsidRPr="003623BB">
      <w:rPr>
        <w:lang w:val="en-US"/>
      </w:rPr>
      <w:t xml:space="preserve"> (462227)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A44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1368A3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096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6985384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</w:t>
    </w:r>
    <w:proofErr w:type="spellStart"/>
    <w:r w:rsidR="00F761D2">
      <w:t>Add.7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29BB"/>
    <w:rsid w:val="001521AE"/>
    <w:rsid w:val="001A5585"/>
    <w:rsid w:val="001E5FB4"/>
    <w:rsid w:val="00202CA0"/>
    <w:rsid w:val="00230582"/>
    <w:rsid w:val="002449AA"/>
    <w:rsid w:val="00245A1F"/>
    <w:rsid w:val="00287267"/>
    <w:rsid w:val="00290C74"/>
    <w:rsid w:val="002A2D3F"/>
    <w:rsid w:val="00300F84"/>
    <w:rsid w:val="00312138"/>
    <w:rsid w:val="003258F2"/>
    <w:rsid w:val="00344EB8"/>
    <w:rsid w:val="00346BEC"/>
    <w:rsid w:val="003623BB"/>
    <w:rsid w:val="00371E4B"/>
    <w:rsid w:val="003C583C"/>
    <w:rsid w:val="003E1933"/>
    <w:rsid w:val="003F0078"/>
    <w:rsid w:val="004004C2"/>
    <w:rsid w:val="00434A7C"/>
    <w:rsid w:val="0045143A"/>
    <w:rsid w:val="004A58F4"/>
    <w:rsid w:val="004B716F"/>
    <w:rsid w:val="004C1369"/>
    <w:rsid w:val="004C47ED"/>
    <w:rsid w:val="004F3B0D"/>
    <w:rsid w:val="00511C2A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4438"/>
    <w:rsid w:val="00690604"/>
    <w:rsid w:val="00692C06"/>
    <w:rsid w:val="006A4CC3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3415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7705"/>
    <w:rsid w:val="00A91547"/>
    <w:rsid w:val="00A97EC0"/>
    <w:rsid w:val="00AC66E6"/>
    <w:rsid w:val="00B24E60"/>
    <w:rsid w:val="00B468A6"/>
    <w:rsid w:val="00B741A5"/>
    <w:rsid w:val="00B75113"/>
    <w:rsid w:val="00BA13A4"/>
    <w:rsid w:val="00BA1AA1"/>
    <w:rsid w:val="00BA35DC"/>
    <w:rsid w:val="00BC5313"/>
    <w:rsid w:val="00BD0D2F"/>
    <w:rsid w:val="00BD1129"/>
    <w:rsid w:val="00BF1B6E"/>
    <w:rsid w:val="00C0572C"/>
    <w:rsid w:val="00C20466"/>
    <w:rsid w:val="00C266F4"/>
    <w:rsid w:val="00C324A8"/>
    <w:rsid w:val="00C5383B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7307"/>
    <w:rsid w:val="00E65919"/>
    <w:rsid w:val="00E853F1"/>
    <w:rsid w:val="00E976C1"/>
    <w:rsid w:val="00EA0C0C"/>
    <w:rsid w:val="00EA3680"/>
    <w:rsid w:val="00EB66F7"/>
    <w:rsid w:val="00F1208E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920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styleId="ListParagraph">
    <w:name w:val="List Paragraph"/>
    <w:basedOn w:val="Normal"/>
    <w:uiPriority w:val="34"/>
    <w:qFormat/>
    <w:rsid w:val="006A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79E7-A941-4F9E-9BE8-D91187778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98604-212B-4939-9545-8A75E68D3E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3CEE14-CDDF-47C4-A5F0-BFADFC1B7C44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67144DD-3085-463D-AED0-A9CD530887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878DB7-975A-4038-A637-1C97C979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2047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R16-WRC19-C-0092!A7!MSW-R</vt:lpstr>
    </vt:vector>
  </TitlesOfParts>
  <Manager>General Secretariat - Pool</Manager>
  <Company>International Telecommunication Union (ITU)</Company>
  <LinksUpToDate>false</LinksUpToDate>
  <CharactersWithSpaces>2333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R16-WRC19-C-0092!A7!MSW-R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2019-10-25T18:20:00Z</cp:lastPrinted>
  <dcterms:created xsi:type="dcterms:W3CDTF">2019-10-25T14:47:00Z</dcterms:created>
  <dcterms:modified xsi:type="dcterms:W3CDTF">2019-10-25T18:20:00Z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