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212CB886" w14:textId="77777777" w:rsidTr="001226EC">
        <w:trPr>
          <w:cantSplit/>
        </w:trPr>
        <w:tc>
          <w:tcPr>
            <w:tcW w:w="6771" w:type="dxa"/>
          </w:tcPr>
          <w:p w14:paraId="07544CCE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481322D9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186C1208" wp14:editId="04FC769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B7E968E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BAFB06A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E0FB424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A6F50BC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2629862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B7CB66E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634707B5" w14:textId="77777777" w:rsidTr="001226EC">
        <w:trPr>
          <w:cantSplit/>
        </w:trPr>
        <w:tc>
          <w:tcPr>
            <w:tcW w:w="6771" w:type="dxa"/>
          </w:tcPr>
          <w:p w14:paraId="2B790DAC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5E0E3D00" w14:textId="77777777" w:rsidR="005651C9" w:rsidRPr="001D736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D736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1D736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103</w:t>
            </w:r>
            <w:r w:rsidR="005651C9" w:rsidRPr="001D736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025D9EFC" w14:textId="77777777" w:rsidTr="001226EC">
        <w:trPr>
          <w:cantSplit/>
        </w:trPr>
        <w:tc>
          <w:tcPr>
            <w:tcW w:w="6771" w:type="dxa"/>
          </w:tcPr>
          <w:p w14:paraId="36FF9B5F" w14:textId="77777777" w:rsidR="000F33D8" w:rsidRPr="001D736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6F86594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7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1E08E049" w14:textId="77777777" w:rsidTr="001226EC">
        <w:trPr>
          <w:cantSplit/>
        </w:trPr>
        <w:tc>
          <w:tcPr>
            <w:tcW w:w="6771" w:type="dxa"/>
          </w:tcPr>
          <w:p w14:paraId="5CA8D035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534876F8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французский</w:t>
            </w:r>
          </w:p>
        </w:tc>
      </w:tr>
      <w:tr w:rsidR="000F33D8" w:rsidRPr="000A0EF3" w14:paraId="3BDF4AEF" w14:textId="77777777" w:rsidTr="009546EA">
        <w:trPr>
          <w:cantSplit/>
        </w:trPr>
        <w:tc>
          <w:tcPr>
            <w:tcW w:w="10031" w:type="dxa"/>
            <w:gridSpan w:val="2"/>
          </w:tcPr>
          <w:p w14:paraId="55912257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440969B3" w14:textId="77777777">
        <w:trPr>
          <w:cantSplit/>
        </w:trPr>
        <w:tc>
          <w:tcPr>
            <w:tcW w:w="10031" w:type="dxa"/>
            <w:gridSpan w:val="2"/>
          </w:tcPr>
          <w:p w14:paraId="004A78D0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Камерун (Республика)</w:t>
            </w:r>
          </w:p>
        </w:tc>
      </w:tr>
      <w:tr w:rsidR="000F33D8" w:rsidRPr="00FC30B0" w14:paraId="13A5D394" w14:textId="77777777">
        <w:trPr>
          <w:cantSplit/>
        </w:trPr>
        <w:tc>
          <w:tcPr>
            <w:tcW w:w="10031" w:type="dxa"/>
            <w:gridSpan w:val="2"/>
          </w:tcPr>
          <w:p w14:paraId="3828E354" w14:textId="601CCD7E" w:rsidR="000F33D8" w:rsidRPr="00FC30B0" w:rsidRDefault="00FC30B0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C30B0" w14:paraId="6A2D2F30" w14:textId="77777777">
        <w:trPr>
          <w:cantSplit/>
        </w:trPr>
        <w:tc>
          <w:tcPr>
            <w:tcW w:w="10031" w:type="dxa"/>
            <w:gridSpan w:val="2"/>
          </w:tcPr>
          <w:p w14:paraId="5BB281DF" w14:textId="77777777" w:rsidR="000F33D8" w:rsidRPr="00FC30B0" w:rsidRDefault="000F33D8" w:rsidP="000F33D8">
            <w:pPr>
              <w:pStyle w:val="Title2"/>
              <w:rPr>
                <w:szCs w:val="26"/>
                <w:lang w:val="fr-FR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35DDB394" w14:textId="77777777">
        <w:trPr>
          <w:cantSplit/>
        </w:trPr>
        <w:tc>
          <w:tcPr>
            <w:tcW w:w="10031" w:type="dxa"/>
            <w:gridSpan w:val="2"/>
          </w:tcPr>
          <w:p w14:paraId="627822D8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1.16 повестки дня</w:t>
            </w:r>
          </w:p>
        </w:tc>
      </w:tr>
    </w:tbl>
    <w:bookmarkEnd w:id="7"/>
    <w:p w14:paraId="153EF8F4" w14:textId="77777777" w:rsidR="00D51940" w:rsidRPr="00FC30B0" w:rsidRDefault="000F6342" w:rsidP="000878E6">
      <w:pPr>
        <w:rPr>
          <w:szCs w:val="22"/>
        </w:rPr>
      </w:pPr>
      <w:r w:rsidRPr="00205246">
        <w:t>1.16</w:t>
      </w:r>
      <w:r w:rsidRPr="00205246">
        <w:tab/>
        <w:t>рассмотреть вопросы, связанные с системами беспроводного доступа, включая локальные радиосети (WAS/RLAN), в полосах частот между 5150 МГц и 5925 МГц,</w:t>
      </w:r>
      <w:r w:rsidRPr="00205246" w:rsidDel="00814002">
        <w:t xml:space="preserve"> </w:t>
      </w:r>
      <w:r w:rsidRPr="00205246">
        <w:t xml:space="preserve">и принять надлежащие регламентарные меры, включая дополнительные распределения спектра подвижной службе, в соответствии с Резолюцией </w:t>
      </w:r>
      <w:r w:rsidRPr="00205246">
        <w:rPr>
          <w:b/>
        </w:rPr>
        <w:t>239 (ВКР-15)</w:t>
      </w:r>
      <w:r w:rsidRPr="00205246">
        <w:t>;</w:t>
      </w:r>
    </w:p>
    <w:p w14:paraId="145C45EC" w14:textId="5FB21FE5" w:rsidR="00F5014B" w:rsidRDefault="00FC30B0" w:rsidP="00FC30B0">
      <w:r>
        <w:rPr>
          <w:b/>
          <w:bCs/>
        </w:rPr>
        <w:t>Резолюция</w:t>
      </w:r>
      <w:r w:rsidR="00F5014B" w:rsidRPr="00FC30B0">
        <w:rPr>
          <w:b/>
          <w:bCs/>
        </w:rPr>
        <w:t xml:space="preserve"> 239 (</w:t>
      </w:r>
      <w:r>
        <w:rPr>
          <w:b/>
          <w:bCs/>
        </w:rPr>
        <w:t>ВКР</w:t>
      </w:r>
      <w:r w:rsidR="00F5014B" w:rsidRPr="00FC30B0">
        <w:rPr>
          <w:b/>
          <w:bCs/>
        </w:rPr>
        <w:t>-15)</w:t>
      </w:r>
      <w:r w:rsidR="00F5014B" w:rsidRPr="00FC30B0">
        <w:t xml:space="preserve">: </w:t>
      </w:r>
      <w:bookmarkStart w:id="8" w:name="_Toc450292641"/>
      <w:r w:rsidR="00F5014B" w:rsidRPr="00FC30B0">
        <w:t>Исследования, касающиеся систем беспроводного доступа, включая локальные радиосети, в полосах частот между 5150 МГц и 5925 МГц</w:t>
      </w:r>
      <w:bookmarkEnd w:id="8"/>
    </w:p>
    <w:p w14:paraId="4F7E6C15" w14:textId="77777777" w:rsidR="00F5304C" w:rsidRPr="00FC30B0" w:rsidRDefault="00F5304C" w:rsidP="00FC30B0"/>
    <w:p w14:paraId="1F8687EB" w14:textId="240471BF" w:rsidR="00F5014B" w:rsidRPr="00F5304C" w:rsidRDefault="00F5304C" w:rsidP="00F5014B">
      <w:pPr>
        <w:pStyle w:val="Headingb"/>
        <w:rPr>
          <w:rFonts w:ascii="Times New Roman" w:hAnsi="Times New Roman"/>
          <w:lang w:val="ru-RU"/>
        </w:rPr>
      </w:pPr>
      <w:r w:rsidRPr="00F5304C">
        <w:rPr>
          <w:rFonts w:ascii="Times New Roman" w:hAnsi="Times New Roman"/>
          <w:lang w:val="ru-RU"/>
        </w:rPr>
        <w:t>Предложение</w:t>
      </w:r>
    </w:p>
    <w:p w14:paraId="01B78984" w14:textId="71F16F08" w:rsidR="00F5304C" w:rsidRPr="00991499" w:rsidRDefault="00F5304C" w:rsidP="00F5304C">
      <w:r w:rsidRPr="00991499">
        <w:t xml:space="preserve">Камерун выступает за то, чтобы </w:t>
      </w:r>
      <w:r>
        <w:t xml:space="preserve">не </w:t>
      </w:r>
      <w:r w:rsidRPr="00991499">
        <w:t>вн</w:t>
      </w:r>
      <w:bookmarkStart w:id="9" w:name="_GoBack"/>
      <w:bookmarkEnd w:id="9"/>
      <w:r>
        <w:t>осить</w:t>
      </w:r>
      <w:r w:rsidRPr="00991499">
        <w:t xml:space="preserve"> </w:t>
      </w:r>
      <w:r w:rsidR="00723D7B">
        <w:t>никаких</w:t>
      </w:r>
      <w:r w:rsidRPr="00991499">
        <w:t xml:space="preserve"> изменений в Регламент радиосвязи,</w:t>
      </w:r>
      <w:r>
        <w:t xml:space="preserve"> а также за</w:t>
      </w:r>
      <w:r w:rsidRPr="00991499">
        <w:t xml:space="preserve"> продолж</w:t>
      </w:r>
      <w:r>
        <w:t>ение</w:t>
      </w:r>
      <w:r w:rsidRPr="00991499">
        <w:t xml:space="preserve"> исследовани</w:t>
      </w:r>
      <w:r>
        <w:t>й</w:t>
      </w:r>
      <w:r w:rsidRPr="00991499">
        <w:t xml:space="preserve"> совместного использования частот и совместимости в вышеупомянутых полосах частот</w:t>
      </w:r>
      <w:r w:rsidRPr="00F5304C">
        <w:t xml:space="preserve"> </w:t>
      </w:r>
      <w:r w:rsidRPr="00991499">
        <w:t>при необходимости.</w:t>
      </w:r>
    </w:p>
    <w:p w14:paraId="60D93326" w14:textId="53029F34" w:rsidR="00F5304C" w:rsidRPr="00991499" w:rsidRDefault="00F5304C" w:rsidP="00F5304C">
      <w:r w:rsidRPr="00991499">
        <w:t>Все страны Экономического сообщества центральноафриканских государств поддерживают это предложение в соответствии с Рекомендацией 2 второго семинара субрегиона Центральной Африки по подготовке к ВКР-19, который прошел с 6 по 9 августа 2019 года в Центре профессионального мастерства МСЭ в Яунде, Камерун.</w:t>
      </w:r>
    </w:p>
    <w:p w14:paraId="0146E92D" w14:textId="4BD2796F" w:rsidR="009B5CC2" w:rsidRPr="000F6342" w:rsidRDefault="000F6342" w:rsidP="000F6342">
      <w:pPr>
        <w:spacing w:before="720"/>
        <w:jc w:val="center"/>
      </w:pPr>
      <w:r>
        <w:t>______________</w:t>
      </w:r>
    </w:p>
    <w:sectPr w:rsidR="009B5CC2" w:rsidRPr="000F634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8E4AC" w14:textId="77777777" w:rsidR="00F1578A" w:rsidRDefault="00F1578A">
      <w:r>
        <w:separator/>
      </w:r>
    </w:p>
  </w:endnote>
  <w:endnote w:type="continuationSeparator" w:id="0">
    <w:p w14:paraId="0383B186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2167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205B258" w14:textId="484462DD" w:rsidR="00567276" w:rsidRPr="00991499" w:rsidRDefault="00567276">
    <w:pPr>
      <w:ind w:right="360"/>
      <w:rPr>
        <w:lang w:val="en-GB"/>
      </w:rPr>
    </w:pPr>
    <w:r>
      <w:fldChar w:fldCharType="begin"/>
    </w:r>
    <w:r w:rsidRPr="00991499">
      <w:rPr>
        <w:lang w:val="en-GB"/>
      </w:rPr>
      <w:instrText xml:space="preserve"> FILENAME \p  \* MERGEFORMAT </w:instrText>
    </w:r>
    <w:r>
      <w:fldChar w:fldCharType="separate"/>
    </w:r>
    <w:r w:rsidR="00127B8A" w:rsidRPr="00991499">
      <w:rPr>
        <w:noProof/>
        <w:lang w:val="en-GB"/>
      </w:rPr>
      <w:t>M:\RUSSIAN\MARCHENKO\JOBS\to do 2\462267\103ADD02R.docx</w:t>
    </w:r>
    <w:r>
      <w:fldChar w:fldCharType="end"/>
    </w:r>
    <w:r w:rsidRPr="00991499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1499">
      <w:rPr>
        <w:noProof/>
      </w:rPr>
      <w:t>19.10.19</w:t>
    </w:r>
    <w:r>
      <w:fldChar w:fldCharType="end"/>
    </w:r>
    <w:r w:rsidRPr="00991499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27B8A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112C0" w14:textId="198138ED" w:rsidR="00567276" w:rsidRPr="001D7366" w:rsidRDefault="001D7366" w:rsidP="001D7366">
    <w:pPr>
      <w:pStyle w:val="Footer"/>
    </w:pPr>
    <w:r>
      <w:fldChar w:fldCharType="begin"/>
    </w:r>
    <w:r w:rsidRPr="00991499">
      <w:instrText xml:space="preserve"> FILENAME \p  \* MERGEFORMAT </w:instrText>
    </w:r>
    <w:r>
      <w:fldChar w:fldCharType="separate"/>
    </w:r>
    <w:r w:rsidR="00127B8A" w:rsidRPr="00991499">
      <w:t>M:\RUSSIAN\MARCHENKO\JOBS\to do 2\462267\103ADD02R.docx</w:t>
    </w:r>
    <w:r>
      <w:fldChar w:fldCharType="end"/>
    </w:r>
    <w:r>
      <w:t xml:space="preserve"> (462267)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D6815" w14:textId="61A49B76" w:rsidR="00567276" w:rsidRPr="00991499" w:rsidRDefault="00567276" w:rsidP="00FB67E5">
    <w:pPr>
      <w:pStyle w:val="Footer"/>
    </w:pPr>
    <w:r>
      <w:fldChar w:fldCharType="begin"/>
    </w:r>
    <w:r w:rsidRPr="00991499">
      <w:instrText xml:space="preserve"> FILENAME \p  \* MERGEFORMAT </w:instrText>
    </w:r>
    <w:r>
      <w:fldChar w:fldCharType="separate"/>
    </w:r>
    <w:r w:rsidR="00991499" w:rsidRPr="00991499">
      <w:t>P:\RUS\ITU-R\CONF-R\CMR19\100\103ADD02R.docx</w:t>
    </w:r>
    <w:r>
      <w:fldChar w:fldCharType="end"/>
    </w:r>
    <w:r w:rsidR="001D7366">
      <w:t xml:space="preserve"> (462267)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CB4E5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149F786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3890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E5DC077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103(Add.2)-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0F6342"/>
    <w:rsid w:val="00113D0B"/>
    <w:rsid w:val="001226EC"/>
    <w:rsid w:val="00123B68"/>
    <w:rsid w:val="00124C09"/>
    <w:rsid w:val="00126F2E"/>
    <w:rsid w:val="00127B8A"/>
    <w:rsid w:val="001521AE"/>
    <w:rsid w:val="001A5585"/>
    <w:rsid w:val="001D7366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13C8"/>
    <w:rsid w:val="00723D7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91499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5014B"/>
    <w:rsid w:val="00F5304C"/>
    <w:rsid w:val="00F65316"/>
    <w:rsid w:val="00F65C19"/>
    <w:rsid w:val="00F761D2"/>
    <w:rsid w:val="00F97203"/>
    <w:rsid w:val="00FB67E5"/>
    <w:rsid w:val="00FC30B0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2E5C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R16-WRC19-C-0103!A2!MSW-R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5BD27431-1FD4-4745-B056-071BD806A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4DD05-5F5E-4B07-8B97-3E67BC5E9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86C83-D898-4A88-8EDC-D0550CC868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8416EE-3DDD-459E-B5BA-E641DC667A89}">
  <ds:schemaRefs>
    <ds:schemaRef ds:uri="http://www.w3.org/XML/1998/namespace"/>
    <ds:schemaRef ds:uri="32a1a8c5-2265-4ebc-b7a0-2071e2c5c9bb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164</Words>
  <Characters>1147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R16-WRC19-C-0103!A2!MSW-R</vt:lpstr>
    </vt:vector>
  </TitlesOfParts>
  <Manager>General Secretariat - Pool</Manager>
  <Company>International Telecommunication Union (ITU)</Company>
  <LinksUpToDate>false</LinksUpToDate>
  <CharactersWithSpaces>1290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R16-WRC19-C-0103!A2!MSW-R</dc:title>
  <dc:subject>World Radiocommunication Conference - 2019</dc:subject>
  <dc:creator>Documents Proposals Manager (DPM)</dc:creator>
  <cp:keywords>DPM_v2019.10.8.1_prod</cp:keywords>
  <dc:description/>
  <cp:lastModifiedBy>Fedosova, Elena</cp:lastModifiedBy>
  <cp:revision>8</cp:revision>
  <cp:lastPrinted>2019-10-18T16:15:00Z</cp:lastPrinted>
  <dcterms:created xsi:type="dcterms:W3CDTF">2019-10-15T12:47:00Z</dcterms:created>
  <dcterms:modified xsi:type="dcterms:W3CDTF">2019-10-21T13:26:00Z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