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FEDA35D" w14:textId="77777777">
        <w:trPr>
          <w:cantSplit/>
        </w:trPr>
        <w:tc>
          <w:tcPr>
            <w:tcW w:w="6911" w:type="dxa"/>
          </w:tcPr>
          <w:p w14:paraId="7065045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E647BC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5A655D5" wp14:editId="0937BD7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3AD00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A0FC6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00D30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DDEC68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03731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263E89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C8C136B" w14:textId="77777777" w:rsidTr="00622560">
        <w:trPr>
          <w:cantSplit/>
          <w:trHeight w:val="23"/>
        </w:trPr>
        <w:tc>
          <w:tcPr>
            <w:tcW w:w="6911" w:type="dxa"/>
          </w:tcPr>
          <w:p w14:paraId="467291B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344DED0E" w14:textId="28718791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110</w:t>
            </w:r>
            <w:r w:rsidR="0054773E">
              <w:rPr>
                <w:rFonts w:ascii="Verdana" w:hAnsi="Verdana"/>
                <w:b/>
                <w:sz w:val="20"/>
              </w:rPr>
              <w:t>(Rev.</w:t>
            </w:r>
            <w:r w:rsidR="002610F3">
              <w:rPr>
                <w:rFonts w:ascii="Verdana" w:hAnsi="Verdana"/>
                <w:b/>
                <w:sz w:val="20"/>
              </w:rPr>
              <w:t>2</w:t>
            </w:r>
            <w:r w:rsidR="0054773E">
              <w:rPr>
                <w:rFonts w:ascii="Verdana" w:hAnsi="Verdana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5860F381" w14:textId="77777777" w:rsidTr="00622560">
        <w:trPr>
          <w:cantSplit/>
          <w:trHeight w:val="23"/>
        </w:trPr>
        <w:tc>
          <w:tcPr>
            <w:tcW w:w="6911" w:type="dxa"/>
          </w:tcPr>
          <w:p w14:paraId="14D1C7D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EEC4006" w14:textId="3FDDD2EB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="00C6695B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C6695B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16CD1D5" w14:textId="77777777" w:rsidTr="00622560">
        <w:trPr>
          <w:cantSplit/>
          <w:trHeight w:val="23"/>
        </w:trPr>
        <w:tc>
          <w:tcPr>
            <w:tcW w:w="6911" w:type="dxa"/>
          </w:tcPr>
          <w:p w14:paraId="1A6A871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3CD2E10" w14:textId="3B427BC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 w:rsidRPr="000273B7">
              <w:rPr>
                <w:rFonts w:ascii="Verdana" w:hAnsi="Verdana"/>
                <w:b/>
                <w:bCs/>
                <w:sz w:val="20"/>
              </w:rPr>
              <w:t>：</w:t>
            </w:r>
            <w:r w:rsidR="00C6695B">
              <w:rPr>
                <w:rFonts w:ascii="Verdana" w:hAnsi="Verdana" w:hint="eastAsia"/>
                <w:b/>
                <w:bCs/>
                <w:sz w:val="20"/>
                <w:lang w:eastAsia="zh-CN"/>
              </w:rPr>
              <w:t>英</w:t>
            </w:r>
            <w:r w:rsidRPr="000273B7">
              <w:rPr>
                <w:rFonts w:ascii="Verdana" w:hAnsi="Verdana"/>
                <w:b/>
                <w:bCs/>
                <w:sz w:val="20"/>
              </w:rPr>
              <w:t>文</w:t>
            </w:r>
          </w:p>
        </w:tc>
      </w:tr>
      <w:tr w:rsidR="008221A4" w:rsidRPr="00C324A8" w14:paraId="78DD004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6BAD72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12FCA9A" w14:textId="77777777">
        <w:trPr>
          <w:cantSplit/>
        </w:trPr>
        <w:tc>
          <w:tcPr>
            <w:tcW w:w="10031" w:type="dxa"/>
            <w:gridSpan w:val="2"/>
          </w:tcPr>
          <w:p w14:paraId="515FBF04" w14:textId="561A5CE6" w:rsidR="008221A4" w:rsidRDefault="000D7D4A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D7D4A">
              <w:rPr>
                <w:lang w:eastAsia="zh-CN"/>
              </w:rPr>
              <w:t>阿富汗</w:t>
            </w:r>
            <w:r w:rsidRPr="000D7D4A">
              <w:rPr>
                <w:lang w:eastAsia="zh-CN"/>
              </w:rPr>
              <w:t>/</w:t>
            </w:r>
            <w:r w:rsidRPr="000D7D4A">
              <w:rPr>
                <w:lang w:eastAsia="zh-CN"/>
              </w:rPr>
              <w:t>柬埔寨（王国）</w:t>
            </w:r>
            <w:r w:rsidRPr="000D7D4A">
              <w:rPr>
                <w:lang w:eastAsia="zh-CN"/>
              </w:rPr>
              <w:t>/</w:t>
            </w:r>
            <w:r w:rsidRPr="000D7D4A">
              <w:rPr>
                <w:lang w:eastAsia="zh-CN"/>
              </w:rPr>
              <w:t>中华人民共和国</w:t>
            </w:r>
            <w:r w:rsidRPr="000D7D4A">
              <w:rPr>
                <w:lang w:eastAsia="zh-CN"/>
              </w:rPr>
              <w:t>/</w:t>
            </w:r>
            <w:r w:rsidRPr="000D7D4A">
              <w:rPr>
                <w:lang w:eastAsia="zh-CN"/>
              </w:rPr>
              <w:t>老挝（人民民主共和国）</w:t>
            </w:r>
            <w:r w:rsidRPr="000D7D4A">
              <w:rPr>
                <w:lang w:eastAsia="zh-CN"/>
              </w:rPr>
              <w:t>/</w:t>
            </w:r>
            <w:r w:rsidRPr="000D7D4A">
              <w:rPr>
                <w:lang w:eastAsia="zh-CN"/>
              </w:rPr>
              <w:t>蒙古</w:t>
            </w:r>
            <w:r w:rsidRPr="000D7D4A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D7D4A">
              <w:rPr>
                <w:lang w:eastAsia="zh-CN"/>
              </w:rPr>
              <w:t>尼泊尔（联邦民主共和国）</w:t>
            </w:r>
            <w:r w:rsidR="00C6695B">
              <w:rPr>
                <w:rFonts w:hint="eastAsia"/>
                <w:lang w:eastAsia="zh-CN"/>
              </w:rPr>
              <w:t>/</w:t>
            </w:r>
            <w:r w:rsidR="00C6695B" w:rsidRPr="00C6695B">
              <w:rPr>
                <w:lang w:eastAsia="zh-CN"/>
              </w:rPr>
              <w:t>巴布亚新几内亚</w:t>
            </w:r>
          </w:p>
        </w:tc>
      </w:tr>
      <w:tr w:rsidR="008221A4" w14:paraId="1BA5A5D2" w14:textId="77777777">
        <w:trPr>
          <w:cantSplit/>
        </w:trPr>
        <w:tc>
          <w:tcPr>
            <w:tcW w:w="10031" w:type="dxa"/>
            <w:gridSpan w:val="2"/>
          </w:tcPr>
          <w:p w14:paraId="017C6119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4773CDE" w14:textId="77777777">
        <w:trPr>
          <w:cantSplit/>
        </w:trPr>
        <w:tc>
          <w:tcPr>
            <w:tcW w:w="10031" w:type="dxa"/>
            <w:gridSpan w:val="2"/>
          </w:tcPr>
          <w:p w14:paraId="3CD7236F" w14:textId="014BFBCA" w:rsidR="008221A4" w:rsidRDefault="000D7D4A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0D7D4A">
              <w:rPr>
                <w:rFonts w:hint="eastAsia"/>
                <w:b/>
                <w:bCs/>
                <w:lang w:eastAsia="zh-CN"/>
              </w:rPr>
              <w:t>开展频率相关问题研究，</w:t>
            </w:r>
            <w:r w:rsidRPr="000D7D4A">
              <w:rPr>
                <w:rFonts w:hint="eastAsia"/>
                <w:b/>
                <w:lang w:eastAsia="zh-CN"/>
              </w:rPr>
              <w:t>在</w:t>
            </w:r>
            <w:r w:rsidRPr="000D7D4A">
              <w:rPr>
                <w:b/>
                <w:lang w:eastAsia="zh-CN"/>
              </w:rPr>
              <w:t>5 925-7 125 MHz</w:t>
            </w:r>
            <w:r w:rsidRPr="000D7D4A">
              <w:rPr>
                <w:rFonts w:hint="eastAsia"/>
                <w:b/>
                <w:lang w:eastAsia="zh-CN"/>
              </w:rPr>
              <w:t>频段或其中部分频段</w:t>
            </w:r>
            <w:r w:rsidRPr="000D7D4A">
              <w:rPr>
                <w:rFonts w:hint="eastAsia"/>
                <w:b/>
                <w:bCs/>
                <w:lang w:eastAsia="zh-CN"/>
              </w:rPr>
              <w:t>为</w:t>
            </w:r>
            <w:r w:rsidR="005F634E">
              <w:rPr>
                <w:b/>
                <w:bCs/>
                <w:lang w:eastAsia="zh-CN"/>
              </w:rPr>
              <w:br/>
            </w:r>
            <w:bookmarkStart w:id="7" w:name="_GoBack"/>
            <w:bookmarkEnd w:id="7"/>
            <w:r w:rsidRPr="000D7D4A">
              <w:rPr>
                <w:rFonts w:hint="eastAsia"/>
                <w:b/>
                <w:bCs/>
                <w:lang w:eastAsia="zh-CN"/>
              </w:rPr>
              <w:t>国际移动通信确定频段，以实现国际移动通信未来发展</w:t>
            </w:r>
          </w:p>
        </w:tc>
      </w:tr>
      <w:tr w:rsidR="008221A4" w14:paraId="3F27BBA1" w14:textId="77777777">
        <w:trPr>
          <w:cantSplit/>
        </w:trPr>
        <w:tc>
          <w:tcPr>
            <w:tcW w:w="10031" w:type="dxa"/>
            <w:gridSpan w:val="2"/>
          </w:tcPr>
          <w:p w14:paraId="0D66E339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8"/>
    <w:p w14:paraId="7255D29F" w14:textId="77777777" w:rsidR="008B60D0" w:rsidRDefault="0076199B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617E145F" w14:textId="77777777" w:rsidR="00CD52D9" w:rsidRDefault="005F634E" w:rsidP="00A42A24">
      <w:pPr>
        <w:rPr>
          <w:rFonts w:cstheme="majorBidi"/>
          <w:szCs w:val="24"/>
          <w:lang w:eastAsia="zh-CN"/>
        </w:rPr>
      </w:pPr>
    </w:p>
    <w:p w14:paraId="4197061A" w14:textId="0F027FC2" w:rsidR="000D7D4A" w:rsidRPr="000D7D4A" w:rsidRDefault="000D7D4A" w:rsidP="00FE6931">
      <w:pPr>
        <w:pStyle w:val="Headingb"/>
        <w:rPr>
          <w:lang w:eastAsia="zh-CN"/>
        </w:rPr>
      </w:pPr>
      <w:r w:rsidRPr="000D7D4A">
        <w:rPr>
          <w:rFonts w:hint="eastAsia"/>
          <w:lang w:eastAsia="zh-CN"/>
        </w:rPr>
        <w:t>引言</w:t>
      </w:r>
    </w:p>
    <w:p w14:paraId="59D1E437" w14:textId="1049DB44" w:rsidR="000D7D4A" w:rsidRPr="000D7D4A" w:rsidRDefault="000D7D4A" w:rsidP="00FE6931">
      <w:pPr>
        <w:ind w:firstLineChars="200" w:firstLine="480"/>
        <w:rPr>
          <w:lang w:eastAsia="zh-CN"/>
        </w:rPr>
      </w:pPr>
      <w:bookmarkStart w:id="9" w:name="OLE_LINK71"/>
      <w:bookmarkStart w:id="10" w:name="OLE_LINK72"/>
      <w:bookmarkStart w:id="11" w:name="OLE_LINK78"/>
      <w:bookmarkStart w:id="12" w:name="OLE_LINK79"/>
      <w:r w:rsidRPr="000D7D4A">
        <w:rPr>
          <w:rFonts w:hint="eastAsia"/>
          <w:lang w:eastAsia="zh-CN"/>
        </w:rPr>
        <w:t>当今世界由</w:t>
      </w:r>
      <w:r w:rsidRPr="000D7D4A">
        <w:rPr>
          <w:lang w:eastAsia="zh-CN"/>
        </w:rPr>
        <w:t>信息</w:t>
      </w:r>
      <w:r w:rsidRPr="000D7D4A">
        <w:rPr>
          <w:rFonts w:hint="eastAsia"/>
          <w:lang w:eastAsia="zh-CN"/>
        </w:rPr>
        <w:t>驱动。信息</w:t>
      </w:r>
      <w:r w:rsidRPr="000D7D4A">
        <w:rPr>
          <w:lang w:eastAsia="zh-CN"/>
        </w:rPr>
        <w:t>通信技术</w:t>
      </w:r>
      <w:r w:rsidRPr="000D7D4A">
        <w:rPr>
          <w:rFonts w:hint="eastAsia"/>
          <w:lang w:eastAsia="zh-CN"/>
        </w:rPr>
        <w:t>（</w:t>
      </w:r>
      <w:r w:rsidRPr="000D7D4A">
        <w:rPr>
          <w:lang w:eastAsia="zh-CN"/>
        </w:rPr>
        <w:t>ICT</w:t>
      </w:r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是支持社会经济发展的基础。</w:t>
      </w:r>
      <w:r w:rsidRPr="000D7D4A">
        <w:rPr>
          <w:rFonts w:hint="eastAsia"/>
          <w:lang w:eastAsia="zh-CN"/>
        </w:rPr>
        <w:t>I</w:t>
      </w:r>
      <w:r w:rsidRPr="000D7D4A">
        <w:rPr>
          <w:lang w:eastAsia="zh-CN"/>
        </w:rPr>
        <w:t>CT</w:t>
      </w:r>
      <w:r w:rsidRPr="000D7D4A">
        <w:rPr>
          <w:rFonts w:hint="eastAsia"/>
          <w:lang w:eastAsia="zh-CN"/>
        </w:rPr>
        <w:t>发展</w:t>
      </w:r>
      <w:r w:rsidRPr="000D7D4A">
        <w:rPr>
          <w:lang w:eastAsia="zh-CN"/>
        </w:rPr>
        <w:t>创造的机遇</w:t>
      </w:r>
      <w:r w:rsidRPr="000D7D4A">
        <w:rPr>
          <w:rFonts w:hint="eastAsia"/>
          <w:lang w:eastAsia="zh-CN"/>
        </w:rPr>
        <w:t>成为</w:t>
      </w:r>
      <w:r w:rsidRPr="000D7D4A">
        <w:rPr>
          <w:lang w:eastAsia="zh-CN"/>
        </w:rPr>
        <w:t>近几十年来社会发展的主要影响因素之一。</w:t>
      </w:r>
      <w:r w:rsidRPr="000D7D4A">
        <w:rPr>
          <w:rFonts w:hint="eastAsia"/>
          <w:lang w:eastAsia="zh-CN"/>
        </w:rPr>
        <w:t>IMT-2020</w:t>
      </w:r>
      <w:r w:rsidRPr="000D7D4A">
        <w:rPr>
          <w:rFonts w:hint="eastAsia"/>
          <w:lang w:eastAsia="zh-CN"/>
        </w:rPr>
        <w:t>等新兴</w:t>
      </w:r>
      <w:r w:rsidRPr="000D7D4A">
        <w:rPr>
          <w:lang w:eastAsia="zh-CN"/>
        </w:rPr>
        <w:t>技术的使用</w:t>
      </w:r>
      <w:r w:rsidRPr="000D7D4A">
        <w:rPr>
          <w:rFonts w:hint="eastAsia"/>
          <w:lang w:eastAsia="zh-CN"/>
        </w:rPr>
        <w:t>将</w:t>
      </w:r>
      <w:r w:rsidRPr="000D7D4A">
        <w:rPr>
          <w:lang w:eastAsia="zh-CN"/>
        </w:rPr>
        <w:t>提高生产力，创造新的机会，产生新的服务和就业，为社会带来更大的福祉</w:t>
      </w:r>
      <w:r w:rsidRPr="000D7D4A">
        <w:rPr>
          <w:rFonts w:hint="eastAsia"/>
          <w:lang w:eastAsia="zh-CN"/>
        </w:rPr>
        <w:t>并</w:t>
      </w:r>
      <w:r w:rsidRPr="000D7D4A">
        <w:rPr>
          <w:lang w:eastAsia="zh-CN"/>
        </w:rPr>
        <w:t>进一步提</w:t>
      </w:r>
      <w:r w:rsidRPr="000D7D4A">
        <w:rPr>
          <w:rFonts w:hint="eastAsia"/>
          <w:lang w:eastAsia="zh-CN"/>
        </w:rPr>
        <w:t>升</w:t>
      </w:r>
      <w:r w:rsidRPr="000D7D4A">
        <w:rPr>
          <w:lang w:eastAsia="zh-CN"/>
        </w:rPr>
        <w:t>包容性。</w:t>
      </w:r>
    </w:p>
    <w:p w14:paraId="642D0AD7" w14:textId="3A3CC573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lang w:eastAsia="zh-CN"/>
        </w:rPr>
        <w:t>IMT-2020</w:t>
      </w:r>
      <w:r w:rsidRPr="000D7D4A">
        <w:rPr>
          <w:rFonts w:hint="eastAsia"/>
          <w:lang w:eastAsia="zh-CN"/>
        </w:rPr>
        <w:t>系统</w:t>
      </w:r>
      <w:r w:rsidRPr="000D7D4A">
        <w:rPr>
          <w:lang w:eastAsia="zh-CN"/>
        </w:rPr>
        <w:t>支持多种应用场景，</w:t>
      </w:r>
      <w:r w:rsidRPr="000D7D4A">
        <w:rPr>
          <w:rFonts w:hint="eastAsia"/>
          <w:lang w:eastAsia="zh-CN"/>
        </w:rPr>
        <w:t>包括</w:t>
      </w:r>
      <w:r w:rsidRPr="000D7D4A">
        <w:rPr>
          <w:lang w:eastAsia="zh-CN"/>
        </w:rPr>
        <w:t>增强</w:t>
      </w:r>
      <w:r w:rsidRPr="000D7D4A">
        <w:rPr>
          <w:rFonts w:hint="eastAsia"/>
          <w:lang w:eastAsia="zh-CN"/>
        </w:rPr>
        <w:t>型</w:t>
      </w:r>
      <w:r w:rsidRPr="000D7D4A">
        <w:rPr>
          <w:lang w:eastAsia="zh-CN"/>
        </w:rPr>
        <w:t>移动宽带</w:t>
      </w:r>
      <w:r w:rsidRPr="000D7D4A">
        <w:rPr>
          <w:rFonts w:hint="eastAsia"/>
          <w:lang w:eastAsia="zh-CN"/>
        </w:rPr>
        <w:t>（</w:t>
      </w:r>
      <w:proofErr w:type="spellStart"/>
      <w:r w:rsidRPr="000D7D4A">
        <w:rPr>
          <w:lang w:eastAsia="zh-CN"/>
        </w:rPr>
        <w:t>eMBB</w:t>
      </w:r>
      <w:proofErr w:type="spellEnd"/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、大规模</w:t>
      </w:r>
      <w:r w:rsidRPr="000D7D4A">
        <w:rPr>
          <w:lang w:eastAsia="zh-CN"/>
        </w:rPr>
        <w:t>机器类通信</w:t>
      </w:r>
      <w:r w:rsidRPr="000D7D4A">
        <w:rPr>
          <w:rFonts w:hint="eastAsia"/>
          <w:lang w:eastAsia="zh-CN"/>
        </w:rPr>
        <w:t>（</w:t>
      </w:r>
      <w:proofErr w:type="spellStart"/>
      <w:r w:rsidRPr="000D7D4A">
        <w:rPr>
          <w:lang w:eastAsia="zh-CN"/>
        </w:rPr>
        <w:t>mMTC</w:t>
      </w:r>
      <w:proofErr w:type="spellEnd"/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和超</w:t>
      </w:r>
      <w:r w:rsidRPr="000D7D4A">
        <w:rPr>
          <w:lang w:eastAsia="zh-CN"/>
        </w:rPr>
        <w:t>可靠低</w:t>
      </w:r>
      <w:r w:rsidRPr="000D7D4A">
        <w:rPr>
          <w:rFonts w:hint="eastAsia"/>
          <w:lang w:eastAsia="zh-CN"/>
        </w:rPr>
        <w:t>时延</w:t>
      </w:r>
      <w:r w:rsidRPr="000D7D4A">
        <w:rPr>
          <w:lang w:eastAsia="zh-CN"/>
        </w:rPr>
        <w:t>通信</w:t>
      </w:r>
      <w:r w:rsidRPr="000D7D4A">
        <w:rPr>
          <w:rFonts w:hint="eastAsia"/>
          <w:lang w:eastAsia="zh-CN"/>
        </w:rPr>
        <w:t>（</w:t>
      </w:r>
      <w:r w:rsidRPr="000D7D4A">
        <w:rPr>
          <w:lang w:eastAsia="zh-CN"/>
        </w:rPr>
        <w:t>URLLC</w:t>
      </w:r>
      <w:r w:rsidR="00FE6931">
        <w:rPr>
          <w:rFonts w:hint="eastAsia"/>
          <w:lang w:eastAsia="zh-CN"/>
        </w:rPr>
        <w:t>）</w:t>
      </w:r>
      <w:r w:rsidRPr="000D7D4A">
        <w:rPr>
          <w:lang w:eastAsia="zh-CN"/>
        </w:rPr>
        <w:t>。</w:t>
      </w:r>
      <w:r w:rsidRPr="000D7D4A">
        <w:rPr>
          <w:rFonts w:hint="eastAsia"/>
          <w:lang w:eastAsia="zh-CN"/>
        </w:rPr>
        <w:t>I</w:t>
      </w:r>
      <w:r w:rsidRPr="000D7D4A">
        <w:rPr>
          <w:lang w:eastAsia="zh-CN"/>
        </w:rPr>
        <w:t>MT-2020</w:t>
      </w:r>
      <w:r w:rsidRPr="000D7D4A">
        <w:rPr>
          <w:rFonts w:hint="eastAsia"/>
          <w:lang w:eastAsia="zh-CN"/>
        </w:rPr>
        <w:t>可以为公众移动业务提供更宽的无线连接，同时支持多种行业应用</w:t>
      </w:r>
      <w:r w:rsidRPr="000D7D4A">
        <w:rPr>
          <w:lang w:eastAsia="zh-CN"/>
        </w:rPr>
        <w:t>，例如智能制造</w:t>
      </w:r>
      <w:r w:rsidRPr="000D7D4A">
        <w:rPr>
          <w:rFonts w:hint="eastAsia"/>
          <w:lang w:eastAsia="zh-CN"/>
        </w:rPr>
        <w:t>、智能</w:t>
      </w:r>
      <w:r w:rsidRPr="000D7D4A">
        <w:rPr>
          <w:lang w:eastAsia="zh-CN"/>
        </w:rPr>
        <w:t>电网</w:t>
      </w:r>
      <w:r w:rsidRPr="000D7D4A">
        <w:rPr>
          <w:rFonts w:hint="eastAsia"/>
          <w:lang w:eastAsia="zh-CN"/>
        </w:rPr>
        <w:t>和电子健康</w:t>
      </w:r>
      <w:r w:rsidRPr="000D7D4A">
        <w:rPr>
          <w:lang w:eastAsia="zh-CN"/>
        </w:rPr>
        <w:t>。</w:t>
      </w:r>
      <w:r w:rsidRPr="000D7D4A">
        <w:rPr>
          <w:rFonts w:hint="eastAsia"/>
          <w:lang w:eastAsia="zh-CN"/>
        </w:rPr>
        <w:t>随着</w:t>
      </w:r>
      <w:r w:rsidRPr="000D7D4A">
        <w:rPr>
          <w:rFonts w:hint="eastAsia"/>
          <w:lang w:eastAsia="zh-CN"/>
        </w:rPr>
        <w:t>IMT-2020</w:t>
      </w:r>
      <w:r w:rsidRPr="000D7D4A">
        <w:rPr>
          <w:rFonts w:hint="eastAsia"/>
          <w:lang w:eastAsia="zh-CN"/>
        </w:rPr>
        <w:t>系统的全球商业化，国际移动通信（</w:t>
      </w:r>
      <w:r w:rsidRPr="000D7D4A">
        <w:rPr>
          <w:rFonts w:hint="eastAsia"/>
          <w:lang w:eastAsia="zh-CN"/>
        </w:rPr>
        <w:t>IMT</w:t>
      </w:r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业务</w:t>
      </w:r>
      <w:r w:rsidRPr="000D7D4A">
        <w:rPr>
          <w:lang w:eastAsia="zh-CN"/>
        </w:rPr>
        <w:t>和</w:t>
      </w:r>
      <w:r w:rsidRPr="000D7D4A">
        <w:rPr>
          <w:rFonts w:hint="eastAsia"/>
          <w:lang w:eastAsia="zh-CN"/>
        </w:rPr>
        <w:t>应用</w:t>
      </w:r>
      <w:r w:rsidRPr="000D7D4A">
        <w:rPr>
          <w:lang w:eastAsia="zh-CN"/>
        </w:rPr>
        <w:t>的市场需求将持续增长，</w:t>
      </w:r>
      <w:r w:rsidRPr="000D7D4A">
        <w:rPr>
          <w:rFonts w:hint="eastAsia"/>
          <w:lang w:eastAsia="zh-CN"/>
        </w:rPr>
        <w:t>需要新</w:t>
      </w:r>
      <w:r w:rsidRPr="000D7D4A">
        <w:rPr>
          <w:lang w:eastAsia="zh-CN"/>
        </w:rPr>
        <w:t>的频谱</w:t>
      </w:r>
      <w:r w:rsidRPr="000D7D4A">
        <w:rPr>
          <w:rFonts w:hint="eastAsia"/>
          <w:lang w:eastAsia="zh-CN"/>
        </w:rPr>
        <w:t>以</w:t>
      </w:r>
      <w:r w:rsidRPr="000D7D4A">
        <w:rPr>
          <w:lang w:eastAsia="zh-CN"/>
        </w:rPr>
        <w:t>满足不断增长的网络容量</w:t>
      </w:r>
      <w:r w:rsidRPr="000D7D4A">
        <w:rPr>
          <w:rFonts w:hint="eastAsia"/>
          <w:lang w:eastAsia="zh-CN"/>
        </w:rPr>
        <w:t>并</w:t>
      </w:r>
      <w:r w:rsidRPr="000D7D4A">
        <w:rPr>
          <w:lang w:eastAsia="zh-CN"/>
        </w:rPr>
        <w:t>在未来几年内实现</w:t>
      </w:r>
      <w:r w:rsidRPr="000D7D4A">
        <w:rPr>
          <w:rFonts w:hint="eastAsia"/>
          <w:lang w:eastAsia="zh-CN"/>
        </w:rPr>
        <w:t>新的</w:t>
      </w:r>
      <w:r w:rsidRPr="000D7D4A">
        <w:rPr>
          <w:rFonts w:hint="eastAsia"/>
          <w:lang w:eastAsia="zh-CN"/>
        </w:rPr>
        <w:t>IMT-2020</w:t>
      </w:r>
      <w:r w:rsidRPr="000D7D4A">
        <w:rPr>
          <w:lang w:eastAsia="zh-CN"/>
        </w:rPr>
        <w:t>应用。</w:t>
      </w:r>
    </w:p>
    <w:p w14:paraId="2F05B36C" w14:textId="486FB2C1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lang w:eastAsia="zh-CN"/>
        </w:rPr>
        <w:t>IMT</w:t>
      </w:r>
      <w:r w:rsidRPr="000D7D4A">
        <w:rPr>
          <w:rFonts w:hint="eastAsia"/>
          <w:lang w:eastAsia="zh-CN"/>
        </w:rPr>
        <w:t>频谱</w:t>
      </w:r>
      <w:r w:rsidRPr="000D7D4A">
        <w:rPr>
          <w:lang w:eastAsia="zh-CN"/>
        </w:rPr>
        <w:t>的全球统一对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产业</w:t>
      </w:r>
      <w:r w:rsidRPr="000D7D4A">
        <w:rPr>
          <w:lang w:eastAsia="zh-CN"/>
        </w:rPr>
        <w:t>的规模经济</w:t>
      </w:r>
      <w:r w:rsidRPr="000D7D4A">
        <w:rPr>
          <w:rFonts w:hint="eastAsia"/>
          <w:lang w:eastAsia="zh-CN"/>
        </w:rPr>
        <w:t>效应</w:t>
      </w:r>
      <w:r w:rsidRPr="000D7D4A">
        <w:rPr>
          <w:lang w:eastAsia="zh-CN"/>
        </w:rPr>
        <w:t>和全球漫游至关重要，</w:t>
      </w:r>
      <w:r w:rsidRPr="000D7D4A">
        <w:rPr>
          <w:rFonts w:hint="eastAsia"/>
          <w:lang w:eastAsia="zh-CN"/>
        </w:rPr>
        <w:t>并且也</w:t>
      </w:r>
      <w:r w:rsidRPr="000D7D4A">
        <w:rPr>
          <w:lang w:eastAsia="zh-CN"/>
        </w:rPr>
        <w:t>有利于与其他业务的共存，</w:t>
      </w:r>
      <w:r w:rsidRPr="000D7D4A">
        <w:rPr>
          <w:rFonts w:hint="eastAsia"/>
          <w:lang w:eastAsia="zh-CN"/>
        </w:rPr>
        <w:t>这是</w:t>
      </w:r>
      <w:r w:rsidRPr="000D7D4A">
        <w:rPr>
          <w:rFonts w:hint="eastAsia"/>
          <w:lang w:eastAsia="zh-CN"/>
        </w:rPr>
        <w:t>ITU-R</w:t>
      </w:r>
      <w:r w:rsidRPr="000D7D4A">
        <w:rPr>
          <w:rFonts w:hint="eastAsia"/>
          <w:lang w:eastAsia="zh-CN"/>
        </w:rPr>
        <w:t>在移动业务划分的</w:t>
      </w:r>
      <w:r w:rsidRPr="000D7D4A">
        <w:rPr>
          <w:lang w:eastAsia="zh-CN"/>
        </w:rPr>
        <w:t>基础上进一步</w:t>
      </w:r>
      <w:r w:rsidRPr="000D7D4A">
        <w:rPr>
          <w:rFonts w:hint="eastAsia"/>
          <w:lang w:eastAsia="zh-CN"/>
        </w:rPr>
        <w:t>为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确定频谱的目标之一。</w:t>
      </w:r>
    </w:p>
    <w:p w14:paraId="08C0FD7F" w14:textId="51F20737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2</w:t>
      </w:r>
      <w:r w:rsidRPr="000D7D4A">
        <w:rPr>
          <w:lang w:eastAsia="zh-CN"/>
        </w:rPr>
        <w:t>019</w:t>
      </w:r>
      <w:r w:rsidRPr="000D7D4A">
        <w:rPr>
          <w:rFonts w:hint="eastAsia"/>
          <w:lang w:eastAsia="zh-CN"/>
        </w:rPr>
        <w:t>年世界无线电通信大会（</w:t>
      </w:r>
      <w:r w:rsidRPr="000D7D4A">
        <w:rPr>
          <w:lang w:eastAsia="zh-CN"/>
        </w:rPr>
        <w:t>WRC-19</w:t>
      </w:r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议项</w:t>
      </w:r>
      <w:r w:rsidRPr="000D7D4A">
        <w:rPr>
          <w:rFonts w:hint="eastAsia"/>
          <w:lang w:eastAsia="zh-CN"/>
        </w:rPr>
        <w:t>1.13</w:t>
      </w:r>
      <w:r w:rsidRPr="000D7D4A">
        <w:rPr>
          <w:rFonts w:hint="eastAsia"/>
          <w:lang w:eastAsia="zh-CN"/>
        </w:rPr>
        <w:t>审议在</w:t>
      </w:r>
      <w:r w:rsidRPr="000D7D4A">
        <w:rPr>
          <w:rFonts w:hint="eastAsia"/>
          <w:lang w:eastAsia="zh-CN"/>
        </w:rPr>
        <w:t>24.25-86</w:t>
      </w:r>
      <w:r w:rsidRPr="000D7D4A">
        <w:rPr>
          <w:lang w:eastAsia="zh-CN"/>
        </w:rPr>
        <w:t xml:space="preserve"> </w:t>
      </w:r>
      <w:r w:rsidRPr="000D7D4A">
        <w:rPr>
          <w:rFonts w:hint="eastAsia"/>
          <w:lang w:eastAsia="zh-CN"/>
        </w:rPr>
        <w:t>GH</w:t>
      </w:r>
      <w:r w:rsidRPr="000D7D4A">
        <w:rPr>
          <w:lang w:eastAsia="zh-CN"/>
        </w:rPr>
        <w:t>z</w:t>
      </w:r>
      <w:r w:rsidRPr="000D7D4A">
        <w:rPr>
          <w:rFonts w:hint="eastAsia"/>
          <w:lang w:eastAsia="zh-CN"/>
        </w:rPr>
        <w:t>频率</w:t>
      </w:r>
      <w:r w:rsidRPr="000D7D4A">
        <w:rPr>
          <w:lang w:eastAsia="zh-CN"/>
        </w:rPr>
        <w:t>范围</w:t>
      </w:r>
      <w:r w:rsidRPr="000D7D4A">
        <w:rPr>
          <w:rFonts w:hint="eastAsia"/>
          <w:lang w:eastAsia="zh-CN"/>
        </w:rPr>
        <w:t>的一部分内为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确定频段，为</w:t>
      </w:r>
      <w:r w:rsidRPr="000D7D4A">
        <w:rPr>
          <w:lang w:eastAsia="zh-CN"/>
        </w:rPr>
        <w:t>城区和人</w:t>
      </w:r>
      <w:r w:rsidRPr="000D7D4A">
        <w:rPr>
          <w:rFonts w:hint="eastAsia"/>
          <w:lang w:eastAsia="zh-CN"/>
        </w:rPr>
        <w:t>口</w:t>
      </w:r>
      <w:r w:rsidRPr="000D7D4A">
        <w:rPr>
          <w:lang w:eastAsia="zh-CN"/>
        </w:rPr>
        <w:t>密集地区</w:t>
      </w:r>
      <w:r w:rsidRPr="000D7D4A">
        <w:rPr>
          <w:rFonts w:hint="eastAsia"/>
          <w:lang w:eastAsia="zh-CN"/>
        </w:rPr>
        <w:t>的</w:t>
      </w:r>
      <w:r w:rsidRPr="000D7D4A">
        <w:rPr>
          <w:lang w:eastAsia="zh-CN"/>
        </w:rPr>
        <w:t>热点</w:t>
      </w:r>
      <w:r w:rsidRPr="000D7D4A">
        <w:rPr>
          <w:rFonts w:hint="eastAsia"/>
          <w:lang w:eastAsia="zh-CN"/>
        </w:rPr>
        <w:t>区域提供</w:t>
      </w:r>
      <w:r w:rsidRPr="000D7D4A">
        <w:rPr>
          <w:lang w:eastAsia="zh-CN"/>
        </w:rPr>
        <w:t>超高容量通信</w:t>
      </w:r>
      <w:r w:rsidRPr="000D7D4A">
        <w:rPr>
          <w:rFonts w:hint="eastAsia"/>
          <w:lang w:eastAsia="zh-CN"/>
        </w:rPr>
        <w:t>。与此同时</w:t>
      </w:r>
      <w:r w:rsidRPr="000D7D4A">
        <w:rPr>
          <w:lang w:eastAsia="zh-CN"/>
        </w:rPr>
        <w:t>，</w:t>
      </w:r>
      <w:r w:rsidRPr="000D7D4A">
        <w:rPr>
          <w:rFonts w:hint="eastAsia"/>
          <w:lang w:eastAsia="zh-CN"/>
        </w:rPr>
        <w:t>中频段在</w:t>
      </w:r>
      <w:r w:rsidRPr="000D7D4A">
        <w:rPr>
          <w:lang w:eastAsia="zh-CN"/>
        </w:rPr>
        <w:t>覆盖和容量之间</w:t>
      </w:r>
      <w:r w:rsidRPr="000D7D4A">
        <w:rPr>
          <w:rFonts w:hint="eastAsia"/>
          <w:lang w:eastAsia="zh-CN"/>
        </w:rPr>
        <w:t>可实现</w:t>
      </w:r>
      <w:r w:rsidRPr="000D7D4A">
        <w:rPr>
          <w:lang w:eastAsia="zh-CN"/>
        </w:rPr>
        <w:t>非常好的平衡，</w:t>
      </w:r>
      <w:r w:rsidRPr="000D7D4A">
        <w:rPr>
          <w:rFonts w:hint="eastAsia"/>
          <w:lang w:eastAsia="zh-CN"/>
        </w:rPr>
        <w:t>对于支持随时</w:t>
      </w:r>
      <w:r w:rsidRPr="000D7D4A">
        <w:rPr>
          <w:lang w:eastAsia="zh-CN"/>
        </w:rPr>
        <w:t>随地的</w:t>
      </w:r>
      <w:r w:rsidRPr="000D7D4A">
        <w:rPr>
          <w:rFonts w:hint="eastAsia"/>
          <w:lang w:eastAsia="zh-CN"/>
        </w:rPr>
        <w:t>IMT-2020</w:t>
      </w:r>
      <w:r w:rsidRPr="000D7D4A">
        <w:rPr>
          <w:rFonts w:hint="eastAsia"/>
          <w:lang w:eastAsia="zh-CN"/>
        </w:rPr>
        <w:t>高</w:t>
      </w:r>
      <w:r w:rsidRPr="000D7D4A">
        <w:rPr>
          <w:lang w:eastAsia="zh-CN"/>
        </w:rPr>
        <w:t>数据</w:t>
      </w:r>
      <w:r w:rsidRPr="000D7D4A">
        <w:rPr>
          <w:rFonts w:hint="eastAsia"/>
          <w:lang w:eastAsia="zh-CN"/>
        </w:rPr>
        <w:t>率</w:t>
      </w:r>
      <w:r w:rsidRPr="000D7D4A">
        <w:rPr>
          <w:lang w:eastAsia="zh-CN"/>
        </w:rPr>
        <w:t>通信</w:t>
      </w:r>
      <w:r w:rsidRPr="000D7D4A">
        <w:rPr>
          <w:rFonts w:hint="eastAsia"/>
          <w:lang w:eastAsia="zh-CN"/>
        </w:rPr>
        <w:t>十分</w:t>
      </w:r>
      <w:r w:rsidRPr="000D7D4A">
        <w:rPr>
          <w:lang w:eastAsia="zh-CN"/>
        </w:rPr>
        <w:t>必要</w:t>
      </w:r>
      <w:r w:rsidRPr="000D7D4A">
        <w:rPr>
          <w:rFonts w:hint="eastAsia"/>
          <w:lang w:eastAsia="zh-CN"/>
        </w:rPr>
        <w:t>。</w:t>
      </w:r>
    </w:p>
    <w:p w14:paraId="6EC99AA5" w14:textId="540D3FDA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对于</w:t>
      </w:r>
      <w:r w:rsidRPr="000D7D4A">
        <w:rPr>
          <w:rFonts w:hint="eastAsia"/>
          <w:lang w:eastAsia="zh-CN"/>
        </w:rPr>
        <w:t>5G</w:t>
      </w:r>
      <w:r w:rsidRPr="000D7D4A">
        <w:rPr>
          <w:rFonts w:hint="eastAsia"/>
          <w:lang w:eastAsia="zh-CN"/>
        </w:rPr>
        <w:t>的初期部署，在中频段，如扩展</w:t>
      </w:r>
      <w:r w:rsidRPr="000D7D4A">
        <w:rPr>
          <w:rFonts w:hint="eastAsia"/>
          <w:lang w:eastAsia="zh-CN"/>
        </w:rPr>
        <w:t>C</w:t>
      </w:r>
      <w:r w:rsidRPr="000D7D4A">
        <w:rPr>
          <w:rFonts w:hint="eastAsia"/>
          <w:lang w:eastAsia="zh-CN"/>
        </w:rPr>
        <w:t>频段（例如</w:t>
      </w:r>
      <w:r w:rsidRPr="000D7D4A">
        <w:rPr>
          <w:rFonts w:hint="eastAsia"/>
          <w:lang w:eastAsia="zh-CN"/>
        </w:rPr>
        <w:t>3.4-3.6 GHz</w:t>
      </w:r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，应为每个</w:t>
      </w:r>
      <w:r w:rsidRPr="000D7D4A">
        <w:rPr>
          <w:rFonts w:hint="eastAsia"/>
          <w:lang w:eastAsia="zh-CN"/>
        </w:rPr>
        <w:t>5G</w:t>
      </w:r>
      <w:r w:rsidRPr="000D7D4A">
        <w:rPr>
          <w:rFonts w:hint="eastAsia"/>
          <w:lang w:eastAsia="zh-CN"/>
        </w:rPr>
        <w:t>网络分配至少</w:t>
      </w:r>
      <w:r w:rsidRPr="000D7D4A">
        <w:rPr>
          <w:rFonts w:hint="eastAsia"/>
          <w:lang w:eastAsia="zh-CN"/>
        </w:rPr>
        <w:t>100 MHz</w:t>
      </w:r>
      <w:r w:rsidRPr="000D7D4A">
        <w:rPr>
          <w:rFonts w:hint="eastAsia"/>
          <w:lang w:eastAsia="zh-CN"/>
        </w:rPr>
        <w:t>的连续频谱带宽，以随时随地支持</w:t>
      </w:r>
      <w:r w:rsidRPr="000D7D4A">
        <w:rPr>
          <w:rFonts w:hint="eastAsia"/>
          <w:lang w:eastAsia="zh-CN"/>
        </w:rPr>
        <w:t>100 Mbps</w:t>
      </w:r>
      <w:r w:rsidRPr="000D7D4A">
        <w:rPr>
          <w:rFonts w:hint="eastAsia"/>
          <w:lang w:eastAsia="zh-CN"/>
        </w:rPr>
        <w:t>用户体验数据速率和其他</w:t>
      </w:r>
      <w:r w:rsidRPr="000D7D4A">
        <w:rPr>
          <w:rFonts w:hint="eastAsia"/>
          <w:lang w:eastAsia="zh-CN"/>
        </w:rPr>
        <w:t>5G</w:t>
      </w:r>
      <w:r w:rsidRPr="000D7D4A">
        <w:rPr>
          <w:rFonts w:hint="eastAsia"/>
          <w:lang w:eastAsia="zh-CN"/>
        </w:rPr>
        <w:t>技术</w:t>
      </w:r>
      <w:r w:rsidRPr="000D7D4A">
        <w:rPr>
          <w:rFonts w:hint="eastAsia"/>
          <w:lang w:eastAsia="zh-CN"/>
        </w:rPr>
        <w:lastRenderedPageBreak/>
        <w:t>要求。同时，需要额外的</w:t>
      </w:r>
      <w:r w:rsidRPr="000D7D4A">
        <w:rPr>
          <w:lang w:eastAsia="zh-CN"/>
        </w:rPr>
        <w:t>中频</w:t>
      </w:r>
      <w:r w:rsidRPr="000D7D4A">
        <w:rPr>
          <w:rFonts w:hint="eastAsia"/>
          <w:lang w:eastAsia="zh-CN"/>
        </w:rPr>
        <w:t>段频谱以实现未来</w:t>
      </w:r>
      <w:r w:rsidRPr="000D7D4A">
        <w:rPr>
          <w:rFonts w:hint="eastAsia"/>
          <w:lang w:eastAsia="zh-CN"/>
        </w:rPr>
        <w:t>5G</w:t>
      </w:r>
      <w:r w:rsidRPr="000D7D4A">
        <w:rPr>
          <w:rFonts w:hint="eastAsia"/>
          <w:lang w:eastAsia="zh-CN"/>
        </w:rPr>
        <w:t>部署，满足用户不断增长的随时随地高数据率通信的需求。</w:t>
      </w:r>
      <w:r w:rsidRPr="000D7D4A">
        <w:rPr>
          <w:rFonts w:hint="eastAsia"/>
          <w:lang w:eastAsia="zh-CN"/>
        </w:rPr>
        <w:t>5 925-7 125 MHz</w:t>
      </w:r>
      <w:r w:rsidRPr="000D7D4A">
        <w:rPr>
          <w:rFonts w:hint="eastAsia"/>
          <w:lang w:eastAsia="zh-CN"/>
        </w:rPr>
        <w:t>频段可以部分满足未来的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频谱需求。</w:t>
      </w:r>
    </w:p>
    <w:p w14:paraId="473E9DE8" w14:textId="0621B1B5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IMT-2020</w:t>
      </w:r>
      <w:r w:rsidRPr="000D7D4A">
        <w:rPr>
          <w:rFonts w:hint="eastAsia"/>
          <w:lang w:eastAsia="zh-CN"/>
        </w:rPr>
        <w:t>系统中使用的新无线电技术（例如有源天线系统</w:t>
      </w:r>
      <w:r w:rsidR="00FE6931">
        <w:rPr>
          <w:rFonts w:hint="eastAsia"/>
          <w:lang w:eastAsia="zh-CN"/>
        </w:rPr>
        <w:t>）</w:t>
      </w:r>
      <w:r w:rsidRPr="000D7D4A">
        <w:rPr>
          <w:rFonts w:hint="eastAsia"/>
          <w:lang w:eastAsia="zh-CN"/>
        </w:rPr>
        <w:t>为</w:t>
      </w:r>
      <w:r w:rsidRPr="000D7D4A">
        <w:rPr>
          <w:rFonts w:hint="eastAsia"/>
          <w:lang w:eastAsia="zh-CN"/>
        </w:rPr>
        <w:t>IMT-2020</w:t>
      </w:r>
      <w:r w:rsidRPr="000D7D4A">
        <w:rPr>
          <w:rFonts w:hint="eastAsia"/>
          <w:lang w:eastAsia="zh-CN"/>
        </w:rPr>
        <w:t>系统在更少的部署限制下实现与现有业务共存提供了新的机会。我们认为，在</w:t>
      </w:r>
      <w:r w:rsidRPr="000D7D4A">
        <w:rPr>
          <w:rFonts w:hint="eastAsia"/>
          <w:lang w:eastAsia="zh-CN"/>
        </w:rPr>
        <w:t>WRC</w:t>
      </w:r>
      <w:r w:rsidRPr="000D7D4A">
        <w:rPr>
          <w:rFonts w:hint="eastAsia"/>
          <w:lang w:eastAsia="zh-CN"/>
        </w:rPr>
        <w:t>框架下开展研究是保护现有业务及其未来发展的最佳方式，尤其是采取适当的技术条件保护卫星固定业务（地对</w:t>
      </w:r>
      <w:r w:rsidRPr="000D7D4A">
        <w:rPr>
          <w:lang w:eastAsia="zh-CN"/>
        </w:rPr>
        <w:t>空</w:t>
      </w:r>
      <w:r w:rsidRPr="000D7D4A">
        <w:rPr>
          <w:rFonts w:hint="eastAsia"/>
          <w:lang w:eastAsia="zh-CN"/>
        </w:rPr>
        <w:t>）。</w:t>
      </w:r>
    </w:p>
    <w:p w14:paraId="483CB1C3" w14:textId="77777777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为了给国际电联成员国提供灵活性，以便为未来的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部署提供适用的频段，本提案的共同签署主管部门支持在</w:t>
      </w:r>
      <w:r w:rsidRPr="000D7D4A">
        <w:rPr>
          <w:rFonts w:hint="eastAsia"/>
          <w:lang w:eastAsia="zh-CN"/>
        </w:rPr>
        <w:t>5 925-7 125 MHz</w:t>
      </w:r>
      <w:r w:rsidRPr="000D7D4A">
        <w:rPr>
          <w:rFonts w:hint="eastAsia"/>
          <w:lang w:eastAsia="zh-CN"/>
        </w:rPr>
        <w:t>频段或其中部分频段开展频率相关问题研究，为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确定频段。</w:t>
      </w:r>
      <w:bookmarkEnd w:id="9"/>
      <w:bookmarkEnd w:id="10"/>
      <w:bookmarkEnd w:id="11"/>
      <w:bookmarkEnd w:id="12"/>
    </w:p>
    <w:p w14:paraId="4B0563B0" w14:textId="0A0036CD" w:rsidR="000D7D4A" w:rsidRPr="000D7D4A" w:rsidRDefault="000D7D4A" w:rsidP="00FE6931">
      <w:pPr>
        <w:pStyle w:val="Headingb"/>
        <w:rPr>
          <w:lang w:eastAsia="zh-CN"/>
        </w:rPr>
      </w:pPr>
      <w:r w:rsidRPr="000D7D4A">
        <w:rPr>
          <w:rFonts w:hint="eastAsia"/>
          <w:lang w:eastAsia="zh-CN"/>
        </w:rPr>
        <w:t>提案</w:t>
      </w:r>
    </w:p>
    <w:p w14:paraId="28CE3400" w14:textId="77777777" w:rsidR="000D7D4A" w:rsidRPr="000D7D4A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本提案的共同签署主管部门支持设立一个新</w:t>
      </w:r>
      <w:r w:rsidRPr="000D7D4A">
        <w:rPr>
          <w:lang w:eastAsia="zh-CN"/>
        </w:rPr>
        <w:t>的</w:t>
      </w:r>
      <w:r w:rsidRPr="000D7D4A">
        <w:rPr>
          <w:rFonts w:hint="eastAsia"/>
          <w:lang w:eastAsia="zh-CN"/>
        </w:rPr>
        <w:t>WRC</w:t>
      </w:r>
      <w:r w:rsidRPr="000D7D4A">
        <w:rPr>
          <w:lang w:eastAsia="zh-CN"/>
        </w:rPr>
        <w:t>-23</w:t>
      </w:r>
      <w:r w:rsidRPr="000D7D4A">
        <w:rPr>
          <w:rFonts w:hint="eastAsia"/>
          <w:lang w:eastAsia="zh-CN"/>
        </w:rPr>
        <w:t>议项</w:t>
      </w:r>
      <w:r w:rsidRPr="000D7D4A">
        <w:rPr>
          <w:lang w:eastAsia="zh-CN"/>
        </w:rPr>
        <w:t>，</w:t>
      </w:r>
      <w:r w:rsidRPr="000D7D4A">
        <w:rPr>
          <w:rFonts w:hint="eastAsia"/>
          <w:lang w:eastAsia="zh-CN"/>
        </w:rPr>
        <w:t>审议在</w:t>
      </w:r>
      <w:r w:rsidRPr="000D7D4A">
        <w:rPr>
          <w:rFonts w:hint="eastAsia"/>
          <w:lang w:eastAsia="zh-CN"/>
        </w:rPr>
        <w:t>5 925-7 125 MHz</w:t>
      </w:r>
      <w:r w:rsidRPr="000D7D4A">
        <w:rPr>
          <w:rFonts w:hint="eastAsia"/>
          <w:lang w:eastAsia="zh-CN"/>
        </w:rPr>
        <w:t>频段或其中部分频段为</w:t>
      </w:r>
      <w:r w:rsidRPr="000D7D4A">
        <w:rPr>
          <w:rFonts w:hint="eastAsia"/>
          <w:lang w:eastAsia="zh-CN"/>
        </w:rPr>
        <w:t>IMT</w:t>
      </w:r>
      <w:r w:rsidRPr="000D7D4A">
        <w:rPr>
          <w:rFonts w:hint="eastAsia"/>
          <w:lang w:eastAsia="zh-CN"/>
        </w:rPr>
        <w:t>确定频谱，同时为已划分的主要</w:t>
      </w:r>
      <w:r w:rsidRPr="000D7D4A">
        <w:rPr>
          <w:lang w:eastAsia="zh-CN"/>
        </w:rPr>
        <w:t>业务</w:t>
      </w:r>
      <w:r w:rsidRPr="000D7D4A">
        <w:rPr>
          <w:rFonts w:hint="eastAsia"/>
          <w:lang w:eastAsia="zh-CN"/>
        </w:rPr>
        <w:t>提供</w:t>
      </w:r>
      <w:r w:rsidRPr="000D7D4A">
        <w:rPr>
          <w:lang w:eastAsia="zh-CN"/>
        </w:rPr>
        <w:t>保护，且</w:t>
      </w:r>
      <w:r w:rsidRPr="000D7D4A">
        <w:rPr>
          <w:rFonts w:hint="eastAsia"/>
          <w:lang w:eastAsia="zh-CN"/>
        </w:rPr>
        <w:t>不</w:t>
      </w:r>
      <w:r w:rsidRPr="000D7D4A">
        <w:rPr>
          <w:lang w:eastAsia="zh-CN"/>
        </w:rPr>
        <w:t>对</w:t>
      </w:r>
      <w:r w:rsidRPr="000D7D4A">
        <w:rPr>
          <w:rFonts w:hint="eastAsia"/>
          <w:lang w:eastAsia="zh-CN"/>
        </w:rPr>
        <w:t>其</w:t>
      </w:r>
      <w:r w:rsidRPr="000D7D4A">
        <w:rPr>
          <w:lang w:eastAsia="zh-CN"/>
        </w:rPr>
        <w:t>施加</w:t>
      </w:r>
      <w:r w:rsidRPr="000D7D4A">
        <w:rPr>
          <w:rFonts w:hint="eastAsia"/>
          <w:lang w:eastAsia="zh-CN"/>
        </w:rPr>
        <w:t>额外</w:t>
      </w:r>
      <w:r w:rsidRPr="000D7D4A">
        <w:rPr>
          <w:lang w:eastAsia="zh-CN"/>
        </w:rPr>
        <w:t>限制。</w:t>
      </w:r>
    </w:p>
    <w:p w14:paraId="53C0195C" w14:textId="454317F6" w:rsidR="00622560" w:rsidRDefault="000D7D4A" w:rsidP="00FE6931">
      <w:pPr>
        <w:ind w:firstLineChars="200" w:firstLine="480"/>
        <w:rPr>
          <w:lang w:eastAsia="zh-CN"/>
        </w:rPr>
      </w:pPr>
      <w:r w:rsidRPr="000D7D4A">
        <w:rPr>
          <w:rFonts w:hint="eastAsia"/>
          <w:lang w:eastAsia="zh-CN"/>
        </w:rPr>
        <w:t>后附文件包括了可能的拟议新议项的相关决议的案文草案。</w:t>
      </w:r>
    </w:p>
    <w:p w14:paraId="0B99C75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5807A05" w14:textId="032273CD" w:rsidR="00EA275D" w:rsidRDefault="0076199B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AFG/CBG/CHN/LAO/MNG/NPL/</w:t>
      </w:r>
      <w:r w:rsidR="00C6695B" w:rsidRPr="00C6695B">
        <w:rPr>
          <w:lang w:eastAsia="zh-CN"/>
        </w:rPr>
        <w:t>PNG/</w:t>
      </w:r>
      <w:r>
        <w:rPr>
          <w:lang w:eastAsia="zh-CN"/>
        </w:rPr>
        <w:t>110/1</w:t>
      </w:r>
    </w:p>
    <w:p w14:paraId="2FF746A0" w14:textId="5F856EEF" w:rsidR="000D7D4A" w:rsidRDefault="003B7F3A" w:rsidP="000D7D4A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D7D4A">
        <w:rPr>
          <w:lang w:eastAsia="zh-CN"/>
        </w:rPr>
        <w:t>[</w:t>
      </w:r>
      <w:r w:rsidRPr="003B7F3A">
        <w:rPr>
          <w:lang w:eastAsia="zh-CN"/>
        </w:rPr>
        <w:t>AFG/CBG/CHN/LAO/MNG/NPL</w:t>
      </w:r>
      <w:r w:rsidR="00C6695B" w:rsidRPr="00C6695B">
        <w:rPr>
          <w:lang w:eastAsia="zh-CN"/>
        </w:rPr>
        <w:t>/PNG</w:t>
      </w:r>
      <w:r w:rsidRPr="003B7F3A">
        <w:rPr>
          <w:lang w:eastAsia="zh-CN"/>
        </w:rPr>
        <w:t>-A-10</w:t>
      </w:r>
      <w:r w:rsidR="000D7D4A">
        <w:rPr>
          <w:lang w:eastAsia="zh-CN"/>
        </w:rPr>
        <w:t>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</w:p>
    <w:p w14:paraId="3C5D3155" w14:textId="0225FF6F" w:rsidR="000D7D4A" w:rsidRPr="00A30B74" w:rsidRDefault="000D7D4A" w:rsidP="00A30B74">
      <w:pPr>
        <w:pStyle w:val="Restitle"/>
        <w:rPr>
          <w:lang w:eastAsia="zh-CN"/>
        </w:rPr>
      </w:pPr>
      <w:r w:rsidRPr="00EC429D">
        <w:rPr>
          <w:lang w:eastAsia="zh-CN"/>
        </w:rPr>
        <w:t>开展频率相关问题研究，</w:t>
      </w:r>
      <w:r w:rsidRPr="004F1F14">
        <w:rPr>
          <w:rFonts w:hint="eastAsia"/>
          <w:lang w:eastAsia="zh-CN"/>
        </w:rPr>
        <w:t>在</w:t>
      </w:r>
      <w:r w:rsidRPr="004F1F14">
        <w:rPr>
          <w:rFonts w:hint="eastAsia"/>
          <w:lang w:eastAsia="zh-CN"/>
        </w:rPr>
        <w:t>5 925-7 125 MHz</w:t>
      </w:r>
      <w:r w:rsidRPr="004F1F14">
        <w:rPr>
          <w:rFonts w:hint="eastAsia"/>
          <w:lang w:eastAsia="zh-CN"/>
        </w:rPr>
        <w:t>频段或其中部分频段</w:t>
      </w:r>
      <w:r w:rsidRPr="00EC429D">
        <w:rPr>
          <w:lang w:eastAsia="zh-CN"/>
        </w:rPr>
        <w:t>为</w:t>
      </w:r>
      <w:r w:rsidR="00FE6931">
        <w:rPr>
          <w:lang w:eastAsia="zh-CN"/>
        </w:rPr>
        <w:br/>
      </w:r>
      <w:r w:rsidRPr="00EC429D">
        <w:rPr>
          <w:lang w:eastAsia="zh-CN"/>
        </w:rPr>
        <w:t>国际移动通信确定频段</w:t>
      </w:r>
      <w:r>
        <w:rPr>
          <w:rFonts w:hint="eastAsia"/>
          <w:lang w:eastAsia="zh-CN"/>
        </w:rPr>
        <w:t>，</w:t>
      </w:r>
      <w:r w:rsidRPr="00EC429D">
        <w:rPr>
          <w:lang w:eastAsia="zh-CN"/>
        </w:rPr>
        <w:t>以实现国际移动通信未来发展</w:t>
      </w:r>
    </w:p>
    <w:p w14:paraId="5E3A4F1C" w14:textId="77777777" w:rsidR="000D7D4A" w:rsidRPr="00374E24" w:rsidRDefault="000D7D4A" w:rsidP="000D7D4A">
      <w:pPr>
        <w:pStyle w:val="Normalaftertitle0"/>
        <w:rPr>
          <w:lang w:eastAsia="zh-CN"/>
        </w:rPr>
      </w:pPr>
      <w:r w:rsidRPr="004F1F14">
        <w:rPr>
          <w:lang w:eastAsia="zh-CN"/>
        </w:rPr>
        <w:t>世界无</w:t>
      </w:r>
      <w:r w:rsidRPr="00374E24">
        <w:rPr>
          <w:lang w:eastAsia="zh-CN"/>
        </w:rPr>
        <w:t>线电通信大会</w:t>
      </w:r>
      <w:r w:rsidRPr="00374E24">
        <w:rPr>
          <w:rFonts w:hint="eastAsia"/>
          <w:lang w:eastAsia="zh-CN"/>
        </w:rPr>
        <w:t>(</w:t>
      </w:r>
      <w:r w:rsidRPr="00374E24">
        <w:rPr>
          <w:lang w:eastAsia="zh-CN"/>
        </w:rPr>
        <w:t>2019</w:t>
      </w:r>
      <w:r w:rsidRPr="00374E24">
        <w:rPr>
          <w:lang w:eastAsia="zh-CN"/>
        </w:rPr>
        <w:t>年，</w:t>
      </w:r>
      <w:r w:rsidRPr="00374E24">
        <w:rPr>
          <w:rFonts w:hint="eastAsia"/>
          <w:lang w:eastAsia="zh-CN"/>
        </w:rPr>
        <w:t>沙姆沙伊赫</w:t>
      </w:r>
      <w:r w:rsidRPr="00374E24">
        <w:rPr>
          <w:rFonts w:hint="eastAsia"/>
          <w:lang w:eastAsia="zh-CN"/>
        </w:rPr>
        <w:t>)</w:t>
      </w:r>
      <w:r w:rsidRPr="00374E24">
        <w:rPr>
          <w:lang w:eastAsia="zh-CN"/>
        </w:rPr>
        <w:t>，</w:t>
      </w:r>
    </w:p>
    <w:p w14:paraId="7DF9DF14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lang w:eastAsia="zh-CN"/>
        </w:rPr>
        <w:t>考虑到</w:t>
      </w:r>
    </w:p>
    <w:p w14:paraId="75EFF068" w14:textId="77777777" w:rsidR="000D7D4A" w:rsidRPr="00E36243" w:rsidRDefault="000D7D4A" w:rsidP="00A30B74">
      <w:pPr>
        <w:rPr>
          <w:lang w:eastAsia="zh-CN"/>
        </w:rPr>
      </w:pPr>
      <w:r w:rsidRPr="00374E24">
        <w:rPr>
          <w:i/>
          <w:lang w:eastAsia="zh-CN"/>
        </w:rPr>
        <w:t>a)</w:t>
      </w:r>
      <w:r w:rsidRPr="00374E24">
        <w:rPr>
          <w:i/>
          <w:lang w:eastAsia="zh-CN"/>
        </w:rPr>
        <w:tab/>
      </w:r>
      <w:r w:rsidRPr="00E36243">
        <w:rPr>
          <w:rFonts w:hint="eastAsia"/>
          <w:lang w:eastAsia="zh-CN"/>
        </w:rPr>
        <w:t>国际</w:t>
      </w:r>
      <w:r w:rsidRPr="00E36243">
        <w:rPr>
          <w:lang w:eastAsia="zh-CN"/>
        </w:rPr>
        <w:t>移动通信</w:t>
      </w:r>
      <w:r w:rsidRPr="00E36243">
        <w:rPr>
          <w:rFonts w:hint="eastAsia"/>
          <w:lang w:eastAsia="zh-CN"/>
        </w:rPr>
        <w:t>（</w:t>
      </w:r>
      <w:proofErr w:type="gramStart"/>
      <w:r w:rsidRPr="00E36243">
        <w:rPr>
          <w:lang w:eastAsia="zh-CN"/>
        </w:rPr>
        <w:t>IMT</w:t>
      </w:r>
      <w:r w:rsidRPr="00E36243">
        <w:rPr>
          <w:rFonts w:hint="eastAsia"/>
          <w:lang w:eastAsia="zh-CN"/>
        </w:rPr>
        <w:t>)</w:t>
      </w:r>
      <w:r w:rsidRPr="00E36243">
        <w:rPr>
          <w:lang w:eastAsia="zh-CN"/>
        </w:rPr>
        <w:t>在世界范围内提供</w:t>
      </w:r>
      <w:r w:rsidRPr="00E36243">
        <w:rPr>
          <w:rFonts w:hint="eastAsia"/>
          <w:lang w:eastAsia="zh-CN"/>
        </w:rPr>
        <w:t>宽带</w:t>
      </w:r>
      <w:r w:rsidRPr="00E36243">
        <w:rPr>
          <w:lang w:eastAsia="zh-CN"/>
        </w:rPr>
        <w:t>无线</w:t>
      </w:r>
      <w:r w:rsidRPr="00E36243">
        <w:rPr>
          <w:rFonts w:hint="eastAsia"/>
          <w:lang w:eastAsia="zh-CN"/>
        </w:rPr>
        <w:t>连接</w:t>
      </w:r>
      <w:proofErr w:type="gramEnd"/>
      <w:r w:rsidRPr="00E36243">
        <w:rPr>
          <w:rFonts w:hint="eastAsia"/>
          <w:lang w:eastAsia="zh-CN"/>
        </w:rPr>
        <w:t>，是为全球经济增长和社会发展做出贡献的</w:t>
      </w:r>
      <w:r w:rsidRPr="00E36243">
        <w:rPr>
          <w:lang w:eastAsia="zh-CN"/>
        </w:rPr>
        <w:t>关键</w:t>
      </w:r>
      <w:r w:rsidRPr="00E36243">
        <w:rPr>
          <w:rFonts w:hint="eastAsia"/>
          <w:lang w:eastAsia="zh-CN"/>
        </w:rPr>
        <w:t>因素；</w:t>
      </w:r>
    </w:p>
    <w:p w14:paraId="10E6C696" w14:textId="61731661" w:rsidR="000D7D4A" w:rsidRPr="00E36243" w:rsidRDefault="000D7D4A" w:rsidP="000D7D4A">
      <w:pPr>
        <w:rPr>
          <w:rFonts w:eastAsiaTheme="minorEastAsia"/>
          <w:lang w:eastAsia="zh-CN"/>
        </w:rPr>
      </w:pPr>
      <w:r w:rsidRPr="00374E24">
        <w:rPr>
          <w:rFonts w:eastAsiaTheme="minorEastAsia"/>
          <w:i/>
          <w:lang w:eastAsia="zh-CN"/>
        </w:rPr>
        <w:t>b)</w:t>
      </w:r>
      <w:r w:rsidRPr="00374E24">
        <w:rPr>
          <w:rFonts w:eastAsiaTheme="minorEastAsia"/>
          <w:i/>
          <w:lang w:eastAsia="zh-CN"/>
        </w:rPr>
        <w:tab/>
      </w:r>
      <w:r w:rsidRPr="00E36243">
        <w:rPr>
          <w:rFonts w:eastAsiaTheme="minorEastAsia" w:hint="eastAsia"/>
          <w:lang w:eastAsia="zh-CN"/>
        </w:rPr>
        <w:t>全球各国的</w:t>
      </w:r>
      <w:r w:rsidRPr="00E36243">
        <w:rPr>
          <w:rFonts w:eastAsiaTheme="minorEastAsia"/>
          <w:lang w:eastAsia="zh-CN"/>
        </w:rPr>
        <w:t>移动数据流量持续增长</w:t>
      </w:r>
      <w:r w:rsidR="00A30B74">
        <w:rPr>
          <w:rFonts w:eastAsiaTheme="minorEastAsia" w:hint="eastAsia"/>
          <w:lang w:eastAsia="zh-CN"/>
        </w:rPr>
        <w:t>；</w:t>
      </w:r>
    </w:p>
    <w:p w14:paraId="005D2543" w14:textId="77777777" w:rsidR="000D7D4A" w:rsidRPr="00E36243" w:rsidRDefault="000D7D4A" w:rsidP="000D7D4A">
      <w:pPr>
        <w:rPr>
          <w:rFonts w:eastAsiaTheme="minorEastAsia"/>
          <w:lang w:eastAsia="zh-CN"/>
        </w:rPr>
      </w:pPr>
      <w:r w:rsidRPr="00374E24">
        <w:rPr>
          <w:rFonts w:eastAsiaTheme="minorEastAsia"/>
          <w:i/>
          <w:lang w:eastAsia="zh-CN"/>
        </w:rPr>
        <w:t>c)</w:t>
      </w:r>
      <w:r w:rsidRPr="00374E24">
        <w:rPr>
          <w:rFonts w:eastAsiaTheme="minorEastAsia"/>
          <w:i/>
          <w:lang w:eastAsia="zh-CN"/>
        </w:rPr>
        <w:tab/>
      </w:r>
      <w:r w:rsidRPr="00E36243">
        <w:rPr>
          <w:rFonts w:eastAsiaTheme="minorEastAsia" w:hint="eastAsia"/>
          <w:lang w:eastAsia="zh-CN"/>
        </w:rPr>
        <w:t>分配连续宽带频谱降低了与载波聚合相关的系统复杂度，可提高系统能效、降低网络成本；</w:t>
      </w:r>
    </w:p>
    <w:p w14:paraId="106B3ABB" w14:textId="6D5CBF40" w:rsidR="000D7D4A" w:rsidRPr="00E36243" w:rsidRDefault="000D7D4A" w:rsidP="000D7D4A">
      <w:pPr>
        <w:rPr>
          <w:rFonts w:eastAsiaTheme="minorEastAsia"/>
          <w:lang w:eastAsia="zh-CN"/>
        </w:rPr>
      </w:pPr>
      <w:r w:rsidRPr="00374E24">
        <w:rPr>
          <w:rFonts w:eastAsiaTheme="minorEastAsia"/>
          <w:i/>
          <w:lang w:eastAsia="zh-CN"/>
        </w:rPr>
        <w:t>d)</w:t>
      </w:r>
      <w:r w:rsidRPr="00374E24">
        <w:rPr>
          <w:rFonts w:eastAsiaTheme="minorEastAsia"/>
          <w:i/>
          <w:lang w:eastAsia="zh-CN"/>
        </w:rPr>
        <w:tab/>
      </w:r>
      <w:r w:rsidRPr="00E36243">
        <w:rPr>
          <w:rFonts w:eastAsiaTheme="minorEastAsia" w:hint="eastAsia"/>
          <w:lang w:eastAsia="zh-CN"/>
        </w:rPr>
        <w:t>及时且充足的频谱以及相应的规则条款对支持</w:t>
      </w:r>
      <w:r w:rsidRPr="00E36243">
        <w:rPr>
          <w:rFonts w:eastAsiaTheme="minorEastAsia" w:hint="eastAsia"/>
          <w:lang w:eastAsia="zh-CN"/>
        </w:rPr>
        <w:t>IMT</w:t>
      </w:r>
      <w:r w:rsidRPr="00E36243">
        <w:rPr>
          <w:rFonts w:eastAsiaTheme="minorEastAsia" w:hint="eastAsia"/>
          <w:lang w:eastAsia="zh-CN"/>
        </w:rPr>
        <w:t>未来发展至关重要</w:t>
      </w:r>
      <w:r w:rsidR="00A30B74">
        <w:rPr>
          <w:rFonts w:eastAsiaTheme="minorEastAsia" w:hint="eastAsia"/>
          <w:lang w:eastAsia="zh-CN"/>
        </w:rPr>
        <w:t>；</w:t>
      </w:r>
    </w:p>
    <w:p w14:paraId="7CB8E508" w14:textId="77777777" w:rsidR="000D7D4A" w:rsidRPr="00E36243" w:rsidRDefault="000D7D4A" w:rsidP="000D7D4A">
      <w:pPr>
        <w:rPr>
          <w:rFonts w:eastAsiaTheme="minorEastAsia"/>
          <w:lang w:eastAsia="zh-CN"/>
        </w:rPr>
      </w:pPr>
      <w:r w:rsidRPr="00374E24">
        <w:rPr>
          <w:rFonts w:eastAsiaTheme="minorEastAsia"/>
          <w:i/>
          <w:szCs w:val="24"/>
          <w:lang w:val="en-US" w:eastAsia="zh-CN"/>
        </w:rPr>
        <w:t>e)</w:t>
      </w:r>
      <w:r w:rsidRPr="00374E24">
        <w:rPr>
          <w:rFonts w:eastAsiaTheme="minorEastAsia"/>
          <w:i/>
          <w:szCs w:val="24"/>
          <w:lang w:val="en-US" w:eastAsia="zh-CN"/>
        </w:rPr>
        <w:tab/>
      </w:r>
      <w:r w:rsidRPr="00E36243">
        <w:rPr>
          <w:rFonts w:eastAsiaTheme="minorEastAsia" w:hint="eastAsia"/>
          <w:lang w:eastAsia="zh-CN"/>
        </w:rPr>
        <w:t>应确保</w:t>
      </w:r>
      <w:r w:rsidRPr="00E36243">
        <w:rPr>
          <w:rFonts w:eastAsiaTheme="minorEastAsia"/>
          <w:lang w:eastAsia="zh-CN"/>
        </w:rPr>
        <w:t>未来</w:t>
      </w:r>
      <w:r w:rsidRPr="00E36243">
        <w:rPr>
          <w:rFonts w:eastAsiaTheme="minorEastAsia"/>
          <w:lang w:eastAsia="zh-CN"/>
        </w:rPr>
        <w:t>IMT</w:t>
      </w:r>
      <w:r w:rsidRPr="00E36243">
        <w:rPr>
          <w:rFonts w:eastAsiaTheme="minorEastAsia" w:hint="eastAsia"/>
          <w:lang w:eastAsia="zh-CN"/>
        </w:rPr>
        <w:t>系统对现有</w:t>
      </w:r>
      <w:r w:rsidRPr="00E36243">
        <w:rPr>
          <w:rFonts w:eastAsiaTheme="minorEastAsia"/>
          <w:lang w:eastAsia="zh-CN"/>
        </w:rPr>
        <w:t>业务的保护，</w:t>
      </w:r>
      <w:r w:rsidRPr="00E36243">
        <w:rPr>
          <w:rFonts w:eastAsiaTheme="minorEastAsia" w:hint="eastAsia"/>
          <w:lang w:eastAsia="zh-CN"/>
        </w:rPr>
        <w:t>同时考虑</w:t>
      </w:r>
      <w:r w:rsidRPr="00E36243">
        <w:rPr>
          <w:rFonts w:eastAsiaTheme="minorEastAsia"/>
          <w:lang w:eastAsia="zh-CN"/>
        </w:rPr>
        <w:t>到</w:t>
      </w:r>
      <w:r w:rsidRPr="00E36243">
        <w:rPr>
          <w:rFonts w:eastAsiaTheme="minorEastAsia" w:hint="eastAsia"/>
          <w:lang w:eastAsia="zh-CN"/>
        </w:rPr>
        <w:t>现有</w:t>
      </w:r>
      <w:r w:rsidRPr="00E36243">
        <w:rPr>
          <w:rFonts w:eastAsiaTheme="minorEastAsia"/>
          <w:lang w:eastAsia="zh-CN"/>
        </w:rPr>
        <w:t>业务的当前</w:t>
      </w:r>
      <w:r w:rsidRPr="00E36243">
        <w:rPr>
          <w:rFonts w:eastAsiaTheme="minorEastAsia" w:hint="eastAsia"/>
          <w:lang w:eastAsia="zh-CN"/>
        </w:rPr>
        <w:t>使用</w:t>
      </w:r>
      <w:r w:rsidRPr="00E36243">
        <w:rPr>
          <w:rFonts w:eastAsiaTheme="minorEastAsia"/>
          <w:lang w:eastAsia="zh-CN"/>
        </w:rPr>
        <w:t>和未来发展，</w:t>
      </w:r>
      <w:r w:rsidRPr="00E36243">
        <w:rPr>
          <w:rFonts w:eastAsiaTheme="minorEastAsia" w:hint="eastAsia"/>
          <w:lang w:eastAsia="zh-CN"/>
        </w:rPr>
        <w:t>且不</w:t>
      </w:r>
      <w:r w:rsidRPr="00E36243">
        <w:rPr>
          <w:rFonts w:eastAsiaTheme="minorEastAsia"/>
          <w:lang w:eastAsia="zh-CN"/>
        </w:rPr>
        <w:t>对其施加额外的限制</w:t>
      </w:r>
      <w:r w:rsidRPr="00E36243">
        <w:rPr>
          <w:rFonts w:eastAsiaTheme="minorEastAsia" w:hint="eastAsia"/>
          <w:lang w:eastAsia="zh-CN"/>
        </w:rPr>
        <w:t>，</w:t>
      </w:r>
    </w:p>
    <w:p w14:paraId="5C376EF4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rFonts w:hint="eastAsia"/>
          <w:lang w:eastAsia="zh-CN"/>
        </w:rPr>
        <w:t>认识到</w:t>
      </w:r>
    </w:p>
    <w:p w14:paraId="55A86D37" w14:textId="2005DA57" w:rsidR="000D7D4A" w:rsidRPr="00E36243" w:rsidRDefault="000D7D4A" w:rsidP="00A30B74">
      <w:pPr>
        <w:rPr>
          <w:lang w:eastAsia="zh-CN"/>
        </w:rPr>
      </w:pPr>
      <w:r w:rsidRPr="00374E24">
        <w:rPr>
          <w:i/>
          <w:lang w:eastAsia="zh-CN"/>
        </w:rPr>
        <w:t>a)</w:t>
      </w:r>
      <w:r w:rsidRPr="00374E24">
        <w:rPr>
          <w:i/>
          <w:lang w:eastAsia="zh-CN"/>
        </w:rPr>
        <w:tab/>
      </w:r>
      <w:r w:rsidRPr="00E36243">
        <w:rPr>
          <w:rFonts w:hint="eastAsia"/>
          <w:kern w:val="2"/>
          <w:lang w:eastAsia="zh-CN"/>
        </w:rPr>
        <w:t>为实现全球漫游，节省</w:t>
      </w:r>
      <w:r w:rsidRPr="00E36243">
        <w:rPr>
          <w:rFonts w:hint="eastAsia"/>
          <w:kern w:val="2"/>
          <w:lang w:eastAsia="zh-CN"/>
        </w:rPr>
        <w:t>IMT</w:t>
      </w:r>
      <w:r w:rsidRPr="00E36243">
        <w:rPr>
          <w:rFonts w:hint="eastAsia"/>
          <w:kern w:val="2"/>
          <w:lang w:eastAsia="zh-CN"/>
        </w:rPr>
        <w:t>系统部署成本，需要实现</w:t>
      </w:r>
      <w:r w:rsidRPr="00E36243">
        <w:rPr>
          <w:rFonts w:hint="eastAsia"/>
          <w:kern w:val="2"/>
          <w:lang w:eastAsia="zh-CN"/>
        </w:rPr>
        <w:t>IMT</w:t>
      </w:r>
      <w:r w:rsidRPr="00E36243">
        <w:rPr>
          <w:rFonts w:hint="eastAsia"/>
          <w:kern w:val="2"/>
          <w:lang w:eastAsia="zh-CN"/>
        </w:rPr>
        <w:t>频谱全球或区域统一</w:t>
      </w:r>
      <w:r w:rsidR="00A30B74">
        <w:rPr>
          <w:rFonts w:hint="eastAsia"/>
          <w:kern w:val="2"/>
          <w:lang w:eastAsia="zh-CN"/>
        </w:rPr>
        <w:t>；</w:t>
      </w:r>
    </w:p>
    <w:p w14:paraId="3972CA5F" w14:textId="77777777" w:rsidR="000D7D4A" w:rsidRPr="00E36243" w:rsidRDefault="000D7D4A" w:rsidP="00A30B74">
      <w:pPr>
        <w:rPr>
          <w:lang w:eastAsia="zh-CN"/>
        </w:rPr>
      </w:pPr>
      <w:r w:rsidRPr="00374E24">
        <w:rPr>
          <w:i/>
          <w:lang w:eastAsia="zh-CN"/>
        </w:rPr>
        <w:t>b)</w:t>
      </w:r>
      <w:r w:rsidRPr="00374E24">
        <w:rPr>
          <w:i/>
          <w:lang w:eastAsia="zh-CN"/>
        </w:rPr>
        <w:tab/>
      </w:r>
      <w:r w:rsidRPr="00E36243">
        <w:rPr>
          <w:rFonts w:hint="eastAsia"/>
          <w:lang w:eastAsia="zh-CN"/>
        </w:rPr>
        <w:t>现有业务</w:t>
      </w:r>
      <w:r w:rsidRPr="00E36243">
        <w:rPr>
          <w:lang w:eastAsia="zh-CN"/>
        </w:rPr>
        <w:t>已经使用部分</w:t>
      </w:r>
      <w:r w:rsidRPr="00E36243">
        <w:rPr>
          <w:rFonts w:hint="eastAsia"/>
          <w:lang w:eastAsia="zh-CN"/>
        </w:rPr>
        <w:t>5</w:t>
      </w:r>
      <w:r w:rsidRPr="00E36243">
        <w:rPr>
          <w:lang w:eastAsia="zh-CN"/>
        </w:rPr>
        <w:t xml:space="preserve"> </w:t>
      </w:r>
      <w:r w:rsidRPr="00E36243">
        <w:rPr>
          <w:rFonts w:hint="eastAsia"/>
          <w:lang w:eastAsia="zh-CN"/>
        </w:rPr>
        <w:t>925-7</w:t>
      </w:r>
      <w:r w:rsidRPr="00E36243">
        <w:rPr>
          <w:lang w:eastAsia="zh-CN"/>
        </w:rPr>
        <w:t xml:space="preserve"> </w:t>
      </w:r>
      <w:r w:rsidRPr="00E36243">
        <w:rPr>
          <w:rFonts w:hint="eastAsia"/>
          <w:lang w:eastAsia="zh-CN"/>
        </w:rPr>
        <w:t>125</w:t>
      </w:r>
      <w:r w:rsidRPr="00E36243">
        <w:rPr>
          <w:lang w:eastAsia="zh-CN"/>
        </w:rPr>
        <w:t>MHz</w:t>
      </w:r>
      <w:r w:rsidRPr="00E36243">
        <w:rPr>
          <w:rFonts w:hint="eastAsia"/>
          <w:lang w:eastAsia="zh-CN"/>
        </w:rPr>
        <w:t>频段，这些业务</w:t>
      </w:r>
      <w:r w:rsidRPr="00E36243">
        <w:rPr>
          <w:lang w:eastAsia="zh-CN"/>
        </w:rPr>
        <w:t>及其未来发展</w:t>
      </w:r>
      <w:r w:rsidRPr="00E36243">
        <w:rPr>
          <w:rFonts w:hint="eastAsia"/>
          <w:lang w:eastAsia="zh-CN"/>
        </w:rPr>
        <w:t>需要</w:t>
      </w:r>
      <w:r w:rsidRPr="00E36243">
        <w:rPr>
          <w:lang w:eastAsia="zh-CN"/>
        </w:rPr>
        <w:t>得到</w:t>
      </w:r>
      <w:r w:rsidRPr="00E36243">
        <w:rPr>
          <w:rFonts w:hint="eastAsia"/>
          <w:lang w:eastAsia="zh-CN"/>
        </w:rPr>
        <w:t>适当</w:t>
      </w:r>
      <w:r w:rsidRPr="00E36243">
        <w:rPr>
          <w:lang w:eastAsia="zh-CN"/>
        </w:rPr>
        <w:t>的保护，</w:t>
      </w:r>
      <w:r w:rsidRPr="00E36243">
        <w:rPr>
          <w:rFonts w:hint="eastAsia"/>
          <w:lang w:eastAsia="zh-CN"/>
        </w:rPr>
        <w:t>这</w:t>
      </w:r>
      <w:r w:rsidRPr="00E36243">
        <w:rPr>
          <w:lang w:eastAsia="zh-CN"/>
        </w:rPr>
        <w:t>可能</w:t>
      </w:r>
      <w:r w:rsidRPr="00E36243">
        <w:rPr>
          <w:rFonts w:hint="eastAsia"/>
          <w:lang w:eastAsia="zh-CN"/>
        </w:rPr>
        <w:t>涉及大量</w:t>
      </w:r>
      <w:r w:rsidRPr="00E36243">
        <w:rPr>
          <w:lang w:eastAsia="zh-CN"/>
        </w:rPr>
        <w:t>的基础设施</w:t>
      </w:r>
      <w:r w:rsidRPr="00E36243">
        <w:rPr>
          <w:rFonts w:hint="eastAsia"/>
          <w:lang w:eastAsia="zh-CN"/>
        </w:rPr>
        <w:t>投资，</w:t>
      </w:r>
    </w:p>
    <w:p w14:paraId="03CA6DDD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rFonts w:hint="eastAsia"/>
          <w:lang w:eastAsia="zh-CN"/>
        </w:rPr>
        <w:t>注意到</w:t>
      </w:r>
    </w:p>
    <w:p w14:paraId="07E5787A" w14:textId="6CDB2EA2" w:rsidR="000D7D4A" w:rsidRPr="00E36243" w:rsidRDefault="000D7D4A" w:rsidP="00A30B74">
      <w:pPr>
        <w:rPr>
          <w:kern w:val="2"/>
          <w:lang w:eastAsia="zh-CN"/>
        </w:rPr>
      </w:pPr>
      <w:r w:rsidRPr="00374E24">
        <w:rPr>
          <w:i/>
          <w:kern w:val="2"/>
          <w:szCs w:val="24"/>
          <w:lang w:val="en-US" w:eastAsia="zh-CN"/>
        </w:rPr>
        <w:t>a)</w:t>
      </w:r>
      <w:r w:rsidRPr="00374E24">
        <w:rPr>
          <w:i/>
          <w:kern w:val="2"/>
          <w:szCs w:val="24"/>
          <w:lang w:val="en-US" w:eastAsia="zh-CN"/>
        </w:rPr>
        <w:tab/>
      </w:r>
      <w:r w:rsidRPr="00E36243">
        <w:rPr>
          <w:rFonts w:hint="eastAsia"/>
          <w:kern w:val="2"/>
          <w:lang w:eastAsia="zh-CN"/>
        </w:rPr>
        <w:t>与</w:t>
      </w:r>
      <w:r w:rsidRPr="00E36243">
        <w:rPr>
          <w:kern w:val="2"/>
          <w:lang w:eastAsia="zh-CN"/>
        </w:rPr>
        <w:t>低频段和高频段相比，</w:t>
      </w:r>
      <w:r w:rsidRPr="00E36243">
        <w:rPr>
          <w:rFonts w:hint="eastAsia"/>
          <w:kern w:val="2"/>
          <w:lang w:eastAsia="zh-CN"/>
        </w:rPr>
        <w:t>6</w:t>
      </w:r>
      <w:r w:rsidR="00A30B74">
        <w:rPr>
          <w:rFonts w:eastAsia="Times New Roman"/>
          <w:kern w:val="2"/>
          <w:lang w:val="en-US" w:eastAsia="zh-CN"/>
        </w:rPr>
        <w:t> </w:t>
      </w:r>
      <w:r w:rsidRPr="00E36243">
        <w:rPr>
          <w:rFonts w:hint="eastAsia"/>
          <w:kern w:val="2"/>
          <w:lang w:eastAsia="zh-CN"/>
        </w:rPr>
        <w:t>GH</w:t>
      </w:r>
      <w:r w:rsidRPr="00E36243">
        <w:rPr>
          <w:kern w:val="2"/>
          <w:lang w:eastAsia="zh-CN"/>
        </w:rPr>
        <w:t>z</w:t>
      </w:r>
      <w:r w:rsidRPr="00E36243">
        <w:rPr>
          <w:rFonts w:hint="eastAsia"/>
          <w:kern w:val="2"/>
          <w:lang w:eastAsia="zh-CN"/>
        </w:rPr>
        <w:t>频段在满足</w:t>
      </w:r>
      <w:r w:rsidRPr="00E36243">
        <w:rPr>
          <w:kern w:val="2"/>
          <w:lang w:eastAsia="zh-CN"/>
        </w:rPr>
        <w:t>覆盖和容量</w:t>
      </w:r>
      <w:r w:rsidRPr="00E36243">
        <w:rPr>
          <w:rFonts w:hint="eastAsia"/>
          <w:kern w:val="2"/>
          <w:lang w:eastAsia="zh-CN"/>
        </w:rPr>
        <w:t>需求</w:t>
      </w:r>
      <w:r w:rsidRPr="00E36243">
        <w:rPr>
          <w:kern w:val="2"/>
          <w:lang w:eastAsia="zh-CN"/>
        </w:rPr>
        <w:t>上可以提供更好的平衡</w:t>
      </w:r>
      <w:r w:rsidR="00A30B74">
        <w:rPr>
          <w:rFonts w:hint="eastAsia"/>
          <w:kern w:val="2"/>
          <w:lang w:eastAsia="zh-CN"/>
        </w:rPr>
        <w:t>；</w:t>
      </w:r>
    </w:p>
    <w:p w14:paraId="094B94D9" w14:textId="2F98F69D" w:rsidR="000D7D4A" w:rsidRPr="00E36243" w:rsidRDefault="000D7D4A" w:rsidP="00A30B74">
      <w:pPr>
        <w:rPr>
          <w:kern w:val="2"/>
          <w:lang w:eastAsia="zh-CN"/>
        </w:rPr>
      </w:pPr>
      <w:r w:rsidRPr="00374E24">
        <w:rPr>
          <w:i/>
          <w:kern w:val="2"/>
          <w:szCs w:val="24"/>
          <w:lang w:val="en-US" w:eastAsia="zh-CN"/>
        </w:rPr>
        <w:t>b)</w:t>
      </w:r>
      <w:r w:rsidRPr="00374E24">
        <w:rPr>
          <w:i/>
          <w:kern w:val="2"/>
          <w:szCs w:val="24"/>
          <w:lang w:val="en-US" w:eastAsia="zh-CN"/>
        </w:rPr>
        <w:tab/>
      </w:r>
      <w:r w:rsidRPr="00E36243">
        <w:rPr>
          <w:rFonts w:hint="eastAsia"/>
          <w:kern w:val="2"/>
          <w:lang w:eastAsia="zh-CN"/>
        </w:rPr>
        <w:t>特别地，</w:t>
      </w:r>
      <w:r w:rsidRPr="00E36243">
        <w:rPr>
          <w:rFonts w:hint="eastAsia"/>
          <w:kern w:val="2"/>
          <w:lang w:eastAsia="zh-CN"/>
        </w:rPr>
        <w:t>6</w:t>
      </w:r>
      <w:r w:rsidRPr="00E36243">
        <w:rPr>
          <w:kern w:val="2"/>
          <w:lang w:eastAsia="zh-CN"/>
        </w:rPr>
        <w:t xml:space="preserve"> 725-7 025 </w:t>
      </w:r>
      <w:r w:rsidRPr="00E36243">
        <w:rPr>
          <w:rFonts w:hint="eastAsia"/>
          <w:kern w:val="2"/>
          <w:lang w:eastAsia="zh-CN"/>
        </w:rPr>
        <w:t>MHz</w:t>
      </w:r>
      <w:r w:rsidRPr="00E36243">
        <w:rPr>
          <w:rFonts w:hint="eastAsia"/>
          <w:kern w:val="2"/>
          <w:lang w:eastAsia="zh-CN"/>
        </w:rPr>
        <w:t>频段是卫星固定业务规划频段，其使用和条款是《无线电规则》附录</w:t>
      </w:r>
      <w:r w:rsidRPr="00094C0E">
        <w:rPr>
          <w:rFonts w:hint="eastAsia"/>
          <w:b/>
          <w:bCs/>
          <w:kern w:val="2"/>
          <w:lang w:eastAsia="zh-CN"/>
        </w:rPr>
        <w:t>30B</w:t>
      </w:r>
      <w:r w:rsidRPr="00E36243">
        <w:rPr>
          <w:rFonts w:hint="eastAsia"/>
          <w:kern w:val="2"/>
          <w:lang w:eastAsia="zh-CN"/>
        </w:rPr>
        <w:t>的组成部分，</w:t>
      </w:r>
    </w:p>
    <w:p w14:paraId="339A08F9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rFonts w:hint="eastAsia"/>
          <w:lang w:eastAsia="zh-CN"/>
        </w:rPr>
        <w:t>做出</w:t>
      </w:r>
      <w:r w:rsidRPr="00374E24">
        <w:rPr>
          <w:lang w:eastAsia="zh-CN"/>
        </w:rPr>
        <w:t>决议，请2023年世界无线电</w:t>
      </w:r>
      <w:r w:rsidRPr="00374E24">
        <w:rPr>
          <w:rFonts w:hint="eastAsia"/>
          <w:lang w:eastAsia="zh-CN"/>
        </w:rPr>
        <w:t>通信</w:t>
      </w:r>
      <w:r w:rsidRPr="00374E24">
        <w:rPr>
          <w:lang w:eastAsia="zh-CN"/>
        </w:rPr>
        <w:t>大会</w:t>
      </w:r>
    </w:p>
    <w:p w14:paraId="3756FE84" w14:textId="3A7E348A" w:rsidR="000D7D4A" w:rsidRPr="00374E24" w:rsidRDefault="000D7D4A" w:rsidP="00A30B74">
      <w:pPr>
        <w:ind w:firstLineChars="200" w:firstLine="480"/>
        <w:rPr>
          <w:lang w:eastAsia="zh-CN"/>
        </w:rPr>
      </w:pPr>
      <w:r w:rsidRPr="00374E24">
        <w:rPr>
          <w:rFonts w:hint="eastAsia"/>
          <w:lang w:eastAsia="zh-CN"/>
        </w:rPr>
        <w:t>在“</w:t>
      </w:r>
      <w:r w:rsidRPr="00374E24">
        <w:rPr>
          <w:rFonts w:ascii="STKaiti" w:eastAsia="STKaiti" w:hAnsi="STKaiti" w:hint="eastAsia"/>
          <w:lang w:eastAsia="zh-CN"/>
        </w:rPr>
        <w:t>做出决议，请</w:t>
      </w:r>
      <w:r w:rsidRPr="00374E24">
        <w:rPr>
          <w:rFonts w:ascii="STKaiti" w:eastAsia="STKaiti" w:hAnsi="STKaiti"/>
          <w:lang w:eastAsia="zh-CN"/>
        </w:rPr>
        <w:t>ITU-R</w:t>
      </w:r>
      <w:r w:rsidRPr="00374E24">
        <w:rPr>
          <w:rFonts w:hint="eastAsia"/>
          <w:lang w:eastAsia="zh-CN"/>
        </w:rPr>
        <w:t>”所述</w:t>
      </w:r>
      <w:r w:rsidRPr="00374E24">
        <w:rPr>
          <w:rFonts w:hint="eastAsia"/>
          <w:lang w:eastAsia="zh-CN"/>
        </w:rPr>
        <w:t>ITU-R</w:t>
      </w:r>
      <w:r w:rsidRPr="00374E24">
        <w:rPr>
          <w:lang w:eastAsia="zh-CN"/>
        </w:rPr>
        <w:t>研究结果</w:t>
      </w:r>
      <w:r w:rsidRPr="00374E24">
        <w:rPr>
          <w:rFonts w:hint="eastAsia"/>
          <w:lang w:eastAsia="zh-CN"/>
        </w:rPr>
        <w:t>基础上，</w:t>
      </w:r>
      <w:r>
        <w:rPr>
          <w:rFonts w:hint="eastAsia"/>
          <w:lang w:eastAsia="zh-CN"/>
        </w:rPr>
        <w:t>顾及</w:t>
      </w:r>
      <w:r w:rsidRPr="00374E24">
        <w:rPr>
          <w:lang w:eastAsia="zh-CN"/>
        </w:rPr>
        <w:t>上述</w:t>
      </w:r>
      <w:r w:rsidRPr="00374E24">
        <w:rPr>
          <w:rFonts w:hint="eastAsia"/>
          <w:lang w:eastAsia="zh-CN"/>
        </w:rPr>
        <w:t>“</w:t>
      </w:r>
      <w:r w:rsidRPr="00374E24">
        <w:rPr>
          <w:rFonts w:ascii="STKaiti" w:eastAsia="STKaiti" w:hAnsi="STKaiti" w:hint="eastAsia"/>
          <w:lang w:eastAsia="zh-CN"/>
        </w:rPr>
        <w:t>认识到</w:t>
      </w:r>
      <w:r w:rsidRPr="00374E24">
        <w:rPr>
          <w:rFonts w:ascii="STKaiti" w:eastAsia="STKaiti" w:hAnsi="STKaiti"/>
          <w:lang w:eastAsia="zh-CN"/>
        </w:rPr>
        <w:t>b)</w:t>
      </w:r>
      <w:r w:rsidRPr="00374E24">
        <w:rPr>
          <w:rFonts w:hint="eastAsia"/>
          <w:lang w:eastAsia="zh-CN"/>
        </w:rPr>
        <w:t>”</w:t>
      </w:r>
      <w:r w:rsidR="00094C0E">
        <w:rPr>
          <w:rFonts w:hint="eastAsia"/>
          <w:lang w:eastAsia="zh-CN"/>
        </w:rPr>
        <w:t>，</w:t>
      </w:r>
      <w:r w:rsidRPr="00374E24">
        <w:rPr>
          <w:rFonts w:hint="eastAsia"/>
          <w:lang w:eastAsia="zh-CN"/>
        </w:rPr>
        <w:t>审议在</w:t>
      </w:r>
      <w:r w:rsidRPr="00374E24">
        <w:rPr>
          <w:rFonts w:hint="eastAsia"/>
          <w:lang w:eastAsia="zh-CN"/>
        </w:rPr>
        <w:t>5 925-7 125MH</w:t>
      </w:r>
      <w:r w:rsidRPr="00374E24">
        <w:rPr>
          <w:lang w:eastAsia="zh-CN"/>
        </w:rPr>
        <w:t>z</w:t>
      </w:r>
      <w:r w:rsidRPr="00374E24">
        <w:rPr>
          <w:lang w:eastAsia="zh-CN"/>
        </w:rPr>
        <w:t>频段</w:t>
      </w:r>
      <w:r w:rsidRPr="00374E24">
        <w:rPr>
          <w:rFonts w:hint="eastAsia"/>
          <w:lang w:eastAsia="zh-CN"/>
        </w:rPr>
        <w:t>或</w:t>
      </w:r>
      <w:r w:rsidRPr="00374E24">
        <w:rPr>
          <w:lang w:eastAsia="zh-CN"/>
        </w:rPr>
        <w:t>其</w:t>
      </w:r>
      <w:r w:rsidRPr="00374E24">
        <w:rPr>
          <w:rFonts w:hint="eastAsia"/>
          <w:lang w:eastAsia="zh-CN"/>
        </w:rPr>
        <w:t>中</w:t>
      </w:r>
      <w:r w:rsidRPr="00374E24">
        <w:rPr>
          <w:lang w:eastAsia="zh-CN"/>
        </w:rPr>
        <w:t>部分频段</w:t>
      </w:r>
      <w:r w:rsidRPr="00374E24">
        <w:rPr>
          <w:rFonts w:hint="eastAsia"/>
          <w:lang w:eastAsia="zh-CN"/>
        </w:rPr>
        <w:t>为</w:t>
      </w:r>
      <w:r w:rsidRPr="00374E24">
        <w:rPr>
          <w:lang w:eastAsia="zh-CN"/>
        </w:rPr>
        <w:t>IMT</w:t>
      </w:r>
      <w:r w:rsidRPr="00374E24">
        <w:rPr>
          <w:rFonts w:hint="eastAsia"/>
          <w:lang w:eastAsia="zh-CN"/>
        </w:rPr>
        <w:t>地面</w:t>
      </w:r>
      <w:r w:rsidRPr="00374E24">
        <w:rPr>
          <w:lang w:eastAsia="zh-CN"/>
        </w:rPr>
        <w:t>部分</w:t>
      </w:r>
      <w:r w:rsidRPr="00374E24">
        <w:rPr>
          <w:rFonts w:hint="eastAsia"/>
          <w:lang w:eastAsia="zh-CN"/>
        </w:rPr>
        <w:t>确定频段</w:t>
      </w:r>
      <w:r>
        <w:rPr>
          <w:rFonts w:hint="eastAsia"/>
          <w:lang w:eastAsia="zh-CN"/>
        </w:rPr>
        <w:t>，</w:t>
      </w:r>
    </w:p>
    <w:p w14:paraId="1F6EE16D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rFonts w:hint="eastAsia"/>
          <w:lang w:eastAsia="zh-CN"/>
        </w:rPr>
        <w:t>做出</w:t>
      </w:r>
      <w:r w:rsidRPr="00374E24">
        <w:rPr>
          <w:lang w:eastAsia="zh-CN"/>
        </w:rPr>
        <w:t>决议，请ITU-R</w:t>
      </w:r>
    </w:p>
    <w:p w14:paraId="7BCAD368" w14:textId="77777777" w:rsidR="000D7D4A" w:rsidRPr="00374E24" w:rsidRDefault="000D7D4A" w:rsidP="000D7D4A">
      <w:pPr>
        <w:keepNext/>
        <w:rPr>
          <w:lang w:eastAsia="zh-CN"/>
        </w:rPr>
      </w:pPr>
      <w:r w:rsidRPr="00374E24">
        <w:rPr>
          <w:lang w:eastAsia="zh-CN"/>
        </w:rPr>
        <w:t>1</w:t>
      </w:r>
      <w:r w:rsidRPr="00374E24">
        <w:rPr>
          <w:lang w:eastAsia="zh-CN"/>
        </w:rPr>
        <w:tab/>
      </w:r>
      <w:r w:rsidRPr="00374E24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与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地面</w:t>
      </w:r>
      <w:r w:rsidRPr="00374E24">
        <w:rPr>
          <w:lang w:eastAsia="zh-CN"/>
        </w:rPr>
        <w:t>部分</w:t>
      </w:r>
      <w:r>
        <w:rPr>
          <w:rFonts w:hint="eastAsia"/>
          <w:lang w:eastAsia="zh-CN"/>
        </w:rPr>
        <w:t>所需能力有</w:t>
      </w:r>
      <w:r w:rsidRPr="00374E24"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 w:rsidRPr="00374E24">
        <w:rPr>
          <w:rFonts w:hint="eastAsia"/>
          <w:lang w:eastAsia="zh-CN"/>
        </w:rPr>
        <w:t>新增</w:t>
      </w:r>
      <w:r w:rsidRPr="00374E24">
        <w:rPr>
          <w:lang w:eastAsia="zh-CN"/>
        </w:rPr>
        <w:t>频谱需求</w:t>
      </w:r>
      <w:r w:rsidRPr="00374E2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同时</w:t>
      </w:r>
      <w:r w:rsidRPr="00374E24">
        <w:rPr>
          <w:lang w:eastAsia="zh-CN"/>
        </w:rPr>
        <w:t>考虑</w:t>
      </w:r>
      <w:r w:rsidRPr="00374E24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：</w:t>
      </w:r>
    </w:p>
    <w:p w14:paraId="2F1D418E" w14:textId="558353E9" w:rsidR="000D7D4A" w:rsidRPr="00374E24" w:rsidRDefault="000D7D4A" w:rsidP="00094C0E">
      <w:pPr>
        <w:pStyle w:val="enumlev1"/>
        <w:rPr>
          <w:lang w:eastAsia="zh-CN"/>
        </w:rPr>
      </w:pPr>
      <w:r w:rsidRPr="00374E24">
        <w:rPr>
          <w:lang w:eastAsia="zh-CN"/>
        </w:rPr>
        <w:t>–</w:t>
      </w:r>
      <w:r w:rsidRPr="00374E24">
        <w:rPr>
          <w:lang w:eastAsia="zh-CN"/>
        </w:rPr>
        <w:tab/>
      </w:r>
      <w:r w:rsidRPr="00374E24">
        <w:rPr>
          <w:rFonts w:hint="eastAsia"/>
          <w:lang w:eastAsia="zh-CN"/>
        </w:rPr>
        <w:t>为满足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新需求而不断变化的要求</w:t>
      </w:r>
      <w:r w:rsidR="00094C0E">
        <w:rPr>
          <w:rFonts w:hint="eastAsia"/>
          <w:lang w:eastAsia="zh-CN"/>
        </w:rPr>
        <w:t>；</w:t>
      </w:r>
    </w:p>
    <w:p w14:paraId="1068B955" w14:textId="53478C59" w:rsidR="000D7D4A" w:rsidRPr="00374E24" w:rsidRDefault="000D7D4A" w:rsidP="00094C0E">
      <w:pPr>
        <w:pStyle w:val="enumlev1"/>
        <w:rPr>
          <w:lang w:eastAsia="zh-CN"/>
        </w:rPr>
      </w:pPr>
      <w:r w:rsidRPr="00374E24">
        <w:rPr>
          <w:lang w:eastAsia="zh-CN"/>
        </w:rPr>
        <w:t>–</w:t>
      </w:r>
      <w:r w:rsidRPr="00374E24">
        <w:rPr>
          <w:lang w:eastAsia="zh-CN"/>
        </w:rPr>
        <w:tab/>
      </w:r>
      <w:r w:rsidRPr="00374E24">
        <w:rPr>
          <w:rFonts w:hint="eastAsia"/>
          <w:lang w:eastAsia="zh-CN"/>
        </w:rPr>
        <w:t>6</w:t>
      </w:r>
      <w:r w:rsidR="00094C0E">
        <w:rPr>
          <w:lang w:val="en-US" w:eastAsia="zh-CN"/>
        </w:rPr>
        <w:t> </w:t>
      </w:r>
      <w:r w:rsidRPr="00374E24">
        <w:rPr>
          <w:lang w:eastAsia="zh-CN"/>
        </w:rPr>
        <w:t>GHz</w:t>
      </w:r>
      <w:r w:rsidRPr="00374E24">
        <w:rPr>
          <w:rFonts w:hint="eastAsia"/>
          <w:lang w:eastAsia="zh-CN"/>
        </w:rPr>
        <w:t>频段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374E24">
        <w:rPr>
          <w:rFonts w:hint="eastAsia"/>
          <w:lang w:eastAsia="zh-CN"/>
        </w:rPr>
        <w:t>技术和操作特性，包括通过技术进步和高效频谱技术实现的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演进及其</w:t>
      </w:r>
      <w:r w:rsidRPr="00374E24">
        <w:rPr>
          <w:lang w:eastAsia="zh-CN"/>
        </w:rPr>
        <w:t>部署</w:t>
      </w:r>
      <w:r w:rsidR="00094C0E">
        <w:rPr>
          <w:rFonts w:hint="eastAsia"/>
          <w:lang w:eastAsia="zh-CN"/>
        </w:rPr>
        <w:t>；</w:t>
      </w:r>
    </w:p>
    <w:p w14:paraId="1C9AB611" w14:textId="5F1F6A8D" w:rsidR="000D7D4A" w:rsidRPr="00374E24" w:rsidRDefault="000D7D4A" w:rsidP="00094C0E">
      <w:pPr>
        <w:pStyle w:val="enumlev1"/>
        <w:rPr>
          <w:lang w:eastAsia="zh-CN"/>
        </w:rPr>
      </w:pPr>
      <w:r w:rsidRPr="00374E24">
        <w:rPr>
          <w:lang w:eastAsia="zh-CN"/>
        </w:rPr>
        <w:t>–</w:t>
      </w:r>
      <w:r w:rsidRPr="00374E24">
        <w:rPr>
          <w:lang w:eastAsia="zh-CN"/>
        </w:rPr>
        <w:tab/>
      </w:r>
      <w:r w:rsidRPr="00374E24">
        <w:rPr>
          <w:rFonts w:hint="eastAsia"/>
          <w:lang w:eastAsia="zh-CN"/>
        </w:rPr>
        <w:t>频谱需求时间表</w:t>
      </w:r>
      <w:r w:rsidR="00094C0E">
        <w:rPr>
          <w:rFonts w:hint="eastAsia"/>
          <w:lang w:eastAsia="zh-CN"/>
        </w:rPr>
        <w:t>；</w:t>
      </w:r>
    </w:p>
    <w:p w14:paraId="764768E3" w14:textId="77777777" w:rsidR="000D7D4A" w:rsidRPr="00374E24" w:rsidRDefault="000D7D4A" w:rsidP="00094C0E">
      <w:pPr>
        <w:rPr>
          <w:lang w:eastAsia="zh-CN"/>
        </w:rPr>
      </w:pPr>
      <w:r w:rsidRPr="00374E24">
        <w:rPr>
          <w:lang w:eastAsia="zh-CN"/>
        </w:rPr>
        <w:lastRenderedPageBreak/>
        <w:t>2</w:t>
      </w:r>
      <w:r w:rsidRPr="00374E24">
        <w:rPr>
          <w:lang w:eastAsia="zh-CN"/>
        </w:rPr>
        <w:tab/>
      </w:r>
      <w:r w:rsidRPr="00374E24">
        <w:rPr>
          <w:rFonts w:hint="eastAsia"/>
          <w:lang w:eastAsia="zh-CN"/>
        </w:rPr>
        <w:t>开展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与</w:t>
      </w:r>
      <w:r w:rsidRPr="00374E24">
        <w:rPr>
          <w:lang w:eastAsia="zh-CN"/>
        </w:rPr>
        <w:t>现有业务的共</w:t>
      </w:r>
      <w:r w:rsidRPr="00374E24">
        <w:rPr>
          <w:rFonts w:hint="eastAsia"/>
          <w:lang w:eastAsia="zh-CN"/>
        </w:rPr>
        <w:t>用和</w:t>
      </w:r>
      <w:r w:rsidRPr="00374E24">
        <w:rPr>
          <w:lang w:eastAsia="zh-CN"/>
        </w:rPr>
        <w:t>兼容性研究，</w:t>
      </w:r>
      <w:r>
        <w:rPr>
          <w:rFonts w:hint="eastAsia"/>
          <w:lang w:eastAsia="zh-CN"/>
        </w:rPr>
        <w:t>同时</w:t>
      </w:r>
      <w:r w:rsidRPr="00374E24">
        <w:rPr>
          <w:rFonts w:hint="eastAsia"/>
          <w:lang w:eastAsia="zh-CN"/>
        </w:rPr>
        <w:t>考虑到需对</w:t>
      </w:r>
      <w:r w:rsidRPr="00374E24">
        <w:rPr>
          <w:lang w:eastAsia="zh-CN"/>
        </w:rPr>
        <w:t>潜在候选频段及相邻频段内已有</w:t>
      </w:r>
      <w:r w:rsidRPr="00374E24">
        <w:rPr>
          <w:rFonts w:hint="eastAsia"/>
          <w:lang w:eastAsia="zh-CN"/>
        </w:rPr>
        <w:t>主要业务</w:t>
      </w:r>
      <w:r w:rsidRPr="00374E24">
        <w:rPr>
          <w:lang w:eastAsia="zh-CN"/>
        </w:rPr>
        <w:t>划分的</w:t>
      </w:r>
      <w:r>
        <w:rPr>
          <w:rFonts w:hint="eastAsia"/>
          <w:lang w:eastAsia="zh-CN"/>
        </w:rPr>
        <w:t>现有</w:t>
      </w:r>
      <w:r w:rsidRPr="00374E24">
        <w:rPr>
          <w:lang w:eastAsia="zh-CN"/>
        </w:rPr>
        <w:t>业务及其发展</w:t>
      </w:r>
      <w:r w:rsidRPr="00374E24">
        <w:rPr>
          <w:rFonts w:hint="eastAsia"/>
          <w:lang w:eastAsia="zh-CN"/>
        </w:rPr>
        <w:t>进行</w:t>
      </w:r>
      <w:r w:rsidRPr="00374E24">
        <w:rPr>
          <w:lang w:eastAsia="zh-CN"/>
        </w:rPr>
        <w:t>保护</w:t>
      </w:r>
      <w:r w:rsidRPr="00374E24">
        <w:rPr>
          <w:rFonts w:hint="eastAsia"/>
          <w:lang w:eastAsia="zh-CN"/>
        </w:rPr>
        <w:t>且</w:t>
      </w:r>
      <w:r w:rsidRPr="00374E24">
        <w:rPr>
          <w:lang w:eastAsia="zh-CN"/>
        </w:rPr>
        <w:t>不施加</w:t>
      </w:r>
      <w:r w:rsidRPr="00374E24">
        <w:rPr>
          <w:rFonts w:hint="eastAsia"/>
          <w:lang w:eastAsia="zh-CN"/>
        </w:rPr>
        <w:t>额外</w:t>
      </w:r>
      <w:r w:rsidRPr="00374E24">
        <w:rPr>
          <w:lang w:eastAsia="zh-CN"/>
        </w:rPr>
        <w:t>限制</w:t>
      </w:r>
      <w:r>
        <w:rPr>
          <w:rFonts w:hint="eastAsia"/>
          <w:lang w:eastAsia="zh-CN"/>
        </w:rPr>
        <w:t>，</w:t>
      </w:r>
    </w:p>
    <w:p w14:paraId="2C8FCDF1" w14:textId="77777777" w:rsidR="000D7D4A" w:rsidRPr="00374E24" w:rsidRDefault="000D7D4A" w:rsidP="000D7D4A">
      <w:pPr>
        <w:pStyle w:val="Call"/>
        <w:rPr>
          <w:lang w:eastAsia="zh-CN"/>
        </w:rPr>
      </w:pPr>
      <w:r w:rsidRPr="00374E24">
        <w:rPr>
          <w:rFonts w:hint="eastAsia"/>
          <w:lang w:eastAsia="zh-CN"/>
        </w:rPr>
        <w:t>请</w:t>
      </w:r>
      <w:r w:rsidRPr="00374E24">
        <w:rPr>
          <w:lang w:eastAsia="zh-CN"/>
        </w:rPr>
        <w:t>主管</w:t>
      </w:r>
      <w:r w:rsidRPr="00374E24">
        <w:rPr>
          <w:rFonts w:hint="eastAsia"/>
          <w:lang w:eastAsia="zh-CN"/>
        </w:rPr>
        <w:t>部门</w:t>
      </w:r>
    </w:p>
    <w:p w14:paraId="23DC6B99" w14:textId="77777777" w:rsidR="000D7D4A" w:rsidRPr="00374E24" w:rsidRDefault="000D7D4A" w:rsidP="00094C0E">
      <w:pPr>
        <w:ind w:firstLineChars="200" w:firstLine="480"/>
        <w:rPr>
          <w:lang w:eastAsia="zh-CN"/>
        </w:rPr>
      </w:pPr>
      <w:r w:rsidRPr="00374E24">
        <w:rPr>
          <w:rFonts w:hint="eastAsia"/>
          <w:lang w:eastAsia="zh-CN"/>
        </w:rPr>
        <w:t>通过</w:t>
      </w:r>
      <w:r w:rsidRPr="00374E24">
        <w:rPr>
          <w:lang w:eastAsia="zh-CN"/>
        </w:rPr>
        <w:t>向</w:t>
      </w:r>
      <w:r w:rsidRPr="00374E24">
        <w:rPr>
          <w:lang w:eastAsia="zh-CN"/>
        </w:rPr>
        <w:t>ITU-R</w:t>
      </w:r>
      <w:r w:rsidRPr="00374E24">
        <w:rPr>
          <w:rFonts w:hint="eastAsia"/>
          <w:lang w:eastAsia="zh-CN"/>
        </w:rPr>
        <w:t>提交</w:t>
      </w:r>
      <w:r w:rsidRPr="00374E24">
        <w:rPr>
          <w:lang w:eastAsia="zh-CN"/>
        </w:rPr>
        <w:t>文稿</w:t>
      </w:r>
      <w:r w:rsidRPr="00374E24">
        <w:rPr>
          <w:rFonts w:hint="eastAsia"/>
          <w:lang w:eastAsia="zh-CN"/>
        </w:rPr>
        <w:t>积极</w:t>
      </w:r>
      <w:r w:rsidRPr="00374E24">
        <w:rPr>
          <w:lang w:eastAsia="zh-CN"/>
        </w:rPr>
        <w:t>参与该研究工作</w:t>
      </w:r>
      <w:r>
        <w:rPr>
          <w:rFonts w:hint="eastAsia"/>
          <w:lang w:eastAsia="zh-CN"/>
        </w:rPr>
        <w:t>。</w:t>
      </w:r>
    </w:p>
    <w:p w14:paraId="5A188647" w14:textId="29BE07DB" w:rsidR="000D7D4A" w:rsidRPr="00374E24" w:rsidRDefault="000D7D4A" w:rsidP="00E51AA5">
      <w:pPr>
        <w:pStyle w:val="Reasons"/>
        <w:rPr>
          <w:b/>
          <w:lang w:eastAsia="zh-CN"/>
        </w:rPr>
      </w:pPr>
      <w:r w:rsidRPr="00374E24">
        <w:rPr>
          <w:rFonts w:hint="eastAsia"/>
          <w:b/>
          <w:lang w:eastAsia="zh-CN"/>
        </w:rPr>
        <w:t>理由</w:t>
      </w:r>
      <w:r w:rsidR="0076199B">
        <w:rPr>
          <w:rFonts w:hint="eastAsia"/>
          <w:b/>
          <w:lang w:eastAsia="zh-CN"/>
        </w:rPr>
        <w:t>：</w:t>
      </w:r>
      <w:r w:rsidRPr="00374E24">
        <w:rPr>
          <w:b/>
          <w:lang w:eastAsia="zh-CN"/>
        </w:rPr>
        <w:tab/>
      </w:r>
      <w:r w:rsidRPr="00374E24">
        <w:rPr>
          <w:rFonts w:hint="eastAsia"/>
          <w:lang w:eastAsia="zh-CN"/>
        </w:rPr>
        <w:t>起草设立</w:t>
      </w:r>
      <w:r w:rsidRPr="00374E24">
        <w:rPr>
          <w:rFonts w:hint="eastAsia"/>
          <w:lang w:eastAsia="zh-CN"/>
        </w:rPr>
        <w:t>WRC-</w:t>
      </w:r>
      <w:r w:rsidRPr="00374E24">
        <w:rPr>
          <w:lang w:eastAsia="zh-CN"/>
        </w:rPr>
        <w:t>23</w:t>
      </w:r>
      <w:r w:rsidRPr="00374E24">
        <w:rPr>
          <w:rFonts w:hint="eastAsia"/>
          <w:lang w:eastAsia="zh-CN"/>
        </w:rPr>
        <w:t>新议题的决议草案，支持</w:t>
      </w:r>
      <w:r w:rsidRPr="00374E24"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未来</w:t>
      </w:r>
      <w:r w:rsidRPr="00374E24">
        <w:rPr>
          <w:lang w:eastAsia="zh-CN"/>
        </w:rPr>
        <w:t>发展</w:t>
      </w:r>
      <w:r w:rsidRPr="00374E24">
        <w:rPr>
          <w:rFonts w:hint="eastAsia"/>
          <w:lang w:eastAsia="zh-CN"/>
        </w:rPr>
        <w:t>。</w:t>
      </w:r>
    </w:p>
    <w:p w14:paraId="79E42662" w14:textId="533157FB" w:rsidR="00094C0E" w:rsidRDefault="00094C0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709177F" w14:textId="77777777" w:rsidR="000D7D4A" w:rsidRPr="00374E24" w:rsidRDefault="000D7D4A" w:rsidP="00E51AA5">
      <w:pPr>
        <w:rPr>
          <w:lang w:eastAsia="zh-CN"/>
        </w:rPr>
      </w:pP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0D7D4A" w:rsidRPr="00374E24" w14:paraId="2160B793" w14:textId="77777777" w:rsidTr="006277F6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40A18094" w14:textId="30D0539B" w:rsidR="000D7D4A" w:rsidRPr="00374E24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bCs/>
                <w:iCs/>
                <w:kern w:val="2"/>
                <w:lang w:eastAsia="zh-CN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议题</w:t>
            </w:r>
            <w:r w:rsidR="00094C0E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</w:p>
          <w:p w14:paraId="0ECE74BA" w14:textId="5A94ACB5" w:rsidR="000D7D4A" w:rsidRPr="00374E24" w:rsidRDefault="000D7D4A" w:rsidP="00094C0E">
            <w:pPr>
              <w:spacing w:beforeLines="50" w:afterLines="50" w:after="120"/>
              <w:ind w:firstLineChars="200" w:firstLine="480"/>
              <w:rPr>
                <w:rFonts w:eastAsia="MS Gothic"/>
                <w:bCs/>
                <w:iCs/>
                <w:kern w:val="2"/>
                <w:lang w:eastAsia="zh-CN"/>
              </w:rPr>
            </w:pPr>
            <w:r w:rsidRPr="00374E24">
              <w:rPr>
                <w:rFonts w:hint="eastAsia"/>
                <w:lang w:eastAsia="zh-CN"/>
              </w:rPr>
              <w:t>新</w:t>
            </w:r>
            <w:r w:rsidRPr="00374E24">
              <w:rPr>
                <w:rFonts w:hint="eastAsia"/>
                <w:lang w:eastAsia="zh-CN"/>
              </w:rPr>
              <w:t>WRC-23</w:t>
            </w:r>
            <w:r w:rsidRPr="00374E24">
              <w:rPr>
                <w:rFonts w:hint="eastAsia"/>
                <w:lang w:eastAsia="zh-CN"/>
              </w:rPr>
              <w:t>议题</w:t>
            </w:r>
            <w:r w:rsidRPr="00374E24">
              <w:rPr>
                <w:lang w:eastAsia="zh-CN"/>
              </w:rPr>
              <w:t>提案，考</w:t>
            </w:r>
            <w:r w:rsidRPr="00374E24">
              <w:rPr>
                <w:rFonts w:hint="eastAsia"/>
                <w:lang w:eastAsia="zh-CN"/>
              </w:rPr>
              <w:t>虑在</w:t>
            </w:r>
            <w:r w:rsidRPr="00374E24">
              <w:rPr>
                <w:rFonts w:hint="eastAsia"/>
                <w:lang w:eastAsia="zh-CN"/>
              </w:rPr>
              <w:t>5 925-7 125 MHz</w:t>
            </w:r>
            <w:r w:rsidRPr="00374E24">
              <w:rPr>
                <w:rFonts w:hint="eastAsia"/>
                <w:lang w:eastAsia="zh-CN"/>
              </w:rPr>
              <w:t>频</w:t>
            </w:r>
            <w:r w:rsidRPr="00374E24">
              <w:rPr>
                <w:lang w:eastAsia="zh-CN"/>
              </w:rPr>
              <w:t>段或其</w:t>
            </w:r>
            <w:r w:rsidRPr="00374E24">
              <w:rPr>
                <w:rFonts w:hint="eastAsia"/>
                <w:lang w:eastAsia="zh-CN"/>
              </w:rPr>
              <w:t>中</w:t>
            </w:r>
            <w:r w:rsidRPr="00374E24">
              <w:rPr>
                <w:lang w:eastAsia="zh-CN"/>
              </w:rPr>
              <w:t>部分</w:t>
            </w:r>
            <w:r w:rsidRPr="00374E24">
              <w:rPr>
                <w:rFonts w:hint="eastAsia"/>
                <w:lang w:eastAsia="zh-CN"/>
              </w:rPr>
              <w:t>频段为</w:t>
            </w:r>
            <w:r w:rsidRPr="00374E24">
              <w:rPr>
                <w:rFonts w:hint="eastAsia"/>
                <w:lang w:eastAsia="zh-CN"/>
              </w:rPr>
              <w:t>IMT</w:t>
            </w:r>
            <w:r w:rsidRPr="00374E24">
              <w:rPr>
                <w:rFonts w:hint="eastAsia"/>
                <w:lang w:eastAsia="zh-CN"/>
              </w:rPr>
              <w:t>确定频段，以实现</w:t>
            </w:r>
            <w:r w:rsidRPr="00374E24">
              <w:rPr>
                <w:rFonts w:hint="eastAsia"/>
                <w:lang w:eastAsia="zh-CN"/>
              </w:rPr>
              <w:t>IMT</w:t>
            </w:r>
            <w:r w:rsidRPr="00374E24">
              <w:rPr>
                <w:rFonts w:hint="eastAsia"/>
                <w:lang w:eastAsia="zh-CN"/>
              </w:rPr>
              <w:t>未来发展。</w:t>
            </w:r>
          </w:p>
        </w:tc>
      </w:tr>
      <w:tr w:rsidR="000D7D4A" w:rsidRPr="00374E24" w14:paraId="43C90688" w14:textId="77777777" w:rsidTr="006277F6">
        <w:tc>
          <w:tcPr>
            <w:tcW w:w="9317" w:type="dxa"/>
            <w:gridSpan w:val="2"/>
            <w:tcBorders>
              <w:top w:val="nil"/>
            </w:tcBorders>
          </w:tcPr>
          <w:p w14:paraId="166F3821" w14:textId="1332939D" w:rsidR="000D7D4A" w:rsidRPr="005F634E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bCs/>
                <w:kern w:val="2"/>
                <w:lang w:val="en-US" w:eastAsia="zh-CN"/>
              </w:rPr>
            </w:pPr>
            <w:r w:rsidRPr="00374E24"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来源</w:t>
            </w:r>
            <w:r w:rsidR="00094C0E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  <w:r w:rsidRPr="00374E24">
              <w:rPr>
                <w:rFonts w:ascii="STKaiti" w:eastAsia="STKaiti" w:hAnsi="STKaiti"/>
                <w:b/>
                <w:bCs/>
                <w:kern w:val="2"/>
                <w:lang w:eastAsia="zh-CN"/>
              </w:rPr>
              <w:t xml:space="preserve"> </w:t>
            </w:r>
            <w:r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阿富汗，柬埔寨，中国，老挝，蒙古，尼泊尔</w:t>
            </w:r>
            <w:r w:rsidR="00C6695B"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，巴布亚新几内亚</w:t>
            </w:r>
          </w:p>
        </w:tc>
      </w:tr>
      <w:tr w:rsidR="000D7D4A" w:rsidRPr="00374E24" w14:paraId="3B460F76" w14:textId="77777777" w:rsidTr="006277F6">
        <w:tc>
          <w:tcPr>
            <w:tcW w:w="9317" w:type="dxa"/>
            <w:gridSpan w:val="2"/>
          </w:tcPr>
          <w:p w14:paraId="120C6042" w14:textId="1287B171" w:rsidR="000D7D4A" w:rsidRPr="00374E24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bCs/>
                <w:iCs/>
                <w:kern w:val="2"/>
                <w:lang w:eastAsia="zh-CN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提案</w:t>
            </w:r>
            <w:r w:rsidR="00094C0E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</w:p>
          <w:p w14:paraId="7FD57713" w14:textId="77777777" w:rsidR="000D7D4A" w:rsidRPr="00374E24" w:rsidRDefault="000D7D4A" w:rsidP="00094C0E">
            <w:pPr>
              <w:spacing w:beforeLines="50" w:afterLines="50" w:after="120"/>
              <w:ind w:firstLineChars="200" w:firstLine="480"/>
              <w:rPr>
                <w:i/>
                <w:kern w:val="2"/>
                <w:lang w:eastAsia="ko-KR"/>
              </w:rPr>
            </w:pPr>
            <w:r w:rsidRPr="00374E24">
              <w:rPr>
                <w:rFonts w:hint="eastAsia"/>
                <w:lang w:eastAsia="zh-CN"/>
              </w:rPr>
              <w:t>审议在</w:t>
            </w:r>
            <w:r w:rsidRPr="00374E24">
              <w:rPr>
                <w:rFonts w:hint="eastAsia"/>
                <w:lang w:eastAsia="zh-CN"/>
              </w:rPr>
              <w:t>5 925-7 125 MHz</w:t>
            </w:r>
            <w:r w:rsidRPr="00374E24">
              <w:rPr>
                <w:rFonts w:hint="eastAsia"/>
                <w:lang w:eastAsia="zh-CN"/>
              </w:rPr>
              <w:t>频</w:t>
            </w:r>
            <w:r w:rsidRPr="00374E24">
              <w:rPr>
                <w:lang w:eastAsia="zh-CN"/>
              </w:rPr>
              <w:t>段或其</w:t>
            </w:r>
            <w:r w:rsidRPr="00374E24">
              <w:rPr>
                <w:rFonts w:hint="eastAsia"/>
                <w:lang w:eastAsia="zh-CN"/>
              </w:rPr>
              <w:t>中</w:t>
            </w:r>
            <w:r w:rsidRPr="00374E24">
              <w:rPr>
                <w:lang w:eastAsia="zh-CN"/>
              </w:rPr>
              <w:t>部分</w:t>
            </w:r>
            <w:r w:rsidRPr="00374E24">
              <w:rPr>
                <w:rFonts w:hint="eastAsia"/>
                <w:lang w:eastAsia="zh-CN"/>
              </w:rPr>
              <w:t>频段为</w:t>
            </w:r>
            <w:r w:rsidRPr="00374E24">
              <w:rPr>
                <w:rFonts w:hint="eastAsia"/>
                <w:lang w:eastAsia="zh-CN"/>
              </w:rPr>
              <w:t>IMT</w:t>
            </w:r>
            <w:r w:rsidRPr="00374E24">
              <w:rPr>
                <w:rFonts w:hint="eastAsia"/>
                <w:lang w:eastAsia="zh-CN"/>
              </w:rPr>
              <w:t>确定频段。</w:t>
            </w:r>
          </w:p>
        </w:tc>
      </w:tr>
      <w:tr w:rsidR="000D7D4A" w:rsidRPr="00374E24" w14:paraId="6136D116" w14:textId="77777777" w:rsidTr="006277F6">
        <w:tc>
          <w:tcPr>
            <w:tcW w:w="9317" w:type="dxa"/>
            <w:gridSpan w:val="2"/>
          </w:tcPr>
          <w:p w14:paraId="09CBE994" w14:textId="26ABC2BF" w:rsidR="000D7D4A" w:rsidRPr="00374E24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bCs/>
                <w:iCs/>
                <w:kern w:val="2"/>
                <w:lang w:eastAsia="zh-CN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背景</w:t>
            </w:r>
            <w:r w:rsidRPr="00374E24">
              <w:rPr>
                <w:rFonts w:ascii="STKaiti" w:eastAsia="STKaiti" w:hAnsi="STKaiti"/>
                <w:b/>
                <w:bCs/>
                <w:iCs/>
                <w:kern w:val="2"/>
                <w:lang w:eastAsia="zh-CN"/>
              </w:rPr>
              <w:t>/</w:t>
            </w: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理由</w:t>
            </w:r>
            <w:r w:rsidR="00094C0E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</w:p>
          <w:p w14:paraId="6ECC7FB8" w14:textId="6B5CDE8C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rFonts w:hint="eastAsia"/>
                <w:szCs w:val="28"/>
                <w:lang w:eastAsia="zh-CN"/>
              </w:rPr>
              <w:t>当今世界由</w:t>
            </w:r>
            <w:r w:rsidRPr="00374E24">
              <w:rPr>
                <w:szCs w:val="28"/>
                <w:lang w:eastAsia="zh-CN"/>
              </w:rPr>
              <w:t>信息</w:t>
            </w:r>
            <w:r w:rsidRPr="00374E24">
              <w:rPr>
                <w:rFonts w:hint="eastAsia"/>
                <w:szCs w:val="28"/>
                <w:lang w:eastAsia="zh-CN"/>
              </w:rPr>
              <w:t>驱动。信息</w:t>
            </w:r>
            <w:r w:rsidRPr="00374E24">
              <w:rPr>
                <w:szCs w:val="28"/>
                <w:lang w:eastAsia="zh-CN"/>
              </w:rPr>
              <w:t>通信技术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szCs w:val="28"/>
                <w:lang w:eastAsia="zh-CN"/>
              </w:rPr>
              <w:t>ICT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是支持社会经济发展的建筑基础。</w:t>
            </w:r>
            <w:r w:rsidRPr="00374E24">
              <w:rPr>
                <w:rFonts w:hint="eastAsia"/>
                <w:szCs w:val="28"/>
                <w:lang w:eastAsia="zh-CN"/>
              </w:rPr>
              <w:t>I</w:t>
            </w:r>
            <w:r w:rsidRPr="00374E24">
              <w:rPr>
                <w:szCs w:val="28"/>
                <w:lang w:eastAsia="zh-CN"/>
              </w:rPr>
              <w:t>CT</w:t>
            </w:r>
            <w:r w:rsidRPr="00374E24">
              <w:rPr>
                <w:rFonts w:hint="eastAsia"/>
                <w:szCs w:val="28"/>
                <w:lang w:eastAsia="zh-CN"/>
              </w:rPr>
              <w:t>发展</w:t>
            </w:r>
            <w:r w:rsidRPr="00374E24">
              <w:rPr>
                <w:szCs w:val="28"/>
                <w:lang w:eastAsia="zh-CN"/>
              </w:rPr>
              <w:t>创造的机遇</w:t>
            </w:r>
            <w:r w:rsidRPr="00374E24">
              <w:rPr>
                <w:rFonts w:hint="eastAsia"/>
                <w:szCs w:val="28"/>
                <w:lang w:eastAsia="zh-CN"/>
              </w:rPr>
              <w:t>成为</w:t>
            </w:r>
            <w:r w:rsidRPr="00374E24">
              <w:rPr>
                <w:szCs w:val="28"/>
                <w:lang w:eastAsia="zh-CN"/>
              </w:rPr>
              <w:t>近几十年来社会发展的主要影响因素之一。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等新兴</w:t>
            </w:r>
            <w:r w:rsidRPr="00374E24">
              <w:rPr>
                <w:szCs w:val="28"/>
                <w:lang w:eastAsia="zh-CN"/>
              </w:rPr>
              <w:t>技术的使用</w:t>
            </w:r>
            <w:r w:rsidRPr="00374E24">
              <w:rPr>
                <w:rFonts w:hint="eastAsia"/>
                <w:szCs w:val="28"/>
                <w:lang w:eastAsia="zh-CN"/>
              </w:rPr>
              <w:t>将</w:t>
            </w:r>
            <w:r w:rsidRPr="00374E24">
              <w:rPr>
                <w:szCs w:val="28"/>
                <w:lang w:eastAsia="zh-CN"/>
              </w:rPr>
              <w:t>提高生产力，创造新的机会，产生新的服务和就业，为社会带来更大的福祉</w:t>
            </w:r>
            <w:r w:rsidRPr="00374E24">
              <w:rPr>
                <w:rFonts w:hint="eastAsia"/>
                <w:szCs w:val="28"/>
                <w:lang w:eastAsia="zh-CN"/>
              </w:rPr>
              <w:t>并</w:t>
            </w:r>
            <w:r w:rsidRPr="00374E24">
              <w:rPr>
                <w:szCs w:val="28"/>
                <w:lang w:eastAsia="zh-CN"/>
              </w:rPr>
              <w:t>进一步提</w:t>
            </w:r>
            <w:r w:rsidRPr="00374E24">
              <w:rPr>
                <w:rFonts w:hint="eastAsia"/>
                <w:szCs w:val="28"/>
                <w:lang w:eastAsia="zh-CN"/>
              </w:rPr>
              <w:t>升</w:t>
            </w:r>
            <w:r w:rsidRPr="00374E24">
              <w:rPr>
                <w:szCs w:val="28"/>
                <w:lang w:eastAsia="zh-CN"/>
              </w:rPr>
              <w:t>包容性。</w:t>
            </w:r>
          </w:p>
          <w:p w14:paraId="364CB573" w14:textId="7E156CF4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系统</w:t>
            </w:r>
            <w:r w:rsidRPr="00374E24">
              <w:rPr>
                <w:szCs w:val="28"/>
                <w:lang w:eastAsia="zh-CN"/>
              </w:rPr>
              <w:t>支持多种应用场景，</w:t>
            </w:r>
            <w:r w:rsidRPr="00374E24">
              <w:rPr>
                <w:rFonts w:hint="eastAsia"/>
                <w:szCs w:val="28"/>
                <w:lang w:eastAsia="zh-CN"/>
              </w:rPr>
              <w:t>包括</w:t>
            </w:r>
            <w:r w:rsidRPr="00374E24">
              <w:rPr>
                <w:szCs w:val="28"/>
                <w:lang w:eastAsia="zh-CN"/>
              </w:rPr>
              <w:t>增强</w:t>
            </w:r>
            <w:r w:rsidRPr="00374E24">
              <w:rPr>
                <w:rFonts w:hint="eastAsia"/>
                <w:szCs w:val="28"/>
                <w:lang w:eastAsia="zh-CN"/>
              </w:rPr>
              <w:t>型</w:t>
            </w:r>
            <w:r w:rsidRPr="00374E24">
              <w:rPr>
                <w:szCs w:val="28"/>
                <w:lang w:eastAsia="zh-CN"/>
              </w:rPr>
              <w:t>移动宽带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proofErr w:type="spellStart"/>
            <w:r w:rsidRPr="00374E24">
              <w:rPr>
                <w:szCs w:val="28"/>
                <w:lang w:eastAsia="zh-CN"/>
              </w:rPr>
              <w:t>eMBB</w:t>
            </w:r>
            <w:proofErr w:type="spellEnd"/>
            <w:r w:rsidR="00DA0416">
              <w:rPr>
                <w:rFonts w:hint="eastAsia"/>
                <w:szCs w:val="28"/>
                <w:lang w:eastAsia="zh-CN"/>
              </w:rPr>
              <w:t>），</w:t>
            </w:r>
            <w:r w:rsidRPr="00374E24">
              <w:rPr>
                <w:rFonts w:hint="eastAsia"/>
                <w:szCs w:val="28"/>
                <w:lang w:eastAsia="zh-CN"/>
              </w:rPr>
              <w:t>大规模</w:t>
            </w:r>
            <w:r w:rsidRPr="00374E24">
              <w:rPr>
                <w:szCs w:val="28"/>
                <w:lang w:eastAsia="zh-CN"/>
              </w:rPr>
              <w:t>机器类通信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proofErr w:type="spellStart"/>
            <w:r w:rsidRPr="00374E24">
              <w:rPr>
                <w:szCs w:val="28"/>
                <w:lang w:eastAsia="zh-CN"/>
              </w:rPr>
              <w:t>mMTC</w:t>
            </w:r>
            <w:proofErr w:type="spellEnd"/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和超</w:t>
            </w:r>
            <w:r w:rsidRPr="00374E24">
              <w:rPr>
                <w:szCs w:val="28"/>
                <w:lang w:eastAsia="zh-CN"/>
              </w:rPr>
              <w:t>可靠低</w:t>
            </w:r>
            <w:r w:rsidRPr="00374E24">
              <w:rPr>
                <w:rFonts w:hint="eastAsia"/>
                <w:szCs w:val="28"/>
                <w:lang w:eastAsia="zh-CN"/>
              </w:rPr>
              <w:t>时延</w:t>
            </w:r>
            <w:r w:rsidRPr="00374E24">
              <w:rPr>
                <w:szCs w:val="28"/>
                <w:lang w:eastAsia="zh-CN"/>
              </w:rPr>
              <w:t>通信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szCs w:val="28"/>
                <w:lang w:eastAsia="zh-CN"/>
              </w:rPr>
              <w:t>URLLC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szCs w:val="28"/>
                <w:lang w:eastAsia="zh-CN"/>
              </w:rPr>
              <w:t>。</w:t>
            </w:r>
            <w:r w:rsidRPr="00374E24">
              <w:rPr>
                <w:rFonts w:hint="eastAsia"/>
                <w:szCs w:val="28"/>
                <w:lang w:eastAsia="zh-CN"/>
              </w:rPr>
              <w:t>I</w:t>
            </w:r>
            <w:r w:rsidRPr="00374E24">
              <w:rPr>
                <w:szCs w:val="28"/>
                <w:lang w:eastAsia="zh-CN"/>
              </w:rPr>
              <w:t>MT-2020</w:t>
            </w:r>
            <w:r w:rsidRPr="00374E24">
              <w:rPr>
                <w:rFonts w:hint="eastAsia"/>
                <w:szCs w:val="28"/>
                <w:lang w:eastAsia="zh-CN"/>
              </w:rPr>
              <w:t>可以为公众移动业务提供更宽的无线连接，同时支持多种行业应用</w:t>
            </w:r>
            <w:r w:rsidRPr="00374E24">
              <w:rPr>
                <w:szCs w:val="28"/>
                <w:lang w:eastAsia="zh-CN"/>
              </w:rPr>
              <w:t>，例如智能制造，</w:t>
            </w:r>
            <w:r w:rsidRPr="00374E24">
              <w:rPr>
                <w:rFonts w:hint="eastAsia"/>
                <w:szCs w:val="28"/>
                <w:lang w:eastAsia="zh-CN"/>
              </w:rPr>
              <w:t>智能</w:t>
            </w:r>
            <w:r w:rsidRPr="00374E24">
              <w:rPr>
                <w:szCs w:val="28"/>
                <w:lang w:eastAsia="zh-CN"/>
              </w:rPr>
              <w:t>电网，</w:t>
            </w:r>
            <w:r w:rsidRPr="00374E24">
              <w:rPr>
                <w:rFonts w:hint="eastAsia"/>
                <w:szCs w:val="28"/>
                <w:lang w:eastAsia="zh-CN"/>
              </w:rPr>
              <w:t>电子健康</w:t>
            </w:r>
            <w:r w:rsidRPr="00374E24">
              <w:rPr>
                <w:szCs w:val="28"/>
                <w:lang w:eastAsia="zh-CN"/>
              </w:rPr>
              <w:t>。</w:t>
            </w:r>
            <w:r w:rsidRPr="00374E24">
              <w:rPr>
                <w:rFonts w:hint="eastAsia"/>
                <w:szCs w:val="28"/>
                <w:lang w:eastAsia="zh-CN"/>
              </w:rPr>
              <w:t>随着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系统的全球商业化，国际移动通信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服务</w:t>
            </w:r>
            <w:r w:rsidRPr="00374E24">
              <w:rPr>
                <w:szCs w:val="28"/>
                <w:lang w:eastAsia="zh-CN"/>
              </w:rPr>
              <w:t>和</w:t>
            </w:r>
            <w:r w:rsidRPr="00374E24">
              <w:rPr>
                <w:rFonts w:hint="eastAsia"/>
                <w:szCs w:val="28"/>
                <w:lang w:eastAsia="zh-CN"/>
              </w:rPr>
              <w:t>应用</w:t>
            </w:r>
            <w:r w:rsidRPr="00374E24">
              <w:rPr>
                <w:szCs w:val="28"/>
                <w:lang w:eastAsia="zh-CN"/>
              </w:rPr>
              <w:t>的市场需求将持续增长，</w:t>
            </w:r>
            <w:r w:rsidRPr="00374E24">
              <w:rPr>
                <w:rFonts w:hint="eastAsia"/>
                <w:szCs w:val="28"/>
                <w:lang w:eastAsia="zh-CN"/>
              </w:rPr>
              <w:t>需要新</w:t>
            </w:r>
            <w:r w:rsidRPr="00374E24">
              <w:rPr>
                <w:szCs w:val="28"/>
                <w:lang w:eastAsia="zh-CN"/>
              </w:rPr>
              <w:t>的频谱</w:t>
            </w:r>
            <w:r w:rsidRPr="00374E24">
              <w:rPr>
                <w:rFonts w:hint="eastAsia"/>
                <w:szCs w:val="28"/>
                <w:lang w:eastAsia="zh-CN"/>
              </w:rPr>
              <w:t>以</w:t>
            </w:r>
            <w:r w:rsidRPr="00374E24">
              <w:rPr>
                <w:szCs w:val="28"/>
                <w:lang w:eastAsia="zh-CN"/>
              </w:rPr>
              <w:t>满足不断增长的网络容量</w:t>
            </w:r>
            <w:r w:rsidRPr="00374E24">
              <w:rPr>
                <w:rFonts w:hint="eastAsia"/>
                <w:szCs w:val="28"/>
                <w:lang w:eastAsia="zh-CN"/>
              </w:rPr>
              <w:t>并</w:t>
            </w:r>
            <w:r w:rsidRPr="00374E24">
              <w:rPr>
                <w:szCs w:val="28"/>
                <w:lang w:eastAsia="zh-CN"/>
              </w:rPr>
              <w:t>在未来几年内实现</w:t>
            </w:r>
            <w:r w:rsidRPr="00374E24">
              <w:rPr>
                <w:rFonts w:hint="eastAsia"/>
                <w:szCs w:val="28"/>
                <w:lang w:eastAsia="zh-CN"/>
              </w:rPr>
              <w:t>新的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szCs w:val="28"/>
                <w:lang w:eastAsia="zh-CN"/>
              </w:rPr>
              <w:t>应用。</w:t>
            </w:r>
          </w:p>
          <w:p w14:paraId="37D9BD24" w14:textId="1701CD98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频谱</w:t>
            </w:r>
            <w:r w:rsidRPr="00374E24">
              <w:rPr>
                <w:szCs w:val="28"/>
                <w:lang w:eastAsia="zh-CN"/>
              </w:rPr>
              <w:t>的全球统一对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产业</w:t>
            </w:r>
            <w:r w:rsidRPr="00374E24">
              <w:rPr>
                <w:szCs w:val="28"/>
                <w:lang w:eastAsia="zh-CN"/>
              </w:rPr>
              <w:t>的经济规模和全球漫游至关重要，</w:t>
            </w:r>
            <w:r w:rsidRPr="00374E24">
              <w:rPr>
                <w:rFonts w:hint="eastAsia"/>
                <w:szCs w:val="28"/>
                <w:lang w:eastAsia="zh-CN"/>
              </w:rPr>
              <w:t>并且也</w:t>
            </w:r>
            <w:r w:rsidRPr="00374E24">
              <w:rPr>
                <w:szCs w:val="28"/>
                <w:lang w:eastAsia="zh-CN"/>
              </w:rPr>
              <w:t>有利于与其他业务的共存，</w:t>
            </w:r>
            <w:r w:rsidRPr="00374E24">
              <w:rPr>
                <w:rFonts w:hint="eastAsia"/>
                <w:szCs w:val="28"/>
                <w:lang w:eastAsia="zh-CN"/>
              </w:rPr>
              <w:t>这是</w:t>
            </w:r>
            <w:r w:rsidRPr="00374E24">
              <w:rPr>
                <w:rFonts w:hint="eastAsia"/>
                <w:szCs w:val="28"/>
                <w:lang w:eastAsia="zh-CN"/>
              </w:rPr>
              <w:t>ITU-R</w:t>
            </w:r>
            <w:r w:rsidRPr="00374E24">
              <w:rPr>
                <w:rFonts w:hint="eastAsia"/>
                <w:szCs w:val="28"/>
                <w:lang w:eastAsia="zh-CN"/>
              </w:rPr>
              <w:t>在移动业务划分的</w:t>
            </w:r>
            <w:r w:rsidRPr="00374E24">
              <w:rPr>
                <w:szCs w:val="28"/>
                <w:lang w:eastAsia="zh-CN"/>
              </w:rPr>
              <w:t>基础上进一步</w:t>
            </w:r>
            <w:r w:rsidRPr="00374E24">
              <w:rPr>
                <w:rFonts w:hint="eastAsia"/>
                <w:szCs w:val="28"/>
                <w:lang w:eastAsia="zh-CN"/>
              </w:rPr>
              <w:t>标识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频谱的目标之一。</w:t>
            </w:r>
          </w:p>
          <w:p w14:paraId="3739E90B" w14:textId="2ECC2CF0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rFonts w:hint="eastAsia"/>
                <w:szCs w:val="28"/>
                <w:lang w:eastAsia="zh-CN"/>
              </w:rPr>
              <w:t>2</w:t>
            </w:r>
            <w:r w:rsidRPr="00374E24">
              <w:rPr>
                <w:szCs w:val="28"/>
                <w:lang w:eastAsia="zh-CN"/>
              </w:rPr>
              <w:t>019</w:t>
            </w:r>
            <w:r w:rsidRPr="00374E24">
              <w:rPr>
                <w:rFonts w:hint="eastAsia"/>
                <w:szCs w:val="28"/>
                <w:lang w:eastAsia="zh-CN"/>
              </w:rPr>
              <w:t>年世界无线电通信大会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szCs w:val="28"/>
                <w:lang w:eastAsia="zh-CN"/>
              </w:rPr>
              <w:t>WRC-19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议项</w:t>
            </w:r>
            <w:r w:rsidRPr="00374E24">
              <w:rPr>
                <w:rFonts w:hint="eastAsia"/>
                <w:szCs w:val="28"/>
                <w:lang w:eastAsia="zh-CN"/>
              </w:rPr>
              <w:t>1.13</w:t>
            </w:r>
            <w:r w:rsidRPr="00374E24">
              <w:rPr>
                <w:rFonts w:hint="eastAsia"/>
                <w:szCs w:val="28"/>
                <w:lang w:eastAsia="zh-CN"/>
              </w:rPr>
              <w:t>，在</w:t>
            </w:r>
            <w:r w:rsidRPr="00374E24">
              <w:rPr>
                <w:rFonts w:hint="eastAsia"/>
                <w:szCs w:val="28"/>
                <w:lang w:eastAsia="zh-CN"/>
              </w:rPr>
              <w:t>24.25-86</w:t>
            </w:r>
            <w:r w:rsidRPr="00374E24">
              <w:rPr>
                <w:szCs w:val="28"/>
                <w:lang w:eastAsia="zh-CN"/>
              </w:rPr>
              <w:t xml:space="preserve"> </w:t>
            </w:r>
            <w:r w:rsidRPr="00374E24">
              <w:rPr>
                <w:rFonts w:hint="eastAsia"/>
                <w:szCs w:val="28"/>
                <w:lang w:eastAsia="zh-CN"/>
              </w:rPr>
              <w:t>GH</w:t>
            </w:r>
            <w:r w:rsidRPr="00374E24">
              <w:rPr>
                <w:szCs w:val="28"/>
                <w:lang w:eastAsia="zh-CN"/>
              </w:rPr>
              <w:t>z</w:t>
            </w:r>
            <w:r w:rsidRPr="00374E24">
              <w:rPr>
                <w:rFonts w:hint="eastAsia"/>
                <w:szCs w:val="28"/>
                <w:lang w:eastAsia="zh-CN"/>
              </w:rPr>
              <w:t>频率</w:t>
            </w:r>
            <w:r w:rsidRPr="00374E24">
              <w:rPr>
                <w:szCs w:val="28"/>
                <w:lang w:eastAsia="zh-CN"/>
              </w:rPr>
              <w:t>范围</w:t>
            </w:r>
            <w:r w:rsidRPr="00374E24">
              <w:rPr>
                <w:rFonts w:hint="eastAsia"/>
                <w:szCs w:val="28"/>
                <w:lang w:eastAsia="zh-CN"/>
              </w:rPr>
              <w:t>内审议为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标识部分频段，为</w:t>
            </w:r>
            <w:r w:rsidRPr="00374E24">
              <w:rPr>
                <w:szCs w:val="28"/>
                <w:lang w:eastAsia="zh-CN"/>
              </w:rPr>
              <w:t>城区和人</w:t>
            </w:r>
            <w:r w:rsidRPr="00374E24">
              <w:rPr>
                <w:rFonts w:hint="eastAsia"/>
                <w:szCs w:val="28"/>
                <w:lang w:eastAsia="zh-CN"/>
              </w:rPr>
              <w:t>口</w:t>
            </w:r>
            <w:r w:rsidRPr="00374E24">
              <w:rPr>
                <w:szCs w:val="28"/>
                <w:lang w:eastAsia="zh-CN"/>
              </w:rPr>
              <w:t>密集地区</w:t>
            </w:r>
            <w:r w:rsidRPr="00374E24">
              <w:rPr>
                <w:rFonts w:hint="eastAsia"/>
                <w:szCs w:val="28"/>
                <w:lang w:eastAsia="zh-CN"/>
              </w:rPr>
              <w:t>的</w:t>
            </w:r>
            <w:r w:rsidRPr="00374E24">
              <w:rPr>
                <w:szCs w:val="28"/>
                <w:lang w:eastAsia="zh-CN"/>
              </w:rPr>
              <w:t>热点</w:t>
            </w:r>
            <w:r w:rsidRPr="00374E24">
              <w:rPr>
                <w:rFonts w:hint="eastAsia"/>
                <w:szCs w:val="28"/>
                <w:lang w:eastAsia="zh-CN"/>
              </w:rPr>
              <w:t>区域提供</w:t>
            </w:r>
            <w:r w:rsidRPr="00374E24">
              <w:rPr>
                <w:szCs w:val="28"/>
                <w:lang w:eastAsia="zh-CN"/>
              </w:rPr>
              <w:t>超高容量通信</w:t>
            </w:r>
            <w:r w:rsidRPr="00374E24">
              <w:rPr>
                <w:rFonts w:hint="eastAsia"/>
                <w:szCs w:val="28"/>
                <w:lang w:eastAsia="zh-CN"/>
              </w:rPr>
              <w:t>。与此同时</w:t>
            </w:r>
            <w:r w:rsidRPr="00374E24">
              <w:rPr>
                <w:szCs w:val="28"/>
                <w:lang w:eastAsia="zh-CN"/>
              </w:rPr>
              <w:t>，</w:t>
            </w:r>
            <w:r w:rsidRPr="00374E24">
              <w:rPr>
                <w:rFonts w:hint="eastAsia"/>
                <w:szCs w:val="28"/>
                <w:lang w:eastAsia="zh-CN"/>
              </w:rPr>
              <w:t>中频段在</w:t>
            </w:r>
            <w:r w:rsidRPr="00374E24">
              <w:rPr>
                <w:szCs w:val="28"/>
                <w:lang w:eastAsia="zh-CN"/>
              </w:rPr>
              <w:t>覆盖和容量之间</w:t>
            </w:r>
            <w:r w:rsidRPr="00374E24">
              <w:rPr>
                <w:rFonts w:hint="eastAsia"/>
                <w:szCs w:val="28"/>
                <w:lang w:eastAsia="zh-CN"/>
              </w:rPr>
              <w:t>实现</w:t>
            </w:r>
            <w:r w:rsidRPr="00374E24">
              <w:rPr>
                <w:szCs w:val="28"/>
                <w:lang w:eastAsia="zh-CN"/>
              </w:rPr>
              <w:t>非常好的平衡，</w:t>
            </w:r>
            <w:r w:rsidRPr="00374E24">
              <w:rPr>
                <w:rFonts w:hint="eastAsia"/>
                <w:szCs w:val="28"/>
                <w:lang w:eastAsia="zh-CN"/>
              </w:rPr>
              <w:t>对于支持随时</w:t>
            </w:r>
            <w:r w:rsidRPr="00374E24">
              <w:rPr>
                <w:szCs w:val="28"/>
                <w:lang w:eastAsia="zh-CN"/>
              </w:rPr>
              <w:t>随地的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高</w:t>
            </w:r>
            <w:r w:rsidRPr="00374E24">
              <w:rPr>
                <w:szCs w:val="28"/>
                <w:lang w:eastAsia="zh-CN"/>
              </w:rPr>
              <w:t>数据</w:t>
            </w:r>
            <w:r w:rsidRPr="00374E24">
              <w:rPr>
                <w:rFonts w:hint="eastAsia"/>
                <w:szCs w:val="28"/>
                <w:lang w:eastAsia="zh-CN"/>
              </w:rPr>
              <w:t>率</w:t>
            </w:r>
            <w:r w:rsidRPr="00374E24">
              <w:rPr>
                <w:szCs w:val="28"/>
                <w:lang w:eastAsia="zh-CN"/>
              </w:rPr>
              <w:t>通信</w:t>
            </w:r>
            <w:r w:rsidRPr="00374E24">
              <w:rPr>
                <w:rFonts w:hint="eastAsia"/>
                <w:szCs w:val="28"/>
                <w:lang w:eastAsia="zh-CN"/>
              </w:rPr>
              <w:t>十分</w:t>
            </w:r>
            <w:r w:rsidRPr="00374E24">
              <w:rPr>
                <w:szCs w:val="28"/>
                <w:lang w:eastAsia="zh-CN"/>
              </w:rPr>
              <w:t>必要</w:t>
            </w:r>
            <w:r w:rsidRPr="00374E24">
              <w:rPr>
                <w:rFonts w:hint="eastAsia"/>
                <w:szCs w:val="28"/>
                <w:lang w:eastAsia="zh-CN"/>
              </w:rPr>
              <w:t>。</w:t>
            </w:r>
          </w:p>
          <w:p w14:paraId="43AE121A" w14:textId="08CB7F2C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rFonts w:hint="eastAsia"/>
                <w:szCs w:val="28"/>
                <w:lang w:eastAsia="zh-CN"/>
              </w:rPr>
              <w:t>对于</w:t>
            </w:r>
            <w:r w:rsidRPr="00374E24">
              <w:rPr>
                <w:rFonts w:hint="eastAsia"/>
                <w:szCs w:val="28"/>
                <w:lang w:eastAsia="zh-CN"/>
              </w:rPr>
              <w:t>5G</w:t>
            </w:r>
            <w:r w:rsidRPr="00374E24">
              <w:rPr>
                <w:rFonts w:hint="eastAsia"/>
                <w:szCs w:val="28"/>
                <w:lang w:eastAsia="zh-CN"/>
              </w:rPr>
              <w:t>的初期部署，在中频段，如扩展</w:t>
            </w:r>
            <w:r w:rsidRPr="00374E24">
              <w:rPr>
                <w:rFonts w:hint="eastAsia"/>
                <w:szCs w:val="28"/>
                <w:lang w:eastAsia="zh-CN"/>
              </w:rPr>
              <w:t>C</w:t>
            </w:r>
            <w:r w:rsidRPr="00374E24">
              <w:rPr>
                <w:rFonts w:hint="eastAsia"/>
                <w:szCs w:val="28"/>
                <w:lang w:eastAsia="zh-CN"/>
              </w:rPr>
              <w:t>频段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rFonts w:hint="eastAsia"/>
                <w:szCs w:val="28"/>
                <w:lang w:eastAsia="zh-CN"/>
              </w:rPr>
              <w:t>例如</w:t>
            </w:r>
            <w:r w:rsidRPr="00374E24">
              <w:rPr>
                <w:rFonts w:hint="eastAsia"/>
                <w:szCs w:val="28"/>
                <w:lang w:eastAsia="zh-CN"/>
              </w:rPr>
              <w:t>3.4-3.6 GHz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，应为每个</w:t>
            </w:r>
            <w:r w:rsidRPr="00374E24">
              <w:rPr>
                <w:rFonts w:hint="eastAsia"/>
                <w:szCs w:val="28"/>
                <w:lang w:eastAsia="zh-CN"/>
              </w:rPr>
              <w:t>5G</w:t>
            </w:r>
            <w:r w:rsidRPr="00374E24">
              <w:rPr>
                <w:rFonts w:hint="eastAsia"/>
                <w:szCs w:val="28"/>
                <w:lang w:eastAsia="zh-CN"/>
              </w:rPr>
              <w:t>网络分配至少</w:t>
            </w:r>
            <w:r w:rsidRPr="00374E24">
              <w:rPr>
                <w:rFonts w:hint="eastAsia"/>
                <w:szCs w:val="28"/>
                <w:lang w:eastAsia="zh-CN"/>
              </w:rPr>
              <w:t>100 MHz</w:t>
            </w:r>
            <w:r w:rsidRPr="00374E24">
              <w:rPr>
                <w:rFonts w:hint="eastAsia"/>
                <w:szCs w:val="28"/>
                <w:lang w:eastAsia="zh-CN"/>
              </w:rPr>
              <w:t>的连续频谱带宽，以随时随地支持</w:t>
            </w:r>
            <w:r w:rsidRPr="00374E24">
              <w:rPr>
                <w:rFonts w:hint="eastAsia"/>
                <w:szCs w:val="28"/>
                <w:lang w:eastAsia="zh-CN"/>
              </w:rPr>
              <w:t>100 Mbps</w:t>
            </w:r>
            <w:r w:rsidRPr="00374E24">
              <w:rPr>
                <w:rFonts w:hint="eastAsia"/>
                <w:szCs w:val="28"/>
                <w:lang w:eastAsia="zh-CN"/>
              </w:rPr>
              <w:t>数据速率用户体验和其他</w:t>
            </w:r>
            <w:r w:rsidRPr="00374E24">
              <w:rPr>
                <w:rFonts w:hint="eastAsia"/>
                <w:szCs w:val="28"/>
                <w:lang w:eastAsia="zh-CN"/>
              </w:rPr>
              <w:t>5G</w:t>
            </w:r>
            <w:r w:rsidRPr="00374E24">
              <w:rPr>
                <w:rFonts w:hint="eastAsia"/>
                <w:szCs w:val="28"/>
                <w:lang w:eastAsia="zh-CN"/>
              </w:rPr>
              <w:t>技术要求。同时，需要额外的</w:t>
            </w:r>
            <w:r w:rsidRPr="00374E24">
              <w:rPr>
                <w:szCs w:val="28"/>
                <w:lang w:eastAsia="zh-CN"/>
              </w:rPr>
              <w:t>中频</w:t>
            </w:r>
            <w:r w:rsidRPr="00374E24">
              <w:rPr>
                <w:rFonts w:hint="eastAsia"/>
                <w:szCs w:val="28"/>
                <w:lang w:eastAsia="zh-CN"/>
              </w:rPr>
              <w:t>段频谱以实现未来</w:t>
            </w:r>
            <w:r w:rsidRPr="00374E24">
              <w:rPr>
                <w:rFonts w:hint="eastAsia"/>
                <w:szCs w:val="28"/>
                <w:lang w:eastAsia="zh-CN"/>
              </w:rPr>
              <w:t>5G</w:t>
            </w:r>
            <w:r w:rsidRPr="00374E24">
              <w:rPr>
                <w:rFonts w:hint="eastAsia"/>
                <w:szCs w:val="28"/>
                <w:lang w:eastAsia="zh-CN"/>
              </w:rPr>
              <w:t>部署，满足用户不断增长的随时随地高数据率通信的需求。</w:t>
            </w:r>
            <w:r w:rsidRPr="00374E24">
              <w:rPr>
                <w:rFonts w:hint="eastAsia"/>
                <w:szCs w:val="28"/>
                <w:lang w:eastAsia="zh-CN"/>
              </w:rPr>
              <w:t>5 925-7 125 MHz</w:t>
            </w:r>
            <w:r w:rsidRPr="00374E24">
              <w:rPr>
                <w:rFonts w:hint="eastAsia"/>
                <w:szCs w:val="28"/>
                <w:lang w:eastAsia="zh-CN"/>
              </w:rPr>
              <w:t>频段可以部分满足未来的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频谱需求。</w:t>
            </w:r>
          </w:p>
          <w:p w14:paraId="07F957C0" w14:textId="7E38AD7D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系统中使用的新的无线电技术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rFonts w:hint="eastAsia"/>
                <w:szCs w:val="28"/>
                <w:lang w:eastAsia="zh-CN"/>
              </w:rPr>
              <w:t>例如有源天线系统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为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系统在更少的部署限制下实现与现有业务共存提供了新的机会。我们认为在</w:t>
            </w:r>
            <w:r w:rsidRPr="00374E24">
              <w:rPr>
                <w:rFonts w:hint="eastAsia"/>
                <w:szCs w:val="28"/>
                <w:lang w:eastAsia="zh-CN"/>
              </w:rPr>
              <w:t>WRC</w:t>
            </w:r>
            <w:r w:rsidRPr="00374E24">
              <w:rPr>
                <w:rFonts w:hint="eastAsia"/>
                <w:szCs w:val="28"/>
                <w:lang w:eastAsia="zh-CN"/>
              </w:rPr>
              <w:t>框架下开展研究是保护现有业务及其未来发展的最佳方式，尤其是采取适当的技术条件保护卫星固定业务</w:t>
            </w:r>
            <w:r w:rsidR="00DA0416">
              <w:rPr>
                <w:rFonts w:hint="eastAsia"/>
                <w:szCs w:val="28"/>
                <w:lang w:eastAsia="zh-CN"/>
              </w:rPr>
              <w:t>（</w:t>
            </w:r>
            <w:r w:rsidRPr="00374E24">
              <w:rPr>
                <w:rFonts w:hint="eastAsia"/>
                <w:szCs w:val="28"/>
                <w:lang w:eastAsia="zh-CN"/>
              </w:rPr>
              <w:t>地对</w:t>
            </w:r>
            <w:r w:rsidRPr="00374E24">
              <w:rPr>
                <w:szCs w:val="28"/>
                <w:lang w:eastAsia="zh-CN"/>
              </w:rPr>
              <w:t>空</w:t>
            </w:r>
            <w:r w:rsidR="00DA0416">
              <w:rPr>
                <w:rFonts w:hint="eastAsia"/>
                <w:szCs w:val="28"/>
                <w:lang w:eastAsia="zh-CN"/>
              </w:rPr>
              <w:t>）</w:t>
            </w:r>
            <w:r w:rsidRPr="00374E24">
              <w:rPr>
                <w:rFonts w:hint="eastAsia"/>
                <w:szCs w:val="28"/>
                <w:lang w:eastAsia="zh-CN"/>
              </w:rPr>
              <w:t>。</w:t>
            </w:r>
          </w:p>
          <w:p w14:paraId="03A80E3C" w14:textId="77777777" w:rsidR="000D7D4A" w:rsidRPr="00374E24" w:rsidRDefault="000D7D4A" w:rsidP="006277F6">
            <w:pPr>
              <w:snapToGrid w:val="0"/>
              <w:spacing w:afterLines="50" w:after="120" w:line="240" w:lineRule="atLeast"/>
              <w:ind w:firstLineChars="200" w:firstLine="480"/>
              <w:rPr>
                <w:szCs w:val="28"/>
                <w:lang w:eastAsia="zh-CN"/>
              </w:rPr>
            </w:pPr>
            <w:r w:rsidRPr="00374E24">
              <w:rPr>
                <w:rFonts w:hint="eastAsia"/>
                <w:szCs w:val="28"/>
                <w:lang w:eastAsia="zh-CN"/>
              </w:rPr>
              <w:t>为了给国际电联成员提供灵活性，以便为未来的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部署提供适用的频段，中国支持在</w:t>
            </w:r>
            <w:r w:rsidRPr="00374E24">
              <w:rPr>
                <w:rFonts w:hint="eastAsia"/>
                <w:szCs w:val="28"/>
                <w:lang w:eastAsia="zh-CN"/>
              </w:rPr>
              <w:t>5 925-7 125 MHz</w:t>
            </w:r>
            <w:r w:rsidRPr="00374E24">
              <w:rPr>
                <w:rFonts w:hint="eastAsia"/>
                <w:szCs w:val="28"/>
                <w:lang w:eastAsia="zh-CN"/>
              </w:rPr>
              <w:t>频段或其中部分频段开展频率相关问题研究，为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Pr="00374E24">
              <w:rPr>
                <w:rFonts w:hint="eastAsia"/>
                <w:szCs w:val="28"/>
                <w:lang w:eastAsia="zh-CN"/>
              </w:rPr>
              <w:t>确定频段。</w:t>
            </w:r>
          </w:p>
        </w:tc>
      </w:tr>
      <w:tr w:rsidR="000D7D4A" w:rsidRPr="00374E24" w14:paraId="5B52158D" w14:textId="77777777" w:rsidTr="006277F6">
        <w:tc>
          <w:tcPr>
            <w:tcW w:w="9317" w:type="dxa"/>
            <w:gridSpan w:val="2"/>
          </w:tcPr>
          <w:p w14:paraId="0F00292A" w14:textId="5F64A25C" w:rsidR="000D7D4A" w:rsidRPr="00DA0416" w:rsidRDefault="000D7D4A" w:rsidP="00DA0416">
            <w:pPr>
              <w:keepNext/>
              <w:keepLines/>
              <w:spacing w:beforeLines="50" w:afterLines="50" w:after="120"/>
              <w:rPr>
                <w:rFonts w:ascii="STKaiti" w:eastAsia="STKaiti" w:hAnsi="STKaiti"/>
                <w:b/>
                <w:iCs/>
                <w:kern w:val="2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lastRenderedPageBreak/>
              <w:t>相关的无线电通信业务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1437E084" w14:textId="7434B51B" w:rsidR="000D7D4A" w:rsidRPr="00374E24" w:rsidRDefault="000D7D4A" w:rsidP="006277F6">
            <w:pPr>
              <w:spacing w:after="120"/>
              <w:rPr>
                <w:rFonts w:eastAsia="MS Mincho"/>
                <w:kern w:val="2"/>
                <w:lang w:eastAsia="ja-JP"/>
              </w:rPr>
            </w:pPr>
            <w:r w:rsidRPr="00374E24">
              <w:rPr>
                <w:rFonts w:eastAsia="MS Mincho"/>
                <w:kern w:val="2"/>
                <w:lang w:eastAsia="ja-JP"/>
              </w:rPr>
              <w:t>5 925-6 700 MHz</w:t>
            </w:r>
            <w:bookmarkStart w:id="13" w:name="OLE_LINK56"/>
            <w:bookmarkStart w:id="14" w:name="OLE_LINK57"/>
            <w:bookmarkStart w:id="15" w:name="OLE_LINK60"/>
            <w:bookmarkStart w:id="16" w:name="OLE_LINK61"/>
            <w:bookmarkStart w:id="17" w:name="OLE_LINK62"/>
            <w:bookmarkStart w:id="18" w:name="OLE_LINK63"/>
            <w:r w:rsidRPr="00374E24">
              <w:rPr>
                <w:rFonts w:hint="eastAsia"/>
                <w:kern w:val="2"/>
                <w:lang w:eastAsia="zh-CN"/>
              </w:rPr>
              <w:t>固定</w:t>
            </w:r>
            <w:r w:rsidRPr="00374E24">
              <w:rPr>
                <w:kern w:val="2"/>
                <w:lang w:eastAsia="zh-CN"/>
              </w:rPr>
              <w:t>业务，卫星固定业务</w:t>
            </w:r>
            <w:r w:rsidR="00DA0416">
              <w:rPr>
                <w:rFonts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地对空</w:t>
            </w:r>
            <w:r w:rsidR="00DA0416">
              <w:rPr>
                <w:rFonts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，</w:t>
            </w:r>
            <w:r w:rsidRPr="00374E24">
              <w:rPr>
                <w:kern w:val="2"/>
                <w:lang w:eastAsia="zh-CN"/>
              </w:rPr>
              <w:t>移动业务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3EACDA88" w14:textId="24E92378" w:rsidR="000D7D4A" w:rsidRPr="00374E24" w:rsidRDefault="000D7D4A" w:rsidP="006277F6">
            <w:pPr>
              <w:spacing w:after="120"/>
              <w:rPr>
                <w:rFonts w:eastAsia="MS Mincho"/>
                <w:kern w:val="2"/>
                <w:lang w:eastAsia="ja-JP"/>
              </w:rPr>
            </w:pPr>
            <w:r w:rsidRPr="00374E24">
              <w:rPr>
                <w:rFonts w:eastAsia="MS Mincho"/>
                <w:kern w:val="2"/>
                <w:lang w:eastAsia="ja-JP"/>
              </w:rPr>
              <w:t>6 700-7 075 MHz</w:t>
            </w:r>
            <w:r w:rsidRPr="00374E24">
              <w:rPr>
                <w:rFonts w:hint="eastAsia"/>
                <w:kern w:val="2"/>
                <w:lang w:eastAsia="zh-CN"/>
              </w:rPr>
              <w:t>固定</w:t>
            </w:r>
            <w:r w:rsidRPr="00374E24">
              <w:rPr>
                <w:kern w:val="2"/>
                <w:lang w:eastAsia="zh-CN"/>
              </w:rPr>
              <w:t>业务，卫星固定业务</w:t>
            </w:r>
            <w:r w:rsidR="00DA0416">
              <w:rPr>
                <w:rFonts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地对空</w:t>
            </w:r>
            <w:r w:rsidR="00DA0416">
              <w:rPr>
                <w:rFonts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，</w:t>
            </w:r>
            <w:r w:rsidRPr="00374E24">
              <w:rPr>
                <w:kern w:val="2"/>
                <w:lang w:eastAsia="zh-CN"/>
              </w:rPr>
              <w:t>卫星固定业务</w:t>
            </w:r>
            <w:r w:rsidR="00DA0416">
              <w:rPr>
                <w:rFonts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空对地</w:t>
            </w:r>
            <w:r w:rsidR="00DA0416">
              <w:rPr>
                <w:rFonts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，</w:t>
            </w:r>
            <w:r w:rsidRPr="00374E24">
              <w:rPr>
                <w:kern w:val="2"/>
                <w:lang w:eastAsia="zh-CN"/>
              </w:rPr>
              <w:t>移动业务</w:t>
            </w:r>
          </w:p>
          <w:p w14:paraId="08485E30" w14:textId="6342E6B5" w:rsidR="000D7D4A" w:rsidRPr="00374E24" w:rsidRDefault="000D7D4A" w:rsidP="006277F6">
            <w:pPr>
              <w:spacing w:after="120"/>
              <w:rPr>
                <w:rFonts w:eastAsia="MS Mincho"/>
                <w:kern w:val="2"/>
                <w:lang w:eastAsia="ja-JP"/>
              </w:rPr>
            </w:pPr>
            <w:r w:rsidRPr="00374E24">
              <w:rPr>
                <w:rFonts w:eastAsia="MS Mincho"/>
                <w:kern w:val="2"/>
                <w:lang w:eastAsia="ja-JP"/>
              </w:rPr>
              <w:t>7 075- 7145 MHz</w:t>
            </w:r>
            <w:r w:rsidRPr="00374E24">
              <w:rPr>
                <w:rFonts w:hint="eastAsia"/>
                <w:kern w:val="2"/>
                <w:lang w:eastAsia="zh-CN"/>
              </w:rPr>
              <w:t>固定</w:t>
            </w:r>
            <w:r w:rsidRPr="00374E24">
              <w:rPr>
                <w:kern w:val="2"/>
                <w:lang w:eastAsia="zh-CN"/>
              </w:rPr>
              <w:t>业务，移动业务</w:t>
            </w:r>
          </w:p>
        </w:tc>
      </w:tr>
      <w:tr w:rsidR="000D7D4A" w:rsidRPr="00374E24" w14:paraId="0280BF0B" w14:textId="77777777" w:rsidTr="006277F6">
        <w:trPr>
          <w:trHeight w:val="941"/>
        </w:trPr>
        <w:tc>
          <w:tcPr>
            <w:tcW w:w="9317" w:type="dxa"/>
            <w:gridSpan w:val="2"/>
          </w:tcPr>
          <w:p w14:paraId="7711B250" w14:textId="5E0C046F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对可能出现的困难的说明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7CF29D12" w14:textId="77777777" w:rsidR="000D7D4A" w:rsidRPr="00374E24" w:rsidRDefault="000D7D4A" w:rsidP="00DA0416">
            <w:pPr>
              <w:ind w:firstLineChars="200" w:firstLine="480"/>
              <w:rPr>
                <w:bCs/>
                <w:i/>
                <w:iCs/>
                <w:kern w:val="2"/>
                <w:lang w:eastAsia="zh-CN"/>
              </w:rPr>
            </w:pPr>
            <w:r w:rsidRPr="00374E24">
              <w:rPr>
                <w:rFonts w:hint="eastAsia"/>
                <w:kern w:val="2"/>
                <w:lang w:eastAsia="zh-CN"/>
              </w:rPr>
              <w:t>新议题</w:t>
            </w:r>
            <w:r w:rsidRPr="00374E24">
              <w:rPr>
                <w:kern w:val="2"/>
                <w:lang w:eastAsia="zh-CN"/>
              </w:rPr>
              <w:t>涉及的</w:t>
            </w:r>
            <w:r w:rsidRPr="00374E24">
              <w:rPr>
                <w:rFonts w:hint="eastAsia"/>
                <w:kern w:val="2"/>
                <w:lang w:eastAsia="zh-CN"/>
              </w:rPr>
              <w:t>频段</w:t>
            </w:r>
            <w:r w:rsidRPr="00374E24">
              <w:rPr>
                <w:kern w:val="2"/>
                <w:lang w:eastAsia="zh-CN"/>
              </w:rPr>
              <w:t>广泛用于同样</w:t>
            </w:r>
            <w:r w:rsidRPr="00374E24">
              <w:rPr>
                <w:rFonts w:hint="eastAsia"/>
                <w:kern w:val="2"/>
                <w:lang w:eastAsia="zh-CN"/>
              </w:rPr>
              <w:t>是</w:t>
            </w:r>
            <w:r w:rsidRPr="00374E24">
              <w:rPr>
                <w:kern w:val="2"/>
                <w:lang w:eastAsia="zh-CN"/>
              </w:rPr>
              <w:t>主要业务地位的陆地和空间业务</w:t>
            </w:r>
            <w:r w:rsidRPr="00374E24">
              <w:rPr>
                <w:rFonts w:hint="eastAsia"/>
                <w:kern w:val="2"/>
                <w:lang w:eastAsia="zh-CN"/>
              </w:rPr>
              <w:t>，</w:t>
            </w:r>
            <w:r w:rsidRPr="00374E24">
              <w:rPr>
                <w:kern w:val="2"/>
                <w:lang w:eastAsia="zh-CN"/>
              </w:rPr>
              <w:t>需考虑</w:t>
            </w:r>
            <w:r w:rsidRPr="00374E24">
              <w:rPr>
                <w:kern w:val="2"/>
                <w:lang w:eastAsia="zh-CN"/>
              </w:rPr>
              <w:t>IMT</w:t>
            </w:r>
            <w:r w:rsidRPr="00374E24">
              <w:rPr>
                <w:kern w:val="2"/>
                <w:lang w:eastAsia="zh-CN"/>
              </w:rPr>
              <w:t>与现有业务的</w:t>
            </w:r>
            <w:r w:rsidRPr="00374E24">
              <w:rPr>
                <w:rFonts w:hint="eastAsia"/>
                <w:kern w:val="2"/>
                <w:lang w:eastAsia="zh-CN"/>
              </w:rPr>
              <w:t>共存</w:t>
            </w:r>
            <w:r w:rsidRPr="00374E24">
              <w:rPr>
                <w:kern w:val="2"/>
                <w:lang w:eastAsia="zh-CN"/>
              </w:rPr>
              <w:t>。</w:t>
            </w:r>
          </w:p>
        </w:tc>
      </w:tr>
      <w:tr w:rsidR="000D7D4A" w:rsidRPr="00374E24" w14:paraId="481AD38D" w14:textId="77777777" w:rsidTr="006277F6">
        <w:tc>
          <w:tcPr>
            <w:tcW w:w="9317" w:type="dxa"/>
            <w:gridSpan w:val="2"/>
          </w:tcPr>
          <w:p w14:paraId="202DB415" w14:textId="07385112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此前</w:t>
            </w:r>
            <w:r w:rsidRPr="00DA0416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/</w:t>
            </w: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正在进行的对该问题的研究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14624E1E" w14:textId="7DC6DC9F" w:rsidR="000D7D4A" w:rsidRPr="00374E24" w:rsidRDefault="000D7D4A" w:rsidP="00DA0416">
            <w:pPr>
              <w:spacing w:beforeLines="50" w:afterLines="50" w:after="120"/>
              <w:ind w:firstLineChars="200" w:firstLine="480"/>
              <w:rPr>
                <w:rFonts w:eastAsia="MS PMincho"/>
                <w:kern w:val="2"/>
                <w:lang w:eastAsia="ja-JP"/>
              </w:rPr>
            </w:pPr>
            <w:r w:rsidRPr="00374E24">
              <w:rPr>
                <w:rFonts w:eastAsia="MS PMincho"/>
                <w:kern w:val="2"/>
                <w:lang w:eastAsia="ja-JP"/>
              </w:rPr>
              <w:t>2012-2015</w:t>
            </w:r>
            <w:r w:rsidRPr="00374E24">
              <w:rPr>
                <w:rFonts w:hint="eastAsia"/>
                <w:kern w:val="2"/>
                <w:lang w:eastAsia="zh-CN"/>
              </w:rPr>
              <w:t>年研究周期以及</w:t>
            </w:r>
            <w:r w:rsidRPr="00374E24">
              <w:rPr>
                <w:rFonts w:hint="eastAsia"/>
                <w:kern w:val="2"/>
                <w:lang w:eastAsia="zh-CN"/>
              </w:rPr>
              <w:t>WRC-15</w:t>
            </w:r>
            <w:r w:rsidRPr="00374E24">
              <w:rPr>
                <w:rFonts w:hint="eastAsia"/>
                <w:kern w:val="2"/>
                <w:lang w:eastAsia="zh-CN"/>
              </w:rPr>
              <w:t>准备过程中</w:t>
            </w:r>
            <w:r w:rsidRPr="00374E24">
              <w:rPr>
                <w:kern w:val="2"/>
                <w:lang w:eastAsia="zh-CN"/>
              </w:rPr>
              <w:t>，</w:t>
            </w:r>
            <w:r w:rsidRPr="00374E24">
              <w:rPr>
                <w:rFonts w:hint="eastAsia"/>
                <w:kern w:val="2"/>
                <w:lang w:eastAsia="zh-CN"/>
              </w:rPr>
              <w:t>ITU-R</w:t>
            </w:r>
            <w:r w:rsidRPr="00374E24">
              <w:rPr>
                <w:rFonts w:hint="eastAsia"/>
                <w:kern w:val="2"/>
                <w:lang w:eastAsia="zh-CN"/>
              </w:rPr>
              <w:t>根据第</w:t>
            </w:r>
            <w:r w:rsidRPr="00DA0416">
              <w:rPr>
                <w:rFonts w:hint="eastAsia"/>
                <w:b/>
                <w:bCs/>
                <w:kern w:val="2"/>
                <w:lang w:eastAsia="zh-CN"/>
              </w:rPr>
              <w:t>238</w:t>
            </w:r>
            <w:r w:rsidRPr="00374E24">
              <w:rPr>
                <w:rFonts w:hint="eastAsia"/>
                <w:kern w:val="2"/>
                <w:lang w:eastAsia="zh-CN"/>
              </w:rPr>
              <w:t>号决议</w:t>
            </w:r>
            <w:r w:rsidRPr="00DA0416">
              <w:rPr>
                <w:rFonts w:hint="eastAsia"/>
                <w:b/>
                <w:bCs/>
                <w:kern w:val="2"/>
                <w:lang w:eastAsia="zh-CN"/>
              </w:rPr>
              <w:t>（</w:t>
            </w:r>
            <w:r w:rsidRPr="00DA0416">
              <w:rPr>
                <w:rFonts w:eastAsia="MS PMincho"/>
                <w:b/>
                <w:bCs/>
                <w:kern w:val="2"/>
                <w:lang w:eastAsia="ja-JP"/>
              </w:rPr>
              <w:t>WRC-15</w:t>
            </w:r>
            <w:r w:rsidR="00DA0416" w:rsidRPr="00DA0416">
              <w:rPr>
                <w:rFonts w:asciiTheme="minorEastAsia" w:eastAsiaTheme="minorEastAsia" w:hAnsiTheme="minorEastAsia" w:hint="eastAsia"/>
                <w:b/>
                <w:bCs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开展</w:t>
            </w:r>
            <w:r w:rsidRPr="00374E24">
              <w:rPr>
                <w:kern w:val="2"/>
                <w:lang w:eastAsia="zh-CN"/>
              </w:rPr>
              <w:t>了</w:t>
            </w:r>
            <w:r w:rsidRPr="00374E24">
              <w:rPr>
                <w:rFonts w:hint="eastAsia"/>
                <w:kern w:val="2"/>
                <w:lang w:eastAsia="zh-CN"/>
              </w:rPr>
              <w:t>IMT</w:t>
            </w:r>
            <w:r w:rsidRPr="00374E24">
              <w:rPr>
                <w:rFonts w:hint="eastAsia"/>
                <w:kern w:val="2"/>
                <w:lang w:eastAsia="zh-CN"/>
              </w:rPr>
              <w:t>频谱</w:t>
            </w:r>
            <w:r w:rsidRPr="00374E24">
              <w:rPr>
                <w:kern w:val="2"/>
                <w:lang w:eastAsia="zh-CN"/>
              </w:rPr>
              <w:t>相关</w:t>
            </w:r>
            <w:r w:rsidRPr="00374E24">
              <w:rPr>
                <w:rFonts w:hint="eastAsia"/>
                <w:kern w:val="2"/>
                <w:lang w:eastAsia="zh-CN"/>
              </w:rPr>
              <w:t>问题研究。</w:t>
            </w:r>
          </w:p>
          <w:p w14:paraId="1A5BA021" w14:textId="0DA77085" w:rsidR="000D7D4A" w:rsidRPr="00374E24" w:rsidRDefault="000D7D4A" w:rsidP="00DA0416">
            <w:pPr>
              <w:spacing w:beforeLines="50" w:afterLines="50" w:after="120"/>
              <w:ind w:firstLineChars="200" w:firstLine="480"/>
              <w:rPr>
                <w:rFonts w:eastAsia="MS PMincho"/>
                <w:kern w:val="2"/>
                <w:lang w:eastAsia="ja-JP"/>
              </w:rPr>
            </w:pPr>
            <w:r w:rsidRPr="00374E24">
              <w:rPr>
                <w:rFonts w:eastAsia="MS PMincho"/>
                <w:kern w:val="2"/>
                <w:lang w:eastAsia="ja-JP"/>
              </w:rPr>
              <w:t>5 925-6 425 MHz</w:t>
            </w:r>
            <w:r w:rsidRPr="00374E24">
              <w:rPr>
                <w:rFonts w:ascii="SimSun" w:hAnsi="SimSun" w:cs="SimSun" w:hint="eastAsia"/>
                <w:kern w:val="2"/>
                <w:lang w:eastAsia="ja-JP"/>
              </w:rPr>
              <w:t>频</w:t>
            </w:r>
            <w:r w:rsidRPr="00374E24">
              <w:rPr>
                <w:rFonts w:ascii="MS PMincho" w:eastAsia="MS PMincho" w:hAnsi="MS PMincho" w:cs="MS PMincho" w:hint="eastAsia"/>
                <w:kern w:val="2"/>
                <w:lang w:eastAsia="ja-JP"/>
              </w:rPr>
              <w:t>段</w:t>
            </w:r>
            <w:r w:rsidRPr="00374E24">
              <w:rPr>
                <w:rFonts w:eastAsia="MS PMincho"/>
                <w:kern w:val="2"/>
                <w:lang w:eastAsia="ja-JP"/>
              </w:rPr>
              <w:t>，</w:t>
            </w:r>
            <w:r w:rsidRPr="00374E24">
              <w:rPr>
                <w:rFonts w:hint="eastAsia"/>
                <w:kern w:val="2"/>
                <w:lang w:eastAsia="zh-CN"/>
              </w:rPr>
              <w:t>IMT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Pr="00374E24">
              <w:rPr>
                <w:kern w:val="2"/>
                <w:lang w:eastAsia="zh-CN"/>
              </w:rPr>
              <w:t>其他业务的</w:t>
            </w:r>
            <w:r w:rsidRPr="00374E24">
              <w:rPr>
                <w:rFonts w:hint="eastAsia"/>
                <w:kern w:val="2"/>
                <w:lang w:eastAsia="zh-CN"/>
              </w:rPr>
              <w:t>兼容共用</w:t>
            </w:r>
            <w:r w:rsidRPr="00374E24">
              <w:rPr>
                <w:kern w:val="2"/>
                <w:lang w:eastAsia="zh-CN"/>
              </w:rPr>
              <w:t>研究结果</w:t>
            </w:r>
            <w:r w:rsidRPr="00374E24">
              <w:rPr>
                <w:rFonts w:hint="eastAsia"/>
                <w:kern w:val="2"/>
                <w:lang w:eastAsia="zh-CN"/>
              </w:rPr>
              <w:t>包含</w:t>
            </w:r>
            <w:r w:rsidRPr="00374E24">
              <w:rPr>
                <w:kern w:val="2"/>
                <w:lang w:eastAsia="zh-CN"/>
              </w:rPr>
              <w:t>在</w:t>
            </w:r>
            <w:r w:rsidRPr="00374E24">
              <w:rPr>
                <w:rFonts w:hint="eastAsia"/>
                <w:kern w:val="2"/>
                <w:lang w:eastAsia="zh-CN"/>
              </w:rPr>
              <w:t>ITU-R</w:t>
            </w:r>
            <w:r w:rsidRPr="00374E24" w:rsidDel="00AB13B3">
              <w:rPr>
                <w:rFonts w:hint="eastAsia"/>
                <w:kern w:val="2"/>
                <w:lang w:eastAsia="zh-CN"/>
              </w:rPr>
              <w:t xml:space="preserve"> </w:t>
            </w:r>
            <w:r w:rsidRPr="00374E24">
              <w:rPr>
                <w:rFonts w:hint="eastAsia"/>
                <w:kern w:val="2"/>
                <w:lang w:eastAsia="zh-CN"/>
              </w:rPr>
              <w:t>F.2326-0</w:t>
            </w:r>
            <w:r w:rsidRPr="00374E24">
              <w:rPr>
                <w:rFonts w:hint="eastAsia"/>
                <w:kern w:val="2"/>
                <w:lang w:eastAsia="zh-CN"/>
              </w:rPr>
              <w:t>号报告</w:t>
            </w:r>
            <w:r>
              <w:rPr>
                <w:rFonts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Pr="00374E24">
              <w:rPr>
                <w:kern w:val="2"/>
                <w:lang w:eastAsia="zh-CN"/>
              </w:rPr>
              <w:t>固定业务的共用</w:t>
            </w:r>
            <w:r w:rsidR="00DA0416">
              <w:rPr>
                <w:rFonts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和</w:t>
            </w:r>
            <w:r w:rsidRPr="00374E24">
              <w:rPr>
                <w:rFonts w:eastAsia="MS PMincho"/>
                <w:kern w:val="2"/>
                <w:lang w:eastAsia="ja-JP"/>
              </w:rPr>
              <w:t>ITU-R S.2367</w:t>
            </w:r>
            <w:r w:rsidRPr="00374E24">
              <w:rPr>
                <w:rFonts w:hint="eastAsia"/>
                <w:kern w:val="2"/>
                <w:lang w:eastAsia="zh-CN"/>
              </w:rPr>
              <w:t>号</w:t>
            </w:r>
            <w:r w:rsidRPr="00374E24">
              <w:rPr>
                <w:rFonts w:ascii="SimSun" w:hAnsi="SimSun" w:cs="SimSun" w:hint="eastAsia"/>
                <w:kern w:val="2"/>
                <w:lang w:eastAsia="zh-CN"/>
              </w:rPr>
              <w:t>报告</w:t>
            </w:r>
            <w:r>
              <w:rPr>
                <w:rFonts w:ascii="SimSun" w:hAnsi="SimSun" w:cs="SimSun"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Pr="00374E24">
              <w:rPr>
                <w:kern w:val="2"/>
                <w:lang w:eastAsia="zh-CN"/>
              </w:rPr>
              <w:t>卫星固定业务上行的共</w:t>
            </w:r>
            <w:r w:rsidRPr="00374E24">
              <w:rPr>
                <w:rFonts w:hint="eastAsia"/>
                <w:kern w:val="2"/>
                <w:lang w:eastAsia="zh-CN"/>
              </w:rPr>
              <w:t>用</w:t>
            </w:r>
            <w:r w:rsidR="00DA0416">
              <w:rPr>
                <w:rFonts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中。</w:t>
            </w:r>
          </w:p>
        </w:tc>
      </w:tr>
      <w:tr w:rsidR="000D7D4A" w:rsidRPr="00374E24" w14:paraId="60234A95" w14:textId="77777777" w:rsidTr="006277F6">
        <w:tc>
          <w:tcPr>
            <w:tcW w:w="4205" w:type="dxa"/>
          </w:tcPr>
          <w:p w14:paraId="48329F97" w14:textId="6940B5EE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开展研究的机构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592135C0" w14:textId="6B944594" w:rsidR="000D7D4A" w:rsidRPr="00374E24" w:rsidRDefault="000D7D4A" w:rsidP="006277F6">
            <w:pPr>
              <w:spacing w:beforeLines="50" w:afterLines="50" w:after="120"/>
              <w:rPr>
                <w:bCs/>
                <w:iCs/>
                <w:kern w:val="2"/>
                <w:lang w:eastAsia="ko-KR"/>
              </w:rPr>
            </w:pPr>
            <w:r w:rsidRPr="00374E24">
              <w:rPr>
                <w:bCs/>
                <w:iCs/>
                <w:kern w:val="2"/>
                <w:lang w:eastAsia="ko-KR"/>
              </w:rPr>
              <w:t>ITU-R</w:t>
            </w: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第</w:t>
            </w:r>
            <w:r w:rsidRPr="00374E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5</w:t>
            </w: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研究组</w:t>
            </w:r>
          </w:p>
        </w:tc>
        <w:tc>
          <w:tcPr>
            <w:tcW w:w="5112" w:type="dxa"/>
          </w:tcPr>
          <w:p w14:paraId="6A17F50B" w14:textId="2706C6E2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参与方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34208F39" w14:textId="77777777" w:rsidR="000D7D4A" w:rsidRPr="00374E24" w:rsidRDefault="000D7D4A" w:rsidP="006277F6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374E24">
              <w:rPr>
                <w:rFonts w:hint="eastAsia"/>
                <w:lang w:eastAsia="zh-CN"/>
              </w:rPr>
              <w:t>主管</w:t>
            </w:r>
            <w:r w:rsidRPr="00374E24">
              <w:rPr>
                <w:lang w:eastAsia="zh-CN"/>
              </w:rPr>
              <w:t>部门</w:t>
            </w:r>
            <w:r w:rsidRPr="00374E24">
              <w:rPr>
                <w:rFonts w:hint="eastAsia"/>
                <w:lang w:eastAsia="zh-CN"/>
              </w:rPr>
              <w:t>及</w:t>
            </w:r>
            <w:r w:rsidRPr="00374E24">
              <w:rPr>
                <w:lang w:eastAsia="zh-CN"/>
              </w:rPr>
              <w:t>ITU-R</w:t>
            </w:r>
            <w:r w:rsidRPr="00374E24">
              <w:rPr>
                <w:rFonts w:hint="eastAsia"/>
                <w:lang w:eastAsia="zh-CN"/>
              </w:rPr>
              <w:t>部门</w:t>
            </w:r>
            <w:r w:rsidRPr="00374E24">
              <w:rPr>
                <w:lang w:eastAsia="zh-CN"/>
              </w:rPr>
              <w:t>成员</w:t>
            </w:r>
          </w:p>
        </w:tc>
      </w:tr>
      <w:tr w:rsidR="000D7D4A" w:rsidRPr="00374E24" w14:paraId="51151E41" w14:textId="77777777" w:rsidTr="006277F6">
        <w:tc>
          <w:tcPr>
            <w:tcW w:w="9317" w:type="dxa"/>
            <w:gridSpan w:val="2"/>
          </w:tcPr>
          <w:p w14:paraId="44F11DE8" w14:textId="46AAF90E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ITU-R</w:t>
            </w: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相关研究组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711516B5" w14:textId="77777777" w:rsidR="000D7D4A" w:rsidRPr="00374E24" w:rsidRDefault="000D7D4A" w:rsidP="006277F6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 w:rsidRPr="00374E24">
              <w:rPr>
                <w:rFonts w:hint="eastAsia"/>
                <w:bCs/>
                <w:color w:val="000000"/>
                <w:szCs w:val="24"/>
                <w:lang w:val="en-US" w:eastAsia="zh-CN"/>
              </w:rPr>
              <w:t>第</w:t>
            </w:r>
            <w:r w:rsidRPr="00374E24">
              <w:rPr>
                <w:bCs/>
                <w:color w:val="000000"/>
                <w:szCs w:val="24"/>
                <w:lang w:val="en-US" w:eastAsia="zh-CN"/>
              </w:rPr>
              <w:t>4</w:t>
            </w:r>
            <w:r w:rsidRPr="00374E24">
              <w:rPr>
                <w:rFonts w:hint="eastAsia"/>
                <w:bCs/>
                <w:color w:val="000000"/>
                <w:szCs w:val="24"/>
                <w:lang w:val="en-US" w:eastAsia="zh-CN"/>
              </w:rPr>
              <w:t>研究</w:t>
            </w:r>
            <w:proofErr w:type="gramStart"/>
            <w:r w:rsidRPr="00374E24">
              <w:rPr>
                <w:rFonts w:hint="eastAsia"/>
                <w:bCs/>
                <w:color w:val="000000"/>
                <w:szCs w:val="24"/>
                <w:lang w:val="en-US" w:eastAsia="zh-CN"/>
              </w:rPr>
              <w:t>组及</w:t>
            </w:r>
            <w:r w:rsidRPr="00374E24">
              <w:rPr>
                <w:bCs/>
                <w:color w:val="000000"/>
                <w:szCs w:val="24"/>
                <w:lang w:val="en-US" w:eastAsia="zh-CN"/>
              </w:rPr>
              <w:t>其</w:t>
            </w:r>
            <w:proofErr w:type="gramEnd"/>
            <w:r w:rsidRPr="00374E24">
              <w:rPr>
                <w:bCs/>
                <w:color w:val="000000"/>
                <w:szCs w:val="24"/>
                <w:lang w:val="en-US" w:eastAsia="zh-CN"/>
              </w:rPr>
              <w:t>他研究组</w:t>
            </w:r>
          </w:p>
        </w:tc>
      </w:tr>
      <w:tr w:rsidR="000D7D4A" w:rsidRPr="00374E24" w14:paraId="1364E417" w14:textId="77777777" w:rsidTr="006277F6">
        <w:trPr>
          <w:trHeight w:val="1087"/>
        </w:trPr>
        <w:tc>
          <w:tcPr>
            <w:tcW w:w="9317" w:type="dxa"/>
            <w:gridSpan w:val="2"/>
          </w:tcPr>
          <w:p w14:paraId="3236913C" w14:textId="22639A61" w:rsidR="000D7D4A" w:rsidRPr="00DA0416" w:rsidRDefault="000D7D4A" w:rsidP="006277F6">
            <w:pPr>
              <w:spacing w:beforeLines="50" w:afterLines="50" w:after="120"/>
              <w:rPr>
                <w:rFonts w:eastAsia="MS Gothic"/>
                <w:b/>
                <w:kern w:val="2"/>
                <w:lang w:eastAsia="ja-JP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对国际电</w:t>
            </w:r>
            <w:proofErr w:type="gramStart"/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联资源</w:t>
            </w:r>
            <w:proofErr w:type="gramEnd"/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的影响，包括财务影响（参见《公约》第</w:t>
            </w:r>
            <w:r w:rsidRPr="00DA0416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126</w:t>
            </w: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款）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726E7AAB" w14:textId="77777777" w:rsidR="000D7D4A" w:rsidRPr="00374E24" w:rsidRDefault="000D7D4A" w:rsidP="00DA0416">
            <w:pPr>
              <w:ind w:firstLineChars="200" w:firstLine="480"/>
              <w:rPr>
                <w:kern w:val="2"/>
                <w:lang w:eastAsia="zh-CN"/>
              </w:rPr>
            </w:pPr>
            <w:r w:rsidRPr="00374E24">
              <w:rPr>
                <w:rFonts w:hint="eastAsia"/>
                <w:kern w:val="2"/>
                <w:lang w:eastAsia="zh-CN"/>
              </w:rPr>
              <w:t>如果需要</w:t>
            </w:r>
            <w:r w:rsidRPr="00374E24">
              <w:rPr>
                <w:kern w:val="2"/>
                <w:lang w:eastAsia="zh-CN"/>
              </w:rPr>
              <w:t>一个</w:t>
            </w:r>
            <w:r w:rsidRPr="00374E24">
              <w:rPr>
                <w:rFonts w:hint="eastAsia"/>
                <w:kern w:val="2"/>
                <w:lang w:eastAsia="zh-CN"/>
              </w:rPr>
              <w:t>特设工作</w:t>
            </w:r>
            <w:r w:rsidRPr="00374E24">
              <w:rPr>
                <w:kern w:val="2"/>
                <w:lang w:eastAsia="zh-CN"/>
              </w:rPr>
              <w:t>组</w:t>
            </w:r>
            <w:r w:rsidRPr="00374E24">
              <w:rPr>
                <w:rFonts w:hint="eastAsia"/>
                <w:kern w:val="2"/>
                <w:lang w:eastAsia="zh-CN"/>
              </w:rPr>
              <w:t>开展</w:t>
            </w:r>
            <w:r w:rsidRPr="00374E24">
              <w:rPr>
                <w:kern w:val="2"/>
                <w:lang w:eastAsia="zh-CN"/>
              </w:rPr>
              <w:t>研究，需要相关预算。</w:t>
            </w:r>
          </w:p>
        </w:tc>
      </w:tr>
      <w:tr w:rsidR="000D7D4A" w:rsidRPr="00374E24" w14:paraId="05EA6EFE" w14:textId="77777777" w:rsidTr="006277F6">
        <w:trPr>
          <w:trHeight w:val="612"/>
        </w:trPr>
        <w:tc>
          <w:tcPr>
            <w:tcW w:w="4205" w:type="dxa"/>
          </w:tcPr>
          <w:p w14:paraId="208F0479" w14:textId="6F566314" w:rsidR="000D7D4A" w:rsidRPr="00DA0416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区域共同提案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</w:p>
          <w:p w14:paraId="29AB5FB0" w14:textId="77777777" w:rsidR="000D7D4A" w:rsidRPr="00374E24" w:rsidRDefault="000D7D4A" w:rsidP="006277F6">
            <w:pPr>
              <w:spacing w:beforeLines="50" w:afterLines="50" w:after="120"/>
              <w:rPr>
                <w:kern w:val="2"/>
                <w:lang w:eastAsia="zh-CN"/>
              </w:rPr>
            </w:pPr>
            <w:r w:rsidRPr="00374E24">
              <w:rPr>
                <w:rFonts w:hint="eastAsia"/>
                <w:bCs/>
                <w:iCs/>
                <w:kern w:val="2"/>
                <w:lang w:eastAsia="zh-CN"/>
              </w:rPr>
              <w:t>否</w:t>
            </w:r>
          </w:p>
        </w:tc>
        <w:tc>
          <w:tcPr>
            <w:tcW w:w="5112" w:type="dxa"/>
          </w:tcPr>
          <w:p w14:paraId="2E82B296" w14:textId="5D997803" w:rsidR="000D7D4A" w:rsidRPr="00DA0416" w:rsidRDefault="000D7D4A" w:rsidP="006277F6">
            <w:pPr>
              <w:spacing w:beforeLines="50" w:afterLines="50" w:after="120"/>
              <w:rPr>
                <w:b/>
                <w:kern w:val="2"/>
                <w:lang w:eastAsia="zh-CN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多国提案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  <w:r w:rsidRPr="00DA0416">
              <w:rPr>
                <w:rFonts w:hint="eastAsia"/>
                <w:b/>
                <w:iCs/>
                <w:kern w:val="2"/>
                <w:lang w:eastAsia="zh-CN"/>
              </w:rPr>
              <w:t>是</w:t>
            </w:r>
          </w:p>
          <w:p w14:paraId="670A018D" w14:textId="6E83ABDD" w:rsidR="000D7D4A" w:rsidRPr="00374E24" w:rsidRDefault="000D7D4A" w:rsidP="006277F6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 w:rsidRPr="00DA041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国家数量</w:t>
            </w:r>
            <w:r w:rsidR="00094C0E" w:rsidRPr="00DA0416">
              <w:rPr>
                <w:rFonts w:ascii="STKaiti" w:eastAsia="STKaiti" w:hAnsi="STKaiti" w:hint="eastAsia"/>
                <w:b/>
                <w:iCs/>
                <w:kern w:val="2"/>
                <w:lang w:eastAsia="zh-CN"/>
              </w:rPr>
              <w:t>：</w:t>
            </w:r>
            <w:r w:rsidR="00C6695B">
              <w:rPr>
                <w:rFonts w:hint="eastAsia"/>
                <w:bCs/>
                <w:iCs/>
                <w:kern w:val="2"/>
                <w:lang w:eastAsia="zh-CN"/>
              </w:rPr>
              <w:t>7</w:t>
            </w:r>
          </w:p>
        </w:tc>
      </w:tr>
      <w:tr w:rsidR="000D7D4A" w:rsidRPr="004F1F14" w14:paraId="51F213FA" w14:textId="77777777" w:rsidTr="006277F6">
        <w:trPr>
          <w:trHeight w:val="70"/>
        </w:trPr>
        <w:tc>
          <w:tcPr>
            <w:tcW w:w="9317" w:type="dxa"/>
            <w:gridSpan w:val="2"/>
          </w:tcPr>
          <w:p w14:paraId="0DB0C7EA" w14:textId="77777777" w:rsidR="000D7D4A" w:rsidRPr="001C6085" w:rsidRDefault="000D7D4A" w:rsidP="006277F6">
            <w:pPr>
              <w:spacing w:beforeLines="50" w:afterLines="50" w:after="120"/>
              <w:rPr>
                <w:rFonts w:ascii="STKaiti" w:eastAsia="STKaiti" w:hAnsi="STKaiti"/>
                <w:b/>
                <w:bCs/>
                <w:iCs/>
                <w:kern w:val="2"/>
                <w:lang w:eastAsia="ko-KR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备注</w:t>
            </w:r>
          </w:p>
        </w:tc>
      </w:tr>
    </w:tbl>
    <w:p w14:paraId="16D1473B" w14:textId="65173530" w:rsidR="00EA275D" w:rsidRDefault="000D7D4A" w:rsidP="000D7D4A">
      <w:pPr>
        <w:jc w:val="center"/>
        <w:rPr>
          <w:lang w:eastAsia="zh-CN"/>
        </w:rPr>
      </w:pPr>
      <w:r>
        <w:t>_____________</w:t>
      </w:r>
    </w:p>
    <w:sectPr w:rsidR="00EA275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D337" w14:textId="77777777" w:rsidR="00B6115E" w:rsidRDefault="00B6115E">
      <w:r>
        <w:separator/>
      </w:r>
    </w:p>
  </w:endnote>
  <w:endnote w:type="continuationSeparator" w:id="0">
    <w:p w14:paraId="3BDC3E5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F99C" w14:textId="64CE2C6D" w:rsidR="00B851D4" w:rsidRPr="000D7D4A" w:rsidRDefault="00C6695B" w:rsidP="000D7D4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F634E">
      <w:rPr>
        <w:lang w:val="en-US"/>
      </w:rPr>
      <w:t>P:\CHI\ITU-R\CONF-R\CMR19\100\110REV2C.docx</w:t>
    </w:r>
    <w:r>
      <w:fldChar w:fldCharType="end"/>
    </w:r>
    <w:r>
      <w:t xml:space="preserve"> (</w:t>
    </w:r>
    <w:r w:rsidRPr="000D7D4A">
      <w:t>46</w:t>
    </w:r>
    <w:r>
      <w:t>3743)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12AE" w14:textId="7A56161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F634E">
      <w:rPr>
        <w:lang w:val="en-US"/>
      </w:rPr>
      <w:t>P:\CHI\ITU-R\CONF-R\CMR19\100\110REV2C.docx</w:t>
    </w:r>
    <w:r>
      <w:fldChar w:fldCharType="end"/>
    </w:r>
    <w:r w:rsidR="000D7D4A">
      <w:t xml:space="preserve"> (</w:t>
    </w:r>
    <w:r w:rsidR="000D7D4A" w:rsidRPr="000D7D4A">
      <w:t>46</w:t>
    </w:r>
    <w:r w:rsidR="00C6695B">
      <w:t>3743</w:t>
    </w:r>
    <w:r w:rsidR="000D7D4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9C00" w14:textId="77777777" w:rsidR="00B6115E" w:rsidRDefault="00B6115E">
      <w:r>
        <w:t>____________________</w:t>
      </w:r>
    </w:p>
  </w:footnote>
  <w:footnote w:type="continuationSeparator" w:id="0">
    <w:p w14:paraId="0AF6C37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3F3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87342F" w14:textId="408F098B" w:rsidR="00B851D4" w:rsidRDefault="0054773E" w:rsidP="0054773E">
    <w:pPr>
      <w:pStyle w:val="Header"/>
      <w:rPr>
        <w:lang w:val="en-US"/>
      </w:rPr>
    </w:pPr>
    <w:r>
      <w:rPr>
        <w:rStyle w:val="PageNumber"/>
      </w:rPr>
      <w:t>CMR19/</w:t>
    </w:r>
    <w:r>
      <w:t>110(Rev.</w:t>
    </w:r>
    <w:r w:rsidR="00C6695B">
      <w:t>2</w:t>
    </w:r>
    <w:r>
      <w:t>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4C0E"/>
    <w:rsid w:val="000C0212"/>
    <w:rsid w:val="000C09BA"/>
    <w:rsid w:val="000C1F1E"/>
    <w:rsid w:val="000C6AA7"/>
    <w:rsid w:val="000D7D4A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1686"/>
    <w:rsid w:val="0023592E"/>
    <w:rsid w:val="002610F3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B7F3A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4773E"/>
    <w:rsid w:val="00562479"/>
    <w:rsid w:val="00576849"/>
    <w:rsid w:val="005A0ACB"/>
    <w:rsid w:val="005E08D2"/>
    <w:rsid w:val="005E7FD8"/>
    <w:rsid w:val="005F634E"/>
    <w:rsid w:val="00613BE1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6199B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0B74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57E10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6695B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16"/>
    <w:rsid w:val="00DA0469"/>
    <w:rsid w:val="00DD13B7"/>
    <w:rsid w:val="00DF3B0C"/>
    <w:rsid w:val="00E14984"/>
    <w:rsid w:val="00E22A25"/>
    <w:rsid w:val="00E51AA5"/>
    <w:rsid w:val="00E560F1"/>
    <w:rsid w:val="00E92319"/>
    <w:rsid w:val="00EA275D"/>
    <w:rsid w:val="00F837F4"/>
    <w:rsid w:val="00FC59C4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845A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qFormat/>
    <w:rsid w:val="000D7D4A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rsid w:val="000D7D4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qFormat/>
    <w:locked/>
    <w:rsid w:val="000D7D4A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579f11-0395-48b6-973b-3dd1ff7719f5" targetNamespace="http://schemas.microsoft.com/office/2006/metadata/properties" ma:root="true" ma:fieldsID="d41af5c836d734370eb92e7ee5f83852" ns2:_="" ns3:_="">
    <xsd:import namespace="996b2e75-67fd-4955-a3b0-5ab9934cb50b"/>
    <xsd:import namespace="a0579f11-0395-48b6-973b-3dd1ff7719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9f11-0395-48b6-973b-3dd1ff7719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579f11-0395-48b6-973b-3dd1ff7719f5">DPM</DPM_x0020_Author>
    <DPM_x0020_File_x0020_name xmlns="a0579f11-0395-48b6-973b-3dd1ff7719f5">R16-WRC19-C-0110!!MSW-C</DPM_x0020_File_x0020_name>
    <DPM_x0020_Version xmlns="a0579f11-0395-48b6-973b-3dd1ff7719f5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579f11-0395-48b6-973b-3dd1ff771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0579f11-0395-48b6-973b-3dd1ff7719f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3125</Words>
  <Characters>3784</Characters>
  <Application>Microsoft Office Word</Application>
  <DocSecurity>0</DocSecurity>
  <Lines>158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R16-WRC19-C-0110!!MSW-C</vt:lpstr>
    </vt:vector>
  </TitlesOfParts>
  <Manager>General Secretariat - Pool</Manager>
  <Company>International Telecommunication Union (ITU)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R16-WRC19-C-0110!!MSW-C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5</cp:revision>
  <cp:lastPrinted>2019-11-04T16:10:00Z</cp:lastPrinted>
  <dcterms:created xsi:type="dcterms:W3CDTF">2019-11-04T15:42:00Z</dcterms:created>
  <dcterms:modified xsi:type="dcterms:W3CDTF">2019-11-04T16:11:00Z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