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547689E" w14:textId="77777777" w:rsidTr="003173EF">
        <w:trPr>
          <w:cantSplit/>
          <w:trHeight w:val="20"/>
        </w:trPr>
        <w:tc>
          <w:tcPr>
            <w:tcW w:w="6619" w:type="dxa"/>
          </w:tcPr>
          <w:p w14:paraId="3A43AD19" w14:textId="77777777" w:rsidR="00A375BD" w:rsidRPr="00136B82" w:rsidRDefault="00A375BD" w:rsidP="00136B82">
            <w:pPr>
              <w:pStyle w:val="LOGO"/>
              <w:framePr w:hSpace="0" w:wrap="auto" w:xAlign="left" w:yAlign="inline"/>
              <w:rPr>
                <w:rtl/>
              </w:rPr>
            </w:pPr>
            <w:r w:rsidRPr="00136B82">
              <w:rPr>
                <w:rFonts w:hint="cs"/>
                <w:rtl/>
              </w:rPr>
              <w:t xml:space="preserve">المؤتمر العالمي للاتصالات الراديوية </w:t>
            </w:r>
            <w:r w:rsidRPr="00136B82">
              <w:t>(WRC-1</w:t>
            </w:r>
            <w:r w:rsidR="00AD162B" w:rsidRPr="00136B82">
              <w:t>9</w:t>
            </w:r>
            <w:r w:rsidRPr="00136B82">
              <w:t>)</w:t>
            </w:r>
          </w:p>
          <w:p w14:paraId="51545F1D" w14:textId="77777777" w:rsidR="00280E04" w:rsidRPr="00136B82" w:rsidRDefault="00EE60E9" w:rsidP="00B1667D">
            <w:pPr>
              <w:pStyle w:val="LOGO"/>
              <w:framePr w:hSpace="0" w:wrap="auto" w:xAlign="left" w:yAlign="inline"/>
              <w:spacing w:before="160"/>
              <w:rPr>
                <w:rtl/>
              </w:rPr>
            </w:pPr>
            <w:r w:rsidRPr="00136B82">
              <w:rPr>
                <w:rtl/>
              </w:rPr>
              <w:t>شرم الشيخ، مصر</w:t>
            </w:r>
            <w:r w:rsidRPr="00136B82">
              <w:rPr>
                <w:rFonts w:hint="cs"/>
                <w:rtl/>
              </w:rPr>
              <w:t xml:space="preserve">، </w:t>
            </w:r>
            <w:r w:rsidRPr="00136B82">
              <w:t>28</w:t>
            </w:r>
            <w:r w:rsidRPr="00136B82">
              <w:rPr>
                <w:rFonts w:hint="cs"/>
                <w:rtl/>
              </w:rPr>
              <w:t xml:space="preserve"> أكتوبر - </w:t>
            </w:r>
            <w:r w:rsidRPr="00136B82">
              <w:t>22</w:t>
            </w:r>
            <w:r w:rsidRPr="00136B82">
              <w:rPr>
                <w:rFonts w:hint="cs"/>
                <w:rtl/>
              </w:rPr>
              <w:t xml:space="preserve"> </w:t>
            </w:r>
            <w:r w:rsidR="00136B82" w:rsidRPr="00136B82">
              <w:rPr>
                <w:rFonts w:hint="cs"/>
                <w:rtl/>
              </w:rPr>
              <w:t>نوفمبر</w:t>
            </w:r>
            <w:r w:rsidRPr="00136B82">
              <w:rPr>
                <w:rFonts w:hint="cs"/>
                <w:rtl/>
              </w:rPr>
              <w:t xml:space="preserve"> </w:t>
            </w:r>
            <w:r w:rsidRPr="00136B82">
              <w:t>2019</w:t>
            </w:r>
          </w:p>
        </w:tc>
        <w:tc>
          <w:tcPr>
            <w:tcW w:w="3053" w:type="dxa"/>
          </w:tcPr>
          <w:p w14:paraId="2CD1BCDE" w14:textId="77777777" w:rsidR="00280E04" w:rsidRDefault="00A375BD" w:rsidP="00D44350">
            <w:pPr>
              <w:rPr>
                <w:rtl/>
                <w:lang w:bidi="ar-EG"/>
              </w:rPr>
            </w:pPr>
            <w:bookmarkStart w:id="0" w:name="ditulogo"/>
            <w:bookmarkEnd w:id="0"/>
            <w:r>
              <w:rPr>
                <w:noProof/>
                <w:lang w:eastAsia="zh-CN"/>
              </w:rPr>
              <w:drawing>
                <wp:inline distT="0" distB="0" distL="0" distR="0" wp14:anchorId="721511FE" wp14:editId="2D603BC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A5722FA" w14:textId="77777777" w:rsidTr="003173EF">
        <w:trPr>
          <w:cantSplit/>
          <w:trHeight w:val="20"/>
        </w:trPr>
        <w:tc>
          <w:tcPr>
            <w:tcW w:w="6619" w:type="dxa"/>
            <w:tcBorders>
              <w:bottom w:val="single" w:sz="12" w:space="0" w:color="auto"/>
            </w:tcBorders>
          </w:tcPr>
          <w:p w14:paraId="1F853251" w14:textId="77777777" w:rsidR="00280E04" w:rsidRPr="00960962" w:rsidRDefault="00280E04" w:rsidP="00D44350">
            <w:pPr>
              <w:rPr>
                <w:rtl/>
                <w:lang w:bidi="ar-EG"/>
              </w:rPr>
            </w:pPr>
          </w:p>
        </w:tc>
        <w:tc>
          <w:tcPr>
            <w:tcW w:w="3053" w:type="dxa"/>
            <w:tcBorders>
              <w:bottom w:val="single" w:sz="12" w:space="0" w:color="auto"/>
            </w:tcBorders>
          </w:tcPr>
          <w:p w14:paraId="53E81AC0" w14:textId="77777777" w:rsidR="00280E04" w:rsidRPr="00A9645C" w:rsidRDefault="00280E04" w:rsidP="00D44350">
            <w:pPr>
              <w:rPr>
                <w:lang w:bidi="ar-EG"/>
              </w:rPr>
            </w:pPr>
          </w:p>
        </w:tc>
      </w:tr>
      <w:tr w:rsidR="00280E04" w14:paraId="203C3A98" w14:textId="77777777" w:rsidTr="003173EF">
        <w:trPr>
          <w:cantSplit/>
          <w:trHeight w:val="20"/>
        </w:trPr>
        <w:tc>
          <w:tcPr>
            <w:tcW w:w="6619" w:type="dxa"/>
            <w:tcBorders>
              <w:top w:val="single" w:sz="12" w:space="0" w:color="auto"/>
            </w:tcBorders>
          </w:tcPr>
          <w:p w14:paraId="4BE58186"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EA6CE11" w14:textId="77777777" w:rsidR="00280E04" w:rsidRPr="00BD6EF3" w:rsidRDefault="00280E04" w:rsidP="00D44350">
            <w:pPr>
              <w:pStyle w:val="Adress"/>
              <w:framePr w:hSpace="0" w:wrap="auto" w:xAlign="left" w:yAlign="inline"/>
            </w:pPr>
          </w:p>
        </w:tc>
      </w:tr>
      <w:tr w:rsidR="00A809E8" w14:paraId="6EDF93D3" w14:textId="77777777" w:rsidTr="003173EF">
        <w:trPr>
          <w:cantSplit/>
        </w:trPr>
        <w:tc>
          <w:tcPr>
            <w:tcW w:w="6619" w:type="dxa"/>
          </w:tcPr>
          <w:p w14:paraId="41A09995" w14:textId="77777777" w:rsidR="00A809E8" w:rsidRPr="0012545F" w:rsidRDefault="00A809E8" w:rsidP="00C34E09">
            <w:pPr>
              <w:pStyle w:val="Committee"/>
              <w:framePr w:hSpace="0" w:wrap="auto" w:hAnchor="text" w:yAlign="inline"/>
              <w:bidi/>
              <w:spacing w:before="40" w:after="40"/>
              <w:rPr>
                <w:rtl/>
              </w:rPr>
            </w:pPr>
            <w:r w:rsidRPr="0012545F">
              <w:rPr>
                <w:rtl/>
                <w:lang w:bidi="ar-EG"/>
              </w:rPr>
              <w:t>الجلسة العامة</w:t>
            </w:r>
          </w:p>
        </w:tc>
        <w:tc>
          <w:tcPr>
            <w:tcW w:w="3053" w:type="dxa"/>
            <w:vAlign w:val="center"/>
          </w:tcPr>
          <w:p w14:paraId="4930C417" w14:textId="5C150A67" w:rsidR="00A809E8" w:rsidRPr="0012545F" w:rsidRDefault="00A809E8" w:rsidP="00C34E09">
            <w:pPr>
              <w:pStyle w:val="Adress"/>
              <w:framePr w:hSpace="0" w:wrap="auto" w:xAlign="left" w:yAlign="inline"/>
              <w:spacing w:before="40" w:after="40"/>
              <w:rPr>
                <w:rtl/>
              </w:rPr>
            </w:pPr>
            <w:r w:rsidRPr="0012545F">
              <w:rPr>
                <w:rtl/>
              </w:rPr>
              <w:t>ا</w:t>
            </w:r>
            <w:r w:rsidRPr="0012545F">
              <w:rPr>
                <w:rFonts w:hint="cs"/>
                <w:rtl/>
              </w:rPr>
              <w:t>ل</w:t>
            </w:r>
            <w:r w:rsidRPr="0012545F">
              <w:rPr>
                <w:rtl/>
              </w:rPr>
              <w:t>و</w:t>
            </w:r>
            <w:r w:rsidRPr="0012545F">
              <w:rPr>
                <w:rFonts w:hint="cs"/>
                <w:rtl/>
              </w:rPr>
              <w:t xml:space="preserve">ثيقة </w:t>
            </w:r>
            <w:r w:rsidR="00191F9B">
              <w:t>569</w:t>
            </w:r>
            <w:r w:rsidRPr="0012545F">
              <w:t>-A</w:t>
            </w:r>
          </w:p>
        </w:tc>
      </w:tr>
      <w:tr w:rsidR="00A809E8" w14:paraId="7E01E1B3" w14:textId="77777777" w:rsidTr="003173EF">
        <w:trPr>
          <w:cantSplit/>
        </w:trPr>
        <w:tc>
          <w:tcPr>
            <w:tcW w:w="6619" w:type="dxa"/>
          </w:tcPr>
          <w:p w14:paraId="1236EDF5" w14:textId="77777777" w:rsidR="00A809E8" w:rsidRPr="0012545F" w:rsidRDefault="00A809E8" w:rsidP="00C34E09">
            <w:pPr>
              <w:pStyle w:val="Adress"/>
              <w:framePr w:hSpace="0" w:wrap="auto" w:xAlign="left" w:yAlign="inline"/>
              <w:spacing w:before="40" w:after="40"/>
              <w:rPr>
                <w:rtl/>
              </w:rPr>
            </w:pPr>
          </w:p>
        </w:tc>
        <w:tc>
          <w:tcPr>
            <w:tcW w:w="3053" w:type="dxa"/>
            <w:vAlign w:val="center"/>
          </w:tcPr>
          <w:p w14:paraId="60537D7C" w14:textId="40733788" w:rsidR="00A809E8" w:rsidRPr="0012545F" w:rsidRDefault="00191F9B" w:rsidP="00C34E09">
            <w:pPr>
              <w:pStyle w:val="Adress"/>
              <w:framePr w:hSpace="0" w:wrap="auto" w:xAlign="left" w:yAlign="inline"/>
              <w:spacing w:before="40" w:after="40"/>
              <w:rPr>
                <w:rtl/>
              </w:rPr>
            </w:pPr>
            <w:r>
              <w:t>17</w:t>
            </w:r>
            <w:r w:rsidR="00A809E8" w:rsidRPr="0012545F">
              <w:rPr>
                <w:rFonts w:hint="cs"/>
                <w:rtl/>
              </w:rPr>
              <w:t xml:space="preserve"> </w:t>
            </w:r>
            <w:r>
              <w:rPr>
                <w:rFonts w:hint="cs"/>
                <w:rtl/>
              </w:rPr>
              <w:t>نوفمبر</w:t>
            </w:r>
            <w:r w:rsidR="00A809E8" w:rsidRPr="0012545F">
              <w:rPr>
                <w:rFonts w:hint="cs"/>
                <w:rtl/>
              </w:rPr>
              <w:t xml:space="preserve"> </w:t>
            </w:r>
            <w:r w:rsidR="00A809E8" w:rsidRPr="0012545F">
              <w:t>201</w:t>
            </w:r>
            <w:r w:rsidR="00A375BD" w:rsidRPr="0012545F">
              <w:t>9</w:t>
            </w:r>
          </w:p>
        </w:tc>
      </w:tr>
      <w:tr w:rsidR="00A809E8" w14:paraId="0108B579" w14:textId="77777777" w:rsidTr="003173EF">
        <w:trPr>
          <w:cantSplit/>
        </w:trPr>
        <w:tc>
          <w:tcPr>
            <w:tcW w:w="6619" w:type="dxa"/>
          </w:tcPr>
          <w:p w14:paraId="293C8032" w14:textId="77777777" w:rsidR="00A809E8" w:rsidRPr="0012545F" w:rsidRDefault="00A809E8" w:rsidP="00C34E09">
            <w:pPr>
              <w:pStyle w:val="Adress"/>
              <w:framePr w:hSpace="0" w:wrap="auto" w:xAlign="left" w:yAlign="inline"/>
              <w:spacing w:before="40" w:after="40"/>
              <w:rPr>
                <w:rFonts w:eastAsia="SimSun"/>
                <w:rtl/>
              </w:rPr>
            </w:pPr>
          </w:p>
        </w:tc>
        <w:tc>
          <w:tcPr>
            <w:tcW w:w="3053" w:type="dxa"/>
            <w:vAlign w:val="center"/>
          </w:tcPr>
          <w:p w14:paraId="110ED4DC" w14:textId="77777777" w:rsidR="00A809E8" w:rsidRPr="0012545F" w:rsidRDefault="00A809E8" w:rsidP="00C34E09">
            <w:pPr>
              <w:pStyle w:val="Adress"/>
              <w:framePr w:hSpace="0" w:wrap="auto" w:xAlign="left" w:yAlign="inline"/>
              <w:spacing w:before="40" w:after="40"/>
              <w:rPr>
                <w:rFonts w:eastAsia="SimSun"/>
              </w:rPr>
            </w:pPr>
            <w:r w:rsidRPr="0012545F">
              <w:rPr>
                <w:rFonts w:hint="cs"/>
                <w:rtl/>
              </w:rPr>
              <w:t>الأصل: بالإنكليزية</w:t>
            </w:r>
          </w:p>
        </w:tc>
      </w:tr>
      <w:tr w:rsidR="00764079" w14:paraId="4E86131B" w14:textId="77777777" w:rsidTr="003173EF">
        <w:trPr>
          <w:cantSplit/>
        </w:trPr>
        <w:tc>
          <w:tcPr>
            <w:tcW w:w="9672" w:type="dxa"/>
            <w:gridSpan w:val="2"/>
          </w:tcPr>
          <w:p w14:paraId="46268340" w14:textId="77777777" w:rsidR="00764079" w:rsidRDefault="00764079" w:rsidP="00D44350">
            <w:pPr>
              <w:pStyle w:val="Adress"/>
              <w:framePr w:hSpace="0" w:wrap="auto" w:xAlign="left" w:yAlign="inline"/>
              <w:rPr>
                <w:rFonts w:eastAsia="SimSun"/>
              </w:rPr>
            </w:pPr>
          </w:p>
        </w:tc>
      </w:tr>
      <w:tr w:rsidR="00764079" w14:paraId="2659C4BE" w14:textId="77777777" w:rsidTr="003173EF">
        <w:trPr>
          <w:cantSplit/>
        </w:trPr>
        <w:tc>
          <w:tcPr>
            <w:tcW w:w="9672" w:type="dxa"/>
            <w:gridSpan w:val="2"/>
          </w:tcPr>
          <w:p w14:paraId="20F9B321" w14:textId="7CBE273E" w:rsidR="00764079" w:rsidRPr="00BD6EF3" w:rsidRDefault="009B60E4" w:rsidP="00124314">
            <w:pPr>
              <w:pStyle w:val="Title1"/>
              <w:rPr>
                <w:rtl/>
              </w:rPr>
            </w:pPr>
            <w:r w:rsidRPr="009B60E4">
              <w:rPr>
                <w:rtl/>
              </w:rPr>
              <w:t xml:space="preserve">محضر </w:t>
            </w:r>
            <w:r w:rsidR="00704844">
              <w:rPr>
                <w:rtl/>
              </w:rPr>
              <w:br/>
            </w:r>
            <w:r w:rsidRPr="009B60E4">
              <w:rPr>
                <w:rtl/>
              </w:rPr>
              <w:t>الجلسة</w:t>
            </w:r>
            <w:r>
              <w:rPr>
                <w:rFonts w:hint="cs"/>
                <w:rtl/>
              </w:rPr>
              <w:t xml:space="preserve"> </w:t>
            </w:r>
            <w:r w:rsidRPr="009B60E4">
              <w:rPr>
                <w:rtl/>
              </w:rPr>
              <w:t>العامة الثامنة</w:t>
            </w:r>
          </w:p>
        </w:tc>
      </w:tr>
      <w:tr w:rsidR="00764079" w14:paraId="3777D5E2" w14:textId="77777777" w:rsidTr="003173EF">
        <w:trPr>
          <w:cantSplit/>
        </w:trPr>
        <w:tc>
          <w:tcPr>
            <w:tcW w:w="9672" w:type="dxa"/>
            <w:gridSpan w:val="2"/>
          </w:tcPr>
          <w:p w14:paraId="5CDD7900" w14:textId="540565F8" w:rsidR="00764079" w:rsidRPr="00BD6EF3" w:rsidRDefault="009B60E4" w:rsidP="00704844">
            <w:pPr>
              <w:pStyle w:val="Normalaftertitle"/>
              <w:spacing w:before="360"/>
              <w:jc w:val="center"/>
              <w:rPr>
                <w:rtl/>
                <w:lang w:bidi="ar-EG"/>
              </w:rPr>
            </w:pPr>
            <w:r>
              <w:rPr>
                <w:rFonts w:hint="cs"/>
                <w:rtl/>
              </w:rPr>
              <w:t xml:space="preserve">الثلاثاء 19 نوفمبر </w:t>
            </w:r>
            <w:r>
              <w:t>2019</w:t>
            </w:r>
            <w:r>
              <w:rPr>
                <w:rFonts w:hint="cs"/>
                <w:rtl/>
              </w:rPr>
              <w:t xml:space="preserve">، </w:t>
            </w:r>
            <w:r w:rsidRPr="009B60E4">
              <w:rPr>
                <w:rtl/>
              </w:rPr>
              <w:t xml:space="preserve">الساعة </w:t>
            </w:r>
            <w:r w:rsidR="00704844">
              <w:t>0900</w:t>
            </w:r>
          </w:p>
        </w:tc>
      </w:tr>
      <w:tr w:rsidR="00764079" w14:paraId="59DE9067" w14:textId="77777777" w:rsidTr="003173EF">
        <w:trPr>
          <w:cantSplit/>
        </w:trPr>
        <w:tc>
          <w:tcPr>
            <w:tcW w:w="9672" w:type="dxa"/>
            <w:gridSpan w:val="2"/>
          </w:tcPr>
          <w:p w14:paraId="0B5513A0" w14:textId="6E25BE12" w:rsidR="00764079" w:rsidRPr="0012545F" w:rsidRDefault="009B60E4" w:rsidP="00704844">
            <w:pPr>
              <w:spacing w:before="240"/>
              <w:jc w:val="center"/>
              <w:rPr>
                <w:rtl/>
              </w:rPr>
            </w:pPr>
            <w:r w:rsidRPr="00704844">
              <w:rPr>
                <w:rFonts w:hint="cs"/>
                <w:b/>
                <w:bCs/>
                <w:rtl/>
              </w:rPr>
              <w:t>الرئيس:</w:t>
            </w:r>
            <w:r>
              <w:rPr>
                <w:rFonts w:hint="cs"/>
                <w:rtl/>
              </w:rPr>
              <w:t xml:space="preserve"> السيد </w:t>
            </w:r>
            <w:r w:rsidR="003173EF">
              <w:rPr>
                <w:rFonts w:hint="cs"/>
                <w:rtl/>
              </w:rPr>
              <w:t>عمرو</w:t>
            </w:r>
            <w:r>
              <w:rPr>
                <w:rFonts w:hint="cs"/>
                <w:rtl/>
              </w:rPr>
              <w:t xml:space="preserve"> </w:t>
            </w:r>
            <w:r w:rsidRPr="009B60E4">
              <w:rPr>
                <w:rtl/>
              </w:rPr>
              <w:t>بدوي (مصر)</w:t>
            </w:r>
          </w:p>
        </w:tc>
      </w:tr>
      <w:tr w:rsidR="0012545F" w14:paraId="7ACBC1E8" w14:textId="77777777" w:rsidTr="003173EF">
        <w:trPr>
          <w:cantSplit/>
        </w:trPr>
        <w:tc>
          <w:tcPr>
            <w:tcW w:w="9672" w:type="dxa"/>
            <w:gridSpan w:val="2"/>
          </w:tcPr>
          <w:p w14:paraId="4A56B0DC" w14:textId="77777777" w:rsidR="0012545F" w:rsidRDefault="0012545F" w:rsidP="0012545F">
            <w:pPr>
              <w:rPr>
                <w:rtl/>
              </w:rPr>
            </w:pPr>
          </w:p>
        </w:tc>
      </w:tr>
    </w:tbl>
    <w:p w14:paraId="75DAE740" w14:textId="77777777" w:rsidR="00EE60E9" w:rsidRDefault="00EE60E9" w:rsidP="008614B8">
      <w:pPr>
        <w:rPr>
          <w:lang w:bidi="ar-EG"/>
        </w:rPr>
      </w:pPr>
    </w:p>
    <w:tbl>
      <w:tblPr>
        <w:bidiVisual/>
        <w:tblW w:w="5000" w:type="pct"/>
        <w:tblLook w:val="0000" w:firstRow="0" w:lastRow="0" w:firstColumn="0" w:lastColumn="0" w:noHBand="0" w:noVBand="0"/>
      </w:tblPr>
      <w:tblGrid>
        <w:gridCol w:w="454"/>
        <w:gridCol w:w="7487"/>
        <w:gridCol w:w="1698"/>
      </w:tblGrid>
      <w:tr w:rsidR="00191F9B" w:rsidRPr="003173EF" w14:paraId="7AAAB2E3" w14:textId="77777777" w:rsidTr="00142E78">
        <w:tc>
          <w:tcPr>
            <w:tcW w:w="454" w:type="dxa"/>
          </w:tcPr>
          <w:p w14:paraId="1A72021D" w14:textId="77777777" w:rsidR="00191F9B" w:rsidRPr="003173EF" w:rsidRDefault="00191F9B" w:rsidP="00191F9B">
            <w:pPr>
              <w:pStyle w:val="Tabletext"/>
              <w:spacing w:line="300" w:lineRule="exact"/>
              <w:rPr>
                <w:sz w:val="22"/>
                <w:szCs w:val="22"/>
              </w:rPr>
            </w:pPr>
          </w:p>
        </w:tc>
        <w:tc>
          <w:tcPr>
            <w:tcW w:w="7487" w:type="dxa"/>
          </w:tcPr>
          <w:p w14:paraId="22C7CF27" w14:textId="607C7F54" w:rsidR="00191F9B" w:rsidRPr="003173EF" w:rsidRDefault="00191F9B" w:rsidP="00191F9B">
            <w:pPr>
              <w:pStyle w:val="Tabletext"/>
              <w:spacing w:line="300" w:lineRule="exact"/>
              <w:rPr>
                <w:b/>
                <w:bCs/>
                <w:sz w:val="22"/>
                <w:szCs w:val="22"/>
                <w:lang w:val="en-CA"/>
              </w:rPr>
            </w:pPr>
            <w:r w:rsidRPr="003173EF">
              <w:rPr>
                <w:rFonts w:hint="cs"/>
                <w:b/>
                <w:bCs/>
                <w:sz w:val="22"/>
                <w:szCs w:val="22"/>
                <w:rtl/>
              </w:rPr>
              <w:t>موضوعات المناقشة</w:t>
            </w:r>
          </w:p>
        </w:tc>
        <w:tc>
          <w:tcPr>
            <w:tcW w:w="1698" w:type="dxa"/>
          </w:tcPr>
          <w:p w14:paraId="6662E2FB" w14:textId="28272876" w:rsidR="00191F9B" w:rsidRPr="003173EF" w:rsidRDefault="00191F9B" w:rsidP="00191F9B">
            <w:pPr>
              <w:pStyle w:val="Tabletext"/>
              <w:spacing w:line="300" w:lineRule="exact"/>
              <w:jc w:val="center"/>
              <w:rPr>
                <w:b/>
                <w:bCs/>
                <w:sz w:val="22"/>
                <w:szCs w:val="22"/>
                <w:lang w:val="en-CA"/>
              </w:rPr>
            </w:pPr>
            <w:r w:rsidRPr="003173EF">
              <w:rPr>
                <w:rFonts w:hint="cs"/>
                <w:b/>
                <w:bCs/>
                <w:sz w:val="22"/>
                <w:szCs w:val="22"/>
                <w:rtl/>
              </w:rPr>
              <w:t>الوثائق</w:t>
            </w:r>
          </w:p>
        </w:tc>
      </w:tr>
      <w:tr w:rsidR="00191F9B" w:rsidRPr="003173EF" w14:paraId="2A3740AB" w14:textId="77777777" w:rsidTr="00142E78">
        <w:tc>
          <w:tcPr>
            <w:tcW w:w="454" w:type="dxa"/>
          </w:tcPr>
          <w:p w14:paraId="019DAA66" w14:textId="77777777" w:rsidR="00191F9B" w:rsidRPr="003173EF" w:rsidRDefault="00191F9B" w:rsidP="00191F9B">
            <w:pPr>
              <w:pStyle w:val="Tabletext"/>
              <w:spacing w:line="300" w:lineRule="exact"/>
              <w:rPr>
                <w:sz w:val="22"/>
                <w:szCs w:val="22"/>
                <w:lang w:val="en-CA"/>
              </w:rPr>
            </w:pPr>
            <w:r w:rsidRPr="003173EF">
              <w:rPr>
                <w:sz w:val="22"/>
                <w:szCs w:val="22"/>
                <w:lang w:val="en-CA"/>
              </w:rPr>
              <w:t>1</w:t>
            </w:r>
          </w:p>
        </w:tc>
        <w:tc>
          <w:tcPr>
            <w:tcW w:w="7487" w:type="dxa"/>
          </w:tcPr>
          <w:p w14:paraId="189ECF51" w14:textId="43136DB4" w:rsidR="00191F9B" w:rsidRPr="003173EF" w:rsidRDefault="00306582" w:rsidP="00191F9B">
            <w:pPr>
              <w:pStyle w:val="Tabletext"/>
              <w:spacing w:line="300" w:lineRule="exact"/>
              <w:rPr>
                <w:sz w:val="22"/>
                <w:szCs w:val="22"/>
                <w:lang w:val="en-CA"/>
              </w:rPr>
            </w:pPr>
            <w:r w:rsidRPr="003173EF">
              <w:rPr>
                <w:rFonts w:hint="cs"/>
                <w:sz w:val="22"/>
                <w:szCs w:val="22"/>
                <w:rtl/>
                <w:lang w:val="en-CA"/>
              </w:rPr>
              <w:t>ال</w:t>
            </w:r>
            <w:r w:rsidR="00191F9B" w:rsidRPr="003173EF">
              <w:rPr>
                <w:sz w:val="22"/>
                <w:szCs w:val="22"/>
                <w:rtl/>
                <w:lang w:val="en-CA"/>
              </w:rPr>
              <w:t xml:space="preserve">ملاحظات </w:t>
            </w:r>
            <w:r w:rsidRPr="003173EF">
              <w:rPr>
                <w:rFonts w:hint="cs"/>
                <w:sz w:val="22"/>
                <w:szCs w:val="22"/>
                <w:rtl/>
                <w:lang w:val="en-CA"/>
              </w:rPr>
              <w:t>ال</w:t>
            </w:r>
            <w:r w:rsidR="00191F9B" w:rsidRPr="003173EF">
              <w:rPr>
                <w:sz w:val="22"/>
                <w:szCs w:val="22"/>
                <w:rtl/>
                <w:lang w:val="en-CA"/>
              </w:rPr>
              <w:t>افتتاحية</w:t>
            </w:r>
          </w:p>
        </w:tc>
        <w:tc>
          <w:tcPr>
            <w:tcW w:w="1698" w:type="dxa"/>
          </w:tcPr>
          <w:p w14:paraId="1F841C1D"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w:t>
            </w:r>
          </w:p>
        </w:tc>
      </w:tr>
      <w:tr w:rsidR="00191F9B" w:rsidRPr="003173EF" w14:paraId="1663693B" w14:textId="77777777" w:rsidTr="00142E78">
        <w:tc>
          <w:tcPr>
            <w:tcW w:w="454" w:type="dxa"/>
          </w:tcPr>
          <w:p w14:paraId="24B89DD4" w14:textId="77777777" w:rsidR="00191F9B" w:rsidRPr="003173EF" w:rsidRDefault="00191F9B" w:rsidP="00191F9B">
            <w:pPr>
              <w:pStyle w:val="Tabletext"/>
              <w:spacing w:line="300" w:lineRule="exact"/>
              <w:rPr>
                <w:sz w:val="22"/>
                <w:szCs w:val="22"/>
                <w:lang w:val="en-CA"/>
              </w:rPr>
            </w:pPr>
            <w:r w:rsidRPr="003173EF">
              <w:rPr>
                <w:sz w:val="22"/>
                <w:szCs w:val="22"/>
                <w:lang w:val="en-CA"/>
              </w:rPr>
              <w:t>2</w:t>
            </w:r>
          </w:p>
        </w:tc>
        <w:tc>
          <w:tcPr>
            <w:tcW w:w="7487" w:type="dxa"/>
          </w:tcPr>
          <w:p w14:paraId="598B849A" w14:textId="7450B1F4" w:rsidR="00191F9B" w:rsidRPr="003173EF" w:rsidRDefault="00191F9B" w:rsidP="00191F9B">
            <w:pPr>
              <w:pStyle w:val="Tabletext"/>
              <w:spacing w:line="300" w:lineRule="exact"/>
              <w:rPr>
                <w:sz w:val="22"/>
                <w:szCs w:val="22"/>
                <w:lang w:val="en-CA"/>
              </w:rPr>
            </w:pPr>
            <w:r w:rsidRPr="003173EF">
              <w:rPr>
                <w:sz w:val="22"/>
                <w:szCs w:val="22"/>
                <w:rtl/>
              </w:rPr>
              <w:t>الإفادات الشفوية المقدمة من رؤساء اللجان</w:t>
            </w:r>
            <w:r w:rsidRPr="003173EF">
              <w:rPr>
                <w:rFonts w:hint="cs"/>
                <w:sz w:val="22"/>
                <w:szCs w:val="22"/>
                <w:rtl/>
              </w:rPr>
              <w:t xml:space="preserve"> ورئيسة الفريق المخصص التابع للجلسة العامة</w:t>
            </w:r>
          </w:p>
        </w:tc>
        <w:tc>
          <w:tcPr>
            <w:tcW w:w="1698" w:type="dxa"/>
          </w:tcPr>
          <w:p w14:paraId="586ADB14"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w:t>
            </w:r>
          </w:p>
        </w:tc>
      </w:tr>
      <w:tr w:rsidR="00191F9B" w:rsidRPr="003173EF" w14:paraId="62ABC859" w14:textId="77777777" w:rsidTr="00142E78">
        <w:tc>
          <w:tcPr>
            <w:tcW w:w="454" w:type="dxa"/>
          </w:tcPr>
          <w:p w14:paraId="7EC8C389" w14:textId="77777777" w:rsidR="00191F9B" w:rsidRPr="003173EF" w:rsidRDefault="00191F9B" w:rsidP="00191F9B">
            <w:pPr>
              <w:pStyle w:val="Tabletext"/>
              <w:spacing w:line="300" w:lineRule="exact"/>
              <w:rPr>
                <w:sz w:val="22"/>
                <w:szCs w:val="22"/>
                <w:lang w:val="en-CA"/>
              </w:rPr>
            </w:pPr>
            <w:r w:rsidRPr="003173EF">
              <w:rPr>
                <w:sz w:val="22"/>
                <w:szCs w:val="22"/>
                <w:lang w:val="en-CA"/>
              </w:rPr>
              <w:t>3</w:t>
            </w:r>
          </w:p>
        </w:tc>
        <w:tc>
          <w:tcPr>
            <w:tcW w:w="7487" w:type="dxa"/>
          </w:tcPr>
          <w:p w14:paraId="77026D6E" w14:textId="4AFB7A05" w:rsidR="00191F9B" w:rsidRPr="003173EF" w:rsidRDefault="00191F9B" w:rsidP="00191F9B">
            <w:pPr>
              <w:pStyle w:val="Tabletext"/>
              <w:spacing w:line="300" w:lineRule="exact"/>
              <w:rPr>
                <w:sz w:val="22"/>
                <w:szCs w:val="22"/>
                <w:lang w:val="en-CA"/>
              </w:rPr>
            </w:pPr>
            <w:r w:rsidRPr="003173EF">
              <w:rPr>
                <w:sz w:val="22"/>
                <w:szCs w:val="22"/>
                <w:rtl/>
                <w:lang w:bidi="ar-EG"/>
              </w:rPr>
              <w:t>وثائق مقدمة للموافقة عليها</w:t>
            </w:r>
          </w:p>
        </w:tc>
        <w:tc>
          <w:tcPr>
            <w:tcW w:w="1698" w:type="dxa"/>
          </w:tcPr>
          <w:p w14:paraId="332D0F2C" w14:textId="2B2838E3" w:rsidR="00191F9B" w:rsidRPr="003173EF" w:rsidRDefault="00191F9B" w:rsidP="00191F9B">
            <w:pPr>
              <w:pStyle w:val="Tabletext"/>
              <w:spacing w:line="300" w:lineRule="exact"/>
              <w:jc w:val="center"/>
              <w:rPr>
                <w:sz w:val="22"/>
                <w:szCs w:val="22"/>
                <w:lang w:val="en-CA"/>
              </w:rPr>
            </w:pPr>
            <w:r w:rsidRPr="003173EF">
              <w:rPr>
                <w:sz w:val="22"/>
                <w:szCs w:val="22"/>
                <w:lang w:val="en-CA"/>
              </w:rPr>
              <w:t>295</w:t>
            </w:r>
            <w:r w:rsidRPr="003173EF">
              <w:rPr>
                <w:rFonts w:hint="cs"/>
                <w:sz w:val="22"/>
                <w:szCs w:val="22"/>
                <w:rtl/>
                <w:lang w:val="en-CA"/>
              </w:rPr>
              <w:t xml:space="preserve">، </w:t>
            </w:r>
            <w:r w:rsidRPr="003173EF">
              <w:rPr>
                <w:sz w:val="22"/>
                <w:szCs w:val="22"/>
                <w:lang w:val="en-CA"/>
              </w:rPr>
              <w:t>344</w:t>
            </w:r>
            <w:r w:rsidRPr="003173EF">
              <w:rPr>
                <w:rFonts w:hint="cs"/>
                <w:sz w:val="22"/>
                <w:szCs w:val="22"/>
                <w:rtl/>
                <w:lang w:val="en-CA"/>
              </w:rPr>
              <w:t xml:space="preserve">، </w:t>
            </w:r>
            <w:r w:rsidRPr="003173EF">
              <w:rPr>
                <w:sz w:val="22"/>
                <w:szCs w:val="22"/>
                <w:lang w:val="en-CA"/>
              </w:rPr>
              <w:t>347</w:t>
            </w:r>
            <w:r w:rsidRPr="003173EF">
              <w:rPr>
                <w:rFonts w:hint="cs"/>
                <w:sz w:val="22"/>
                <w:szCs w:val="22"/>
                <w:rtl/>
                <w:lang w:val="en-CA"/>
              </w:rPr>
              <w:t xml:space="preserve">، </w:t>
            </w:r>
            <w:r w:rsidRPr="003173EF">
              <w:rPr>
                <w:sz w:val="22"/>
                <w:szCs w:val="22"/>
                <w:lang w:val="en-CA"/>
              </w:rPr>
              <w:t>402</w:t>
            </w:r>
            <w:r w:rsidRPr="003173EF">
              <w:rPr>
                <w:rFonts w:hint="cs"/>
                <w:sz w:val="22"/>
                <w:szCs w:val="22"/>
                <w:rtl/>
                <w:lang w:val="en-CA"/>
              </w:rPr>
              <w:t xml:space="preserve">، </w:t>
            </w:r>
            <w:r w:rsidRPr="003173EF">
              <w:rPr>
                <w:sz w:val="22"/>
                <w:szCs w:val="22"/>
                <w:lang w:val="en-CA"/>
              </w:rPr>
              <w:t>451</w:t>
            </w:r>
            <w:r w:rsidRPr="003173EF">
              <w:rPr>
                <w:rFonts w:hint="cs"/>
                <w:sz w:val="22"/>
                <w:szCs w:val="22"/>
                <w:rtl/>
                <w:lang w:val="en-CA"/>
              </w:rPr>
              <w:t xml:space="preserve">، </w:t>
            </w:r>
            <w:r w:rsidRPr="003173EF">
              <w:rPr>
                <w:sz w:val="22"/>
                <w:szCs w:val="22"/>
                <w:lang w:val="en-CA"/>
              </w:rPr>
              <w:t>452</w:t>
            </w:r>
            <w:r w:rsidRPr="003173EF">
              <w:rPr>
                <w:rFonts w:hint="cs"/>
                <w:sz w:val="22"/>
                <w:szCs w:val="22"/>
                <w:rtl/>
                <w:lang w:val="en-CA"/>
              </w:rPr>
              <w:t xml:space="preserve">، </w:t>
            </w:r>
            <w:r w:rsidRPr="003173EF">
              <w:rPr>
                <w:sz w:val="22"/>
                <w:szCs w:val="22"/>
                <w:lang w:val="en-CA"/>
              </w:rPr>
              <w:t>471</w:t>
            </w:r>
            <w:r w:rsidRPr="003173EF">
              <w:rPr>
                <w:rFonts w:hint="cs"/>
                <w:sz w:val="22"/>
                <w:szCs w:val="22"/>
                <w:rtl/>
                <w:lang w:val="en-CA"/>
              </w:rPr>
              <w:t xml:space="preserve">، </w:t>
            </w:r>
            <w:r w:rsidRPr="003173EF">
              <w:rPr>
                <w:sz w:val="22"/>
                <w:szCs w:val="22"/>
                <w:lang w:val="en-CA"/>
              </w:rPr>
              <w:t>472</w:t>
            </w:r>
            <w:r w:rsidRPr="003173EF">
              <w:rPr>
                <w:rFonts w:hint="cs"/>
                <w:sz w:val="22"/>
                <w:szCs w:val="22"/>
                <w:rtl/>
                <w:lang w:val="en-CA"/>
              </w:rPr>
              <w:t xml:space="preserve">، </w:t>
            </w:r>
            <w:r w:rsidRPr="003173EF">
              <w:rPr>
                <w:sz w:val="22"/>
                <w:szCs w:val="22"/>
                <w:lang w:val="en-CA"/>
              </w:rPr>
              <w:t>473</w:t>
            </w:r>
          </w:p>
        </w:tc>
      </w:tr>
      <w:tr w:rsidR="00191F9B" w:rsidRPr="003173EF" w14:paraId="4CDE339D" w14:textId="77777777" w:rsidTr="00142E78">
        <w:tc>
          <w:tcPr>
            <w:tcW w:w="454" w:type="dxa"/>
          </w:tcPr>
          <w:p w14:paraId="7331F577" w14:textId="77777777" w:rsidR="00191F9B" w:rsidRPr="003173EF" w:rsidRDefault="00191F9B" w:rsidP="00191F9B">
            <w:pPr>
              <w:pStyle w:val="Tabletext"/>
              <w:spacing w:line="300" w:lineRule="exact"/>
              <w:rPr>
                <w:sz w:val="22"/>
                <w:szCs w:val="22"/>
                <w:lang w:val="en-CA"/>
              </w:rPr>
            </w:pPr>
            <w:r w:rsidRPr="003173EF">
              <w:rPr>
                <w:sz w:val="22"/>
                <w:szCs w:val="22"/>
                <w:lang w:val="en-CA"/>
              </w:rPr>
              <w:t>4</w:t>
            </w:r>
          </w:p>
        </w:tc>
        <w:tc>
          <w:tcPr>
            <w:tcW w:w="7487" w:type="dxa"/>
          </w:tcPr>
          <w:p w14:paraId="5EA2CF17" w14:textId="2812B67C" w:rsidR="00191F9B" w:rsidRPr="00142E78" w:rsidRDefault="00191F9B" w:rsidP="00191F9B">
            <w:pPr>
              <w:pStyle w:val="Tabletext"/>
              <w:spacing w:line="300" w:lineRule="exact"/>
              <w:rPr>
                <w:spacing w:val="-2"/>
                <w:sz w:val="22"/>
                <w:szCs w:val="22"/>
                <w:lang w:val="en-CA"/>
              </w:rPr>
            </w:pPr>
            <w:r w:rsidRPr="00142E78">
              <w:rPr>
                <w:rFonts w:hint="cs"/>
                <w:spacing w:val="-2"/>
                <w:sz w:val="22"/>
                <w:szCs w:val="22"/>
                <w:rtl/>
                <w:lang w:val="en-CA" w:bidi="ar-EG"/>
              </w:rPr>
              <w:t xml:space="preserve">المجموعة </w:t>
            </w:r>
            <w:r w:rsidR="00DC1B27" w:rsidRPr="00142E78">
              <w:rPr>
                <w:rFonts w:hint="cs"/>
                <w:spacing w:val="-2"/>
                <w:sz w:val="22"/>
                <w:szCs w:val="22"/>
                <w:rtl/>
                <w:lang w:val="en-CA" w:bidi="ar-EG"/>
              </w:rPr>
              <w:t>الثالثة والعشرون</w:t>
            </w:r>
            <w:r w:rsidRPr="00142E78">
              <w:rPr>
                <w:rFonts w:hint="cs"/>
                <w:spacing w:val="-2"/>
                <w:sz w:val="22"/>
                <w:szCs w:val="22"/>
                <w:rtl/>
                <w:lang w:val="en-CA" w:bidi="ar-EG"/>
              </w:rPr>
              <w:t xml:space="preserve"> من النصوص المقدمة من لجنة الصياغة للقراءة الأولى </w:t>
            </w:r>
            <w:r w:rsidRPr="00142E78">
              <w:rPr>
                <w:spacing w:val="-2"/>
                <w:sz w:val="22"/>
                <w:szCs w:val="22"/>
              </w:rPr>
              <w:t>(B23)</w:t>
            </w:r>
            <w:r w:rsidRPr="00142E78">
              <w:rPr>
                <w:rFonts w:hint="cs"/>
                <w:spacing w:val="-2"/>
                <w:sz w:val="22"/>
                <w:szCs w:val="22"/>
                <w:rtl/>
                <w:lang w:val="en-CA" w:bidi="ar-EG"/>
              </w:rPr>
              <w:t xml:space="preserve"> (تابع)</w:t>
            </w:r>
          </w:p>
        </w:tc>
        <w:tc>
          <w:tcPr>
            <w:tcW w:w="1698" w:type="dxa"/>
          </w:tcPr>
          <w:p w14:paraId="26EF7EBF"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327</w:t>
            </w:r>
          </w:p>
        </w:tc>
      </w:tr>
      <w:tr w:rsidR="00191F9B" w:rsidRPr="003173EF" w14:paraId="3E13DCDB" w14:textId="77777777" w:rsidTr="00142E78">
        <w:tc>
          <w:tcPr>
            <w:tcW w:w="454" w:type="dxa"/>
          </w:tcPr>
          <w:p w14:paraId="036ED9CB" w14:textId="77777777" w:rsidR="00191F9B" w:rsidRPr="003173EF" w:rsidRDefault="00191F9B" w:rsidP="00191F9B">
            <w:pPr>
              <w:pStyle w:val="Tabletext"/>
              <w:spacing w:line="300" w:lineRule="exact"/>
              <w:rPr>
                <w:sz w:val="22"/>
                <w:szCs w:val="22"/>
                <w:lang w:val="en-CA"/>
              </w:rPr>
            </w:pPr>
            <w:r w:rsidRPr="003173EF">
              <w:rPr>
                <w:sz w:val="22"/>
                <w:szCs w:val="22"/>
                <w:lang w:val="en-CA"/>
              </w:rPr>
              <w:t>5</w:t>
            </w:r>
          </w:p>
        </w:tc>
        <w:tc>
          <w:tcPr>
            <w:tcW w:w="7487" w:type="dxa"/>
          </w:tcPr>
          <w:p w14:paraId="4EA5E65C" w14:textId="719038FF" w:rsidR="00191F9B" w:rsidRPr="003173EF" w:rsidRDefault="00191F9B" w:rsidP="00DC1B27">
            <w:pPr>
              <w:pStyle w:val="Tabletext"/>
              <w:spacing w:line="300" w:lineRule="exact"/>
              <w:rPr>
                <w:sz w:val="22"/>
                <w:szCs w:val="22"/>
                <w:lang w:val="en-CA"/>
              </w:rPr>
            </w:pPr>
            <w:r w:rsidRPr="003173EF">
              <w:rPr>
                <w:rFonts w:hint="cs"/>
                <w:sz w:val="22"/>
                <w:szCs w:val="22"/>
                <w:rtl/>
                <w:lang w:val="en-CA" w:bidi="ar-EG"/>
              </w:rPr>
              <w:t xml:space="preserve">المجموعة </w:t>
            </w:r>
            <w:r w:rsidR="00DC1B27" w:rsidRPr="003173EF">
              <w:rPr>
                <w:rFonts w:hint="cs"/>
                <w:sz w:val="22"/>
                <w:szCs w:val="22"/>
                <w:rtl/>
                <w:lang w:val="en-CA" w:bidi="ar-EG"/>
              </w:rPr>
              <w:t>الثانية</w:t>
            </w:r>
            <w:r w:rsidRPr="003173EF">
              <w:rPr>
                <w:rFonts w:hint="cs"/>
                <w:sz w:val="22"/>
                <w:szCs w:val="22"/>
                <w:rtl/>
                <w:lang w:val="en-CA" w:bidi="ar-EG"/>
              </w:rPr>
              <w:t xml:space="preserve"> من النصوص المقدمة من لجنة الصياغة </w:t>
            </w:r>
            <w:r w:rsidR="00DC1B27" w:rsidRPr="003173EF">
              <w:rPr>
                <w:rFonts w:hint="cs"/>
                <w:sz w:val="22"/>
                <w:szCs w:val="22"/>
                <w:rtl/>
                <w:lang w:val="en-CA" w:bidi="ar-EG"/>
              </w:rPr>
              <w:t xml:space="preserve">للقراءة الثانية </w:t>
            </w:r>
            <w:r w:rsidRPr="003173EF">
              <w:rPr>
                <w:sz w:val="22"/>
                <w:szCs w:val="22"/>
              </w:rPr>
              <w:t>(</w:t>
            </w:r>
            <w:r w:rsidR="00DC1B27" w:rsidRPr="003173EF">
              <w:rPr>
                <w:sz w:val="22"/>
                <w:szCs w:val="22"/>
              </w:rPr>
              <w:t>R2</w:t>
            </w:r>
            <w:r w:rsidRPr="003173EF">
              <w:rPr>
                <w:sz w:val="22"/>
                <w:szCs w:val="22"/>
              </w:rPr>
              <w:t>)</w:t>
            </w:r>
          </w:p>
        </w:tc>
        <w:tc>
          <w:tcPr>
            <w:tcW w:w="1698" w:type="dxa"/>
          </w:tcPr>
          <w:p w14:paraId="4D83384E"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381</w:t>
            </w:r>
          </w:p>
        </w:tc>
      </w:tr>
      <w:tr w:rsidR="00191F9B" w:rsidRPr="003173EF" w14:paraId="0C14553E" w14:textId="77777777" w:rsidTr="00142E78">
        <w:tc>
          <w:tcPr>
            <w:tcW w:w="454" w:type="dxa"/>
          </w:tcPr>
          <w:p w14:paraId="1B0C9334" w14:textId="77777777" w:rsidR="00191F9B" w:rsidRPr="003173EF" w:rsidRDefault="00191F9B" w:rsidP="00191F9B">
            <w:pPr>
              <w:pStyle w:val="Tabletext"/>
              <w:spacing w:line="300" w:lineRule="exact"/>
              <w:rPr>
                <w:sz w:val="22"/>
                <w:szCs w:val="22"/>
                <w:lang w:val="en-CA"/>
              </w:rPr>
            </w:pPr>
            <w:r w:rsidRPr="003173EF">
              <w:rPr>
                <w:sz w:val="22"/>
                <w:szCs w:val="22"/>
                <w:lang w:val="en-CA"/>
              </w:rPr>
              <w:t>6</w:t>
            </w:r>
          </w:p>
        </w:tc>
        <w:tc>
          <w:tcPr>
            <w:tcW w:w="7487" w:type="dxa"/>
          </w:tcPr>
          <w:p w14:paraId="4C77FCF8" w14:textId="19B3317C" w:rsidR="00191F9B" w:rsidRPr="003173EF" w:rsidRDefault="00DC1B27" w:rsidP="00DC1B27">
            <w:pPr>
              <w:pStyle w:val="Tabletext"/>
              <w:spacing w:line="300" w:lineRule="exact"/>
              <w:rPr>
                <w:sz w:val="22"/>
                <w:szCs w:val="22"/>
              </w:rPr>
            </w:pPr>
            <w:r w:rsidRPr="003173EF">
              <w:rPr>
                <w:rFonts w:hint="cs"/>
                <w:sz w:val="22"/>
                <w:szCs w:val="22"/>
                <w:rtl/>
                <w:lang w:val="en-CA" w:bidi="ar-EG"/>
              </w:rPr>
              <w:t xml:space="preserve">المجموعة السادسة والعشرون من النصوص المقدمة من لجنة الصياغة للقراءة الأولى </w:t>
            </w:r>
            <w:r w:rsidRPr="003173EF">
              <w:rPr>
                <w:sz w:val="22"/>
                <w:szCs w:val="22"/>
              </w:rPr>
              <w:t>(B26)</w:t>
            </w:r>
            <w:r w:rsidRPr="003173EF">
              <w:rPr>
                <w:rFonts w:hint="cs"/>
                <w:sz w:val="22"/>
                <w:szCs w:val="22"/>
                <w:rtl/>
                <w:lang w:val="en-CA" w:bidi="ar-EG"/>
              </w:rPr>
              <w:t xml:space="preserve"> </w:t>
            </w:r>
          </w:p>
        </w:tc>
        <w:tc>
          <w:tcPr>
            <w:tcW w:w="1698" w:type="dxa"/>
          </w:tcPr>
          <w:p w14:paraId="32309015"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377</w:t>
            </w:r>
          </w:p>
        </w:tc>
      </w:tr>
      <w:tr w:rsidR="00191F9B" w:rsidRPr="003173EF" w14:paraId="12435616" w14:textId="77777777" w:rsidTr="00142E78">
        <w:tc>
          <w:tcPr>
            <w:tcW w:w="454" w:type="dxa"/>
          </w:tcPr>
          <w:p w14:paraId="0316D650" w14:textId="77777777" w:rsidR="00191F9B" w:rsidRPr="003173EF" w:rsidRDefault="00191F9B" w:rsidP="00191F9B">
            <w:pPr>
              <w:pStyle w:val="Tabletext"/>
              <w:spacing w:line="300" w:lineRule="exact"/>
              <w:rPr>
                <w:sz w:val="22"/>
                <w:szCs w:val="22"/>
                <w:lang w:val="en-CA"/>
              </w:rPr>
            </w:pPr>
            <w:r w:rsidRPr="003173EF">
              <w:rPr>
                <w:sz w:val="22"/>
                <w:szCs w:val="22"/>
                <w:lang w:val="en-CA"/>
              </w:rPr>
              <w:t>7</w:t>
            </w:r>
          </w:p>
        </w:tc>
        <w:tc>
          <w:tcPr>
            <w:tcW w:w="7487" w:type="dxa"/>
          </w:tcPr>
          <w:p w14:paraId="1E2863AD" w14:textId="100FC97F" w:rsidR="00191F9B" w:rsidRPr="003173EF" w:rsidRDefault="00DC1B27" w:rsidP="00DC1B27">
            <w:pPr>
              <w:pStyle w:val="Tabletext"/>
              <w:spacing w:line="300" w:lineRule="exact"/>
              <w:rPr>
                <w:sz w:val="22"/>
                <w:szCs w:val="22"/>
                <w:lang w:val="en-CA"/>
              </w:rPr>
            </w:pPr>
            <w:r w:rsidRPr="003173EF">
              <w:rPr>
                <w:rFonts w:hint="cs"/>
                <w:sz w:val="22"/>
                <w:szCs w:val="22"/>
                <w:rtl/>
                <w:lang w:val="en-CA" w:bidi="ar-EG"/>
              </w:rPr>
              <w:t xml:space="preserve">المجموعة السادسة والعشرون من النصوص المقدمة من لجنة الصياغة </w:t>
            </w:r>
            <w:r w:rsidRPr="003173EF">
              <w:rPr>
                <w:sz w:val="22"/>
                <w:szCs w:val="22"/>
              </w:rPr>
              <w:t>(B26)</w:t>
            </w:r>
            <w:r w:rsidRPr="003173EF">
              <w:rPr>
                <w:rFonts w:hint="cs"/>
                <w:sz w:val="22"/>
                <w:szCs w:val="22"/>
                <w:rtl/>
                <w:lang w:val="en-CA" w:bidi="ar-EG"/>
              </w:rPr>
              <w:t xml:space="preserve"> - القراءة الثانية</w:t>
            </w:r>
          </w:p>
        </w:tc>
        <w:tc>
          <w:tcPr>
            <w:tcW w:w="1698" w:type="dxa"/>
          </w:tcPr>
          <w:p w14:paraId="0E84A890"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377</w:t>
            </w:r>
          </w:p>
        </w:tc>
      </w:tr>
      <w:tr w:rsidR="00191F9B" w:rsidRPr="003173EF" w14:paraId="1969639C" w14:textId="77777777" w:rsidTr="00142E78">
        <w:tc>
          <w:tcPr>
            <w:tcW w:w="454" w:type="dxa"/>
          </w:tcPr>
          <w:p w14:paraId="3C4A3F31" w14:textId="77777777" w:rsidR="00191F9B" w:rsidRPr="003173EF" w:rsidRDefault="00191F9B" w:rsidP="00191F9B">
            <w:pPr>
              <w:pStyle w:val="Tabletext"/>
              <w:spacing w:line="300" w:lineRule="exact"/>
              <w:rPr>
                <w:sz w:val="22"/>
                <w:szCs w:val="22"/>
                <w:lang w:val="en-CA"/>
              </w:rPr>
            </w:pPr>
            <w:r w:rsidRPr="003173EF">
              <w:rPr>
                <w:sz w:val="22"/>
                <w:szCs w:val="22"/>
                <w:lang w:val="en-CA"/>
              </w:rPr>
              <w:t>8</w:t>
            </w:r>
          </w:p>
        </w:tc>
        <w:tc>
          <w:tcPr>
            <w:tcW w:w="7487" w:type="dxa"/>
          </w:tcPr>
          <w:p w14:paraId="0767134B" w14:textId="7872967B" w:rsidR="00191F9B" w:rsidRPr="003173EF" w:rsidRDefault="00DC1B27" w:rsidP="00DC1B27">
            <w:pPr>
              <w:pStyle w:val="Tabletext"/>
              <w:spacing w:line="300" w:lineRule="exact"/>
              <w:rPr>
                <w:sz w:val="22"/>
                <w:szCs w:val="22"/>
                <w:lang w:val="en-CA"/>
              </w:rPr>
            </w:pPr>
            <w:r w:rsidRPr="003173EF">
              <w:rPr>
                <w:rFonts w:hint="cs"/>
                <w:sz w:val="22"/>
                <w:szCs w:val="22"/>
                <w:rtl/>
                <w:lang w:val="en-CA" w:bidi="ar-EG"/>
              </w:rPr>
              <w:t xml:space="preserve">المجموعة السابعة والعشرون من النصوص المقدمة من لجنة الصياغة للقراءة الأولى </w:t>
            </w:r>
            <w:r w:rsidRPr="003173EF">
              <w:rPr>
                <w:sz w:val="22"/>
                <w:szCs w:val="22"/>
              </w:rPr>
              <w:t>(B27)</w:t>
            </w:r>
          </w:p>
        </w:tc>
        <w:tc>
          <w:tcPr>
            <w:tcW w:w="1698" w:type="dxa"/>
          </w:tcPr>
          <w:p w14:paraId="185BEB95"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378</w:t>
            </w:r>
          </w:p>
        </w:tc>
      </w:tr>
      <w:tr w:rsidR="00191F9B" w:rsidRPr="003173EF" w14:paraId="676AA96D" w14:textId="77777777" w:rsidTr="00142E78">
        <w:tc>
          <w:tcPr>
            <w:tcW w:w="454" w:type="dxa"/>
          </w:tcPr>
          <w:p w14:paraId="7B1F1F26" w14:textId="77777777" w:rsidR="00191F9B" w:rsidRPr="003173EF" w:rsidRDefault="00191F9B" w:rsidP="00191F9B">
            <w:pPr>
              <w:pStyle w:val="Tabletext"/>
              <w:spacing w:line="300" w:lineRule="exact"/>
              <w:rPr>
                <w:sz w:val="22"/>
                <w:szCs w:val="22"/>
                <w:lang w:val="en-CA"/>
              </w:rPr>
            </w:pPr>
            <w:r w:rsidRPr="003173EF">
              <w:rPr>
                <w:sz w:val="22"/>
                <w:szCs w:val="22"/>
                <w:lang w:val="en-CA"/>
              </w:rPr>
              <w:t>9</w:t>
            </w:r>
          </w:p>
        </w:tc>
        <w:tc>
          <w:tcPr>
            <w:tcW w:w="7487" w:type="dxa"/>
          </w:tcPr>
          <w:p w14:paraId="73FAFFF2" w14:textId="6DAF2AC8" w:rsidR="00191F9B" w:rsidRPr="003173EF" w:rsidRDefault="00DC1B27" w:rsidP="00DC1B27">
            <w:pPr>
              <w:pStyle w:val="Tabletext"/>
              <w:spacing w:line="300" w:lineRule="exact"/>
              <w:rPr>
                <w:sz w:val="22"/>
                <w:szCs w:val="22"/>
                <w:lang w:val="en-CA"/>
              </w:rPr>
            </w:pPr>
            <w:r w:rsidRPr="003173EF">
              <w:rPr>
                <w:rFonts w:hint="cs"/>
                <w:sz w:val="22"/>
                <w:szCs w:val="22"/>
                <w:rtl/>
                <w:lang w:val="en-CA" w:bidi="ar-EG"/>
              </w:rPr>
              <w:t xml:space="preserve">المجموعة السابعة والعشرون من النصوص المقدمة من لجنة الصياغة </w:t>
            </w:r>
            <w:r w:rsidRPr="003173EF">
              <w:rPr>
                <w:sz w:val="22"/>
                <w:szCs w:val="22"/>
              </w:rPr>
              <w:t>(B27)</w:t>
            </w:r>
            <w:r w:rsidRPr="003173EF">
              <w:rPr>
                <w:rFonts w:hint="cs"/>
                <w:sz w:val="22"/>
                <w:szCs w:val="22"/>
                <w:rtl/>
                <w:lang w:bidi="ar-EG"/>
              </w:rPr>
              <w:t xml:space="preserve"> - القراءة الثانية</w:t>
            </w:r>
          </w:p>
        </w:tc>
        <w:tc>
          <w:tcPr>
            <w:tcW w:w="1698" w:type="dxa"/>
          </w:tcPr>
          <w:p w14:paraId="7F39CC97"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378</w:t>
            </w:r>
          </w:p>
        </w:tc>
      </w:tr>
      <w:tr w:rsidR="00191F9B" w:rsidRPr="003173EF" w14:paraId="4C99AD79" w14:textId="77777777" w:rsidTr="00142E78">
        <w:tc>
          <w:tcPr>
            <w:tcW w:w="454" w:type="dxa"/>
          </w:tcPr>
          <w:p w14:paraId="01F29C15" w14:textId="77777777" w:rsidR="00191F9B" w:rsidRPr="003173EF" w:rsidRDefault="00191F9B" w:rsidP="00191F9B">
            <w:pPr>
              <w:pStyle w:val="Tabletext"/>
              <w:spacing w:line="300" w:lineRule="exact"/>
              <w:rPr>
                <w:sz w:val="22"/>
                <w:szCs w:val="22"/>
                <w:lang w:val="en-CA"/>
              </w:rPr>
            </w:pPr>
            <w:r w:rsidRPr="003173EF">
              <w:rPr>
                <w:sz w:val="22"/>
                <w:szCs w:val="22"/>
                <w:lang w:val="en-CA"/>
              </w:rPr>
              <w:t>10</w:t>
            </w:r>
          </w:p>
        </w:tc>
        <w:tc>
          <w:tcPr>
            <w:tcW w:w="7487" w:type="dxa"/>
          </w:tcPr>
          <w:p w14:paraId="535A912B" w14:textId="0FF57FBF" w:rsidR="00191F9B" w:rsidRPr="003173EF" w:rsidRDefault="00DC1B27" w:rsidP="00DC1B27">
            <w:pPr>
              <w:pStyle w:val="Tabletext"/>
              <w:spacing w:line="300" w:lineRule="exact"/>
              <w:rPr>
                <w:sz w:val="22"/>
                <w:szCs w:val="22"/>
                <w:lang w:val="en-CA"/>
              </w:rPr>
            </w:pPr>
            <w:r w:rsidRPr="003173EF">
              <w:rPr>
                <w:rFonts w:hint="cs"/>
                <w:sz w:val="22"/>
                <w:szCs w:val="22"/>
                <w:rtl/>
                <w:lang w:val="en-CA" w:bidi="ar-EG"/>
              </w:rPr>
              <w:t xml:space="preserve">المجموعة الثامنة والعشرون من النصوص المقدمة من لجنة الصياغة للقراءة الأولى </w:t>
            </w:r>
            <w:r w:rsidRPr="003173EF">
              <w:rPr>
                <w:sz w:val="22"/>
                <w:szCs w:val="22"/>
              </w:rPr>
              <w:t>(B28)</w:t>
            </w:r>
          </w:p>
        </w:tc>
        <w:tc>
          <w:tcPr>
            <w:tcW w:w="1698" w:type="dxa"/>
          </w:tcPr>
          <w:p w14:paraId="547FF9A9"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379</w:t>
            </w:r>
          </w:p>
        </w:tc>
      </w:tr>
      <w:tr w:rsidR="00191F9B" w:rsidRPr="003173EF" w14:paraId="61C61708" w14:textId="77777777" w:rsidTr="00142E78">
        <w:tc>
          <w:tcPr>
            <w:tcW w:w="454" w:type="dxa"/>
          </w:tcPr>
          <w:p w14:paraId="3EA0D612" w14:textId="77777777" w:rsidR="00191F9B" w:rsidRPr="003173EF" w:rsidRDefault="00191F9B" w:rsidP="00191F9B">
            <w:pPr>
              <w:pStyle w:val="Tabletext"/>
              <w:spacing w:line="300" w:lineRule="exact"/>
              <w:rPr>
                <w:sz w:val="22"/>
                <w:szCs w:val="22"/>
                <w:lang w:val="en-CA"/>
              </w:rPr>
            </w:pPr>
            <w:r w:rsidRPr="003173EF">
              <w:rPr>
                <w:sz w:val="22"/>
                <w:szCs w:val="22"/>
                <w:lang w:val="en-CA"/>
              </w:rPr>
              <w:t>11</w:t>
            </w:r>
          </w:p>
        </w:tc>
        <w:tc>
          <w:tcPr>
            <w:tcW w:w="7487" w:type="dxa"/>
          </w:tcPr>
          <w:p w14:paraId="3B414595" w14:textId="37F1A3CA" w:rsidR="00191F9B" w:rsidRPr="003173EF" w:rsidRDefault="00DC1B27" w:rsidP="00DC1B27">
            <w:pPr>
              <w:pStyle w:val="Tabletext"/>
              <w:spacing w:line="300" w:lineRule="exact"/>
              <w:rPr>
                <w:sz w:val="22"/>
                <w:szCs w:val="22"/>
                <w:lang w:val="en-CA"/>
              </w:rPr>
            </w:pPr>
            <w:r w:rsidRPr="003173EF">
              <w:rPr>
                <w:rFonts w:hint="cs"/>
                <w:sz w:val="22"/>
                <w:szCs w:val="22"/>
                <w:rtl/>
                <w:lang w:val="en-CA" w:bidi="ar-EG"/>
              </w:rPr>
              <w:t xml:space="preserve">المجموعة الثامنة والعشرون من النصوص المقدمة من لجنة الصياغة </w:t>
            </w:r>
            <w:r w:rsidRPr="003173EF">
              <w:rPr>
                <w:sz w:val="22"/>
                <w:szCs w:val="22"/>
              </w:rPr>
              <w:t>(B28)</w:t>
            </w:r>
            <w:r w:rsidRPr="003173EF">
              <w:rPr>
                <w:rFonts w:hint="cs"/>
                <w:sz w:val="22"/>
                <w:szCs w:val="22"/>
                <w:rtl/>
                <w:lang w:bidi="ar-EG"/>
              </w:rPr>
              <w:t xml:space="preserve"> - القراءة الثانية</w:t>
            </w:r>
          </w:p>
        </w:tc>
        <w:tc>
          <w:tcPr>
            <w:tcW w:w="1698" w:type="dxa"/>
          </w:tcPr>
          <w:p w14:paraId="52174530"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379</w:t>
            </w:r>
          </w:p>
        </w:tc>
      </w:tr>
      <w:tr w:rsidR="00191F9B" w:rsidRPr="003173EF" w14:paraId="2CD711D6" w14:textId="77777777" w:rsidTr="00142E78">
        <w:tc>
          <w:tcPr>
            <w:tcW w:w="454" w:type="dxa"/>
          </w:tcPr>
          <w:p w14:paraId="076E6A85" w14:textId="77777777" w:rsidR="00191F9B" w:rsidRPr="003173EF" w:rsidRDefault="00191F9B" w:rsidP="00191F9B">
            <w:pPr>
              <w:pStyle w:val="Tabletext"/>
              <w:spacing w:line="300" w:lineRule="exact"/>
              <w:rPr>
                <w:sz w:val="22"/>
                <w:szCs w:val="22"/>
                <w:lang w:val="en-CA"/>
              </w:rPr>
            </w:pPr>
            <w:r w:rsidRPr="003173EF">
              <w:rPr>
                <w:sz w:val="22"/>
                <w:szCs w:val="22"/>
                <w:lang w:val="en-CA"/>
              </w:rPr>
              <w:t>12</w:t>
            </w:r>
          </w:p>
        </w:tc>
        <w:tc>
          <w:tcPr>
            <w:tcW w:w="7487" w:type="dxa"/>
          </w:tcPr>
          <w:p w14:paraId="31F93746" w14:textId="72AF477D" w:rsidR="00191F9B" w:rsidRPr="003173EF" w:rsidRDefault="00DC1B27" w:rsidP="00DC1B27">
            <w:pPr>
              <w:pStyle w:val="Tabletext"/>
              <w:spacing w:line="300" w:lineRule="exact"/>
              <w:rPr>
                <w:sz w:val="22"/>
                <w:szCs w:val="22"/>
                <w:lang w:val="en-CA"/>
              </w:rPr>
            </w:pPr>
            <w:r w:rsidRPr="003173EF">
              <w:rPr>
                <w:rFonts w:hint="cs"/>
                <w:sz w:val="22"/>
                <w:szCs w:val="22"/>
                <w:rtl/>
                <w:lang w:val="en-CA" w:bidi="ar-EG"/>
              </w:rPr>
              <w:t xml:space="preserve">المجموعة التاسعة والعشرون من النصوص المقدمة من لجنة الصياغة للقراءة الأولى </w:t>
            </w:r>
            <w:r w:rsidRPr="003173EF">
              <w:rPr>
                <w:sz w:val="22"/>
                <w:szCs w:val="22"/>
              </w:rPr>
              <w:t>(B29)</w:t>
            </w:r>
          </w:p>
        </w:tc>
        <w:tc>
          <w:tcPr>
            <w:tcW w:w="1698" w:type="dxa"/>
          </w:tcPr>
          <w:p w14:paraId="40CA52CB"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380</w:t>
            </w:r>
          </w:p>
        </w:tc>
      </w:tr>
      <w:tr w:rsidR="00191F9B" w:rsidRPr="003173EF" w14:paraId="57C69F3A" w14:textId="77777777" w:rsidTr="00142E78">
        <w:tc>
          <w:tcPr>
            <w:tcW w:w="454" w:type="dxa"/>
          </w:tcPr>
          <w:p w14:paraId="51D3FB49" w14:textId="77777777" w:rsidR="00191F9B" w:rsidRPr="003173EF" w:rsidRDefault="00191F9B" w:rsidP="00191F9B">
            <w:pPr>
              <w:pStyle w:val="Tabletext"/>
              <w:spacing w:line="300" w:lineRule="exact"/>
              <w:rPr>
                <w:sz w:val="22"/>
                <w:szCs w:val="22"/>
                <w:lang w:val="en-CA"/>
              </w:rPr>
            </w:pPr>
            <w:r w:rsidRPr="003173EF">
              <w:rPr>
                <w:sz w:val="22"/>
                <w:szCs w:val="22"/>
                <w:lang w:val="en-CA"/>
              </w:rPr>
              <w:t>13</w:t>
            </w:r>
          </w:p>
        </w:tc>
        <w:tc>
          <w:tcPr>
            <w:tcW w:w="7487" w:type="dxa"/>
          </w:tcPr>
          <w:p w14:paraId="4C5BF05E" w14:textId="721CC32C" w:rsidR="00191F9B" w:rsidRPr="003173EF" w:rsidRDefault="00DC1B27" w:rsidP="00692F89">
            <w:pPr>
              <w:pStyle w:val="Tabletext"/>
              <w:spacing w:line="300" w:lineRule="exact"/>
              <w:rPr>
                <w:sz w:val="22"/>
                <w:szCs w:val="22"/>
                <w:lang w:val="en-CA"/>
              </w:rPr>
            </w:pPr>
            <w:r w:rsidRPr="003173EF">
              <w:rPr>
                <w:rFonts w:hint="cs"/>
                <w:sz w:val="22"/>
                <w:szCs w:val="22"/>
                <w:rtl/>
                <w:lang w:val="en-CA" w:bidi="ar-EG"/>
              </w:rPr>
              <w:t xml:space="preserve">المجموعة التاسعة والعشرون من النصوص المقدمة من لجنة الصياغة </w:t>
            </w:r>
            <w:r w:rsidRPr="003173EF">
              <w:rPr>
                <w:sz w:val="22"/>
                <w:szCs w:val="22"/>
              </w:rPr>
              <w:t>(B2</w:t>
            </w:r>
            <w:r w:rsidR="00692F89" w:rsidRPr="003173EF">
              <w:rPr>
                <w:sz w:val="22"/>
                <w:szCs w:val="22"/>
              </w:rPr>
              <w:t>9</w:t>
            </w:r>
            <w:r w:rsidRPr="003173EF">
              <w:rPr>
                <w:sz w:val="22"/>
                <w:szCs w:val="22"/>
              </w:rPr>
              <w:t>)</w:t>
            </w:r>
            <w:r w:rsidRPr="003173EF">
              <w:rPr>
                <w:rFonts w:hint="cs"/>
                <w:sz w:val="22"/>
                <w:szCs w:val="22"/>
                <w:rtl/>
                <w:lang w:bidi="ar-EG"/>
              </w:rPr>
              <w:t xml:space="preserve"> - القراءة الثانية</w:t>
            </w:r>
          </w:p>
        </w:tc>
        <w:tc>
          <w:tcPr>
            <w:tcW w:w="1698" w:type="dxa"/>
          </w:tcPr>
          <w:p w14:paraId="7E211F9C" w14:textId="77777777" w:rsidR="00191F9B" w:rsidRPr="003173EF" w:rsidRDefault="00191F9B" w:rsidP="00191F9B">
            <w:pPr>
              <w:pStyle w:val="Tabletext"/>
              <w:spacing w:line="300" w:lineRule="exact"/>
              <w:jc w:val="center"/>
              <w:rPr>
                <w:sz w:val="22"/>
                <w:szCs w:val="22"/>
                <w:lang w:val="en-CA"/>
              </w:rPr>
            </w:pPr>
            <w:r w:rsidRPr="003173EF">
              <w:rPr>
                <w:sz w:val="22"/>
                <w:szCs w:val="22"/>
                <w:lang w:val="en-CA"/>
              </w:rPr>
              <w:t>380</w:t>
            </w:r>
          </w:p>
        </w:tc>
      </w:tr>
      <w:tr w:rsidR="00692F89" w:rsidRPr="003173EF" w14:paraId="09C75FE7" w14:textId="77777777" w:rsidTr="00142E78">
        <w:tc>
          <w:tcPr>
            <w:tcW w:w="454" w:type="dxa"/>
          </w:tcPr>
          <w:p w14:paraId="79D76223" w14:textId="77777777" w:rsidR="00692F89" w:rsidRPr="003173EF" w:rsidRDefault="00692F89" w:rsidP="00692F89">
            <w:pPr>
              <w:pStyle w:val="Tabletext"/>
              <w:spacing w:line="300" w:lineRule="exact"/>
              <w:rPr>
                <w:sz w:val="22"/>
                <w:szCs w:val="22"/>
                <w:lang w:val="en-CA"/>
              </w:rPr>
            </w:pPr>
            <w:r w:rsidRPr="003173EF">
              <w:rPr>
                <w:sz w:val="22"/>
                <w:szCs w:val="22"/>
                <w:lang w:val="en-CA"/>
              </w:rPr>
              <w:t>14</w:t>
            </w:r>
          </w:p>
        </w:tc>
        <w:tc>
          <w:tcPr>
            <w:tcW w:w="7487" w:type="dxa"/>
          </w:tcPr>
          <w:p w14:paraId="56DCD266" w14:textId="41049335" w:rsidR="00692F89" w:rsidRPr="003173EF" w:rsidRDefault="00692F89" w:rsidP="00692F89">
            <w:pPr>
              <w:pStyle w:val="Tabletext"/>
              <w:spacing w:line="300" w:lineRule="exact"/>
              <w:rPr>
                <w:sz w:val="22"/>
                <w:szCs w:val="22"/>
                <w:lang w:val="en-CA"/>
              </w:rPr>
            </w:pPr>
            <w:r w:rsidRPr="003173EF">
              <w:rPr>
                <w:rFonts w:hint="cs"/>
                <w:sz w:val="22"/>
                <w:szCs w:val="22"/>
                <w:rtl/>
                <w:lang w:val="en-CA" w:bidi="ar-EG"/>
              </w:rPr>
              <w:t xml:space="preserve">المجموعة الثلاثون من النصوص المقدمة من لجنة الصياغة للقراءة الأولى </w:t>
            </w:r>
            <w:r w:rsidRPr="003173EF">
              <w:rPr>
                <w:sz w:val="22"/>
                <w:szCs w:val="22"/>
              </w:rPr>
              <w:t>(B30)</w:t>
            </w:r>
          </w:p>
        </w:tc>
        <w:tc>
          <w:tcPr>
            <w:tcW w:w="1698" w:type="dxa"/>
          </w:tcPr>
          <w:p w14:paraId="70806C4B" w14:textId="77777777" w:rsidR="00692F89" w:rsidRPr="003173EF" w:rsidRDefault="00692F89" w:rsidP="00692F89">
            <w:pPr>
              <w:pStyle w:val="Tabletext"/>
              <w:spacing w:line="300" w:lineRule="exact"/>
              <w:jc w:val="center"/>
              <w:rPr>
                <w:sz w:val="22"/>
                <w:szCs w:val="22"/>
                <w:lang w:val="en-CA"/>
              </w:rPr>
            </w:pPr>
            <w:r w:rsidRPr="003173EF">
              <w:rPr>
                <w:sz w:val="22"/>
                <w:szCs w:val="22"/>
                <w:lang w:val="en-CA"/>
              </w:rPr>
              <w:t>420</w:t>
            </w:r>
          </w:p>
        </w:tc>
      </w:tr>
      <w:tr w:rsidR="00692F89" w:rsidRPr="003173EF" w14:paraId="40457A2A" w14:textId="77777777" w:rsidTr="00142E78">
        <w:tc>
          <w:tcPr>
            <w:tcW w:w="454" w:type="dxa"/>
          </w:tcPr>
          <w:p w14:paraId="40B6CEB3" w14:textId="77777777" w:rsidR="00692F89" w:rsidRPr="003173EF" w:rsidRDefault="00692F89" w:rsidP="00692F89">
            <w:pPr>
              <w:pStyle w:val="Tabletext"/>
              <w:spacing w:line="300" w:lineRule="exact"/>
              <w:rPr>
                <w:sz w:val="22"/>
                <w:szCs w:val="22"/>
                <w:lang w:val="en-CA"/>
              </w:rPr>
            </w:pPr>
            <w:r w:rsidRPr="003173EF">
              <w:rPr>
                <w:sz w:val="22"/>
                <w:szCs w:val="22"/>
                <w:lang w:val="en-CA"/>
              </w:rPr>
              <w:t>15</w:t>
            </w:r>
          </w:p>
        </w:tc>
        <w:tc>
          <w:tcPr>
            <w:tcW w:w="7487" w:type="dxa"/>
          </w:tcPr>
          <w:p w14:paraId="40248231" w14:textId="6CD9CA10" w:rsidR="00692F89" w:rsidRPr="003173EF" w:rsidRDefault="00692F89" w:rsidP="00692F89">
            <w:pPr>
              <w:pStyle w:val="Tabletext"/>
              <w:spacing w:line="300" w:lineRule="exact"/>
              <w:rPr>
                <w:sz w:val="22"/>
                <w:szCs w:val="22"/>
                <w:lang w:val="en-CA"/>
              </w:rPr>
            </w:pPr>
            <w:r w:rsidRPr="003173EF">
              <w:rPr>
                <w:rFonts w:hint="cs"/>
                <w:sz w:val="22"/>
                <w:szCs w:val="22"/>
                <w:rtl/>
                <w:lang w:val="en-CA" w:bidi="ar-EG"/>
              </w:rPr>
              <w:t xml:space="preserve">المجموعة الثلاثون من النصوص المقدمة من لجنة الصياغة </w:t>
            </w:r>
            <w:r w:rsidRPr="003173EF">
              <w:rPr>
                <w:sz w:val="22"/>
                <w:szCs w:val="22"/>
              </w:rPr>
              <w:t>(B30)</w:t>
            </w:r>
            <w:r w:rsidRPr="003173EF">
              <w:rPr>
                <w:rFonts w:hint="cs"/>
                <w:sz w:val="22"/>
                <w:szCs w:val="22"/>
                <w:rtl/>
                <w:lang w:bidi="ar-EG"/>
              </w:rPr>
              <w:t xml:space="preserve"> - القراءة الثانية</w:t>
            </w:r>
          </w:p>
        </w:tc>
        <w:tc>
          <w:tcPr>
            <w:tcW w:w="1698" w:type="dxa"/>
          </w:tcPr>
          <w:p w14:paraId="53A3717C" w14:textId="77777777" w:rsidR="00692F89" w:rsidRPr="003173EF" w:rsidRDefault="00692F89" w:rsidP="00692F89">
            <w:pPr>
              <w:pStyle w:val="Tabletext"/>
              <w:spacing w:line="300" w:lineRule="exact"/>
              <w:jc w:val="center"/>
              <w:rPr>
                <w:sz w:val="22"/>
                <w:szCs w:val="22"/>
                <w:lang w:val="en-CA"/>
              </w:rPr>
            </w:pPr>
            <w:r w:rsidRPr="003173EF">
              <w:rPr>
                <w:sz w:val="22"/>
                <w:szCs w:val="22"/>
                <w:lang w:val="en-CA"/>
              </w:rPr>
              <w:t>420</w:t>
            </w:r>
          </w:p>
        </w:tc>
      </w:tr>
      <w:tr w:rsidR="00692F89" w:rsidRPr="003173EF" w14:paraId="2B536E89" w14:textId="77777777" w:rsidTr="00142E78">
        <w:tc>
          <w:tcPr>
            <w:tcW w:w="454" w:type="dxa"/>
          </w:tcPr>
          <w:p w14:paraId="446C681C" w14:textId="77777777" w:rsidR="00692F89" w:rsidRPr="003173EF" w:rsidRDefault="00692F89" w:rsidP="00692F89">
            <w:pPr>
              <w:pStyle w:val="Tabletext"/>
              <w:spacing w:line="300" w:lineRule="exact"/>
              <w:rPr>
                <w:sz w:val="22"/>
                <w:szCs w:val="22"/>
                <w:lang w:val="en-CA"/>
              </w:rPr>
            </w:pPr>
            <w:r w:rsidRPr="003173EF">
              <w:rPr>
                <w:sz w:val="22"/>
                <w:szCs w:val="22"/>
                <w:lang w:val="en-CA"/>
              </w:rPr>
              <w:t>16</w:t>
            </w:r>
          </w:p>
        </w:tc>
        <w:tc>
          <w:tcPr>
            <w:tcW w:w="7487" w:type="dxa"/>
          </w:tcPr>
          <w:p w14:paraId="0DE2E59F" w14:textId="448B8362" w:rsidR="00692F89" w:rsidRPr="003173EF" w:rsidRDefault="00692F89" w:rsidP="00692F89">
            <w:pPr>
              <w:pStyle w:val="Tabletext"/>
              <w:spacing w:line="300" w:lineRule="exact"/>
              <w:rPr>
                <w:sz w:val="22"/>
                <w:szCs w:val="22"/>
                <w:lang w:val="en-CA"/>
              </w:rPr>
            </w:pPr>
            <w:r w:rsidRPr="003173EF">
              <w:rPr>
                <w:rFonts w:hint="cs"/>
                <w:sz w:val="22"/>
                <w:szCs w:val="22"/>
                <w:rtl/>
                <w:lang w:val="en-CA" w:bidi="ar-EG"/>
              </w:rPr>
              <w:t xml:space="preserve">المجموعة الحادية والثلاثون من النصوص المقدمة من لجنة الصياغة للقراءة الأولى </w:t>
            </w:r>
            <w:r w:rsidRPr="003173EF">
              <w:rPr>
                <w:sz w:val="22"/>
                <w:szCs w:val="22"/>
              </w:rPr>
              <w:t>(B31)</w:t>
            </w:r>
          </w:p>
        </w:tc>
        <w:tc>
          <w:tcPr>
            <w:tcW w:w="1698" w:type="dxa"/>
          </w:tcPr>
          <w:p w14:paraId="548FCA5F" w14:textId="77777777" w:rsidR="00692F89" w:rsidRPr="003173EF" w:rsidRDefault="00692F89" w:rsidP="00692F89">
            <w:pPr>
              <w:pStyle w:val="Tabletext"/>
              <w:spacing w:line="300" w:lineRule="exact"/>
              <w:jc w:val="center"/>
              <w:rPr>
                <w:sz w:val="22"/>
                <w:szCs w:val="22"/>
                <w:lang w:val="en-CA"/>
              </w:rPr>
            </w:pPr>
            <w:r w:rsidRPr="003173EF">
              <w:rPr>
                <w:sz w:val="22"/>
                <w:szCs w:val="22"/>
                <w:lang w:val="en-CA"/>
              </w:rPr>
              <w:t>421</w:t>
            </w:r>
          </w:p>
        </w:tc>
      </w:tr>
      <w:tr w:rsidR="00692F89" w:rsidRPr="003173EF" w14:paraId="58D790D6" w14:textId="77777777" w:rsidTr="00142E78">
        <w:tc>
          <w:tcPr>
            <w:tcW w:w="454" w:type="dxa"/>
          </w:tcPr>
          <w:p w14:paraId="3AC4574F" w14:textId="77777777" w:rsidR="00692F89" w:rsidRPr="003173EF" w:rsidRDefault="00692F89" w:rsidP="00692F89">
            <w:pPr>
              <w:pStyle w:val="Tabletext"/>
              <w:spacing w:line="300" w:lineRule="exact"/>
              <w:rPr>
                <w:sz w:val="22"/>
                <w:szCs w:val="22"/>
                <w:lang w:val="en-CA"/>
              </w:rPr>
            </w:pPr>
            <w:r w:rsidRPr="003173EF">
              <w:rPr>
                <w:sz w:val="22"/>
                <w:szCs w:val="22"/>
                <w:lang w:val="en-CA"/>
              </w:rPr>
              <w:lastRenderedPageBreak/>
              <w:t>17</w:t>
            </w:r>
          </w:p>
        </w:tc>
        <w:tc>
          <w:tcPr>
            <w:tcW w:w="7487" w:type="dxa"/>
          </w:tcPr>
          <w:p w14:paraId="19564DDD" w14:textId="33CBCFD1" w:rsidR="00692F89" w:rsidRPr="003173EF" w:rsidRDefault="00692F89" w:rsidP="00692F89">
            <w:pPr>
              <w:pStyle w:val="Tabletext"/>
              <w:spacing w:line="300" w:lineRule="exact"/>
              <w:rPr>
                <w:sz w:val="22"/>
                <w:szCs w:val="22"/>
                <w:lang w:val="en-CA"/>
              </w:rPr>
            </w:pPr>
            <w:r w:rsidRPr="003173EF">
              <w:rPr>
                <w:rFonts w:hint="cs"/>
                <w:sz w:val="22"/>
                <w:szCs w:val="22"/>
                <w:rtl/>
                <w:lang w:val="en-CA" w:bidi="ar-EG"/>
              </w:rPr>
              <w:t xml:space="preserve">المجموعة الحادية والثلاثون من النصوص المقدمة من لجنة الصياغة </w:t>
            </w:r>
            <w:r w:rsidRPr="003173EF">
              <w:rPr>
                <w:sz w:val="22"/>
                <w:szCs w:val="22"/>
              </w:rPr>
              <w:t>(B31)</w:t>
            </w:r>
            <w:r w:rsidRPr="003173EF">
              <w:rPr>
                <w:rFonts w:hint="cs"/>
                <w:sz w:val="22"/>
                <w:szCs w:val="22"/>
                <w:rtl/>
                <w:lang w:bidi="ar-EG"/>
              </w:rPr>
              <w:t xml:space="preserve"> - القراءة الثانية</w:t>
            </w:r>
          </w:p>
        </w:tc>
        <w:tc>
          <w:tcPr>
            <w:tcW w:w="1698" w:type="dxa"/>
          </w:tcPr>
          <w:p w14:paraId="1EF5DACC" w14:textId="77777777" w:rsidR="00692F89" w:rsidRPr="003173EF" w:rsidRDefault="00692F89" w:rsidP="00692F89">
            <w:pPr>
              <w:pStyle w:val="Tabletext"/>
              <w:spacing w:line="300" w:lineRule="exact"/>
              <w:jc w:val="center"/>
              <w:rPr>
                <w:sz w:val="22"/>
                <w:szCs w:val="22"/>
                <w:lang w:val="en-CA"/>
              </w:rPr>
            </w:pPr>
            <w:r w:rsidRPr="003173EF">
              <w:rPr>
                <w:sz w:val="22"/>
                <w:szCs w:val="22"/>
                <w:lang w:val="en-CA"/>
              </w:rPr>
              <w:t>421</w:t>
            </w:r>
          </w:p>
        </w:tc>
      </w:tr>
      <w:tr w:rsidR="00692F89" w:rsidRPr="003173EF" w14:paraId="60D5CD95" w14:textId="77777777" w:rsidTr="00142E78">
        <w:tc>
          <w:tcPr>
            <w:tcW w:w="454" w:type="dxa"/>
          </w:tcPr>
          <w:p w14:paraId="60DC3B94" w14:textId="77777777" w:rsidR="00692F89" w:rsidRPr="003173EF" w:rsidRDefault="00692F89" w:rsidP="00692F89">
            <w:pPr>
              <w:pStyle w:val="Tabletext"/>
              <w:spacing w:line="300" w:lineRule="exact"/>
              <w:rPr>
                <w:sz w:val="22"/>
                <w:szCs w:val="22"/>
                <w:lang w:val="en-CA"/>
              </w:rPr>
            </w:pPr>
            <w:r w:rsidRPr="003173EF">
              <w:rPr>
                <w:sz w:val="22"/>
                <w:szCs w:val="22"/>
                <w:lang w:val="en-CA"/>
              </w:rPr>
              <w:t>18</w:t>
            </w:r>
          </w:p>
        </w:tc>
        <w:tc>
          <w:tcPr>
            <w:tcW w:w="7487" w:type="dxa"/>
          </w:tcPr>
          <w:p w14:paraId="7BE694CC" w14:textId="0718FEEB" w:rsidR="00692F89" w:rsidRPr="003173EF" w:rsidRDefault="00E00011" w:rsidP="00E00011">
            <w:pPr>
              <w:pStyle w:val="Tabletext"/>
              <w:spacing w:line="300" w:lineRule="exact"/>
              <w:rPr>
                <w:sz w:val="22"/>
                <w:szCs w:val="22"/>
                <w:lang w:val="en-CA"/>
              </w:rPr>
            </w:pPr>
            <w:r w:rsidRPr="003173EF">
              <w:rPr>
                <w:rFonts w:hint="cs"/>
                <w:sz w:val="22"/>
                <w:szCs w:val="22"/>
                <w:rtl/>
                <w:lang w:val="en-CA" w:bidi="ar-EG"/>
              </w:rPr>
              <w:t xml:space="preserve">المجموعة الثانية والثلاثون من النصوص المقدمة من لجنة الصياغة للقراءة الأولى </w:t>
            </w:r>
            <w:r w:rsidRPr="003173EF">
              <w:rPr>
                <w:sz w:val="22"/>
                <w:szCs w:val="22"/>
              </w:rPr>
              <w:t>(B32)</w:t>
            </w:r>
          </w:p>
        </w:tc>
        <w:tc>
          <w:tcPr>
            <w:tcW w:w="1698" w:type="dxa"/>
          </w:tcPr>
          <w:p w14:paraId="57E755DC" w14:textId="77777777" w:rsidR="00692F89" w:rsidRPr="003173EF" w:rsidRDefault="00692F89" w:rsidP="00692F89">
            <w:pPr>
              <w:pStyle w:val="Tabletext"/>
              <w:spacing w:line="300" w:lineRule="exact"/>
              <w:jc w:val="center"/>
              <w:rPr>
                <w:sz w:val="22"/>
                <w:szCs w:val="22"/>
                <w:lang w:val="en-CA"/>
              </w:rPr>
            </w:pPr>
            <w:r w:rsidRPr="003173EF">
              <w:rPr>
                <w:sz w:val="22"/>
                <w:szCs w:val="22"/>
                <w:lang w:val="en-CA"/>
              </w:rPr>
              <w:t>423</w:t>
            </w:r>
          </w:p>
        </w:tc>
      </w:tr>
      <w:tr w:rsidR="00692F89" w:rsidRPr="003173EF" w14:paraId="7084E2FF" w14:textId="77777777" w:rsidTr="00142E78">
        <w:tc>
          <w:tcPr>
            <w:tcW w:w="454" w:type="dxa"/>
          </w:tcPr>
          <w:p w14:paraId="053CC638" w14:textId="77777777" w:rsidR="00692F89" w:rsidRPr="003173EF" w:rsidRDefault="00692F89" w:rsidP="00692F89">
            <w:pPr>
              <w:pStyle w:val="Tabletext"/>
              <w:spacing w:line="300" w:lineRule="exact"/>
              <w:rPr>
                <w:sz w:val="22"/>
                <w:szCs w:val="22"/>
                <w:lang w:val="en-CA"/>
              </w:rPr>
            </w:pPr>
            <w:r w:rsidRPr="003173EF">
              <w:rPr>
                <w:sz w:val="22"/>
                <w:szCs w:val="22"/>
                <w:lang w:val="en-CA"/>
              </w:rPr>
              <w:t>19</w:t>
            </w:r>
          </w:p>
        </w:tc>
        <w:tc>
          <w:tcPr>
            <w:tcW w:w="7487" w:type="dxa"/>
          </w:tcPr>
          <w:p w14:paraId="078CF3D7" w14:textId="2C180C1F" w:rsidR="00692F89" w:rsidRPr="003173EF" w:rsidRDefault="00E00011" w:rsidP="00E00011">
            <w:pPr>
              <w:pStyle w:val="Tabletext"/>
              <w:spacing w:line="300" w:lineRule="exact"/>
              <w:rPr>
                <w:sz w:val="22"/>
                <w:szCs w:val="22"/>
                <w:lang w:val="en-CA"/>
              </w:rPr>
            </w:pPr>
            <w:r w:rsidRPr="003173EF">
              <w:rPr>
                <w:rFonts w:hint="cs"/>
                <w:sz w:val="22"/>
                <w:szCs w:val="22"/>
                <w:rtl/>
                <w:lang w:val="en-CA" w:bidi="ar-EG"/>
              </w:rPr>
              <w:t xml:space="preserve">المجموعة الثانية والثلاثون من النصوص المقدمة من لجنة الصياغة </w:t>
            </w:r>
            <w:r w:rsidRPr="003173EF">
              <w:rPr>
                <w:sz w:val="22"/>
                <w:szCs w:val="22"/>
              </w:rPr>
              <w:t>(B32)</w:t>
            </w:r>
            <w:r w:rsidRPr="003173EF">
              <w:rPr>
                <w:rFonts w:hint="cs"/>
                <w:sz w:val="22"/>
                <w:szCs w:val="22"/>
                <w:rtl/>
                <w:lang w:bidi="ar-EG"/>
              </w:rPr>
              <w:t xml:space="preserve"> - القراءة الثانية</w:t>
            </w:r>
          </w:p>
        </w:tc>
        <w:tc>
          <w:tcPr>
            <w:tcW w:w="1698" w:type="dxa"/>
          </w:tcPr>
          <w:p w14:paraId="45733A00" w14:textId="77777777" w:rsidR="00692F89" w:rsidRPr="003173EF" w:rsidRDefault="00692F89" w:rsidP="00692F89">
            <w:pPr>
              <w:pStyle w:val="Tabletext"/>
              <w:spacing w:line="300" w:lineRule="exact"/>
              <w:jc w:val="center"/>
              <w:rPr>
                <w:sz w:val="22"/>
                <w:szCs w:val="22"/>
                <w:lang w:val="en-CA"/>
              </w:rPr>
            </w:pPr>
            <w:r w:rsidRPr="003173EF">
              <w:rPr>
                <w:sz w:val="22"/>
                <w:szCs w:val="22"/>
                <w:lang w:val="en-CA"/>
              </w:rPr>
              <w:t>423</w:t>
            </w:r>
          </w:p>
        </w:tc>
      </w:tr>
      <w:tr w:rsidR="00692F89" w:rsidRPr="003173EF" w14:paraId="77F914AE" w14:textId="77777777" w:rsidTr="00142E78">
        <w:tc>
          <w:tcPr>
            <w:tcW w:w="454" w:type="dxa"/>
          </w:tcPr>
          <w:p w14:paraId="3505380A" w14:textId="77777777" w:rsidR="00692F89" w:rsidRPr="003173EF" w:rsidRDefault="00692F89" w:rsidP="00692F89">
            <w:pPr>
              <w:pStyle w:val="Tabletext"/>
              <w:spacing w:line="300" w:lineRule="exact"/>
              <w:rPr>
                <w:sz w:val="22"/>
                <w:szCs w:val="22"/>
                <w:lang w:val="en-CA"/>
              </w:rPr>
            </w:pPr>
            <w:r w:rsidRPr="003173EF">
              <w:rPr>
                <w:sz w:val="22"/>
                <w:szCs w:val="22"/>
                <w:lang w:val="en-CA"/>
              </w:rPr>
              <w:t>20</w:t>
            </w:r>
          </w:p>
        </w:tc>
        <w:tc>
          <w:tcPr>
            <w:tcW w:w="7487" w:type="dxa"/>
          </w:tcPr>
          <w:p w14:paraId="2443A496" w14:textId="6760B0A0" w:rsidR="00692F89" w:rsidRPr="003173EF" w:rsidRDefault="004E5FCF" w:rsidP="00692F89">
            <w:pPr>
              <w:pStyle w:val="Tabletext"/>
              <w:spacing w:line="300" w:lineRule="exact"/>
              <w:rPr>
                <w:sz w:val="22"/>
                <w:szCs w:val="22"/>
                <w:lang w:val="en-CA" w:bidi="ar-EG"/>
              </w:rPr>
            </w:pPr>
            <w:r w:rsidRPr="0067283C">
              <w:rPr>
                <w:rFonts w:hint="cs"/>
                <w:sz w:val="22"/>
                <w:szCs w:val="22"/>
                <w:rtl/>
                <w:lang w:val="en-CA" w:bidi="ar-EG"/>
              </w:rPr>
              <w:t>الموافقة على محضر الجلسة العامة الخامسة</w:t>
            </w:r>
          </w:p>
        </w:tc>
        <w:tc>
          <w:tcPr>
            <w:tcW w:w="1698" w:type="dxa"/>
          </w:tcPr>
          <w:p w14:paraId="520DD6DF" w14:textId="77777777" w:rsidR="00692F89" w:rsidRPr="003173EF" w:rsidRDefault="00692F89" w:rsidP="00692F89">
            <w:pPr>
              <w:pStyle w:val="Tabletext"/>
              <w:spacing w:line="300" w:lineRule="exact"/>
              <w:jc w:val="center"/>
              <w:rPr>
                <w:sz w:val="22"/>
                <w:szCs w:val="22"/>
                <w:lang w:val="en-CA"/>
              </w:rPr>
            </w:pPr>
            <w:r w:rsidRPr="003173EF">
              <w:rPr>
                <w:sz w:val="22"/>
                <w:szCs w:val="22"/>
                <w:lang w:val="en-CA"/>
              </w:rPr>
              <w:t>275</w:t>
            </w:r>
          </w:p>
        </w:tc>
      </w:tr>
      <w:tr w:rsidR="00692F89" w:rsidRPr="003173EF" w14:paraId="248D927F" w14:textId="77777777" w:rsidTr="00142E78">
        <w:tc>
          <w:tcPr>
            <w:tcW w:w="454" w:type="dxa"/>
          </w:tcPr>
          <w:p w14:paraId="299B5817" w14:textId="77777777" w:rsidR="00692F89" w:rsidRPr="003173EF" w:rsidRDefault="00692F89" w:rsidP="00692F89">
            <w:pPr>
              <w:pStyle w:val="Tabletext"/>
              <w:spacing w:line="300" w:lineRule="exact"/>
              <w:rPr>
                <w:sz w:val="22"/>
                <w:szCs w:val="22"/>
                <w:lang w:val="en-CA"/>
              </w:rPr>
            </w:pPr>
            <w:r w:rsidRPr="003173EF">
              <w:rPr>
                <w:sz w:val="22"/>
                <w:szCs w:val="22"/>
                <w:lang w:val="en-CA"/>
              </w:rPr>
              <w:t>21</w:t>
            </w:r>
          </w:p>
        </w:tc>
        <w:tc>
          <w:tcPr>
            <w:tcW w:w="7487" w:type="dxa"/>
          </w:tcPr>
          <w:p w14:paraId="478F2E04" w14:textId="7AAC4777" w:rsidR="00692F89" w:rsidRPr="003173EF" w:rsidRDefault="003173EF" w:rsidP="00692F89">
            <w:pPr>
              <w:pStyle w:val="Tabletext"/>
              <w:spacing w:line="300" w:lineRule="exact"/>
              <w:rPr>
                <w:sz w:val="22"/>
                <w:szCs w:val="22"/>
                <w:lang w:val="en-CA"/>
              </w:rPr>
            </w:pPr>
            <w:r>
              <w:rPr>
                <w:rFonts w:hint="cs"/>
                <w:sz w:val="22"/>
                <w:szCs w:val="22"/>
                <w:rtl/>
                <w:lang w:val="en-CA"/>
              </w:rPr>
              <w:t>الإعراب عن التعازي لوفاة الشيخ سلطان بن زايد آل نهيان</w:t>
            </w:r>
          </w:p>
        </w:tc>
        <w:tc>
          <w:tcPr>
            <w:tcW w:w="1698" w:type="dxa"/>
          </w:tcPr>
          <w:p w14:paraId="5AE52A1D" w14:textId="77777777" w:rsidR="00692F89" w:rsidRPr="003173EF" w:rsidRDefault="00692F89" w:rsidP="00692F89">
            <w:pPr>
              <w:pStyle w:val="Tabletext"/>
              <w:spacing w:line="300" w:lineRule="exact"/>
              <w:jc w:val="center"/>
              <w:rPr>
                <w:sz w:val="22"/>
                <w:szCs w:val="22"/>
                <w:lang w:val="en-CA"/>
              </w:rPr>
            </w:pPr>
            <w:r w:rsidRPr="003173EF">
              <w:rPr>
                <w:sz w:val="22"/>
                <w:szCs w:val="22"/>
                <w:lang w:val="en-CA"/>
              </w:rPr>
              <w:t>-</w:t>
            </w:r>
          </w:p>
        </w:tc>
      </w:tr>
      <w:tr w:rsidR="00692F89" w:rsidRPr="00191F9B" w14:paraId="0635236A" w14:textId="77777777" w:rsidTr="00142E78">
        <w:tc>
          <w:tcPr>
            <w:tcW w:w="454" w:type="dxa"/>
          </w:tcPr>
          <w:p w14:paraId="6639E48E" w14:textId="77777777" w:rsidR="00692F89" w:rsidRPr="003173EF" w:rsidRDefault="00692F89" w:rsidP="00692F89">
            <w:pPr>
              <w:pStyle w:val="Tabletext"/>
              <w:spacing w:line="300" w:lineRule="exact"/>
              <w:rPr>
                <w:sz w:val="22"/>
                <w:szCs w:val="22"/>
                <w:lang w:val="en-CA"/>
              </w:rPr>
            </w:pPr>
            <w:r w:rsidRPr="003173EF">
              <w:rPr>
                <w:sz w:val="22"/>
                <w:szCs w:val="22"/>
                <w:lang w:val="en-CA"/>
              </w:rPr>
              <w:t>22</w:t>
            </w:r>
          </w:p>
        </w:tc>
        <w:tc>
          <w:tcPr>
            <w:tcW w:w="7487" w:type="dxa"/>
          </w:tcPr>
          <w:p w14:paraId="5602144B" w14:textId="3F825344" w:rsidR="00692F89" w:rsidRPr="003173EF" w:rsidRDefault="00692F89" w:rsidP="00692F89">
            <w:pPr>
              <w:pStyle w:val="Tabletext"/>
              <w:spacing w:line="300" w:lineRule="exact"/>
              <w:rPr>
                <w:sz w:val="22"/>
                <w:szCs w:val="22"/>
                <w:lang w:val="en-CA"/>
              </w:rPr>
            </w:pPr>
            <w:r w:rsidRPr="003173EF">
              <w:rPr>
                <w:sz w:val="22"/>
                <w:szCs w:val="22"/>
                <w:rtl/>
                <w:lang w:val="en-CA" w:bidi="ar-EG"/>
              </w:rPr>
              <w:t>الملاحظات الختامية</w:t>
            </w:r>
          </w:p>
        </w:tc>
        <w:tc>
          <w:tcPr>
            <w:tcW w:w="1698" w:type="dxa"/>
          </w:tcPr>
          <w:p w14:paraId="28D172FD" w14:textId="77777777" w:rsidR="00692F89" w:rsidRPr="00191F9B" w:rsidRDefault="00692F89" w:rsidP="00692F89">
            <w:pPr>
              <w:pStyle w:val="Tabletext"/>
              <w:spacing w:line="300" w:lineRule="exact"/>
              <w:jc w:val="center"/>
              <w:rPr>
                <w:sz w:val="22"/>
                <w:szCs w:val="22"/>
                <w:lang w:val="en-CA"/>
              </w:rPr>
            </w:pPr>
            <w:r w:rsidRPr="003173EF">
              <w:rPr>
                <w:sz w:val="22"/>
                <w:szCs w:val="22"/>
                <w:lang w:val="en-CA"/>
              </w:rPr>
              <w:t>-</w:t>
            </w:r>
          </w:p>
        </w:tc>
      </w:tr>
    </w:tbl>
    <w:p w14:paraId="69E679C2" w14:textId="5AF898CF" w:rsidR="002F3E46" w:rsidRDefault="002F3E46" w:rsidP="008614B8"/>
    <w:p w14:paraId="49D9FCE4" w14:textId="77777777" w:rsidR="0012545F" w:rsidRDefault="0012545F" w:rsidP="00191F9B">
      <w:pPr>
        <w:rPr>
          <w:rtl/>
        </w:rPr>
      </w:pPr>
      <w:r>
        <w:rPr>
          <w:rtl/>
        </w:rPr>
        <w:br w:type="page"/>
      </w:r>
    </w:p>
    <w:p w14:paraId="4AC78281" w14:textId="5E7DACC9" w:rsidR="0012545F" w:rsidRDefault="00E00011" w:rsidP="00166ACD">
      <w:pPr>
        <w:pStyle w:val="Heading1"/>
        <w:rPr>
          <w:rtl/>
        </w:rPr>
      </w:pPr>
      <w:r w:rsidRPr="003173EF">
        <w:lastRenderedPageBreak/>
        <w:t>1</w:t>
      </w:r>
      <w:r w:rsidRPr="003173EF">
        <w:tab/>
      </w:r>
      <w:r w:rsidR="00306582" w:rsidRPr="003173EF">
        <w:rPr>
          <w:rFonts w:hint="cs"/>
          <w:rtl/>
        </w:rPr>
        <w:t>ال</w:t>
      </w:r>
      <w:r w:rsidRPr="003173EF">
        <w:rPr>
          <w:rtl/>
          <w:lang w:val="en-CA"/>
        </w:rPr>
        <w:t xml:space="preserve">ملاحظات </w:t>
      </w:r>
      <w:r w:rsidR="00306582" w:rsidRPr="003173EF">
        <w:rPr>
          <w:rFonts w:hint="cs"/>
          <w:rtl/>
          <w:lang w:val="en-CA"/>
        </w:rPr>
        <w:t>ال</w:t>
      </w:r>
      <w:r w:rsidRPr="003173EF">
        <w:rPr>
          <w:rtl/>
          <w:lang w:val="en-CA"/>
        </w:rPr>
        <w:t>افتتاحية</w:t>
      </w:r>
    </w:p>
    <w:p w14:paraId="62E67A3C" w14:textId="6A687667" w:rsidR="0012545F" w:rsidRDefault="00E00011" w:rsidP="008614B8">
      <w:pPr>
        <w:rPr>
          <w:lang w:bidi="ar-EG"/>
        </w:rPr>
      </w:pPr>
      <w:r>
        <w:t>1.1</w:t>
      </w:r>
      <w:r>
        <w:tab/>
      </w:r>
      <w:r w:rsidR="003173EF">
        <w:rPr>
          <w:rFonts w:hint="cs"/>
          <w:rtl/>
          <w:lang w:bidi="ar-EG"/>
        </w:rPr>
        <w:t xml:space="preserve">أعلن </w:t>
      </w:r>
      <w:r w:rsidR="003173EF" w:rsidRPr="00A23DC4">
        <w:rPr>
          <w:rFonts w:hint="cs"/>
          <w:b/>
          <w:bCs/>
          <w:rtl/>
          <w:lang w:bidi="ar-EG"/>
        </w:rPr>
        <w:t>مدير مكتب الاتصالات الراديوية</w:t>
      </w:r>
      <w:r w:rsidR="003173EF">
        <w:rPr>
          <w:rFonts w:hint="cs"/>
          <w:rtl/>
          <w:lang w:bidi="ar-EG"/>
        </w:rPr>
        <w:t xml:space="preserve"> أنه كاليوم السابق، حضر المؤتمر أكثر من </w:t>
      </w:r>
      <w:r w:rsidR="003173EF">
        <w:rPr>
          <w:lang w:bidi="ar-EG"/>
        </w:rPr>
        <w:t>3 300</w:t>
      </w:r>
      <w:r w:rsidR="003173EF">
        <w:rPr>
          <w:rFonts w:hint="cs"/>
          <w:rtl/>
          <w:lang w:bidi="ar-EG"/>
        </w:rPr>
        <w:t xml:space="preserve"> مشارك، وهو ما يجعل المؤتمر </w:t>
      </w:r>
      <w:r w:rsidR="003173EF">
        <w:rPr>
          <w:lang w:bidi="ar-EG"/>
        </w:rPr>
        <w:t>WRC-19</w:t>
      </w:r>
      <w:r w:rsidR="003173EF">
        <w:rPr>
          <w:rFonts w:hint="cs"/>
          <w:rtl/>
          <w:lang w:bidi="ar-EG"/>
        </w:rPr>
        <w:t xml:space="preserve"> الأكبر بين المؤتمرات العالمية للاتصالات الراديوية.</w:t>
      </w:r>
    </w:p>
    <w:p w14:paraId="7B5E2067" w14:textId="1BEFF0F5" w:rsidR="00E00011" w:rsidRDefault="00E00011" w:rsidP="008614B8">
      <w:pPr>
        <w:rPr>
          <w:rtl/>
          <w:lang w:bidi="ar-EG"/>
        </w:rPr>
      </w:pPr>
      <w:r>
        <w:t>2.1</w:t>
      </w:r>
      <w:r>
        <w:tab/>
      </w:r>
      <w:r w:rsidR="003173EF">
        <w:rPr>
          <w:rFonts w:hint="cs"/>
          <w:rtl/>
        </w:rPr>
        <w:t xml:space="preserve">أخطر </w:t>
      </w:r>
      <w:r w:rsidR="003173EF" w:rsidRPr="00A23DC4">
        <w:rPr>
          <w:rFonts w:hint="cs"/>
          <w:b/>
          <w:bCs/>
          <w:rtl/>
        </w:rPr>
        <w:t>الرئيس</w:t>
      </w:r>
      <w:r w:rsidR="003173EF">
        <w:rPr>
          <w:rFonts w:hint="cs"/>
          <w:rtl/>
        </w:rPr>
        <w:t xml:space="preserve"> المؤتمر بأن اللجان </w:t>
      </w:r>
      <w:r w:rsidR="003173EF">
        <w:t>4</w:t>
      </w:r>
      <w:r w:rsidR="003173EF">
        <w:rPr>
          <w:rFonts w:hint="cs"/>
          <w:rtl/>
          <w:lang w:bidi="ar-EG"/>
        </w:rPr>
        <w:t xml:space="preserve"> و</w:t>
      </w:r>
      <w:r w:rsidR="003173EF">
        <w:rPr>
          <w:lang w:bidi="ar-EG"/>
        </w:rPr>
        <w:t>5</w:t>
      </w:r>
      <w:r w:rsidR="003173EF">
        <w:rPr>
          <w:rFonts w:hint="cs"/>
          <w:rtl/>
          <w:lang w:bidi="ar-EG"/>
        </w:rPr>
        <w:t xml:space="preserve"> و</w:t>
      </w:r>
      <w:r w:rsidR="003173EF">
        <w:rPr>
          <w:lang w:bidi="ar-EG"/>
        </w:rPr>
        <w:t>6</w:t>
      </w:r>
      <w:r w:rsidR="003173EF">
        <w:rPr>
          <w:rFonts w:hint="cs"/>
          <w:rtl/>
          <w:lang w:bidi="ar-EG"/>
        </w:rPr>
        <w:t xml:space="preserve"> أنهت اجتماعاتها باستكمال الكثير من بنود جدول الأعمال المسندة لها. وستشكل أفرقة مخصصة تابعة للجلسة العامة لمعالجة أي مسائل معلقة. وستقدم هذه الأفرقة أعمالها الكاملة إلى اللجنة</w:t>
      </w:r>
      <w:r w:rsidR="003173EF">
        <w:rPr>
          <w:rFonts w:hint="eastAsia"/>
          <w:rtl/>
          <w:lang w:bidi="ar-EG"/>
        </w:rPr>
        <w:t> </w:t>
      </w:r>
      <w:r w:rsidR="003173EF">
        <w:rPr>
          <w:lang w:bidi="ar-EG"/>
        </w:rPr>
        <w:t>7</w:t>
      </w:r>
      <w:r w:rsidR="003173EF">
        <w:rPr>
          <w:rFonts w:hint="cs"/>
          <w:rtl/>
          <w:lang w:bidi="ar-EG"/>
        </w:rPr>
        <w:t xml:space="preserve"> مباشرةً، بحيث يُنظر فيها في جلسة عامة تالية.</w:t>
      </w:r>
    </w:p>
    <w:p w14:paraId="762B40F2" w14:textId="3345CFD3" w:rsidR="00E00011" w:rsidRPr="00166ACD" w:rsidRDefault="00E00011" w:rsidP="00166ACD">
      <w:pPr>
        <w:pStyle w:val="Heading1"/>
        <w:rPr>
          <w:spacing w:val="-2"/>
        </w:rPr>
      </w:pPr>
      <w:r w:rsidRPr="00166ACD">
        <w:rPr>
          <w:spacing w:val="-2"/>
        </w:rPr>
        <w:t>2</w:t>
      </w:r>
      <w:r w:rsidRPr="00166ACD">
        <w:rPr>
          <w:spacing w:val="-2"/>
        </w:rPr>
        <w:tab/>
      </w:r>
      <w:r w:rsidRPr="00166ACD">
        <w:rPr>
          <w:rFonts w:hint="cs"/>
          <w:spacing w:val="-2"/>
          <w:rtl/>
        </w:rPr>
        <w:t>الإفادات الشفوية المقدمة من رؤساء اللجان ورئيسة الفريق المخصص التابع للجلسة</w:t>
      </w:r>
      <w:r w:rsidRPr="00166ACD">
        <w:rPr>
          <w:rFonts w:hint="eastAsia"/>
          <w:spacing w:val="-2"/>
          <w:rtl/>
        </w:rPr>
        <w:t> </w:t>
      </w:r>
      <w:r w:rsidRPr="00166ACD">
        <w:rPr>
          <w:rFonts w:hint="cs"/>
          <w:spacing w:val="-2"/>
          <w:rtl/>
        </w:rPr>
        <w:t>العامة</w:t>
      </w:r>
    </w:p>
    <w:p w14:paraId="4363B7B6" w14:textId="31F9907E" w:rsidR="00E00011" w:rsidRDefault="0071769E" w:rsidP="008614B8">
      <w:pPr>
        <w:rPr>
          <w:rtl/>
          <w:lang w:bidi="ar-EG"/>
        </w:rPr>
      </w:pPr>
      <w:r>
        <w:rPr>
          <w:lang w:bidi="ar-EG"/>
        </w:rPr>
        <w:t>1.2</w:t>
      </w:r>
      <w:r w:rsidR="00E00011">
        <w:rPr>
          <w:lang w:bidi="ar-EG"/>
        </w:rPr>
        <w:tab/>
      </w:r>
      <w:r w:rsidR="003173EF">
        <w:rPr>
          <w:rFonts w:hint="cs"/>
          <w:rtl/>
        </w:rPr>
        <w:t xml:space="preserve">أفاد </w:t>
      </w:r>
      <w:r w:rsidR="003173EF" w:rsidRPr="00A23DC4">
        <w:rPr>
          <w:rFonts w:hint="cs"/>
          <w:b/>
          <w:bCs/>
          <w:rtl/>
        </w:rPr>
        <w:t>رئيس اللجنة</w:t>
      </w:r>
      <w:r w:rsidR="003173EF">
        <w:rPr>
          <w:rFonts w:hint="cs"/>
          <w:rtl/>
        </w:rPr>
        <w:t xml:space="preserve"> </w:t>
      </w:r>
      <w:r w:rsidR="003173EF" w:rsidRPr="00142E78">
        <w:rPr>
          <w:b/>
          <w:bCs/>
        </w:rPr>
        <w:t>2</w:t>
      </w:r>
      <w:r w:rsidR="003173EF">
        <w:rPr>
          <w:rFonts w:hint="cs"/>
          <w:rtl/>
          <w:lang w:bidi="ar-EG"/>
        </w:rPr>
        <w:t xml:space="preserve"> بأن لجنته تلقت خمس مجموعات أخرى من وثائق التفويض ووافقت عليها؛ وقد تم تحديث الوثيقة </w:t>
      </w:r>
      <w:r w:rsidR="003173EF">
        <w:rPr>
          <w:lang w:bidi="ar-EG"/>
        </w:rPr>
        <w:t>274</w:t>
      </w:r>
      <w:r w:rsidR="003173EF">
        <w:rPr>
          <w:rFonts w:hint="cs"/>
          <w:rtl/>
          <w:lang w:bidi="ar-EG"/>
        </w:rPr>
        <w:t xml:space="preserve"> بناء</w:t>
      </w:r>
      <w:r w:rsidR="00A23DC4">
        <w:rPr>
          <w:rFonts w:hint="cs"/>
          <w:rtl/>
          <w:lang w:bidi="ar-EG"/>
        </w:rPr>
        <w:t>ً</w:t>
      </w:r>
      <w:r w:rsidR="003173EF">
        <w:rPr>
          <w:rFonts w:hint="cs"/>
          <w:rtl/>
          <w:lang w:bidi="ar-EG"/>
        </w:rPr>
        <w:t xml:space="preserve"> على ذلك.</w:t>
      </w:r>
    </w:p>
    <w:p w14:paraId="5FF89EF1" w14:textId="748FD92D" w:rsidR="0071769E" w:rsidRDefault="0071769E" w:rsidP="0071769E">
      <w:pPr>
        <w:rPr>
          <w:rtl/>
          <w:lang w:bidi="ar-EG"/>
        </w:rPr>
      </w:pPr>
      <w:r w:rsidRPr="003173EF">
        <w:rPr>
          <w:lang w:bidi="ar-EG"/>
        </w:rPr>
        <w:t>2.2</w:t>
      </w:r>
      <w:r w:rsidRPr="003173EF">
        <w:rPr>
          <w:lang w:bidi="ar-EG"/>
        </w:rPr>
        <w:tab/>
      </w:r>
      <w:r w:rsidRPr="003173EF">
        <w:rPr>
          <w:rtl/>
        </w:rPr>
        <w:t>و</w:t>
      </w:r>
      <w:r w:rsidRPr="003173EF">
        <w:rPr>
          <w:b/>
          <w:bCs/>
          <w:rtl/>
        </w:rPr>
        <w:t>أ</w:t>
      </w:r>
      <w:r w:rsidRPr="003173EF">
        <w:rPr>
          <w:rFonts w:hint="cs"/>
          <w:b/>
          <w:bCs/>
          <w:rtl/>
        </w:rPr>
        <w:t>ُ</w:t>
      </w:r>
      <w:r w:rsidRPr="003173EF">
        <w:rPr>
          <w:b/>
          <w:bCs/>
          <w:rtl/>
        </w:rPr>
        <w:t xml:space="preserve">حيط علماً </w:t>
      </w:r>
      <w:r w:rsidRPr="003173EF">
        <w:rPr>
          <w:rFonts w:hint="cs"/>
          <w:rtl/>
        </w:rPr>
        <w:t>بالإفادة الشفوية</w:t>
      </w:r>
      <w:r w:rsidRPr="003173EF">
        <w:rPr>
          <w:rtl/>
        </w:rPr>
        <w:t xml:space="preserve"> </w:t>
      </w:r>
      <w:r w:rsidRPr="003173EF">
        <w:rPr>
          <w:rFonts w:hint="cs"/>
          <w:rtl/>
        </w:rPr>
        <w:t xml:space="preserve">المقدمة من نائب </w:t>
      </w:r>
      <w:r w:rsidRPr="003173EF">
        <w:rPr>
          <w:rtl/>
        </w:rPr>
        <w:t xml:space="preserve">رئيس اللجنة </w:t>
      </w:r>
      <w:r w:rsidRPr="003173EF">
        <w:t>2</w:t>
      </w:r>
      <w:r w:rsidRPr="003173EF">
        <w:rPr>
          <w:rFonts w:hint="cs"/>
          <w:rtl/>
          <w:lang w:bidi="ar-EG"/>
        </w:rPr>
        <w:t>.</w:t>
      </w:r>
    </w:p>
    <w:p w14:paraId="5FF67EF5" w14:textId="22917574" w:rsidR="0071769E" w:rsidRDefault="0071769E" w:rsidP="0071769E">
      <w:pPr>
        <w:rPr>
          <w:rtl/>
          <w:lang w:bidi="ar-EG"/>
        </w:rPr>
      </w:pPr>
      <w:r>
        <w:rPr>
          <w:lang w:bidi="ar-EG"/>
        </w:rPr>
        <w:t>3.2</w:t>
      </w:r>
      <w:r>
        <w:rPr>
          <w:lang w:bidi="ar-EG"/>
        </w:rPr>
        <w:tab/>
      </w:r>
      <w:r w:rsidR="003173EF">
        <w:rPr>
          <w:rFonts w:hint="cs"/>
          <w:rtl/>
        </w:rPr>
        <w:t xml:space="preserve">أفاد </w:t>
      </w:r>
      <w:r w:rsidR="003173EF" w:rsidRPr="00A23DC4">
        <w:rPr>
          <w:rFonts w:hint="cs"/>
          <w:b/>
          <w:bCs/>
          <w:rtl/>
        </w:rPr>
        <w:t xml:space="preserve">رئيس اللجنة </w:t>
      </w:r>
      <w:r w:rsidR="003173EF" w:rsidRPr="00A23DC4">
        <w:rPr>
          <w:b/>
          <w:bCs/>
        </w:rPr>
        <w:t>3</w:t>
      </w:r>
      <w:r w:rsidR="003173EF">
        <w:rPr>
          <w:rFonts w:hint="cs"/>
          <w:rtl/>
          <w:lang w:bidi="ar-EG"/>
        </w:rPr>
        <w:t xml:space="preserve"> بأن لجنته عقدت اجتماعها الأخير صباح اليوم السابق وأعدت مشروعاً للتقرير</w:t>
      </w:r>
      <w:r w:rsidR="009E7E52">
        <w:rPr>
          <w:rFonts w:hint="cs"/>
          <w:rtl/>
          <w:lang w:bidi="ar-EG"/>
        </w:rPr>
        <w:t xml:space="preserve"> بيد أن اللجنة لا تزال تنتظر معلومات ونتائج مناقشات اللجان الأخرى التي قد يترتب عليها تبعات بالنسبة لمستوى نفقات الاتحاد، على نحو ما وافق عليه المجلس. وسيحدّث التقرير تبعاً لذلك.</w:t>
      </w:r>
    </w:p>
    <w:p w14:paraId="0E715D11" w14:textId="200D5C9F" w:rsidR="0071769E" w:rsidRDefault="0071769E" w:rsidP="0071769E">
      <w:pPr>
        <w:rPr>
          <w:rtl/>
          <w:lang w:bidi="ar-EG"/>
        </w:rPr>
      </w:pPr>
      <w:r>
        <w:rPr>
          <w:lang w:bidi="ar-EG"/>
        </w:rPr>
        <w:t>4.2</w:t>
      </w:r>
      <w:r>
        <w:rPr>
          <w:lang w:bidi="ar-EG"/>
        </w:rPr>
        <w:tab/>
      </w:r>
      <w:r w:rsidRPr="0071769E">
        <w:rPr>
          <w:rtl/>
        </w:rPr>
        <w:t>و</w:t>
      </w:r>
      <w:r w:rsidRPr="0071769E">
        <w:rPr>
          <w:b/>
          <w:bCs/>
          <w:rtl/>
        </w:rPr>
        <w:t>أ</w:t>
      </w:r>
      <w:r w:rsidRPr="0071769E">
        <w:rPr>
          <w:rFonts w:hint="cs"/>
          <w:b/>
          <w:bCs/>
          <w:rtl/>
        </w:rPr>
        <w:t>ُ</w:t>
      </w:r>
      <w:r w:rsidRPr="0071769E">
        <w:rPr>
          <w:b/>
          <w:bCs/>
          <w:rtl/>
        </w:rPr>
        <w:t xml:space="preserve">حيط علماً </w:t>
      </w:r>
      <w:r w:rsidRPr="0071769E">
        <w:rPr>
          <w:rFonts w:hint="cs"/>
          <w:rtl/>
        </w:rPr>
        <w:t>بالإفادة الشفوية</w:t>
      </w:r>
      <w:r w:rsidRPr="0071769E">
        <w:rPr>
          <w:rtl/>
        </w:rPr>
        <w:t xml:space="preserve"> </w:t>
      </w:r>
      <w:r w:rsidRPr="0071769E">
        <w:rPr>
          <w:rFonts w:hint="cs"/>
          <w:rtl/>
        </w:rPr>
        <w:t xml:space="preserve">المقدمة من رئيس </w:t>
      </w:r>
      <w:r w:rsidRPr="0071769E">
        <w:rPr>
          <w:rtl/>
        </w:rPr>
        <w:t>اللجنة</w:t>
      </w:r>
      <w:r w:rsidRPr="0071769E">
        <w:rPr>
          <w:rFonts w:hint="cs"/>
          <w:rtl/>
        </w:rPr>
        <w:t xml:space="preserve"> </w:t>
      </w:r>
      <w:r w:rsidRPr="0071769E">
        <w:rPr>
          <w:lang w:val="en-GB"/>
        </w:rPr>
        <w:t>3</w:t>
      </w:r>
      <w:r w:rsidRPr="0071769E">
        <w:rPr>
          <w:rFonts w:hint="cs"/>
          <w:rtl/>
        </w:rPr>
        <w:t>.</w:t>
      </w:r>
    </w:p>
    <w:p w14:paraId="2E0C0368" w14:textId="5020F991" w:rsidR="0071769E" w:rsidRDefault="0071769E" w:rsidP="0071769E">
      <w:pPr>
        <w:rPr>
          <w:rtl/>
          <w:lang w:bidi="ar-EG"/>
        </w:rPr>
      </w:pPr>
      <w:r>
        <w:rPr>
          <w:lang w:bidi="ar-EG"/>
        </w:rPr>
        <w:t>5.2</w:t>
      </w:r>
      <w:r>
        <w:rPr>
          <w:lang w:bidi="ar-EG"/>
        </w:rPr>
        <w:tab/>
      </w:r>
      <w:r w:rsidR="009E7E52">
        <w:rPr>
          <w:rFonts w:hint="cs"/>
          <w:rtl/>
          <w:lang w:bidi="ar-EG"/>
        </w:rPr>
        <w:t xml:space="preserve">أفاد </w:t>
      </w:r>
      <w:r w:rsidR="009E7E52" w:rsidRPr="00A23DC4">
        <w:rPr>
          <w:rFonts w:hint="cs"/>
          <w:b/>
          <w:bCs/>
          <w:rtl/>
          <w:lang w:bidi="ar-EG"/>
        </w:rPr>
        <w:t>رئيس اللجنة 4</w:t>
      </w:r>
      <w:r w:rsidR="009E7E52">
        <w:rPr>
          <w:rFonts w:hint="cs"/>
          <w:rtl/>
          <w:lang w:bidi="ar-EG"/>
        </w:rPr>
        <w:t xml:space="preserve"> بأن لجنته اجتمعت </w:t>
      </w:r>
      <w:r w:rsidR="00DB7049">
        <w:rPr>
          <w:rFonts w:hint="cs"/>
          <w:rtl/>
          <w:lang w:bidi="ar-EG"/>
        </w:rPr>
        <w:t>ثلاث</w:t>
      </w:r>
      <w:r w:rsidR="009E7E52">
        <w:rPr>
          <w:rFonts w:hint="cs"/>
          <w:rtl/>
          <w:lang w:bidi="ar-EG"/>
        </w:rPr>
        <w:t xml:space="preserve"> مرات منذ الجلسة العامة الماضية وأنها بتت في معظم المسائل المسندة إليها، بيد أنه توجد بعض بنود جدول الأعمال التي لم يُبت فيها، وهي تحديداً البنود </w:t>
      </w:r>
      <w:r w:rsidR="009E7E52">
        <w:rPr>
          <w:lang w:bidi="ar-EG"/>
        </w:rPr>
        <w:t>13.1</w:t>
      </w:r>
      <w:r w:rsidR="009E7E52">
        <w:rPr>
          <w:rFonts w:hint="cs"/>
          <w:rtl/>
          <w:lang w:bidi="ar-EG"/>
        </w:rPr>
        <w:t xml:space="preserve"> و</w:t>
      </w:r>
      <w:r w:rsidR="009E7E52">
        <w:rPr>
          <w:lang w:bidi="ar-EG"/>
        </w:rPr>
        <w:t>16.1</w:t>
      </w:r>
      <w:r w:rsidR="009E7E52">
        <w:rPr>
          <w:rFonts w:hint="cs"/>
          <w:rtl/>
          <w:lang w:bidi="ar-EG"/>
        </w:rPr>
        <w:t xml:space="preserve"> و</w:t>
      </w:r>
      <w:r w:rsidR="009E7E52">
        <w:rPr>
          <w:lang w:bidi="ar-EG"/>
        </w:rPr>
        <w:t>14.1</w:t>
      </w:r>
      <w:r w:rsidR="009E7E52">
        <w:rPr>
          <w:rFonts w:hint="cs"/>
          <w:rtl/>
          <w:lang w:bidi="ar-EG"/>
        </w:rPr>
        <w:t xml:space="preserve"> (والتي تم حسمها فيما يتعلق ببعض نطاقات التردد فقط ولكن ليس جميعها) والبند </w:t>
      </w:r>
      <w:r w:rsidR="009E7E52">
        <w:rPr>
          <w:lang w:bidi="ar-EG"/>
        </w:rPr>
        <w:t>8.1</w:t>
      </w:r>
      <w:r w:rsidR="009E7E52">
        <w:rPr>
          <w:rFonts w:hint="cs"/>
          <w:rtl/>
          <w:lang w:bidi="ar-EG"/>
        </w:rPr>
        <w:t xml:space="preserve"> (والذي توصلت اللجنة بشأنه إلى قرار بخصوص المسألة </w:t>
      </w:r>
      <w:r w:rsidR="009E7E52">
        <w:rPr>
          <w:lang w:bidi="ar-EG"/>
        </w:rPr>
        <w:t>A</w:t>
      </w:r>
      <w:r w:rsidR="009E7E52">
        <w:rPr>
          <w:rFonts w:hint="cs"/>
          <w:rtl/>
          <w:lang w:bidi="ar-EG"/>
        </w:rPr>
        <w:t xml:space="preserve"> ولكن ليس بخصوص المسألة </w:t>
      </w:r>
      <w:r w:rsidR="009E7E52">
        <w:rPr>
          <w:lang w:bidi="ar-EG"/>
        </w:rPr>
        <w:t>B</w:t>
      </w:r>
      <w:r w:rsidR="009E7E52">
        <w:rPr>
          <w:rFonts w:hint="cs"/>
          <w:rtl/>
          <w:lang w:bidi="ar-EG"/>
        </w:rPr>
        <w:t xml:space="preserve">). وكان البندان </w:t>
      </w:r>
      <w:r w:rsidR="009E7E52">
        <w:rPr>
          <w:lang w:bidi="ar-EG"/>
        </w:rPr>
        <w:t>1.1</w:t>
      </w:r>
      <w:r w:rsidR="009E7E52">
        <w:rPr>
          <w:rFonts w:hint="cs"/>
          <w:rtl/>
          <w:lang w:bidi="ar-EG"/>
        </w:rPr>
        <w:t xml:space="preserve"> و</w:t>
      </w:r>
      <w:r w:rsidR="009E7E52">
        <w:rPr>
          <w:lang w:bidi="ar-EG"/>
        </w:rPr>
        <w:t>5.1.9</w:t>
      </w:r>
      <w:r w:rsidR="009E7E52">
        <w:rPr>
          <w:rFonts w:hint="cs"/>
          <w:rtl/>
          <w:lang w:bidi="ar-EG"/>
        </w:rPr>
        <w:t xml:space="preserve"> من جدول الأعمال موضوعي الوثائق المقدمة إلى الجلسة العامة الحالية للموافقة عليها. وطلبت اللجنة أن يُنظر في الوثيقة </w:t>
      </w:r>
      <w:r w:rsidR="009E7E52">
        <w:rPr>
          <w:lang w:bidi="ar-EG"/>
        </w:rPr>
        <w:t>402</w:t>
      </w:r>
      <w:r w:rsidR="009E7E52">
        <w:rPr>
          <w:rFonts w:hint="cs"/>
          <w:rtl/>
          <w:lang w:bidi="ar-EG"/>
        </w:rPr>
        <w:t xml:space="preserve"> بالاقتران مع الوثيقة </w:t>
      </w:r>
      <w:r w:rsidR="009E7E52">
        <w:rPr>
          <w:lang w:bidi="ar-EG"/>
        </w:rPr>
        <w:t>326</w:t>
      </w:r>
      <w:r w:rsidR="009E7E52">
        <w:rPr>
          <w:rFonts w:hint="cs"/>
          <w:rtl/>
          <w:lang w:bidi="ar-EG"/>
        </w:rPr>
        <w:t xml:space="preserve"> في جلسة عامة لاحقة.</w:t>
      </w:r>
    </w:p>
    <w:p w14:paraId="1DEB8965" w14:textId="6D176E5C" w:rsidR="0071769E" w:rsidRPr="00DB0B29" w:rsidRDefault="0071769E" w:rsidP="0071769E">
      <w:pPr>
        <w:rPr>
          <w:spacing w:val="-2"/>
          <w:rtl/>
          <w:lang w:bidi="ar-EG"/>
        </w:rPr>
      </w:pPr>
      <w:r w:rsidRPr="00DB0B29">
        <w:rPr>
          <w:spacing w:val="-2"/>
          <w:lang w:bidi="ar-EG"/>
        </w:rPr>
        <w:t>6.2</w:t>
      </w:r>
      <w:r w:rsidRPr="00DB0B29">
        <w:rPr>
          <w:spacing w:val="-2"/>
          <w:lang w:bidi="ar-EG"/>
        </w:rPr>
        <w:tab/>
      </w:r>
      <w:r w:rsidR="00185822" w:rsidRPr="00DB0B29">
        <w:rPr>
          <w:rFonts w:hint="cs"/>
          <w:spacing w:val="-2"/>
          <w:rtl/>
          <w:lang w:bidi="ar-EG"/>
        </w:rPr>
        <w:t xml:space="preserve">ولتناول بنود جدول الأعمال التي تركتها اللجنة 4 معلقة، اقترح </w:t>
      </w:r>
      <w:r w:rsidR="00D74056" w:rsidRPr="00DB0B29">
        <w:rPr>
          <w:rFonts w:hint="cs"/>
          <w:b/>
          <w:bCs/>
          <w:spacing w:val="-2"/>
          <w:rtl/>
          <w:lang w:bidi="ar-EG"/>
        </w:rPr>
        <w:t>الرئيس</w:t>
      </w:r>
      <w:r w:rsidR="00D74056" w:rsidRPr="00DB0B29">
        <w:rPr>
          <w:rFonts w:hint="cs"/>
          <w:spacing w:val="-2"/>
          <w:rtl/>
          <w:lang w:bidi="ar-EG"/>
        </w:rPr>
        <w:t xml:space="preserve"> إنشاء أفرقة مخصصة تابعة للجلسة العامة كالتالي: الفريق </w:t>
      </w:r>
      <w:r w:rsidR="00D74056" w:rsidRPr="00DB0B29">
        <w:rPr>
          <w:spacing w:val="-2"/>
          <w:lang w:bidi="ar-EG"/>
        </w:rPr>
        <w:t>4A</w:t>
      </w:r>
      <w:r w:rsidR="00D74056" w:rsidRPr="00DB0B29">
        <w:rPr>
          <w:rFonts w:hint="cs"/>
          <w:spacing w:val="-2"/>
          <w:rtl/>
          <w:lang w:bidi="ar-EG"/>
        </w:rPr>
        <w:t xml:space="preserve"> برئاسة السيد م. </w:t>
      </w:r>
      <w:proofErr w:type="spellStart"/>
      <w:r w:rsidR="00D74056" w:rsidRPr="00DB0B29">
        <w:rPr>
          <w:rFonts w:hint="cs"/>
          <w:spacing w:val="-2"/>
          <w:rtl/>
          <w:lang w:bidi="ar-EG"/>
        </w:rPr>
        <w:t>كرامر</w:t>
      </w:r>
      <w:proofErr w:type="spellEnd"/>
      <w:r w:rsidR="00D74056" w:rsidRPr="00DB0B29">
        <w:rPr>
          <w:rFonts w:hint="cs"/>
          <w:spacing w:val="-2"/>
          <w:rtl/>
          <w:lang w:bidi="ar-EG"/>
        </w:rPr>
        <w:t xml:space="preserve"> (ألمانيا) لمعالجة البند </w:t>
      </w:r>
      <w:r w:rsidR="00D74056" w:rsidRPr="00DB0B29">
        <w:rPr>
          <w:spacing w:val="-2"/>
          <w:lang w:bidi="ar-EG"/>
        </w:rPr>
        <w:t>13.1</w:t>
      </w:r>
      <w:r w:rsidR="00D74056" w:rsidRPr="00DB0B29">
        <w:rPr>
          <w:rFonts w:hint="cs"/>
          <w:spacing w:val="-2"/>
          <w:rtl/>
          <w:lang w:bidi="ar-EG"/>
        </w:rPr>
        <w:t xml:space="preserve"> من جدول الأعمال؛ والفريق </w:t>
      </w:r>
      <w:r w:rsidR="00D74056" w:rsidRPr="00DB0B29">
        <w:rPr>
          <w:spacing w:val="-2"/>
          <w:lang w:bidi="ar-EG"/>
        </w:rPr>
        <w:t>4B1</w:t>
      </w:r>
      <w:r w:rsidR="00D74056" w:rsidRPr="00DB0B29">
        <w:rPr>
          <w:rFonts w:hint="cs"/>
          <w:spacing w:val="-2"/>
          <w:rtl/>
          <w:lang w:bidi="ar-EG"/>
        </w:rPr>
        <w:t xml:space="preserve"> برئاسة السيد م. </w:t>
      </w:r>
      <w:proofErr w:type="spellStart"/>
      <w:r w:rsidR="00D74056" w:rsidRPr="00DB0B29">
        <w:rPr>
          <w:rFonts w:hint="cs"/>
          <w:spacing w:val="-2"/>
          <w:rtl/>
          <w:lang w:bidi="ar-EG"/>
        </w:rPr>
        <w:t>غيروارد</w:t>
      </w:r>
      <w:proofErr w:type="spellEnd"/>
      <w:r w:rsidR="00D74056" w:rsidRPr="00DB0B29">
        <w:rPr>
          <w:rFonts w:hint="cs"/>
          <w:spacing w:val="-2"/>
          <w:rtl/>
          <w:lang w:bidi="ar-EG"/>
        </w:rPr>
        <w:t xml:space="preserve"> (كندا) لمعالجة البند </w:t>
      </w:r>
      <w:r w:rsidR="00D74056" w:rsidRPr="00DB0B29">
        <w:rPr>
          <w:spacing w:val="-2"/>
          <w:lang w:bidi="ar-EG"/>
        </w:rPr>
        <w:t>14.1</w:t>
      </w:r>
      <w:r w:rsidR="00D74056" w:rsidRPr="00DB0B29">
        <w:rPr>
          <w:rFonts w:hint="cs"/>
          <w:spacing w:val="-2"/>
          <w:rtl/>
          <w:lang w:bidi="ar-EG"/>
        </w:rPr>
        <w:t xml:space="preserve"> من جدول الأعمال؛ والفريق </w:t>
      </w:r>
      <w:r w:rsidR="00D74056" w:rsidRPr="00DB0B29">
        <w:rPr>
          <w:spacing w:val="-2"/>
          <w:lang w:bidi="ar-EG"/>
        </w:rPr>
        <w:t>4B2</w:t>
      </w:r>
      <w:r w:rsidR="00D74056" w:rsidRPr="00DB0B29">
        <w:rPr>
          <w:rFonts w:hint="cs"/>
          <w:spacing w:val="-2"/>
          <w:rtl/>
          <w:lang w:bidi="ar-EG"/>
        </w:rPr>
        <w:t xml:space="preserve"> برئاسة السيد س. تالبوت (المملكة المتحدة) لمعالجة البند</w:t>
      </w:r>
      <w:r w:rsidR="00404C22" w:rsidRPr="00DB0B29">
        <w:rPr>
          <w:rFonts w:hint="cs"/>
          <w:spacing w:val="-2"/>
          <w:rtl/>
          <w:lang w:bidi="ar-EG"/>
        </w:rPr>
        <w:t xml:space="preserve"> </w:t>
      </w:r>
      <w:r w:rsidR="00404C22" w:rsidRPr="00DB0B29">
        <w:rPr>
          <w:spacing w:val="-2"/>
          <w:lang w:bidi="ar-EG"/>
        </w:rPr>
        <w:t>16.1</w:t>
      </w:r>
      <w:r w:rsidR="00404C22" w:rsidRPr="00DB0B29">
        <w:rPr>
          <w:rFonts w:hint="cs"/>
          <w:spacing w:val="-2"/>
          <w:rtl/>
          <w:lang w:bidi="ar-EG"/>
        </w:rPr>
        <w:t xml:space="preserve"> من</w:t>
      </w:r>
      <w:r w:rsidR="00DB0B29">
        <w:rPr>
          <w:rFonts w:hint="eastAsia"/>
          <w:spacing w:val="-2"/>
          <w:rtl/>
          <w:lang w:bidi="ar-EG"/>
        </w:rPr>
        <w:t> </w:t>
      </w:r>
      <w:r w:rsidR="00404C22" w:rsidRPr="00DB0B29">
        <w:rPr>
          <w:rFonts w:hint="cs"/>
          <w:spacing w:val="-2"/>
          <w:rtl/>
          <w:lang w:bidi="ar-EG"/>
        </w:rPr>
        <w:t>جدول الأعمال</w:t>
      </w:r>
      <w:r w:rsidR="00DB0B29" w:rsidRPr="00DB0B29">
        <w:rPr>
          <w:rFonts w:hint="cs"/>
          <w:spacing w:val="-2"/>
          <w:rtl/>
          <w:lang w:bidi="ar-EG"/>
        </w:rPr>
        <w:t>؛</w:t>
      </w:r>
      <w:r w:rsidR="00404C22" w:rsidRPr="00DB0B29">
        <w:rPr>
          <w:rFonts w:hint="cs"/>
          <w:spacing w:val="-2"/>
          <w:rtl/>
          <w:lang w:bidi="ar-EG"/>
        </w:rPr>
        <w:t xml:space="preserve"> والفريق </w:t>
      </w:r>
      <w:r w:rsidR="00404C22" w:rsidRPr="00DB0B29">
        <w:rPr>
          <w:spacing w:val="-2"/>
          <w:lang w:bidi="ar-EG"/>
        </w:rPr>
        <w:t>4C</w:t>
      </w:r>
      <w:r w:rsidR="00404C22" w:rsidRPr="00DB0B29">
        <w:rPr>
          <w:rFonts w:hint="cs"/>
          <w:spacing w:val="-2"/>
          <w:rtl/>
          <w:lang w:bidi="ar-EG"/>
        </w:rPr>
        <w:t xml:space="preserve"> برئاسة السيد أ. الح</w:t>
      </w:r>
      <w:r w:rsidR="00DB0B29" w:rsidRPr="00DB0B29">
        <w:rPr>
          <w:rFonts w:hint="cs"/>
          <w:spacing w:val="-2"/>
          <w:rtl/>
          <w:lang w:bidi="ar-EG"/>
        </w:rPr>
        <w:t>جار</w:t>
      </w:r>
      <w:r w:rsidR="00404C22" w:rsidRPr="00DB0B29">
        <w:rPr>
          <w:rFonts w:hint="cs"/>
          <w:spacing w:val="-2"/>
          <w:rtl/>
          <w:lang w:bidi="ar-EG"/>
        </w:rPr>
        <w:t xml:space="preserve"> (ال</w:t>
      </w:r>
      <w:r w:rsidR="00DB0B29" w:rsidRPr="00DB0B29">
        <w:rPr>
          <w:rFonts w:hint="cs"/>
          <w:spacing w:val="-2"/>
          <w:rtl/>
          <w:lang w:bidi="ar-EG"/>
        </w:rPr>
        <w:t>كاميرون</w:t>
      </w:r>
      <w:r w:rsidR="00404C22" w:rsidRPr="00DB0B29">
        <w:rPr>
          <w:rFonts w:hint="cs"/>
          <w:spacing w:val="-2"/>
          <w:rtl/>
          <w:lang w:bidi="ar-EG"/>
        </w:rPr>
        <w:t>)</w:t>
      </w:r>
      <w:r w:rsidR="00DB0B29" w:rsidRPr="00DB0B29">
        <w:rPr>
          <w:rFonts w:hint="cs"/>
          <w:spacing w:val="-2"/>
          <w:rtl/>
          <w:lang w:bidi="ar-EG"/>
        </w:rPr>
        <w:t xml:space="preserve"> </w:t>
      </w:r>
      <w:r w:rsidR="00404C22" w:rsidRPr="00DB0B29">
        <w:rPr>
          <w:rFonts w:hint="cs"/>
          <w:spacing w:val="-2"/>
          <w:rtl/>
          <w:lang w:bidi="ar-EG"/>
        </w:rPr>
        <w:t xml:space="preserve">لمعالجة البند </w:t>
      </w:r>
      <w:r w:rsidR="00404C22" w:rsidRPr="00DB0B29">
        <w:rPr>
          <w:spacing w:val="-2"/>
          <w:lang w:bidi="ar-EG"/>
        </w:rPr>
        <w:t>8.1</w:t>
      </w:r>
      <w:r w:rsidR="00404C22" w:rsidRPr="00DB0B29">
        <w:rPr>
          <w:rFonts w:hint="cs"/>
          <w:spacing w:val="-2"/>
          <w:rtl/>
          <w:lang w:bidi="ar-EG"/>
        </w:rPr>
        <w:t xml:space="preserve"> (المسألة </w:t>
      </w:r>
      <w:r w:rsidR="00404C22" w:rsidRPr="00DB0B29">
        <w:rPr>
          <w:spacing w:val="-2"/>
          <w:lang w:bidi="ar-EG"/>
        </w:rPr>
        <w:t>B</w:t>
      </w:r>
      <w:r w:rsidR="00404C22" w:rsidRPr="00DB0B29">
        <w:rPr>
          <w:rFonts w:hint="cs"/>
          <w:spacing w:val="-2"/>
          <w:rtl/>
          <w:lang w:bidi="ar-EG"/>
        </w:rPr>
        <w:t>) من جدول الأعمال.</w:t>
      </w:r>
    </w:p>
    <w:p w14:paraId="7002AEA5" w14:textId="742B0DB9" w:rsidR="0071769E" w:rsidRDefault="0071769E" w:rsidP="0071769E">
      <w:pPr>
        <w:rPr>
          <w:rtl/>
          <w:lang w:bidi="ar-EG"/>
        </w:rPr>
      </w:pPr>
      <w:r>
        <w:rPr>
          <w:lang w:bidi="ar-EG"/>
        </w:rPr>
        <w:t>7.2</w:t>
      </w:r>
      <w:r>
        <w:rPr>
          <w:lang w:bidi="ar-EG"/>
        </w:rPr>
        <w:tab/>
      </w:r>
      <w:r w:rsidR="00D74056" w:rsidRPr="00404C22">
        <w:rPr>
          <w:rFonts w:hint="cs"/>
          <w:rtl/>
          <w:lang w:bidi="ar-EG"/>
        </w:rPr>
        <w:t>و</w:t>
      </w:r>
      <w:r w:rsidR="00D74056" w:rsidRPr="00D74056">
        <w:rPr>
          <w:rFonts w:hint="cs"/>
          <w:b/>
          <w:bCs/>
          <w:rtl/>
          <w:lang w:bidi="ar-EG"/>
        </w:rPr>
        <w:t>تم ال</w:t>
      </w:r>
      <w:r w:rsidR="00DB0B29">
        <w:rPr>
          <w:rFonts w:hint="cs"/>
          <w:b/>
          <w:bCs/>
          <w:rtl/>
          <w:lang w:bidi="ar-EG"/>
        </w:rPr>
        <w:t>اتفاق</w:t>
      </w:r>
      <w:r w:rsidR="00D74056">
        <w:rPr>
          <w:rFonts w:hint="cs"/>
          <w:rtl/>
          <w:lang w:bidi="ar-EG"/>
        </w:rPr>
        <w:t xml:space="preserve"> </w:t>
      </w:r>
      <w:r w:rsidRPr="0071769E">
        <w:rPr>
          <w:rFonts w:hint="cs"/>
          <w:rtl/>
          <w:lang w:bidi="ar-EG"/>
        </w:rPr>
        <w:t>على ذلك.</w:t>
      </w:r>
    </w:p>
    <w:p w14:paraId="31F2F0AB" w14:textId="3571ADF0" w:rsidR="0071769E" w:rsidRDefault="0071769E" w:rsidP="0071769E">
      <w:pPr>
        <w:rPr>
          <w:rtl/>
          <w:lang w:bidi="ar-EG"/>
        </w:rPr>
      </w:pPr>
      <w:r>
        <w:rPr>
          <w:lang w:bidi="ar-EG"/>
        </w:rPr>
        <w:t>8.2</w:t>
      </w:r>
      <w:r>
        <w:rPr>
          <w:lang w:bidi="ar-EG"/>
        </w:rPr>
        <w:tab/>
      </w:r>
      <w:r w:rsidRPr="0071769E">
        <w:rPr>
          <w:rtl/>
        </w:rPr>
        <w:t>و</w:t>
      </w:r>
      <w:r w:rsidRPr="0071769E">
        <w:rPr>
          <w:b/>
          <w:bCs/>
          <w:rtl/>
        </w:rPr>
        <w:t>أ</w:t>
      </w:r>
      <w:r w:rsidRPr="0071769E">
        <w:rPr>
          <w:rFonts w:hint="cs"/>
          <w:b/>
          <w:bCs/>
          <w:rtl/>
        </w:rPr>
        <w:t>ُ</w:t>
      </w:r>
      <w:r w:rsidRPr="0071769E">
        <w:rPr>
          <w:b/>
          <w:bCs/>
          <w:rtl/>
        </w:rPr>
        <w:t xml:space="preserve">حيط علماً </w:t>
      </w:r>
      <w:r w:rsidRPr="0071769E">
        <w:rPr>
          <w:rFonts w:hint="cs"/>
          <w:rtl/>
        </w:rPr>
        <w:t>بالإفادة الشفوية</w:t>
      </w:r>
      <w:r w:rsidRPr="0071769E">
        <w:rPr>
          <w:rtl/>
        </w:rPr>
        <w:t xml:space="preserve"> </w:t>
      </w:r>
      <w:r w:rsidRPr="0071769E">
        <w:rPr>
          <w:rFonts w:hint="cs"/>
          <w:rtl/>
        </w:rPr>
        <w:t xml:space="preserve">المقدمة من رئيس </w:t>
      </w:r>
      <w:r w:rsidRPr="0071769E">
        <w:rPr>
          <w:rtl/>
        </w:rPr>
        <w:t>اللج</w:t>
      </w:r>
      <w:r w:rsidRPr="0071769E">
        <w:rPr>
          <w:rFonts w:hint="cs"/>
          <w:rtl/>
        </w:rPr>
        <w:t xml:space="preserve">نة </w:t>
      </w:r>
      <w:r w:rsidRPr="0071769E">
        <w:rPr>
          <w:lang w:val="en-GB"/>
        </w:rPr>
        <w:t>4</w:t>
      </w:r>
      <w:r w:rsidRPr="0071769E">
        <w:rPr>
          <w:rFonts w:hint="cs"/>
          <w:rtl/>
          <w:lang w:bidi="ar-EG"/>
        </w:rPr>
        <w:t>.</w:t>
      </w:r>
    </w:p>
    <w:p w14:paraId="5007AC5B" w14:textId="45EA2EDD" w:rsidR="0071769E" w:rsidRPr="00A23DC4" w:rsidRDefault="0071769E" w:rsidP="0071769E">
      <w:pPr>
        <w:rPr>
          <w:spacing w:val="-4"/>
          <w:rtl/>
          <w:lang w:bidi="ar-EG"/>
        </w:rPr>
      </w:pPr>
      <w:r w:rsidRPr="00A23DC4">
        <w:rPr>
          <w:spacing w:val="-4"/>
          <w:lang w:bidi="ar-EG"/>
        </w:rPr>
        <w:t>9.2</w:t>
      </w:r>
      <w:r w:rsidRPr="00A23DC4">
        <w:rPr>
          <w:spacing w:val="-4"/>
          <w:lang w:bidi="ar-EG"/>
        </w:rPr>
        <w:tab/>
      </w:r>
      <w:r w:rsidR="00404C22" w:rsidRPr="00A23DC4">
        <w:rPr>
          <w:rFonts w:hint="cs"/>
          <w:spacing w:val="-4"/>
          <w:rtl/>
        </w:rPr>
        <w:t xml:space="preserve">أفاد </w:t>
      </w:r>
      <w:r w:rsidR="00404C22" w:rsidRPr="00A23DC4">
        <w:rPr>
          <w:rFonts w:hint="cs"/>
          <w:b/>
          <w:bCs/>
          <w:spacing w:val="-4"/>
          <w:rtl/>
        </w:rPr>
        <w:t xml:space="preserve">رئيس اللجنة </w:t>
      </w:r>
      <w:r w:rsidR="00404C22" w:rsidRPr="00A23DC4">
        <w:rPr>
          <w:b/>
          <w:bCs/>
          <w:spacing w:val="-4"/>
        </w:rPr>
        <w:t>5</w:t>
      </w:r>
      <w:r w:rsidR="00404C22" w:rsidRPr="00A23DC4">
        <w:rPr>
          <w:rFonts w:hint="cs"/>
          <w:spacing w:val="-4"/>
          <w:rtl/>
          <w:lang w:bidi="ar-EG"/>
        </w:rPr>
        <w:t xml:space="preserve"> بأن لجنته اختتمت مداولاتها، حيث اجتمعت ثلاث مرات منذ الجلسة العامة الماضية ووافقت على عدد كبير من الوثائق، بما في ذلك ما يتعلق ببعض أكثر البنود حساسية. بيد أنها لم يتسن لها التوصل إلى حل وسط بشأن البنود</w:t>
      </w:r>
      <w:r w:rsidR="00DB7049">
        <w:rPr>
          <w:rFonts w:hint="eastAsia"/>
          <w:spacing w:val="-4"/>
          <w:rtl/>
          <w:lang w:bidi="ar-EG"/>
        </w:rPr>
        <w:t> </w:t>
      </w:r>
      <w:r w:rsidR="00404C22" w:rsidRPr="00A23DC4">
        <w:rPr>
          <w:spacing w:val="-4"/>
          <w:lang w:bidi="ar-EG"/>
        </w:rPr>
        <w:t>3.1</w:t>
      </w:r>
      <w:r w:rsidR="00404C22" w:rsidRPr="00A23DC4">
        <w:rPr>
          <w:rFonts w:hint="cs"/>
          <w:spacing w:val="-4"/>
          <w:rtl/>
          <w:lang w:bidi="ar-EG"/>
        </w:rPr>
        <w:t xml:space="preserve"> و</w:t>
      </w:r>
      <w:r w:rsidR="00404C22" w:rsidRPr="00A23DC4">
        <w:rPr>
          <w:spacing w:val="-4"/>
          <w:lang w:bidi="ar-EG"/>
        </w:rPr>
        <w:t>6.1</w:t>
      </w:r>
      <w:r w:rsidR="00404C22" w:rsidRPr="00A23DC4">
        <w:rPr>
          <w:rFonts w:hint="cs"/>
          <w:spacing w:val="-4"/>
          <w:rtl/>
          <w:lang w:bidi="ar-EG"/>
        </w:rPr>
        <w:t xml:space="preserve"> و</w:t>
      </w:r>
      <w:r w:rsidR="00404C22" w:rsidRPr="00A23DC4">
        <w:rPr>
          <w:spacing w:val="-4"/>
          <w:lang w:bidi="ar-EG"/>
        </w:rPr>
        <w:t>7.1</w:t>
      </w:r>
      <w:r w:rsidR="00404C22" w:rsidRPr="00A23DC4">
        <w:rPr>
          <w:rFonts w:hint="cs"/>
          <w:spacing w:val="-4"/>
          <w:rtl/>
          <w:lang w:bidi="ar-EG"/>
        </w:rPr>
        <w:t xml:space="preserve"> و</w:t>
      </w:r>
      <w:r w:rsidR="00404C22" w:rsidRPr="00A23DC4">
        <w:rPr>
          <w:spacing w:val="-4"/>
          <w:lang w:bidi="ar-EG"/>
        </w:rPr>
        <w:t>3.1.9</w:t>
      </w:r>
      <w:r w:rsidR="00404C22" w:rsidRPr="00A23DC4">
        <w:rPr>
          <w:rFonts w:hint="cs"/>
          <w:spacing w:val="-4"/>
          <w:rtl/>
          <w:lang w:bidi="ar-EG"/>
        </w:rPr>
        <w:t xml:space="preserve"> من جدول الأعمال</w:t>
      </w:r>
      <w:r w:rsidR="00DB7049">
        <w:rPr>
          <w:rFonts w:hint="cs"/>
          <w:spacing w:val="-4"/>
          <w:rtl/>
          <w:lang w:bidi="ar-EG"/>
        </w:rPr>
        <w:t>،</w:t>
      </w:r>
      <w:r w:rsidR="00404C22" w:rsidRPr="00A23DC4">
        <w:rPr>
          <w:rFonts w:hint="cs"/>
          <w:spacing w:val="-4"/>
          <w:rtl/>
          <w:lang w:bidi="ar-EG"/>
        </w:rPr>
        <w:t xml:space="preserve"> وبالتالي اقترح تشكيل فريقين مخصصين تابعين للجلسة العامة لمعالجة هذه البنود.</w:t>
      </w:r>
    </w:p>
    <w:p w14:paraId="516C0FE6" w14:textId="66464D0F" w:rsidR="0071769E" w:rsidRDefault="0071769E" w:rsidP="0071769E">
      <w:pPr>
        <w:rPr>
          <w:rtl/>
          <w:lang w:bidi="ar-EG"/>
        </w:rPr>
      </w:pPr>
      <w:r>
        <w:rPr>
          <w:lang w:bidi="ar-EG"/>
        </w:rPr>
        <w:t>10.2</w:t>
      </w:r>
      <w:r>
        <w:rPr>
          <w:lang w:bidi="ar-EG"/>
        </w:rPr>
        <w:tab/>
      </w:r>
      <w:r w:rsidR="00404C22">
        <w:rPr>
          <w:rFonts w:hint="cs"/>
          <w:rtl/>
        </w:rPr>
        <w:t xml:space="preserve">اقترح </w:t>
      </w:r>
      <w:r w:rsidR="00404C22" w:rsidRPr="00A23DC4">
        <w:rPr>
          <w:rFonts w:hint="cs"/>
          <w:b/>
          <w:bCs/>
          <w:rtl/>
        </w:rPr>
        <w:t>الرئيس</w:t>
      </w:r>
      <w:r w:rsidR="00404C22">
        <w:rPr>
          <w:rFonts w:hint="cs"/>
          <w:rtl/>
        </w:rPr>
        <w:t xml:space="preserve"> إنشاء الفريقين المخصصين التابعين للجلسة العامة التاليين: </w:t>
      </w:r>
      <w:r w:rsidR="00404C22">
        <w:t>5A</w:t>
      </w:r>
      <w:r w:rsidR="00404C22">
        <w:rPr>
          <w:rFonts w:hint="cs"/>
          <w:rtl/>
          <w:lang w:bidi="ar-EG"/>
        </w:rPr>
        <w:t xml:space="preserve"> برئاسة السيد أ. أمين (الإمارات العربية المتحدة) لمعالجة البندين </w:t>
      </w:r>
      <w:r w:rsidR="00404C22">
        <w:rPr>
          <w:lang w:bidi="ar-EG"/>
        </w:rPr>
        <w:t>6.1</w:t>
      </w:r>
      <w:r w:rsidR="00404C22">
        <w:rPr>
          <w:rFonts w:hint="cs"/>
          <w:rtl/>
          <w:lang w:bidi="ar-EG"/>
        </w:rPr>
        <w:t xml:space="preserve"> و</w:t>
      </w:r>
      <w:r w:rsidR="00404C22">
        <w:rPr>
          <w:lang w:bidi="ar-EG"/>
        </w:rPr>
        <w:t>3.1.9</w:t>
      </w:r>
      <w:r w:rsidR="00404C22">
        <w:rPr>
          <w:rFonts w:hint="cs"/>
          <w:rtl/>
          <w:lang w:bidi="ar-EG"/>
        </w:rPr>
        <w:t xml:space="preserve"> من جدول الأعمال؛ و</w:t>
      </w:r>
      <w:r w:rsidR="00404C22">
        <w:rPr>
          <w:lang w:bidi="ar-EG"/>
        </w:rPr>
        <w:t>5C</w:t>
      </w:r>
      <w:r w:rsidR="00404C22">
        <w:rPr>
          <w:rFonts w:hint="cs"/>
          <w:rtl/>
          <w:lang w:bidi="ar-EG"/>
        </w:rPr>
        <w:t xml:space="preserve"> برئاسة السيد إ. ألكس (فرنسا) لمعالجة البندين </w:t>
      </w:r>
      <w:r w:rsidR="00404C22">
        <w:rPr>
          <w:lang w:bidi="ar-EG"/>
        </w:rPr>
        <w:t>3.1</w:t>
      </w:r>
      <w:r w:rsidR="00404C22">
        <w:rPr>
          <w:rFonts w:hint="cs"/>
          <w:rtl/>
          <w:lang w:bidi="ar-EG"/>
        </w:rPr>
        <w:t xml:space="preserve"> و</w:t>
      </w:r>
      <w:r w:rsidR="00404C22">
        <w:rPr>
          <w:lang w:bidi="ar-EG"/>
        </w:rPr>
        <w:t>7.1</w:t>
      </w:r>
      <w:r w:rsidR="00404C22">
        <w:rPr>
          <w:rFonts w:hint="cs"/>
          <w:rtl/>
          <w:lang w:bidi="ar-EG"/>
        </w:rPr>
        <w:t xml:space="preserve"> من جدول الأعمال.</w:t>
      </w:r>
    </w:p>
    <w:p w14:paraId="39AAD986" w14:textId="009138EC" w:rsidR="0071769E" w:rsidRDefault="0071769E" w:rsidP="0071769E">
      <w:pPr>
        <w:rPr>
          <w:rtl/>
          <w:lang w:bidi="ar-EG"/>
        </w:rPr>
      </w:pPr>
      <w:r>
        <w:rPr>
          <w:lang w:bidi="ar-EG"/>
        </w:rPr>
        <w:t>11.2</w:t>
      </w:r>
      <w:r>
        <w:rPr>
          <w:lang w:bidi="ar-EG"/>
        </w:rPr>
        <w:tab/>
      </w:r>
      <w:r w:rsidR="00DB0B29" w:rsidRPr="00404C22">
        <w:rPr>
          <w:rFonts w:hint="cs"/>
          <w:rtl/>
          <w:lang w:bidi="ar-EG"/>
        </w:rPr>
        <w:t>و</w:t>
      </w:r>
      <w:r w:rsidR="00DB0B29" w:rsidRPr="00D74056">
        <w:rPr>
          <w:rFonts w:hint="cs"/>
          <w:b/>
          <w:bCs/>
          <w:rtl/>
          <w:lang w:bidi="ar-EG"/>
        </w:rPr>
        <w:t>تم ال</w:t>
      </w:r>
      <w:r w:rsidR="00DB0B29">
        <w:rPr>
          <w:rFonts w:hint="cs"/>
          <w:b/>
          <w:bCs/>
          <w:rtl/>
          <w:lang w:bidi="ar-EG"/>
        </w:rPr>
        <w:t>اتفاق</w:t>
      </w:r>
      <w:r w:rsidR="00DB0B29">
        <w:rPr>
          <w:rFonts w:hint="cs"/>
          <w:rtl/>
          <w:lang w:bidi="ar-EG"/>
        </w:rPr>
        <w:t xml:space="preserve"> </w:t>
      </w:r>
      <w:r w:rsidRPr="0071769E">
        <w:rPr>
          <w:rFonts w:hint="cs"/>
          <w:rtl/>
          <w:lang w:bidi="ar-EG"/>
        </w:rPr>
        <w:t>على ذلك.</w:t>
      </w:r>
    </w:p>
    <w:p w14:paraId="6A67C3E4" w14:textId="2AE6A31B" w:rsidR="0071769E" w:rsidRDefault="0071769E" w:rsidP="0071769E">
      <w:pPr>
        <w:rPr>
          <w:rtl/>
          <w:lang w:bidi="ar-EG"/>
        </w:rPr>
      </w:pPr>
      <w:r>
        <w:rPr>
          <w:lang w:bidi="ar-EG"/>
        </w:rPr>
        <w:t>12.2</w:t>
      </w:r>
      <w:r>
        <w:rPr>
          <w:lang w:bidi="ar-EG"/>
        </w:rPr>
        <w:tab/>
      </w:r>
      <w:r w:rsidRPr="0071769E">
        <w:rPr>
          <w:rtl/>
        </w:rPr>
        <w:t>و</w:t>
      </w:r>
      <w:r w:rsidRPr="0071769E">
        <w:rPr>
          <w:b/>
          <w:bCs/>
          <w:rtl/>
        </w:rPr>
        <w:t>أ</w:t>
      </w:r>
      <w:r w:rsidRPr="0071769E">
        <w:rPr>
          <w:rFonts w:hint="cs"/>
          <w:b/>
          <w:bCs/>
          <w:rtl/>
        </w:rPr>
        <w:t>ُ</w:t>
      </w:r>
      <w:r w:rsidRPr="0071769E">
        <w:rPr>
          <w:b/>
          <w:bCs/>
          <w:rtl/>
        </w:rPr>
        <w:t xml:space="preserve">حيط علماً </w:t>
      </w:r>
      <w:r w:rsidRPr="0071769E">
        <w:rPr>
          <w:rFonts w:hint="cs"/>
          <w:rtl/>
        </w:rPr>
        <w:t>بالإفادة الشفوية</w:t>
      </w:r>
      <w:r w:rsidRPr="0071769E">
        <w:rPr>
          <w:rtl/>
        </w:rPr>
        <w:t xml:space="preserve"> </w:t>
      </w:r>
      <w:r w:rsidRPr="0071769E">
        <w:rPr>
          <w:rFonts w:hint="cs"/>
          <w:rtl/>
        </w:rPr>
        <w:t xml:space="preserve">المقدمة من رئيس </w:t>
      </w:r>
      <w:r w:rsidRPr="0071769E">
        <w:rPr>
          <w:rtl/>
        </w:rPr>
        <w:t>اللجنة</w:t>
      </w:r>
      <w:r w:rsidRPr="0071769E">
        <w:rPr>
          <w:rFonts w:hint="cs"/>
          <w:rtl/>
        </w:rPr>
        <w:t xml:space="preserve"> </w:t>
      </w:r>
      <w:r w:rsidRPr="0071769E">
        <w:t>5</w:t>
      </w:r>
      <w:r w:rsidRPr="0071769E">
        <w:rPr>
          <w:rFonts w:hint="cs"/>
          <w:rtl/>
        </w:rPr>
        <w:t>.</w:t>
      </w:r>
    </w:p>
    <w:p w14:paraId="29D2F658" w14:textId="32696F14" w:rsidR="0071769E" w:rsidRDefault="0071769E" w:rsidP="0071769E">
      <w:pPr>
        <w:rPr>
          <w:rtl/>
          <w:lang w:bidi="ar-EG"/>
        </w:rPr>
      </w:pPr>
      <w:r>
        <w:rPr>
          <w:lang w:bidi="ar-EG"/>
        </w:rPr>
        <w:t>13.2</w:t>
      </w:r>
      <w:r>
        <w:rPr>
          <w:lang w:bidi="ar-EG"/>
        </w:rPr>
        <w:tab/>
      </w:r>
      <w:r w:rsidR="00404C22">
        <w:rPr>
          <w:rFonts w:hint="cs"/>
          <w:rtl/>
          <w:lang w:bidi="ar-EG"/>
        </w:rPr>
        <w:t xml:space="preserve">أعلن </w:t>
      </w:r>
      <w:r w:rsidR="00404C22" w:rsidRPr="000B3B8A">
        <w:rPr>
          <w:rFonts w:hint="cs"/>
          <w:b/>
          <w:bCs/>
          <w:rtl/>
          <w:lang w:bidi="ar-EG"/>
        </w:rPr>
        <w:t xml:space="preserve">رئيس اللجنة </w:t>
      </w:r>
      <w:r w:rsidR="00404C22" w:rsidRPr="000B3B8A">
        <w:rPr>
          <w:b/>
          <w:bCs/>
          <w:lang w:bidi="ar-EG"/>
        </w:rPr>
        <w:t>6</w:t>
      </w:r>
      <w:r w:rsidR="00404C22">
        <w:rPr>
          <w:rFonts w:hint="cs"/>
          <w:rtl/>
          <w:lang w:bidi="ar-EG"/>
        </w:rPr>
        <w:t xml:space="preserve"> أن لجنته اختتمت اجتماعاتها حيث أنهت الكثير من العمل، وإن لم يكن كل العمل المكلفة به. وقد قدمت ثلاث وثائق إلى الجلسة العامة للموافقة عليها تتناول البنود 2 و4 و8 من جدول الأعمال </w:t>
      </w:r>
      <w:r w:rsidR="000B3B8A">
        <w:rPr>
          <w:rFonts w:hint="cs"/>
          <w:rtl/>
          <w:lang w:bidi="ar-EG"/>
        </w:rPr>
        <w:t xml:space="preserve">والأجزاء ذات الصلة من البند 9. وبرغم بذل اللجنة قصارى جهدها، لم يتسن لها الانتهاء من النظر في بند جدول الأعمال </w:t>
      </w:r>
      <w:r w:rsidR="000B3B8A">
        <w:rPr>
          <w:lang w:bidi="ar-EG"/>
        </w:rPr>
        <w:t>10</w:t>
      </w:r>
      <w:r w:rsidR="000B3B8A">
        <w:rPr>
          <w:rFonts w:hint="cs"/>
          <w:rtl/>
          <w:lang w:bidi="ar-EG"/>
        </w:rPr>
        <w:t xml:space="preserve"> نظراً لعدم توفر الوقت.</w:t>
      </w:r>
    </w:p>
    <w:p w14:paraId="1D4152C1" w14:textId="06C4F57C" w:rsidR="0071769E" w:rsidRDefault="0071769E" w:rsidP="0071769E">
      <w:pPr>
        <w:rPr>
          <w:rtl/>
          <w:lang w:bidi="ar-EG"/>
        </w:rPr>
      </w:pPr>
      <w:r>
        <w:rPr>
          <w:lang w:bidi="ar-EG"/>
        </w:rPr>
        <w:t>14.2</w:t>
      </w:r>
      <w:r>
        <w:rPr>
          <w:lang w:bidi="ar-EG"/>
        </w:rPr>
        <w:tab/>
      </w:r>
      <w:r w:rsidR="000B3B8A">
        <w:rPr>
          <w:rFonts w:hint="cs"/>
          <w:rtl/>
        </w:rPr>
        <w:t xml:space="preserve">واقترح </w:t>
      </w:r>
      <w:r w:rsidR="000B3B8A" w:rsidRPr="000B3B8A">
        <w:rPr>
          <w:rFonts w:hint="cs"/>
          <w:b/>
          <w:bCs/>
          <w:rtl/>
        </w:rPr>
        <w:t>الرئيس</w:t>
      </w:r>
      <w:r w:rsidR="000B3B8A">
        <w:rPr>
          <w:rFonts w:hint="cs"/>
          <w:rtl/>
        </w:rPr>
        <w:t xml:space="preserve"> إنشاء </w:t>
      </w:r>
      <w:r w:rsidR="00DB7049">
        <w:rPr>
          <w:rFonts w:hint="cs"/>
          <w:rtl/>
        </w:rPr>
        <w:t>ال</w:t>
      </w:r>
      <w:r w:rsidR="000B3B8A">
        <w:rPr>
          <w:rFonts w:hint="cs"/>
          <w:rtl/>
        </w:rPr>
        <w:t xml:space="preserve">فريق </w:t>
      </w:r>
      <w:r w:rsidR="00DB7049">
        <w:rPr>
          <w:rFonts w:hint="cs"/>
          <w:rtl/>
        </w:rPr>
        <w:t>ال</w:t>
      </w:r>
      <w:r w:rsidR="000B3B8A">
        <w:rPr>
          <w:rFonts w:hint="cs"/>
          <w:rtl/>
        </w:rPr>
        <w:t xml:space="preserve">مخصص </w:t>
      </w:r>
      <w:r w:rsidR="00DB7049">
        <w:t>6</w:t>
      </w:r>
      <w:r w:rsidR="00DB7049">
        <w:rPr>
          <w:rFonts w:hint="cs"/>
          <w:rtl/>
          <w:lang w:bidi="ar-EG"/>
        </w:rPr>
        <w:t xml:space="preserve"> ال</w:t>
      </w:r>
      <w:r w:rsidR="000B3B8A">
        <w:rPr>
          <w:rFonts w:hint="cs"/>
          <w:rtl/>
        </w:rPr>
        <w:t xml:space="preserve">تابع للجلسة العامة برئاسة رئيس لجنة الدراسات </w:t>
      </w:r>
      <w:r w:rsidR="000B3B8A">
        <w:t>6</w:t>
      </w:r>
      <w:r w:rsidR="000B3B8A">
        <w:rPr>
          <w:rFonts w:hint="cs"/>
          <w:rtl/>
          <w:lang w:bidi="ar-EG"/>
        </w:rPr>
        <w:t xml:space="preserve"> لمعالجة المسائل المتعلقة في إطار البند </w:t>
      </w:r>
      <w:r w:rsidR="000B3B8A">
        <w:rPr>
          <w:lang w:bidi="ar-EG"/>
        </w:rPr>
        <w:t>10</w:t>
      </w:r>
      <w:r w:rsidR="000B3B8A">
        <w:rPr>
          <w:rFonts w:hint="cs"/>
          <w:rtl/>
          <w:lang w:bidi="ar-EG"/>
        </w:rPr>
        <w:t xml:space="preserve"> من جدول الأعمال.</w:t>
      </w:r>
    </w:p>
    <w:p w14:paraId="6E108636" w14:textId="0B3DB306" w:rsidR="0071769E" w:rsidRDefault="0071769E" w:rsidP="0071769E">
      <w:pPr>
        <w:rPr>
          <w:rtl/>
          <w:lang w:bidi="ar-EG"/>
        </w:rPr>
      </w:pPr>
      <w:r>
        <w:rPr>
          <w:lang w:bidi="ar-EG"/>
        </w:rPr>
        <w:t>15.2</w:t>
      </w:r>
      <w:r>
        <w:rPr>
          <w:lang w:bidi="ar-EG"/>
        </w:rPr>
        <w:tab/>
      </w:r>
      <w:r w:rsidR="00DB0B29" w:rsidRPr="00404C22">
        <w:rPr>
          <w:rFonts w:hint="cs"/>
          <w:rtl/>
          <w:lang w:bidi="ar-EG"/>
        </w:rPr>
        <w:t>و</w:t>
      </w:r>
      <w:r w:rsidR="00DB0B29" w:rsidRPr="00D74056">
        <w:rPr>
          <w:rFonts w:hint="cs"/>
          <w:b/>
          <w:bCs/>
          <w:rtl/>
          <w:lang w:bidi="ar-EG"/>
        </w:rPr>
        <w:t>تم ال</w:t>
      </w:r>
      <w:r w:rsidR="00DB0B29">
        <w:rPr>
          <w:rFonts w:hint="cs"/>
          <w:b/>
          <w:bCs/>
          <w:rtl/>
          <w:lang w:bidi="ar-EG"/>
        </w:rPr>
        <w:t>اتفاق</w:t>
      </w:r>
      <w:r w:rsidR="00DB0B29">
        <w:rPr>
          <w:rFonts w:hint="cs"/>
          <w:rtl/>
          <w:lang w:bidi="ar-EG"/>
        </w:rPr>
        <w:t xml:space="preserve"> </w:t>
      </w:r>
      <w:r w:rsidRPr="0071769E">
        <w:rPr>
          <w:rFonts w:hint="cs"/>
          <w:rtl/>
          <w:lang w:bidi="ar-EG"/>
        </w:rPr>
        <w:t>على ذلك.</w:t>
      </w:r>
    </w:p>
    <w:p w14:paraId="0AF9A621" w14:textId="615CB5CF" w:rsidR="0071769E" w:rsidRDefault="0071769E" w:rsidP="0071769E">
      <w:pPr>
        <w:rPr>
          <w:rtl/>
          <w:lang w:bidi="ar-EG"/>
        </w:rPr>
      </w:pPr>
      <w:r>
        <w:rPr>
          <w:lang w:bidi="ar-EG"/>
        </w:rPr>
        <w:lastRenderedPageBreak/>
        <w:t>16.2</w:t>
      </w:r>
      <w:r>
        <w:rPr>
          <w:lang w:bidi="ar-EG"/>
        </w:rPr>
        <w:tab/>
      </w:r>
      <w:r w:rsidRPr="0071769E">
        <w:rPr>
          <w:rtl/>
        </w:rPr>
        <w:t>و</w:t>
      </w:r>
      <w:r w:rsidRPr="0071769E">
        <w:rPr>
          <w:b/>
          <w:bCs/>
          <w:rtl/>
        </w:rPr>
        <w:t>أ</w:t>
      </w:r>
      <w:r w:rsidRPr="0071769E">
        <w:rPr>
          <w:rFonts w:hint="cs"/>
          <w:b/>
          <w:bCs/>
          <w:rtl/>
        </w:rPr>
        <w:t>ُ</w:t>
      </w:r>
      <w:r w:rsidRPr="0071769E">
        <w:rPr>
          <w:b/>
          <w:bCs/>
          <w:rtl/>
        </w:rPr>
        <w:t xml:space="preserve">حيط علماً </w:t>
      </w:r>
      <w:r w:rsidRPr="0071769E">
        <w:rPr>
          <w:rFonts w:hint="cs"/>
          <w:rtl/>
        </w:rPr>
        <w:t>بالإفادة الشفوية</w:t>
      </w:r>
      <w:r w:rsidRPr="0071769E">
        <w:rPr>
          <w:rtl/>
        </w:rPr>
        <w:t xml:space="preserve"> </w:t>
      </w:r>
      <w:r w:rsidRPr="0071769E">
        <w:rPr>
          <w:rFonts w:hint="cs"/>
          <w:rtl/>
        </w:rPr>
        <w:t xml:space="preserve">المقدمة من رئيس </w:t>
      </w:r>
      <w:r w:rsidRPr="0071769E">
        <w:rPr>
          <w:rtl/>
        </w:rPr>
        <w:t>اللجنة</w:t>
      </w:r>
      <w:r w:rsidRPr="0071769E">
        <w:rPr>
          <w:rFonts w:hint="cs"/>
          <w:rtl/>
        </w:rPr>
        <w:t xml:space="preserve"> </w:t>
      </w:r>
      <w:r w:rsidRPr="0071769E">
        <w:t>6</w:t>
      </w:r>
      <w:r w:rsidRPr="0071769E">
        <w:rPr>
          <w:rFonts w:hint="cs"/>
          <w:rtl/>
        </w:rPr>
        <w:t>.</w:t>
      </w:r>
    </w:p>
    <w:p w14:paraId="2666F1AB" w14:textId="020CDF6B" w:rsidR="0071769E" w:rsidRDefault="0071769E" w:rsidP="0071769E">
      <w:pPr>
        <w:rPr>
          <w:rtl/>
          <w:lang w:bidi="ar-EG"/>
        </w:rPr>
      </w:pPr>
      <w:r>
        <w:rPr>
          <w:lang w:bidi="ar-EG"/>
        </w:rPr>
        <w:t>17.2</w:t>
      </w:r>
      <w:r>
        <w:rPr>
          <w:lang w:bidi="ar-EG"/>
        </w:rPr>
        <w:tab/>
      </w:r>
      <w:r w:rsidR="005D6CAE">
        <w:rPr>
          <w:rFonts w:hint="cs"/>
          <w:rtl/>
        </w:rPr>
        <w:t xml:space="preserve">وقد قدم </w:t>
      </w:r>
      <w:r w:rsidR="005D6CAE" w:rsidRPr="005D6CAE">
        <w:rPr>
          <w:rFonts w:hint="cs"/>
          <w:b/>
          <w:bCs/>
          <w:rtl/>
        </w:rPr>
        <w:t>رؤساء اللجنة 4 و5 و6</w:t>
      </w:r>
      <w:r w:rsidR="005D6CAE">
        <w:rPr>
          <w:rFonts w:hint="cs"/>
          <w:rtl/>
        </w:rPr>
        <w:t xml:space="preserve"> الشكر والإشادة لكل من ساهم في نجاح أعمال لجانهم.</w:t>
      </w:r>
    </w:p>
    <w:p w14:paraId="5651F101" w14:textId="4D0A4D1E" w:rsidR="0071769E" w:rsidRDefault="0071769E" w:rsidP="0071769E">
      <w:pPr>
        <w:rPr>
          <w:rtl/>
          <w:lang w:bidi="ar-EG"/>
        </w:rPr>
      </w:pPr>
      <w:r>
        <w:rPr>
          <w:lang w:bidi="ar-EG"/>
        </w:rPr>
        <w:t>18.2</w:t>
      </w:r>
      <w:r>
        <w:rPr>
          <w:lang w:bidi="ar-EG"/>
        </w:rPr>
        <w:tab/>
      </w:r>
      <w:r w:rsidR="005D6CAE">
        <w:rPr>
          <w:rFonts w:hint="cs"/>
          <w:rtl/>
        </w:rPr>
        <w:t xml:space="preserve">وشكر </w:t>
      </w:r>
      <w:r w:rsidR="005D6CAE" w:rsidRPr="005D6CAE">
        <w:rPr>
          <w:rFonts w:hint="cs"/>
          <w:b/>
          <w:bCs/>
          <w:rtl/>
        </w:rPr>
        <w:t>مندوب جمهورية إيران الإسلامية</w:t>
      </w:r>
      <w:r w:rsidR="005D6CAE">
        <w:rPr>
          <w:rFonts w:hint="cs"/>
          <w:rtl/>
        </w:rPr>
        <w:t xml:space="preserve"> رؤساء اللجان 4</w:t>
      </w:r>
      <w:r w:rsidR="005D6CAE">
        <w:rPr>
          <w:rFonts w:hint="cs"/>
          <w:rtl/>
          <w:lang w:bidi="ar-EG"/>
        </w:rPr>
        <w:t xml:space="preserve"> و5 و6 وأمناء هذه اللجان على جهودهم الدؤوبة ومهاراتهم في تحقيق الولايات الموكلة إليهم بأقصى ما يمكن</w:t>
      </w:r>
      <w:r w:rsidR="00DB7049">
        <w:rPr>
          <w:rFonts w:hint="cs"/>
          <w:rtl/>
          <w:lang w:bidi="ar-EG"/>
        </w:rPr>
        <w:t>،</w:t>
      </w:r>
      <w:r w:rsidR="005D6CAE">
        <w:rPr>
          <w:rFonts w:hint="cs"/>
          <w:rtl/>
          <w:lang w:bidi="ar-EG"/>
        </w:rPr>
        <w:t xml:space="preserve"> معرباً عن شكره الخاص لرئيس اللجنة </w:t>
      </w:r>
      <w:r w:rsidR="005D6CAE">
        <w:rPr>
          <w:lang w:bidi="ar-EG"/>
        </w:rPr>
        <w:t>5</w:t>
      </w:r>
      <w:r w:rsidR="005D6CAE">
        <w:rPr>
          <w:rFonts w:hint="cs"/>
          <w:rtl/>
          <w:lang w:bidi="ar-EG"/>
        </w:rPr>
        <w:t xml:space="preserve"> نيابة عن جماعة آسيا والمحيط الهادئ للاتصالات.</w:t>
      </w:r>
    </w:p>
    <w:p w14:paraId="2097A2EF" w14:textId="6AA3A9BE" w:rsidR="0071769E" w:rsidRDefault="0071769E" w:rsidP="0071769E">
      <w:pPr>
        <w:rPr>
          <w:rtl/>
          <w:lang w:bidi="ar-EG"/>
        </w:rPr>
      </w:pPr>
      <w:r>
        <w:rPr>
          <w:lang w:bidi="ar-EG"/>
        </w:rPr>
        <w:t>19.2</w:t>
      </w:r>
      <w:r>
        <w:rPr>
          <w:lang w:bidi="ar-EG"/>
        </w:rPr>
        <w:tab/>
      </w:r>
      <w:r w:rsidR="005D6CAE">
        <w:rPr>
          <w:rFonts w:hint="cs"/>
          <w:rtl/>
        </w:rPr>
        <w:t xml:space="preserve">وأشاد </w:t>
      </w:r>
      <w:r w:rsidR="005D6CAE" w:rsidRPr="005D6CAE">
        <w:rPr>
          <w:rFonts w:hint="cs"/>
          <w:b/>
          <w:bCs/>
          <w:rtl/>
        </w:rPr>
        <w:t>الرئيس</w:t>
      </w:r>
      <w:r w:rsidR="005D6CAE">
        <w:rPr>
          <w:rFonts w:hint="cs"/>
          <w:rtl/>
        </w:rPr>
        <w:t xml:space="preserve"> أيضاً بعمل رؤساء اللجان.</w:t>
      </w:r>
    </w:p>
    <w:p w14:paraId="7452700E" w14:textId="2BB646E4" w:rsidR="0071769E" w:rsidRDefault="0071769E" w:rsidP="0071769E">
      <w:pPr>
        <w:rPr>
          <w:rtl/>
          <w:lang w:bidi="ar-EG"/>
        </w:rPr>
      </w:pPr>
      <w:r>
        <w:rPr>
          <w:lang w:bidi="ar-EG"/>
        </w:rPr>
        <w:t>20.2</w:t>
      </w:r>
      <w:r>
        <w:rPr>
          <w:lang w:bidi="ar-EG"/>
        </w:rPr>
        <w:tab/>
      </w:r>
      <w:r w:rsidR="005D6CAE">
        <w:rPr>
          <w:rFonts w:hint="cs"/>
          <w:rtl/>
        </w:rPr>
        <w:t xml:space="preserve">أفاد </w:t>
      </w:r>
      <w:r w:rsidR="005D6CAE" w:rsidRPr="00595826">
        <w:rPr>
          <w:rFonts w:hint="cs"/>
          <w:b/>
          <w:bCs/>
          <w:rtl/>
        </w:rPr>
        <w:t xml:space="preserve">رئيس اللجنة </w:t>
      </w:r>
      <w:r w:rsidR="005D6CAE" w:rsidRPr="00595826">
        <w:rPr>
          <w:b/>
          <w:bCs/>
        </w:rPr>
        <w:t>7</w:t>
      </w:r>
      <w:r w:rsidR="005D6CAE">
        <w:rPr>
          <w:rFonts w:hint="cs"/>
          <w:rtl/>
          <w:lang w:bidi="ar-EG"/>
        </w:rPr>
        <w:t xml:space="preserve"> بأن لجنته عقدت ثلاث اجتماعات منذ الجلسة العامة السابقة وقدمت ثماني مجموعات من النصوص كي توافق عليها الجلسة العامة بالقراءة الأولى ومجموعة واحدة من النصوص</w:t>
      </w:r>
      <w:r w:rsidR="00595826">
        <w:rPr>
          <w:rFonts w:hint="cs"/>
          <w:rtl/>
          <w:lang w:bidi="ar-EG"/>
        </w:rPr>
        <w:t xml:space="preserve"> للموافقة عليها بالقراءة الثانية في</w:t>
      </w:r>
      <w:r w:rsidR="00166ACD">
        <w:rPr>
          <w:rFonts w:hint="eastAsia"/>
          <w:rtl/>
          <w:lang w:bidi="ar-EG"/>
        </w:rPr>
        <w:t> </w:t>
      </w:r>
      <w:r w:rsidR="00595826">
        <w:rPr>
          <w:rFonts w:hint="cs"/>
          <w:rtl/>
          <w:lang w:bidi="ar-EG"/>
        </w:rPr>
        <w:t>هذه الجلسة العامة.</w:t>
      </w:r>
    </w:p>
    <w:p w14:paraId="19A1C2FF" w14:textId="1B55C969" w:rsidR="0071769E" w:rsidRDefault="0071769E" w:rsidP="0071769E">
      <w:pPr>
        <w:rPr>
          <w:rtl/>
          <w:lang w:bidi="ar-EG"/>
        </w:rPr>
      </w:pPr>
      <w:r>
        <w:rPr>
          <w:lang w:bidi="ar-EG"/>
        </w:rPr>
        <w:t>21.2</w:t>
      </w:r>
      <w:r>
        <w:rPr>
          <w:lang w:bidi="ar-EG"/>
        </w:rPr>
        <w:tab/>
      </w:r>
      <w:r w:rsidRPr="0071769E">
        <w:rPr>
          <w:rtl/>
        </w:rPr>
        <w:t>و</w:t>
      </w:r>
      <w:r w:rsidRPr="0071769E">
        <w:rPr>
          <w:b/>
          <w:bCs/>
          <w:rtl/>
        </w:rPr>
        <w:t>أ</w:t>
      </w:r>
      <w:r w:rsidRPr="0071769E">
        <w:rPr>
          <w:rFonts w:hint="cs"/>
          <w:b/>
          <w:bCs/>
          <w:rtl/>
        </w:rPr>
        <w:t>ُ</w:t>
      </w:r>
      <w:r w:rsidRPr="0071769E">
        <w:rPr>
          <w:b/>
          <w:bCs/>
          <w:rtl/>
        </w:rPr>
        <w:t xml:space="preserve">حيط علماً </w:t>
      </w:r>
      <w:r w:rsidRPr="0071769E">
        <w:rPr>
          <w:rFonts w:hint="cs"/>
          <w:rtl/>
        </w:rPr>
        <w:t>بالإفادة الشفوية</w:t>
      </w:r>
      <w:r w:rsidRPr="0071769E">
        <w:rPr>
          <w:rtl/>
        </w:rPr>
        <w:t xml:space="preserve"> </w:t>
      </w:r>
      <w:r w:rsidRPr="0071769E">
        <w:rPr>
          <w:rFonts w:hint="cs"/>
          <w:rtl/>
        </w:rPr>
        <w:t xml:space="preserve">المقدمة من رئيس </w:t>
      </w:r>
      <w:r w:rsidRPr="0071769E">
        <w:rPr>
          <w:rtl/>
        </w:rPr>
        <w:t>اللجنة</w:t>
      </w:r>
      <w:r w:rsidRPr="0071769E">
        <w:rPr>
          <w:rFonts w:hint="cs"/>
          <w:rtl/>
        </w:rPr>
        <w:t xml:space="preserve"> </w:t>
      </w:r>
      <w:r w:rsidRPr="0071769E">
        <w:t>7</w:t>
      </w:r>
      <w:r w:rsidRPr="0071769E">
        <w:rPr>
          <w:rFonts w:hint="cs"/>
          <w:rtl/>
          <w:lang w:bidi="ar-EG"/>
        </w:rPr>
        <w:t>.</w:t>
      </w:r>
    </w:p>
    <w:p w14:paraId="6DC2787E" w14:textId="0DAFB387" w:rsidR="0071769E" w:rsidRDefault="0071769E" w:rsidP="0071769E">
      <w:pPr>
        <w:rPr>
          <w:rtl/>
          <w:lang w:bidi="ar-EG"/>
        </w:rPr>
      </w:pPr>
      <w:r>
        <w:rPr>
          <w:lang w:bidi="ar-EG"/>
        </w:rPr>
        <w:t>22.2</w:t>
      </w:r>
      <w:r>
        <w:rPr>
          <w:lang w:bidi="ar-EG"/>
        </w:rPr>
        <w:tab/>
      </w:r>
      <w:r w:rsidR="00595826">
        <w:rPr>
          <w:rFonts w:hint="cs"/>
          <w:rtl/>
        </w:rPr>
        <w:t xml:space="preserve">قالت </w:t>
      </w:r>
      <w:r w:rsidR="00595826" w:rsidRPr="00595826">
        <w:rPr>
          <w:rFonts w:hint="cs"/>
          <w:b/>
          <w:bCs/>
          <w:rtl/>
        </w:rPr>
        <w:t>رئيسة الفريق المخصص التابع للجلسة العامة</w:t>
      </w:r>
      <w:r w:rsidR="00595826">
        <w:rPr>
          <w:rFonts w:hint="cs"/>
          <w:rtl/>
        </w:rPr>
        <w:t xml:space="preserve"> أن فريقها أنهى أعماله وأعد النصوص المقدمة في</w:t>
      </w:r>
      <w:r w:rsidR="00166ACD">
        <w:rPr>
          <w:rFonts w:hint="eastAsia"/>
          <w:rtl/>
        </w:rPr>
        <w:t> </w:t>
      </w:r>
      <w:r w:rsidR="00595826">
        <w:rPr>
          <w:rFonts w:hint="cs"/>
          <w:rtl/>
        </w:rPr>
        <w:t>صورة الوثيقة 295 كي توافق عليها الجلسة العامة.</w:t>
      </w:r>
    </w:p>
    <w:p w14:paraId="58955B07" w14:textId="76F982B5" w:rsidR="0071769E" w:rsidRDefault="0071769E" w:rsidP="0071769E">
      <w:pPr>
        <w:rPr>
          <w:rtl/>
          <w:lang w:bidi="ar-EG"/>
        </w:rPr>
      </w:pPr>
      <w:r>
        <w:rPr>
          <w:lang w:bidi="ar-EG"/>
        </w:rPr>
        <w:t>23.2</w:t>
      </w:r>
      <w:r>
        <w:rPr>
          <w:lang w:bidi="ar-EG"/>
        </w:rPr>
        <w:tab/>
      </w:r>
      <w:r w:rsidRPr="0071769E">
        <w:rPr>
          <w:rtl/>
        </w:rPr>
        <w:t>و</w:t>
      </w:r>
      <w:r w:rsidRPr="0071769E">
        <w:rPr>
          <w:b/>
          <w:bCs/>
          <w:rtl/>
        </w:rPr>
        <w:t>أ</w:t>
      </w:r>
      <w:r w:rsidRPr="0071769E">
        <w:rPr>
          <w:rFonts w:hint="cs"/>
          <w:b/>
          <w:bCs/>
          <w:rtl/>
        </w:rPr>
        <w:t>ُ</w:t>
      </w:r>
      <w:r w:rsidRPr="0071769E">
        <w:rPr>
          <w:b/>
          <w:bCs/>
          <w:rtl/>
        </w:rPr>
        <w:t xml:space="preserve">حيط علماً </w:t>
      </w:r>
      <w:r w:rsidRPr="0071769E">
        <w:rPr>
          <w:rFonts w:hint="cs"/>
          <w:rtl/>
        </w:rPr>
        <w:t>بالإفادة الشفوية</w:t>
      </w:r>
      <w:r w:rsidRPr="0071769E">
        <w:rPr>
          <w:rtl/>
        </w:rPr>
        <w:t xml:space="preserve"> </w:t>
      </w:r>
      <w:r w:rsidRPr="0071769E">
        <w:rPr>
          <w:rFonts w:hint="cs"/>
          <w:rtl/>
        </w:rPr>
        <w:t>المقدمة من رئيسة الفريق المخصص التابع للجلسة العامة.</w:t>
      </w:r>
    </w:p>
    <w:p w14:paraId="003CDE3A" w14:textId="1509755B" w:rsidR="00E00011" w:rsidRDefault="0071769E" w:rsidP="0071769E">
      <w:pPr>
        <w:pStyle w:val="Heading1"/>
        <w:rPr>
          <w:rtl/>
        </w:rPr>
      </w:pPr>
      <w:r>
        <w:t>3</w:t>
      </w:r>
      <w:r>
        <w:tab/>
      </w:r>
      <w:r w:rsidR="00A8036F" w:rsidRPr="00DB7049">
        <w:rPr>
          <w:rFonts w:hint="cs"/>
          <w:spacing w:val="-4"/>
          <w:rtl/>
        </w:rPr>
        <w:t xml:space="preserve">وثائق مقدمة للموافقة عليها </w:t>
      </w:r>
      <w:r w:rsidRPr="00DB7049">
        <w:rPr>
          <w:rFonts w:hint="cs"/>
          <w:spacing w:val="-4"/>
          <w:rtl/>
        </w:rPr>
        <w:t xml:space="preserve">(الوثائق </w:t>
      </w:r>
      <w:r w:rsidRPr="00DB7049">
        <w:rPr>
          <w:spacing w:val="-4"/>
          <w:szCs w:val="28"/>
          <w:lang w:val="en-CA"/>
        </w:rPr>
        <w:t>295</w:t>
      </w:r>
      <w:r w:rsidR="00306582" w:rsidRPr="00DB7049">
        <w:rPr>
          <w:rFonts w:hint="cs"/>
          <w:spacing w:val="-4"/>
          <w:szCs w:val="28"/>
          <w:rtl/>
          <w:lang w:val="en-CA"/>
        </w:rPr>
        <w:t xml:space="preserve"> و</w:t>
      </w:r>
      <w:r w:rsidRPr="00DB7049">
        <w:rPr>
          <w:spacing w:val="-4"/>
          <w:szCs w:val="28"/>
          <w:lang w:val="en-CA"/>
        </w:rPr>
        <w:t>344</w:t>
      </w:r>
      <w:r w:rsidR="00306582" w:rsidRPr="00DB7049">
        <w:rPr>
          <w:rFonts w:hint="cs"/>
          <w:spacing w:val="-4"/>
          <w:szCs w:val="28"/>
          <w:rtl/>
          <w:lang w:val="en-CA"/>
        </w:rPr>
        <w:t xml:space="preserve"> و</w:t>
      </w:r>
      <w:r w:rsidRPr="00DB7049">
        <w:rPr>
          <w:spacing w:val="-4"/>
          <w:szCs w:val="28"/>
          <w:lang w:val="en-CA"/>
        </w:rPr>
        <w:t>347</w:t>
      </w:r>
      <w:r w:rsidR="00306582" w:rsidRPr="00DB7049">
        <w:rPr>
          <w:rFonts w:hint="cs"/>
          <w:spacing w:val="-4"/>
          <w:szCs w:val="28"/>
          <w:rtl/>
          <w:lang w:val="en-CA"/>
        </w:rPr>
        <w:t xml:space="preserve"> و</w:t>
      </w:r>
      <w:r w:rsidRPr="00DB7049">
        <w:rPr>
          <w:spacing w:val="-4"/>
          <w:szCs w:val="28"/>
          <w:lang w:val="en-CA"/>
        </w:rPr>
        <w:t>402</w:t>
      </w:r>
      <w:r w:rsidR="00306582" w:rsidRPr="00DB7049">
        <w:rPr>
          <w:rFonts w:hint="cs"/>
          <w:spacing w:val="-4"/>
          <w:szCs w:val="28"/>
          <w:rtl/>
          <w:lang w:val="en-CA"/>
        </w:rPr>
        <w:t xml:space="preserve"> و</w:t>
      </w:r>
      <w:r w:rsidRPr="00DB7049">
        <w:rPr>
          <w:spacing w:val="-4"/>
          <w:szCs w:val="28"/>
          <w:lang w:val="en-CA"/>
        </w:rPr>
        <w:t>451</w:t>
      </w:r>
      <w:r w:rsidR="00306582" w:rsidRPr="00DB7049">
        <w:rPr>
          <w:rFonts w:hint="cs"/>
          <w:spacing w:val="-4"/>
          <w:szCs w:val="28"/>
          <w:rtl/>
          <w:lang w:val="en-CA"/>
        </w:rPr>
        <w:t xml:space="preserve"> و</w:t>
      </w:r>
      <w:r w:rsidRPr="00DB7049">
        <w:rPr>
          <w:spacing w:val="-4"/>
          <w:szCs w:val="28"/>
          <w:lang w:val="en-CA"/>
        </w:rPr>
        <w:t>452</w:t>
      </w:r>
      <w:r w:rsidR="00306582" w:rsidRPr="00DB7049">
        <w:rPr>
          <w:rFonts w:hint="cs"/>
          <w:spacing w:val="-4"/>
          <w:szCs w:val="28"/>
          <w:rtl/>
          <w:lang w:val="en-CA"/>
        </w:rPr>
        <w:t xml:space="preserve"> و</w:t>
      </w:r>
      <w:r w:rsidRPr="00DB7049">
        <w:rPr>
          <w:spacing w:val="-4"/>
          <w:szCs w:val="28"/>
          <w:lang w:val="en-CA"/>
        </w:rPr>
        <w:t>471</w:t>
      </w:r>
      <w:r w:rsidR="00306582" w:rsidRPr="00DB7049">
        <w:rPr>
          <w:rFonts w:hint="cs"/>
          <w:spacing w:val="-4"/>
          <w:szCs w:val="28"/>
          <w:rtl/>
          <w:lang w:val="en-CA"/>
        </w:rPr>
        <w:t xml:space="preserve"> و</w:t>
      </w:r>
      <w:r w:rsidRPr="00DB7049">
        <w:rPr>
          <w:spacing w:val="-4"/>
          <w:szCs w:val="28"/>
          <w:lang w:val="en-CA"/>
        </w:rPr>
        <w:t>472</w:t>
      </w:r>
      <w:r w:rsidR="00306582" w:rsidRPr="00DB7049">
        <w:rPr>
          <w:rFonts w:hint="cs"/>
          <w:spacing w:val="-4"/>
          <w:szCs w:val="28"/>
          <w:rtl/>
          <w:lang w:val="en-CA"/>
        </w:rPr>
        <w:t xml:space="preserve"> و</w:t>
      </w:r>
      <w:r w:rsidRPr="00DB7049">
        <w:rPr>
          <w:spacing w:val="-4"/>
          <w:szCs w:val="28"/>
          <w:lang w:val="en-CA"/>
        </w:rPr>
        <w:t>473</w:t>
      </w:r>
      <w:r w:rsidRPr="00DB7049">
        <w:rPr>
          <w:rFonts w:hint="cs"/>
          <w:spacing w:val="-4"/>
          <w:rtl/>
        </w:rPr>
        <w:t>)</w:t>
      </w:r>
    </w:p>
    <w:p w14:paraId="627A96FE" w14:textId="087131AB" w:rsidR="00E00011" w:rsidRDefault="0071769E" w:rsidP="008614B8">
      <w:pPr>
        <w:rPr>
          <w:rtl/>
          <w:lang w:bidi="ar-EG"/>
        </w:rPr>
      </w:pPr>
      <w:r>
        <w:t>1.3</w:t>
      </w:r>
      <w:r>
        <w:tab/>
      </w:r>
      <w:r w:rsidR="00A8036F">
        <w:rPr>
          <w:rFonts w:hint="cs"/>
          <w:rtl/>
          <w:lang w:bidi="ar-EG"/>
        </w:rPr>
        <w:t xml:space="preserve">اقترح </w:t>
      </w:r>
      <w:r w:rsidR="00A8036F" w:rsidRPr="00A8036F">
        <w:rPr>
          <w:rFonts w:hint="cs"/>
          <w:b/>
          <w:bCs/>
          <w:rtl/>
          <w:lang w:bidi="ar-EG"/>
        </w:rPr>
        <w:t>رئيس اللجنة 4</w:t>
      </w:r>
      <w:r w:rsidR="00A8036F">
        <w:rPr>
          <w:rFonts w:hint="cs"/>
          <w:rtl/>
          <w:lang w:bidi="ar-EG"/>
        </w:rPr>
        <w:t xml:space="preserve"> تأجيل النظر في الوثيقة </w:t>
      </w:r>
      <w:r w:rsidR="00A8036F">
        <w:rPr>
          <w:lang w:bidi="ar-EG"/>
        </w:rPr>
        <w:t>402</w:t>
      </w:r>
      <w:r w:rsidR="00A8036F">
        <w:rPr>
          <w:rFonts w:hint="cs"/>
          <w:rtl/>
          <w:lang w:bidi="ar-EG"/>
        </w:rPr>
        <w:t xml:space="preserve"> بشأن البند 5.1.9 من جدول الأعمال إلى أن يتسنى النظر فيها جنباً إلى جنب مع الوثيقة </w:t>
      </w:r>
      <w:r w:rsidR="00A8036F">
        <w:rPr>
          <w:lang w:bidi="ar-EG"/>
        </w:rPr>
        <w:t>326</w:t>
      </w:r>
      <w:r w:rsidR="00A8036F">
        <w:rPr>
          <w:rFonts w:hint="cs"/>
          <w:rtl/>
          <w:lang w:bidi="ar-EG"/>
        </w:rPr>
        <w:t xml:space="preserve"> التي سينظر فيها في جلسة عامة تالية.</w:t>
      </w:r>
    </w:p>
    <w:p w14:paraId="0DF0FC92" w14:textId="550EEE32" w:rsidR="0071769E" w:rsidRDefault="00FA4719" w:rsidP="0071769E">
      <w:pPr>
        <w:rPr>
          <w:rtl/>
          <w:lang w:bidi="ar-EG"/>
        </w:rPr>
      </w:pPr>
      <w:r>
        <w:t>2</w:t>
      </w:r>
      <w:r w:rsidR="0071769E">
        <w:t>.3</w:t>
      </w:r>
      <w:r w:rsidR="0071769E">
        <w:tab/>
      </w:r>
      <w:r w:rsidR="00A8036F">
        <w:rPr>
          <w:rFonts w:hint="cs"/>
          <w:rtl/>
          <w:lang w:bidi="ar-EG"/>
        </w:rPr>
        <w:t xml:space="preserve">وأيّد </w:t>
      </w:r>
      <w:r w:rsidR="00A8036F" w:rsidRPr="00A8036F">
        <w:rPr>
          <w:rFonts w:hint="cs"/>
          <w:b/>
          <w:bCs/>
          <w:rtl/>
          <w:lang w:bidi="ar-EG"/>
        </w:rPr>
        <w:t>مندوب الولايات المتحدة</w:t>
      </w:r>
      <w:r w:rsidR="00A8036F">
        <w:rPr>
          <w:rFonts w:hint="cs"/>
          <w:rtl/>
          <w:lang w:bidi="ar-EG"/>
        </w:rPr>
        <w:t xml:space="preserve"> هذا المقترح.</w:t>
      </w:r>
    </w:p>
    <w:p w14:paraId="7116271B" w14:textId="60374C48" w:rsidR="0071769E" w:rsidRDefault="00FA4719" w:rsidP="0071769E">
      <w:pPr>
        <w:rPr>
          <w:rtl/>
          <w:lang w:bidi="ar-EG"/>
        </w:rPr>
      </w:pPr>
      <w:r>
        <w:t>3</w:t>
      </w:r>
      <w:r w:rsidR="0071769E">
        <w:t>.3</w:t>
      </w:r>
      <w:r w:rsidR="0071769E">
        <w:tab/>
      </w:r>
      <w:r w:rsidR="00DB0B29" w:rsidRPr="00404C22">
        <w:rPr>
          <w:rFonts w:hint="cs"/>
          <w:rtl/>
          <w:lang w:bidi="ar-EG"/>
        </w:rPr>
        <w:t>و</w:t>
      </w:r>
      <w:r w:rsidR="00DB0B29" w:rsidRPr="00D74056">
        <w:rPr>
          <w:rFonts w:hint="cs"/>
          <w:b/>
          <w:bCs/>
          <w:rtl/>
          <w:lang w:bidi="ar-EG"/>
        </w:rPr>
        <w:t>تم ال</w:t>
      </w:r>
      <w:r w:rsidR="00DB0B29">
        <w:rPr>
          <w:rFonts w:hint="cs"/>
          <w:b/>
          <w:bCs/>
          <w:rtl/>
          <w:lang w:bidi="ar-EG"/>
        </w:rPr>
        <w:t>اتفاق</w:t>
      </w:r>
      <w:r w:rsidR="00DB0B29">
        <w:rPr>
          <w:rFonts w:hint="cs"/>
          <w:rtl/>
          <w:lang w:bidi="ar-EG"/>
        </w:rPr>
        <w:t xml:space="preserve"> </w:t>
      </w:r>
      <w:r w:rsidR="005D08A6" w:rsidRPr="0071769E">
        <w:rPr>
          <w:rFonts w:hint="cs"/>
          <w:rtl/>
          <w:lang w:bidi="ar-EG"/>
        </w:rPr>
        <w:t>على ذلك.</w:t>
      </w:r>
    </w:p>
    <w:p w14:paraId="79E72E3E" w14:textId="246EBB73" w:rsidR="0071769E" w:rsidRDefault="00FA4719" w:rsidP="005D08A6">
      <w:pPr>
        <w:rPr>
          <w:rtl/>
          <w:lang w:bidi="ar-EG"/>
        </w:rPr>
      </w:pPr>
      <w:r w:rsidRPr="0012552E">
        <w:t>4</w:t>
      </w:r>
      <w:r w:rsidR="0071769E" w:rsidRPr="0012552E">
        <w:t>.3</w:t>
      </w:r>
      <w:r w:rsidR="0071769E" w:rsidRPr="0012552E">
        <w:tab/>
      </w:r>
      <w:r w:rsidR="005D08A6" w:rsidRPr="0012552E">
        <w:rPr>
          <w:rFonts w:hint="cs"/>
          <w:rtl/>
          <w:lang w:bidi="ar-EG"/>
        </w:rPr>
        <w:t xml:space="preserve">عرض </w:t>
      </w:r>
      <w:r w:rsidR="005D08A6" w:rsidRPr="0012552E">
        <w:rPr>
          <w:rFonts w:hint="cs"/>
          <w:b/>
          <w:bCs/>
          <w:rtl/>
          <w:lang w:bidi="ar-EG"/>
        </w:rPr>
        <w:t xml:space="preserve">رئيس اللجنة </w:t>
      </w:r>
      <w:r w:rsidR="005D08A6" w:rsidRPr="0012552E">
        <w:rPr>
          <w:b/>
          <w:bCs/>
          <w:lang w:val="en-GB" w:bidi="ar-EG"/>
        </w:rPr>
        <w:t>5</w:t>
      </w:r>
      <w:r w:rsidR="005D08A6" w:rsidRPr="0012552E">
        <w:rPr>
          <w:rFonts w:hint="cs"/>
          <w:b/>
          <w:bCs/>
          <w:rtl/>
          <w:lang w:bidi="ar-EG"/>
        </w:rPr>
        <w:t xml:space="preserve"> </w:t>
      </w:r>
      <w:r w:rsidR="005D08A6" w:rsidRPr="0012552E">
        <w:rPr>
          <w:rFonts w:hint="cs"/>
          <w:rtl/>
          <w:lang w:bidi="ar-EG"/>
        </w:rPr>
        <w:t xml:space="preserve">الوثيقة </w:t>
      </w:r>
      <w:r w:rsidR="005D08A6" w:rsidRPr="0012552E">
        <w:rPr>
          <w:lang w:val="en-GB" w:bidi="ar-EG"/>
        </w:rPr>
        <w:t>344</w:t>
      </w:r>
      <w:r w:rsidR="00A8036F" w:rsidRPr="0012552E">
        <w:rPr>
          <w:rFonts w:hint="cs"/>
          <w:rtl/>
          <w:lang w:bidi="ar-EG"/>
        </w:rPr>
        <w:t xml:space="preserve">، </w:t>
      </w:r>
      <w:r w:rsidR="005D08A6" w:rsidRPr="0012552E">
        <w:rPr>
          <w:rFonts w:hint="cs"/>
          <w:rtl/>
          <w:lang w:bidi="ar-EG"/>
        </w:rPr>
        <w:t xml:space="preserve">التقرير </w:t>
      </w:r>
      <w:r w:rsidR="00A8036F" w:rsidRPr="0012552E">
        <w:rPr>
          <w:rFonts w:hint="cs"/>
          <w:rtl/>
          <w:lang w:bidi="ar-EG"/>
        </w:rPr>
        <w:t xml:space="preserve">السادس للجنة </w:t>
      </w:r>
      <w:r w:rsidR="005D08A6" w:rsidRPr="0012552E">
        <w:rPr>
          <w:rFonts w:hint="cs"/>
          <w:rtl/>
          <w:lang w:bidi="ar-EG"/>
        </w:rPr>
        <w:t xml:space="preserve">المقدم إلى الجلسة العامة، المتعلق باستنتاجات اللجنة بشأن البند </w:t>
      </w:r>
      <w:r w:rsidR="005D08A6" w:rsidRPr="0012552E">
        <w:rPr>
          <w:lang w:val="en-GB" w:bidi="ar-EG"/>
        </w:rPr>
        <w:t>1.9</w:t>
      </w:r>
      <w:r w:rsidR="005D08A6" w:rsidRPr="0012552E">
        <w:rPr>
          <w:rFonts w:hint="cs"/>
          <w:rtl/>
          <w:lang w:bidi="ar-EG"/>
        </w:rPr>
        <w:t xml:space="preserve"> من جدول الأعمال</w:t>
      </w:r>
      <w:r w:rsidR="00DB7049">
        <w:rPr>
          <w:rFonts w:hint="cs"/>
          <w:rtl/>
          <w:lang w:bidi="ar-EG"/>
        </w:rPr>
        <w:t>.</w:t>
      </w:r>
      <w:r w:rsidR="005D08A6" w:rsidRPr="0012552E">
        <w:rPr>
          <w:rFonts w:hint="cs"/>
          <w:rtl/>
          <w:lang w:bidi="ar-EG"/>
        </w:rPr>
        <w:t xml:space="preserve"> </w:t>
      </w:r>
      <w:r w:rsidR="00A8036F" w:rsidRPr="0012552E">
        <w:rPr>
          <w:rFonts w:hint="cs"/>
          <w:rtl/>
          <w:lang w:bidi="ar-EG"/>
        </w:rPr>
        <w:t>وقد اقت</w:t>
      </w:r>
      <w:r w:rsidR="00DB7049">
        <w:rPr>
          <w:rFonts w:hint="cs"/>
          <w:rtl/>
          <w:lang w:bidi="ar-EG"/>
        </w:rPr>
        <w:t>ُ</w:t>
      </w:r>
      <w:r w:rsidR="00A8036F" w:rsidRPr="0012552E">
        <w:rPr>
          <w:rFonts w:hint="cs"/>
          <w:rtl/>
          <w:lang w:bidi="ar-EG"/>
        </w:rPr>
        <w:t xml:space="preserve">رح </w:t>
      </w:r>
      <w:r w:rsidR="005D08A6" w:rsidRPr="0012552E">
        <w:rPr>
          <w:rFonts w:hint="cs"/>
          <w:rtl/>
          <w:lang w:bidi="ar-EG"/>
        </w:rPr>
        <w:t xml:space="preserve">الموافقة على النص التالي، </w:t>
      </w:r>
      <w:r w:rsidR="00A8036F" w:rsidRPr="0012552E">
        <w:rPr>
          <w:rFonts w:hint="cs"/>
          <w:rtl/>
          <w:lang w:bidi="ar-EG"/>
        </w:rPr>
        <w:t>الوارد</w:t>
      </w:r>
      <w:r w:rsidR="005D08A6" w:rsidRPr="0012552E">
        <w:rPr>
          <w:rFonts w:hint="cs"/>
          <w:rtl/>
          <w:lang w:bidi="ar-EG"/>
        </w:rPr>
        <w:t xml:space="preserve"> في الوثيقة </w:t>
      </w:r>
      <w:r w:rsidR="005D08A6" w:rsidRPr="0012552E">
        <w:rPr>
          <w:lang w:val="en-GB" w:bidi="ar-EG"/>
        </w:rPr>
        <w:t>344</w:t>
      </w:r>
      <w:r w:rsidR="005D08A6" w:rsidRPr="0012552E">
        <w:rPr>
          <w:rFonts w:hint="cs"/>
          <w:rtl/>
          <w:lang w:bidi="ar-EG"/>
        </w:rPr>
        <w:t>، وإدراجه في محضر الجلسة العامة كأحد قرارات المؤتمر:</w:t>
      </w:r>
    </w:p>
    <w:p w14:paraId="4E0B5B05" w14:textId="3A61F3CA" w:rsidR="00D70D02" w:rsidRDefault="00D70D02" w:rsidP="00D70D02">
      <w:pPr>
        <w:rPr>
          <w:rtl/>
        </w:rPr>
      </w:pPr>
      <w:r>
        <w:rPr>
          <w:rFonts w:hint="cs"/>
          <w:rtl/>
          <w:lang w:bidi="ar-EG"/>
        </w:rPr>
        <w:t>"</w:t>
      </w:r>
      <w:r w:rsidRPr="00672DED">
        <w:rPr>
          <w:rFonts w:hint="cs"/>
          <w:rtl/>
        </w:rPr>
        <w:t xml:space="preserve">تلقى المؤتمر </w:t>
      </w:r>
      <w:r w:rsidRPr="00672DED">
        <w:t>WRC</w:t>
      </w:r>
      <w:r w:rsidRPr="00672DED">
        <w:noBreakHyphen/>
        <w:t>19</w:t>
      </w:r>
      <w:r w:rsidRPr="00672DED">
        <w:rPr>
          <w:rFonts w:hint="cs"/>
          <w:rtl/>
        </w:rPr>
        <w:t xml:space="preserve"> الوثيقة </w:t>
      </w:r>
      <w:r w:rsidRPr="00DB7049">
        <w:t>92(Add.21)</w:t>
      </w:r>
      <w:r w:rsidRPr="00672DED">
        <w:rPr>
          <w:rFonts w:hint="cs"/>
          <w:rtl/>
        </w:rPr>
        <w:t xml:space="preserve"> التي تتناول الشواغل إزاء </w:t>
      </w:r>
      <w:r w:rsidRPr="00672DED">
        <w:rPr>
          <w:rFonts w:hint="cs"/>
          <w:rtl/>
          <w:lang w:bidi="ar-EG"/>
        </w:rPr>
        <w:t>تعرّض شبكت</w:t>
      </w:r>
      <w:r w:rsidR="00DB0B29">
        <w:rPr>
          <w:rFonts w:hint="cs"/>
          <w:rtl/>
          <w:lang w:bidi="ar-EG"/>
        </w:rPr>
        <w:t>ي</w:t>
      </w:r>
      <w:r w:rsidRPr="00672DED">
        <w:rPr>
          <w:rFonts w:hint="cs"/>
          <w:rtl/>
          <w:lang w:bidi="ar-EG"/>
        </w:rPr>
        <w:t xml:space="preserve">ن </w:t>
      </w:r>
      <w:proofErr w:type="spellStart"/>
      <w:r w:rsidRPr="00672DED">
        <w:rPr>
          <w:rFonts w:hint="cs"/>
          <w:rtl/>
          <w:lang w:bidi="ar-EG"/>
        </w:rPr>
        <w:t>ساتليت</w:t>
      </w:r>
      <w:r w:rsidR="00DB0B29">
        <w:rPr>
          <w:rFonts w:hint="cs"/>
          <w:rtl/>
          <w:lang w:bidi="ar-EG"/>
        </w:rPr>
        <w:t>ي</w:t>
      </w:r>
      <w:r w:rsidRPr="00672DED">
        <w:rPr>
          <w:rFonts w:hint="cs"/>
          <w:rtl/>
          <w:lang w:bidi="ar-EG"/>
        </w:rPr>
        <w:t>ن</w:t>
      </w:r>
      <w:proofErr w:type="spellEnd"/>
      <w:r w:rsidRPr="00672DED">
        <w:rPr>
          <w:rFonts w:hint="cs"/>
          <w:rtl/>
          <w:lang w:bidi="ar-EG"/>
        </w:rPr>
        <w:t xml:space="preserve"> مستقرت</w:t>
      </w:r>
      <w:r w:rsidR="00DB0B29">
        <w:rPr>
          <w:rFonts w:hint="cs"/>
          <w:rtl/>
          <w:lang w:bidi="ar-EG"/>
        </w:rPr>
        <w:t>ي</w:t>
      </w:r>
      <w:r w:rsidRPr="00672DED">
        <w:rPr>
          <w:rFonts w:hint="cs"/>
          <w:rtl/>
          <w:lang w:bidi="ar-EG"/>
        </w:rPr>
        <w:t>ن بالنسبة إلى الأرض ف</w:t>
      </w:r>
      <w:r>
        <w:rPr>
          <w:rFonts w:hint="cs"/>
          <w:rtl/>
          <w:lang w:bidi="ar-EG"/>
        </w:rPr>
        <w:t>ي</w:t>
      </w:r>
      <w:r>
        <w:rPr>
          <w:rFonts w:hint="eastAsia"/>
          <w:rtl/>
          <w:lang w:bidi="ar-EG"/>
        </w:rPr>
        <w:t> </w:t>
      </w:r>
      <w:r w:rsidRPr="00672DED">
        <w:rPr>
          <w:rFonts w:hint="cs"/>
          <w:rtl/>
          <w:lang w:bidi="ar-EG"/>
        </w:rPr>
        <w:t>ا</w:t>
      </w:r>
      <w:r w:rsidRPr="00672DED">
        <w:rPr>
          <w:rtl/>
          <w:lang w:bidi="ar-EG"/>
        </w:rPr>
        <w:t xml:space="preserve">لخدمة المتنقلة </w:t>
      </w:r>
      <w:proofErr w:type="spellStart"/>
      <w:r w:rsidRPr="00672DED">
        <w:rPr>
          <w:rtl/>
          <w:lang w:bidi="ar-EG"/>
        </w:rPr>
        <w:t>الساتلية</w:t>
      </w:r>
      <w:proofErr w:type="spellEnd"/>
      <w:r w:rsidRPr="00672DED">
        <w:rPr>
          <w:rFonts w:hint="cs"/>
          <w:rtl/>
          <w:lang w:bidi="ar-EG"/>
        </w:rPr>
        <w:t xml:space="preserve"> لتداخل ضار يؤثر على وصلتيه</w:t>
      </w:r>
      <w:r w:rsidR="00DB0B29">
        <w:rPr>
          <w:rFonts w:hint="cs"/>
          <w:rtl/>
          <w:lang w:bidi="ar-EG"/>
        </w:rPr>
        <w:t>م</w:t>
      </w:r>
      <w:r w:rsidRPr="00672DED">
        <w:rPr>
          <w:rFonts w:hint="cs"/>
          <w:rtl/>
          <w:lang w:bidi="ar-EG"/>
        </w:rPr>
        <w:t xml:space="preserve">ا الصاعدتين في نطاق التردد </w:t>
      </w:r>
      <w:r w:rsidRPr="00672DED">
        <w:t>MHz 2 690-2 670</w:t>
      </w:r>
      <w:r w:rsidRPr="00672DED">
        <w:rPr>
          <w:rFonts w:hint="cs"/>
          <w:rtl/>
        </w:rPr>
        <w:t>.</w:t>
      </w:r>
      <w:r>
        <w:rPr>
          <w:rFonts w:hint="cs"/>
          <w:rtl/>
        </w:rPr>
        <w:t xml:space="preserve"> وأُدرجت هذه المسألة أيضاً في الجزء </w:t>
      </w:r>
      <w:r>
        <w:t>1</w:t>
      </w:r>
      <w:r>
        <w:rPr>
          <w:rFonts w:hint="cs"/>
          <w:rtl/>
        </w:rPr>
        <w:t xml:space="preserve"> من تقرير المدير (</w:t>
      </w:r>
      <w:r w:rsidRPr="00DB7049">
        <w:rPr>
          <w:rFonts w:hint="cs"/>
          <w:rtl/>
        </w:rPr>
        <w:t>الوثيقة </w:t>
      </w:r>
      <w:r w:rsidRPr="00DB7049">
        <w:t>4(Add.1)</w:t>
      </w:r>
      <w:r w:rsidRPr="00DB7049">
        <w:rPr>
          <w:rFonts w:hint="cs"/>
          <w:rtl/>
        </w:rPr>
        <w:t>، الملحق </w:t>
      </w:r>
      <w:r w:rsidRPr="00DB7049">
        <w:t>2</w:t>
      </w:r>
      <w:r>
        <w:rPr>
          <w:rFonts w:hint="cs"/>
          <w:rtl/>
        </w:rPr>
        <w:t xml:space="preserve">، الفقرة </w:t>
      </w:r>
      <w:r>
        <w:t>2.3.2</w:t>
      </w:r>
      <w:r>
        <w:rPr>
          <w:rFonts w:hint="cs"/>
          <w:rtl/>
        </w:rPr>
        <w:t>) ونُوقشت أثناء جمعية الاتصالات الراديوية لعام</w:t>
      </w:r>
      <w:r>
        <w:rPr>
          <w:rFonts w:hint="eastAsia"/>
          <w:rtl/>
        </w:rPr>
        <w:t> </w:t>
      </w:r>
      <w:r>
        <w:t>2019</w:t>
      </w:r>
      <w:r>
        <w:rPr>
          <w:rFonts w:hint="eastAsia"/>
          <w:rtl/>
        </w:rPr>
        <w:t> </w:t>
      </w:r>
      <w:r>
        <w:t>(RA</w:t>
      </w:r>
      <w:r>
        <w:noBreakHyphen/>
        <w:t>19)</w:t>
      </w:r>
      <w:r>
        <w:rPr>
          <w:rFonts w:hint="cs"/>
          <w:rtl/>
        </w:rPr>
        <w:t>. وكانت نتائج المناقشة التي جرت في الجمعية</w:t>
      </w:r>
      <w:r w:rsidR="00DB0B29">
        <w:rPr>
          <w:rFonts w:hint="cs"/>
          <w:rtl/>
        </w:rPr>
        <w:t xml:space="preserve"> </w:t>
      </w:r>
      <w:r>
        <w:rPr>
          <w:rFonts w:hint="cs"/>
          <w:rtl/>
        </w:rPr>
        <w:t xml:space="preserve">الإقرار بالقلق الذي أثير فيما يتعلق بالصعوبات التي تواجَه في الوقت الحالي بسبب استمرار عدم التوافق بين </w:t>
      </w:r>
      <w:r w:rsidRPr="00EB64A4">
        <w:rPr>
          <w:rtl/>
        </w:rPr>
        <w:t xml:space="preserve">الخدمتين المتنقلة </w:t>
      </w:r>
      <w:proofErr w:type="spellStart"/>
      <w:r w:rsidRPr="00EB64A4">
        <w:rPr>
          <w:rtl/>
        </w:rPr>
        <w:t>الساتلية</w:t>
      </w:r>
      <w:proofErr w:type="spellEnd"/>
      <w:r w:rsidRPr="00EB64A4">
        <w:rPr>
          <w:rtl/>
        </w:rPr>
        <w:t xml:space="preserve"> والمتنقلة</w:t>
      </w:r>
      <w:r>
        <w:rPr>
          <w:rFonts w:hint="cs"/>
          <w:rtl/>
        </w:rPr>
        <w:t xml:space="preserve">، ودعوة إلى </w:t>
      </w:r>
      <w:r w:rsidRPr="00EB64A4">
        <w:rPr>
          <w:rtl/>
        </w:rPr>
        <w:t xml:space="preserve">المؤتمر العالمي للاتصالات الراديوية لعام </w:t>
      </w:r>
      <w:r>
        <w:t>2019</w:t>
      </w:r>
      <w:r>
        <w:rPr>
          <w:rFonts w:hint="cs"/>
          <w:rtl/>
        </w:rPr>
        <w:t xml:space="preserve"> </w:t>
      </w:r>
      <w:r>
        <w:t>(WRC</w:t>
      </w:r>
      <w:r>
        <w:noBreakHyphen/>
        <w:t>19)</w:t>
      </w:r>
      <w:r>
        <w:rPr>
          <w:rFonts w:hint="cs"/>
          <w:rtl/>
        </w:rPr>
        <w:t xml:space="preserve"> ليتخذ الإجراءات التي يراها مناسبة، بهدف تعجيل التوصل إلى تسوية مرضية لهذه</w:t>
      </w:r>
      <w:r w:rsidR="00166ACD">
        <w:rPr>
          <w:rFonts w:hint="eastAsia"/>
          <w:rtl/>
        </w:rPr>
        <w:t> </w:t>
      </w:r>
      <w:r>
        <w:rPr>
          <w:rFonts w:hint="cs"/>
          <w:rtl/>
        </w:rPr>
        <w:t>المشكلة.</w:t>
      </w:r>
    </w:p>
    <w:p w14:paraId="24AF9B8C" w14:textId="2E176C52" w:rsidR="00D70D02" w:rsidRDefault="00D70D02" w:rsidP="00D70D02">
      <w:pPr>
        <w:rPr>
          <w:rtl/>
        </w:rPr>
      </w:pPr>
      <w:r>
        <w:rPr>
          <w:rFonts w:hint="cs"/>
          <w:rtl/>
        </w:rPr>
        <w:t>و</w:t>
      </w:r>
      <w:r w:rsidRPr="00EB64A4">
        <w:rPr>
          <w:rtl/>
        </w:rPr>
        <w:t xml:space="preserve">أقر المؤتمر </w:t>
      </w:r>
      <w:r w:rsidRPr="00EB64A4">
        <w:t>WRC-19</w:t>
      </w:r>
      <w:r w:rsidRPr="00EB64A4">
        <w:rPr>
          <w:rtl/>
        </w:rPr>
        <w:t xml:space="preserve"> ب</w:t>
      </w:r>
      <w:r>
        <w:rPr>
          <w:rFonts w:hint="cs"/>
          <w:rtl/>
        </w:rPr>
        <w:t xml:space="preserve">مدى </w:t>
      </w:r>
      <w:r w:rsidRPr="00EB64A4">
        <w:rPr>
          <w:rtl/>
        </w:rPr>
        <w:t xml:space="preserve">إلحاح </w:t>
      </w:r>
      <w:r>
        <w:rPr>
          <w:rFonts w:hint="cs"/>
          <w:rtl/>
        </w:rPr>
        <w:t>هذه المسألة</w:t>
      </w:r>
      <w:r w:rsidRPr="00EB64A4">
        <w:rPr>
          <w:rtl/>
        </w:rPr>
        <w:t xml:space="preserve"> </w:t>
      </w:r>
      <w:r>
        <w:rPr>
          <w:rFonts w:hint="cs"/>
          <w:rtl/>
        </w:rPr>
        <w:t xml:space="preserve">نظراً لاستمرار </w:t>
      </w:r>
      <w:r w:rsidRPr="00EB64A4">
        <w:rPr>
          <w:rtl/>
        </w:rPr>
        <w:t>التداخل. كما نظر في المراجعات المحتملة للقرار</w:t>
      </w:r>
      <w:r w:rsidR="00DB7049">
        <w:rPr>
          <w:rFonts w:hint="eastAsia"/>
          <w:rtl/>
        </w:rPr>
        <w:t> </w:t>
      </w:r>
      <w:r w:rsidRPr="002D5ABB">
        <w:rPr>
          <w:b/>
          <w:bCs/>
        </w:rPr>
        <w:t>225 (Rev.WRC</w:t>
      </w:r>
      <w:r w:rsidRPr="002D5ABB">
        <w:rPr>
          <w:b/>
          <w:bCs/>
        </w:rPr>
        <w:noBreakHyphen/>
        <w:t>12)</w:t>
      </w:r>
      <w:r>
        <w:rPr>
          <w:rFonts w:hint="cs"/>
          <w:rtl/>
        </w:rPr>
        <w:t xml:space="preserve"> التي تهدف </w:t>
      </w:r>
      <w:r w:rsidRPr="00EB64A4">
        <w:rPr>
          <w:rtl/>
        </w:rPr>
        <w:t xml:space="preserve">إلى لفت الانتباه بشكل خاص إلى هذه المسألة. </w:t>
      </w:r>
      <w:r>
        <w:rPr>
          <w:rFonts w:hint="cs"/>
          <w:rtl/>
          <w:lang w:val="fr-CH" w:bidi="ar-SY"/>
        </w:rPr>
        <w:t>وفي حين أنه لم يُتفق على المراجعة المقترحة،</w:t>
      </w:r>
      <w:r>
        <w:rPr>
          <w:rFonts w:hint="cs"/>
          <w:rtl/>
        </w:rPr>
        <w:t xml:space="preserve"> فإن </w:t>
      </w:r>
      <w:r w:rsidRPr="00EB64A4">
        <w:rPr>
          <w:rtl/>
        </w:rPr>
        <w:t xml:space="preserve">المؤتمر </w:t>
      </w:r>
      <w:r w:rsidRPr="00EB64A4">
        <w:t>WRC-19</w:t>
      </w:r>
      <w:r w:rsidRPr="00EB64A4">
        <w:rPr>
          <w:rtl/>
        </w:rPr>
        <w:t xml:space="preserve"> وافق على دعوة قطاع الاتصالات الراديوية إلى تركيز جهوده على تسريع </w:t>
      </w:r>
      <w:r>
        <w:rPr>
          <w:rFonts w:hint="cs"/>
          <w:rtl/>
        </w:rPr>
        <w:t xml:space="preserve">إجراء </w:t>
      </w:r>
      <w:r w:rsidRPr="00EB64A4">
        <w:rPr>
          <w:rtl/>
        </w:rPr>
        <w:t xml:space="preserve">دراسات التقاسم بحيث يتم </w:t>
      </w:r>
      <w:r>
        <w:rPr>
          <w:rFonts w:hint="cs"/>
          <w:rtl/>
        </w:rPr>
        <w:t>الانتهاء من</w:t>
      </w:r>
      <w:r w:rsidRPr="00EB64A4">
        <w:rPr>
          <w:rtl/>
        </w:rPr>
        <w:t xml:space="preserve"> </w:t>
      </w:r>
      <w:r>
        <w:rPr>
          <w:rFonts w:hint="cs"/>
          <w:rtl/>
        </w:rPr>
        <w:t xml:space="preserve">إعداد </w:t>
      </w:r>
      <w:r w:rsidRPr="00EB64A4">
        <w:rPr>
          <w:rtl/>
        </w:rPr>
        <w:t>توصي</w:t>
      </w:r>
      <w:r>
        <w:rPr>
          <w:rFonts w:hint="cs"/>
          <w:rtl/>
        </w:rPr>
        <w:t>ة</w:t>
      </w:r>
      <w:r w:rsidRPr="00EB64A4">
        <w:rPr>
          <w:rtl/>
        </w:rPr>
        <w:t xml:space="preserve"> (توصيات) و</w:t>
      </w:r>
      <w:r>
        <w:rPr>
          <w:rFonts w:hint="cs"/>
          <w:rtl/>
        </w:rPr>
        <w:t>/</w:t>
      </w:r>
      <w:r w:rsidRPr="00EB64A4">
        <w:rPr>
          <w:rtl/>
        </w:rPr>
        <w:t>أو</w:t>
      </w:r>
      <w:r>
        <w:rPr>
          <w:rFonts w:hint="cs"/>
          <w:rtl/>
        </w:rPr>
        <w:t> </w:t>
      </w:r>
      <w:r w:rsidRPr="00EB64A4">
        <w:rPr>
          <w:rtl/>
        </w:rPr>
        <w:t xml:space="preserve">تقارير مناسبة لقطاع الاتصالات الراديوية توفر تدابير تقنية وتشغيلية </w:t>
      </w:r>
      <w:r>
        <w:rPr>
          <w:rFonts w:hint="cs"/>
          <w:rtl/>
        </w:rPr>
        <w:t>تتيح ال</w:t>
      </w:r>
      <w:r w:rsidRPr="00EB64A4">
        <w:rPr>
          <w:rtl/>
        </w:rPr>
        <w:t xml:space="preserve">تعايش </w:t>
      </w:r>
      <w:r>
        <w:rPr>
          <w:rFonts w:hint="cs"/>
          <w:rtl/>
        </w:rPr>
        <w:t xml:space="preserve">بين </w:t>
      </w:r>
      <w:r w:rsidRPr="00EB64A4">
        <w:rPr>
          <w:rtl/>
        </w:rPr>
        <w:t xml:space="preserve">الخدمة المتنقلة </w:t>
      </w:r>
      <w:proofErr w:type="spellStart"/>
      <w:r w:rsidRPr="00EB64A4">
        <w:rPr>
          <w:rtl/>
        </w:rPr>
        <w:t>الساتلية</w:t>
      </w:r>
      <w:proofErr w:type="spellEnd"/>
      <w:r w:rsidRPr="00EB64A4">
        <w:rPr>
          <w:rtl/>
        </w:rPr>
        <w:t xml:space="preserve"> و</w:t>
      </w:r>
      <w:r>
        <w:rPr>
          <w:rFonts w:hint="cs"/>
          <w:rtl/>
        </w:rPr>
        <w:t xml:space="preserve">مكونة </w:t>
      </w:r>
      <w:r w:rsidRPr="00EB64A4">
        <w:rPr>
          <w:rtl/>
        </w:rPr>
        <w:t>الأرض</w:t>
      </w:r>
      <w:r>
        <w:rPr>
          <w:rFonts w:hint="cs"/>
          <w:rtl/>
        </w:rPr>
        <w:t xml:space="preserve"> ل</w:t>
      </w:r>
      <w:r w:rsidRPr="00EB64A4">
        <w:rPr>
          <w:rtl/>
        </w:rPr>
        <w:t xml:space="preserve">لاتصالات المتنقلة الدولية في نطاق التردد </w:t>
      </w:r>
      <w:r w:rsidRPr="00EB64A4">
        <w:t>MHz</w:t>
      </w:r>
      <w:r>
        <w:t> </w:t>
      </w:r>
      <w:r w:rsidRPr="00EB64A4">
        <w:t>2</w:t>
      </w:r>
      <w:r>
        <w:t> </w:t>
      </w:r>
      <w:r w:rsidRPr="00EB64A4">
        <w:t>690-2</w:t>
      </w:r>
      <w:r>
        <w:t> </w:t>
      </w:r>
      <w:r w:rsidRPr="00EB64A4">
        <w:t>655</w:t>
      </w:r>
      <w:r w:rsidRPr="00EB64A4">
        <w:rPr>
          <w:rtl/>
        </w:rPr>
        <w:t xml:space="preserve"> خلال دورة الدراسة التالية، أي بحلول عام </w:t>
      </w:r>
      <w:r>
        <w:t>2023</w:t>
      </w:r>
      <w:r w:rsidRPr="00EB64A4">
        <w:rPr>
          <w:rtl/>
        </w:rPr>
        <w:t>.</w:t>
      </w:r>
      <w:r>
        <w:rPr>
          <w:rFonts w:hint="cs"/>
          <w:rtl/>
        </w:rPr>
        <w:t>"</w:t>
      </w:r>
    </w:p>
    <w:p w14:paraId="34E5EF0B" w14:textId="12DFBDA0" w:rsidR="0071769E" w:rsidRDefault="00FA4719" w:rsidP="0071769E">
      <w:pPr>
        <w:rPr>
          <w:rtl/>
          <w:lang w:bidi="ar-EG"/>
        </w:rPr>
      </w:pPr>
      <w:r>
        <w:t>5</w:t>
      </w:r>
      <w:r w:rsidR="0071769E">
        <w:t>.3</w:t>
      </w:r>
      <w:r w:rsidR="0071769E">
        <w:tab/>
      </w:r>
      <w:r w:rsidR="00DB0B29" w:rsidRPr="00404C22">
        <w:rPr>
          <w:rFonts w:hint="cs"/>
          <w:rtl/>
          <w:lang w:bidi="ar-EG"/>
        </w:rPr>
        <w:t>و</w:t>
      </w:r>
      <w:r w:rsidR="00DB0B29" w:rsidRPr="00D74056">
        <w:rPr>
          <w:rFonts w:hint="cs"/>
          <w:b/>
          <w:bCs/>
          <w:rtl/>
          <w:lang w:bidi="ar-EG"/>
        </w:rPr>
        <w:t>تم ال</w:t>
      </w:r>
      <w:r w:rsidR="00DB0B29">
        <w:rPr>
          <w:rFonts w:hint="cs"/>
          <w:b/>
          <w:bCs/>
          <w:rtl/>
          <w:lang w:bidi="ar-EG"/>
        </w:rPr>
        <w:t>اتفاق</w:t>
      </w:r>
      <w:r w:rsidR="00DB0B29">
        <w:rPr>
          <w:rFonts w:hint="cs"/>
          <w:rtl/>
          <w:lang w:bidi="ar-EG"/>
        </w:rPr>
        <w:t xml:space="preserve"> </w:t>
      </w:r>
      <w:r w:rsidR="00D70D02" w:rsidRPr="0071769E">
        <w:rPr>
          <w:rFonts w:hint="cs"/>
          <w:rtl/>
          <w:lang w:bidi="ar-EG"/>
        </w:rPr>
        <w:t>على ذلك.</w:t>
      </w:r>
    </w:p>
    <w:p w14:paraId="74104FD6" w14:textId="7ADBE5DA" w:rsidR="0071769E" w:rsidRDefault="00FA4719" w:rsidP="00D70D02">
      <w:pPr>
        <w:rPr>
          <w:rtl/>
          <w:lang w:bidi="ar-EG"/>
        </w:rPr>
      </w:pPr>
      <w:r w:rsidRPr="00A8036F">
        <w:t>6</w:t>
      </w:r>
      <w:r w:rsidR="0071769E" w:rsidRPr="00A8036F">
        <w:t>.3</w:t>
      </w:r>
      <w:r w:rsidR="0071769E" w:rsidRPr="00A8036F">
        <w:tab/>
      </w:r>
      <w:r w:rsidR="00D70D02" w:rsidRPr="00DB0B29">
        <w:rPr>
          <w:rFonts w:hint="cs"/>
          <w:b/>
          <w:bCs/>
          <w:rtl/>
          <w:lang w:bidi="ar-EG"/>
        </w:rPr>
        <w:t>و</w:t>
      </w:r>
      <w:r w:rsidR="00A8036F" w:rsidRPr="00D74056">
        <w:rPr>
          <w:rFonts w:hint="cs"/>
          <w:b/>
          <w:bCs/>
          <w:rtl/>
          <w:lang w:bidi="ar-EG"/>
        </w:rPr>
        <w:t>تمت</w:t>
      </w:r>
      <w:r w:rsidR="00D70D02" w:rsidRPr="00A8036F">
        <w:rPr>
          <w:rFonts w:hint="cs"/>
          <w:b/>
          <w:bCs/>
          <w:rtl/>
          <w:lang w:bidi="ar-EG"/>
        </w:rPr>
        <w:t xml:space="preserve"> الموافقة </w:t>
      </w:r>
      <w:r w:rsidR="00D70D02" w:rsidRPr="00A8036F">
        <w:rPr>
          <w:rFonts w:hint="cs"/>
          <w:rtl/>
          <w:lang w:bidi="ar-EG"/>
        </w:rPr>
        <w:t xml:space="preserve">على الوثيقة </w:t>
      </w:r>
      <w:r w:rsidR="00D70D02" w:rsidRPr="00A8036F">
        <w:rPr>
          <w:lang w:val="en-GB" w:bidi="ar-EG"/>
        </w:rPr>
        <w:t>344</w:t>
      </w:r>
      <w:r w:rsidR="00D70D02" w:rsidRPr="00A8036F">
        <w:rPr>
          <w:rFonts w:hint="cs"/>
          <w:rtl/>
          <w:lang w:bidi="ar-EG"/>
        </w:rPr>
        <w:t>.</w:t>
      </w:r>
    </w:p>
    <w:p w14:paraId="30D3B297" w14:textId="63ECA60E" w:rsidR="0071769E" w:rsidRDefault="00FA4719" w:rsidP="00166ACD">
      <w:pPr>
        <w:keepNext/>
        <w:keepLines/>
        <w:rPr>
          <w:rtl/>
          <w:lang w:bidi="ar-EG"/>
        </w:rPr>
      </w:pPr>
      <w:r>
        <w:lastRenderedPageBreak/>
        <w:t>7</w:t>
      </w:r>
      <w:r w:rsidR="0071769E">
        <w:t>.3</w:t>
      </w:r>
      <w:r w:rsidR="0071769E">
        <w:tab/>
      </w:r>
      <w:r w:rsidR="0012552E">
        <w:rPr>
          <w:rFonts w:hint="cs"/>
          <w:rtl/>
          <w:lang w:bidi="ar-EG"/>
        </w:rPr>
        <w:t xml:space="preserve">عبر </w:t>
      </w:r>
      <w:r w:rsidR="0012552E" w:rsidRPr="00DB7049">
        <w:rPr>
          <w:rFonts w:hint="cs"/>
          <w:b/>
          <w:bCs/>
          <w:rtl/>
          <w:lang w:bidi="ar-EG"/>
        </w:rPr>
        <w:t>مندوب الهند</w:t>
      </w:r>
      <w:r w:rsidR="0012552E">
        <w:rPr>
          <w:rFonts w:hint="cs"/>
          <w:rtl/>
          <w:lang w:bidi="ar-EG"/>
        </w:rPr>
        <w:t xml:space="preserve"> عن امتنان إدارته للمؤتمر لنظره في المسألة</w:t>
      </w:r>
      <w:r w:rsidR="00DB7049">
        <w:rPr>
          <w:rFonts w:hint="cs"/>
          <w:rtl/>
          <w:lang w:bidi="ar-EG"/>
        </w:rPr>
        <w:t>.</w:t>
      </w:r>
      <w:r w:rsidR="00BD1DD0">
        <w:rPr>
          <w:rFonts w:hint="cs"/>
          <w:rtl/>
          <w:lang w:bidi="ar-EG"/>
        </w:rPr>
        <w:t xml:space="preserve"> فالتداخلات الضارة الصادرة عن أنظمة الاتصالات المتنقلة الدولية الأرضية خارج الهند تؤثر بشدة على الخدمات </w:t>
      </w:r>
      <w:proofErr w:type="spellStart"/>
      <w:r w:rsidR="00BD1DD0">
        <w:rPr>
          <w:rFonts w:hint="cs"/>
          <w:rtl/>
          <w:lang w:bidi="ar-EG"/>
        </w:rPr>
        <w:t>الساتلية</w:t>
      </w:r>
      <w:proofErr w:type="spellEnd"/>
      <w:r w:rsidR="00BD1DD0">
        <w:rPr>
          <w:rFonts w:hint="cs"/>
          <w:rtl/>
          <w:lang w:bidi="ar-EG"/>
        </w:rPr>
        <w:t xml:space="preserve"> المتنقلة ذات الأهمية الحاسمة للتنمية </w:t>
      </w:r>
      <w:r w:rsidR="008A5022">
        <w:rPr>
          <w:rFonts w:hint="cs"/>
          <w:rtl/>
          <w:lang w:bidi="ar-EG"/>
        </w:rPr>
        <w:t>في البلاد، لا</w:t>
      </w:r>
      <w:r w:rsidR="00166ACD">
        <w:rPr>
          <w:rFonts w:hint="cs"/>
          <w:rtl/>
          <w:lang w:bidi="ar-EG"/>
        </w:rPr>
        <w:t> </w:t>
      </w:r>
      <w:r w:rsidR="008A5022">
        <w:rPr>
          <w:rFonts w:hint="cs"/>
          <w:rtl/>
          <w:lang w:bidi="ar-EG"/>
        </w:rPr>
        <w:t xml:space="preserve">سيما في المناطق النائية والريفية. وعبر عن امتنانه للجنة 5 وأفرقتها العاملة وأفرقتها الفرعية العاملة لنظرها في مقترح الهند وتطلعه لاتخاذ المؤتمر إجراء من أجل هذه المسألة. ودعا قطاع الاتصالات الراديوية إلى تسريع واستكمال الدراسات ذات الصلة في </w:t>
      </w:r>
      <w:r w:rsidR="00DB7049">
        <w:rPr>
          <w:rFonts w:hint="cs"/>
          <w:rtl/>
          <w:lang w:bidi="ar-EG"/>
        </w:rPr>
        <w:t>ال</w:t>
      </w:r>
      <w:r w:rsidR="008A5022">
        <w:rPr>
          <w:rFonts w:hint="cs"/>
          <w:rtl/>
          <w:lang w:bidi="ar-EG"/>
        </w:rPr>
        <w:t xml:space="preserve">دورة </w:t>
      </w:r>
      <w:r w:rsidR="008A5022" w:rsidRPr="00DB7049">
        <w:rPr>
          <w:rFonts w:hint="cs"/>
          <w:rtl/>
          <w:lang w:bidi="ar-EG"/>
        </w:rPr>
        <w:t>الدراسة</w:t>
      </w:r>
      <w:r w:rsidR="008A5022">
        <w:rPr>
          <w:rFonts w:hint="cs"/>
          <w:rtl/>
          <w:lang w:bidi="ar-EG"/>
        </w:rPr>
        <w:t xml:space="preserve"> المقبلة. وستشارك الهند بنشاط في هذا الأمر ودعا الدول الأعضاء الأخرى إلى أن تحذو حذوها.</w:t>
      </w:r>
    </w:p>
    <w:p w14:paraId="4477096C" w14:textId="3016B5C7" w:rsidR="0071769E" w:rsidRDefault="00FA4719" w:rsidP="008A5022">
      <w:pPr>
        <w:rPr>
          <w:rtl/>
          <w:lang w:bidi="ar-EG"/>
        </w:rPr>
      </w:pPr>
      <w:r w:rsidRPr="008A5022">
        <w:t>8</w:t>
      </w:r>
      <w:r w:rsidR="0071769E" w:rsidRPr="008A5022">
        <w:t>.3</w:t>
      </w:r>
      <w:r w:rsidR="0071769E" w:rsidRPr="008A5022">
        <w:tab/>
      </w:r>
      <w:r w:rsidR="008A5022" w:rsidRPr="008A5022">
        <w:rPr>
          <w:rFonts w:hint="cs"/>
          <w:rtl/>
          <w:lang w:bidi="ar-EG"/>
        </w:rPr>
        <w:t>قدم</w:t>
      </w:r>
      <w:r w:rsidR="00D70D02" w:rsidRPr="008A5022">
        <w:rPr>
          <w:rFonts w:hint="cs"/>
          <w:rtl/>
          <w:lang w:bidi="ar-EG"/>
        </w:rPr>
        <w:t xml:space="preserve"> </w:t>
      </w:r>
      <w:r w:rsidR="00D70D02" w:rsidRPr="008A5022">
        <w:rPr>
          <w:rFonts w:hint="cs"/>
          <w:b/>
          <w:bCs/>
          <w:rtl/>
          <w:lang w:bidi="ar-EG"/>
        </w:rPr>
        <w:t xml:space="preserve">رئيس اللجنة </w:t>
      </w:r>
      <w:r w:rsidR="008A5022" w:rsidRPr="008A5022">
        <w:rPr>
          <w:rFonts w:hint="cs"/>
          <w:b/>
          <w:bCs/>
          <w:rtl/>
          <w:lang w:val="en-GB" w:bidi="ar-EG"/>
        </w:rPr>
        <w:t>5</w:t>
      </w:r>
      <w:r w:rsidR="00D70D02" w:rsidRPr="008A5022">
        <w:rPr>
          <w:rFonts w:hint="cs"/>
          <w:b/>
          <w:bCs/>
          <w:rtl/>
          <w:lang w:bidi="ar-EG"/>
        </w:rPr>
        <w:t xml:space="preserve"> </w:t>
      </w:r>
      <w:r w:rsidR="00D70D02" w:rsidRPr="008A5022">
        <w:rPr>
          <w:rFonts w:hint="cs"/>
          <w:rtl/>
          <w:lang w:bidi="ar-EG"/>
        </w:rPr>
        <w:t xml:space="preserve">الوثيقة </w:t>
      </w:r>
      <w:r w:rsidR="008A5022" w:rsidRPr="008A5022">
        <w:rPr>
          <w:rFonts w:hint="cs"/>
          <w:rtl/>
          <w:lang w:val="en-GB" w:bidi="ar-EG"/>
        </w:rPr>
        <w:t>347</w:t>
      </w:r>
      <w:r w:rsidR="008A5022" w:rsidRPr="008A5022">
        <w:rPr>
          <w:rFonts w:hint="cs"/>
          <w:rtl/>
          <w:lang w:bidi="ar-EG"/>
        </w:rPr>
        <w:t xml:space="preserve">، </w:t>
      </w:r>
      <w:r w:rsidR="00D70D02" w:rsidRPr="008A5022">
        <w:rPr>
          <w:rFonts w:hint="cs"/>
          <w:rtl/>
          <w:lang w:bidi="ar-EG"/>
        </w:rPr>
        <w:t xml:space="preserve">التقرير السابع المقدم من اللجنة إلى الجلسة العامة، المتعلق باستنتاجات اللجنة بشأن البند </w:t>
      </w:r>
      <w:r w:rsidR="008A5022" w:rsidRPr="008A5022">
        <w:rPr>
          <w:rFonts w:hint="cs"/>
          <w:rtl/>
          <w:lang w:val="en-GB" w:bidi="ar-EG"/>
        </w:rPr>
        <w:t>3.9</w:t>
      </w:r>
      <w:r w:rsidR="00D70D02" w:rsidRPr="008A5022">
        <w:rPr>
          <w:rFonts w:hint="cs"/>
          <w:rtl/>
          <w:lang w:bidi="ar-EG"/>
        </w:rPr>
        <w:t xml:space="preserve"> من جدول الأعمال </w:t>
      </w:r>
      <w:r w:rsidR="008A5022">
        <w:rPr>
          <w:rFonts w:hint="cs"/>
          <w:rtl/>
          <w:lang w:bidi="ar-EG"/>
        </w:rPr>
        <w:t xml:space="preserve">بخصوص الإجراء المتخذ استجابةً للقرار </w:t>
      </w:r>
      <w:r w:rsidR="008A5022" w:rsidRPr="008A5022">
        <w:rPr>
          <w:lang w:val="en-CA" w:bidi="ar-EG"/>
        </w:rPr>
        <w:t>80 (Rev.WRC-07)</w:t>
      </w:r>
      <w:r w:rsidR="008A5022">
        <w:rPr>
          <w:rFonts w:hint="cs"/>
          <w:rtl/>
          <w:lang w:val="en-CA" w:bidi="ar-EG"/>
        </w:rPr>
        <w:t xml:space="preserve">. </w:t>
      </w:r>
      <w:r w:rsidR="008A5022" w:rsidRPr="008A5022">
        <w:rPr>
          <w:rFonts w:hint="cs"/>
          <w:rtl/>
          <w:lang w:bidi="ar-EG"/>
        </w:rPr>
        <w:t xml:space="preserve">وقد اقترح </w:t>
      </w:r>
      <w:r w:rsidR="00D70D02" w:rsidRPr="008A5022">
        <w:rPr>
          <w:rFonts w:hint="cs"/>
          <w:rtl/>
          <w:lang w:bidi="ar-EG"/>
        </w:rPr>
        <w:t xml:space="preserve">الموافقة على النص التالي، </w:t>
      </w:r>
      <w:r w:rsidR="008A5022" w:rsidRPr="008A5022">
        <w:rPr>
          <w:rFonts w:hint="cs"/>
          <w:rtl/>
          <w:lang w:bidi="ar-EG"/>
        </w:rPr>
        <w:t xml:space="preserve">الوارد </w:t>
      </w:r>
      <w:r w:rsidR="00D70D02" w:rsidRPr="008A5022">
        <w:rPr>
          <w:rFonts w:hint="cs"/>
          <w:rtl/>
          <w:lang w:bidi="ar-EG"/>
        </w:rPr>
        <w:t xml:space="preserve">في الوثيقة </w:t>
      </w:r>
      <w:r w:rsidR="00DB0B29">
        <w:rPr>
          <w:lang w:val="en-GB" w:bidi="ar-EG"/>
        </w:rPr>
        <w:t>347</w:t>
      </w:r>
      <w:r w:rsidR="00D70D02" w:rsidRPr="008A5022">
        <w:rPr>
          <w:rFonts w:hint="cs"/>
          <w:rtl/>
          <w:lang w:bidi="ar-EG"/>
        </w:rPr>
        <w:t>، وإدراجه في محضر الجلسة العامة كأحد قرارات المؤتمر:</w:t>
      </w:r>
    </w:p>
    <w:p w14:paraId="6EAEBDD1" w14:textId="7FC00965" w:rsidR="00D70D02" w:rsidRDefault="00D70D02" w:rsidP="00D70D02">
      <w:pPr>
        <w:rPr>
          <w:rtl/>
        </w:rPr>
      </w:pPr>
      <w:r>
        <w:rPr>
          <w:rFonts w:hint="cs"/>
          <w:rtl/>
          <w:lang w:bidi="ar-EG"/>
        </w:rPr>
        <w:t>"وفقاً للبند </w:t>
      </w:r>
      <w:r w:rsidRPr="00C24DE0">
        <w:rPr>
          <w:lang w:bidi="ar-EG"/>
        </w:rPr>
        <w:t>3</w:t>
      </w:r>
      <w:r>
        <w:rPr>
          <w:lang w:bidi="ar-EG"/>
        </w:rPr>
        <w:t>.</w:t>
      </w:r>
      <w:r w:rsidRPr="00C24DE0">
        <w:rPr>
          <w:lang w:bidi="ar-EG"/>
        </w:rPr>
        <w:t>9</w:t>
      </w:r>
      <w:r>
        <w:rPr>
          <w:rFonts w:hint="cs"/>
          <w:rtl/>
        </w:rPr>
        <w:t xml:space="preserve"> من جدول أعمال المؤتمر العالمي للاتصالات الراديوية لعام </w:t>
      </w:r>
      <w:r w:rsidRPr="00C24DE0">
        <w:t>2019</w:t>
      </w:r>
      <w:r>
        <w:rPr>
          <w:rFonts w:hint="cs"/>
          <w:rtl/>
        </w:rPr>
        <w:t xml:space="preserve"> </w:t>
      </w:r>
      <w:r>
        <w:t>(WRC</w:t>
      </w:r>
      <w:r>
        <w:noBreakHyphen/>
      </w:r>
      <w:r w:rsidRPr="00C24DE0">
        <w:t>19</w:t>
      </w:r>
      <w:r>
        <w:t>)</w:t>
      </w:r>
      <w:r w:rsidRPr="00455FEE">
        <w:rPr>
          <w:rtl/>
        </w:rPr>
        <w:t>، تلقى المؤتمر الوثيقة</w:t>
      </w:r>
      <w:r w:rsidR="00166ACD">
        <w:rPr>
          <w:rFonts w:hint="cs"/>
          <w:rtl/>
        </w:rPr>
        <w:t> </w:t>
      </w:r>
      <w:r w:rsidRPr="00C24DE0">
        <w:t>15</w:t>
      </w:r>
      <w:r w:rsidRPr="00455FEE">
        <w:rPr>
          <w:rtl/>
        </w:rPr>
        <w:t xml:space="preserve"> من</w:t>
      </w:r>
      <w:r w:rsidR="00166ACD">
        <w:rPr>
          <w:rFonts w:hint="cs"/>
          <w:rtl/>
        </w:rPr>
        <w:t> </w:t>
      </w:r>
      <w:r w:rsidRPr="00455FEE">
        <w:rPr>
          <w:rtl/>
        </w:rPr>
        <w:t xml:space="preserve">لجنة لوائح الراديو </w:t>
      </w:r>
      <w:r>
        <w:rPr>
          <w:rFonts w:hint="cs"/>
          <w:rtl/>
        </w:rPr>
        <w:t>ب</w:t>
      </w:r>
      <w:r w:rsidRPr="00455FEE">
        <w:rPr>
          <w:rtl/>
        </w:rPr>
        <w:t xml:space="preserve">عنوان </w:t>
      </w:r>
      <w:r w:rsidRPr="0092486C">
        <w:rPr>
          <w:i/>
          <w:iCs/>
          <w:rtl/>
        </w:rPr>
        <w:t xml:space="preserve">تقرير لجنة لوائح الراديو </w:t>
      </w:r>
      <w:r w:rsidRPr="0092486C">
        <w:rPr>
          <w:rFonts w:hint="cs"/>
          <w:i/>
          <w:iCs/>
          <w:rtl/>
        </w:rPr>
        <w:t>عن</w:t>
      </w:r>
      <w:r w:rsidRPr="0092486C">
        <w:rPr>
          <w:i/>
          <w:iCs/>
          <w:rtl/>
        </w:rPr>
        <w:t xml:space="preserve"> </w:t>
      </w:r>
      <w:r w:rsidRPr="0092486C">
        <w:rPr>
          <w:rFonts w:eastAsia="SimSun" w:hint="cs"/>
          <w:i/>
          <w:iCs/>
          <w:rtl/>
          <w:lang w:eastAsia="zh-CN"/>
        </w:rPr>
        <w:t>ا</w:t>
      </w:r>
      <w:r w:rsidRPr="0092486C">
        <w:rPr>
          <w:rFonts w:eastAsia="SimSun"/>
          <w:i/>
          <w:iCs/>
          <w:rtl/>
          <w:lang w:eastAsia="zh-CN"/>
        </w:rPr>
        <w:t xml:space="preserve">لقرار </w:t>
      </w:r>
      <w:r w:rsidRPr="00C24DE0">
        <w:rPr>
          <w:rFonts w:eastAsia="SimSun"/>
          <w:b/>
          <w:bCs/>
          <w:i/>
          <w:iCs/>
          <w:lang w:eastAsia="zh-CN"/>
        </w:rPr>
        <w:t>80</w:t>
      </w:r>
      <w:r w:rsidRPr="0092486C">
        <w:rPr>
          <w:rFonts w:eastAsia="SimSun"/>
          <w:b/>
          <w:bCs/>
          <w:i/>
          <w:iCs/>
          <w:lang w:eastAsia="zh-CN"/>
        </w:rPr>
        <w:t> (Rev.WRC-</w:t>
      </w:r>
      <w:r w:rsidRPr="00C24DE0">
        <w:rPr>
          <w:rFonts w:eastAsia="SimSun"/>
          <w:b/>
          <w:bCs/>
          <w:i/>
          <w:iCs/>
          <w:lang w:eastAsia="zh-CN"/>
        </w:rPr>
        <w:t>07</w:t>
      </w:r>
      <w:r w:rsidRPr="0092486C">
        <w:rPr>
          <w:rFonts w:eastAsia="SimSun"/>
          <w:b/>
          <w:bCs/>
          <w:i/>
          <w:iCs/>
          <w:lang w:eastAsia="zh-CN"/>
        </w:rPr>
        <w:t>)</w:t>
      </w:r>
      <w:r w:rsidRPr="00455FEE">
        <w:rPr>
          <w:rtl/>
        </w:rPr>
        <w:t xml:space="preserve">. </w:t>
      </w:r>
      <w:r>
        <w:rPr>
          <w:rFonts w:hint="cs"/>
          <w:rtl/>
        </w:rPr>
        <w:t>و</w:t>
      </w:r>
      <w:r w:rsidRPr="00455FEE">
        <w:rPr>
          <w:rtl/>
        </w:rPr>
        <w:t xml:space="preserve">لخص هذا التقرير نشاط </w:t>
      </w:r>
      <w:r>
        <w:rPr>
          <w:rFonts w:hint="cs"/>
          <w:rtl/>
        </w:rPr>
        <w:t xml:space="preserve">لجنة </w:t>
      </w:r>
      <w:r w:rsidRPr="00455FEE">
        <w:rPr>
          <w:rtl/>
        </w:rPr>
        <w:t>لوائح الراديو فيما</w:t>
      </w:r>
      <w:r>
        <w:rPr>
          <w:rFonts w:hint="cs"/>
          <w:rtl/>
        </w:rPr>
        <w:t> </w:t>
      </w:r>
      <w:r w:rsidRPr="00455FEE">
        <w:rPr>
          <w:rtl/>
        </w:rPr>
        <w:t>يتعلق بالقرار</w:t>
      </w:r>
      <w:r>
        <w:rPr>
          <w:rFonts w:hint="cs"/>
          <w:rtl/>
        </w:rPr>
        <w:t> </w:t>
      </w:r>
      <w:r w:rsidRPr="00C24DE0">
        <w:rPr>
          <w:rFonts w:eastAsia="SimSun"/>
          <w:b/>
          <w:bCs/>
          <w:lang w:eastAsia="zh-CN"/>
        </w:rPr>
        <w:t>80</w:t>
      </w:r>
      <w:r w:rsidRPr="00690AC6">
        <w:rPr>
          <w:rFonts w:eastAsia="SimSun"/>
          <w:b/>
          <w:bCs/>
          <w:lang w:eastAsia="zh-CN"/>
        </w:rPr>
        <w:t> (Rev.WRC-</w:t>
      </w:r>
      <w:r w:rsidRPr="00C24DE0">
        <w:rPr>
          <w:rFonts w:eastAsia="SimSun"/>
          <w:b/>
          <w:bCs/>
          <w:lang w:eastAsia="zh-CN"/>
        </w:rPr>
        <w:t>07</w:t>
      </w:r>
      <w:r w:rsidRPr="00690AC6">
        <w:rPr>
          <w:rFonts w:eastAsia="SimSun"/>
          <w:b/>
          <w:bCs/>
          <w:lang w:eastAsia="zh-CN"/>
        </w:rPr>
        <w:t>)</w:t>
      </w:r>
      <w:r w:rsidRPr="00455FEE">
        <w:rPr>
          <w:rtl/>
        </w:rPr>
        <w:t xml:space="preserve">، </w:t>
      </w:r>
      <w:r w:rsidRPr="00D101FE">
        <w:rPr>
          <w:rFonts w:hint="cs"/>
          <w:rtl/>
        </w:rPr>
        <w:t>"</w:t>
      </w:r>
      <w:r>
        <w:rPr>
          <w:rFonts w:hint="cs"/>
          <w:i/>
          <w:iCs/>
          <w:rtl/>
        </w:rPr>
        <w:t> </w:t>
      </w:r>
      <w:r w:rsidRPr="0092486C">
        <w:rPr>
          <w:i/>
          <w:iCs/>
          <w:rtl/>
        </w:rPr>
        <w:t>الاحتياط الواجب في تطبيق المبادئ التي يتضمنها الدستور</w:t>
      </w:r>
      <w:r>
        <w:rPr>
          <w:rFonts w:hint="cs"/>
          <w:rtl/>
        </w:rPr>
        <w:t>"</w:t>
      </w:r>
      <w:r w:rsidRPr="00455FEE">
        <w:rPr>
          <w:rtl/>
        </w:rPr>
        <w:t xml:space="preserve"> </w:t>
      </w:r>
      <w:r w:rsidRPr="00A43DA1">
        <w:rPr>
          <w:rFonts w:hint="cs"/>
          <w:spacing w:val="-4"/>
          <w:rtl/>
        </w:rPr>
        <w:t>و</w:t>
      </w:r>
      <w:r w:rsidRPr="00A43DA1">
        <w:rPr>
          <w:spacing w:val="-4"/>
          <w:rtl/>
        </w:rPr>
        <w:t>في التقرير المقدم إلى المؤتمر</w:t>
      </w:r>
      <w:r>
        <w:rPr>
          <w:rFonts w:hint="cs"/>
          <w:rtl/>
        </w:rPr>
        <w:t> </w:t>
      </w:r>
      <w:r w:rsidRPr="00455FEE">
        <w:t>WRC</w:t>
      </w:r>
      <w:r>
        <w:noBreakHyphen/>
      </w:r>
      <w:r w:rsidRPr="00C24DE0">
        <w:t>19</w:t>
      </w:r>
      <w:r w:rsidRPr="00455FEE">
        <w:rPr>
          <w:rtl/>
        </w:rPr>
        <w:t>، قدمت اللجنة تحديثا</w:t>
      </w:r>
      <w:r>
        <w:rPr>
          <w:rFonts w:hint="cs"/>
          <w:rtl/>
        </w:rPr>
        <w:t>ً</w:t>
      </w:r>
      <w:r w:rsidRPr="00455FEE">
        <w:rPr>
          <w:rtl/>
        </w:rPr>
        <w:t xml:space="preserve"> للتقرير </w:t>
      </w:r>
      <w:r>
        <w:rPr>
          <w:rFonts w:hint="cs"/>
          <w:rtl/>
        </w:rPr>
        <w:t xml:space="preserve">المقدم </w:t>
      </w:r>
      <w:r w:rsidRPr="00455FEE">
        <w:rPr>
          <w:rtl/>
        </w:rPr>
        <w:t>إلى</w:t>
      </w:r>
      <w:r>
        <w:rPr>
          <w:rFonts w:hint="cs"/>
          <w:rtl/>
        </w:rPr>
        <w:t xml:space="preserve"> المؤتمر</w:t>
      </w:r>
      <w:r w:rsidRPr="00455FEE">
        <w:rPr>
          <w:rtl/>
        </w:rPr>
        <w:t xml:space="preserve"> </w:t>
      </w:r>
      <w:r w:rsidRPr="00455FEE">
        <w:t>WRC-</w:t>
      </w:r>
      <w:r w:rsidRPr="00C24DE0">
        <w:t>15</w:t>
      </w:r>
      <w:r w:rsidRPr="00455FEE">
        <w:rPr>
          <w:rtl/>
        </w:rPr>
        <w:t xml:space="preserve"> </w:t>
      </w:r>
      <w:r>
        <w:rPr>
          <w:rFonts w:hint="cs"/>
          <w:rtl/>
        </w:rPr>
        <w:t xml:space="preserve">يركز </w:t>
      </w:r>
      <w:r w:rsidRPr="00455FEE">
        <w:rPr>
          <w:rtl/>
        </w:rPr>
        <w:t xml:space="preserve">على الجهود </w:t>
      </w:r>
      <w:r>
        <w:rPr>
          <w:rFonts w:hint="cs"/>
          <w:rtl/>
        </w:rPr>
        <w:t>التي بذلتها</w:t>
      </w:r>
      <w:r w:rsidRPr="00455FEE">
        <w:rPr>
          <w:rtl/>
        </w:rPr>
        <w:t xml:space="preserve"> </w:t>
      </w:r>
      <w:r>
        <w:rPr>
          <w:rFonts w:hint="cs"/>
          <w:rtl/>
        </w:rPr>
        <w:t>لحل المشاكل</w:t>
      </w:r>
      <w:r w:rsidRPr="00455FEE">
        <w:rPr>
          <w:rtl/>
        </w:rPr>
        <w:t xml:space="preserve"> التي واجهتها اللجنة ومكتب الاتصالات الراديوية منذ المؤتمر </w:t>
      </w:r>
      <w:r w:rsidRPr="00455FEE">
        <w:t>WRC-</w:t>
      </w:r>
      <w:r w:rsidRPr="00C24DE0">
        <w:t>15</w:t>
      </w:r>
      <w:r w:rsidRPr="00455FEE">
        <w:rPr>
          <w:rtl/>
        </w:rPr>
        <w:t xml:space="preserve"> والتي تؤثر على الوفاء بالمبادئ الواردة في المادة</w:t>
      </w:r>
      <w:r w:rsidR="00166ACD">
        <w:rPr>
          <w:rFonts w:hint="cs"/>
          <w:rtl/>
        </w:rPr>
        <w:t> </w:t>
      </w:r>
      <w:r w:rsidRPr="00C24DE0">
        <w:t>44</w:t>
      </w:r>
      <w:r w:rsidRPr="00232C3A">
        <w:rPr>
          <w:rtl/>
        </w:rPr>
        <w:t xml:space="preserve"> من</w:t>
      </w:r>
      <w:r w:rsidR="00166ACD">
        <w:rPr>
          <w:rFonts w:hint="cs"/>
          <w:rtl/>
        </w:rPr>
        <w:t> </w:t>
      </w:r>
      <w:r w:rsidRPr="00455FEE">
        <w:rPr>
          <w:rtl/>
        </w:rPr>
        <w:t>دستور</w:t>
      </w:r>
      <w:r>
        <w:rPr>
          <w:rFonts w:hint="cs"/>
          <w:rtl/>
        </w:rPr>
        <w:t xml:space="preserve"> الاتحاد</w:t>
      </w:r>
      <w:r w:rsidRPr="00455FEE">
        <w:rPr>
          <w:rtl/>
        </w:rPr>
        <w:t xml:space="preserve"> والرقم </w:t>
      </w:r>
      <w:r w:rsidRPr="00C24DE0">
        <w:rPr>
          <w:b/>
          <w:bCs/>
        </w:rPr>
        <w:t>3</w:t>
      </w:r>
      <w:r w:rsidRPr="00D101FE">
        <w:rPr>
          <w:b/>
          <w:bCs/>
        </w:rPr>
        <w:t>.</w:t>
      </w:r>
      <w:r w:rsidRPr="00C24DE0">
        <w:rPr>
          <w:b/>
          <w:bCs/>
        </w:rPr>
        <w:t>0</w:t>
      </w:r>
      <w:r w:rsidRPr="00455FEE">
        <w:rPr>
          <w:rtl/>
        </w:rPr>
        <w:t xml:space="preserve"> من </w:t>
      </w:r>
      <w:r>
        <w:rPr>
          <w:rFonts w:hint="cs"/>
          <w:rtl/>
        </w:rPr>
        <w:t>تمهيد</w:t>
      </w:r>
      <w:r w:rsidRPr="00455FEE">
        <w:rPr>
          <w:rtl/>
        </w:rPr>
        <w:t xml:space="preserve"> لوائح الراديو.</w:t>
      </w:r>
    </w:p>
    <w:p w14:paraId="40B4F9C8" w14:textId="77777777" w:rsidR="00D70D02" w:rsidRPr="00DE6FCF" w:rsidRDefault="00D70D02" w:rsidP="00D70D02">
      <w:pPr>
        <w:spacing w:line="185" w:lineRule="auto"/>
        <w:rPr>
          <w:i/>
          <w:iCs/>
          <w:rtl/>
          <w:lang w:bidi="ar-SY"/>
        </w:rPr>
      </w:pPr>
      <w:r>
        <w:rPr>
          <w:rFonts w:hint="cs"/>
          <w:rtl/>
        </w:rPr>
        <w:t>وتشير اللجنة جزئياً في تقريرها إلى ما يلي: "</w:t>
      </w:r>
      <w:r w:rsidRPr="00DE6FCF">
        <w:rPr>
          <w:rFonts w:hint="cs"/>
          <w:i/>
          <w:iCs/>
          <w:rtl/>
          <w:lang w:bidi="ar-EG"/>
        </w:rPr>
        <w:t xml:space="preserve">ونظرت اللجنة في المخاوف التي أبدتها بعض الإدارات بشأن مدى ملاءمة تطبيق الإدارات الأخرى للمادة </w:t>
      </w:r>
      <w:r w:rsidRPr="00C24DE0">
        <w:rPr>
          <w:i/>
          <w:iCs/>
          <w:lang w:bidi="ar-EG"/>
        </w:rPr>
        <w:t>48</w:t>
      </w:r>
      <w:r w:rsidRPr="00DE6FCF">
        <w:rPr>
          <w:rFonts w:hint="cs"/>
          <w:i/>
          <w:iCs/>
          <w:rtl/>
          <w:lang w:bidi="ar-EG"/>
        </w:rPr>
        <w:t xml:space="preserve"> من دستور الاتحاد. ويمكن تلخيص الحالات التي عرضت على اللجنة وادعي فيها بعدم الامتثال للمادة</w:t>
      </w:r>
      <w:r>
        <w:rPr>
          <w:rFonts w:hint="eastAsia"/>
          <w:i/>
          <w:iCs/>
          <w:rtl/>
          <w:lang w:bidi="ar-EG"/>
        </w:rPr>
        <w:t> </w:t>
      </w:r>
      <w:r w:rsidRPr="00C24DE0">
        <w:rPr>
          <w:i/>
          <w:iCs/>
          <w:lang w:bidi="ar-EG"/>
        </w:rPr>
        <w:t>48</w:t>
      </w:r>
      <w:r w:rsidRPr="00DE6FCF">
        <w:rPr>
          <w:rFonts w:hint="cs"/>
          <w:i/>
          <w:iCs/>
          <w:rtl/>
          <w:lang w:bidi="ar-SY"/>
        </w:rPr>
        <w:t xml:space="preserve"> من الدستور كما يلي:</w:t>
      </w:r>
    </w:p>
    <w:p w14:paraId="79DF350F" w14:textId="5F090FCA" w:rsidR="00D70D02" w:rsidRPr="00DE6FCF" w:rsidRDefault="00D70D02" w:rsidP="00D70D02">
      <w:pPr>
        <w:pStyle w:val="enumlev1"/>
        <w:rPr>
          <w:i/>
          <w:iCs/>
          <w:rtl/>
        </w:rPr>
      </w:pPr>
      <w:r>
        <w:rPr>
          <w:rFonts w:hint="cs"/>
          <w:i/>
          <w:iCs/>
          <w:rtl/>
          <w:lang w:bidi="ar-EG"/>
        </w:rPr>
        <w:t>-</w:t>
      </w:r>
      <w:r w:rsidRPr="00DE6FCF">
        <w:rPr>
          <w:i/>
          <w:iCs/>
          <w:rtl/>
          <w:lang w:bidi="ar-EG"/>
        </w:rPr>
        <w:tab/>
      </w:r>
      <w:r w:rsidRPr="00DE6FCF">
        <w:rPr>
          <w:rFonts w:hint="cs"/>
          <w:i/>
          <w:iCs/>
          <w:rtl/>
          <w:lang w:bidi="ar-EG"/>
        </w:rPr>
        <w:t xml:space="preserve">استشهاد الإدارات بالمادة </w:t>
      </w:r>
      <w:r w:rsidRPr="00C24DE0">
        <w:rPr>
          <w:i/>
          <w:iCs/>
          <w:lang w:bidi="ar-EG"/>
        </w:rPr>
        <w:t>48</w:t>
      </w:r>
      <w:r w:rsidRPr="00DE6FCF">
        <w:rPr>
          <w:rFonts w:hint="cs"/>
          <w:i/>
          <w:iCs/>
          <w:rtl/>
        </w:rPr>
        <w:t xml:space="preserve"> من الدستور بعدما شرع المكتب في تحقيق بموجب الرقم </w:t>
      </w:r>
      <w:r w:rsidRPr="00C24DE0">
        <w:rPr>
          <w:rStyle w:val="Artref"/>
          <w:b/>
          <w:bCs/>
          <w:i/>
          <w:iCs/>
        </w:rPr>
        <w:t>6</w:t>
      </w:r>
      <w:r w:rsidRPr="00A43DA1">
        <w:rPr>
          <w:rStyle w:val="Artref"/>
          <w:b/>
          <w:bCs/>
          <w:i/>
          <w:iCs/>
        </w:rPr>
        <w:t>.</w:t>
      </w:r>
      <w:r w:rsidRPr="00C24DE0">
        <w:rPr>
          <w:rStyle w:val="Artref"/>
          <w:b/>
          <w:bCs/>
          <w:i/>
          <w:iCs/>
        </w:rPr>
        <w:t>13</w:t>
      </w:r>
      <w:r w:rsidRPr="00DE6FCF">
        <w:rPr>
          <w:rFonts w:hint="cs"/>
          <w:i/>
          <w:iCs/>
          <w:rtl/>
        </w:rPr>
        <w:t xml:space="preserve"> من لوائح الراديو كوسيلة لمنع تنفيذه والحفاظ على الحقوق المتعلقة بالسجل الأساسي الدولي للترددات.</w:t>
      </w:r>
    </w:p>
    <w:p w14:paraId="030384A0" w14:textId="77777777" w:rsidR="00D70D02" w:rsidRPr="00DE6FCF" w:rsidRDefault="00D70D02" w:rsidP="00D70D02">
      <w:pPr>
        <w:pStyle w:val="enumlev1"/>
        <w:rPr>
          <w:rtl/>
        </w:rPr>
      </w:pPr>
      <w:r w:rsidRPr="00DE6FCF">
        <w:rPr>
          <w:rFonts w:hint="cs"/>
          <w:i/>
          <w:iCs/>
          <w:rtl/>
          <w:lang w:bidi="ar-EG"/>
        </w:rPr>
        <w:t>-</w:t>
      </w:r>
      <w:r w:rsidRPr="00DE6FCF">
        <w:rPr>
          <w:i/>
          <w:iCs/>
          <w:rtl/>
          <w:lang w:bidi="ar-EG"/>
        </w:rPr>
        <w:tab/>
      </w:r>
      <w:r w:rsidRPr="00DE6FCF">
        <w:rPr>
          <w:rFonts w:hint="cs"/>
          <w:i/>
          <w:iCs/>
          <w:rtl/>
          <w:lang w:bidi="ar-EG"/>
        </w:rPr>
        <w:t xml:space="preserve">استشهاد الإدارات بالمادة </w:t>
      </w:r>
      <w:r w:rsidRPr="00C24DE0">
        <w:rPr>
          <w:i/>
          <w:iCs/>
          <w:lang w:bidi="ar-EG"/>
        </w:rPr>
        <w:t>48</w:t>
      </w:r>
      <w:r w:rsidRPr="00DE6FCF">
        <w:rPr>
          <w:rFonts w:hint="cs"/>
          <w:i/>
          <w:iCs/>
          <w:rtl/>
        </w:rPr>
        <w:t xml:space="preserve"> من الدستور بشأن تخصيصات تردد تستعمل لأغراض غير عسكرية.</w:t>
      </w:r>
      <w:r>
        <w:rPr>
          <w:rFonts w:hint="cs"/>
          <w:rtl/>
        </w:rPr>
        <w:t>"</w:t>
      </w:r>
    </w:p>
    <w:p w14:paraId="3903B17C" w14:textId="77777777" w:rsidR="00D70D02" w:rsidRDefault="00D70D02" w:rsidP="00D70D02">
      <w:pPr>
        <w:rPr>
          <w:rtl/>
          <w:lang w:bidi="ar-EG"/>
        </w:rPr>
      </w:pPr>
      <w:r>
        <w:rPr>
          <w:rFonts w:hint="cs"/>
          <w:rtl/>
          <w:lang w:bidi="ar-EG"/>
        </w:rPr>
        <w:t>و</w:t>
      </w:r>
      <w:r>
        <w:rPr>
          <w:rtl/>
          <w:lang w:bidi="ar-EG"/>
        </w:rPr>
        <w:t xml:space="preserve">استجابةً لمحتوى تقرير </w:t>
      </w:r>
      <w:r>
        <w:rPr>
          <w:rFonts w:hint="cs"/>
          <w:rtl/>
          <w:lang w:bidi="ar-EG"/>
        </w:rPr>
        <w:t>اللجنة</w:t>
      </w:r>
      <w:r>
        <w:rPr>
          <w:rtl/>
          <w:lang w:bidi="ar-EG"/>
        </w:rPr>
        <w:t xml:space="preserve"> هذا، تلقى المؤتمر العديد من المساهمات من الإدارات التي تضمنت إجراءات متنوعة </w:t>
      </w:r>
      <w:r>
        <w:rPr>
          <w:rFonts w:hint="cs"/>
          <w:rtl/>
          <w:lang w:bidi="ar-EG"/>
        </w:rPr>
        <w:t xml:space="preserve">كي </w:t>
      </w:r>
      <w:r>
        <w:rPr>
          <w:rtl/>
          <w:lang w:bidi="ar-EG"/>
        </w:rPr>
        <w:t xml:space="preserve">ينظر فيها المؤتمر </w:t>
      </w:r>
      <w:r>
        <w:rPr>
          <w:rFonts w:hint="cs"/>
          <w:rtl/>
          <w:lang w:bidi="ar-EG"/>
        </w:rPr>
        <w:t>لتبديد المخاوف</w:t>
      </w:r>
      <w:r>
        <w:rPr>
          <w:rtl/>
          <w:lang w:bidi="ar-EG"/>
        </w:rPr>
        <w:t xml:space="preserve"> التي أثارتها الإدارات، </w:t>
      </w:r>
      <w:r>
        <w:rPr>
          <w:rFonts w:hint="cs"/>
          <w:rtl/>
          <w:lang w:bidi="ar-EG"/>
        </w:rPr>
        <w:t>بيد أنه</w:t>
      </w:r>
      <w:r>
        <w:rPr>
          <w:rtl/>
          <w:lang w:bidi="ar-EG"/>
        </w:rPr>
        <w:t xml:space="preserve"> كان من المفهوم أنه لا يمكن تنفيذ أي من هذه الإجراءات المختلفة دون تعليمات </w:t>
      </w:r>
      <w:r>
        <w:rPr>
          <w:rFonts w:hint="cs"/>
          <w:rtl/>
          <w:lang w:bidi="ar-EG"/>
        </w:rPr>
        <w:t xml:space="preserve">محددة </w:t>
      </w:r>
      <w:r>
        <w:rPr>
          <w:rtl/>
          <w:lang w:bidi="ar-EG"/>
        </w:rPr>
        <w:t xml:space="preserve">من مؤتمر المندوبين المفوضين إلى </w:t>
      </w:r>
      <w:r>
        <w:rPr>
          <w:rFonts w:hint="cs"/>
          <w:rtl/>
          <w:lang w:bidi="ar-EG"/>
        </w:rPr>
        <w:t>ال</w:t>
      </w:r>
      <w:r>
        <w:rPr>
          <w:rtl/>
          <w:lang w:bidi="ar-EG"/>
        </w:rPr>
        <w:t>مؤتمر</w:t>
      </w:r>
      <w:r>
        <w:rPr>
          <w:rFonts w:hint="cs"/>
          <w:rtl/>
          <w:lang w:bidi="ar-EG"/>
        </w:rPr>
        <w:t xml:space="preserve"> العالمي للاتصالات الراديوية</w:t>
      </w:r>
      <w:r>
        <w:rPr>
          <w:rtl/>
          <w:lang w:bidi="ar-EG"/>
        </w:rPr>
        <w:t xml:space="preserve"> للقيام بذلك.</w:t>
      </w:r>
    </w:p>
    <w:p w14:paraId="5DBCC733" w14:textId="103BE740" w:rsidR="00D70D02" w:rsidRPr="00C24DE0" w:rsidRDefault="00D70D02" w:rsidP="00D70D02">
      <w:pPr>
        <w:rPr>
          <w:spacing w:val="-2"/>
          <w:rtl/>
          <w:lang w:bidi="ar-EG"/>
        </w:rPr>
      </w:pPr>
      <w:r w:rsidRPr="00C24DE0">
        <w:rPr>
          <w:rFonts w:hint="cs"/>
          <w:spacing w:val="-2"/>
          <w:rtl/>
          <w:lang w:bidi="ar-EG"/>
        </w:rPr>
        <w:t>ويدعو ال</w:t>
      </w:r>
      <w:r w:rsidRPr="00C24DE0">
        <w:rPr>
          <w:spacing w:val="-2"/>
          <w:rtl/>
          <w:lang w:bidi="ar-EG"/>
        </w:rPr>
        <w:t>مؤتمر</w:t>
      </w:r>
      <w:r w:rsidRPr="00C24DE0">
        <w:rPr>
          <w:rFonts w:hint="cs"/>
          <w:spacing w:val="-2"/>
          <w:rtl/>
          <w:lang w:bidi="ar-EG"/>
        </w:rPr>
        <w:t xml:space="preserve"> العالمي للاتصالات الراديوية</w:t>
      </w:r>
      <w:r w:rsidRPr="00C24DE0">
        <w:rPr>
          <w:spacing w:val="-2"/>
          <w:rtl/>
          <w:lang w:bidi="ar-EG"/>
        </w:rPr>
        <w:t xml:space="preserve"> </w:t>
      </w:r>
      <w:r w:rsidRPr="00C24DE0">
        <w:rPr>
          <w:rFonts w:hint="cs"/>
          <w:spacing w:val="-2"/>
          <w:rtl/>
          <w:lang w:bidi="ar-EG"/>
        </w:rPr>
        <w:t xml:space="preserve">لعام </w:t>
      </w:r>
      <w:r w:rsidRPr="00C24DE0">
        <w:rPr>
          <w:spacing w:val="-2"/>
          <w:lang w:bidi="ar-EG"/>
        </w:rPr>
        <w:t>2019</w:t>
      </w:r>
      <w:r w:rsidRPr="00C24DE0">
        <w:rPr>
          <w:rFonts w:hint="cs"/>
          <w:spacing w:val="-2"/>
          <w:rtl/>
        </w:rPr>
        <w:t xml:space="preserve">، واضعاً في الاعتبار </w:t>
      </w:r>
      <w:r w:rsidRPr="00C24DE0">
        <w:rPr>
          <w:spacing w:val="-2"/>
          <w:rtl/>
          <w:lang w:bidi="ar-EG"/>
        </w:rPr>
        <w:t xml:space="preserve">تقرير اللجنة </w:t>
      </w:r>
      <w:r w:rsidRPr="00C24DE0">
        <w:rPr>
          <w:rFonts w:hint="cs"/>
          <w:spacing w:val="-2"/>
          <w:rtl/>
          <w:lang w:bidi="ar-EG"/>
        </w:rPr>
        <w:t xml:space="preserve">عن </w:t>
      </w:r>
      <w:r w:rsidRPr="00C24DE0">
        <w:rPr>
          <w:spacing w:val="-2"/>
          <w:rtl/>
          <w:lang w:bidi="ar-EG"/>
        </w:rPr>
        <w:t xml:space="preserve">القرار </w:t>
      </w:r>
      <w:r w:rsidRPr="00C24DE0">
        <w:rPr>
          <w:rFonts w:eastAsia="SimSun"/>
          <w:b/>
          <w:bCs/>
          <w:spacing w:val="-2"/>
          <w:lang w:eastAsia="zh-CN"/>
        </w:rPr>
        <w:t>80 (Rev.WRC</w:t>
      </w:r>
      <w:r w:rsidRPr="00C24DE0">
        <w:rPr>
          <w:rFonts w:eastAsia="SimSun"/>
          <w:b/>
          <w:bCs/>
          <w:spacing w:val="-2"/>
          <w:lang w:eastAsia="zh-CN"/>
        </w:rPr>
        <w:noBreakHyphen/>
        <w:t>07)</w:t>
      </w:r>
      <w:r w:rsidRPr="00C24DE0">
        <w:rPr>
          <w:spacing w:val="-2"/>
          <w:rtl/>
        </w:rPr>
        <w:t xml:space="preserve">، </w:t>
      </w:r>
      <w:r w:rsidRPr="00C24DE0">
        <w:rPr>
          <w:spacing w:val="-2"/>
          <w:rtl/>
          <w:lang w:bidi="ar-EG"/>
        </w:rPr>
        <w:t xml:space="preserve">والمساهمات والتعليقات في المؤتمر </w:t>
      </w:r>
      <w:r w:rsidRPr="00C24DE0">
        <w:rPr>
          <w:spacing w:val="-2"/>
          <w:lang w:bidi="ar-EG"/>
        </w:rPr>
        <w:t>WRC-19</w:t>
      </w:r>
      <w:r w:rsidRPr="00C24DE0">
        <w:rPr>
          <w:spacing w:val="-2"/>
          <w:rtl/>
          <w:lang w:bidi="ar-EG"/>
        </w:rPr>
        <w:t xml:space="preserve"> المرتبطة بذلك التقرير، وفقاً للمادة </w:t>
      </w:r>
      <w:r w:rsidRPr="00C24DE0">
        <w:rPr>
          <w:spacing w:val="-2"/>
          <w:lang w:bidi="ar-EG"/>
        </w:rPr>
        <w:t>21</w:t>
      </w:r>
      <w:r w:rsidRPr="00C24DE0">
        <w:rPr>
          <w:spacing w:val="-2"/>
          <w:rtl/>
          <w:lang w:bidi="ar-EG"/>
        </w:rPr>
        <w:t xml:space="preserve"> من اتفاقية الاتحاد</w:t>
      </w:r>
      <w:r w:rsidRPr="00C24DE0">
        <w:rPr>
          <w:rFonts w:hint="cs"/>
          <w:spacing w:val="-2"/>
          <w:rtl/>
          <w:lang w:bidi="ar-EG"/>
        </w:rPr>
        <w:t xml:space="preserve"> الدولي للاتصالات</w:t>
      </w:r>
      <w:r w:rsidRPr="00C24DE0">
        <w:rPr>
          <w:spacing w:val="-2"/>
          <w:rtl/>
          <w:lang w:bidi="ar-EG"/>
        </w:rPr>
        <w:t xml:space="preserve">، مؤتمر المندوبين المفوضين </w:t>
      </w:r>
      <w:r w:rsidRPr="00C24DE0">
        <w:rPr>
          <w:rFonts w:hint="cs"/>
          <w:spacing w:val="-2"/>
          <w:rtl/>
          <w:lang w:bidi="ar-EG"/>
        </w:rPr>
        <w:t xml:space="preserve">لعام </w:t>
      </w:r>
      <w:r w:rsidRPr="00C24DE0">
        <w:rPr>
          <w:spacing w:val="-2"/>
          <w:lang w:bidi="ar-EG"/>
        </w:rPr>
        <w:t>2022</w:t>
      </w:r>
      <w:r w:rsidRPr="00C24DE0">
        <w:rPr>
          <w:rFonts w:hint="cs"/>
          <w:spacing w:val="-2"/>
          <w:rtl/>
        </w:rPr>
        <w:t xml:space="preserve"> إلى ا</w:t>
      </w:r>
      <w:r w:rsidRPr="00C24DE0">
        <w:rPr>
          <w:spacing w:val="-2"/>
          <w:rtl/>
          <w:lang w:bidi="ar-EG"/>
        </w:rPr>
        <w:t xml:space="preserve">لنظر في مسألة </w:t>
      </w:r>
      <w:r w:rsidRPr="00C24DE0">
        <w:rPr>
          <w:rFonts w:hint="cs"/>
          <w:spacing w:val="-2"/>
          <w:rtl/>
          <w:lang w:bidi="ar-EG"/>
        </w:rPr>
        <w:t>ال</w:t>
      </w:r>
      <w:r w:rsidRPr="00C24DE0">
        <w:rPr>
          <w:spacing w:val="-2"/>
          <w:rtl/>
          <w:lang w:bidi="ar-EG"/>
        </w:rPr>
        <w:t xml:space="preserve">استشهاد بالمادة </w:t>
      </w:r>
      <w:r w:rsidRPr="00C24DE0">
        <w:rPr>
          <w:spacing w:val="-2"/>
          <w:lang w:bidi="ar-EG"/>
        </w:rPr>
        <w:t>48</w:t>
      </w:r>
      <w:r w:rsidRPr="00C24DE0">
        <w:rPr>
          <w:rFonts w:hint="cs"/>
          <w:spacing w:val="-2"/>
          <w:rtl/>
        </w:rPr>
        <w:t xml:space="preserve"> من الدستور </w:t>
      </w:r>
      <w:r w:rsidRPr="00C24DE0">
        <w:rPr>
          <w:spacing w:val="-2"/>
          <w:rtl/>
          <w:lang w:bidi="ar-EG"/>
        </w:rPr>
        <w:t xml:space="preserve">فيما يتعلق بلوائح الراديو </w:t>
      </w:r>
      <w:r w:rsidRPr="00C24DE0">
        <w:rPr>
          <w:rFonts w:hint="cs"/>
          <w:spacing w:val="-2"/>
          <w:rtl/>
          <w:lang w:bidi="ar-EG"/>
        </w:rPr>
        <w:t>و</w:t>
      </w:r>
      <w:r w:rsidRPr="00C24DE0">
        <w:rPr>
          <w:spacing w:val="-2"/>
          <w:rtl/>
          <w:lang w:bidi="ar-EG"/>
        </w:rPr>
        <w:t>التي أثيرت في</w:t>
      </w:r>
      <w:r w:rsidR="00DB7049">
        <w:rPr>
          <w:rFonts w:hint="eastAsia"/>
          <w:spacing w:val="-2"/>
          <w:rtl/>
          <w:lang w:bidi="ar-EG"/>
        </w:rPr>
        <w:t> </w:t>
      </w:r>
      <w:r w:rsidRPr="00C24DE0">
        <w:rPr>
          <w:rFonts w:hint="cs"/>
          <w:spacing w:val="-2"/>
          <w:rtl/>
          <w:lang w:bidi="ar-EG"/>
        </w:rPr>
        <w:t>المؤتمر</w:t>
      </w:r>
      <w:r w:rsidRPr="00C24DE0">
        <w:rPr>
          <w:spacing w:val="-2"/>
          <w:rtl/>
          <w:lang w:bidi="ar-EG"/>
        </w:rPr>
        <w:t xml:space="preserve"> </w:t>
      </w:r>
      <w:r w:rsidRPr="00C24DE0">
        <w:rPr>
          <w:spacing w:val="-2"/>
          <w:lang w:bidi="ar-EG"/>
        </w:rPr>
        <w:t>WRC</w:t>
      </w:r>
      <w:r w:rsidRPr="00C24DE0">
        <w:rPr>
          <w:spacing w:val="-2"/>
          <w:lang w:bidi="ar-EG"/>
        </w:rPr>
        <w:noBreakHyphen/>
        <w:t>19</w:t>
      </w:r>
      <w:r w:rsidRPr="00C24DE0">
        <w:rPr>
          <w:spacing w:val="-2"/>
          <w:rtl/>
          <w:lang w:bidi="ar-EG"/>
        </w:rPr>
        <w:t xml:space="preserve"> واتخاذ الإجراءات </w:t>
      </w:r>
      <w:r w:rsidRPr="00C24DE0">
        <w:rPr>
          <w:rFonts w:hint="cs"/>
          <w:spacing w:val="-2"/>
          <w:rtl/>
          <w:lang w:bidi="ar-EG"/>
        </w:rPr>
        <w:t>اللازمة</w:t>
      </w:r>
      <w:r w:rsidRPr="00C24DE0">
        <w:rPr>
          <w:spacing w:val="-2"/>
          <w:rtl/>
          <w:lang w:bidi="ar-EG"/>
        </w:rPr>
        <w:t xml:space="preserve">، </w:t>
      </w:r>
      <w:r w:rsidRPr="00C24DE0">
        <w:rPr>
          <w:rFonts w:hint="cs"/>
          <w:spacing w:val="-2"/>
          <w:rtl/>
          <w:lang w:bidi="ar-EG"/>
        </w:rPr>
        <w:t>حسب الاقتضاء</w:t>
      </w:r>
      <w:r w:rsidRPr="00C24DE0">
        <w:rPr>
          <w:spacing w:val="-2"/>
          <w:rtl/>
          <w:lang w:bidi="ar-EG"/>
        </w:rPr>
        <w:t>.</w:t>
      </w:r>
    </w:p>
    <w:p w14:paraId="2E32E89D" w14:textId="79AF901F" w:rsidR="00D70D02" w:rsidRDefault="00D70D02" w:rsidP="00D70D02">
      <w:pPr>
        <w:rPr>
          <w:rtl/>
          <w:lang w:bidi="ar-EG"/>
        </w:rPr>
      </w:pPr>
      <w:r w:rsidRPr="00043B45">
        <w:rPr>
          <w:rFonts w:hint="cs"/>
          <w:rtl/>
          <w:lang w:bidi="ar-EG"/>
        </w:rPr>
        <w:t>و</w:t>
      </w:r>
      <w:r w:rsidRPr="00043B45">
        <w:rPr>
          <w:rtl/>
          <w:lang w:bidi="ar-EG"/>
        </w:rPr>
        <w:t xml:space="preserve">بالإضافة إلى هذه النتيجة، كلف المؤتمر </w:t>
      </w:r>
      <w:r w:rsidRPr="00043B45">
        <w:rPr>
          <w:lang w:bidi="ar-EG"/>
        </w:rPr>
        <w:t>WRC-</w:t>
      </w:r>
      <w:r w:rsidRPr="00C24DE0">
        <w:rPr>
          <w:lang w:bidi="ar-EG"/>
        </w:rPr>
        <w:t>19</w:t>
      </w:r>
      <w:r w:rsidRPr="00043B45">
        <w:rPr>
          <w:rtl/>
          <w:lang w:bidi="ar-EG"/>
        </w:rPr>
        <w:t xml:space="preserve"> المكتب بمواصلة ممارسته الحالية المتمثلة في الاستجابة </w:t>
      </w:r>
      <w:r w:rsidRPr="00043B45">
        <w:rPr>
          <w:rFonts w:hint="cs"/>
          <w:rtl/>
          <w:lang w:bidi="ar-EG"/>
        </w:rPr>
        <w:t>لل</w:t>
      </w:r>
      <w:r w:rsidRPr="00043B45">
        <w:rPr>
          <w:rtl/>
          <w:lang w:bidi="ar-EG"/>
        </w:rPr>
        <w:t xml:space="preserve">طلبات </w:t>
      </w:r>
      <w:r w:rsidRPr="00043B45">
        <w:rPr>
          <w:rFonts w:hint="cs"/>
          <w:rtl/>
          <w:lang w:bidi="ar-EG"/>
        </w:rPr>
        <w:t>ال</w:t>
      </w:r>
      <w:r w:rsidRPr="00043B45">
        <w:rPr>
          <w:rtl/>
          <w:lang w:bidi="ar-EG"/>
        </w:rPr>
        <w:t xml:space="preserve">محددة </w:t>
      </w:r>
      <w:r w:rsidRPr="00043B45">
        <w:rPr>
          <w:rFonts w:hint="cs"/>
          <w:rtl/>
          <w:lang w:bidi="ar-EG"/>
        </w:rPr>
        <w:t xml:space="preserve">المقدمة </w:t>
      </w:r>
      <w:r w:rsidRPr="00043B45">
        <w:rPr>
          <w:rtl/>
          <w:lang w:bidi="ar-EG"/>
        </w:rPr>
        <w:t xml:space="preserve">من الإدارات </w:t>
      </w:r>
      <w:r w:rsidRPr="00043B45">
        <w:rPr>
          <w:rFonts w:hint="cs"/>
          <w:rtl/>
          <w:lang w:bidi="ar-EG"/>
        </w:rPr>
        <w:t>و</w:t>
      </w:r>
      <w:r w:rsidRPr="00043B45">
        <w:rPr>
          <w:rtl/>
          <w:lang w:bidi="ar-EG"/>
        </w:rPr>
        <w:t xml:space="preserve">المتعلقة </w:t>
      </w:r>
      <w:r w:rsidRPr="00043B45">
        <w:rPr>
          <w:rFonts w:hint="cs"/>
          <w:rtl/>
          <w:lang w:bidi="ar-EG"/>
        </w:rPr>
        <w:t>بوضع</w:t>
      </w:r>
      <w:r w:rsidRPr="00043B45">
        <w:rPr>
          <w:rtl/>
          <w:lang w:bidi="ar-EG"/>
        </w:rPr>
        <w:t xml:space="preserve"> الشبكات </w:t>
      </w:r>
      <w:proofErr w:type="spellStart"/>
      <w:r w:rsidRPr="00043B45">
        <w:rPr>
          <w:rtl/>
          <w:lang w:bidi="ar-EG"/>
        </w:rPr>
        <w:t>الساتلية</w:t>
      </w:r>
      <w:proofErr w:type="spellEnd"/>
      <w:r w:rsidRPr="00043B45">
        <w:rPr>
          <w:rtl/>
          <w:lang w:bidi="ar-EG"/>
        </w:rPr>
        <w:t xml:space="preserve"> الفردية، بما في ذلك </w:t>
      </w:r>
      <w:r w:rsidRPr="00043B45">
        <w:rPr>
          <w:rFonts w:hint="cs"/>
          <w:rtl/>
          <w:lang w:bidi="ar-EG"/>
        </w:rPr>
        <w:t xml:space="preserve">إشارة إلى </w:t>
      </w:r>
      <w:r>
        <w:rPr>
          <w:rFonts w:hint="cs"/>
          <w:rtl/>
          <w:lang w:bidi="ar-EG"/>
        </w:rPr>
        <w:t xml:space="preserve">ما </w:t>
      </w:r>
      <w:r w:rsidRPr="00043B45">
        <w:rPr>
          <w:rFonts w:hint="cs"/>
          <w:rtl/>
          <w:lang w:bidi="ar-EG"/>
        </w:rPr>
        <w:t xml:space="preserve">إذا استشهد </w:t>
      </w:r>
      <w:r w:rsidRPr="00043B45">
        <w:rPr>
          <w:rtl/>
          <w:lang w:bidi="ar-EG"/>
        </w:rPr>
        <w:t>بالمادة</w:t>
      </w:r>
      <w:r w:rsidRPr="00043B45">
        <w:rPr>
          <w:rFonts w:hint="cs"/>
          <w:rtl/>
          <w:lang w:bidi="ar-EG"/>
        </w:rPr>
        <w:t> </w:t>
      </w:r>
      <w:r w:rsidRPr="00C24DE0">
        <w:rPr>
          <w:lang w:bidi="ar-EG"/>
        </w:rPr>
        <w:t>48</w:t>
      </w:r>
      <w:r w:rsidRPr="00043B45">
        <w:rPr>
          <w:rFonts w:hint="cs"/>
          <w:rtl/>
          <w:lang w:bidi="ar-EG"/>
        </w:rPr>
        <w:t xml:space="preserve"> من الدستور </w:t>
      </w:r>
      <w:r>
        <w:rPr>
          <w:rFonts w:hint="cs"/>
          <w:rtl/>
          <w:lang w:bidi="ar-EG"/>
        </w:rPr>
        <w:t>فيما يتعلق</w:t>
      </w:r>
      <w:r w:rsidRPr="00043B45">
        <w:rPr>
          <w:rFonts w:hint="cs"/>
          <w:rtl/>
          <w:lang w:bidi="ar-EG"/>
        </w:rPr>
        <w:t xml:space="preserve"> </w:t>
      </w:r>
      <w:r>
        <w:rPr>
          <w:rFonts w:hint="cs"/>
          <w:rtl/>
          <w:lang w:bidi="ar-EG"/>
        </w:rPr>
        <w:t>ب</w:t>
      </w:r>
      <w:r w:rsidRPr="00043B45">
        <w:rPr>
          <w:rFonts w:hint="cs"/>
          <w:rtl/>
          <w:lang w:bidi="ar-EG"/>
        </w:rPr>
        <w:t xml:space="preserve">شبكة </w:t>
      </w:r>
      <w:proofErr w:type="spellStart"/>
      <w:r w:rsidRPr="00043B45">
        <w:rPr>
          <w:rFonts w:hint="cs"/>
          <w:rtl/>
          <w:lang w:bidi="ar-EG"/>
        </w:rPr>
        <w:t>ساتلية</w:t>
      </w:r>
      <w:proofErr w:type="spellEnd"/>
      <w:r w:rsidRPr="00043B45">
        <w:rPr>
          <w:rtl/>
          <w:lang w:bidi="ar-EG"/>
        </w:rPr>
        <w:t>.</w:t>
      </w:r>
      <w:r>
        <w:rPr>
          <w:rFonts w:hint="cs"/>
          <w:rtl/>
          <w:lang w:bidi="ar-EG"/>
        </w:rPr>
        <w:t>"</w:t>
      </w:r>
    </w:p>
    <w:p w14:paraId="25B1416A" w14:textId="04856967" w:rsidR="0071769E" w:rsidRDefault="00FA4719" w:rsidP="0071769E">
      <w:pPr>
        <w:rPr>
          <w:rtl/>
          <w:lang w:bidi="ar-EG"/>
        </w:rPr>
      </w:pPr>
      <w:r>
        <w:t>9</w:t>
      </w:r>
      <w:r w:rsidR="0071769E">
        <w:t>.3</w:t>
      </w:r>
      <w:r w:rsidR="0071769E">
        <w:tab/>
      </w:r>
      <w:r w:rsidR="00DB0B29" w:rsidRPr="00404C22">
        <w:rPr>
          <w:rFonts w:hint="cs"/>
          <w:rtl/>
          <w:lang w:bidi="ar-EG"/>
        </w:rPr>
        <w:t>و</w:t>
      </w:r>
      <w:r w:rsidR="00DB0B29" w:rsidRPr="00D74056">
        <w:rPr>
          <w:rFonts w:hint="cs"/>
          <w:b/>
          <w:bCs/>
          <w:rtl/>
          <w:lang w:bidi="ar-EG"/>
        </w:rPr>
        <w:t>تم ال</w:t>
      </w:r>
      <w:r w:rsidR="00DB0B29">
        <w:rPr>
          <w:rFonts w:hint="cs"/>
          <w:b/>
          <w:bCs/>
          <w:rtl/>
          <w:lang w:bidi="ar-EG"/>
        </w:rPr>
        <w:t>اتفاق</w:t>
      </w:r>
      <w:r w:rsidR="007F7B13" w:rsidRPr="0071769E">
        <w:rPr>
          <w:rFonts w:hint="cs"/>
          <w:b/>
          <w:bCs/>
          <w:rtl/>
          <w:lang w:bidi="ar-EG"/>
        </w:rPr>
        <w:t xml:space="preserve"> </w:t>
      </w:r>
      <w:r w:rsidR="007F7B13" w:rsidRPr="0071769E">
        <w:rPr>
          <w:rFonts w:hint="cs"/>
          <w:rtl/>
          <w:lang w:bidi="ar-EG"/>
        </w:rPr>
        <w:t>على ذلك.</w:t>
      </w:r>
    </w:p>
    <w:p w14:paraId="1C27366F" w14:textId="658E14E5" w:rsidR="0071769E" w:rsidRDefault="00FA4719" w:rsidP="0071769E">
      <w:pPr>
        <w:rPr>
          <w:rtl/>
          <w:lang w:bidi="ar-EG"/>
        </w:rPr>
      </w:pPr>
      <w:r w:rsidRPr="008A5022">
        <w:t>10</w:t>
      </w:r>
      <w:r w:rsidR="0071769E" w:rsidRPr="008A5022">
        <w:t>.3</w:t>
      </w:r>
      <w:r w:rsidR="0071769E" w:rsidRPr="008A5022">
        <w:tab/>
      </w:r>
      <w:r w:rsidR="008A5022" w:rsidRPr="008A5022">
        <w:rPr>
          <w:rFonts w:hint="cs"/>
          <w:rtl/>
          <w:lang w:bidi="ar-EG"/>
        </w:rPr>
        <w:t>و</w:t>
      </w:r>
      <w:r w:rsidR="008A5022" w:rsidRPr="008A5022">
        <w:rPr>
          <w:rFonts w:hint="cs"/>
          <w:b/>
          <w:bCs/>
          <w:rtl/>
          <w:lang w:bidi="ar-EG"/>
        </w:rPr>
        <w:t xml:space="preserve">تمت </w:t>
      </w:r>
      <w:r w:rsidR="007F7B13" w:rsidRPr="008A5022">
        <w:rPr>
          <w:rFonts w:hint="cs"/>
          <w:b/>
          <w:bCs/>
          <w:rtl/>
          <w:lang w:bidi="ar-EG"/>
        </w:rPr>
        <w:t xml:space="preserve">الموافقة </w:t>
      </w:r>
      <w:r w:rsidR="007F7B13" w:rsidRPr="008A5022">
        <w:rPr>
          <w:rFonts w:hint="cs"/>
          <w:rtl/>
          <w:lang w:bidi="ar-EG"/>
        </w:rPr>
        <w:t xml:space="preserve">على الوثيقة </w:t>
      </w:r>
      <w:r w:rsidR="007F7B13" w:rsidRPr="008A5022">
        <w:rPr>
          <w:lang w:val="en-GB" w:bidi="ar-EG"/>
        </w:rPr>
        <w:t>347</w:t>
      </w:r>
      <w:r w:rsidR="007F7B13" w:rsidRPr="008A5022">
        <w:rPr>
          <w:rFonts w:hint="cs"/>
          <w:rtl/>
          <w:lang w:bidi="ar-EG"/>
        </w:rPr>
        <w:t>.</w:t>
      </w:r>
    </w:p>
    <w:p w14:paraId="0CDB0286" w14:textId="2F3A0576" w:rsidR="0071769E" w:rsidRDefault="00FA4719" w:rsidP="0071769E">
      <w:pPr>
        <w:rPr>
          <w:rtl/>
          <w:lang w:bidi="ar-EG"/>
        </w:rPr>
      </w:pPr>
      <w:r w:rsidRPr="00BD5868">
        <w:t>11</w:t>
      </w:r>
      <w:r w:rsidR="0071769E" w:rsidRPr="00BD5868">
        <w:t>.3</w:t>
      </w:r>
      <w:r w:rsidR="0071769E" w:rsidRPr="00BD5868">
        <w:tab/>
      </w:r>
      <w:r w:rsidR="008A5022" w:rsidRPr="00BD5868">
        <w:rPr>
          <w:rFonts w:hint="cs"/>
          <w:rtl/>
          <w:lang w:bidi="ar-EG"/>
        </w:rPr>
        <w:t xml:space="preserve">قدم </w:t>
      </w:r>
      <w:r w:rsidR="007F7B13" w:rsidRPr="00BD5868">
        <w:rPr>
          <w:rFonts w:hint="cs"/>
          <w:b/>
          <w:bCs/>
          <w:rtl/>
          <w:lang w:bidi="ar-EG"/>
        </w:rPr>
        <w:t xml:space="preserve">رئيس اللجنة </w:t>
      </w:r>
      <w:r w:rsidR="007F7B13" w:rsidRPr="00BD5868">
        <w:rPr>
          <w:b/>
          <w:bCs/>
          <w:lang w:val="en-GB" w:bidi="ar-EG"/>
        </w:rPr>
        <w:t>5</w:t>
      </w:r>
      <w:r w:rsidR="007F7B13" w:rsidRPr="00BD5868">
        <w:rPr>
          <w:rFonts w:hint="cs"/>
          <w:b/>
          <w:bCs/>
          <w:rtl/>
          <w:lang w:bidi="ar-EG"/>
        </w:rPr>
        <w:t xml:space="preserve"> </w:t>
      </w:r>
      <w:r w:rsidR="007F7B13" w:rsidRPr="00BD5868">
        <w:rPr>
          <w:rFonts w:hint="cs"/>
          <w:rtl/>
          <w:lang w:bidi="ar-EG"/>
        </w:rPr>
        <w:t xml:space="preserve">الوثيقة </w:t>
      </w:r>
      <w:r w:rsidR="007F7B13" w:rsidRPr="00BD5868">
        <w:rPr>
          <w:lang w:val="en-GB" w:bidi="ar-EG"/>
        </w:rPr>
        <w:t>451</w:t>
      </w:r>
      <w:r w:rsidR="008A5022" w:rsidRPr="00BD5868">
        <w:rPr>
          <w:rFonts w:hint="cs"/>
          <w:rtl/>
          <w:lang w:bidi="ar-EG"/>
        </w:rPr>
        <w:t xml:space="preserve">، </w:t>
      </w:r>
      <w:r w:rsidR="007F7B13" w:rsidRPr="00BD5868">
        <w:rPr>
          <w:rFonts w:hint="cs"/>
          <w:rtl/>
          <w:lang w:bidi="ar-EG"/>
        </w:rPr>
        <w:t xml:space="preserve">التقرير </w:t>
      </w:r>
      <w:r w:rsidR="008A5022" w:rsidRPr="00BD5868">
        <w:rPr>
          <w:rFonts w:hint="cs"/>
          <w:rtl/>
          <w:lang w:bidi="ar-EG"/>
        </w:rPr>
        <w:t xml:space="preserve">الثامن </w:t>
      </w:r>
      <w:r w:rsidR="007F7B13" w:rsidRPr="00BD5868">
        <w:rPr>
          <w:rFonts w:hint="cs"/>
          <w:rtl/>
          <w:lang w:bidi="ar-EG"/>
        </w:rPr>
        <w:t xml:space="preserve">المقدم من اللجنة إلى الجلسة العامة، المتعلق باستنتاجات اللجنة بشأن البند </w:t>
      </w:r>
      <w:r w:rsidR="007F7B13" w:rsidRPr="00BD5868">
        <w:rPr>
          <w:lang w:val="en-GB" w:bidi="ar-EG"/>
        </w:rPr>
        <w:t>2.9</w:t>
      </w:r>
      <w:r w:rsidR="007F7B13" w:rsidRPr="00BD5868">
        <w:rPr>
          <w:rFonts w:hint="cs"/>
          <w:rtl/>
          <w:lang w:bidi="ar-EG"/>
        </w:rPr>
        <w:t xml:space="preserve"> من جدول الأعمال </w:t>
      </w:r>
      <w:r w:rsidR="008A5022" w:rsidRPr="00BD5868">
        <w:rPr>
          <w:rFonts w:hint="cs"/>
          <w:rtl/>
          <w:lang w:bidi="ar-EG"/>
        </w:rPr>
        <w:t xml:space="preserve">بخصوص أي صعوبات أو حالات تضارب ووجهت في تطبيق لوائح الراديو. واقترح </w:t>
      </w:r>
      <w:r w:rsidR="007F7B13" w:rsidRPr="00BD5868">
        <w:rPr>
          <w:rFonts w:hint="cs"/>
          <w:rtl/>
          <w:lang w:bidi="ar-EG"/>
        </w:rPr>
        <w:t xml:space="preserve">الموافقة على النص المبين في الوثيقة </w:t>
      </w:r>
      <w:r w:rsidR="007F7B13" w:rsidRPr="00BD5868">
        <w:rPr>
          <w:lang w:val="en-GB" w:bidi="ar-EG"/>
        </w:rPr>
        <w:t>451</w:t>
      </w:r>
      <w:r w:rsidR="007F7B13" w:rsidRPr="00BD5868">
        <w:rPr>
          <w:rFonts w:hint="cs"/>
          <w:rtl/>
          <w:lang w:bidi="ar-EG"/>
        </w:rPr>
        <w:t xml:space="preserve"> وإدراجه في محضر الجلسة العامة كأحد قرارات المؤتمر</w:t>
      </w:r>
      <w:r w:rsidR="006A6300">
        <w:rPr>
          <w:rFonts w:hint="cs"/>
          <w:rtl/>
          <w:lang w:bidi="ar-EG"/>
        </w:rPr>
        <w:t>.</w:t>
      </w:r>
    </w:p>
    <w:p w14:paraId="48FC9410" w14:textId="3848B248" w:rsidR="0071769E" w:rsidRDefault="00FA4719" w:rsidP="0071769E">
      <w:pPr>
        <w:rPr>
          <w:rtl/>
          <w:lang w:bidi="ar-EG"/>
        </w:rPr>
      </w:pPr>
      <w:r>
        <w:t>12</w:t>
      </w:r>
      <w:r w:rsidR="0071769E">
        <w:t>.3</w:t>
      </w:r>
      <w:r w:rsidR="0071769E">
        <w:tab/>
      </w:r>
      <w:r w:rsidR="008A5022">
        <w:rPr>
          <w:rFonts w:hint="cs"/>
          <w:rtl/>
          <w:lang w:bidi="ar-EG"/>
        </w:rPr>
        <w:t xml:space="preserve">أيّد </w:t>
      </w:r>
      <w:r w:rsidR="008A5022" w:rsidRPr="00BD5868">
        <w:rPr>
          <w:rFonts w:hint="cs"/>
          <w:b/>
          <w:bCs/>
          <w:rtl/>
          <w:lang w:bidi="ar-EG"/>
        </w:rPr>
        <w:t xml:space="preserve">مندوب جمهورية </w:t>
      </w:r>
      <w:r w:rsidR="00BD5868" w:rsidRPr="00BD5868">
        <w:rPr>
          <w:rFonts w:hint="cs"/>
          <w:b/>
          <w:bCs/>
          <w:rtl/>
          <w:lang w:bidi="ar-EG"/>
        </w:rPr>
        <w:t>إيران الإسلامية</w:t>
      </w:r>
      <w:r w:rsidR="00BD5868">
        <w:rPr>
          <w:rFonts w:hint="cs"/>
          <w:rtl/>
          <w:lang w:bidi="ar-EG"/>
        </w:rPr>
        <w:t xml:space="preserve"> النص بيد أنه اقترح إضافة العبارة التالية لفقرة البداية "عند</w:t>
      </w:r>
      <w:r w:rsidR="00166ACD">
        <w:rPr>
          <w:rFonts w:hint="eastAsia"/>
          <w:rtl/>
          <w:lang w:bidi="ar-EG"/>
        </w:rPr>
        <w:t> </w:t>
      </w:r>
      <w:r w:rsidR="00BD5868">
        <w:rPr>
          <w:rFonts w:hint="cs"/>
          <w:rtl/>
          <w:lang w:bidi="ar-EG"/>
        </w:rPr>
        <w:t>النظر في</w:t>
      </w:r>
      <w:r w:rsidR="006A6300">
        <w:rPr>
          <w:rFonts w:hint="eastAsia"/>
          <w:rtl/>
          <w:lang w:bidi="ar-EG"/>
        </w:rPr>
        <w:t> </w:t>
      </w:r>
      <w:r w:rsidR="00BD5868">
        <w:rPr>
          <w:rFonts w:hint="cs"/>
          <w:rtl/>
          <w:lang w:bidi="ar-EG"/>
        </w:rPr>
        <w:t>القسم</w:t>
      </w:r>
      <w:r w:rsidR="006A6300">
        <w:rPr>
          <w:rFonts w:hint="eastAsia"/>
          <w:rtl/>
          <w:lang w:bidi="ar-EG"/>
        </w:rPr>
        <w:t> </w:t>
      </w:r>
      <w:r w:rsidR="00BD5868">
        <w:rPr>
          <w:rFonts w:hint="cs"/>
          <w:rtl/>
          <w:lang w:bidi="ar-EG"/>
        </w:rPr>
        <w:t>6.5.2.3</w:t>
      </w:r>
      <w:r w:rsidR="00887151">
        <w:rPr>
          <w:rFonts w:hint="cs"/>
          <w:rtl/>
          <w:lang w:bidi="ar-EG"/>
        </w:rPr>
        <w:t xml:space="preserve"> ...</w:t>
      </w:r>
      <w:r w:rsidR="00BD5868">
        <w:rPr>
          <w:rFonts w:hint="cs"/>
          <w:rtl/>
          <w:lang w:bidi="ar-EG"/>
        </w:rPr>
        <w:t>"</w:t>
      </w:r>
      <w:r w:rsidR="006A6300">
        <w:rPr>
          <w:rFonts w:hint="cs"/>
          <w:rtl/>
          <w:lang w:bidi="ar-EG"/>
        </w:rPr>
        <w:t>:</w:t>
      </w:r>
      <w:r w:rsidR="00BD5868">
        <w:rPr>
          <w:rFonts w:hint="cs"/>
          <w:rtl/>
          <w:lang w:bidi="ar-EG"/>
        </w:rPr>
        <w:t xml:space="preserve"> </w:t>
      </w:r>
      <w:r w:rsidR="006A6300">
        <w:rPr>
          <w:rFonts w:hint="cs"/>
          <w:rtl/>
          <w:lang w:bidi="ar-EG"/>
        </w:rPr>
        <w:t>"</w:t>
      </w:r>
      <w:r w:rsidR="00BD5868">
        <w:rPr>
          <w:rFonts w:hint="cs"/>
          <w:rtl/>
          <w:lang w:bidi="ar-EG"/>
        </w:rPr>
        <w:t xml:space="preserve">قرر المؤتمر </w:t>
      </w:r>
      <w:r w:rsidR="00BD5868">
        <w:rPr>
          <w:lang w:bidi="ar-EG"/>
        </w:rPr>
        <w:t>WRC-19</w:t>
      </w:r>
      <w:r w:rsidR="00BD5868">
        <w:rPr>
          <w:rFonts w:hint="cs"/>
          <w:rtl/>
          <w:lang w:bidi="ar-EG"/>
        </w:rPr>
        <w:t xml:space="preserve"> أيضاً عدم أخذ مكتب الاتصالات الراديوية لنقاط الاختبار الواقعة في</w:t>
      </w:r>
      <w:r w:rsidR="00166ACD">
        <w:rPr>
          <w:rFonts w:hint="eastAsia"/>
          <w:rtl/>
          <w:lang w:bidi="ar-EG"/>
        </w:rPr>
        <w:t> </w:t>
      </w:r>
      <w:r w:rsidR="00BD5868" w:rsidRPr="006A6300">
        <w:rPr>
          <w:rFonts w:hint="cs"/>
          <w:rtl/>
          <w:lang w:bidi="ar-EG"/>
        </w:rPr>
        <w:t>البحر</w:t>
      </w:r>
      <w:r w:rsidR="00BD5868">
        <w:rPr>
          <w:rFonts w:hint="cs"/>
          <w:rtl/>
          <w:lang w:bidi="ar-EG"/>
        </w:rPr>
        <w:t xml:space="preserve"> في</w:t>
      </w:r>
      <w:r w:rsidR="006A6300">
        <w:rPr>
          <w:rFonts w:hint="eastAsia"/>
          <w:rtl/>
          <w:lang w:bidi="ar-EG"/>
        </w:rPr>
        <w:t> </w:t>
      </w:r>
      <w:r w:rsidR="00BD5868">
        <w:rPr>
          <w:rFonts w:hint="cs"/>
          <w:rtl/>
          <w:lang w:bidi="ar-EG"/>
        </w:rPr>
        <w:t>عمليات الفحص التقنية والتنظيمية الخاصة بالمكتب لبطاقات التبليغ ذات الصلة التي يستلمها المكتب</w:t>
      </w:r>
      <w:r w:rsidR="006A6300">
        <w:rPr>
          <w:rFonts w:hint="cs"/>
          <w:rtl/>
          <w:lang w:bidi="ar-EG"/>
        </w:rPr>
        <w:t>.</w:t>
      </w:r>
      <w:r w:rsidR="00BD5868">
        <w:rPr>
          <w:rFonts w:hint="cs"/>
          <w:rtl/>
          <w:lang w:bidi="ar-EG"/>
        </w:rPr>
        <w:t>"</w:t>
      </w:r>
    </w:p>
    <w:p w14:paraId="1CC90B4C" w14:textId="3013D8C0" w:rsidR="0071769E" w:rsidRDefault="00FA4719" w:rsidP="0071769E">
      <w:pPr>
        <w:rPr>
          <w:rtl/>
          <w:lang w:bidi="ar-EG"/>
        </w:rPr>
      </w:pPr>
      <w:r>
        <w:t>13</w:t>
      </w:r>
      <w:r w:rsidR="0071769E">
        <w:t>.3</w:t>
      </w:r>
      <w:r w:rsidR="0071769E">
        <w:tab/>
      </w:r>
      <w:r w:rsidR="00BD5868">
        <w:rPr>
          <w:rFonts w:hint="cs"/>
          <w:rtl/>
          <w:lang w:bidi="ar-EG"/>
        </w:rPr>
        <w:t xml:space="preserve">وقال </w:t>
      </w:r>
      <w:r w:rsidR="00BD5868" w:rsidRPr="00BD5868">
        <w:rPr>
          <w:rFonts w:hint="cs"/>
          <w:b/>
          <w:bCs/>
          <w:rtl/>
          <w:lang w:bidi="ar-EG"/>
        </w:rPr>
        <w:t>مدير مكتب الاتصالات الراديوية</w:t>
      </w:r>
      <w:r w:rsidR="00BD5868">
        <w:rPr>
          <w:rFonts w:hint="cs"/>
          <w:rtl/>
          <w:lang w:bidi="ar-EG"/>
        </w:rPr>
        <w:t xml:space="preserve"> أنه طالما أن المقترح يعكس الممارسة الحالية للمكتب، فإنه لا يرى أي مانع من إدراجه</w:t>
      </w:r>
      <w:r w:rsidR="006A6300">
        <w:rPr>
          <w:rFonts w:hint="cs"/>
          <w:rtl/>
          <w:lang w:bidi="ar-EG"/>
        </w:rPr>
        <w:t>.</w:t>
      </w:r>
    </w:p>
    <w:p w14:paraId="67C32225" w14:textId="3D717EC2" w:rsidR="0071769E" w:rsidRDefault="00FA4719" w:rsidP="00393CED">
      <w:pPr>
        <w:keepNext/>
        <w:keepLines/>
        <w:rPr>
          <w:rtl/>
          <w:lang w:bidi="ar-EG"/>
        </w:rPr>
      </w:pPr>
      <w:r>
        <w:lastRenderedPageBreak/>
        <w:t>14</w:t>
      </w:r>
      <w:r w:rsidR="0071769E">
        <w:t>.3</w:t>
      </w:r>
      <w:r w:rsidR="0071769E">
        <w:tab/>
      </w:r>
      <w:r w:rsidR="00BD5868">
        <w:rPr>
          <w:rFonts w:hint="cs"/>
          <w:rtl/>
          <w:lang w:bidi="ar-EG"/>
        </w:rPr>
        <w:t xml:space="preserve">ومن ثم، </w:t>
      </w:r>
      <w:r w:rsidR="00BD5868" w:rsidRPr="00BD5868">
        <w:rPr>
          <w:rFonts w:hint="cs"/>
          <w:b/>
          <w:bCs/>
          <w:rtl/>
          <w:lang w:bidi="ar-EG"/>
        </w:rPr>
        <w:t>تمت الموافقة</w:t>
      </w:r>
      <w:r w:rsidR="00BD5868">
        <w:rPr>
          <w:rFonts w:hint="cs"/>
          <w:rtl/>
          <w:lang w:bidi="ar-EG"/>
        </w:rPr>
        <w:t xml:space="preserve"> على إدراج النص التالي في محضر الجلسة العامة كأحد قرارات المؤتمر:</w:t>
      </w:r>
    </w:p>
    <w:p w14:paraId="16FBC342" w14:textId="2AD97782" w:rsidR="007F7B13" w:rsidRPr="00393CED" w:rsidRDefault="007F7B13" w:rsidP="007F7B13">
      <w:pPr>
        <w:rPr>
          <w:spacing w:val="-2"/>
          <w:rtl/>
          <w:lang w:bidi="ar-EG"/>
        </w:rPr>
      </w:pPr>
      <w:r>
        <w:rPr>
          <w:rFonts w:hint="cs"/>
          <w:rtl/>
          <w:lang w:val="en-GB" w:bidi="ar-EG"/>
        </w:rPr>
        <w:t>"</w:t>
      </w:r>
      <w:r w:rsidRPr="00CF0AC7">
        <w:rPr>
          <w:rFonts w:hint="cs"/>
          <w:spacing w:val="4"/>
          <w:rtl/>
          <w:lang w:val="en-GB" w:bidi="ar-EG"/>
        </w:rPr>
        <w:t xml:space="preserve">وفقاً للبند </w:t>
      </w:r>
      <w:r w:rsidRPr="00CF0AC7">
        <w:rPr>
          <w:spacing w:val="4"/>
          <w:lang w:bidi="ar-EG"/>
        </w:rPr>
        <w:t>2.9</w:t>
      </w:r>
      <w:r w:rsidRPr="00CF0AC7">
        <w:rPr>
          <w:rFonts w:hint="cs"/>
          <w:spacing w:val="4"/>
          <w:rtl/>
          <w:lang w:bidi="ar-EG"/>
        </w:rPr>
        <w:t xml:space="preserve"> من جدول أعمال المؤتمر العالمي للاتصالات الراديوية لعام </w:t>
      </w:r>
      <w:r w:rsidRPr="00CF0AC7">
        <w:rPr>
          <w:spacing w:val="4"/>
          <w:lang w:bidi="ar-EG"/>
        </w:rPr>
        <w:t>2019</w:t>
      </w:r>
      <w:r w:rsidRPr="00CF0AC7">
        <w:rPr>
          <w:rFonts w:hint="cs"/>
          <w:spacing w:val="4"/>
          <w:rtl/>
          <w:lang w:bidi="ar-EG"/>
        </w:rPr>
        <w:t xml:space="preserve"> </w:t>
      </w:r>
      <w:r w:rsidRPr="00CF0AC7">
        <w:rPr>
          <w:spacing w:val="4"/>
          <w:lang w:bidi="ar-EG"/>
        </w:rPr>
        <w:t>(</w:t>
      </w:r>
      <w:r w:rsidRPr="00CF0AC7">
        <w:rPr>
          <w:spacing w:val="4"/>
          <w:szCs w:val="24"/>
        </w:rPr>
        <w:t>WRC-19</w:t>
      </w:r>
      <w:r w:rsidRPr="00CF0AC7">
        <w:rPr>
          <w:spacing w:val="4"/>
          <w:lang w:bidi="ar-EG"/>
        </w:rPr>
        <w:t>)</w:t>
      </w:r>
      <w:r w:rsidRPr="00CF0AC7">
        <w:rPr>
          <w:rFonts w:hint="cs"/>
          <w:spacing w:val="4"/>
          <w:rtl/>
          <w:lang w:bidi="ar-EG"/>
        </w:rPr>
        <w:t>، وردت إلى المؤتمر الإضافة</w:t>
      </w:r>
      <w:r w:rsidR="00BD5868">
        <w:rPr>
          <w:rFonts w:hint="eastAsia"/>
          <w:spacing w:val="4"/>
          <w:rtl/>
          <w:lang w:bidi="ar-EG"/>
        </w:rPr>
        <w:t> </w:t>
      </w:r>
      <w:r w:rsidRPr="00CF0AC7">
        <w:rPr>
          <w:spacing w:val="4"/>
          <w:lang w:bidi="ar-EG"/>
        </w:rPr>
        <w:t>2</w:t>
      </w:r>
      <w:r w:rsidRPr="00CF0AC7">
        <w:rPr>
          <w:rFonts w:hint="cs"/>
          <w:spacing w:val="4"/>
          <w:rtl/>
          <w:lang w:bidi="ar-EG"/>
        </w:rPr>
        <w:t xml:space="preserve"> للوثيقة </w:t>
      </w:r>
      <w:r w:rsidRPr="00CF0AC7">
        <w:rPr>
          <w:spacing w:val="4"/>
          <w:lang w:bidi="ar-EG"/>
        </w:rPr>
        <w:t>4</w:t>
      </w:r>
      <w:r w:rsidRPr="00CF0AC7">
        <w:rPr>
          <w:rFonts w:hint="cs"/>
          <w:spacing w:val="4"/>
          <w:rtl/>
          <w:lang w:bidi="ar-EG"/>
        </w:rPr>
        <w:t xml:space="preserve"> المقدمة من مدير مكتب الاتصالات الراديوية بعنوان "تقرير المدير عن أنشطة قطاع الاتصالات الراديوية، الجزء </w:t>
      </w:r>
      <w:r w:rsidRPr="00CF0AC7">
        <w:rPr>
          <w:spacing w:val="4"/>
          <w:lang w:bidi="ar-EG"/>
        </w:rPr>
        <w:t>2</w:t>
      </w:r>
      <w:r w:rsidRPr="00CF0AC7">
        <w:rPr>
          <w:rFonts w:hint="cs"/>
          <w:spacing w:val="4"/>
          <w:rtl/>
          <w:lang w:bidi="ar-EG"/>
        </w:rPr>
        <w:t xml:space="preserve">". ولخص هذا التقرير الخبرات المكتسبة في تطبيق الإجراءات التنظيمية في مجال الاتصالات الراديوية </w:t>
      </w:r>
      <w:r w:rsidRPr="00393CED">
        <w:rPr>
          <w:rFonts w:hint="cs"/>
          <w:spacing w:val="-2"/>
          <w:rtl/>
          <w:lang w:bidi="ar-EG"/>
        </w:rPr>
        <w:t>وما</w:t>
      </w:r>
      <w:r w:rsidR="00393CED" w:rsidRPr="00393CED">
        <w:rPr>
          <w:rFonts w:hint="eastAsia"/>
          <w:spacing w:val="-2"/>
          <w:rtl/>
          <w:lang w:bidi="ar-EG"/>
        </w:rPr>
        <w:t> </w:t>
      </w:r>
      <w:r w:rsidRPr="00393CED">
        <w:rPr>
          <w:rFonts w:hint="cs"/>
          <w:spacing w:val="-2"/>
          <w:rtl/>
          <w:lang w:bidi="ar-EG"/>
        </w:rPr>
        <w:t xml:space="preserve">يتصل بها من مسائل أخرى. وجمّعت الوثيقة </w:t>
      </w:r>
      <w:hyperlink r:id="rId13" w:history="1">
        <w:r w:rsidRPr="00393CED">
          <w:rPr>
            <w:rStyle w:val="Hyperlink"/>
            <w:spacing w:val="-2"/>
            <w:szCs w:val="24"/>
          </w:rPr>
          <w:t>351</w:t>
        </w:r>
      </w:hyperlink>
      <w:r w:rsidRPr="00393CED">
        <w:rPr>
          <w:rFonts w:hint="cs"/>
          <w:spacing w:val="-2"/>
          <w:rtl/>
          <w:lang w:bidi="ar-EG"/>
        </w:rPr>
        <w:t xml:space="preserve"> النتائج التي توصل إليها المؤتمر </w:t>
      </w:r>
      <w:r w:rsidRPr="00393CED">
        <w:rPr>
          <w:spacing w:val="-2"/>
          <w:szCs w:val="24"/>
        </w:rPr>
        <w:t>WRC-19</w:t>
      </w:r>
      <w:r w:rsidRPr="00393CED">
        <w:rPr>
          <w:rFonts w:hint="cs"/>
          <w:spacing w:val="-2"/>
          <w:szCs w:val="24"/>
          <w:rtl/>
          <w:lang w:bidi="ar-EG"/>
        </w:rPr>
        <w:t xml:space="preserve"> </w:t>
      </w:r>
      <w:r w:rsidRPr="00393CED">
        <w:rPr>
          <w:rFonts w:hint="cs"/>
          <w:spacing w:val="-2"/>
          <w:rtl/>
          <w:lang w:bidi="ar-EG"/>
        </w:rPr>
        <w:t>عند النظر في تقرير المدير.</w:t>
      </w:r>
    </w:p>
    <w:p w14:paraId="537E7F89" w14:textId="77777777" w:rsidR="007F7B13" w:rsidRPr="00BD5868" w:rsidRDefault="007F7B13" w:rsidP="007F7B13">
      <w:pPr>
        <w:rPr>
          <w:spacing w:val="-2"/>
          <w:rtl/>
        </w:rPr>
      </w:pPr>
      <w:r w:rsidRPr="00BD5868">
        <w:rPr>
          <w:rFonts w:hint="cs"/>
          <w:spacing w:val="-2"/>
          <w:rtl/>
          <w:lang w:bidi="ar-EG"/>
        </w:rPr>
        <w:t xml:space="preserve">وعند النظر في القسم </w:t>
      </w:r>
      <w:r w:rsidRPr="00BD5868">
        <w:rPr>
          <w:spacing w:val="-2"/>
          <w:lang w:val="fr-CH" w:bidi="ar-EG"/>
        </w:rPr>
        <w:t>1.2.1.3</w:t>
      </w:r>
      <w:r w:rsidRPr="00BD5868">
        <w:rPr>
          <w:rFonts w:hint="cs"/>
          <w:spacing w:val="-2"/>
          <w:rtl/>
          <w:lang w:val="fr-CH" w:bidi="ar-EG"/>
        </w:rPr>
        <w:t xml:space="preserve"> بشأن "</w:t>
      </w:r>
      <w:r w:rsidRPr="00BD5868">
        <w:rPr>
          <w:rFonts w:hint="cs"/>
          <w:spacing w:val="-2"/>
          <w:rtl/>
        </w:rPr>
        <w:t xml:space="preserve">متطلبات التنسيق طبقاً للرقم </w:t>
      </w:r>
      <w:r w:rsidRPr="00BD5868">
        <w:rPr>
          <w:b/>
          <w:bCs/>
          <w:spacing w:val="-2"/>
          <w:lang w:bidi="ar-EG"/>
        </w:rPr>
        <w:t>7.9</w:t>
      </w:r>
      <w:r w:rsidRPr="00BD5868">
        <w:rPr>
          <w:rFonts w:hint="cs"/>
          <w:spacing w:val="-2"/>
          <w:rtl/>
        </w:rPr>
        <w:t xml:space="preserve"> من لوائح الراديو لوصلة بين </w:t>
      </w:r>
      <w:proofErr w:type="spellStart"/>
      <w:r w:rsidRPr="00BD5868">
        <w:rPr>
          <w:rFonts w:hint="cs"/>
          <w:spacing w:val="-2"/>
          <w:rtl/>
        </w:rPr>
        <w:t>السواتل</w:t>
      </w:r>
      <w:proofErr w:type="spellEnd"/>
      <w:r w:rsidRPr="00BD5868">
        <w:rPr>
          <w:rFonts w:hint="cs"/>
          <w:spacing w:val="-2"/>
          <w:rtl/>
        </w:rPr>
        <w:t xml:space="preserve"> لمحطة فضائية مستقرة بالنسبة إلى</w:t>
      </w:r>
      <w:r w:rsidRPr="00BD5868">
        <w:rPr>
          <w:rFonts w:hint="eastAsia"/>
          <w:spacing w:val="-2"/>
          <w:rtl/>
        </w:rPr>
        <w:t> </w:t>
      </w:r>
      <w:r w:rsidRPr="00BD5868">
        <w:rPr>
          <w:rFonts w:hint="cs"/>
          <w:spacing w:val="-2"/>
          <w:rtl/>
        </w:rPr>
        <w:t xml:space="preserve">الأرض تتصل بمحطة فضائية غير مستقرة بالنسبة إلى الأرض، كما هو مشار إليه في الرقم </w:t>
      </w:r>
      <w:r w:rsidRPr="00BD5868">
        <w:rPr>
          <w:b/>
          <w:bCs/>
          <w:spacing w:val="-2"/>
          <w:lang w:bidi="ar-EG"/>
        </w:rPr>
        <w:t>328B.5</w:t>
      </w:r>
      <w:r w:rsidRPr="00BD5868">
        <w:rPr>
          <w:rFonts w:hint="cs"/>
          <w:spacing w:val="-2"/>
          <w:rtl/>
        </w:rPr>
        <w:t xml:space="preserve"> من</w:t>
      </w:r>
      <w:r w:rsidRPr="00BD5868">
        <w:rPr>
          <w:rFonts w:hint="eastAsia"/>
          <w:spacing w:val="-2"/>
          <w:rtl/>
        </w:rPr>
        <w:t> </w:t>
      </w:r>
      <w:r w:rsidRPr="00BD5868">
        <w:rPr>
          <w:rFonts w:hint="cs"/>
          <w:spacing w:val="-2"/>
          <w:rtl/>
        </w:rPr>
        <w:t xml:space="preserve">لوائح الراديو"، للوفاء بمتطلبات الرقم </w:t>
      </w:r>
      <w:r w:rsidRPr="00BD5868">
        <w:rPr>
          <w:b/>
          <w:bCs/>
          <w:spacing w:val="-2"/>
        </w:rPr>
        <w:t>328B.5</w:t>
      </w:r>
      <w:r w:rsidRPr="00BD5868">
        <w:rPr>
          <w:rFonts w:hint="cs"/>
          <w:spacing w:val="-2"/>
          <w:rtl/>
        </w:rPr>
        <w:t xml:space="preserve"> من لوائح الراديو والفقرة </w:t>
      </w:r>
      <w:r w:rsidRPr="00BD5868">
        <w:rPr>
          <w:spacing w:val="-2"/>
        </w:rPr>
        <w:t>4.6</w:t>
      </w:r>
      <w:r w:rsidRPr="00BD5868">
        <w:rPr>
          <w:rFonts w:hint="cs"/>
          <w:spacing w:val="-2"/>
          <w:rtl/>
        </w:rPr>
        <w:t xml:space="preserve"> من القاعدة الإجرائية</w:t>
      </w:r>
      <w:r w:rsidRPr="00BD5868">
        <w:rPr>
          <w:rFonts w:hint="cs"/>
          <w:spacing w:val="-2"/>
          <w:rtl/>
          <w:lang w:bidi="ar-EG"/>
        </w:rPr>
        <w:t xml:space="preserve"> المتعلقة بالرقم </w:t>
      </w:r>
      <w:r w:rsidRPr="00BD5868">
        <w:rPr>
          <w:b/>
          <w:bCs/>
          <w:spacing w:val="-2"/>
        </w:rPr>
        <w:t>32.11</w:t>
      </w:r>
      <w:r w:rsidRPr="00BD5868">
        <w:rPr>
          <w:rFonts w:hint="cs"/>
          <w:spacing w:val="-2"/>
          <w:rtl/>
        </w:rPr>
        <w:t xml:space="preserve"> من لوائح الراديو، يكلف المؤتمر </w:t>
      </w:r>
      <w:r w:rsidRPr="00BD5868">
        <w:rPr>
          <w:spacing w:val="-2"/>
        </w:rPr>
        <w:t>WRC</w:t>
      </w:r>
      <w:r w:rsidRPr="00BD5868">
        <w:rPr>
          <w:spacing w:val="-2"/>
        </w:rPr>
        <w:noBreakHyphen/>
        <w:t>19</w:t>
      </w:r>
      <w:r w:rsidRPr="00BD5868">
        <w:rPr>
          <w:rFonts w:hint="cs"/>
          <w:spacing w:val="-2"/>
          <w:rtl/>
        </w:rPr>
        <w:t xml:space="preserve"> المكتب بتحديد متطلبات التنسيق لهذه الوصلات الخاصة بمحطات مستقرة بالنسبة إلى الأرض استناداً إلى تراكب الترددات على غرار المتّبع في المحطات غير المستقرة بالنسبة إلى الأرض إلى أن يتم وضع معايير أو طرائق أخرى.</w:t>
      </w:r>
    </w:p>
    <w:p w14:paraId="36EF8C54" w14:textId="77777777" w:rsidR="007F7B13" w:rsidRDefault="007F7B13" w:rsidP="007F7B13">
      <w:pPr>
        <w:rPr>
          <w:lang w:bidi="ar-EG"/>
        </w:rPr>
      </w:pPr>
      <w:r w:rsidRPr="00B62AEF">
        <w:rPr>
          <w:rFonts w:hint="cs"/>
          <w:rtl/>
          <w:lang w:bidi="ar-EG"/>
        </w:rPr>
        <w:t xml:space="preserve">وعند النظر في القسم </w:t>
      </w:r>
      <w:r w:rsidRPr="00B62AEF">
        <w:rPr>
          <w:lang w:val="fr-CH" w:bidi="ar-EG"/>
        </w:rPr>
        <w:t>4.3.1.3</w:t>
      </w:r>
      <w:r w:rsidRPr="00B62AEF">
        <w:rPr>
          <w:rFonts w:hint="cs"/>
          <w:rtl/>
          <w:lang w:val="fr-CH" w:bidi="ar-EG"/>
        </w:rPr>
        <w:t xml:space="preserve"> </w:t>
      </w:r>
      <w:r>
        <w:rPr>
          <w:rFonts w:hint="cs"/>
          <w:rtl/>
          <w:lang w:val="fr-CH" w:bidi="ar-EG"/>
        </w:rPr>
        <w:t>بشأن</w:t>
      </w:r>
      <w:r w:rsidRPr="00B62AEF">
        <w:rPr>
          <w:rFonts w:hint="cs"/>
          <w:rtl/>
          <w:lang w:val="fr-CH" w:bidi="ar-EG"/>
        </w:rPr>
        <w:t xml:space="preserve"> "</w:t>
      </w:r>
      <w:r w:rsidRPr="00B62AEF">
        <w:rPr>
          <w:rFonts w:hint="cs"/>
          <w:rtl/>
        </w:rPr>
        <w:t xml:space="preserve">إتاحة مشروع قاعدة البيانات </w:t>
      </w:r>
      <w:r w:rsidRPr="00B62AEF">
        <w:t>CR/D</w:t>
      </w:r>
      <w:r w:rsidRPr="00B62AEF">
        <w:rPr>
          <w:rFonts w:hint="cs"/>
          <w:rtl/>
        </w:rPr>
        <w:t xml:space="preserve"> في النشرة </w:t>
      </w:r>
      <w:r w:rsidRPr="00B62AEF">
        <w:t>BR IFIC</w:t>
      </w:r>
      <w:r w:rsidRPr="00B62AEF">
        <w:rPr>
          <w:rFonts w:hint="cs"/>
          <w:rtl/>
        </w:rPr>
        <w:t xml:space="preserve"> قبل نشر القسم الخاص </w:t>
      </w:r>
      <w:r w:rsidRPr="00B62AEF">
        <w:t>CR/D</w:t>
      </w:r>
      <w:r w:rsidRPr="00B62AEF">
        <w:rPr>
          <w:rFonts w:hint="cs"/>
          <w:rtl/>
        </w:rPr>
        <w:t xml:space="preserve"> طبقاً للرقم</w:t>
      </w:r>
      <w:r w:rsidRPr="00B62AEF">
        <w:rPr>
          <w:rFonts w:hint="eastAsia"/>
          <w:rtl/>
        </w:rPr>
        <w:t> </w:t>
      </w:r>
      <w:r w:rsidRPr="00B62AEF">
        <w:rPr>
          <w:b/>
          <w:bCs/>
        </w:rPr>
        <w:t>53A.9</w:t>
      </w:r>
      <w:r w:rsidRPr="00B62AEF">
        <w:rPr>
          <w:rFonts w:hint="cs"/>
          <w:b/>
          <w:bCs/>
          <w:rtl/>
        </w:rPr>
        <w:t xml:space="preserve"> </w:t>
      </w:r>
      <w:r w:rsidRPr="00B62AEF">
        <w:rPr>
          <w:rFonts w:hint="cs"/>
          <w:rtl/>
        </w:rPr>
        <w:t xml:space="preserve">من لوائح الراديو"، </w:t>
      </w:r>
      <w:r>
        <w:rPr>
          <w:rFonts w:hint="cs"/>
          <w:rtl/>
        </w:rPr>
        <w:t>ي</w:t>
      </w:r>
      <w:r w:rsidRPr="00B62AEF">
        <w:rPr>
          <w:rFonts w:hint="cs"/>
          <w:rtl/>
          <w:lang w:bidi="ar-EG"/>
        </w:rPr>
        <w:t xml:space="preserve">كلف المؤتمر </w:t>
      </w:r>
      <w:r w:rsidRPr="00B62AEF">
        <w:rPr>
          <w:lang w:bidi="ar-EG"/>
        </w:rPr>
        <w:t>WRC</w:t>
      </w:r>
      <w:r w:rsidRPr="00B62AEF">
        <w:rPr>
          <w:lang w:bidi="ar-EG"/>
        </w:rPr>
        <w:noBreakHyphen/>
        <w:t>19</w:t>
      </w:r>
      <w:r w:rsidRPr="00B62AEF">
        <w:rPr>
          <w:rFonts w:hint="cs"/>
          <w:rtl/>
        </w:rPr>
        <w:t xml:space="preserve"> المكتب بوقف ممارسته الحالية المتمثلة في إنشاء مشروع قاعدة البيانات</w:t>
      </w:r>
      <w:r w:rsidRPr="00B62AEF">
        <w:rPr>
          <w:rFonts w:hint="eastAsia"/>
          <w:rtl/>
        </w:rPr>
        <w:t> </w:t>
      </w:r>
      <w:r w:rsidRPr="00B62AEF">
        <w:rPr>
          <w:lang w:bidi="ar-EG"/>
        </w:rPr>
        <w:t>CR/D</w:t>
      </w:r>
      <w:r w:rsidRPr="00B62AEF">
        <w:rPr>
          <w:rFonts w:hint="cs"/>
          <w:rtl/>
        </w:rPr>
        <w:t>.</w:t>
      </w:r>
    </w:p>
    <w:p w14:paraId="1EE73907" w14:textId="77777777" w:rsidR="007F7B13" w:rsidRPr="00CF0AC7" w:rsidRDefault="007F7B13" w:rsidP="007F7B13">
      <w:pPr>
        <w:rPr>
          <w:spacing w:val="-4"/>
          <w:rtl/>
        </w:rPr>
      </w:pPr>
      <w:bookmarkStart w:id="1" w:name="_Toc445107"/>
      <w:r w:rsidRPr="00CF0AC7">
        <w:rPr>
          <w:rFonts w:hint="cs"/>
          <w:spacing w:val="-4"/>
          <w:rtl/>
          <w:lang w:bidi="ar-EG"/>
        </w:rPr>
        <w:t>وعند النظر في القسم</w:t>
      </w:r>
      <w:r w:rsidRPr="00CF0AC7">
        <w:rPr>
          <w:rFonts w:hint="cs"/>
          <w:spacing w:val="-4"/>
          <w:rtl/>
        </w:rPr>
        <w:t xml:space="preserve"> </w:t>
      </w:r>
      <w:r w:rsidRPr="00CF0AC7">
        <w:rPr>
          <w:spacing w:val="-4"/>
        </w:rPr>
        <w:t>2.4.1.3</w:t>
      </w:r>
      <w:r w:rsidRPr="00CF0AC7">
        <w:rPr>
          <w:rFonts w:hint="cs"/>
          <w:spacing w:val="-4"/>
          <w:rtl/>
        </w:rPr>
        <w:t xml:space="preserve"> بشأن "حالة التنسيق لشبكة </w:t>
      </w:r>
      <w:proofErr w:type="spellStart"/>
      <w:r w:rsidRPr="00CF0AC7">
        <w:rPr>
          <w:rFonts w:hint="cs"/>
          <w:spacing w:val="-4"/>
          <w:rtl/>
        </w:rPr>
        <w:t>ساتلية</w:t>
      </w:r>
      <w:proofErr w:type="spellEnd"/>
      <w:r w:rsidRPr="00CF0AC7">
        <w:rPr>
          <w:rFonts w:hint="cs"/>
          <w:spacing w:val="-4"/>
          <w:rtl/>
        </w:rPr>
        <w:t xml:space="preserve"> أثناء التفحص بموجب الرقمين </w:t>
      </w:r>
      <w:r w:rsidRPr="00CF0AC7">
        <w:rPr>
          <w:b/>
          <w:bCs/>
          <w:spacing w:val="-4"/>
        </w:rPr>
        <w:t>32.11</w:t>
      </w:r>
      <w:r w:rsidRPr="00CF0AC7">
        <w:rPr>
          <w:rFonts w:hint="cs"/>
          <w:spacing w:val="-4"/>
          <w:rtl/>
        </w:rPr>
        <w:t xml:space="preserve"> و</w:t>
      </w:r>
      <w:r w:rsidRPr="00CF0AC7">
        <w:rPr>
          <w:b/>
          <w:bCs/>
          <w:spacing w:val="-4"/>
        </w:rPr>
        <w:t>32A.11</w:t>
      </w:r>
      <w:r w:rsidRPr="00CF0AC7">
        <w:rPr>
          <w:rFonts w:hint="cs"/>
          <w:spacing w:val="-4"/>
          <w:rtl/>
        </w:rPr>
        <w:t xml:space="preserve"> من لوائح الراديو</w:t>
      </w:r>
      <w:bookmarkEnd w:id="1"/>
      <w:r w:rsidRPr="00CF0AC7">
        <w:rPr>
          <w:rFonts w:hint="cs"/>
          <w:spacing w:val="-4"/>
          <w:rtl/>
        </w:rPr>
        <w:t xml:space="preserve">"، </w:t>
      </w:r>
      <w:r w:rsidRPr="00CF0AC7">
        <w:rPr>
          <w:rFonts w:hint="cs"/>
          <w:spacing w:val="-4"/>
          <w:rtl/>
          <w:lang w:bidi="ar-EG"/>
        </w:rPr>
        <w:t>يؤيد</w:t>
      </w:r>
      <w:r w:rsidRPr="00CF0AC7">
        <w:rPr>
          <w:spacing w:val="-4"/>
          <w:rtl/>
          <w:lang w:bidi="ar-EG"/>
        </w:rPr>
        <w:t xml:space="preserve"> المؤتمر </w:t>
      </w:r>
      <w:r w:rsidRPr="00CF0AC7">
        <w:rPr>
          <w:spacing w:val="-4"/>
          <w:lang w:bidi="ar-EG"/>
        </w:rPr>
        <w:t>WRC</w:t>
      </w:r>
      <w:r>
        <w:rPr>
          <w:spacing w:val="-4"/>
          <w:lang w:bidi="ar-EG"/>
        </w:rPr>
        <w:noBreakHyphen/>
      </w:r>
      <w:r w:rsidRPr="00CF0AC7">
        <w:rPr>
          <w:spacing w:val="-4"/>
          <w:lang w:bidi="ar-EG"/>
        </w:rPr>
        <w:t>19</w:t>
      </w:r>
      <w:r w:rsidRPr="00CF0AC7">
        <w:rPr>
          <w:spacing w:val="-4"/>
          <w:rtl/>
          <w:lang w:bidi="ar-EG"/>
        </w:rPr>
        <w:t xml:space="preserve"> </w:t>
      </w:r>
      <w:r w:rsidRPr="00CF0AC7">
        <w:rPr>
          <w:rFonts w:hint="cs"/>
          <w:spacing w:val="-4"/>
          <w:rtl/>
          <w:lang w:bidi="ar-EG"/>
        </w:rPr>
        <w:t>تطوير المكتب للأدوات البرمجية الموصوفة في هذا القسم من تقرير المدير ويؤكد أن الأدوات الموصوفة ستفي باحتياجات الإدارات في الإبلاغ عن حالة التنسيق الخاصة بها فيما يتعلق بإدارة متأثرة.</w:t>
      </w:r>
    </w:p>
    <w:p w14:paraId="27837219" w14:textId="77777777" w:rsidR="007F7B13" w:rsidRPr="00110262" w:rsidRDefault="007F7B13" w:rsidP="007F7B13">
      <w:pPr>
        <w:rPr>
          <w:lang w:val="en-GB" w:bidi="ar-EG"/>
        </w:rPr>
      </w:pPr>
      <w:r>
        <w:rPr>
          <w:rFonts w:hint="cs"/>
          <w:rtl/>
          <w:lang w:bidi="ar-EG"/>
        </w:rPr>
        <w:t>ي</w:t>
      </w:r>
      <w:r w:rsidRPr="00110262">
        <w:rPr>
          <w:rFonts w:hint="cs"/>
          <w:rtl/>
          <w:lang w:bidi="ar-EG"/>
        </w:rPr>
        <w:t xml:space="preserve">كلف المؤتمر </w:t>
      </w:r>
      <w:r w:rsidRPr="00110262">
        <w:rPr>
          <w:lang w:bidi="ar-EG"/>
        </w:rPr>
        <w:t>WRC</w:t>
      </w:r>
      <w:r w:rsidRPr="00110262">
        <w:rPr>
          <w:lang w:bidi="ar-EG"/>
        </w:rPr>
        <w:noBreakHyphen/>
        <w:t>19</w:t>
      </w:r>
      <w:r w:rsidRPr="00110262">
        <w:rPr>
          <w:rFonts w:hint="cs"/>
          <w:rtl/>
        </w:rPr>
        <w:t xml:space="preserve"> المكتب، عند إجراء تفحص بموجب الرقم</w:t>
      </w:r>
      <w:r w:rsidRPr="00120AD1">
        <w:rPr>
          <w:rFonts w:hint="cs"/>
          <w:rtl/>
        </w:rPr>
        <w:t xml:space="preserve"> </w:t>
      </w:r>
      <w:r w:rsidRPr="00110262">
        <w:rPr>
          <w:b/>
          <w:bCs/>
          <w:lang w:bidi="ar-EG"/>
        </w:rPr>
        <w:t>32A.11</w:t>
      </w:r>
      <w:r w:rsidRPr="00110262">
        <w:rPr>
          <w:rFonts w:hint="cs"/>
          <w:rtl/>
        </w:rPr>
        <w:t xml:space="preserve"> من لوائح الراديو، على أن يراعي أيضاً وضع اتفاقات التنسيق مع الشبكات </w:t>
      </w:r>
      <w:proofErr w:type="spellStart"/>
      <w:r w:rsidRPr="00110262">
        <w:rPr>
          <w:rFonts w:hint="cs"/>
          <w:rtl/>
        </w:rPr>
        <w:t>الساتلية</w:t>
      </w:r>
      <w:proofErr w:type="spellEnd"/>
      <w:r w:rsidRPr="00110262">
        <w:rPr>
          <w:rFonts w:hint="cs"/>
          <w:rtl/>
        </w:rPr>
        <w:t xml:space="preserve"> للإدارات المتأثرة على </w:t>
      </w:r>
      <w:r w:rsidRPr="00110262">
        <w:rPr>
          <w:rtl/>
        </w:rPr>
        <w:t>مستوى بطاقة التبليغ</w:t>
      </w:r>
      <w:r w:rsidRPr="00110262">
        <w:rPr>
          <w:rFonts w:hint="cs"/>
          <w:rtl/>
        </w:rPr>
        <w:t xml:space="preserve"> عندما تُقدم هذه المعلومات، بحيث يمكن أن تستفيد الإدارة المبلِّغة من اتفاقات التنسيق المتحصل عليها بالفعل.</w:t>
      </w:r>
    </w:p>
    <w:p w14:paraId="78BCF787" w14:textId="77777777" w:rsidR="007F7B13" w:rsidRDefault="007F7B13" w:rsidP="007F7B13">
      <w:pPr>
        <w:rPr>
          <w:rtl/>
        </w:rPr>
      </w:pPr>
      <w:r w:rsidRPr="00110262">
        <w:rPr>
          <w:rFonts w:hint="cs"/>
          <w:rtl/>
          <w:lang w:bidi="ar-EG"/>
        </w:rPr>
        <w:t xml:space="preserve">قرر المؤتمر </w:t>
      </w:r>
      <w:r w:rsidRPr="00110262">
        <w:rPr>
          <w:lang w:bidi="ar-EG"/>
        </w:rPr>
        <w:t>WRC</w:t>
      </w:r>
      <w:r w:rsidRPr="00110262">
        <w:rPr>
          <w:lang w:bidi="ar-EG"/>
        </w:rPr>
        <w:noBreakHyphen/>
        <w:t>19</w:t>
      </w:r>
      <w:r w:rsidRPr="00110262">
        <w:rPr>
          <w:rFonts w:hint="cs"/>
          <w:rtl/>
        </w:rPr>
        <w:t xml:space="preserve"> تعديل الأجزاء ذات الصلة من التذييل </w:t>
      </w:r>
      <w:r w:rsidRPr="005075D4">
        <w:rPr>
          <w:b/>
          <w:bCs/>
          <w:lang w:bidi="ar-EG"/>
        </w:rPr>
        <w:t>4</w:t>
      </w:r>
      <w:r w:rsidRPr="00110262">
        <w:rPr>
          <w:rFonts w:hint="cs"/>
          <w:rtl/>
        </w:rPr>
        <w:t xml:space="preserve"> </w:t>
      </w:r>
      <w:r>
        <w:rPr>
          <w:rFonts w:hint="cs"/>
          <w:rtl/>
        </w:rPr>
        <w:t>ل</w:t>
      </w:r>
      <w:r w:rsidRPr="00921248">
        <w:rPr>
          <w:rFonts w:hint="cs"/>
          <w:rtl/>
        </w:rPr>
        <w:t xml:space="preserve">لوائح الراديو </w:t>
      </w:r>
      <w:r w:rsidRPr="00110262">
        <w:rPr>
          <w:rFonts w:hint="cs"/>
          <w:rtl/>
        </w:rPr>
        <w:t>من أجل إتاحة إمكانية إجراء هذا التفحص.</w:t>
      </w:r>
    </w:p>
    <w:p w14:paraId="0470FD11" w14:textId="77777777" w:rsidR="007F7B13" w:rsidRPr="00CF0AC7" w:rsidRDefault="007F7B13" w:rsidP="007F7B13">
      <w:pPr>
        <w:rPr>
          <w:spacing w:val="4"/>
          <w:rtl/>
          <w:lang w:bidi="ar-EG"/>
        </w:rPr>
      </w:pPr>
      <w:r w:rsidRPr="00CF0AC7">
        <w:rPr>
          <w:rFonts w:hint="cs"/>
          <w:spacing w:val="4"/>
          <w:rtl/>
          <w:lang w:bidi="ar-EG"/>
        </w:rPr>
        <w:t>وعند النظر في القسم</w:t>
      </w:r>
      <w:r w:rsidRPr="00CF0AC7">
        <w:rPr>
          <w:rFonts w:hint="cs"/>
          <w:spacing w:val="4"/>
          <w:rtl/>
        </w:rPr>
        <w:t xml:space="preserve"> </w:t>
      </w:r>
      <w:r w:rsidRPr="00CF0AC7">
        <w:rPr>
          <w:spacing w:val="4"/>
        </w:rPr>
        <w:t>3.4.1.3</w:t>
      </w:r>
      <w:r w:rsidRPr="00CF0AC7">
        <w:rPr>
          <w:rFonts w:hint="cs"/>
          <w:spacing w:val="4"/>
          <w:rtl/>
        </w:rPr>
        <w:t xml:space="preserve"> بشأن "إمكانية مراجعة كيفية تنفيذ الرقم </w:t>
      </w:r>
      <w:r w:rsidRPr="00CF0AC7">
        <w:rPr>
          <w:b/>
          <w:bCs/>
          <w:spacing w:val="4"/>
        </w:rPr>
        <w:t>47.11</w:t>
      </w:r>
      <w:r w:rsidRPr="00CF0AC7">
        <w:rPr>
          <w:rFonts w:hint="cs"/>
          <w:b/>
          <w:bCs/>
          <w:spacing w:val="4"/>
          <w:rtl/>
        </w:rPr>
        <w:t xml:space="preserve"> </w:t>
      </w:r>
      <w:r w:rsidRPr="00CF0AC7">
        <w:rPr>
          <w:rFonts w:hint="cs"/>
          <w:spacing w:val="4"/>
          <w:rtl/>
        </w:rPr>
        <w:t xml:space="preserve">من لوائح الراديو فيما يتعلق بعمليات التسجيل المؤقت"، </w:t>
      </w:r>
      <w:r w:rsidRPr="00CF0AC7">
        <w:rPr>
          <w:spacing w:val="4"/>
          <w:rtl/>
          <w:lang w:bidi="ar-EG"/>
        </w:rPr>
        <w:t xml:space="preserve">في هذا القسم من التقرير، تم تفضيل خيارين لمعالجة </w:t>
      </w:r>
      <w:r w:rsidRPr="00CF0AC7">
        <w:rPr>
          <w:rFonts w:hint="cs"/>
          <w:spacing w:val="4"/>
          <w:rtl/>
          <w:lang w:bidi="ar-EG"/>
        </w:rPr>
        <w:t>المسألة التي أُثيرت</w:t>
      </w:r>
      <w:r w:rsidRPr="00CF0AC7">
        <w:rPr>
          <w:spacing w:val="4"/>
          <w:rtl/>
          <w:lang w:bidi="ar-EG"/>
        </w:rPr>
        <w:t xml:space="preserve">. </w:t>
      </w:r>
      <w:r w:rsidRPr="00CF0AC7">
        <w:rPr>
          <w:rFonts w:hint="cs"/>
          <w:spacing w:val="4"/>
          <w:rtl/>
          <w:lang w:bidi="ar-EG"/>
        </w:rPr>
        <w:t>و</w:t>
      </w:r>
      <w:r w:rsidRPr="00CF0AC7">
        <w:rPr>
          <w:spacing w:val="4"/>
          <w:rtl/>
          <w:lang w:bidi="ar-EG"/>
        </w:rPr>
        <w:t xml:space="preserve">قرر المؤتمر </w:t>
      </w:r>
      <w:r w:rsidRPr="00CF0AC7">
        <w:rPr>
          <w:spacing w:val="4"/>
          <w:lang w:bidi="ar-EG"/>
        </w:rPr>
        <w:t>WRC-19</w:t>
      </w:r>
      <w:r w:rsidRPr="00CF0AC7">
        <w:rPr>
          <w:spacing w:val="4"/>
          <w:rtl/>
          <w:lang w:bidi="ar-EG"/>
        </w:rPr>
        <w:t xml:space="preserve"> </w:t>
      </w:r>
      <w:r w:rsidRPr="00CF0AC7">
        <w:rPr>
          <w:rFonts w:hint="cs"/>
          <w:spacing w:val="4"/>
          <w:rtl/>
          <w:lang w:bidi="ar-EG"/>
        </w:rPr>
        <w:t>الأخذ ب</w:t>
      </w:r>
      <w:r w:rsidRPr="00CF0AC7">
        <w:rPr>
          <w:spacing w:val="4"/>
          <w:rtl/>
          <w:lang w:bidi="ar-EG"/>
        </w:rPr>
        <w:t>الخيار الثاني على النحو</w:t>
      </w:r>
      <w:r w:rsidRPr="00CF0AC7">
        <w:rPr>
          <w:rFonts w:hint="cs"/>
          <w:spacing w:val="4"/>
          <w:rtl/>
          <w:lang w:bidi="ar-EG"/>
        </w:rPr>
        <w:t> </w:t>
      </w:r>
      <w:r w:rsidRPr="00CF0AC7">
        <w:rPr>
          <w:spacing w:val="4"/>
          <w:rtl/>
          <w:lang w:bidi="ar-EG"/>
        </w:rPr>
        <w:t>التالي:</w:t>
      </w:r>
    </w:p>
    <w:p w14:paraId="7DA934F0" w14:textId="77777777" w:rsidR="007F7B13" w:rsidRDefault="007F7B13" w:rsidP="007F7B13">
      <w:pPr>
        <w:rPr>
          <w:rtl/>
          <w:lang w:bidi="ar-EG"/>
        </w:rPr>
      </w:pPr>
      <w:r w:rsidRPr="00110262">
        <w:rPr>
          <w:rFonts w:hint="cs"/>
          <w:rtl/>
          <w:lang w:bidi="ar-EG"/>
        </w:rPr>
        <w:t xml:space="preserve">تم تكليف المكتب بإجراء تمديد تلقائي للتواريخ المتوقعة للوضع في الخدمة في قاعدة البيانات حتى نهاية الفترة التنظيمية التي </w:t>
      </w:r>
      <w:proofErr w:type="spellStart"/>
      <w:r w:rsidRPr="00110262">
        <w:rPr>
          <w:rFonts w:hint="cs"/>
          <w:rtl/>
          <w:lang w:bidi="ar-EG"/>
        </w:rPr>
        <w:t>أرساها</w:t>
      </w:r>
      <w:proofErr w:type="spellEnd"/>
      <w:r w:rsidRPr="00110262">
        <w:rPr>
          <w:rFonts w:hint="cs"/>
          <w:rtl/>
          <w:lang w:bidi="ar-EG"/>
        </w:rPr>
        <w:t xml:space="preserve"> الرقم</w:t>
      </w:r>
      <w:r>
        <w:rPr>
          <w:rFonts w:hint="eastAsia"/>
          <w:rtl/>
          <w:lang w:bidi="ar-EG"/>
        </w:rPr>
        <w:t> </w:t>
      </w:r>
      <w:r w:rsidRPr="00110262">
        <w:rPr>
          <w:b/>
          <w:bCs/>
          <w:lang w:bidi="ar-EG"/>
        </w:rPr>
        <w:t>44.11</w:t>
      </w:r>
      <w:r w:rsidRPr="00110262">
        <w:rPr>
          <w:rFonts w:hint="cs"/>
          <w:rtl/>
          <w:lang w:bidi="ar-EG"/>
        </w:rPr>
        <w:t xml:space="preserve"> </w:t>
      </w:r>
      <w:r w:rsidRPr="00110262">
        <w:rPr>
          <w:rFonts w:hint="cs"/>
          <w:rtl/>
        </w:rPr>
        <w:t xml:space="preserve">من لوائح الراديو </w:t>
      </w:r>
      <w:r w:rsidRPr="00110262">
        <w:rPr>
          <w:rFonts w:hint="cs"/>
          <w:rtl/>
          <w:lang w:bidi="ar-EG"/>
        </w:rPr>
        <w:t xml:space="preserve">إن لم يستلم المكتب أي تأكيد في غضون </w:t>
      </w:r>
      <w:r w:rsidRPr="00110262">
        <w:rPr>
          <w:lang w:val="en-GB" w:bidi="ar-EG"/>
        </w:rPr>
        <w:t>4</w:t>
      </w:r>
      <w:r w:rsidRPr="00110262">
        <w:rPr>
          <w:rFonts w:hint="cs"/>
          <w:rtl/>
          <w:lang w:bidi="ar-EG"/>
        </w:rPr>
        <w:t xml:space="preserve"> أشهر من التاريخ المتوقع للوضع في الخدمة: ولن</w:t>
      </w:r>
      <w:r>
        <w:rPr>
          <w:rFonts w:hint="eastAsia"/>
          <w:rtl/>
          <w:lang w:bidi="ar-EG"/>
        </w:rPr>
        <w:t> </w:t>
      </w:r>
      <w:r w:rsidRPr="00110262">
        <w:rPr>
          <w:rFonts w:hint="cs"/>
          <w:rtl/>
          <w:lang w:bidi="ar-EG"/>
        </w:rPr>
        <w:t>يصدر أي منشور لهذه المراجعة لتاريخ الوضع</w:t>
      </w:r>
      <w:r w:rsidRPr="00110262">
        <w:rPr>
          <w:rFonts w:hint="eastAsia"/>
          <w:rtl/>
          <w:lang w:bidi="ar-EG"/>
        </w:rPr>
        <w:t> </w:t>
      </w:r>
      <w:r w:rsidRPr="00110262">
        <w:rPr>
          <w:rFonts w:hint="cs"/>
          <w:rtl/>
          <w:lang w:bidi="ar-EG"/>
        </w:rPr>
        <w:t>في</w:t>
      </w:r>
      <w:r w:rsidRPr="00110262">
        <w:rPr>
          <w:rFonts w:hint="eastAsia"/>
          <w:rtl/>
          <w:lang w:bidi="ar-EG"/>
        </w:rPr>
        <w:t> </w:t>
      </w:r>
      <w:r w:rsidRPr="00110262">
        <w:rPr>
          <w:rFonts w:hint="cs"/>
          <w:rtl/>
          <w:lang w:bidi="ar-EG"/>
        </w:rPr>
        <w:t>الخدمة، ولكن ستُعرض هذه المعلومات على الموقع الإلكتروني لمكتب الاتصالات الراديوية. ولا يستلزم هذا الخيار أي تغيير في لوائح الراديو</w:t>
      </w:r>
      <w:r w:rsidRPr="00110262">
        <w:rPr>
          <w:rFonts w:hint="eastAsia"/>
          <w:rtl/>
          <w:lang w:bidi="ar-EG"/>
        </w:rPr>
        <w:t> </w:t>
      </w:r>
      <w:r w:rsidRPr="00110262">
        <w:rPr>
          <w:rFonts w:hint="cs"/>
          <w:rtl/>
          <w:lang w:bidi="ar-EG"/>
        </w:rPr>
        <w:t>الحالية.</w:t>
      </w:r>
    </w:p>
    <w:p w14:paraId="5F60CB21" w14:textId="77777777" w:rsidR="007F7B13" w:rsidRPr="00CF0AC7" w:rsidRDefault="007F7B13" w:rsidP="007F7B13">
      <w:pPr>
        <w:rPr>
          <w:spacing w:val="2"/>
        </w:rPr>
      </w:pPr>
      <w:bookmarkStart w:id="2" w:name="_Toc445109"/>
      <w:r w:rsidRPr="00CF0AC7">
        <w:rPr>
          <w:rFonts w:hint="cs"/>
          <w:spacing w:val="-2"/>
          <w:rtl/>
          <w:lang w:bidi="ar-EG"/>
        </w:rPr>
        <w:t>وعند النظر في القسم</w:t>
      </w:r>
      <w:r w:rsidRPr="00CF0AC7">
        <w:rPr>
          <w:rFonts w:hint="cs"/>
          <w:spacing w:val="-2"/>
          <w:rtl/>
        </w:rPr>
        <w:t xml:space="preserve"> </w:t>
      </w:r>
      <w:r w:rsidRPr="00CF0AC7">
        <w:rPr>
          <w:spacing w:val="-2"/>
        </w:rPr>
        <w:t>1.7.1.3</w:t>
      </w:r>
      <w:r w:rsidRPr="00CF0AC7">
        <w:rPr>
          <w:rFonts w:hint="cs"/>
          <w:spacing w:val="-2"/>
          <w:rtl/>
        </w:rPr>
        <w:t xml:space="preserve"> بشأن "حدود كثافة تدفق القدرة </w:t>
      </w:r>
      <w:r w:rsidRPr="00CF0AC7">
        <w:rPr>
          <w:spacing w:val="-2"/>
        </w:rPr>
        <w:t>(</w:t>
      </w:r>
      <w:proofErr w:type="spellStart"/>
      <w:r w:rsidRPr="00CF0AC7">
        <w:rPr>
          <w:spacing w:val="-2"/>
        </w:rPr>
        <w:t>pfd</w:t>
      </w:r>
      <w:proofErr w:type="spellEnd"/>
      <w:r w:rsidRPr="00CF0AC7">
        <w:rPr>
          <w:spacing w:val="-2"/>
        </w:rPr>
        <w:t>)</w:t>
      </w:r>
      <w:r w:rsidRPr="00CF0AC7">
        <w:rPr>
          <w:rFonts w:hint="cs"/>
          <w:spacing w:val="-2"/>
          <w:rtl/>
        </w:rPr>
        <w:t xml:space="preserve"> الواردة في المادة </w:t>
      </w:r>
      <w:r w:rsidRPr="00CF0AC7">
        <w:rPr>
          <w:b/>
          <w:bCs/>
          <w:spacing w:val="-2"/>
        </w:rPr>
        <w:t>21</w:t>
      </w:r>
      <w:r w:rsidRPr="00CF0AC7">
        <w:rPr>
          <w:rFonts w:hint="cs"/>
          <w:spacing w:val="-2"/>
          <w:rtl/>
        </w:rPr>
        <w:t xml:space="preserve"> من لوائح الراديو من لوائح الراديو والمطبقة على الخدمة المتنقلة </w:t>
      </w:r>
      <w:proofErr w:type="spellStart"/>
      <w:r w:rsidRPr="00CF0AC7">
        <w:rPr>
          <w:rFonts w:hint="cs"/>
          <w:spacing w:val="-2"/>
          <w:rtl/>
        </w:rPr>
        <w:t>الساتلية</w:t>
      </w:r>
      <w:proofErr w:type="spellEnd"/>
      <w:r w:rsidRPr="00CF0AC7">
        <w:rPr>
          <w:rFonts w:hint="cs"/>
          <w:spacing w:val="-2"/>
          <w:rtl/>
        </w:rPr>
        <w:t xml:space="preserve"> في نطاق التردد </w:t>
      </w:r>
      <w:r w:rsidRPr="00CF0AC7">
        <w:rPr>
          <w:spacing w:val="-2"/>
        </w:rPr>
        <w:t>GHz 40,5-40</w:t>
      </w:r>
      <w:bookmarkEnd w:id="2"/>
      <w:r w:rsidRPr="00CF0AC7">
        <w:rPr>
          <w:rFonts w:hint="cs"/>
          <w:spacing w:val="-2"/>
          <w:rtl/>
        </w:rPr>
        <w:t>"،</w:t>
      </w:r>
      <w:r w:rsidRPr="00CF0AC7">
        <w:rPr>
          <w:rFonts w:hint="cs"/>
          <w:spacing w:val="-4"/>
          <w:rtl/>
        </w:rPr>
        <w:t xml:space="preserve"> </w:t>
      </w:r>
      <w:r w:rsidRPr="00CF0AC7">
        <w:rPr>
          <w:rFonts w:hint="cs"/>
          <w:spacing w:val="-4"/>
          <w:rtl/>
          <w:lang w:bidi="ar-SY"/>
        </w:rPr>
        <w:t xml:space="preserve">قرر </w:t>
      </w:r>
      <w:r w:rsidRPr="00CF0AC7">
        <w:rPr>
          <w:rFonts w:hint="cs"/>
          <w:spacing w:val="-4"/>
          <w:rtl/>
          <w:lang w:bidi="ar-EG"/>
        </w:rPr>
        <w:t xml:space="preserve">المؤتمر </w:t>
      </w:r>
      <w:r w:rsidRPr="00CF0AC7">
        <w:rPr>
          <w:spacing w:val="-4"/>
          <w:lang w:bidi="ar-EG"/>
        </w:rPr>
        <w:t>WRC</w:t>
      </w:r>
      <w:r w:rsidRPr="00CF0AC7">
        <w:rPr>
          <w:spacing w:val="-4"/>
          <w:lang w:bidi="ar-EG"/>
        </w:rPr>
        <w:noBreakHyphen/>
        <w:t>19</w:t>
      </w:r>
      <w:r w:rsidRPr="00CF0AC7">
        <w:rPr>
          <w:rFonts w:hint="cs"/>
          <w:spacing w:val="-4"/>
          <w:rtl/>
        </w:rPr>
        <w:t xml:space="preserve"> </w:t>
      </w:r>
      <w:r w:rsidRPr="00CF0AC7">
        <w:rPr>
          <w:rFonts w:hint="cs"/>
          <w:spacing w:val="-4"/>
          <w:rtl/>
          <w:lang w:bidi="ar-SY"/>
        </w:rPr>
        <w:t xml:space="preserve">إعادة إدراج النص الناقص </w:t>
      </w:r>
      <w:r w:rsidRPr="00CF0AC7">
        <w:rPr>
          <w:rFonts w:hint="cs"/>
          <w:spacing w:val="2"/>
          <w:rtl/>
          <w:lang w:bidi="ar-SY"/>
        </w:rPr>
        <w:t xml:space="preserve">الذي يشير إلى الخدمة المتنقلة </w:t>
      </w:r>
      <w:proofErr w:type="spellStart"/>
      <w:r w:rsidRPr="00CF0AC7">
        <w:rPr>
          <w:rFonts w:hint="cs"/>
          <w:spacing w:val="2"/>
          <w:rtl/>
          <w:lang w:bidi="ar-SY"/>
        </w:rPr>
        <w:t>الساتلية</w:t>
      </w:r>
      <w:proofErr w:type="spellEnd"/>
      <w:r w:rsidRPr="00CF0AC7">
        <w:rPr>
          <w:rFonts w:hint="cs"/>
          <w:spacing w:val="2"/>
          <w:rtl/>
          <w:lang w:bidi="ar-SY"/>
        </w:rPr>
        <w:t xml:space="preserve"> في نطاق التردد </w:t>
      </w:r>
      <w:r w:rsidRPr="00CF0AC7">
        <w:rPr>
          <w:spacing w:val="2"/>
          <w:lang w:bidi="ar-EG"/>
        </w:rPr>
        <w:t>GHz 40,5</w:t>
      </w:r>
      <w:r w:rsidRPr="00CF0AC7">
        <w:rPr>
          <w:spacing w:val="2"/>
          <w:lang w:bidi="ar-EG"/>
        </w:rPr>
        <w:noBreakHyphen/>
        <w:t>40</w:t>
      </w:r>
      <w:r w:rsidRPr="00CF0AC7">
        <w:rPr>
          <w:rFonts w:hint="cs"/>
          <w:spacing w:val="2"/>
          <w:rtl/>
          <w:lang w:bidi="ar-EG"/>
        </w:rPr>
        <w:t xml:space="preserve"> في </w:t>
      </w:r>
      <w:r w:rsidRPr="00CF0AC7">
        <w:rPr>
          <w:rFonts w:hint="cs"/>
          <w:spacing w:val="2"/>
          <w:rtl/>
        </w:rPr>
        <w:t xml:space="preserve">الجدول </w:t>
      </w:r>
      <w:r w:rsidRPr="00CF0AC7">
        <w:rPr>
          <w:b/>
          <w:bCs/>
          <w:spacing w:val="2"/>
          <w:lang w:bidi="ar-EG"/>
        </w:rPr>
        <w:t>4</w:t>
      </w:r>
      <w:r w:rsidRPr="00CF0AC7">
        <w:rPr>
          <w:b/>
          <w:bCs/>
          <w:spacing w:val="2"/>
          <w:lang w:val="en-GB" w:bidi="ar-EG"/>
        </w:rPr>
        <w:t>-</w:t>
      </w:r>
      <w:r w:rsidRPr="00CF0AC7">
        <w:rPr>
          <w:b/>
          <w:bCs/>
          <w:spacing w:val="2"/>
          <w:lang w:bidi="ar-EG"/>
        </w:rPr>
        <w:t>21</w:t>
      </w:r>
      <w:r w:rsidRPr="00CF0AC7">
        <w:rPr>
          <w:rFonts w:hint="cs"/>
          <w:spacing w:val="2"/>
          <w:rtl/>
        </w:rPr>
        <w:t xml:space="preserve"> من لوائح الراديو على أن يبدأ دخول هذا التغيير حيّز التنفيذ في </w:t>
      </w:r>
      <w:r w:rsidRPr="00CF0AC7">
        <w:rPr>
          <w:spacing w:val="2"/>
          <w:lang w:bidi="ar-EG"/>
        </w:rPr>
        <w:t>23</w:t>
      </w:r>
      <w:r w:rsidRPr="00CF0AC7">
        <w:rPr>
          <w:rFonts w:hint="cs"/>
          <w:spacing w:val="2"/>
          <w:rtl/>
        </w:rPr>
        <w:t xml:space="preserve"> نوفمبر </w:t>
      </w:r>
      <w:r w:rsidRPr="00CF0AC7">
        <w:rPr>
          <w:spacing w:val="2"/>
          <w:lang w:bidi="ar-EG"/>
        </w:rPr>
        <w:t>2019</w:t>
      </w:r>
      <w:r w:rsidRPr="00CF0AC7">
        <w:rPr>
          <w:rFonts w:hint="cs"/>
          <w:spacing w:val="2"/>
          <w:rtl/>
        </w:rPr>
        <w:t>. وبالإضافة على ذلك، قرر</w:t>
      </w:r>
      <w:r w:rsidRPr="00CF0AC7">
        <w:rPr>
          <w:rFonts w:hint="eastAsia"/>
          <w:spacing w:val="2"/>
          <w:rtl/>
        </w:rPr>
        <w:t> </w:t>
      </w:r>
      <w:r w:rsidRPr="00CF0AC7">
        <w:rPr>
          <w:rFonts w:hint="cs"/>
          <w:spacing w:val="2"/>
          <w:rtl/>
          <w:lang w:bidi="ar-EG"/>
        </w:rPr>
        <w:t>المؤتمر</w:t>
      </w:r>
      <w:r w:rsidRPr="00CF0AC7">
        <w:rPr>
          <w:rFonts w:hint="eastAsia"/>
          <w:spacing w:val="2"/>
          <w:rtl/>
          <w:lang w:bidi="ar-EG"/>
        </w:rPr>
        <w:t> </w:t>
      </w:r>
      <w:r w:rsidRPr="00CF0AC7">
        <w:rPr>
          <w:spacing w:val="2"/>
          <w:lang w:bidi="ar-EG"/>
        </w:rPr>
        <w:t>WRC</w:t>
      </w:r>
      <w:r w:rsidRPr="00CF0AC7">
        <w:rPr>
          <w:spacing w:val="2"/>
          <w:lang w:bidi="ar-EG"/>
        </w:rPr>
        <w:noBreakHyphen/>
        <w:t>19</w:t>
      </w:r>
      <w:r w:rsidRPr="00CF0AC7">
        <w:rPr>
          <w:rFonts w:hint="cs"/>
          <w:spacing w:val="2"/>
          <w:rtl/>
        </w:rPr>
        <w:t xml:space="preserve"> عدم تكليف المكتب بمراجعة تخصيصات التردد التي نُشرت بالفعل وقت دخول إعادة الإدراج حيّز التنفيذ.</w:t>
      </w:r>
    </w:p>
    <w:p w14:paraId="1F5D9937" w14:textId="56FB27E5" w:rsidR="007F7B13" w:rsidRPr="00CF0AC7" w:rsidRDefault="007F7B13" w:rsidP="007F7B13">
      <w:pPr>
        <w:rPr>
          <w:spacing w:val="4"/>
          <w:rtl/>
          <w:lang w:bidi="ar-EG"/>
        </w:rPr>
      </w:pPr>
      <w:r w:rsidRPr="00CF0AC7">
        <w:rPr>
          <w:rFonts w:hint="cs"/>
          <w:spacing w:val="6"/>
          <w:rtl/>
          <w:lang w:bidi="ar-EG"/>
        </w:rPr>
        <w:t>وعند النظر في القسم</w:t>
      </w:r>
      <w:r w:rsidRPr="00CF0AC7">
        <w:rPr>
          <w:rFonts w:hint="cs"/>
          <w:spacing w:val="6"/>
          <w:rtl/>
        </w:rPr>
        <w:t xml:space="preserve"> </w:t>
      </w:r>
      <w:r w:rsidRPr="00CF0AC7">
        <w:rPr>
          <w:spacing w:val="6"/>
        </w:rPr>
        <w:t>2.7.1.3</w:t>
      </w:r>
      <w:r w:rsidRPr="00CF0AC7">
        <w:rPr>
          <w:rFonts w:hint="cs"/>
          <w:spacing w:val="6"/>
          <w:rtl/>
        </w:rPr>
        <w:t xml:space="preserve"> بشأن "عامل المقايسة في تعيين حدود كثافة تدفق القدرة الواجبة التطبيق بموجب المادة</w:t>
      </w:r>
      <w:r w:rsidR="00362CCD">
        <w:rPr>
          <w:rFonts w:hint="eastAsia"/>
          <w:spacing w:val="6"/>
          <w:rtl/>
        </w:rPr>
        <w:t> </w:t>
      </w:r>
      <w:r w:rsidRPr="00CF0AC7">
        <w:rPr>
          <w:b/>
          <w:bCs/>
          <w:spacing w:val="6"/>
        </w:rPr>
        <w:t>21</w:t>
      </w:r>
      <w:r w:rsidRPr="00CF0AC7">
        <w:rPr>
          <w:rFonts w:hint="cs"/>
          <w:spacing w:val="6"/>
          <w:rtl/>
        </w:rPr>
        <w:t xml:space="preserve"> من لوائح الراديو على الشبكات </w:t>
      </w:r>
      <w:proofErr w:type="spellStart"/>
      <w:r w:rsidRPr="00CF0AC7">
        <w:rPr>
          <w:rFonts w:hint="cs"/>
          <w:spacing w:val="6"/>
          <w:rtl/>
        </w:rPr>
        <w:t>الساتلية</w:t>
      </w:r>
      <w:proofErr w:type="spellEnd"/>
      <w:r w:rsidRPr="00CF0AC7">
        <w:rPr>
          <w:rFonts w:hint="cs"/>
          <w:spacing w:val="6"/>
          <w:rtl/>
        </w:rPr>
        <w:t xml:space="preserve"> غير المستقرة بالنسبة إلى الأرض</w:t>
      </w:r>
      <w:r w:rsidRPr="00CF0AC7">
        <w:rPr>
          <w:rFonts w:hint="cs"/>
          <w:spacing w:val="4"/>
          <w:rtl/>
        </w:rPr>
        <w:t xml:space="preserve"> في الخدمة الثابتة </w:t>
      </w:r>
      <w:proofErr w:type="spellStart"/>
      <w:r w:rsidRPr="00CF0AC7">
        <w:rPr>
          <w:rFonts w:hint="cs"/>
          <w:spacing w:val="4"/>
          <w:rtl/>
        </w:rPr>
        <w:t>الساتلية</w:t>
      </w:r>
      <w:proofErr w:type="spellEnd"/>
      <w:r w:rsidRPr="00CF0AC7">
        <w:rPr>
          <w:rFonts w:hint="cs"/>
          <w:spacing w:val="4"/>
          <w:rtl/>
        </w:rPr>
        <w:t xml:space="preserve"> في نطاق التردد </w:t>
      </w:r>
      <w:r w:rsidRPr="00CF0AC7">
        <w:rPr>
          <w:spacing w:val="4"/>
        </w:rPr>
        <w:t>GHz 19,3</w:t>
      </w:r>
      <w:r w:rsidRPr="00CF0AC7">
        <w:rPr>
          <w:spacing w:val="4"/>
        </w:rPr>
        <w:noBreakHyphen/>
        <w:t>17,7</w:t>
      </w:r>
      <w:r w:rsidRPr="00CF0AC7">
        <w:rPr>
          <w:rFonts w:hint="cs"/>
          <w:spacing w:val="4"/>
          <w:rtl/>
        </w:rPr>
        <w:t xml:space="preserve">"، </w:t>
      </w:r>
      <w:r w:rsidRPr="00CF0AC7">
        <w:rPr>
          <w:spacing w:val="4"/>
          <w:rtl/>
          <w:lang w:bidi="ar-EG"/>
        </w:rPr>
        <w:t xml:space="preserve">يدعو المؤتمر </w:t>
      </w:r>
      <w:r w:rsidRPr="00CF0AC7">
        <w:rPr>
          <w:spacing w:val="4"/>
          <w:lang w:bidi="ar-EG"/>
        </w:rPr>
        <w:t>WRC-19</w:t>
      </w:r>
      <w:r w:rsidRPr="00CF0AC7">
        <w:rPr>
          <w:spacing w:val="4"/>
          <w:rtl/>
          <w:lang w:bidi="ar-EG"/>
        </w:rPr>
        <w:t xml:space="preserve"> قطاع الاتصالات الراديوية إلى دراسة مدى ملاءمة المعادلات الواردة في</w:t>
      </w:r>
      <w:r w:rsidR="006A6300">
        <w:rPr>
          <w:rFonts w:hint="cs"/>
          <w:spacing w:val="4"/>
          <w:rtl/>
          <w:lang w:bidi="ar-EG"/>
        </w:rPr>
        <w:t> </w:t>
      </w:r>
      <w:r w:rsidRPr="00CF0AC7">
        <w:rPr>
          <w:spacing w:val="4"/>
          <w:rtl/>
          <w:lang w:bidi="ar-EG"/>
        </w:rPr>
        <w:t xml:space="preserve">الرقم </w:t>
      </w:r>
      <w:r w:rsidRPr="00CF0AC7">
        <w:rPr>
          <w:b/>
          <w:bCs/>
          <w:spacing w:val="4"/>
          <w:lang w:bidi="ar-EG"/>
        </w:rPr>
        <w:t>6.16.21</w:t>
      </w:r>
      <w:r w:rsidRPr="00CF0AC7">
        <w:rPr>
          <w:spacing w:val="4"/>
          <w:rtl/>
          <w:lang w:bidi="ar-EG"/>
        </w:rPr>
        <w:t xml:space="preserve"> </w:t>
      </w:r>
      <w:r w:rsidRPr="00CF0AC7">
        <w:rPr>
          <w:rFonts w:hint="cs"/>
          <w:spacing w:val="4"/>
          <w:rtl/>
        </w:rPr>
        <w:t xml:space="preserve">من لوائح الراديو </w:t>
      </w:r>
      <w:r w:rsidRPr="00CF0AC7">
        <w:rPr>
          <w:spacing w:val="4"/>
          <w:rtl/>
          <w:lang w:bidi="ar-EG"/>
        </w:rPr>
        <w:t xml:space="preserve">للأنظمة </w:t>
      </w:r>
      <w:proofErr w:type="spellStart"/>
      <w:r w:rsidRPr="00CF0AC7">
        <w:rPr>
          <w:spacing w:val="4"/>
          <w:rtl/>
          <w:lang w:bidi="ar-EG"/>
        </w:rPr>
        <w:t>الساتلية</w:t>
      </w:r>
      <w:proofErr w:type="spellEnd"/>
      <w:r w:rsidRPr="00CF0AC7">
        <w:rPr>
          <w:spacing w:val="4"/>
          <w:rtl/>
          <w:lang w:bidi="ar-EG"/>
        </w:rPr>
        <w:t xml:space="preserve"> </w:t>
      </w:r>
      <w:r w:rsidRPr="00CF0AC7">
        <w:rPr>
          <w:rFonts w:hint="cs"/>
          <w:spacing w:val="4"/>
          <w:rtl/>
          <w:lang w:bidi="ar-EG"/>
        </w:rPr>
        <w:t xml:space="preserve">الكبيرة </w:t>
      </w:r>
      <w:r w:rsidRPr="00CF0AC7">
        <w:rPr>
          <w:spacing w:val="4"/>
          <w:rtl/>
          <w:lang w:bidi="ar-EG"/>
        </w:rPr>
        <w:t xml:space="preserve">غير المستقرة بالنسبة إلى الأرض (مثل الأنظمة التي لديها أكثر من </w:t>
      </w:r>
      <w:r w:rsidRPr="00CF0AC7">
        <w:rPr>
          <w:spacing w:val="4"/>
          <w:lang w:bidi="ar-EG"/>
        </w:rPr>
        <w:t>1 000</w:t>
      </w:r>
      <w:r w:rsidRPr="00CF0AC7">
        <w:rPr>
          <w:spacing w:val="4"/>
          <w:rtl/>
          <w:lang w:bidi="ar-EG"/>
        </w:rPr>
        <w:t xml:space="preserve"> ساتل). </w:t>
      </w:r>
      <w:r w:rsidRPr="00CF0AC7">
        <w:rPr>
          <w:rFonts w:hint="cs"/>
          <w:spacing w:val="4"/>
          <w:rtl/>
          <w:lang w:bidi="ar-EG"/>
        </w:rPr>
        <w:t>و</w:t>
      </w:r>
      <w:r w:rsidRPr="00CF0AC7">
        <w:rPr>
          <w:spacing w:val="4"/>
          <w:rtl/>
          <w:lang w:bidi="ar-EG"/>
        </w:rPr>
        <w:t xml:space="preserve">يمكن أن ينظر المؤتمر </w:t>
      </w:r>
      <w:r w:rsidRPr="00CF0AC7">
        <w:rPr>
          <w:spacing w:val="4"/>
          <w:lang w:bidi="ar-EG"/>
        </w:rPr>
        <w:t>WRC-23</w:t>
      </w:r>
      <w:r w:rsidRPr="00CF0AC7">
        <w:rPr>
          <w:spacing w:val="4"/>
          <w:rtl/>
          <w:lang w:bidi="ar-EG"/>
        </w:rPr>
        <w:t xml:space="preserve"> في</w:t>
      </w:r>
      <w:r w:rsidRPr="00CF0AC7">
        <w:rPr>
          <w:rFonts w:hint="cs"/>
          <w:spacing w:val="4"/>
          <w:rtl/>
          <w:lang w:bidi="ar-EG"/>
        </w:rPr>
        <w:t> </w:t>
      </w:r>
      <w:r w:rsidRPr="00CF0AC7">
        <w:rPr>
          <w:spacing w:val="4"/>
          <w:rtl/>
          <w:lang w:bidi="ar-EG"/>
        </w:rPr>
        <w:t xml:space="preserve">نتائج الدراسات في إطار البند الدائم </w:t>
      </w:r>
      <w:r w:rsidRPr="00CF0AC7">
        <w:rPr>
          <w:spacing w:val="4"/>
          <w:lang w:bidi="ar-EG"/>
        </w:rPr>
        <w:t>7</w:t>
      </w:r>
      <w:r w:rsidRPr="00CF0AC7">
        <w:rPr>
          <w:spacing w:val="4"/>
          <w:rtl/>
          <w:lang w:bidi="ar-EG"/>
        </w:rPr>
        <w:t xml:space="preserve"> من جدول الأعمال إذا </w:t>
      </w:r>
      <w:r w:rsidRPr="00CF0AC7">
        <w:rPr>
          <w:rFonts w:hint="cs"/>
          <w:spacing w:val="4"/>
          <w:rtl/>
          <w:lang w:bidi="ar-EG"/>
        </w:rPr>
        <w:t>أُدرجت</w:t>
      </w:r>
      <w:r w:rsidRPr="00CF0AC7">
        <w:rPr>
          <w:spacing w:val="4"/>
          <w:rtl/>
          <w:lang w:bidi="ar-EG"/>
        </w:rPr>
        <w:t xml:space="preserve"> مسألة في إطار هذا البند من جدول الأعمال في تقرير الاجتماع التحضيري للمؤتم</w:t>
      </w:r>
      <w:r w:rsidRPr="00CF0AC7">
        <w:rPr>
          <w:rFonts w:hint="cs"/>
          <w:spacing w:val="4"/>
          <w:rtl/>
          <w:lang w:bidi="ar-EG"/>
        </w:rPr>
        <w:t>ر</w:t>
      </w:r>
      <w:r w:rsidRPr="00CF0AC7">
        <w:rPr>
          <w:rFonts w:hint="cs"/>
          <w:spacing w:val="4"/>
          <w:rtl/>
        </w:rPr>
        <w:t xml:space="preserve"> لعام </w:t>
      </w:r>
      <w:r w:rsidRPr="00CF0AC7">
        <w:rPr>
          <w:spacing w:val="4"/>
          <w:lang w:bidi="ar-EG"/>
        </w:rPr>
        <w:t>2023</w:t>
      </w:r>
      <w:r w:rsidRPr="00CF0AC7">
        <w:rPr>
          <w:spacing w:val="4"/>
          <w:rtl/>
          <w:lang w:bidi="ar-EG"/>
        </w:rPr>
        <w:t xml:space="preserve">. </w:t>
      </w:r>
      <w:r w:rsidRPr="00CF0AC7">
        <w:rPr>
          <w:rFonts w:hint="cs"/>
          <w:spacing w:val="4"/>
          <w:rtl/>
        </w:rPr>
        <w:t>و</w:t>
      </w:r>
      <w:r w:rsidRPr="00CF0AC7">
        <w:rPr>
          <w:spacing w:val="4"/>
          <w:rtl/>
          <w:lang w:bidi="ar-EG"/>
        </w:rPr>
        <w:t>ي</w:t>
      </w:r>
      <w:r w:rsidRPr="00CF0AC7">
        <w:rPr>
          <w:rFonts w:hint="cs"/>
          <w:spacing w:val="4"/>
          <w:rtl/>
          <w:lang w:bidi="ar-EG"/>
        </w:rPr>
        <w:t>ُ</w:t>
      </w:r>
      <w:r w:rsidRPr="00CF0AC7">
        <w:rPr>
          <w:spacing w:val="4"/>
          <w:rtl/>
          <w:lang w:bidi="ar-EG"/>
        </w:rPr>
        <w:t>كلف المؤتمر</w:t>
      </w:r>
      <w:r w:rsidR="00362CCD">
        <w:rPr>
          <w:rFonts w:hint="cs"/>
          <w:spacing w:val="4"/>
          <w:rtl/>
          <w:lang w:bidi="ar-EG"/>
        </w:rPr>
        <w:t> </w:t>
      </w:r>
      <w:r w:rsidRPr="00CF0AC7">
        <w:rPr>
          <w:spacing w:val="4"/>
          <w:lang w:bidi="ar-EG"/>
        </w:rPr>
        <w:t>WRC-19</w:t>
      </w:r>
      <w:r w:rsidRPr="00CF0AC7">
        <w:rPr>
          <w:spacing w:val="4"/>
          <w:rtl/>
          <w:lang w:bidi="ar-EG"/>
        </w:rPr>
        <w:t xml:space="preserve"> </w:t>
      </w:r>
      <w:r w:rsidRPr="00CF0AC7">
        <w:rPr>
          <w:rFonts w:hint="cs"/>
          <w:spacing w:val="4"/>
          <w:rtl/>
          <w:lang w:bidi="ar-EG"/>
        </w:rPr>
        <w:t xml:space="preserve">أيضاً </w:t>
      </w:r>
      <w:r w:rsidRPr="00CF0AC7">
        <w:rPr>
          <w:spacing w:val="4"/>
          <w:rtl/>
          <w:lang w:bidi="ar-EG"/>
        </w:rPr>
        <w:t xml:space="preserve">مكتب الاتصالات الراديوية بإصدار نتائج </w:t>
      </w:r>
      <w:proofErr w:type="spellStart"/>
      <w:r w:rsidRPr="00CF0AC7">
        <w:rPr>
          <w:rFonts w:hint="cs"/>
          <w:spacing w:val="4"/>
          <w:rtl/>
          <w:lang w:bidi="ar-EG"/>
        </w:rPr>
        <w:t>مؤاتية</w:t>
      </w:r>
      <w:proofErr w:type="spellEnd"/>
      <w:r w:rsidRPr="00CF0AC7">
        <w:rPr>
          <w:rFonts w:hint="cs"/>
          <w:spacing w:val="4"/>
          <w:rtl/>
          <w:lang w:bidi="ar-EG"/>
        </w:rPr>
        <w:t xml:space="preserve"> مشروطة</w:t>
      </w:r>
      <w:r w:rsidRPr="00CF0AC7">
        <w:rPr>
          <w:spacing w:val="4"/>
          <w:rtl/>
          <w:lang w:bidi="ar-EG"/>
        </w:rPr>
        <w:t xml:space="preserve"> بموجب الرقم</w:t>
      </w:r>
      <w:r w:rsidRPr="00CF0AC7">
        <w:rPr>
          <w:rFonts w:hint="cs"/>
          <w:spacing w:val="4"/>
          <w:rtl/>
          <w:lang w:bidi="ar-EG"/>
        </w:rPr>
        <w:t>ين</w:t>
      </w:r>
      <w:r w:rsidRPr="00CF0AC7">
        <w:rPr>
          <w:spacing w:val="4"/>
          <w:rtl/>
          <w:lang w:bidi="ar-EG"/>
        </w:rPr>
        <w:t xml:space="preserve"> </w:t>
      </w:r>
      <w:r w:rsidRPr="00CF0AC7">
        <w:rPr>
          <w:b/>
          <w:bCs/>
          <w:spacing w:val="4"/>
          <w:lang w:bidi="ar-EG"/>
        </w:rPr>
        <w:t>31.11/35.9</w:t>
      </w:r>
      <w:r w:rsidRPr="00CF0AC7">
        <w:rPr>
          <w:spacing w:val="4"/>
          <w:rtl/>
          <w:lang w:bidi="ar-EG"/>
        </w:rPr>
        <w:t xml:space="preserve"> من لوائح الراديو عند دراسة امتثال تخصيصات التردد للأنظمة </w:t>
      </w:r>
      <w:proofErr w:type="spellStart"/>
      <w:r w:rsidRPr="00CF0AC7">
        <w:rPr>
          <w:spacing w:val="4"/>
          <w:rtl/>
          <w:lang w:bidi="ar-EG"/>
        </w:rPr>
        <w:t>الساتلية</w:t>
      </w:r>
      <w:proofErr w:type="spellEnd"/>
      <w:r w:rsidRPr="00CF0AC7">
        <w:rPr>
          <w:spacing w:val="4"/>
          <w:rtl/>
          <w:lang w:bidi="ar-EG"/>
        </w:rPr>
        <w:t xml:space="preserve"> غير المستقرة بالنسبة إلى الأرض</w:t>
      </w:r>
      <w:r w:rsidRPr="00CF0AC7">
        <w:rPr>
          <w:rFonts w:hint="cs"/>
          <w:spacing w:val="4"/>
          <w:rtl/>
          <w:lang w:bidi="ar-EG"/>
        </w:rPr>
        <w:t xml:space="preserve"> في</w:t>
      </w:r>
      <w:r w:rsidRPr="00CF0AC7">
        <w:rPr>
          <w:rFonts w:hint="eastAsia"/>
          <w:spacing w:val="4"/>
          <w:rtl/>
          <w:lang w:bidi="ar-EG"/>
        </w:rPr>
        <w:t> </w:t>
      </w:r>
      <w:r w:rsidRPr="00CF0AC7">
        <w:rPr>
          <w:rFonts w:hint="cs"/>
          <w:spacing w:val="4"/>
          <w:rtl/>
          <w:lang w:bidi="ar-EG"/>
        </w:rPr>
        <w:t xml:space="preserve">الخدمة الثابتة </w:t>
      </w:r>
      <w:proofErr w:type="spellStart"/>
      <w:r w:rsidRPr="00CF0AC7">
        <w:rPr>
          <w:rFonts w:hint="cs"/>
          <w:spacing w:val="4"/>
          <w:rtl/>
          <w:lang w:bidi="ar-EG"/>
        </w:rPr>
        <w:t>الساتلية</w:t>
      </w:r>
      <w:proofErr w:type="spellEnd"/>
      <w:r w:rsidRPr="00CF0AC7">
        <w:rPr>
          <w:spacing w:val="4"/>
          <w:rtl/>
          <w:lang w:bidi="ar-EG"/>
        </w:rPr>
        <w:t xml:space="preserve"> مع حدود كثافة تدفق القدرة </w:t>
      </w:r>
      <w:r w:rsidRPr="00CF0AC7">
        <w:rPr>
          <w:rFonts w:hint="cs"/>
          <w:spacing w:val="4"/>
          <w:rtl/>
          <w:lang w:bidi="ar-EG"/>
        </w:rPr>
        <w:t xml:space="preserve">الواردة في </w:t>
      </w:r>
      <w:r w:rsidRPr="00CF0AC7">
        <w:rPr>
          <w:spacing w:val="4"/>
          <w:rtl/>
          <w:lang w:bidi="ar-EG"/>
        </w:rPr>
        <w:t xml:space="preserve">المادة </w:t>
      </w:r>
      <w:r w:rsidRPr="00CF0AC7">
        <w:rPr>
          <w:b/>
          <w:bCs/>
          <w:spacing w:val="4"/>
          <w:lang w:bidi="ar-EG"/>
        </w:rPr>
        <w:t>21</w:t>
      </w:r>
      <w:r w:rsidRPr="00CF0AC7">
        <w:rPr>
          <w:rFonts w:hint="cs"/>
          <w:spacing w:val="4"/>
          <w:rtl/>
        </w:rPr>
        <w:t xml:space="preserve"> من لوائح الراديو </w:t>
      </w:r>
      <w:r w:rsidRPr="00CF0AC7">
        <w:rPr>
          <w:spacing w:val="4"/>
          <w:rtl/>
          <w:lang w:bidi="ar-EG"/>
        </w:rPr>
        <w:t xml:space="preserve">المطبقة في نطاق التردد </w:t>
      </w:r>
      <w:r w:rsidRPr="00CF0AC7">
        <w:rPr>
          <w:spacing w:val="4"/>
          <w:lang w:bidi="ar-EG"/>
        </w:rPr>
        <w:t>GHz 19,3</w:t>
      </w:r>
      <w:r w:rsidRPr="00CF0AC7">
        <w:rPr>
          <w:spacing w:val="4"/>
          <w:lang w:bidi="ar-EG"/>
        </w:rPr>
        <w:noBreakHyphen/>
        <w:t>17,7</w:t>
      </w:r>
      <w:r w:rsidRPr="00CF0AC7">
        <w:rPr>
          <w:spacing w:val="4"/>
          <w:rtl/>
          <w:lang w:bidi="ar-EG"/>
        </w:rPr>
        <w:t xml:space="preserve"> إذا طلب</w:t>
      </w:r>
      <w:r w:rsidRPr="00CF0AC7">
        <w:rPr>
          <w:rFonts w:hint="cs"/>
          <w:spacing w:val="4"/>
          <w:rtl/>
          <w:lang w:bidi="ar-EG"/>
        </w:rPr>
        <w:t>ت</w:t>
      </w:r>
      <w:r w:rsidRPr="00CF0AC7">
        <w:rPr>
          <w:spacing w:val="4"/>
          <w:rtl/>
          <w:lang w:bidi="ar-EG"/>
        </w:rPr>
        <w:t xml:space="preserve"> الإدارة </w:t>
      </w:r>
      <w:r w:rsidRPr="00CF0AC7">
        <w:rPr>
          <w:rFonts w:hint="cs"/>
          <w:spacing w:val="4"/>
          <w:rtl/>
          <w:lang w:bidi="ar-EG"/>
        </w:rPr>
        <w:t xml:space="preserve">المبلغة </w:t>
      </w:r>
      <w:r w:rsidRPr="00CF0AC7">
        <w:rPr>
          <w:spacing w:val="4"/>
          <w:rtl/>
          <w:lang w:bidi="ar-EG"/>
        </w:rPr>
        <w:t xml:space="preserve">منه القيام بذلك. </w:t>
      </w:r>
      <w:r w:rsidRPr="00CF0AC7">
        <w:rPr>
          <w:rFonts w:hint="cs"/>
          <w:spacing w:val="4"/>
          <w:rtl/>
          <w:lang w:bidi="ar-EG"/>
        </w:rPr>
        <w:t>و</w:t>
      </w:r>
      <w:r w:rsidRPr="00CF0AC7">
        <w:rPr>
          <w:spacing w:val="4"/>
          <w:rtl/>
          <w:lang w:bidi="ar-EG"/>
        </w:rPr>
        <w:t xml:space="preserve">تنطبق هذه الممارسة على الأنظمة </w:t>
      </w:r>
      <w:proofErr w:type="spellStart"/>
      <w:r w:rsidRPr="00CF0AC7">
        <w:rPr>
          <w:spacing w:val="4"/>
          <w:rtl/>
          <w:lang w:bidi="ar-EG"/>
        </w:rPr>
        <w:t>الساتلية</w:t>
      </w:r>
      <w:proofErr w:type="spellEnd"/>
      <w:r w:rsidRPr="00CF0AC7">
        <w:rPr>
          <w:spacing w:val="4"/>
          <w:rtl/>
          <w:lang w:bidi="ar-EG"/>
        </w:rPr>
        <w:t xml:space="preserve"> غير المستقرة بالنسبة إلى الأرض في الخدمة الثابتة </w:t>
      </w:r>
      <w:proofErr w:type="spellStart"/>
      <w:r w:rsidRPr="00CF0AC7">
        <w:rPr>
          <w:spacing w:val="4"/>
          <w:rtl/>
          <w:lang w:bidi="ar-EG"/>
        </w:rPr>
        <w:t>الساتلية</w:t>
      </w:r>
      <w:proofErr w:type="spellEnd"/>
      <w:r w:rsidRPr="00CF0AC7">
        <w:rPr>
          <w:spacing w:val="4"/>
          <w:rtl/>
          <w:lang w:bidi="ar-EG"/>
        </w:rPr>
        <w:t xml:space="preserve"> التي وردت بشأنها طلبات تنسيق </w:t>
      </w:r>
      <w:r w:rsidRPr="00CF0AC7">
        <w:rPr>
          <w:rFonts w:hint="cs"/>
          <w:spacing w:val="4"/>
          <w:rtl/>
        </w:rPr>
        <w:t xml:space="preserve">اعتباراً </w:t>
      </w:r>
      <w:r w:rsidRPr="00CF0AC7">
        <w:rPr>
          <w:spacing w:val="4"/>
          <w:rtl/>
          <w:lang w:bidi="ar-EG"/>
        </w:rPr>
        <w:t xml:space="preserve">من </w:t>
      </w:r>
      <w:r w:rsidRPr="00CF0AC7">
        <w:rPr>
          <w:spacing w:val="4"/>
          <w:lang w:bidi="ar-EG"/>
        </w:rPr>
        <w:t>23</w:t>
      </w:r>
      <w:r w:rsidRPr="00CF0AC7">
        <w:rPr>
          <w:spacing w:val="4"/>
          <w:rtl/>
          <w:lang w:bidi="ar-EG"/>
        </w:rPr>
        <w:t xml:space="preserve"> نوفمبر </w:t>
      </w:r>
      <w:r w:rsidRPr="00CF0AC7">
        <w:rPr>
          <w:spacing w:val="4"/>
          <w:lang w:bidi="ar-EG"/>
        </w:rPr>
        <w:t>2019</w:t>
      </w:r>
      <w:r w:rsidRPr="00CF0AC7">
        <w:rPr>
          <w:spacing w:val="4"/>
          <w:rtl/>
          <w:lang w:bidi="ar-EG"/>
        </w:rPr>
        <w:t xml:space="preserve"> </w:t>
      </w:r>
      <w:r w:rsidRPr="00CF0AC7">
        <w:rPr>
          <w:rFonts w:hint="cs"/>
          <w:spacing w:val="4"/>
          <w:rtl/>
          <w:lang w:bidi="ar-EG"/>
        </w:rPr>
        <w:t>و</w:t>
      </w:r>
      <w:r w:rsidRPr="00CF0AC7">
        <w:rPr>
          <w:spacing w:val="4"/>
          <w:rtl/>
          <w:lang w:bidi="ar-EG"/>
        </w:rPr>
        <w:t xml:space="preserve">حتى آخر يوم من المؤتمر </w:t>
      </w:r>
      <w:r w:rsidRPr="00CF0AC7">
        <w:rPr>
          <w:spacing w:val="4"/>
          <w:lang w:bidi="ar-EG"/>
        </w:rPr>
        <w:t>WRC</w:t>
      </w:r>
      <w:r w:rsidRPr="00CF0AC7">
        <w:rPr>
          <w:spacing w:val="4"/>
          <w:lang w:bidi="ar-EG"/>
        </w:rPr>
        <w:noBreakHyphen/>
        <w:t>23</w:t>
      </w:r>
      <w:r w:rsidRPr="00CF0AC7">
        <w:rPr>
          <w:spacing w:val="4"/>
          <w:rtl/>
          <w:lang w:bidi="ar-EG"/>
        </w:rPr>
        <w:t>.</w:t>
      </w:r>
    </w:p>
    <w:p w14:paraId="64CB9FDB" w14:textId="5F93363E" w:rsidR="007F7B13" w:rsidRPr="00362CCD" w:rsidRDefault="007F7B13" w:rsidP="00362CCD">
      <w:pPr>
        <w:rPr>
          <w:spacing w:val="-2"/>
          <w:rtl/>
        </w:rPr>
      </w:pPr>
      <w:bookmarkStart w:id="3" w:name="_Toc445147"/>
      <w:r w:rsidRPr="00362CCD">
        <w:rPr>
          <w:rFonts w:hint="cs"/>
          <w:spacing w:val="-2"/>
          <w:rtl/>
        </w:rPr>
        <w:lastRenderedPageBreak/>
        <w:t xml:space="preserve">وعند النظر في القسم </w:t>
      </w:r>
      <w:r w:rsidRPr="00362CCD">
        <w:rPr>
          <w:spacing w:val="-2"/>
        </w:rPr>
        <w:t>6.5.2.3</w:t>
      </w:r>
      <w:r w:rsidRPr="00362CCD">
        <w:rPr>
          <w:rFonts w:hint="cs"/>
          <w:spacing w:val="-2"/>
          <w:rtl/>
        </w:rPr>
        <w:t xml:space="preserve"> بشأن "النقاط الشبكية في البحر عند التفحص باستخدام الأساليب المبينة في الملحق </w:t>
      </w:r>
      <w:r w:rsidRPr="00362CCD">
        <w:rPr>
          <w:spacing w:val="-2"/>
        </w:rPr>
        <w:t>4</w:t>
      </w:r>
      <w:r w:rsidRPr="00362CCD">
        <w:rPr>
          <w:rFonts w:hint="cs"/>
          <w:spacing w:val="-2"/>
          <w:rtl/>
        </w:rPr>
        <w:t xml:space="preserve"> بالتذييل</w:t>
      </w:r>
      <w:r w:rsidRPr="00362CCD">
        <w:rPr>
          <w:rFonts w:hint="eastAsia"/>
          <w:spacing w:val="-2"/>
          <w:rtl/>
        </w:rPr>
        <w:t> </w:t>
      </w:r>
      <w:r w:rsidRPr="00362CCD">
        <w:rPr>
          <w:b/>
          <w:bCs/>
          <w:spacing w:val="-2"/>
        </w:rPr>
        <w:t>30B</w:t>
      </w:r>
      <w:bookmarkEnd w:id="3"/>
      <w:r w:rsidRPr="00362CCD">
        <w:rPr>
          <w:rFonts w:hint="cs"/>
          <w:spacing w:val="-2"/>
          <w:rtl/>
        </w:rPr>
        <w:t xml:space="preserve"> للوائح الراديو"، قرر</w:t>
      </w:r>
      <w:r w:rsidRPr="00362CCD">
        <w:rPr>
          <w:spacing w:val="-2"/>
          <w:rtl/>
        </w:rPr>
        <w:t xml:space="preserve"> المؤتمر </w:t>
      </w:r>
      <w:r w:rsidRPr="00362CCD">
        <w:rPr>
          <w:spacing w:val="-2"/>
        </w:rPr>
        <w:t>WRC-19</w:t>
      </w:r>
      <w:r w:rsidRPr="00362CCD">
        <w:rPr>
          <w:spacing w:val="-2"/>
          <w:rtl/>
        </w:rPr>
        <w:t xml:space="preserve"> أنه ينبغي </w:t>
      </w:r>
      <w:r w:rsidRPr="00362CCD">
        <w:rPr>
          <w:rFonts w:hint="cs"/>
          <w:spacing w:val="-2"/>
          <w:rtl/>
        </w:rPr>
        <w:t xml:space="preserve">عدم مراعاة إلا </w:t>
      </w:r>
      <w:r w:rsidRPr="00362CCD">
        <w:rPr>
          <w:spacing w:val="-2"/>
          <w:rtl/>
        </w:rPr>
        <w:t xml:space="preserve">نقاط الشبكة الموجودة على الأرض وداخل منطقة الخدمة بالإضافة إلى نقاط الاختبار </w:t>
      </w:r>
      <w:r w:rsidRPr="00362CCD">
        <w:rPr>
          <w:rFonts w:hint="cs"/>
          <w:spacing w:val="-2"/>
          <w:rtl/>
        </w:rPr>
        <w:t>عند</w:t>
      </w:r>
      <w:r w:rsidRPr="00362CCD">
        <w:rPr>
          <w:spacing w:val="-2"/>
          <w:rtl/>
        </w:rPr>
        <w:t xml:space="preserve"> تطبيق الفقرة </w:t>
      </w:r>
      <w:r w:rsidRPr="00362CCD">
        <w:rPr>
          <w:spacing w:val="-2"/>
        </w:rPr>
        <w:t>2.2</w:t>
      </w:r>
      <w:r w:rsidRPr="00362CCD">
        <w:rPr>
          <w:spacing w:val="-2"/>
          <w:rtl/>
        </w:rPr>
        <w:t xml:space="preserve"> من الملحق </w:t>
      </w:r>
      <w:r w:rsidRPr="00362CCD">
        <w:rPr>
          <w:spacing w:val="-2"/>
        </w:rPr>
        <w:t>4</w:t>
      </w:r>
      <w:r w:rsidRPr="00362CCD">
        <w:rPr>
          <w:spacing w:val="-2"/>
          <w:rtl/>
        </w:rPr>
        <w:t xml:space="preserve"> بالتذييل </w:t>
      </w:r>
      <w:r w:rsidRPr="00362CCD">
        <w:rPr>
          <w:b/>
          <w:bCs/>
          <w:spacing w:val="-2"/>
        </w:rPr>
        <w:t>30B</w:t>
      </w:r>
      <w:r w:rsidRPr="00362CCD">
        <w:rPr>
          <w:spacing w:val="-2"/>
          <w:rtl/>
        </w:rPr>
        <w:t xml:space="preserve">. </w:t>
      </w:r>
      <w:r w:rsidRPr="00362CCD">
        <w:rPr>
          <w:rFonts w:hint="cs"/>
          <w:spacing w:val="-2"/>
          <w:rtl/>
        </w:rPr>
        <w:t>و</w:t>
      </w:r>
      <w:r w:rsidRPr="00362CCD">
        <w:rPr>
          <w:spacing w:val="-2"/>
          <w:rtl/>
        </w:rPr>
        <w:t xml:space="preserve">عند اتخاذ هذا القرار، أقر المؤتمر </w:t>
      </w:r>
      <w:r w:rsidRPr="00362CCD">
        <w:rPr>
          <w:spacing w:val="-2"/>
        </w:rPr>
        <w:t>WRC-19</w:t>
      </w:r>
      <w:r w:rsidRPr="00362CCD">
        <w:rPr>
          <w:spacing w:val="-2"/>
          <w:rtl/>
        </w:rPr>
        <w:t xml:space="preserve"> بأنه في</w:t>
      </w:r>
      <w:r w:rsidRPr="00362CCD">
        <w:rPr>
          <w:rFonts w:hint="cs"/>
          <w:spacing w:val="-2"/>
          <w:rtl/>
        </w:rPr>
        <w:t> </w:t>
      </w:r>
      <w:r w:rsidRPr="00362CCD">
        <w:rPr>
          <w:spacing w:val="-2"/>
          <w:rtl/>
        </w:rPr>
        <w:t xml:space="preserve">حالة توسيع </w:t>
      </w:r>
      <w:r w:rsidRPr="00362CCD">
        <w:rPr>
          <w:rFonts w:hint="cs"/>
          <w:spacing w:val="-2"/>
          <w:rtl/>
        </w:rPr>
        <w:t xml:space="preserve">مجال </w:t>
      </w:r>
      <w:r w:rsidRPr="00362CCD">
        <w:rPr>
          <w:spacing w:val="-2"/>
          <w:rtl/>
        </w:rPr>
        <w:t xml:space="preserve">استخدام التذييل </w:t>
      </w:r>
      <w:r w:rsidRPr="00362CCD">
        <w:rPr>
          <w:b/>
          <w:bCs/>
          <w:spacing w:val="-2"/>
        </w:rPr>
        <w:t>30B</w:t>
      </w:r>
      <w:r w:rsidRPr="00362CCD">
        <w:rPr>
          <w:spacing w:val="-2"/>
          <w:rtl/>
        </w:rPr>
        <w:t xml:space="preserve"> بما يتجاوز استخدامه الحالي، قد يكون من الضروري إعادة النظر في هذا القرار في</w:t>
      </w:r>
      <w:r w:rsidRPr="00362CCD">
        <w:rPr>
          <w:rFonts w:hint="cs"/>
          <w:spacing w:val="-2"/>
          <w:rtl/>
        </w:rPr>
        <w:t> </w:t>
      </w:r>
      <w:r w:rsidRPr="00362CCD">
        <w:rPr>
          <w:spacing w:val="-2"/>
          <w:rtl/>
        </w:rPr>
        <w:t>المستقبل</w:t>
      </w:r>
      <w:r w:rsidRPr="00362CCD">
        <w:rPr>
          <w:rFonts w:hint="cs"/>
          <w:spacing w:val="-2"/>
          <w:rtl/>
        </w:rPr>
        <w:t>.</w:t>
      </w:r>
      <w:r w:rsidR="00C6726E" w:rsidRPr="00362CCD">
        <w:rPr>
          <w:rFonts w:hint="cs"/>
          <w:spacing w:val="-2"/>
          <w:rtl/>
        </w:rPr>
        <w:t xml:space="preserve"> </w:t>
      </w:r>
      <w:r w:rsidR="00362CCD" w:rsidRPr="00362CCD">
        <w:rPr>
          <w:rFonts w:hint="cs"/>
          <w:spacing w:val="-2"/>
          <w:rtl/>
          <w:lang w:bidi="ar-EG"/>
        </w:rPr>
        <w:t xml:space="preserve">قرر المؤتمر </w:t>
      </w:r>
      <w:r w:rsidR="00362CCD" w:rsidRPr="00362CCD">
        <w:rPr>
          <w:spacing w:val="-2"/>
        </w:rPr>
        <w:t>WRC-19</w:t>
      </w:r>
      <w:r w:rsidR="00362CCD" w:rsidRPr="00362CCD">
        <w:rPr>
          <w:rFonts w:hint="cs"/>
          <w:spacing w:val="-2"/>
          <w:rtl/>
          <w:lang w:bidi="ar-EG"/>
        </w:rPr>
        <w:t xml:space="preserve"> أيضاً عدم أخذ مكتب الاتصالات الراديوية لنقاط الاختبار الواقعة في البحر في عمليات الفحص التقنية والتنظيمية الخاصة بالمكتب لبطاقات التبليغ ذات الصلة التي يستلمها المكتب.</w:t>
      </w:r>
    </w:p>
    <w:p w14:paraId="72C07C55" w14:textId="77777777" w:rsidR="007F7B13" w:rsidRPr="00F2114B" w:rsidRDefault="007F7B13" w:rsidP="007F7B13">
      <w:pPr>
        <w:rPr>
          <w:spacing w:val="-4"/>
          <w:rtl/>
          <w:lang w:bidi="ar-EG"/>
        </w:rPr>
      </w:pPr>
      <w:bookmarkStart w:id="4" w:name="_Toc445005"/>
      <w:bookmarkStart w:id="5" w:name="_Toc445151"/>
      <w:bookmarkStart w:id="6" w:name="_Toc20928029"/>
      <w:r w:rsidRPr="00F2114B">
        <w:rPr>
          <w:rFonts w:hint="cs"/>
          <w:spacing w:val="-4"/>
          <w:rtl/>
        </w:rPr>
        <w:t xml:space="preserve">وعند النظر في القسم </w:t>
      </w:r>
      <w:r w:rsidRPr="00F2114B">
        <w:rPr>
          <w:spacing w:val="-4"/>
        </w:rPr>
        <w:t>1.3.3</w:t>
      </w:r>
      <w:r w:rsidRPr="00F2114B">
        <w:rPr>
          <w:rFonts w:hint="cs"/>
          <w:spacing w:val="-4"/>
          <w:rtl/>
        </w:rPr>
        <w:t xml:space="preserve"> </w:t>
      </w:r>
      <w:r>
        <w:rPr>
          <w:rFonts w:hint="cs"/>
          <w:spacing w:val="-4"/>
          <w:rtl/>
        </w:rPr>
        <w:t>بشأن</w:t>
      </w:r>
      <w:r w:rsidRPr="00F2114B">
        <w:rPr>
          <w:rFonts w:hint="cs"/>
          <w:spacing w:val="-4"/>
          <w:rtl/>
        </w:rPr>
        <w:t xml:space="preserve"> "القرار </w:t>
      </w:r>
      <w:bookmarkEnd w:id="4"/>
      <w:bookmarkEnd w:id="5"/>
      <w:bookmarkEnd w:id="6"/>
      <w:r w:rsidRPr="00F2114B">
        <w:rPr>
          <w:b/>
          <w:bCs/>
          <w:spacing w:val="-4"/>
        </w:rPr>
        <w:t>49 (Rev.WRC-15)</w:t>
      </w:r>
      <w:r w:rsidRPr="00F2114B">
        <w:rPr>
          <w:rFonts w:hint="cs"/>
          <w:spacing w:val="-4"/>
          <w:rtl/>
        </w:rPr>
        <w:t xml:space="preserve">"، </w:t>
      </w:r>
      <w:r w:rsidRPr="00F2114B">
        <w:rPr>
          <w:spacing w:val="-4"/>
          <w:rtl/>
          <w:lang w:bidi="ar-EG"/>
        </w:rPr>
        <w:t xml:space="preserve">قرر المؤتمر </w:t>
      </w:r>
      <w:r w:rsidRPr="00F2114B">
        <w:rPr>
          <w:spacing w:val="-4"/>
          <w:lang w:bidi="ar-EG"/>
        </w:rPr>
        <w:t>WRC-19</w:t>
      </w:r>
      <w:r w:rsidRPr="00F2114B">
        <w:rPr>
          <w:spacing w:val="-4"/>
          <w:rtl/>
          <w:lang w:bidi="ar-EG"/>
        </w:rPr>
        <w:t xml:space="preserve"> دعوة قطاع الاتصالات الراديوية إلى دراسة مسألة الحاجة إلى تحديث بيانات القرار </w:t>
      </w:r>
      <w:r w:rsidRPr="00F2114B">
        <w:rPr>
          <w:b/>
          <w:bCs/>
          <w:spacing w:val="-4"/>
          <w:lang w:bidi="ar-EG"/>
        </w:rPr>
        <w:t>49 (Rev.WRC-15)</w:t>
      </w:r>
      <w:r w:rsidRPr="00F2114B">
        <w:rPr>
          <w:spacing w:val="-4"/>
          <w:rtl/>
          <w:lang w:bidi="ar-EG"/>
        </w:rPr>
        <w:t xml:space="preserve"> على أساس مستمر وتبسيط تقديم </w:t>
      </w:r>
      <w:r w:rsidRPr="00F2114B">
        <w:rPr>
          <w:rFonts w:hint="cs"/>
          <w:spacing w:val="-4"/>
          <w:rtl/>
          <w:lang w:bidi="ar-EG"/>
        </w:rPr>
        <w:t xml:space="preserve">بيانات </w:t>
      </w:r>
      <w:r w:rsidRPr="00F2114B">
        <w:rPr>
          <w:spacing w:val="-4"/>
          <w:rtl/>
          <w:lang w:bidi="ar-EG"/>
        </w:rPr>
        <w:t>القرار</w:t>
      </w:r>
      <w:r w:rsidRPr="00F2114B">
        <w:rPr>
          <w:rFonts w:hint="cs"/>
          <w:spacing w:val="-4"/>
          <w:rtl/>
          <w:lang w:bidi="ar-EG"/>
        </w:rPr>
        <w:t> </w:t>
      </w:r>
      <w:r w:rsidRPr="00F2114B">
        <w:rPr>
          <w:b/>
          <w:bCs/>
          <w:spacing w:val="-4"/>
          <w:lang w:bidi="ar-EG"/>
        </w:rPr>
        <w:t>49 (Rev.WRC</w:t>
      </w:r>
      <w:r w:rsidRPr="00F2114B">
        <w:rPr>
          <w:b/>
          <w:bCs/>
          <w:spacing w:val="-4"/>
          <w:lang w:bidi="ar-EG"/>
        </w:rPr>
        <w:noBreakHyphen/>
        <w:t>15)</w:t>
      </w:r>
      <w:r w:rsidRPr="00F2114B">
        <w:rPr>
          <w:spacing w:val="-4"/>
          <w:rtl/>
          <w:lang w:bidi="ar-EG"/>
        </w:rPr>
        <w:t>.</w:t>
      </w:r>
    </w:p>
    <w:p w14:paraId="5D6EB8AC" w14:textId="77777777" w:rsidR="007F7B13" w:rsidRPr="00F2114B" w:rsidRDefault="007F7B13" w:rsidP="007F7B13">
      <w:pPr>
        <w:rPr>
          <w:rtl/>
        </w:rPr>
      </w:pPr>
      <w:bookmarkStart w:id="7" w:name="_Toc445009"/>
      <w:bookmarkStart w:id="8" w:name="_Toc445160"/>
      <w:bookmarkStart w:id="9" w:name="_Toc20928035"/>
      <w:r w:rsidRPr="00F2114B">
        <w:rPr>
          <w:rFonts w:hint="cs"/>
          <w:spacing w:val="-4"/>
          <w:rtl/>
        </w:rPr>
        <w:t xml:space="preserve">وعند النظر في القسم </w:t>
      </w:r>
      <w:r w:rsidRPr="00F2114B">
        <w:t>2.4.3</w:t>
      </w:r>
      <w:r w:rsidRPr="00F2114B">
        <w:rPr>
          <w:rFonts w:hint="cs"/>
          <w:rtl/>
        </w:rPr>
        <w:t xml:space="preserve"> </w:t>
      </w:r>
      <w:r>
        <w:rPr>
          <w:rFonts w:hint="cs"/>
          <w:rtl/>
        </w:rPr>
        <w:t xml:space="preserve">بشأن </w:t>
      </w:r>
      <w:r w:rsidRPr="00F2114B">
        <w:rPr>
          <w:rFonts w:hint="cs"/>
          <w:rtl/>
        </w:rPr>
        <w:t xml:space="preserve">"المحطات الأرضية النمطية في الخدمة الثابتة </w:t>
      </w:r>
      <w:proofErr w:type="spellStart"/>
      <w:r w:rsidRPr="00F2114B">
        <w:rPr>
          <w:rFonts w:hint="cs"/>
          <w:rtl/>
        </w:rPr>
        <w:t>الساتلية</w:t>
      </w:r>
      <w:bookmarkEnd w:id="7"/>
      <w:bookmarkEnd w:id="8"/>
      <w:bookmarkEnd w:id="9"/>
      <w:proofErr w:type="spellEnd"/>
      <w:r w:rsidRPr="00F2114B">
        <w:rPr>
          <w:rFonts w:hint="cs"/>
          <w:rtl/>
        </w:rPr>
        <w:t xml:space="preserve">"، يكلف </w:t>
      </w:r>
      <w:r w:rsidRPr="00F2114B">
        <w:rPr>
          <w:rtl/>
        </w:rPr>
        <w:t xml:space="preserve">المؤتمر </w:t>
      </w:r>
      <w:r w:rsidRPr="00F2114B">
        <w:t>WRC-19</w:t>
      </w:r>
      <w:r w:rsidRPr="00F2114B">
        <w:rPr>
          <w:rtl/>
        </w:rPr>
        <w:t xml:space="preserve"> </w:t>
      </w:r>
      <w:r w:rsidRPr="00F2114B">
        <w:rPr>
          <w:rFonts w:hint="cs"/>
          <w:rtl/>
        </w:rPr>
        <w:t xml:space="preserve">المكتب بالانتهاء من جمع المعلومات عن المحطات الأرضية النمطية في الخدمة الثابتة </w:t>
      </w:r>
      <w:proofErr w:type="spellStart"/>
      <w:r w:rsidRPr="00F2114B">
        <w:rPr>
          <w:rFonts w:hint="cs"/>
          <w:rtl/>
        </w:rPr>
        <w:t>الساتلية</w:t>
      </w:r>
      <w:proofErr w:type="spellEnd"/>
      <w:r w:rsidRPr="00F2114B">
        <w:rPr>
          <w:rFonts w:hint="cs"/>
          <w:rtl/>
        </w:rPr>
        <w:t>.</w:t>
      </w:r>
    </w:p>
    <w:p w14:paraId="7BAF789F" w14:textId="0BDBAC13" w:rsidR="007F7B13" w:rsidRDefault="007F7B13" w:rsidP="007F7B13">
      <w:r w:rsidRPr="00F2114B">
        <w:rPr>
          <w:rFonts w:hint="cs"/>
          <w:spacing w:val="-4"/>
          <w:rtl/>
        </w:rPr>
        <w:t xml:space="preserve">وعند النظر في القسم </w:t>
      </w:r>
      <w:r w:rsidRPr="00F2114B">
        <w:t>3.4.3</w:t>
      </w:r>
      <w:r w:rsidRPr="00F2114B">
        <w:rPr>
          <w:rFonts w:hint="cs"/>
          <w:rtl/>
        </w:rPr>
        <w:t xml:space="preserve"> </w:t>
      </w:r>
      <w:r>
        <w:rPr>
          <w:rFonts w:hint="cs"/>
          <w:rtl/>
        </w:rPr>
        <w:t xml:space="preserve">بشأن </w:t>
      </w:r>
      <w:r w:rsidRPr="00F2114B">
        <w:rPr>
          <w:rFonts w:hint="cs"/>
          <w:rtl/>
        </w:rPr>
        <w:t xml:space="preserve">"المعلمات المفرطة"، يدعو </w:t>
      </w:r>
      <w:r w:rsidRPr="00F2114B">
        <w:rPr>
          <w:rtl/>
        </w:rPr>
        <w:t xml:space="preserve">المؤتمر </w:t>
      </w:r>
      <w:r w:rsidRPr="00F2114B">
        <w:t>WRC-19</w:t>
      </w:r>
      <w:r w:rsidRPr="00F2114B">
        <w:rPr>
          <w:rtl/>
        </w:rPr>
        <w:t xml:space="preserve"> </w:t>
      </w:r>
      <w:r w:rsidRPr="00F2114B">
        <w:rPr>
          <w:rFonts w:hint="cs"/>
          <w:rtl/>
        </w:rPr>
        <w:t>قطاع الاتصالات الراديوية إلى استعراض المعلمات التي نوقشت في هذا القسم من التقرير في</w:t>
      </w:r>
      <w:r w:rsidRPr="00F2114B">
        <w:rPr>
          <w:rFonts w:hint="eastAsia"/>
          <w:rtl/>
        </w:rPr>
        <w:t> </w:t>
      </w:r>
      <w:r w:rsidRPr="00F2114B">
        <w:rPr>
          <w:rFonts w:hint="cs"/>
          <w:rtl/>
        </w:rPr>
        <w:t>دورة الدراسة التالية وتقديم أي توجيهات ضرورية إلى المكتب.</w:t>
      </w:r>
      <w:r w:rsidR="00EB71C3">
        <w:rPr>
          <w:rFonts w:hint="cs"/>
          <w:rtl/>
        </w:rPr>
        <w:t>"</w:t>
      </w:r>
    </w:p>
    <w:p w14:paraId="4401E6D8" w14:textId="6DD6EE17" w:rsidR="0071769E" w:rsidRDefault="0071769E" w:rsidP="0071769E">
      <w:pPr>
        <w:rPr>
          <w:rtl/>
          <w:lang w:bidi="ar-EG"/>
        </w:rPr>
      </w:pPr>
      <w:r>
        <w:t>1</w:t>
      </w:r>
      <w:r w:rsidR="00FA4719">
        <w:t>5</w:t>
      </w:r>
      <w:r>
        <w:t>.3</w:t>
      </w:r>
      <w:r>
        <w:tab/>
      </w:r>
      <w:r w:rsidR="00362CCD">
        <w:rPr>
          <w:rFonts w:hint="cs"/>
          <w:rtl/>
          <w:lang w:bidi="ar-EG"/>
        </w:rPr>
        <w:t>و</w:t>
      </w:r>
      <w:r w:rsidR="00362CCD" w:rsidRPr="00362CCD">
        <w:rPr>
          <w:rFonts w:hint="cs"/>
          <w:b/>
          <w:bCs/>
          <w:rtl/>
          <w:lang w:bidi="ar-EG"/>
        </w:rPr>
        <w:t>تمت الموافقة</w:t>
      </w:r>
      <w:r w:rsidR="00362CCD">
        <w:rPr>
          <w:rFonts w:hint="cs"/>
          <w:rtl/>
          <w:lang w:bidi="ar-EG"/>
        </w:rPr>
        <w:t xml:space="preserve"> على الوثيقة 451 بعد تعديلها.</w:t>
      </w:r>
    </w:p>
    <w:p w14:paraId="1801BA8C" w14:textId="1180B32B" w:rsidR="0071769E" w:rsidRDefault="0071769E" w:rsidP="00EB71C3">
      <w:pPr>
        <w:rPr>
          <w:rtl/>
          <w:lang w:bidi="ar-EG"/>
        </w:rPr>
      </w:pPr>
      <w:r w:rsidRPr="009918CF">
        <w:t>1</w:t>
      </w:r>
      <w:r w:rsidR="00FA4719" w:rsidRPr="009918CF">
        <w:t>6</w:t>
      </w:r>
      <w:r w:rsidRPr="009918CF">
        <w:t>.3</w:t>
      </w:r>
      <w:r w:rsidRPr="009918CF">
        <w:tab/>
      </w:r>
      <w:r w:rsidR="004028DB" w:rsidRPr="009918CF">
        <w:rPr>
          <w:rFonts w:hint="cs"/>
          <w:rtl/>
          <w:lang w:bidi="ar-EG"/>
        </w:rPr>
        <w:t>قدم</w:t>
      </w:r>
      <w:r w:rsidR="00EB71C3" w:rsidRPr="009918CF">
        <w:rPr>
          <w:rFonts w:hint="cs"/>
          <w:rtl/>
          <w:lang w:bidi="ar-EG"/>
        </w:rPr>
        <w:t xml:space="preserve"> </w:t>
      </w:r>
      <w:r w:rsidR="00EB71C3" w:rsidRPr="009918CF">
        <w:rPr>
          <w:rFonts w:hint="cs"/>
          <w:b/>
          <w:bCs/>
          <w:rtl/>
          <w:lang w:bidi="ar-EG"/>
        </w:rPr>
        <w:t xml:space="preserve">رئيس اللجنة </w:t>
      </w:r>
      <w:r w:rsidR="00EB71C3" w:rsidRPr="009918CF">
        <w:rPr>
          <w:b/>
          <w:bCs/>
          <w:lang w:val="en-GB" w:bidi="ar-EG"/>
        </w:rPr>
        <w:t>5</w:t>
      </w:r>
      <w:r w:rsidR="00EB71C3" w:rsidRPr="009918CF">
        <w:rPr>
          <w:rFonts w:hint="cs"/>
          <w:b/>
          <w:bCs/>
          <w:rtl/>
          <w:lang w:bidi="ar-EG"/>
        </w:rPr>
        <w:t xml:space="preserve"> </w:t>
      </w:r>
      <w:r w:rsidR="00EB71C3" w:rsidRPr="009918CF">
        <w:rPr>
          <w:rFonts w:hint="cs"/>
          <w:rtl/>
          <w:lang w:bidi="ar-EG"/>
        </w:rPr>
        <w:t xml:space="preserve">الوثيقة </w:t>
      </w:r>
      <w:r w:rsidR="00EB71C3" w:rsidRPr="009918CF">
        <w:rPr>
          <w:lang w:val="en-GB" w:bidi="ar-EG"/>
        </w:rPr>
        <w:t>452</w:t>
      </w:r>
      <w:r w:rsidR="004028DB" w:rsidRPr="009918CF">
        <w:rPr>
          <w:rFonts w:hint="cs"/>
          <w:rtl/>
          <w:lang w:val="en-GB" w:bidi="ar-EG"/>
        </w:rPr>
        <w:t xml:space="preserve">، </w:t>
      </w:r>
      <w:r w:rsidR="00EB71C3" w:rsidRPr="009918CF">
        <w:rPr>
          <w:rFonts w:hint="cs"/>
          <w:rtl/>
          <w:lang w:bidi="ar-EG"/>
        </w:rPr>
        <w:t xml:space="preserve">التقرير </w:t>
      </w:r>
      <w:r w:rsidR="009918CF" w:rsidRPr="009918CF">
        <w:rPr>
          <w:rFonts w:hint="cs"/>
          <w:rtl/>
          <w:lang w:bidi="ar-EG"/>
        </w:rPr>
        <w:t xml:space="preserve">الثامن </w:t>
      </w:r>
      <w:r w:rsidR="00EB71C3" w:rsidRPr="009918CF">
        <w:rPr>
          <w:rFonts w:hint="cs"/>
          <w:rtl/>
          <w:lang w:bidi="ar-EG"/>
        </w:rPr>
        <w:t xml:space="preserve">المقدم من اللجنة إلى الجلسة العامة، المتعلق باستنتاجات اللجنة بشأن البند </w:t>
      </w:r>
      <w:r w:rsidR="00EB71C3" w:rsidRPr="009918CF">
        <w:rPr>
          <w:lang w:val="en-GB" w:bidi="ar-EG"/>
        </w:rPr>
        <w:t>3.9</w:t>
      </w:r>
      <w:r w:rsidR="00EB71C3" w:rsidRPr="009918CF">
        <w:rPr>
          <w:rFonts w:hint="cs"/>
          <w:rtl/>
          <w:lang w:bidi="ar-EG"/>
        </w:rPr>
        <w:t xml:space="preserve"> من جدول الأعمال </w:t>
      </w:r>
      <w:r w:rsidR="009918CF" w:rsidRPr="009918CF">
        <w:rPr>
          <w:rFonts w:hint="cs"/>
          <w:rtl/>
          <w:lang w:bidi="ar-EG"/>
        </w:rPr>
        <w:t>أيضاً</w:t>
      </w:r>
      <w:r w:rsidR="00EB71C3" w:rsidRPr="009918CF">
        <w:rPr>
          <w:rFonts w:hint="cs"/>
          <w:rtl/>
          <w:lang w:bidi="ar-EG"/>
        </w:rPr>
        <w:t xml:space="preserve">. </w:t>
      </w:r>
      <w:r w:rsidR="009918CF">
        <w:rPr>
          <w:rFonts w:hint="cs"/>
          <w:rtl/>
          <w:lang w:bidi="ar-EG"/>
        </w:rPr>
        <w:t>واقترح</w:t>
      </w:r>
      <w:r w:rsidR="00EB71C3" w:rsidRPr="009918CF">
        <w:rPr>
          <w:rFonts w:hint="cs"/>
          <w:rtl/>
          <w:lang w:bidi="ar-EG"/>
        </w:rPr>
        <w:t xml:space="preserve"> الموافقة على النص التالي، </w:t>
      </w:r>
      <w:r w:rsidR="009918CF">
        <w:rPr>
          <w:rFonts w:hint="cs"/>
          <w:rtl/>
          <w:lang w:bidi="ar-EG"/>
        </w:rPr>
        <w:t>الوارد</w:t>
      </w:r>
      <w:r w:rsidR="00EB71C3" w:rsidRPr="009918CF">
        <w:rPr>
          <w:rFonts w:hint="cs"/>
          <w:rtl/>
          <w:lang w:bidi="ar-EG"/>
        </w:rPr>
        <w:t xml:space="preserve"> في الوثيقة </w:t>
      </w:r>
      <w:r w:rsidR="00306582" w:rsidRPr="009918CF">
        <w:rPr>
          <w:rFonts w:hint="cs"/>
          <w:rtl/>
          <w:lang w:val="en-GB" w:bidi="ar-EG"/>
        </w:rPr>
        <w:t>452</w:t>
      </w:r>
      <w:r w:rsidR="00EB71C3" w:rsidRPr="009918CF">
        <w:rPr>
          <w:rFonts w:hint="cs"/>
          <w:rtl/>
          <w:lang w:bidi="ar-EG"/>
        </w:rPr>
        <w:t>، وإدراجه في محضر الجلسة العامة كأحد قرارات المؤتمر:</w:t>
      </w:r>
    </w:p>
    <w:p w14:paraId="5D28060C" w14:textId="24C0952D" w:rsidR="00EB71C3" w:rsidRDefault="00EB71C3" w:rsidP="00EB71C3">
      <w:pPr>
        <w:rPr>
          <w:rtl/>
        </w:rPr>
      </w:pPr>
      <w:r>
        <w:rPr>
          <w:rFonts w:hint="cs"/>
          <w:rtl/>
          <w:lang w:bidi="ar-EG"/>
        </w:rPr>
        <w:t>"</w:t>
      </w:r>
      <w:r w:rsidRPr="0099324D">
        <w:rPr>
          <w:rFonts w:hint="cs"/>
          <w:rtl/>
          <w:lang w:bidi="ar-EG"/>
        </w:rPr>
        <w:t>وفقاً للبند </w:t>
      </w:r>
      <w:r w:rsidRPr="0099324D">
        <w:t>3.9</w:t>
      </w:r>
      <w:r w:rsidRPr="0099324D">
        <w:rPr>
          <w:rFonts w:hint="cs"/>
          <w:rtl/>
        </w:rPr>
        <w:t xml:space="preserve"> من جدول أعمال المؤتمر العالمي للاتصالات الراديوية لعام </w:t>
      </w:r>
      <w:r w:rsidRPr="0099324D">
        <w:t>2019</w:t>
      </w:r>
      <w:r w:rsidRPr="0099324D">
        <w:rPr>
          <w:rFonts w:hint="cs"/>
          <w:rtl/>
        </w:rPr>
        <w:t xml:space="preserve"> </w:t>
      </w:r>
      <w:r w:rsidRPr="0099324D">
        <w:t>(WRC</w:t>
      </w:r>
      <w:r w:rsidRPr="0099324D">
        <w:noBreakHyphen/>
        <w:t>19)</w:t>
      </w:r>
      <w:r w:rsidRPr="0099324D">
        <w:rPr>
          <w:rtl/>
        </w:rPr>
        <w:t xml:space="preserve">، تلقى المؤتمر الوثيقة </w:t>
      </w:r>
      <w:r w:rsidRPr="0099324D">
        <w:t>15</w:t>
      </w:r>
      <w:r w:rsidRPr="0099324D">
        <w:rPr>
          <w:rtl/>
        </w:rPr>
        <w:t xml:space="preserve"> من لجنة لوائح الراديو </w:t>
      </w:r>
      <w:r w:rsidRPr="0099324D">
        <w:rPr>
          <w:rFonts w:hint="cs"/>
          <w:rtl/>
        </w:rPr>
        <w:t>ب</w:t>
      </w:r>
      <w:r w:rsidRPr="0099324D">
        <w:rPr>
          <w:rtl/>
        </w:rPr>
        <w:t xml:space="preserve">عنوان </w:t>
      </w:r>
      <w:r w:rsidR="00C305CC" w:rsidRPr="00C305CC">
        <w:rPr>
          <w:rFonts w:hint="cs"/>
          <w:i/>
          <w:iCs/>
          <w:rtl/>
          <w:lang w:bidi="ar-EG"/>
        </w:rPr>
        <w:t>"</w:t>
      </w:r>
      <w:r w:rsidRPr="0099324D">
        <w:rPr>
          <w:i/>
          <w:iCs/>
          <w:rtl/>
        </w:rPr>
        <w:t xml:space="preserve">تقرير لجنة لوائح الراديو </w:t>
      </w:r>
      <w:r w:rsidRPr="0099324D">
        <w:rPr>
          <w:rFonts w:hint="cs"/>
          <w:i/>
          <w:iCs/>
          <w:rtl/>
        </w:rPr>
        <w:t>عن</w:t>
      </w:r>
      <w:r w:rsidRPr="0099324D">
        <w:rPr>
          <w:i/>
          <w:iCs/>
          <w:rtl/>
        </w:rPr>
        <w:t xml:space="preserve"> </w:t>
      </w:r>
      <w:r w:rsidRPr="0099324D">
        <w:rPr>
          <w:rFonts w:hint="cs"/>
          <w:i/>
          <w:iCs/>
          <w:rtl/>
        </w:rPr>
        <w:t>ا</w:t>
      </w:r>
      <w:r w:rsidRPr="0099324D">
        <w:rPr>
          <w:i/>
          <w:iCs/>
          <w:rtl/>
        </w:rPr>
        <w:t xml:space="preserve">لقرار </w:t>
      </w:r>
      <w:r w:rsidRPr="0099324D">
        <w:rPr>
          <w:b/>
          <w:bCs/>
          <w:i/>
          <w:iCs/>
        </w:rPr>
        <w:t>80 (Rev.WRC-07)</w:t>
      </w:r>
      <w:r w:rsidR="00C305CC" w:rsidRPr="00C305CC">
        <w:rPr>
          <w:rFonts w:hint="cs"/>
          <w:i/>
          <w:iCs/>
          <w:rtl/>
        </w:rPr>
        <w:t>"</w:t>
      </w:r>
      <w:r w:rsidRPr="0099324D">
        <w:rPr>
          <w:rtl/>
        </w:rPr>
        <w:t xml:space="preserve">. </w:t>
      </w:r>
      <w:r w:rsidRPr="0099324D">
        <w:rPr>
          <w:rFonts w:hint="cs"/>
          <w:rtl/>
        </w:rPr>
        <w:t>و</w:t>
      </w:r>
      <w:r w:rsidRPr="0099324D">
        <w:rPr>
          <w:rtl/>
        </w:rPr>
        <w:t xml:space="preserve">لخص هذا التقرير نشاط </w:t>
      </w:r>
      <w:r w:rsidRPr="0099324D">
        <w:rPr>
          <w:rFonts w:hint="cs"/>
          <w:rtl/>
        </w:rPr>
        <w:t xml:space="preserve">لجنة </w:t>
      </w:r>
      <w:r w:rsidRPr="0099324D">
        <w:rPr>
          <w:rtl/>
        </w:rPr>
        <w:t>لوائح الراديو فيما</w:t>
      </w:r>
      <w:r w:rsidRPr="0099324D">
        <w:rPr>
          <w:rFonts w:hint="cs"/>
          <w:rtl/>
        </w:rPr>
        <w:t> </w:t>
      </w:r>
      <w:r w:rsidRPr="0099324D">
        <w:rPr>
          <w:rtl/>
        </w:rPr>
        <w:t>يتعلق بالقرار</w:t>
      </w:r>
      <w:r w:rsidRPr="0099324D">
        <w:rPr>
          <w:rFonts w:hint="cs"/>
          <w:rtl/>
        </w:rPr>
        <w:t> </w:t>
      </w:r>
      <w:r w:rsidRPr="0099324D">
        <w:rPr>
          <w:b/>
          <w:bCs/>
        </w:rPr>
        <w:t>80 (Rev.WRC-07)</w:t>
      </w:r>
      <w:r>
        <w:rPr>
          <w:rFonts w:hint="cs"/>
          <w:rtl/>
        </w:rPr>
        <w:t>.</w:t>
      </w:r>
    </w:p>
    <w:p w14:paraId="637CDDF0" w14:textId="77777777" w:rsidR="00EB71C3" w:rsidRPr="0099324D" w:rsidRDefault="00EB71C3" w:rsidP="00EB71C3">
      <w:pPr>
        <w:rPr>
          <w:rtl/>
        </w:rPr>
      </w:pPr>
      <w:r w:rsidRPr="00B635EB">
        <w:rPr>
          <w:rFonts w:hint="cs"/>
          <w:rtl/>
        </w:rPr>
        <w:t>و</w:t>
      </w:r>
      <w:r w:rsidRPr="00B635EB">
        <w:rPr>
          <w:rFonts w:hint="cs"/>
          <w:rtl/>
          <w:lang w:val="en-GB" w:bidi="ar-EG"/>
        </w:rPr>
        <w:t xml:space="preserve">عند </w:t>
      </w:r>
      <w:r w:rsidRPr="00B635EB">
        <w:rPr>
          <w:rFonts w:hint="cs"/>
          <w:rtl/>
        </w:rPr>
        <w:t xml:space="preserve">النظر في القسم </w:t>
      </w:r>
      <w:r w:rsidRPr="00B635EB">
        <w:rPr>
          <w:lang w:val="en-GB"/>
        </w:rPr>
        <w:t>2.4</w:t>
      </w:r>
      <w:r w:rsidRPr="00B635EB">
        <w:rPr>
          <w:rFonts w:hint="cs"/>
          <w:rtl/>
          <w:lang w:val="en-GB" w:bidi="ar-EG"/>
        </w:rPr>
        <w:t xml:space="preserve"> من هذا التقرير </w:t>
      </w:r>
      <w:r>
        <w:rPr>
          <w:rFonts w:hint="cs"/>
          <w:rtl/>
          <w:lang w:val="en-GB" w:bidi="ar-EG"/>
        </w:rPr>
        <w:t>بشأن</w:t>
      </w:r>
      <w:r>
        <w:rPr>
          <w:rFonts w:hint="cs"/>
          <w:rtl/>
        </w:rPr>
        <w:t xml:space="preserve"> "</w:t>
      </w:r>
      <w:r w:rsidRPr="0099324D">
        <w:rPr>
          <w:rtl/>
        </w:rPr>
        <w:t xml:space="preserve">الربط بين الوضع في الخدمة والتبليغ من أجل التسجيل في السجل الأساسي الدولي للترددات </w:t>
      </w:r>
      <w:r w:rsidRPr="0099324D">
        <w:t>(MIFR)</w:t>
      </w:r>
      <w:r>
        <w:rPr>
          <w:rFonts w:hint="cs"/>
          <w:rtl/>
        </w:rPr>
        <w:t xml:space="preserve">"، </w:t>
      </w:r>
      <w:r w:rsidRPr="0099324D">
        <w:rPr>
          <w:rFonts w:hint="cs"/>
          <w:rtl/>
        </w:rPr>
        <w:t xml:space="preserve">قرّر المؤتمر </w:t>
      </w:r>
      <w:r w:rsidRPr="0099324D">
        <w:rPr>
          <w:rtl/>
        </w:rPr>
        <w:t>العالمي للاتصالات الراديوية</w:t>
      </w:r>
      <w:r w:rsidRPr="0099324D">
        <w:rPr>
          <w:rFonts w:hint="cs"/>
          <w:rtl/>
        </w:rPr>
        <w:t xml:space="preserve"> </w:t>
      </w:r>
      <w:r w:rsidRPr="0099324D">
        <w:rPr>
          <w:rtl/>
        </w:rPr>
        <w:t>لعام </w:t>
      </w:r>
      <w:r w:rsidRPr="0099324D">
        <w:t>2019</w:t>
      </w:r>
      <w:r w:rsidRPr="0099324D">
        <w:rPr>
          <w:rFonts w:hint="cs"/>
          <w:rtl/>
        </w:rPr>
        <w:t xml:space="preserve"> أنه في الحالات التي:</w:t>
      </w:r>
    </w:p>
    <w:p w14:paraId="485B2963" w14:textId="42FADBAF" w:rsidR="00EB71C3" w:rsidRPr="0099324D" w:rsidRDefault="00773F44" w:rsidP="00EB71C3">
      <w:pPr>
        <w:pStyle w:val="enumlev1"/>
        <w:rPr>
          <w:lang w:val="en-GB"/>
        </w:rPr>
      </w:pPr>
      <w:r>
        <w:rPr>
          <w:rFonts w:hint="cs"/>
          <w:i/>
          <w:iCs/>
          <w:rtl/>
        </w:rPr>
        <w:t xml:space="preserve"> </w:t>
      </w:r>
      <w:proofErr w:type="gramStart"/>
      <w:r w:rsidR="00EB71C3" w:rsidRPr="0099324D">
        <w:rPr>
          <w:rFonts w:hint="cs"/>
          <w:i/>
          <w:iCs/>
          <w:rtl/>
        </w:rPr>
        <w:t>أ</w:t>
      </w:r>
      <w:r>
        <w:rPr>
          <w:rFonts w:hint="cs"/>
          <w:i/>
          <w:iCs/>
          <w:rtl/>
        </w:rPr>
        <w:t xml:space="preserve"> </w:t>
      </w:r>
      <w:r w:rsidR="00EB71C3" w:rsidRPr="0099324D">
        <w:rPr>
          <w:rFonts w:hint="cs"/>
          <w:i/>
          <w:iCs/>
          <w:rtl/>
        </w:rPr>
        <w:t>)</w:t>
      </w:r>
      <w:proofErr w:type="gramEnd"/>
      <w:r w:rsidR="00EB71C3" w:rsidRPr="0099324D">
        <w:rPr>
          <w:rtl/>
        </w:rPr>
        <w:tab/>
      </w:r>
      <w:r w:rsidR="00EB71C3" w:rsidRPr="0099324D">
        <w:rPr>
          <w:rFonts w:hint="cs"/>
          <w:rtl/>
          <w:lang w:bidi="ar"/>
        </w:rPr>
        <w:t xml:space="preserve">تقدم فيها المعلومات </w:t>
      </w:r>
      <w:r w:rsidR="00EB71C3" w:rsidRPr="0099324D">
        <w:rPr>
          <w:rFonts w:hint="cs"/>
          <w:rtl/>
        </w:rPr>
        <w:t>المرتبطة</w:t>
      </w:r>
      <w:r w:rsidR="00EB71C3" w:rsidRPr="0099324D">
        <w:rPr>
          <w:rFonts w:hint="cs"/>
          <w:rtl/>
          <w:lang w:bidi="ar"/>
        </w:rPr>
        <w:t xml:space="preserve"> بوضع تخصيصات التردد في الخدمة في </w:t>
      </w:r>
      <w:proofErr w:type="spellStart"/>
      <w:r w:rsidR="00EB71C3" w:rsidRPr="0099324D">
        <w:rPr>
          <w:rFonts w:hint="cs"/>
          <w:rtl/>
          <w:lang w:bidi="ar"/>
        </w:rPr>
        <w:t>التذييلات</w:t>
      </w:r>
      <w:proofErr w:type="spellEnd"/>
      <w:r w:rsidR="00EB71C3" w:rsidRPr="0099324D">
        <w:rPr>
          <w:rFonts w:hint="cs"/>
          <w:rtl/>
          <w:lang w:bidi="ar"/>
        </w:rPr>
        <w:t xml:space="preserve"> </w:t>
      </w:r>
      <w:r w:rsidR="00EB71C3" w:rsidRPr="0099324D">
        <w:rPr>
          <w:b/>
          <w:bCs/>
        </w:rPr>
        <w:t>30</w:t>
      </w:r>
      <w:r w:rsidR="00EB71C3" w:rsidRPr="0099324D">
        <w:rPr>
          <w:rFonts w:hint="cs"/>
          <w:rtl/>
          <w:lang w:bidi="ar"/>
        </w:rPr>
        <w:t xml:space="preserve"> أو </w:t>
      </w:r>
      <w:r w:rsidR="00EB71C3" w:rsidRPr="0099324D">
        <w:rPr>
          <w:b/>
          <w:bCs/>
        </w:rPr>
        <w:t>30A</w:t>
      </w:r>
      <w:r w:rsidR="00EB71C3" w:rsidRPr="0099324D">
        <w:rPr>
          <w:rFonts w:hint="cs"/>
          <w:rtl/>
          <w:lang w:bidi="ar"/>
        </w:rPr>
        <w:t xml:space="preserve"> أو </w:t>
      </w:r>
      <w:r w:rsidR="00EB71C3" w:rsidRPr="0099324D">
        <w:rPr>
          <w:b/>
          <w:bCs/>
        </w:rPr>
        <w:t>30B</w:t>
      </w:r>
      <w:r w:rsidR="00EB71C3" w:rsidRPr="0099324D">
        <w:rPr>
          <w:rFonts w:hint="cs"/>
          <w:rtl/>
          <w:lang w:bidi="ar"/>
        </w:rPr>
        <w:t xml:space="preserve"> للوائح الراديو قبل نهاية فحص الجزء </w:t>
      </w:r>
      <w:r w:rsidR="00EB71C3" w:rsidRPr="0099324D">
        <w:rPr>
          <w:rFonts w:hint="cs"/>
          <w:lang w:val="en-GB"/>
        </w:rPr>
        <w:t>B</w:t>
      </w:r>
      <w:r w:rsidR="00EB71C3" w:rsidRPr="0099324D">
        <w:rPr>
          <w:rFonts w:hint="cs"/>
          <w:rtl/>
          <w:lang w:bidi="ar"/>
        </w:rPr>
        <w:t xml:space="preserve"> وبطاقات ا</w:t>
      </w:r>
      <w:r w:rsidR="00EB71C3">
        <w:rPr>
          <w:rFonts w:hint="cs"/>
          <w:rtl/>
          <w:lang w:bidi="ar"/>
        </w:rPr>
        <w:t>لتبليغ بشأن تخصيصات التردد هذه؛</w:t>
      </w:r>
    </w:p>
    <w:p w14:paraId="6C4F95B3" w14:textId="0DA7BBBC" w:rsidR="00EB71C3" w:rsidRPr="0099324D" w:rsidRDefault="00EB71C3" w:rsidP="00EB71C3">
      <w:pPr>
        <w:pStyle w:val="enumlev1"/>
        <w:rPr>
          <w:rtl/>
        </w:rPr>
      </w:pPr>
      <w:r w:rsidRPr="0099324D">
        <w:rPr>
          <w:rFonts w:hint="cs"/>
          <w:i/>
          <w:iCs/>
          <w:rtl/>
        </w:rPr>
        <w:t>ب)</w:t>
      </w:r>
      <w:r w:rsidRPr="0099324D">
        <w:rPr>
          <w:rtl/>
        </w:rPr>
        <w:tab/>
      </w:r>
      <w:r w:rsidRPr="0099324D">
        <w:rPr>
          <w:rFonts w:hint="cs"/>
          <w:rtl/>
          <w:lang w:bidi="ar"/>
        </w:rPr>
        <w:t>تستو</w:t>
      </w:r>
      <w:r w:rsidRPr="0099324D">
        <w:rPr>
          <w:rFonts w:hint="cs"/>
          <w:rtl/>
        </w:rPr>
        <w:t>في</w:t>
      </w:r>
      <w:r w:rsidRPr="0099324D">
        <w:rPr>
          <w:rFonts w:hint="cs"/>
          <w:rtl/>
          <w:lang w:bidi="ar"/>
        </w:rPr>
        <w:t xml:space="preserve"> فيها تخصيصات التردد هذه متطلبات الرقمين </w:t>
      </w:r>
      <w:r w:rsidRPr="0006207A">
        <w:rPr>
          <w:rStyle w:val="Artref"/>
          <w:b/>
          <w:bCs/>
        </w:rPr>
        <w:t>44.11</w:t>
      </w:r>
      <w:r w:rsidRPr="0099324D">
        <w:rPr>
          <w:rFonts w:hint="cs"/>
          <w:rtl/>
          <w:lang w:bidi="ar"/>
        </w:rPr>
        <w:t xml:space="preserve"> و</w:t>
      </w:r>
      <w:r w:rsidRPr="0006207A">
        <w:rPr>
          <w:rStyle w:val="Artref"/>
          <w:b/>
          <w:bCs/>
        </w:rPr>
        <w:t>44B.11</w:t>
      </w:r>
      <w:r w:rsidRPr="0099324D">
        <w:rPr>
          <w:rFonts w:hint="cs"/>
          <w:b/>
          <w:bCs/>
          <w:rtl/>
          <w:lang w:bidi="ar-EG"/>
        </w:rPr>
        <w:t xml:space="preserve"> </w:t>
      </w:r>
      <w:r w:rsidRPr="0099324D">
        <w:rPr>
          <w:rFonts w:hint="cs"/>
          <w:rtl/>
          <w:lang w:bidi="ar-EG"/>
        </w:rPr>
        <w:t xml:space="preserve">من لوائح الراديو </w:t>
      </w:r>
      <w:r w:rsidRPr="0099324D">
        <w:rPr>
          <w:rFonts w:hint="cs"/>
          <w:rtl/>
          <w:lang w:bidi="ar"/>
        </w:rPr>
        <w:t>قبل نهاية فحص الجزء</w:t>
      </w:r>
      <w:r w:rsidR="00C305CC">
        <w:rPr>
          <w:rFonts w:hint="eastAsia"/>
          <w:rtl/>
          <w:lang w:bidi="ar"/>
        </w:rPr>
        <w:t> </w:t>
      </w:r>
      <w:r w:rsidRPr="0099324D">
        <w:rPr>
          <w:rFonts w:hint="cs"/>
          <w:lang w:val="en-GB"/>
        </w:rPr>
        <w:t>B</w:t>
      </w:r>
      <w:r w:rsidRPr="0099324D">
        <w:rPr>
          <w:rFonts w:hint="cs"/>
          <w:rtl/>
          <w:lang w:bidi="ar"/>
        </w:rPr>
        <w:t xml:space="preserve"> الخاص بها وبطاقات التبليغ المتعلقة بها</w:t>
      </w:r>
      <w:r>
        <w:rPr>
          <w:rFonts w:hint="cs"/>
          <w:rtl/>
        </w:rPr>
        <w:t>؛</w:t>
      </w:r>
    </w:p>
    <w:p w14:paraId="442EF2F5" w14:textId="77777777" w:rsidR="00EB71C3" w:rsidRPr="0099324D" w:rsidRDefault="00EB71C3" w:rsidP="00EB71C3">
      <w:pPr>
        <w:pStyle w:val="enumlev1"/>
        <w:rPr>
          <w:rtl/>
        </w:rPr>
      </w:pPr>
      <w:r w:rsidRPr="0099324D">
        <w:rPr>
          <w:rFonts w:hint="cs"/>
          <w:i/>
          <w:iCs/>
          <w:rtl/>
        </w:rPr>
        <w:t>ج)</w:t>
      </w:r>
      <w:r w:rsidRPr="0099324D">
        <w:rPr>
          <w:rtl/>
        </w:rPr>
        <w:tab/>
      </w:r>
      <w:r w:rsidRPr="00F9776C">
        <w:rPr>
          <w:rFonts w:hint="cs"/>
          <w:rtl/>
          <w:lang w:bidi="ar"/>
        </w:rPr>
        <w:t xml:space="preserve">تعقُب الوفاء بمتطلبات الرقم </w:t>
      </w:r>
      <w:r w:rsidRPr="00F9776C">
        <w:rPr>
          <w:rStyle w:val="Artref"/>
          <w:b/>
          <w:bCs/>
        </w:rPr>
        <w:t>44B.11</w:t>
      </w:r>
      <w:r w:rsidRPr="00F9776C">
        <w:rPr>
          <w:rFonts w:hint="cs"/>
          <w:b/>
          <w:bCs/>
          <w:rtl/>
          <w:lang w:bidi="ar"/>
        </w:rPr>
        <w:t xml:space="preserve"> </w:t>
      </w:r>
      <w:r w:rsidRPr="00F9776C">
        <w:rPr>
          <w:rFonts w:hint="cs"/>
          <w:rtl/>
          <w:lang w:bidi="ar-EG"/>
        </w:rPr>
        <w:t>من لوائح الراديو</w:t>
      </w:r>
      <w:r w:rsidRPr="00F9776C">
        <w:rPr>
          <w:rFonts w:hint="cs"/>
          <w:rtl/>
          <w:lang w:bidi="ar"/>
        </w:rPr>
        <w:t xml:space="preserve">، ينقل </w:t>
      </w:r>
      <w:proofErr w:type="spellStart"/>
      <w:r w:rsidRPr="00F9776C">
        <w:rPr>
          <w:rFonts w:hint="cs"/>
          <w:rtl/>
          <w:lang w:bidi="ar"/>
        </w:rPr>
        <w:t>الساتل</w:t>
      </w:r>
      <w:proofErr w:type="spellEnd"/>
      <w:r w:rsidRPr="0099324D">
        <w:rPr>
          <w:rFonts w:hint="cs"/>
          <w:rtl/>
          <w:lang w:bidi="ar"/>
        </w:rPr>
        <w:t xml:space="preserve"> إلى موقع مداري آخر قبل نهاية فحص بطاقة التبليغ بشأن هذه التخصيصات</w:t>
      </w:r>
      <w:r>
        <w:rPr>
          <w:rFonts w:hint="cs"/>
          <w:rtl/>
        </w:rPr>
        <w:t>؛</w:t>
      </w:r>
    </w:p>
    <w:p w14:paraId="582B6F74" w14:textId="77777777" w:rsidR="00EB71C3" w:rsidRPr="0099324D" w:rsidRDefault="00EB71C3" w:rsidP="00EB71C3">
      <w:pPr>
        <w:pStyle w:val="enumlev1"/>
        <w:rPr>
          <w:lang w:val="en-GB"/>
        </w:rPr>
      </w:pPr>
      <w:proofErr w:type="gramStart"/>
      <w:r w:rsidRPr="0099324D">
        <w:rPr>
          <w:rFonts w:hint="cs"/>
          <w:i/>
          <w:iCs/>
          <w:rtl/>
        </w:rPr>
        <w:t>د )</w:t>
      </w:r>
      <w:proofErr w:type="gramEnd"/>
      <w:r w:rsidRPr="0099324D">
        <w:rPr>
          <w:rtl/>
        </w:rPr>
        <w:tab/>
      </w:r>
      <w:r w:rsidRPr="0099324D">
        <w:rPr>
          <w:rFonts w:hint="cs"/>
          <w:rtl/>
        </w:rPr>
        <w:t xml:space="preserve">يؤدي فيها </w:t>
      </w:r>
      <w:r w:rsidRPr="0099324D">
        <w:rPr>
          <w:rFonts w:hint="cs"/>
          <w:rtl/>
          <w:lang w:bidi="ar"/>
        </w:rPr>
        <w:t xml:space="preserve">فحص الجزء </w:t>
      </w:r>
      <w:r w:rsidRPr="0099324D">
        <w:rPr>
          <w:rFonts w:hint="cs"/>
          <w:lang w:val="en-GB"/>
        </w:rPr>
        <w:t>B</w:t>
      </w:r>
      <w:r w:rsidRPr="0099324D">
        <w:rPr>
          <w:rFonts w:hint="cs"/>
          <w:rtl/>
          <w:lang w:bidi="ar"/>
        </w:rPr>
        <w:t xml:space="preserve"> من التبليغ بشأن هذه التخصيصات إلى </w:t>
      </w:r>
      <w:r w:rsidRPr="0099324D">
        <w:rPr>
          <w:rtl/>
        </w:rPr>
        <w:t>إعادة بطاقة التبليغ إلى الإدارة المبلغة</w:t>
      </w:r>
      <w:r>
        <w:rPr>
          <w:rFonts w:hint="cs"/>
          <w:rtl/>
          <w:lang w:bidi="ar"/>
        </w:rPr>
        <w:t xml:space="preserve"> بسبب خطأ غير مقصود من جانبها؛</w:t>
      </w:r>
    </w:p>
    <w:p w14:paraId="155F95CD" w14:textId="77777777" w:rsidR="00EB71C3" w:rsidRPr="0099324D" w:rsidRDefault="00EB71C3" w:rsidP="00EB71C3">
      <w:pPr>
        <w:pStyle w:val="enumlev1"/>
        <w:rPr>
          <w:rtl/>
        </w:rPr>
      </w:pPr>
      <w:proofErr w:type="gramStart"/>
      <w:r w:rsidRPr="00311329">
        <w:rPr>
          <w:rFonts w:hint="cs"/>
          <w:i/>
          <w:iCs/>
          <w:rtl/>
        </w:rPr>
        <w:t>ه‍</w:t>
      </w:r>
      <w:r w:rsidRPr="0099324D">
        <w:rPr>
          <w:rFonts w:hint="cs"/>
          <w:i/>
          <w:iCs/>
          <w:rtl/>
        </w:rPr>
        <w:t xml:space="preserve"> )</w:t>
      </w:r>
      <w:proofErr w:type="gramEnd"/>
      <w:r w:rsidRPr="0099324D">
        <w:rPr>
          <w:rtl/>
        </w:rPr>
        <w:tab/>
      </w:r>
      <w:r w:rsidRPr="0099324D">
        <w:rPr>
          <w:rFonts w:hint="cs"/>
          <w:rtl/>
          <w:lang w:bidi="ar"/>
        </w:rPr>
        <w:t xml:space="preserve">تُعلم فيها الإدارة المبلِّغة المكتب بأنها غير قادرة على الوفاء بمتطلبات الرقمين </w:t>
      </w:r>
      <w:r w:rsidRPr="00AD45B2">
        <w:rPr>
          <w:rStyle w:val="Artref"/>
          <w:b/>
          <w:bCs/>
        </w:rPr>
        <w:t>44.11</w:t>
      </w:r>
      <w:r w:rsidRPr="0099324D">
        <w:rPr>
          <w:rFonts w:hint="cs"/>
          <w:rtl/>
          <w:lang w:bidi="ar"/>
        </w:rPr>
        <w:t xml:space="preserve"> و</w:t>
      </w:r>
      <w:r w:rsidRPr="00AD45B2">
        <w:rPr>
          <w:rStyle w:val="Artref"/>
          <w:b/>
          <w:bCs/>
        </w:rPr>
        <w:t>44B.11</w:t>
      </w:r>
      <w:r w:rsidRPr="0099324D">
        <w:rPr>
          <w:rFonts w:hint="cs"/>
          <w:b/>
          <w:bCs/>
          <w:rtl/>
          <w:lang w:bidi="ar-EG"/>
        </w:rPr>
        <w:t xml:space="preserve"> </w:t>
      </w:r>
      <w:r w:rsidRPr="0099324D">
        <w:rPr>
          <w:rFonts w:hint="cs"/>
          <w:rtl/>
          <w:lang w:bidi="ar-EG"/>
        </w:rPr>
        <w:t>من لوائح الراديو</w:t>
      </w:r>
      <w:r w:rsidRPr="0099324D">
        <w:rPr>
          <w:rFonts w:hint="cs"/>
          <w:b/>
          <w:bCs/>
          <w:rtl/>
          <w:lang w:bidi="ar-EG"/>
        </w:rPr>
        <w:t xml:space="preserve"> </w:t>
      </w:r>
      <w:r w:rsidRPr="0099324D">
        <w:rPr>
          <w:rFonts w:hint="cs"/>
          <w:rtl/>
          <w:lang w:bidi="ar"/>
        </w:rPr>
        <w:t>في</w:t>
      </w:r>
      <w:r w:rsidRPr="0099324D">
        <w:rPr>
          <w:rFonts w:hint="eastAsia"/>
          <w:rtl/>
          <w:lang w:bidi="ar"/>
        </w:rPr>
        <w:t> </w:t>
      </w:r>
      <w:r w:rsidRPr="0099324D">
        <w:rPr>
          <w:rFonts w:hint="cs"/>
          <w:rtl/>
          <w:lang w:bidi="ar"/>
        </w:rPr>
        <w:t xml:space="preserve">وقت إعادة تقديم الجزء </w:t>
      </w:r>
      <w:r w:rsidRPr="0099324D">
        <w:rPr>
          <w:rFonts w:hint="cs"/>
          <w:lang w:val="en-GB"/>
        </w:rPr>
        <w:t>B</w:t>
      </w:r>
      <w:r w:rsidRPr="0099324D">
        <w:rPr>
          <w:rFonts w:hint="cs"/>
          <w:rtl/>
          <w:lang w:bidi="ar"/>
        </w:rPr>
        <w:t xml:space="preserve"> ومعلومات التبليغ</w:t>
      </w:r>
      <w:r>
        <w:rPr>
          <w:rFonts w:hint="cs"/>
          <w:rtl/>
        </w:rPr>
        <w:t>؛</w:t>
      </w:r>
    </w:p>
    <w:p w14:paraId="0F029917" w14:textId="372CF22E" w:rsidR="00EB71C3" w:rsidRDefault="00EB71C3" w:rsidP="00EB71C3">
      <w:pPr>
        <w:rPr>
          <w:rtl/>
          <w:lang w:bidi="ar"/>
        </w:rPr>
      </w:pPr>
      <w:r w:rsidRPr="00D021CD">
        <w:rPr>
          <w:rFonts w:hint="cs"/>
          <w:rtl/>
          <w:lang w:bidi="ar"/>
        </w:rPr>
        <w:t>وتُكلَّف</w:t>
      </w:r>
      <w:r w:rsidRPr="0099324D">
        <w:rPr>
          <w:rFonts w:hint="cs"/>
          <w:rtl/>
          <w:lang w:bidi="ar"/>
        </w:rPr>
        <w:t xml:space="preserve"> لجنة لوائح الراديو بالنظر، على أساس كل حالة على حدة، فيما إذا كان الوفاء بمتطلبات الرقمين </w:t>
      </w:r>
      <w:r w:rsidRPr="00AD45B2">
        <w:rPr>
          <w:rStyle w:val="Artref"/>
          <w:b/>
          <w:bCs/>
        </w:rPr>
        <w:t>44.11</w:t>
      </w:r>
      <w:r w:rsidRPr="0099324D">
        <w:rPr>
          <w:rFonts w:hint="cs"/>
          <w:rtl/>
          <w:lang w:bidi="ar"/>
        </w:rPr>
        <w:t xml:space="preserve"> و</w:t>
      </w:r>
      <w:r w:rsidRPr="00AD45B2">
        <w:rPr>
          <w:rStyle w:val="Artref"/>
          <w:b/>
          <w:bCs/>
        </w:rPr>
        <w:t>44.11B</w:t>
      </w:r>
      <w:r w:rsidRPr="0099324D">
        <w:rPr>
          <w:rFonts w:hint="cs"/>
          <w:rtl/>
        </w:rPr>
        <w:t xml:space="preserve"> من</w:t>
      </w:r>
      <w:r w:rsidR="00773F44">
        <w:rPr>
          <w:rFonts w:hint="eastAsia"/>
          <w:rtl/>
        </w:rPr>
        <w:t> </w:t>
      </w:r>
      <w:r w:rsidRPr="0099324D">
        <w:rPr>
          <w:rFonts w:hint="cs"/>
          <w:rtl/>
        </w:rPr>
        <w:t xml:space="preserve">لوائح الراديو </w:t>
      </w:r>
      <w:r w:rsidRPr="0099324D">
        <w:rPr>
          <w:rFonts w:hint="cs"/>
          <w:rtl/>
          <w:lang w:bidi="ar"/>
        </w:rPr>
        <w:t xml:space="preserve">قبل نهاية فحص الجزء </w:t>
      </w:r>
      <w:r w:rsidRPr="0099324D">
        <w:rPr>
          <w:rFonts w:hint="cs"/>
          <w:lang w:val="en-GB"/>
        </w:rPr>
        <w:t>B</w:t>
      </w:r>
      <w:r w:rsidRPr="0099324D">
        <w:rPr>
          <w:rFonts w:hint="cs"/>
          <w:rtl/>
          <w:lang w:bidi="ar"/>
        </w:rPr>
        <w:t xml:space="preserve"> الخاص بتخصيصات التردد وبطاقات التبليغ المتعلقة بها، يمكن أن يُقبل عند وضعها في</w:t>
      </w:r>
      <w:r w:rsidR="00773F44">
        <w:rPr>
          <w:rFonts w:hint="cs"/>
          <w:rtl/>
          <w:lang w:bidi="ar"/>
        </w:rPr>
        <w:t> </w:t>
      </w:r>
      <w:r w:rsidRPr="0099324D">
        <w:rPr>
          <w:rFonts w:hint="cs"/>
          <w:rtl/>
          <w:lang w:bidi="ar"/>
        </w:rPr>
        <w:t>الخدمة.</w:t>
      </w:r>
    </w:p>
    <w:p w14:paraId="71B7C2FF" w14:textId="7491D081" w:rsidR="00EB71C3" w:rsidRDefault="00EB71C3" w:rsidP="00773F44">
      <w:pPr>
        <w:keepNext/>
        <w:keepLines/>
        <w:rPr>
          <w:rtl/>
          <w:lang w:val="en-GB"/>
        </w:rPr>
      </w:pPr>
      <w:r w:rsidRPr="00904B95">
        <w:rPr>
          <w:rFonts w:hint="cs"/>
          <w:rtl/>
        </w:rPr>
        <w:lastRenderedPageBreak/>
        <w:t>و</w:t>
      </w:r>
      <w:r w:rsidRPr="00904B95">
        <w:rPr>
          <w:rFonts w:hint="cs"/>
          <w:rtl/>
          <w:lang w:val="en-GB" w:bidi="ar-EG"/>
        </w:rPr>
        <w:t xml:space="preserve">عند </w:t>
      </w:r>
      <w:r w:rsidRPr="00904B95">
        <w:rPr>
          <w:rFonts w:hint="cs"/>
          <w:rtl/>
        </w:rPr>
        <w:t xml:space="preserve">النظر في القسم </w:t>
      </w:r>
      <w:r w:rsidRPr="00904B95">
        <w:rPr>
          <w:lang w:val="en-GB"/>
        </w:rPr>
        <w:t>3.4</w:t>
      </w:r>
      <w:r w:rsidRPr="00904B95">
        <w:rPr>
          <w:rFonts w:hint="cs"/>
          <w:rtl/>
          <w:lang w:val="en-GB" w:bidi="ar-EG"/>
        </w:rPr>
        <w:t xml:space="preserve"> من هذا التقرير بشأن</w:t>
      </w:r>
      <w:r w:rsidRPr="00904B95">
        <w:rPr>
          <w:rFonts w:hint="cs"/>
          <w:rtl/>
          <w:lang w:val="en-GB"/>
        </w:rPr>
        <w:t xml:space="preserve"> </w:t>
      </w:r>
      <w:r w:rsidRPr="00904B95">
        <w:rPr>
          <w:rFonts w:hint="cs"/>
          <w:rtl/>
          <w:lang w:val="en-GB" w:bidi="ar-EG"/>
        </w:rPr>
        <w:t>"</w:t>
      </w:r>
      <w:r w:rsidRPr="00904B95">
        <w:rPr>
          <w:rtl/>
          <w:lang w:val="en-GB"/>
        </w:rPr>
        <w:t>المسائل المتعلقة بتمديد المهل الزمنية لوضع تخصيص تردد في الخدمة أو</w:t>
      </w:r>
      <w:r w:rsidR="00773F44" w:rsidRPr="00904B95">
        <w:rPr>
          <w:rFonts w:hint="cs"/>
          <w:rtl/>
          <w:lang w:val="en-GB"/>
        </w:rPr>
        <w:t> </w:t>
      </w:r>
      <w:r w:rsidRPr="00904B95">
        <w:rPr>
          <w:rtl/>
          <w:lang w:val="en-GB"/>
        </w:rPr>
        <w:t>إعادة وضعه في الخدمة</w:t>
      </w:r>
      <w:r w:rsidRPr="00904B95">
        <w:rPr>
          <w:rFonts w:hint="cs"/>
          <w:rtl/>
          <w:lang w:val="en-GB"/>
        </w:rPr>
        <w:t>":</w:t>
      </w:r>
    </w:p>
    <w:p w14:paraId="31C0A0F5" w14:textId="77777777" w:rsidR="00EB71C3" w:rsidRPr="004A5240" w:rsidRDefault="00EB71C3" w:rsidP="00773F44">
      <w:pPr>
        <w:keepNext/>
        <w:keepLines/>
        <w:rPr>
          <w:lang w:val="en-GB"/>
        </w:rPr>
      </w:pPr>
      <w:r w:rsidRPr="00D021CD">
        <w:rPr>
          <w:rFonts w:hint="cs"/>
          <w:rtl/>
          <w:lang w:val="en-GB" w:bidi="ar-EG"/>
        </w:rPr>
        <w:t xml:space="preserve">وفي القسم </w:t>
      </w:r>
      <w:r w:rsidRPr="00D021CD">
        <w:rPr>
          <w:lang w:val="fr-CH" w:bidi="ar-EG"/>
        </w:rPr>
        <w:t>4.3.4</w:t>
      </w:r>
      <w:r w:rsidRPr="00D021CD">
        <w:rPr>
          <w:rFonts w:hint="cs"/>
          <w:rtl/>
          <w:lang w:val="en-GB" w:bidi="ar-EG"/>
        </w:rPr>
        <w:t xml:space="preserve"> بشأن</w:t>
      </w:r>
      <w:r w:rsidRPr="00D021CD">
        <w:rPr>
          <w:rFonts w:hint="cs"/>
          <w:rtl/>
          <w:lang w:val="en-GB"/>
        </w:rPr>
        <w:t xml:space="preserve"> </w:t>
      </w:r>
      <w:r w:rsidRPr="00D021CD">
        <w:rPr>
          <w:rFonts w:hint="cs"/>
          <w:rtl/>
          <w:lang w:val="en-GB" w:bidi="ar-EG"/>
        </w:rPr>
        <w:t>"</w:t>
      </w:r>
      <w:r w:rsidRPr="00D021CD">
        <w:rPr>
          <w:rtl/>
          <w:lang w:val="en-GB"/>
        </w:rPr>
        <w:t>حالات التأخير الناتج عن وجود ساتل آخر على متن مركبة الإطلاق نفسها</w:t>
      </w:r>
      <w:r w:rsidRPr="00D021CD">
        <w:rPr>
          <w:rFonts w:hint="cs"/>
          <w:rtl/>
          <w:lang w:val="en-GB"/>
        </w:rPr>
        <w:t xml:space="preserve">"، </w:t>
      </w:r>
      <w:r w:rsidRPr="00D021CD">
        <w:rPr>
          <w:rFonts w:hint="cs"/>
          <w:rtl/>
          <w:lang w:val="en-GB" w:bidi="ar"/>
        </w:rPr>
        <w:t xml:space="preserve">قرّر المؤتمر </w:t>
      </w:r>
      <w:r w:rsidRPr="00D021CD">
        <w:rPr>
          <w:rtl/>
          <w:lang w:val="en-GB"/>
        </w:rPr>
        <w:t>العالمي للاتصالات الراديوية</w:t>
      </w:r>
      <w:r w:rsidRPr="00D021CD">
        <w:rPr>
          <w:rFonts w:hint="cs"/>
          <w:rtl/>
          <w:lang w:val="en-GB"/>
        </w:rPr>
        <w:t xml:space="preserve"> </w:t>
      </w:r>
      <w:r w:rsidRPr="00D021CD">
        <w:rPr>
          <w:rtl/>
          <w:lang w:val="en-GB"/>
        </w:rPr>
        <w:t>لعام </w:t>
      </w:r>
      <w:r w:rsidRPr="00D021CD">
        <w:t>2019</w:t>
      </w:r>
      <w:r w:rsidRPr="00D021CD">
        <w:rPr>
          <w:rtl/>
          <w:lang w:val="en-GB"/>
        </w:rPr>
        <w:t xml:space="preserve"> </w:t>
      </w:r>
      <w:r w:rsidRPr="00D021CD">
        <w:rPr>
          <w:rFonts w:hint="cs"/>
          <w:rtl/>
          <w:lang w:val="en-GB" w:bidi="ar"/>
        </w:rPr>
        <w:t>أن</w:t>
      </w:r>
      <w:r>
        <w:rPr>
          <w:rFonts w:hint="cs"/>
          <w:rtl/>
          <w:lang w:val="en-GB" w:bidi="ar"/>
        </w:rPr>
        <w:t xml:space="preserve"> تنظر اللجنة في</w:t>
      </w:r>
      <w:r w:rsidRPr="00D021CD">
        <w:rPr>
          <w:rFonts w:hint="cs"/>
          <w:rtl/>
          <w:lang w:val="en-GB" w:bidi="ar"/>
        </w:rPr>
        <w:t xml:space="preserve"> تقد</w:t>
      </w:r>
      <w:r>
        <w:rPr>
          <w:rFonts w:hint="cs"/>
          <w:rtl/>
          <w:lang w:val="en-GB" w:bidi="ar"/>
        </w:rPr>
        <w:t>ي</w:t>
      </w:r>
      <w:r w:rsidRPr="00D021CD">
        <w:rPr>
          <w:rFonts w:hint="cs"/>
          <w:rtl/>
          <w:lang w:val="en-GB" w:bidi="ar"/>
        </w:rPr>
        <w:t xml:space="preserve">م المعلومات التالية </w:t>
      </w:r>
      <w:r>
        <w:rPr>
          <w:rFonts w:hint="cs"/>
          <w:rtl/>
          <w:lang w:val="en-GB" w:bidi="ar"/>
        </w:rPr>
        <w:t>على النحو المطلوب عند التعامل مع</w:t>
      </w:r>
      <w:r w:rsidRPr="00D021CD">
        <w:rPr>
          <w:rFonts w:hint="cs"/>
          <w:rtl/>
          <w:lang w:val="en-GB" w:bidi="ar"/>
        </w:rPr>
        <w:t xml:space="preserve"> طلب تمديد المهل التنظيمية بسبب </w:t>
      </w:r>
      <w:r w:rsidRPr="00D021CD">
        <w:rPr>
          <w:rtl/>
          <w:lang w:val="en-GB"/>
        </w:rPr>
        <w:t>التأخير الناتج عن وجود ساتل آخر على متن مركبة الإطلاق نفسها</w:t>
      </w:r>
      <w:r w:rsidRPr="00D021CD">
        <w:rPr>
          <w:rFonts w:hint="cs"/>
          <w:rtl/>
          <w:lang w:val="en-GB" w:bidi="ar"/>
        </w:rPr>
        <w:t>:</w:t>
      </w:r>
    </w:p>
    <w:p w14:paraId="45EB9545" w14:textId="77777777" w:rsidR="00EB71C3" w:rsidRPr="004A5240" w:rsidRDefault="00EB71C3" w:rsidP="00773F44">
      <w:pPr>
        <w:pStyle w:val="enumlev1"/>
        <w:keepNext/>
        <w:keepLines/>
        <w:rPr>
          <w:rtl/>
          <w:lang w:val="en-GB" w:bidi="ar-EG"/>
        </w:rPr>
      </w:pPr>
      <w:r w:rsidRPr="004A5240">
        <w:rPr>
          <w:rFonts w:hint="cs"/>
          <w:rtl/>
          <w:lang w:val="en-GB" w:bidi="ar-EG"/>
        </w:rPr>
        <w:t>-</w:t>
      </w:r>
      <w:r w:rsidRPr="004A5240">
        <w:rPr>
          <w:rtl/>
          <w:lang w:val="en-GB" w:bidi="ar-EG"/>
        </w:rPr>
        <w:tab/>
      </w:r>
      <w:r w:rsidRPr="004A5240">
        <w:rPr>
          <w:rFonts w:hint="cs"/>
          <w:rtl/>
          <w:lang w:val="en-GB" w:bidi="ar-SY"/>
        </w:rPr>
        <w:t>وصف</w:t>
      </w:r>
      <w:r w:rsidRPr="004A5240">
        <w:rPr>
          <w:rFonts w:hint="cs"/>
          <w:rtl/>
          <w:lang w:val="en-GB" w:bidi="ar-EG"/>
        </w:rPr>
        <w:t xml:space="preserve"> موجز </w:t>
      </w:r>
      <w:proofErr w:type="spellStart"/>
      <w:r w:rsidRPr="004A5240">
        <w:rPr>
          <w:rFonts w:hint="cs"/>
          <w:rtl/>
          <w:lang w:val="en-GB" w:bidi="ar-EG"/>
        </w:rPr>
        <w:t>للساتل</w:t>
      </w:r>
      <w:proofErr w:type="spellEnd"/>
      <w:r w:rsidRPr="004A5240">
        <w:rPr>
          <w:rFonts w:hint="cs"/>
          <w:rtl/>
          <w:lang w:val="en-GB" w:bidi="ar-EG"/>
        </w:rPr>
        <w:t xml:space="preserve"> الذي سيتم إطلاقه، بما في ذلك نطاقات التردد؛</w:t>
      </w:r>
    </w:p>
    <w:p w14:paraId="79CA4FBB" w14:textId="77777777" w:rsidR="00EB71C3" w:rsidRPr="004A5240" w:rsidRDefault="00EB71C3" w:rsidP="00773F44">
      <w:pPr>
        <w:pStyle w:val="enumlev1"/>
        <w:keepNext/>
        <w:keepLines/>
        <w:rPr>
          <w:rtl/>
          <w:lang w:val="en-GB" w:bidi="ar-EG"/>
        </w:rPr>
      </w:pPr>
      <w:r w:rsidRPr="004A5240">
        <w:rPr>
          <w:rFonts w:hint="cs"/>
          <w:rtl/>
          <w:lang w:val="en-GB" w:bidi="ar-EG"/>
        </w:rPr>
        <w:t>-</w:t>
      </w:r>
      <w:r w:rsidRPr="004A5240">
        <w:rPr>
          <w:rtl/>
          <w:lang w:val="en-GB" w:bidi="ar-EG"/>
        </w:rPr>
        <w:tab/>
      </w:r>
      <w:r w:rsidRPr="004A5240">
        <w:rPr>
          <w:rFonts w:hint="cs"/>
          <w:rtl/>
          <w:lang w:val="en-GB" w:bidi="ar-EG"/>
        </w:rPr>
        <w:t xml:space="preserve">واسم المصنع المختار لبناء </w:t>
      </w:r>
      <w:proofErr w:type="spellStart"/>
      <w:r w:rsidRPr="004A5240">
        <w:rPr>
          <w:rFonts w:hint="cs"/>
          <w:rtl/>
          <w:lang w:val="en-GB" w:bidi="ar-EG"/>
        </w:rPr>
        <w:t>الساتل</w:t>
      </w:r>
      <w:proofErr w:type="spellEnd"/>
      <w:r w:rsidRPr="004A5240">
        <w:rPr>
          <w:rFonts w:hint="cs"/>
          <w:rtl/>
          <w:lang w:val="en-GB" w:bidi="ar-EG"/>
        </w:rPr>
        <w:t xml:space="preserve"> وتاريخ توقيع العقد؛</w:t>
      </w:r>
    </w:p>
    <w:p w14:paraId="6161A6B4" w14:textId="77777777" w:rsidR="00EB71C3" w:rsidRPr="004A5240" w:rsidRDefault="00EB71C3" w:rsidP="00773F44">
      <w:pPr>
        <w:pStyle w:val="enumlev1"/>
        <w:keepNext/>
        <w:keepLines/>
        <w:rPr>
          <w:lang w:val="en-GB"/>
        </w:rPr>
      </w:pPr>
      <w:r w:rsidRPr="004A5240">
        <w:rPr>
          <w:rFonts w:hint="cs"/>
          <w:rtl/>
          <w:lang w:val="en-GB" w:bidi="ar-EG"/>
        </w:rPr>
        <w:t>-</w:t>
      </w:r>
      <w:r w:rsidRPr="004A5240">
        <w:rPr>
          <w:rtl/>
          <w:lang w:val="en-GB" w:bidi="ar-EG"/>
        </w:rPr>
        <w:tab/>
      </w:r>
      <w:r w:rsidRPr="004A5240">
        <w:rPr>
          <w:rFonts w:hint="cs"/>
          <w:rtl/>
          <w:lang w:val="en-GB" w:bidi="ar-EG"/>
        </w:rPr>
        <w:t>و</w:t>
      </w:r>
      <w:r w:rsidRPr="004A5240">
        <w:rPr>
          <w:rFonts w:hint="cs"/>
          <w:rtl/>
          <w:lang w:val="en-GB" w:bidi="ar"/>
        </w:rPr>
        <w:t xml:space="preserve">حالة إنشاء </w:t>
      </w:r>
      <w:proofErr w:type="spellStart"/>
      <w:r w:rsidRPr="004A5240">
        <w:rPr>
          <w:rFonts w:hint="cs"/>
          <w:rtl/>
          <w:lang w:val="en-GB" w:bidi="ar"/>
        </w:rPr>
        <w:t>الساتل</w:t>
      </w:r>
      <w:proofErr w:type="spellEnd"/>
      <w:r w:rsidRPr="004A5240">
        <w:rPr>
          <w:rFonts w:hint="cs"/>
          <w:rtl/>
          <w:lang w:val="en-GB" w:bidi="ar"/>
        </w:rPr>
        <w:t>، بما في ذلك التاريخ الذي بدأ فيه الإنشاء وما إذا كان من المتوقع استكماله قبل نافذة الإطلاق</w:t>
      </w:r>
      <w:r w:rsidRPr="004A5240">
        <w:rPr>
          <w:rFonts w:hint="eastAsia"/>
          <w:rtl/>
          <w:lang w:val="en-GB" w:bidi="ar"/>
        </w:rPr>
        <w:t> </w:t>
      </w:r>
      <w:r w:rsidRPr="004A5240">
        <w:rPr>
          <w:rFonts w:hint="cs"/>
          <w:rtl/>
          <w:lang w:val="en-GB" w:bidi="ar"/>
        </w:rPr>
        <w:t>الأولية؛</w:t>
      </w:r>
    </w:p>
    <w:p w14:paraId="7A452546" w14:textId="77777777" w:rsidR="00EB71C3" w:rsidRPr="004A5240" w:rsidRDefault="00EB71C3" w:rsidP="00773F44">
      <w:pPr>
        <w:pStyle w:val="enumlev1"/>
        <w:keepNext/>
        <w:keepLines/>
        <w:rPr>
          <w:rtl/>
          <w:lang w:val="en-GB" w:bidi="ar-EG"/>
        </w:rPr>
      </w:pPr>
      <w:r w:rsidRPr="004A5240">
        <w:rPr>
          <w:rFonts w:hint="cs"/>
          <w:rtl/>
          <w:lang w:val="en-GB" w:bidi="ar-EG"/>
        </w:rPr>
        <w:t>-</w:t>
      </w:r>
      <w:r w:rsidRPr="004A5240">
        <w:rPr>
          <w:rtl/>
          <w:lang w:val="en-GB" w:bidi="ar-EG"/>
        </w:rPr>
        <w:tab/>
      </w:r>
      <w:r w:rsidRPr="004A5240">
        <w:rPr>
          <w:rFonts w:hint="cs"/>
          <w:rtl/>
          <w:lang w:val="en-GB" w:bidi="ar-EG"/>
        </w:rPr>
        <w:t>واسم مزود خدمة الإطلاق وتاريخ توقيع العقد؛</w:t>
      </w:r>
    </w:p>
    <w:p w14:paraId="49B3DF1F" w14:textId="77777777" w:rsidR="00EB71C3" w:rsidRPr="004A5240" w:rsidRDefault="00EB71C3" w:rsidP="00EB71C3">
      <w:pPr>
        <w:pStyle w:val="enumlev1"/>
        <w:rPr>
          <w:rtl/>
          <w:lang w:val="en-GB" w:bidi="ar-EG"/>
        </w:rPr>
      </w:pPr>
      <w:r w:rsidRPr="004A5240">
        <w:rPr>
          <w:rFonts w:hint="cs"/>
          <w:rtl/>
          <w:lang w:val="en-GB" w:bidi="ar-EG"/>
        </w:rPr>
        <w:t>-</w:t>
      </w:r>
      <w:r w:rsidRPr="004A5240">
        <w:rPr>
          <w:rtl/>
          <w:lang w:val="en-GB" w:bidi="ar-EG"/>
        </w:rPr>
        <w:tab/>
      </w:r>
      <w:r w:rsidRPr="004A5240">
        <w:rPr>
          <w:rFonts w:hint="cs"/>
          <w:rtl/>
          <w:lang w:val="en-GB" w:bidi="ar-EG"/>
        </w:rPr>
        <w:t>ونافذة الإطلاق الأولية والمعدّلة؛</w:t>
      </w:r>
    </w:p>
    <w:p w14:paraId="1483894C" w14:textId="77777777" w:rsidR="00EB71C3" w:rsidRPr="004A5240" w:rsidRDefault="00EB71C3" w:rsidP="00EB71C3">
      <w:pPr>
        <w:pStyle w:val="enumlev1"/>
        <w:rPr>
          <w:rtl/>
          <w:lang w:val="en-GB" w:bidi="ar-EG"/>
        </w:rPr>
      </w:pPr>
      <w:r w:rsidRPr="004A5240">
        <w:rPr>
          <w:rFonts w:hint="cs"/>
          <w:rtl/>
          <w:lang w:val="en-GB" w:bidi="ar-EG"/>
        </w:rPr>
        <w:t>-</w:t>
      </w:r>
      <w:r w:rsidRPr="004A5240">
        <w:rPr>
          <w:rtl/>
          <w:lang w:val="en-GB" w:bidi="ar-EG"/>
        </w:rPr>
        <w:tab/>
      </w:r>
      <w:r w:rsidRPr="004A5240">
        <w:rPr>
          <w:rFonts w:hint="cs"/>
          <w:rtl/>
          <w:lang w:val="en-GB" w:bidi="ar-EG"/>
        </w:rPr>
        <w:t xml:space="preserve">وتفاصيل كافية من أجل تبرير أن طلب التمديد هو بسبب تأخير مرتبط </w:t>
      </w:r>
      <w:proofErr w:type="spellStart"/>
      <w:r w:rsidRPr="004A5240">
        <w:rPr>
          <w:rFonts w:hint="cs"/>
          <w:rtl/>
          <w:lang w:val="en-GB" w:bidi="ar-EG"/>
        </w:rPr>
        <w:t>بساتل</w:t>
      </w:r>
      <w:proofErr w:type="spellEnd"/>
      <w:r w:rsidRPr="004A5240">
        <w:rPr>
          <w:rFonts w:hint="cs"/>
          <w:rtl/>
          <w:lang w:val="en-GB" w:bidi="ar-EG"/>
        </w:rPr>
        <w:t xml:space="preserve"> آخر محمول على متن مركبة الإطلاق نفسها (مثل رسالة من مزود خدمة الإطلاق تشير إلى أن الإطلاق قد تأخر بسبب تأخير يؤثر على </w:t>
      </w:r>
      <w:proofErr w:type="spellStart"/>
      <w:r w:rsidRPr="004A5240">
        <w:rPr>
          <w:rFonts w:hint="cs"/>
          <w:rtl/>
          <w:lang w:val="en-GB" w:bidi="ar-EG"/>
        </w:rPr>
        <w:t>الساتل</w:t>
      </w:r>
      <w:proofErr w:type="spellEnd"/>
      <w:r w:rsidRPr="004A5240">
        <w:rPr>
          <w:rFonts w:hint="cs"/>
          <w:rtl/>
          <w:lang w:val="en-GB" w:bidi="ar-EG"/>
        </w:rPr>
        <w:t xml:space="preserve"> المحمول على متن مركبة الإطلاق نفسها)؛</w:t>
      </w:r>
    </w:p>
    <w:p w14:paraId="1536E4B4" w14:textId="77777777" w:rsidR="00EB71C3" w:rsidRPr="004A5240" w:rsidRDefault="00EB71C3" w:rsidP="00EB71C3">
      <w:pPr>
        <w:pStyle w:val="enumlev1"/>
        <w:rPr>
          <w:rtl/>
          <w:lang w:val="en-GB" w:bidi="ar-EG"/>
        </w:rPr>
      </w:pPr>
      <w:r w:rsidRPr="004A5240">
        <w:rPr>
          <w:rtl/>
          <w:lang w:val="en-GB" w:bidi="ar-EG"/>
        </w:rPr>
        <w:t>-</w:t>
      </w:r>
      <w:r w:rsidRPr="004A5240">
        <w:rPr>
          <w:rtl/>
          <w:lang w:val="en-GB" w:bidi="ar-EG"/>
        </w:rPr>
        <w:tab/>
      </w:r>
      <w:r w:rsidRPr="004A5240">
        <w:rPr>
          <w:rFonts w:hint="cs"/>
          <w:rtl/>
          <w:lang w:val="en-GB" w:bidi="ar-EG"/>
        </w:rPr>
        <w:t>و</w:t>
      </w:r>
      <w:r w:rsidRPr="004A5240">
        <w:rPr>
          <w:rtl/>
          <w:lang w:val="en-GB" w:bidi="ar-EG"/>
        </w:rPr>
        <w:t xml:space="preserve">تفاصيل كافية </w:t>
      </w:r>
      <w:r w:rsidRPr="004A5240">
        <w:rPr>
          <w:rFonts w:hint="cs"/>
          <w:rtl/>
          <w:lang w:val="en-GB" w:bidi="ar-EG"/>
        </w:rPr>
        <w:t xml:space="preserve">من أجل </w:t>
      </w:r>
      <w:r w:rsidRPr="004A5240">
        <w:rPr>
          <w:rtl/>
          <w:lang w:val="en-GB" w:bidi="ar-EG"/>
        </w:rPr>
        <w:t>تبرير طول فترة التمديد المطلوبة</w:t>
      </w:r>
      <w:r w:rsidRPr="004A5240">
        <w:rPr>
          <w:rFonts w:hint="cs"/>
          <w:rtl/>
          <w:lang w:val="en-GB" w:bidi="ar-EG"/>
        </w:rPr>
        <w:t>؛</w:t>
      </w:r>
    </w:p>
    <w:p w14:paraId="75F09ACA" w14:textId="77777777" w:rsidR="00EB71C3" w:rsidRDefault="00EB71C3" w:rsidP="00EB71C3">
      <w:pPr>
        <w:pStyle w:val="enumlev1"/>
        <w:rPr>
          <w:rtl/>
          <w:lang w:val="en-GB" w:bidi="ar-EG"/>
        </w:rPr>
      </w:pPr>
      <w:r w:rsidRPr="004A5240">
        <w:rPr>
          <w:rFonts w:hint="cs"/>
          <w:rtl/>
          <w:lang w:val="en-GB" w:bidi="ar-EG"/>
        </w:rPr>
        <w:t>-</w:t>
      </w:r>
      <w:r w:rsidRPr="004A5240">
        <w:rPr>
          <w:rtl/>
          <w:lang w:val="en-GB" w:bidi="ar-EG"/>
        </w:rPr>
        <w:tab/>
      </w:r>
      <w:r w:rsidRPr="004A5240">
        <w:rPr>
          <w:rFonts w:hint="cs"/>
          <w:rtl/>
          <w:lang w:val="en-GB" w:bidi="ar-EG"/>
        </w:rPr>
        <w:t>وأي معلومات ووثائق أخرى ذات صلة</w:t>
      </w:r>
      <w:r w:rsidRPr="004A5240">
        <w:rPr>
          <w:rtl/>
          <w:lang w:val="en-GB" w:bidi="ar-EG"/>
        </w:rPr>
        <w:t>.</w:t>
      </w:r>
    </w:p>
    <w:p w14:paraId="2A6F2993" w14:textId="77777777" w:rsidR="00EB71C3" w:rsidRPr="004A5240" w:rsidRDefault="00EB71C3" w:rsidP="00EB71C3">
      <w:pPr>
        <w:rPr>
          <w:rtl/>
          <w:lang w:val="en-GB" w:bidi="ar-EG"/>
        </w:rPr>
      </w:pPr>
      <w:r w:rsidRPr="00D021CD">
        <w:rPr>
          <w:rFonts w:hint="cs"/>
          <w:rtl/>
          <w:lang w:bidi="ar-EG"/>
        </w:rPr>
        <w:t xml:space="preserve">وفي القسم </w:t>
      </w:r>
      <w:r w:rsidRPr="00D021CD">
        <w:rPr>
          <w:lang w:bidi="ar-EG"/>
        </w:rPr>
        <w:t>5.3.4</w:t>
      </w:r>
      <w:r w:rsidRPr="00D021CD">
        <w:rPr>
          <w:rFonts w:hint="cs"/>
          <w:rtl/>
          <w:lang w:val="en-GB" w:bidi="ar-EG"/>
        </w:rPr>
        <w:t xml:space="preserve"> بشأن</w:t>
      </w:r>
      <w:r w:rsidRPr="00D021CD">
        <w:rPr>
          <w:rFonts w:hint="cs"/>
          <w:rtl/>
          <w:lang w:val="en-GB"/>
        </w:rPr>
        <w:t xml:space="preserve"> </w:t>
      </w:r>
      <w:r w:rsidRPr="00D021CD">
        <w:rPr>
          <w:rFonts w:hint="cs"/>
          <w:rtl/>
          <w:lang w:val="en-GB" w:bidi="ar-EG"/>
        </w:rPr>
        <w:t>"</w:t>
      </w:r>
      <w:r w:rsidRPr="00D021CD">
        <w:rPr>
          <w:rtl/>
          <w:lang w:val="en-GB" w:bidi="ar-EG"/>
        </w:rPr>
        <w:t>التزام المحطات الفضائية المحرَّكة كهربائياً بالمهل الزمنية التنظيمية</w:t>
      </w:r>
      <w:r w:rsidRPr="00D021CD">
        <w:rPr>
          <w:rFonts w:hint="cs"/>
          <w:rtl/>
          <w:lang w:val="en-GB" w:bidi="ar-EG"/>
        </w:rPr>
        <w:t>"، قرّر المؤتمر العالمي للاتصالات الراديوية لعام</w:t>
      </w:r>
      <w:r w:rsidRPr="00D021CD">
        <w:rPr>
          <w:rFonts w:hint="eastAsia"/>
          <w:rtl/>
          <w:lang w:val="en-GB" w:bidi="ar-EG"/>
        </w:rPr>
        <w:t> </w:t>
      </w:r>
      <w:r w:rsidRPr="00D021CD">
        <w:rPr>
          <w:lang w:bidi="ar-EG"/>
        </w:rPr>
        <w:t>2019</w:t>
      </w:r>
      <w:r w:rsidRPr="00D021CD">
        <w:rPr>
          <w:rFonts w:hint="cs"/>
          <w:rtl/>
          <w:lang w:val="en-GB" w:bidi="ar-SY"/>
        </w:rPr>
        <w:t xml:space="preserve"> </w:t>
      </w:r>
      <w:r w:rsidRPr="00D021CD">
        <w:rPr>
          <w:rFonts w:hint="cs"/>
          <w:rtl/>
          <w:lang w:val="en-GB" w:bidi="ar-EG"/>
        </w:rPr>
        <w:t xml:space="preserve">دعوة قطاع الاتصالات الراديوية إلى دراسة ما إذا كان ينبغي مراعاة استعمال التكنولوجيا </w:t>
      </w:r>
      <w:proofErr w:type="spellStart"/>
      <w:r w:rsidRPr="00D021CD">
        <w:rPr>
          <w:rFonts w:hint="cs"/>
          <w:rtl/>
          <w:lang w:val="en-GB" w:bidi="ar-EG"/>
        </w:rPr>
        <w:t>الساتلية</w:t>
      </w:r>
      <w:proofErr w:type="spellEnd"/>
      <w:r w:rsidRPr="00D021CD">
        <w:rPr>
          <w:rFonts w:hint="cs"/>
          <w:rtl/>
          <w:lang w:val="en-GB" w:bidi="ar-EG"/>
        </w:rPr>
        <w:t xml:space="preserve"> ب</w:t>
      </w:r>
      <w:r w:rsidRPr="00D021CD">
        <w:rPr>
          <w:rtl/>
          <w:lang w:val="en-GB"/>
        </w:rPr>
        <w:t>الدفع الكهربائي</w:t>
      </w:r>
      <w:r w:rsidRPr="00D021CD">
        <w:rPr>
          <w:rFonts w:hint="cs"/>
          <w:rtl/>
          <w:lang w:val="en-GB"/>
        </w:rPr>
        <w:t xml:space="preserve"> </w:t>
      </w:r>
      <w:r w:rsidRPr="00D021CD">
        <w:rPr>
          <w:rFonts w:hint="cs"/>
          <w:rtl/>
          <w:lang w:val="en-GB" w:bidi="ar-EG"/>
        </w:rPr>
        <w:t>في</w:t>
      </w:r>
      <w:r>
        <w:rPr>
          <w:rFonts w:hint="eastAsia"/>
          <w:rtl/>
          <w:lang w:val="en-GB" w:bidi="ar-EG"/>
        </w:rPr>
        <w:t> </w:t>
      </w:r>
      <w:r w:rsidRPr="00D021CD">
        <w:rPr>
          <w:rFonts w:hint="cs"/>
          <w:rtl/>
          <w:lang w:val="en-GB" w:bidi="ar-EG"/>
        </w:rPr>
        <w:t>لوائح الراديو كي ينظر فيه مؤتمر عالمي مختص قادم للاتصالات الراديوية.</w:t>
      </w:r>
    </w:p>
    <w:p w14:paraId="059ABF5A" w14:textId="77777777" w:rsidR="00EB71C3" w:rsidRPr="004A5240" w:rsidRDefault="00EB71C3" w:rsidP="00EB71C3">
      <w:pPr>
        <w:rPr>
          <w:lang w:bidi="ar-EG"/>
        </w:rPr>
      </w:pPr>
      <w:bookmarkStart w:id="10" w:name="_Toc17449058"/>
      <w:bookmarkStart w:id="11" w:name="_Toc17450416"/>
      <w:r w:rsidRPr="004A5240">
        <w:rPr>
          <w:rFonts w:hint="cs"/>
          <w:rtl/>
          <w:lang w:val="en-GB" w:bidi="ar-EG"/>
        </w:rPr>
        <w:t xml:space="preserve">وعند النظر في الطلبات التي تستوفي </w:t>
      </w:r>
      <w:r w:rsidRPr="004A5240">
        <w:rPr>
          <w:rtl/>
          <w:lang w:val="en-GB" w:bidi="ar-EG"/>
        </w:rPr>
        <w:t xml:space="preserve">شروط </w:t>
      </w:r>
      <w:r w:rsidRPr="00C305CC">
        <w:rPr>
          <w:i/>
          <w:iCs/>
          <w:rtl/>
          <w:lang w:val="en-GB" w:bidi="ar-EG"/>
        </w:rPr>
        <w:t>الظروف القاهرة</w:t>
      </w:r>
      <w:r w:rsidRPr="004A5240">
        <w:rPr>
          <w:rFonts w:hint="cs"/>
          <w:rtl/>
          <w:lang w:val="en-GB" w:bidi="ar-EG"/>
        </w:rPr>
        <w:t xml:space="preserve"> أو </w:t>
      </w:r>
      <w:r w:rsidRPr="004A5240">
        <w:rPr>
          <w:rtl/>
          <w:lang w:val="en-GB" w:bidi="ar-EG"/>
        </w:rPr>
        <w:t>التأخير الناتج عن وجود ساتل آخر على متن مركبة الإطلاق نفسها</w:t>
      </w:r>
      <w:r w:rsidRPr="004A5240">
        <w:rPr>
          <w:rFonts w:hint="cs"/>
          <w:rtl/>
          <w:lang w:val="en-GB" w:bidi="ar-EG"/>
        </w:rPr>
        <w:t xml:space="preserve">، يكلف المؤتمر العالمي للاتصالات الراديوية لعام </w:t>
      </w:r>
      <w:r w:rsidRPr="004A5240">
        <w:rPr>
          <w:lang w:bidi="ar-EG"/>
        </w:rPr>
        <w:t>2019</w:t>
      </w:r>
      <w:r w:rsidRPr="004A5240">
        <w:rPr>
          <w:rFonts w:hint="cs"/>
          <w:rtl/>
          <w:lang w:val="en-GB" w:bidi="ar-SY"/>
        </w:rPr>
        <w:t xml:space="preserve"> </w:t>
      </w:r>
      <w:r w:rsidRPr="004A5240">
        <w:rPr>
          <w:rFonts w:hint="cs"/>
          <w:rtl/>
          <w:lang w:val="en-GB" w:bidi="ar-EG"/>
        </w:rPr>
        <w:t>لجنة لوائح الراديو بمواصلة مراعاة استعمال الدفع الكهربائي على أساس كل حالة على حدة عند اتخاذ قرار بشأن طول التمديد، بناءً على حيثيات كل حالة على حدة.</w:t>
      </w:r>
    </w:p>
    <w:p w14:paraId="1CAB9619" w14:textId="77777777" w:rsidR="00EB71C3" w:rsidRPr="004A5240" w:rsidRDefault="00EB71C3" w:rsidP="00EB71C3">
      <w:pPr>
        <w:rPr>
          <w:lang w:val="en-GB" w:bidi="ar-EG"/>
        </w:rPr>
      </w:pPr>
      <w:r w:rsidRPr="00D021CD">
        <w:rPr>
          <w:rFonts w:hint="cs"/>
          <w:rtl/>
          <w:lang w:bidi="ar-EG"/>
        </w:rPr>
        <w:t xml:space="preserve">وفي القسم </w:t>
      </w:r>
      <w:r w:rsidRPr="00D021CD">
        <w:rPr>
          <w:lang w:bidi="ar-EG"/>
        </w:rPr>
        <w:t>6.3.4</w:t>
      </w:r>
      <w:r w:rsidRPr="00D021CD">
        <w:rPr>
          <w:rFonts w:hint="cs"/>
          <w:rtl/>
          <w:lang w:val="en-GB" w:bidi="ar-EG"/>
        </w:rPr>
        <w:t xml:space="preserve"> بشأن</w:t>
      </w:r>
      <w:r w:rsidRPr="00D021CD">
        <w:rPr>
          <w:rFonts w:hint="cs"/>
          <w:rtl/>
          <w:lang w:val="en-GB"/>
        </w:rPr>
        <w:t xml:space="preserve"> </w:t>
      </w:r>
      <w:r w:rsidRPr="00D021CD">
        <w:rPr>
          <w:rFonts w:hint="cs"/>
          <w:rtl/>
          <w:lang w:val="en-GB" w:bidi="ar-EG"/>
        </w:rPr>
        <w:t xml:space="preserve">"طلبات مقدمة من البلدان النامية بشأن حالات لا تستوفي شروط اعتبارها حالة </w:t>
      </w:r>
      <w:r w:rsidRPr="00D021CD">
        <w:rPr>
          <w:rFonts w:hint="cs"/>
          <w:i/>
          <w:iCs/>
          <w:rtl/>
          <w:lang w:val="en-GB" w:bidi="ar-EG"/>
        </w:rPr>
        <w:t>ظروف قاهرة</w:t>
      </w:r>
      <w:r w:rsidRPr="00D021CD">
        <w:rPr>
          <w:rFonts w:hint="cs"/>
          <w:rtl/>
          <w:lang w:val="en-GB" w:bidi="ar-EG"/>
        </w:rPr>
        <w:t xml:space="preserve"> أو حالة تأخير ناتج عن وجود ساتل آخر على متن مركبة الإطلاق نفسها</w:t>
      </w:r>
      <w:bookmarkEnd w:id="10"/>
      <w:bookmarkEnd w:id="11"/>
      <w:r w:rsidRPr="00D021CD">
        <w:rPr>
          <w:rFonts w:hint="cs"/>
          <w:rtl/>
          <w:lang w:val="en-GB" w:bidi="ar-EG"/>
        </w:rPr>
        <w:t xml:space="preserve">"، </w:t>
      </w:r>
      <w:r w:rsidRPr="00D021CD">
        <w:rPr>
          <w:rFonts w:hint="cs"/>
          <w:rtl/>
          <w:lang w:val="en-GB" w:bidi="ar"/>
        </w:rPr>
        <w:t xml:space="preserve">يدعو المؤتمر </w:t>
      </w:r>
      <w:r w:rsidRPr="00D021CD">
        <w:rPr>
          <w:rFonts w:hint="cs"/>
          <w:rtl/>
          <w:lang w:val="en-GB" w:bidi="ar-EG"/>
        </w:rPr>
        <w:t xml:space="preserve">العالمي للاتصالات الراديوية لعام </w:t>
      </w:r>
      <w:r w:rsidRPr="00D021CD">
        <w:rPr>
          <w:lang w:bidi="ar-EG"/>
        </w:rPr>
        <w:t>2019</w:t>
      </w:r>
      <w:r w:rsidRPr="00D021CD">
        <w:rPr>
          <w:rFonts w:hint="cs"/>
          <w:rtl/>
          <w:lang w:val="en-GB" w:bidi="ar-SY"/>
        </w:rPr>
        <w:t xml:space="preserve"> </w:t>
      </w:r>
      <w:r w:rsidRPr="00D021CD">
        <w:rPr>
          <w:rFonts w:hint="cs"/>
          <w:rtl/>
          <w:lang w:val="en-GB" w:bidi="ar"/>
        </w:rPr>
        <w:t xml:space="preserve">قطاع الاتصالات الراديوية إلى دراسة مسألة طلبات تمديد حدود المهل الزمنية التنظيمية المقدمة من البلدان النامية والتي لا </w:t>
      </w:r>
      <w:r w:rsidRPr="00D021CD">
        <w:rPr>
          <w:rFonts w:hint="cs"/>
          <w:rtl/>
          <w:lang w:val="en-GB" w:bidi="ar-EG"/>
        </w:rPr>
        <w:t xml:space="preserve">تستوفي </w:t>
      </w:r>
      <w:r w:rsidRPr="00D021CD">
        <w:rPr>
          <w:rtl/>
          <w:lang w:val="en-GB" w:bidi="ar-EG"/>
        </w:rPr>
        <w:t xml:space="preserve">شروط </w:t>
      </w:r>
      <w:r w:rsidRPr="00D021CD">
        <w:rPr>
          <w:i/>
          <w:iCs/>
          <w:rtl/>
          <w:lang w:val="en-GB" w:bidi="ar-EG"/>
        </w:rPr>
        <w:t>الظروف القاهرة</w:t>
      </w:r>
      <w:r w:rsidRPr="00D021CD">
        <w:rPr>
          <w:rFonts w:hint="cs"/>
          <w:rtl/>
          <w:lang w:val="en-GB" w:bidi="ar-EG"/>
        </w:rPr>
        <w:t xml:space="preserve"> أو </w:t>
      </w:r>
      <w:r w:rsidRPr="00D021CD">
        <w:rPr>
          <w:rtl/>
          <w:lang w:val="en-GB" w:bidi="ar-EG"/>
        </w:rPr>
        <w:t>التأخير الناتج عن وجود ساتل آخر على متن مركبة الإطلاق نفسها</w:t>
      </w:r>
      <w:r w:rsidRPr="00D021CD">
        <w:rPr>
          <w:rFonts w:hint="cs"/>
          <w:rtl/>
          <w:lang w:val="en-GB" w:bidi="ar"/>
        </w:rPr>
        <w:t>، ووضع معايير وشروط محددة يمكن أن تستند إليها لجنة لوائح الراديو عند النظر في منح تمديد للمهلة التنظيمية لبلد من البلدان النامية.</w:t>
      </w:r>
    </w:p>
    <w:p w14:paraId="7DA9EB9C" w14:textId="77777777" w:rsidR="00EB71C3" w:rsidRPr="004A5240" w:rsidRDefault="00EB71C3" w:rsidP="00EB71C3">
      <w:pPr>
        <w:rPr>
          <w:lang w:val="en-GB" w:bidi="ar-EG"/>
        </w:rPr>
      </w:pPr>
      <w:bookmarkStart w:id="12" w:name="_Toc17449059"/>
      <w:bookmarkStart w:id="13" w:name="_Toc17450417"/>
      <w:r w:rsidRPr="00D021CD">
        <w:rPr>
          <w:rFonts w:hint="cs"/>
          <w:rtl/>
          <w:lang w:bidi="ar-EG"/>
        </w:rPr>
        <w:t>و</w:t>
      </w:r>
      <w:r w:rsidRPr="00D021CD">
        <w:rPr>
          <w:rFonts w:hint="cs"/>
          <w:rtl/>
          <w:lang w:val="en-GB" w:bidi="ar-EG"/>
        </w:rPr>
        <w:t xml:space="preserve">عند </w:t>
      </w:r>
      <w:r w:rsidRPr="00D021CD">
        <w:rPr>
          <w:rFonts w:hint="cs"/>
          <w:rtl/>
          <w:lang w:bidi="ar-EG"/>
        </w:rPr>
        <w:t xml:space="preserve">النظر إلى القسم </w:t>
      </w:r>
      <w:r w:rsidRPr="00D021CD">
        <w:rPr>
          <w:lang w:bidi="ar-EG"/>
        </w:rPr>
        <w:t>4.4</w:t>
      </w:r>
      <w:r w:rsidRPr="00D021CD">
        <w:rPr>
          <w:rFonts w:hint="cs"/>
          <w:rtl/>
          <w:lang w:bidi="ar-EG"/>
        </w:rPr>
        <w:t xml:space="preserve"> من هذا التقرير</w:t>
      </w:r>
      <w:r w:rsidRPr="00D021CD">
        <w:rPr>
          <w:rFonts w:hint="cs"/>
          <w:rtl/>
          <w:lang w:val="en-GB" w:bidi="ar-EG"/>
        </w:rPr>
        <w:t xml:space="preserve"> بشأن</w:t>
      </w:r>
      <w:r w:rsidRPr="00D021CD">
        <w:rPr>
          <w:rFonts w:hint="cs"/>
          <w:rtl/>
          <w:lang w:val="en-GB"/>
        </w:rPr>
        <w:t xml:space="preserve"> </w:t>
      </w:r>
      <w:r>
        <w:rPr>
          <w:rFonts w:hint="cs"/>
          <w:rtl/>
          <w:lang w:val="en-GB" w:bidi="ar-EG"/>
        </w:rPr>
        <w:t xml:space="preserve">"طلبات نقل أو تغيير </w:t>
      </w:r>
      <w:r w:rsidRPr="00D021CD">
        <w:rPr>
          <w:rFonts w:hint="cs"/>
          <w:rtl/>
          <w:lang w:val="en-GB" w:bidi="ar-EG"/>
        </w:rPr>
        <w:t>"الإدارة المبلِّغة" من إدارة إلى أخرى</w:t>
      </w:r>
      <w:bookmarkEnd w:id="12"/>
      <w:bookmarkEnd w:id="13"/>
      <w:r w:rsidRPr="00D021CD">
        <w:rPr>
          <w:rFonts w:hint="cs"/>
          <w:rtl/>
          <w:lang w:val="en-GB" w:bidi="ar-EG"/>
        </w:rPr>
        <w:t xml:space="preserve">"، </w:t>
      </w:r>
      <w:r w:rsidRPr="00D021CD">
        <w:rPr>
          <w:rFonts w:hint="cs"/>
          <w:rtl/>
          <w:lang w:val="en-GB"/>
        </w:rPr>
        <w:t xml:space="preserve">يؤكد </w:t>
      </w:r>
      <w:r w:rsidRPr="00D021CD">
        <w:rPr>
          <w:rFonts w:hint="cs"/>
          <w:rtl/>
          <w:lang w:val="en-GB" w:bidi="ar"/>
        </w:rPr>
        <w:t xml:space="preserve">المؤتمر </w:t>
      </w:r>
      <w:r w:rsidRPr="00D021CD">
        <w:rPr>
          <w:rFonts w:hint="cs"/>
          <w:rtl/>
          <w:lang w:val="en-GB" w:bidi="ar-EG"/>
        </w:rPr>
        <w:t xml:space="preserve">العالمي للاتصالات الراديوية لعام </w:t>
      </w:r>
      <w:r w:rsidRPr="00D021CD">
        <w:rPr>
          <w:lang w:bidi="ar-EG"/>
        </w:rPr>
        <w:t>2019</w:t>
      </w:r>
      <w:r w:rsidRPr="00D021CD">
        <w:rPr>
          <w:rFonts w:hint="cs"/>
          <w:rtl/>
          <w:lang w:val="en-GB" w:bidi="ar-SY"/>
        </w:rPr>
        <w:t xml:space="preserve"> النهج الذي اتبعته اللجنة </w:t>
      </w:r>
      <w:r w:rsidRPr="00D021CD">
        <w:rPr>
          <w:rtl/>
          <w:lang w:val="en-GB"/>
        </w:rPr>
        <w:t>في معالجة</w:t>
      </w:r>
      <w:r w:rsidRPr="00D021CD">
        <w:rPr>
          <w:rFonts w:hint="cs"/>
          <w:rtl/>
          <w:lang w:val="en-GB"/>
        </w:rPr>
        <w:t xml:space="preserve"> حالات </w:t>
      </w:r>
      <w:r w:rsidRPr="00D021CD">
        <w:rPr>
          <w:rtl/>
          <w:lang w:val="en-GB"/>
        </w:rPr>
        <w:t xml:space="preserve">تغيير الإدارة المبلغة </w:t>
      </w:r>
      <w:r w:rsidRPr="00D021CD">
        <w:rPr>
          <w:rFonts w:hint="cs"/>
          <w:rtl/>
          <w:lang w:val="en-GB"/>
        </w:rPr>
        <w:t>العاملة بال</w:t>
      </w:r>
      <w:r w:rsidRPr="00D021CD">
        <w:rPr>
          <w:rtl/>
          <w:lang w:val="en-GB"/>
        </w:rPr>
        <w:t xml:space="preserve">نيابة عن منظمة </w:t>
      </w:r>
      <w:proofErr w:type="spellStart"/>
      <w:r w:rsidRPr="00D021CD">
        <w:rPr>
          <w:rFonts w:hint="cs"/>
          <w:rtl/>
          <w:lang w:val="en-GB"/>
        </w:rPr>
        <w:t>ساتلية</w:t>
      </w:r>
      <w:proofErr w:type="spellEnd"/>
      <w:r w:rsidRPr="00D021CD">
        <w:rPr>
          <w:rFonts w:hint="cs"/>
          <w:rtl/>
          <w:lang w:val="en-GB"/>
        </w:rPr>
        <w:t xml:space="preserve"> حكومية دولية بشأن </w:t>
      </w:r>
      <w:r w:rsidRPr="00D021CD">
        <w:rPr>
          <w:rtl/>
          <w:lang w:val="en-GB"/>
        </w:rPr>
        <w:t>شبك</w:t>
      </w:r>
      <w:r w:rsidRPr="00D021CD">
        <w:rPr>
          <w:rFonts w:hint="cs"/>
          <w:rtl/>
          <w:lang w:val="en-GB"/>
        </w:rPr>
        <w:t>ة</w:t>
      </w:r>
      <w:r w:rsidRPr="00D021CD">
        <w:rPr>
          <w:rtl/>
          <w:lang w:val="en-GB"/>
        </w:rPr>
        <w:t xml:space="preserve"> </w:t>
      </w:r>
      <w:proofErr w:type="spellStart"/>
      <w:r w:rsidRPr="00D021CD">
        <w:rPr>
          <w:rtl/>
          <w:lang w:val="en-GB"/>
        </w:rPr>
        <w:t>ساتلية</w:t>
      </w:r>
      <w:proofErr w:type="spellEnd"/>
      <w:r w:rsidRPr="00D021CD">
        <w:rPr>
          <w:rtl/>
          <w:lang w:val="en-GB"/>
        </w:rPr>
        <w:t xml:space="preserve"> تابعة لتلك المنظمة إلى إدارة </w:t>
      </w:r>
      <w:r w:rsidRPr="00D021CD">
        <w:rPr>
          <w:rFonts w:hint="cs"/>
          <w:rtl/>
          <w:lang w:val="en-GB"/>
        </w:rPr>
        <w:t>عضو</w:t>
      </w:r>
      <w:r w:rsidRPr="00D021CD">
        <w:rPr>
          <w:rtl/>
          <w:lang w:val="en-GB"/>
        </w:rPr>
        <w:t xml:space="preserve"> </w:t>
      </w:r>
      <w:r w:rsidRPr="00D021CD">
        <w:rPr>
          <w:rFonts w:hint="cs"/>
          <w:rtl/>
          <w:lang w:val="en-GB"/>
        </w:rPr>
        <w:t xml:space="preserve">في </w:t>
      </w:r>
      <w:r w:rsidRPr="00D021CD">
        <w:rPr>
          <w:rtl/>
          <w:lang w:val="en-GB"/>
        </w:rPr>
        <w:t xml:space="preserve">تلك المنظمة </w:t>
      </w:r>
      <w:r w:rsidRPr="00D021CD">
        <w:rPr>
          <w:rFonts w:hint="cs"/>
          <w:rtl/>
          <w:lang w:val="en-GB"/>
        </w:rPr>
        <w:t>تتصرف</w:t>
      </w:r>
      <w:r w:rsidRPr="00D021CD">
        <w:rPr>
          <w:rtl/>
          <w:lang w:val="en-GB"/>
        </w:rPr>
        <w:t xml:space="preserve"> </w:t>
      </w:r>
      <w:r w:rsidRPr="00D021CD">
        <w:rPr>
          <w:rFonts w:hint="cs"/>
          <w:rtl/>
          <w:lang w:val="en-GB"/>
        </w:rPr>
        <w:t>بالأصالة</w:t>
      </w:r>
      <w:r w:rsidRPr="00D021CD">
        <w:rPr>
          <w:rtl/>
          <w:lang w:val="en-GB"/>
        </w:rPr>
        <w:t xml:space="preserve"> عن نفسها</w:t>
      </w:r>
      <w:r w:rsidRPr="00D021CD">
        <w:rPr>
          <w:rFonts w:hint="cs"/>
          <w:rtl/>
          <w:lang w:val="en-GB"/>
        </w:rPr>
        <w:t>. و</w:t>
      </w:r>
      <w:r w:rsidRPr="00D021CD">
        <w:rPr>
          <w:rFonts w:hint="cs"/>
          <w:rtl/>
          <w:lang w:val="en-GB" w:bidi="ar"/>
        </w:rPr>
        <w:t xml:space="preserve">قرّر المؤتمر </w:t>
      </w:r>
      <w:r w:rsidRPr="00D021CD">
        <w:rPr>
          <w:rFonts w:hint="cs"/>
          <w:rtl/>
          <w:lang w:val="en-GB" w:bidi="ar-EG"/>
        </w:rPr>
        <w:t xml:space="preserve">العالمي للاتصالات الراديوية لعام </w:t>
      </w:r>
      <w:r w:rsidRPr="00D021CD">
        <w:rPr>
          <w:lang w:bidi="ar-EG"/>
        </w:rPr>
        <w:t>2019</w:t>
      </w:r>
      <w:r w:rsidRPr="00D021CD">
        <w:rPr>
          <w:rFonts w:hint="cs"/>
          <w:rtl/>
          <w:lang w:val="en-GB" w:bidi="ar"/>
        </w:rPr>
        <w:t xml:space="preserve"> كذلك أن رسالة مقدمة من هيئة مسؤولة معنية بهذه المنظمة </w:t>
      </w:r>
      <w:proofErr w:type="spellStart"/>
      <w:r w:rsidRPr="00D021CD">
        <w:rPr>
          <w:rFonts w:hint="cs"/>
          <w:rtl/>
          <w:lang w:val="en-GB" w:bidi="ar"/>
        </w:rPr>
        <w:t>الساتلية</w:t>
      </w:r>
      <w:proofErr w:type="spellEnd"/>
      <w:r w:rsidRPr="00D021CD">
        <w:rPr>
          <w:rFonts w:hint="cs"/>
          <w:rtl/>
          <w:lang w:val="en-GB" w:bidi="ar"/>
        </w:rPr>
        <w:t xml:space="preserve"> الحكومية الدولية مطلوبة لتأكيد موافقتها على تغيير الإدارة المبلغة. وبالإضافة إلى ذلك، قرّر المؤتمر </w:t>
      </w:r>
      <w:r w:rsidRPr="00D021CD">
        <w:rPr>
          <w:rFonts w:hint="cs"/>
          <w:rtl/>
          <w:lang w:val="en-GB" w:bidi="ar-EG"/>
        </w:rPr>
        <w:t xml:space="preserve">العالمي للاتصالات الراديوية لعام </w:t>
      </w:r>
      <w:r w:rsidRPr="00D021CD">
        <w:rPr>
          <w:lang w:bidi="ar-EG"/>
        </w:rPr>
        <w:t>2019</w:t>
      </w:r>
      <w:r w:rsidRPr="00D021CD">
        <w:rPr>
          <w:rFonts w:hint="cs"/>
          <w:rtl/>
          <w:lang w:val="en-GB" w:bidi="ar"/>
        </w:rPr>
        <w:t xml:space="preserve"> أن ترفض اللجنة طلباً لتغيير:</w:t>
      </w:r>
    </w:p>
    <w:p w14:paraId="7AC0B827" w14:textId="77777777" w:rsidR="00EB71C3" w:rsidRPr="004A5240" w:rsidRDefault="00EB71C3" w:rsidP="00EB71C3">
      <w:pPr>
        <w:pStyle w:val="enumlev1"/>
        <w:rPr>
          <w:rtl/>
          <w:lang w:val="en-GB" w:bidi="ar-EG"/>
        </w:rPr>
      </w:pPr>
      <w:r w:rsidRPr="004A5240">
        <w:rPr>
          <w:rFonts w:hint="cs"/>
          <w:rtl/>
          <w:lang w:val="en-GB"/>
        </w:rPr>
        <w:t>-</w:t>
      </w:r>
      <w:r w:rsidRPr="004A5240">
        <w:rPr>
          <w:rtl/>
          <w:lang w:val="en-GB"/>
        </w:rPr>
        <w:tab/>
      </w:r>
      <w:r w:rsidRPr="004A5240">
        <w:rPr>
          <w:rtl/>
          <w:lang w:val="en-GB" w:bidi="ar-EG"/>
        </w:rPr>
        <w:t xml:space="preserve">الإدارة المبلغة التي </w:t>
      </w:r>
      <w:r w:rsidRPr="004A5240">
        <w:rPr>
          <w:rFonts w:hint="cs"/>
          <w:rtl/>
          <w:lang w:val="en-GB" w:bidi="ar-EG"/>
        </w:rPr>
        <w:t xml:space="preserve">تتصرف </w:t>
      </w:r>
      <w:r w:rsidRPr="004A5240">
        <w:rPr>
          <w:rtl/>
          <w:lang w:val="en-GB" w:bidi="ar-EG"/>
        </w:rPr>
        <w:t xml:space="preserve">بالنيابة عن منظمة </w:t>
      </w:r>
      <w:proofErr w:type="spellStart"/>
      <w:r w:rsidRPr="004A5240">
        <w:rPr>
          <w:rFonts w:hint="cs"/>
          <w:rtl/>
          <w:lang w:val="en-GB"/>
        </w:rPr>
        <w:t>ساتلية</w:t>
      </w:r>
      <w:proofErr w:type="spellEnd"/>
      <w:r w:rsidRPr="004A5240">
        <w:rPr>
          <w:rFonts w:hint="cs"/>
          <w:rtl/>
          <w:lang w:val="en-GB"/>
        </w:rPr>
        <w:t xml:space="preserve"> حكومية دولية </w:t>
      </w:r>
      <w:r w:rsidRPr="004A5240">
        <w:rPr>
          <w:rFonts w:hint="cs"/>
          <w:rtl/>
          <w:lang w:val="en-GB" w:bidi="ar-EG"/>
        </w:rPr>
        <w:t xml:space="preserve">بشأن </w:t>
      </w:r>
      <w:r w:rsidRPr="004A5240">
        <w:rPr>
          <w:rtl/>
          <w:lang w:val="en-GB" w:bidi="ar-EG"/>
        </w:rPr>
        <w:t xml:space="preserve">شبكة </w:t>
      </w:r>
      <w:proofErr w:type="spellStart"/>
      <w:r w:rsidRPr="004A5240">
        <w:rPr>
          <w:rtl/>
          <w:lang w:val="en-GB" w:bidi="ar-EG"/>
        </w:rPr>
        <w:t>ساتلية</w:t>
      </w:r>
      <w:proofErr w:type="spellEnd"/>
      <w:r w:rsidRPr="004A5240">
        <w:rPr>
          <w:rtl/>
          <w:lang w:val="en-GB" w:bidi="ar-EG"/>
        </w:rPr>
        <w:t xml:space="preserve"> تابعة لتلك المنظمة إلى إدارة</w:t>
      </w:r>
      <w:r w:rsidRPr="004A5240">
        <w:rPr>
          <w:rFonts w:hint="cs"/>
          <w:rtl/>
          <w:lang w:val="en-GB" w:bidi="ar-EG"/>
        </w:rPr>
        <w:t xml:space="preserve"> ليست عضواً في تلك المنظمة؛</w:t>
      </w:r>
    </w:p>
    <w:p w14:paraId="4E65B35E" w14:textId="77777777" w:rsidR="00EB71C3" w:rsidRPr="004A5240" w:rsidRDefault="00EB71C3" w:rsidP="00EB71C3">
      <w:pPr>
        <w:pStyle w:val="enumlev1"/>
        <w:rPr>
          <w:rtl/>
          <w:lang w:val="en-GB" w:bidi="ar-EG"/>
        </w:rPr>
      </w:pPr>
      <w:r w:rsidRPr="004A5240">
        <w:rPr>
          <w:rFonts w:hint="cs"/>
          <w:rtl/>
          <w:lang w:val="en-GB"/>
        </w:rPr>
        <w:t>-</w:t>
      </w:r>
      <w:r w:rsidRPr="004A5240">
        <w:rPr>
          <w:rtl/>
          <w:lang w:val="en-GB"/>
        </w:rPr>
        <w:tab/>
      </w:r>
      <w:r w:rsidRPr="004A5240">
        <w:rPr>
          <w:rFonts w:hint="cs"/>
          <w:rtl/>
          <w:lang w:val="en-GB" w:bidi="ar-EG"/>
        </w:rPr>
        <w:t>الإدارة المبلِّغة التي تتصرف</w:t>
      </w:r>
      <w:r w:rsidRPr="004A5240">
        <w:rPr>
          <w:rtl/>
          <w:lang w:val="en-GB" w:bidi="ar-EG"/>
        </w:rPr>
        <w:t xml:space="preserve"> </w:t>
      </w:r>
      <w:r w:rsidRPr="004A5240">
        <w:rPr>
          <w:rFonts w:hint="cs"/>
          <w:rtl/>
          <w:lang w:val="en-GB" w:bidi="ar-EG"/>
        </w:rPr>
        <w:t>بالأصالة</w:t>
      </w:r>
      <w:r w:rsidRPr="004A5240">
        <w:rPr>
          <w:rtl/>
          <w:lang w:val="en-GB" w:bidi="ar-EG"/>
        </w:rPr>
        <w:t xml:space="preserve"> عن نفسها</w:t>
      </w:r>
      <w:r w:rsidRPr="004A5240">
        <w:rPr>
          <w:rFonts w:hint="cs"/>
          <w:rtl/>
          <w:lang w:val="en-GB" w:bidi="ar-EG"/>
        </w:rPr>
        <w:t xml:space="preserve"> بشأن</w:t>
      </w:r>
      <w:r w:rsidRPr="004A5240">
        <w:rPr>
          <w:rtl/>
          <w:lang w:val="en-GB" w:bidi="ar-EG"/>
        </w:rPr>
        <w:t xml:space="preserve"> شبكة </w:t>
      </w:r>
      <w:proofErr w:type="spellStart"/>
      <w:r w:rsidRPr="004A5240">
        <w:rPr>
          <w:rtl/>
          <w:lang w:val="en-GB" w:bidi="ar-EG"/>
        </w:rPr>
        <w:t>ساتلي</w:t>
      </w:r>
      <w:r w:rsidRPr="004A5240">
        <w:rPr>
          <w:rFonts w:hint="cs"/>
          <w:rtl/>
          <w:lang w:val="en-GB" w:bidi="ar-EG"/>
        </w:rPr>
        <w:t>ة</w:t>
      </w:r>
      <w:proofErr w:type="spellEnd"/>
      <w:r w:rsidRPr="004A5240">
        <w:rPr>
          <w:rtl/>
          <w:lang w:val="en-GB" w:bidi="ar-EG"/>
        </w:rPr>
        <w:t xml:space="preserve"> أو نظام </w:t>
      </w:r>
      <w:proofErr w:type="spellStart"/>
      <w:r w:rsidRPr="004A5240">
        <w:rPr>
          <w:rtl/>
          <w:lang w:val="en-GB" w:bidi="ar-EG"/>
        </w:rPr>
        <w:t>ساتلي</w:t>
      </w:r>
      <w:proofErr w:type="spellEnd"/>
      <w:r w:rsidRPr="004A5240">
        <w:rPr>
          <w:rtl/>
          <w:lang w:val="en-GB" w:bidi="ar-EG"/>
        </w:rPr>
        <w:t xml:space="preserve"> إلى إدارة مبلغة أخرى</w:t>
      </w:r>
      <w:r w:rsidRPr="004A5240">
        <w:rPr>
          <w:rFonts w:hint="cs"/>
          <w:rtl/>
          <w:lang w:val="en-GB" w:bidi="ar-EG"/>
        </w:rPr>
        <w:t xml:space="preserve"> تتصرف</w:t>
      </w:r>
      <w:r w:rsidRPr="004A5240">
        <w:rPr>
          <w:rtl/>
          <w:lang w:val="en-GB" w:bidi="ar-EG"/>
        </w:rPr>
        <w:t xml:space="preserve"> </w:t>
      </w:r>
      <w:r w:rsidRPr="004A5240">
        <w:rPr>
          <w:rFonts w:hint="cs"/>
          <w:rtl/>
          <w:lang w:val="en-GB" w:bidi="ar-EG"/>
        </w:rPr>
        <w:t>بالأصالة</w:t>
      </w:r>
      <w:r w:rsidRPr="004A5240">
        <w:rPr>
          <w:rtl/>
          <w:lang w:val="en-GB" w:bidi="ar-EG"/>
        </w:rPr>
        <w:t xml:space="preserve"> عن نفسها</w:t>
      </w:r>
      <w:r w:rsidRPr="004A5240">
        <w:rPr>
          <w:rFonts w:hint="cs"/>
          <w:rtl/>
          <w:lang w:val="en-GB" w:bidi="ar-EG"/>
        </w:rPr>
        <w:t>؛</w:t>
      </w:r>
    </w:p>
    <w:p w14:paraId="2E9EF916" w14:textId="77777777" w:rsidR="00EB71C3" w:rsidRPr="004A5240" w:rsidRDefault="00EB71C3" w:rsidP="00EB71C3">
      <w:pPr>
        <w:pStyle w:val="enumlev1"/>
        <w:rPr>
          <w:rtl/>
          <w:lang w:val="en-GB"/>
        </w:rPr>
      </w:pPr>
      <w:r w:rsidRPr="004A5240">
        <w:rPr>
          <w:rFonts w:hint="cs"/>
          <w:rtl/>
          <w:lang w:val="en-GB" w:bidi="ar-EG"/>
        </w:rPr>
        <w:t>-</w:t>
      </w:r>
      <w:r w:rsidRPr="004A5240">
        <w:rPr>
          <w:rtl/>
          <w:lang w:val="en-GB" w:bidi="ar-EG"/>
        </w:rPr>
        <w:tab/>
        <w:t>أو</w:t>
      </w:r>
      <w:r w:rsidRPr="004A5240">
        <w:rPr>
          <w:rFonts w:hint="cs"/>
          <w:rtl/>
          <w:lang w:val="en-GB" w:bidi="ar-EG"/>
        </w:rPr>
        <w:t xml:space="preserve"> </w:t>
      </w:r>
      <w:r w:rsidRPr="004A5240">
        <w:rPr>
          <w:rtl/>
          <w:lang w:val="en-GB" w:bidi="ar-EG"/>
        </w:rPr>
        <w:t xml:space="preserve">الإدارة المبلغة التي </w:t>
      </w:r>
      <w:r w:rsidRPr="004A5240">
        <w:rPr>
          <w:rFonts w:hint="cs"/>
          <w:rtl/>
          <w:lang w:val="en-GB" w:bidi="ar-EG"/>
        </w:rPr>
        <w:t>تتصرف</w:t>
      </w:r>
      <w:r w:rsidRPr="004A5240">
        <w:rPr>
          <w:rtl/>
          <w:lang w:val="en-GB" w:bidi="ar-EG"/>
        </w:rPr>
        <w:t xml:space="preserve"> </w:t>
      </w:r>
      <w:r w:rsidRPr="004A5240">
        <w:rPr>
          <w:rFonts w:hint="cs"/>
          <w:rtl/>
          <w:lang w:val="en-GB" w:bidi="ar-EG"/>
        </w:rPr>
        <w:t>بال</w:t>
      </w:r>
      <w:r w:rsidRPr="004A5240">
        <w:rPr>
          <w:rtl/>
          <w:lang w:val="en-GB" w:bidi="ar-EG"/>
        </w:rPr>
        <w:t xml:space="preserve">نيابة عن </w:t>
      </w:r>
      <w:r w:rsidRPr="004A5240">
        <w:rPr>
          <w:rFonts w:hint="cs"/>
          <w:rtl/>
          <w:lang w:val="en-GB" w:bidi="ar-EG"/>
        </w:rPr>
        <w:t>مجموعة من الإ</w:t>
      </w:r>
      <w:r w:rsidRPr="004A5240">
        <w:rPr>
          <w:rtl/>
          <w:lang w:val="en-GB" w:bidi="ar-EG"/>
        </w:rPr>
        <w:t xml:space="preserve">دارات </w:t>
      </w:r>
      <w:r w:rsidRPr="004A5240">
        <w:rPr>
          <w:rFonts w:hint="cs"/>
          <w:rtl/>
          <w:lang w:val="en-GB" w:bidi="ar-EG"/>
        </w:rPr>
        <w:t>ال</w:t>
      </w:r>
      <w:r w:rsidRPr="004A5240">
        <w:rPr>
          <w:rtl/>
          <w:lang w:val="en-GB" w:bidi="ar-EG"/>
        </w:rPr>
        <w:t xml:space="preserve">مسماة </w:t>
      </w:r>
      <w:r w:rsidRPr="004A5240">
        <w:rPr>
          <w:rFonts w:hint="cs"/>
          <w:rtl/>
          <w:lang w:val="en-GB" w:bidi="ar-EG"/>
        </w:rPr>
        <w:t xml:space="preserve">التي لا تمثل </w:t>
      </w:r>
      <w:r w:rsidRPr="004A5240">
        <w:rPr>
          <w:rtl/>
          <w:lang w:val="en-GB" w:bidi="ar-EG"/>
        </w:rPr>
        <w:t xml:space="preserve">منظمة </w:t>
      </w:r>
      <w:proofErr w:type="spellStart"/>
      <w:r w:rsidRPr="004A5240">
        <w:rPr>
          <w:rFonts w:hint="cs"/>
          <w:rtl/>
          <w:lang w:val="en-GB" w:bidi="ar-EG"/>
        </w:rPr>
        <w:t>ساتلية</w:t>
      </w:r>
      <w:proofErr w:type="spellEnd"/>
      <w:r w:rsidRPr="004A5240">
        <w:rPr>
          <w:rFonts w:hint="cs"/>
          <w:rtl/>
          <w:lang w:val="en-GB" w:bidi="ar-EG"/>
        </w:rPr>
        <w:t xml:space="preserve"> حكومية دولية </w:t>
      </w:r>
      <w:r w:rsidRPr="004A5240">
        <w:rPr>
          <w:rtl/>
          <w:lang w:val="en-GB" w:bidi="ar-EG"/>
        </w:rPr>
        <w:t xml:space="preserve">إلى إدارة أخرى </w:t>
      </w:r>
      <w:r w:rsidRPr="004A5240">
        <w:rPr>
          <w:rFonts w:hint="cs"/>
          <w:rtl/>
          <w:lang w:val="en-GB" w:bidi="ar-EG"/>
        </w:rPr>
        <w:t>ض</w:t>
      </w:r>
      <w:r w:rsidRPr="004A5240">
        <w:rPr>
          <w:rtl/>
          <w:lang w:val="en-GB" w:bidi="ar-EG"/>
        </w:rPr>
        <w:t>من تلك المجموعة</w:t>
      </w:r>
      <w:r w:rsidRPr="004A5240">
        <w:rPr>
          <w:rFonts w:hint="cs"/>
          <w:rtl/>
          <w:lang w:val="en-GB" w:bidi="ar-EG"/>
        </w:rPr>
        <w:t>.</w:t>
      </w:r>
    </w:p>
    <w:p w14:paraId="23C695F7" w14:textId="4A406FCA" w:rsidR="00EB71C3" w:rsidRPr="004A5240" w:rsidRDefault="00EB71C3" w:rsidP="00EB71C3">
      <w:pPr>
        <w:rPr>
          <w:rtl/>
          <w:lang w:val="en-GB" w:bidi="ar-EG"/>
        </w:rPr>
      </w:pPr>
      <w:bookmarkStart w:id="14" w:name="_Toc528250264"/>
      <w:bookmarkStart w:id="15" w:name="_Toc17449060"/>
      <w:bookmarkStart w:id="16" w:name="_Toc17450418"/>
      <w:r w:rsidRPr="00D021CD">
        <w:rPr>
          <w:rFonts w:hint="cs"/>
          <w:rtl/>
          <w:lang w:bidi="ar-EG"/>
        </w:rPr>
        <w:t xml:space="preserve">وعند النظر إلى القسم </w:t>
      </w:r>
      <w:r w:rsidRPr="00D021CD">
        <w:rPr>
          <w:lang w:bidi="ar-EG"/>
        </w:rPr>
        <w:t>5.4</w:t>
      </w:r>
      <w:r w:rsidRPr="00D021CD">
        <w:rPr>
          <w:rFonts w:hint="cs"/>
          <w:rtl/>
          <w:lang w:bidi="ar-EG"/>
        </w:rPr>
        <w:t xml:space="preserve"> من هذا التقرير بشأن</w:t>
      </w:r>
      <w:r w:rsidRPr="00D021CD">
        <w:rPr>
          <w:rFonts w:hint="cs"/>
          <w:rtl/>
        </w:rPr>
        <w:t xml:space="preserve"> </w:t>
      </w:r>
      <w:r w:rsidRPr="00D021CD">
        <w:rPr>
          <w:rFonts w:hint="cs"/>
          <w:rtl/>
          <w:lang w:val="en-GB" w:bidi="ar-EG"/>
        </w:rPr>
        <w:t xml:space="preserve">"تفسير تعريف "الشبكة </w:t>
      </w:r>
      <w:proofErr w:type="spellStart"/>
      <w:r w:rsidRPr="00D021CD">
        <w:rPr>
          <w:rFonts w:hint="cs"/>
          <w:rtl/>
          <w:lang w:val="en-GB" w:bidi="ar-EG"/>
        </w:rPr>
        <w:t>الساتلية</w:t>
      </w:r>
      <w:proofErr w:type="spellEnd"/>
      <w:r w:rsidRPr="00D021CD">
        <w:rPr>
          <w:rFonts w:hint="cs"/>
          <w:rtl/>
          <w:lang w:val="en-GB" w:bidi="ar-EG"/>
        </w:rPr>
        <w:t xml:space="preserve">" في الرقم </w:t>
      </w:r>
      <w:r w:rsidRPr="00046E5A">
        <w:rPr>
          <w:rStyle w:val="Artref"/>
          <w:b/>
          <w:bCs/>
        </w:rPr>
        <w:t>112.1</w:t>
      </w:r>
      <w:r w:rsidRPr="00D021CD">
        <w:rPr>
          <w:rFonts w:hint="cs"/>
          <w:rtl/>
          <w:lang w:val="en-GB" w:bidi="ar-EG"/>
        </w:rPr>
        <w:t xml:space="preserve"> من لوائح الراديو والقاعدة الإجرائية بشأن الرقم</w:t>
      </w:r>
      <w:r w:rsidRPr="00D021CD">
        <w:rPr>
          <w:rFonts w:hint="eastAsia"/>
          <w:rtl/>
          <w:lang w:val="en-GB" w:bidi="ar-EG"/>
        </w:rPr>
        <w:t> </w:t>
      </w:r>
      <w:r w:rsidRPr="00046E5A">
        <w:rPr>
          <w:rStyle w:val="Artref"/>
          <w:b/>
          <w:bCs/>
        </w:rPr>
        <w:t>112.1</w:t>
      </w:r>
      <w:bookmarkEnd w:id="14"/>
      <w:bookmarkEnd w:id="15"/>
      <w:bookmarkEnd w:id="16"/>
      <w:r w:rsidRPr="00D021CD">
        <w:rPr>
          <w:rFonts w:hint="cs"/>
          <w:rtl/>
          <w:lang w:bidi="ar-EG"/>
        </w:rPr>
        <w:t xml:space="preserve">"، </w:t>
      </w:r>
      <w:r w:rsidRPr="00D021CD">
        <w:rPr>
          <w:rFonts w:hint="cs"/>
          <w:rtl/>
          <w:lang w:val="en-GB" w:bidi="ar"/>
        </w:rPr>
        <w:t xml:space="preserve">قرر المؤتمر </w:t>
      </w:r>
      <w:r w:rsidRPr="00D021CD">
        <w:rPr>
          <w:rFonts w:hint="cs"/>
          <w:rtl/>
          <w:lang w:val="en-GB" w:bidi="ar-EG"/>
        </w:rPr>
        <w:t xml:space="preserve">العالمي للاتصالات الراديوية لعام </w:t>
      </w:r>
      <w:r w:rsidRPr="00D021CD">
        <w:rPr>
          <w:lang w:bidi="ar-EG"/>
        </w:rPr>
        <w:t>2019</w:t>
      </w:r>
      <w:r w:rsidRPr="00D021CD">
        <w:rPr>
          <w:rFonts w:hint="cs"/>
          <w:rtl/>
          <w:lang w:val="en-GB" w:bidi="ar-SY"/>
        </w:rPr>
        <w:t xml:space="preserve"> </w:t>
      </w:r>
      <w:r w:rsidRPr="00D021CD">
        <w:rPr>
          <w:rFonts w:hint="cs"/>
          <w:rtl/>
          <w:lang w:val="en-GB" w:bidi="ar"/>
        </w:rPr>
        <w:t xml:space="preserve">أن المسألة التي أثيرت في هذا القسم من التقرير </w:t>
      </w:r>
      <w:r>
        <w:rPr>
          <w:rFonts w:hint="cs"/>
          <w:rtl/>
          <w:lang w:val="en-GB" w:bidi="ar"/>
        </w:rPr>
        <w:t xml:space="preserve">عولجت </w:t>
      </w:r>
      <w:r w:rsidRPr="00D021CD">
        <w:rPr>
          <w:rFonts w:hint="cs"/>
          <w:rtl/>
          <w:lang w:val="en-GB" w:bidi="ar"/>
        </w:rPr>
        <w:t xml:space="preserve">بشكل مباشر </w:t>
      </w:r>
      <w:r w:rsidRPr="00D021CD">
        <w:rPr>
          <w:rtl/>
          <w:lang w:val="en-GB"/>
        </w:rPr>
        <w:t>في إطار المسألة</w:t>
      </w:r>
      <w:r w:rsidRPr="00D021CD">
        <w:rPr>
          <w:lang w:bidi="ar-EG"/>
        </w:rPr>
        <w:t xml:space="preserve"> H </w:t>
      </w:r>
      <w:r w:rsidRPr="00D021CD">
        <w:rPr>
          <w:rtl/>
          <w:lang w:val="en-GB"/>
        </w:rPr>
        <w:t xml:space="preserve">من البند </w:t>
      </w:r>
      <w:r w:rsidRPr="00D021CD">
        <w:rPr>
          <w:lang w:bidi="ar-EG"/>
        </w:rPr>
        <w:t>7</w:t>
      </w:r>
      <w:r w:rsidRPr="00D021CD">
        <w:rPr>
          <w:rtl/>
          <w:lang w:val="en-GB"/>
        </w:rPr>
        <w:t xml:space="preserve"> من جدول أعمال المؤتمر</w:t>
      </w:r>
      <w:r w:rsidRPr="00D021CD">
        <w:rPr>
          <w:rFonts w:hint="cs"/>
          <w:rtl/>
          <w:lang w:val="en-GB"/>
        </w:rPr>
        <w:t>.</w:t>
      </w:r>
      <w:r>
        <w:rPr>
          <w:rFonts w:hint="cs"/>
          <w:rtl/>
          <w:lang w:val="en-GB" w:bidi="ar-EG"/>
        </w:rPr>
        <w:t>"</w:t>
      </w:r>
    </w:p>
    <w:p w14:paraId="155E4AAE" w14:textId="01DDA335" w:rsidR="0071769E" w:rsidRDefault="0071769E" w:rsidP="00D74056">
      <w:pPr>
        <w:rPr>
          <w:rtl/>
          <w:lang w:bidi="ar-EG"/>
        </w:rPr>
      </w:pPr>
      <w:r>
        <w:lastRenderedPageBreak/>
        <w:t>1</w:t>
      </w:r>
      <w:r w:rsidR="00FA4719">
        <w:t>7</w:t>
      </w:r>
      <w:r>
        <w:t>.3</w:t>
      </w:r>
      <w:r>
        <w:tab/>
      </w:r>
      <w:r w:rsidR="00DB0B29" w:rsidRPr="00404C22">
        <w:rPr>
          <w:rFonts w:hint="cs"/>
          <w:rtl/>
          <w:lang w:bidi="ar-EG"/>
        </w:rPr>
        <w:t>و</w:t>
      </w:r>
      <w:r w:rsidR="00DB0B29" w:rsidRPr="00D74056">
        <w:rPr>
          <w:rFonts w:hint="cs"/>
          <w:b/>
          <w:bCs/>
          <w:rtl/>
          <w:lang w:bidi="ar-EG"/>
        </w:rPr>
        <w:t>تم ال</w:t>
      </w:r>
      <w:r w:rsidR="00DB0B29">
        <w:rPr>
          <w:rFonts w:hint="cs"/>
          <w:b/>
          <w:bCs/>
          <w:rtl/>
          <w:lang w:bidi="ar-EG"/>
        </w:rPr>
        <w:t>اتفاق</w:t>
      </w:r>
      <w:r w:rsidR="00DB0B29">
        <w:rPr>
          <w:rFonts w:hint="cs"/>
          <w:rtl/>
          <w:lang w:bidi="ar-EG"/>
        </w:rPr>
        <w:t xml:space="preserve"> </w:t>
      </w:r>
      <w:r w:rsidR="00EB71C3" w:rsidRPr="0071769E">
        <w:rPr>
          <w:rFonts w:hint="cs"/>
          <w:rtl/>
          <w:lang w:bidi="ar-EG"/>
        </w:rPr>
        <w:t>على ذلك.</w:t>
      </w:r>
    </w:p>
    <w:p w14:paraId="5D63A311" w14:textId="089245AF" w:rsidR="0071769E" w:rsidRDefault="00FA4719" w:rsidP="00EB71C3">
      <w:pPr>
        <w:rPr>
          <w:rtl/>
          <w:lang w:bidi="ar-EG"/>
        </w:rPr>
      </w:pPr>
      <w:r>
        <w:t>18</w:t>
      </w:r>
      <w:r w:rsidR="0071769E">
        <w:t>.3</w:t>
      </w:r>
      <w:r w:rsidR="0071769E">
        <w:tab/>
      </w:r>
      <w:r w:rsidR="009918CF">
        <w:rPr>
          <w:rFonts w:hint="cs"/>
          <w:rtl/>
          <w:lang w:bidi="ar-EG"/>
        </w:rPr>
        <w:t>و</w:t>
      </w:r>
      <w:r w:rsidR="009918CF" w:rsidRPr="009918CF">
        <w:rPr>
          <w:rFonts w:hint="cs"/>
          <w:b/>
          <w:bCs/>
          <w:rtl/>
          <w:lang w:bidi="ar-EG"/>
        </w:rPr>
        <w:t>تمت</w:t>
      </w:r>
      <w:r w:rsidR="00EB71C3" w:rsidRPr="00EB71C3">
        <w:rPr>
          <w:rFonts w:hint="cs"/>
          <w:b/>
          <w:bCs/>
          <w:rtl/>
          <w:lang w:bidi="ar-EG"/>
        </w:rPr>
        <w:t xml:space="preserve"> الموافقة </w:t>
      </w:r>
      <w:r w:rsidR="00EB71C3" w:rsidRPr="00EB71C3">
        <w:rPr>
          <w:rFonts w:hint="cs"/>
          <w:rtl/>
          <w:lang w:bidi="ar-EG"/>
        </w:rPr>
        <w:t xml:space="preserve">على الوثيقة </w:t>
      </w:r>
      <w:r w:rsidR="00EB71C3">
        <w:rPr>
          <w:lang w:val="en-GB" w:bidi="ar-EG"/>
        </w:rPr>
        <w:t>452</w:t>
      </w:r>
      <w:r w:rsidR="00EB71C3" w:rsidRPr="00EB71C3">
        <w:rPr>
          <w:rFonts w:hint="cs"/>
          <w:rtl/>
          <w:lang w:bidi="ar-EG"/>
        </w:rPr>
        <w:t>.</w:t>
      </w:r>
    </w:p>
    <w:p w14:paraId="0AFE4F25" w14:textId="2F37C3F8" w:rsidR="00EB71C3" w:rsidRDefault="00FA4719" w:rsidP="00EB71C3">
      <w:pPr>
        <w:rPr>
          <w:lang w:bidi="ar-EG"/>
        </w:rPr>
      </w:pPr>
      <w:r w:rsidRPr="009918CF">
        <w:t>19</w:t>
      </w:r>
      <w:r w:rsidR="0071769E" w:rsidRPr="009918CF">
        <w:t>.3</w:t>
      </w:r>
      <w:r w:rsidR="0071769E" w:rsidRPr="009918CF">
        <w:tab/>
      </w:r>
      <w:r w:rsidR="009918CF" w:rsidRPr="009918CF">
        <w:rPr>
          <w:rFonts w:hint="cs"/>
          <w:rtl/>
          <w:lang w:bidi="ar-EG"/>
        </w:rPr>
        <w:t>قدم</w:t>
      </w:r>
      <w:r w:rsidR="00EB71C3" w:rsidRPr="009918CF">
        <w:rPr>
          <w:rFonts w:hint="cs"/>
          <w:rtl/>
          <w:lang w:bidi="ar-EG"/>
        </w:rPr>
        <w:t xml:space="preserve"> </w:t>
      </w:r>
      <w:r w:rsidR="00EB71C3" w:rsidRPr="009918CF">
        <w:rPr>
          <w:rFonts w:hint="cs"/>
          <w:b/>
          <w:bCs/>
          <w:rtl/>
          <w:lang w:bidi="ar-EG"/>
        </w:rPr>
        <w:t xml:space="preserve">رئيس اللجنة </w:t>
      </w:r>
      <w:r w:rsidR="00EB71C3" w:rsidRPr="009918CF">
        <w:rPr>
          <w:b/>
          <w:bCs/>
          <w:lang w:val="en-GB" w:bidi="ar-EG"/>
        </w:rPr>
        <w:t>6</w:t>
      </w:r>
      <w:r w:rsidR="00EB71C3" w:rsidRPr="009918CF">
        <w:rPr>
          <w:rFonts w:hint="cs"/>
          <w:b/>
          <w:bCs/>
          <w:rtl/>
          <w:lang w:bidi="ar-EG"/>
        </w:rPr>
        <w:t xml:space="preserve"> </w:t>
      </w:r>
      <w:r w:rsidR="00EB71C3" w:rsidRPr="009918CF">
        <w:rPr>
          <w:rFonts w:hint="cs"/>
          <w:rtl/>
          <w:lang w:bidi="ar-EG"/>
        </w:rPr>
        <w:t xml:space="preserve">الوثيقة </w:t>
      </w:r>
      <w:r w:rsidR="00EB71C3" w:rsidRPr="009918CF">
        <w:rPr>
          <w:lang w:val="en-GB" w:bidi="ar-EG"/>
        </w:rPr>
        <w:t>471</w:t>
      </w:r>
      <w:r w:rsidR="009918CF" w:rsidRPr="009918CF">
        <w:rPr>
          <w:rFonts w:hint="cs"/>
          <w:rtl/>
          <w:lang w:val="en-GB" w:bidi="ar-EG"/>
        </w:rPr>
        <w:t xml:space="preserve">، </w:t>
      </w:r>
      <w:r w:rsidR="00EB71C3" w:rsidRPr="009918CF">
        <w:rPr>
          <w:rFonts w:hint="cs"/>
          <w:rtl/>
          <w:lang w:bidi="ar-EG"/>
        </w:rPr>
        <w:t xml:space="preserve">التقرير الرابع المقدم من اللجنة إلى الجلسة العامة، المتعلق باستنتاجات اللجنة بشأن البند </w:t>
      </w:r>
      <w:r w:rsidR="00EB71C3" w:rsidRPr="009918CF">
        <w:rPr>
          <w:lang w:val="en-GB" w:bidi="ar-EG"/>
        </w:rPr>
        <w:t>4</w:t>
      </w:r>
      <w:r w:rsidR="00EB71C3" w:rsidRPr="009918CF">
        <w:rPr>
          <w:rFonts w:hint="cs"/>
          <w:rtl/>
          <w:lang w:bidi="ar-EG"/>
        </w:rPr>
        <w:t xml:space="preserve"> من جدول الأعمال والقرارين </w:t>
      </w:r>
      <w:r w:rsidR="00EB71C3" w:rsidRPr="009918CF">
        <w:rPr>
          <w:szCs w:val="24"/>
          <w:lang w:val="en-CA"/>
        </w:rPr>
        <w:t>85 (WRC-03)</w:t>
      </w:r>
      <w:r w:rsidR="00EB71C3" w:rsidRPr="009918CF">
        <w:rPr>
          <w:rFonts w:hint="cs"/>
          <w:szCs w:val="24"/>
          <w:rtl/>
          <w:lang w:val="en-CA"/>
        </w:rPr>
        <w:t xml:space="preserve"> و</w:t>
      </w:r>
      <w:r w:rsidR="00EB71C3" w:rsidRPr="009918CF">
        <w:rPr>
          <w:szCs w:val="24"/>
          <w:lang w:val="en-CA"/>
        </w:rPr>
        <w:t>750 (Rev.WRC-15)</w:t>
      </w:r>
      <w:r w:rsidR="00EB71C3" w:rsidRPr="009918CF">
        <w:rPr>
          <w:rFonts w:hint="cs"/>
          <w:rtl/>
          <w:lang w:val="en-CA" w:bidi="ar-EG"/>
        </w:rPr>
        <w:t>.</w:t>
      </w:r>
      <w:r w:rsidR="00816C68">
        <w:rPr>
          <w:rFonts w:hint="cs"/>
          <w:rtl/>
          <w:lang w:val="en-CA" w:bidi="ar-EG"/>
        </w:rPr>
        <w:t xml:space="preserve"> </w:t>
      </w:r>
      <w:r w:rsidR="00EB71C3" w:rsidRPr="009918CF">
        <w:rPr>
          <w:rFonts w:hint="cs"/>
          <w:rtl/>
          <w:lang w:val="en-CA" w:bidi="ar-EG"/>
        </w:rPr>
        <w:t>و</w:t>
      </w:r>
      <w:r w:rsidR="00EB71C3" w:rsidRPr="009918CF">
        <w:rPr>
          <w:rFonts w:hint="cs"/>
          <w:rtl/>
        </w:rPr>
        <w:t>بعد النظر في المقترحات ذات</w:t>
      </w:r>
      <w:r w:rsidR="00EB71C3" w:rsidRPr="009918CF">
        <w:rPr>
          <w:rFonts w:hint="eastAsia"/>
          <w:rtl/>
        </w:rPr>
        <w:t> </w:t>
      </w:r>
      <w:r w:rsidR="00EB71C3" w:rsidRPr="009918CF">
        <w:rPr>
          <w:rFonts w:hint="cs"/>
          <w:rtl/>
        </w:rPr>
        <w:t xml:space="preserve">الصلة </w:t>
      </w:r>
      <w:r w:rsidR="009918CF" w:rsidRPr="009918CF">
        <w:rPr>
          <w:rFonts w:hint="cs"/>
          <w:rtl/>
        </w:rPr>
        <w:t>و</w:t>
      </w:r>
      <w:r w:rsidR="00EB71C3" w:rsidRPr="009918CF">
        <w:rPr>
          <w:rFonts w:hint="cs"/>
          <w:rtl/>
        </w:rPr>
        <w:t xml:space="preserve">التشاور مع فريق العمل </w:t>
      </w:r>
      <w:r w:rsidR="00EB71C3" w:rsidRPr="009918CF">
        <w:rPr>
          <w:lang w:bidi="ar-EG"/>
        </w:rPr>
        <w:t>5B</w:t>
      </w:r>
      <w:r w:rsidR="00EB71C3" w:rsidRPr="009918CF">
        <w:rPr>
          <w:rFonts w:hint="cs"/>
          <w:rtl/>
        </w:rPr>
        <w:t xml:space="preserve">، </w:t>
      </w:r>
      <w:r w:rsidR="009918CF" w:rsidRPr="009918CF">
        <w:rPr>
          <w:rFonts w:hint="cs"/>
          <w:rtl/>
        </w:rPr>
        <w:t>وافقت</w:t>
      </w:r>
      <w:r w:rsidR="00EB71C3" w:rsidRPr="009918CF">
        <w:rPr>
          <w:rFonts w:hint="cs"/>
          <w:rtl/>
        </w:rPr>
        <w:t xml:space="preserve"> اللجنة</w:t>
      </w:r>
      <w:r w:rsidR="00EB71C3" w:rsidRPr="009918CF">
        <w:rPr>
          <w:rFonts w:hint="eastAsia"/>
          <w:rtl/>
        </w:rPr>
        <w:t> </w:t>
      </w:r>
      <w:r w:rsidR="00EB71C3" w:rsidRPr="009918CF">
        <w:rPr>
          <w:lang w:bidi="ar-EG"/>
        </w:rPr>
        <w:t>6</w:t>
      </w:r>
      <w:r w:rsidR="00EB71C3" w:rsidRPr="009918CF">
        <w:rPr>
          <w:rFonts w:hint="cs"/>
          <w:rtl/>
        </w:rPr>
        <w:t xml:space="preserve"> على إبقاء القرار</w:t>
      </w:r>
      <w:r w:rsidR="00EB71C3" w:rsidRPr="009918CF">
        <w:rPr>
          <w:rFonts w:hint="cs"/>
          <w:b/>
          <w:bCs/>
          <w:rtl/>
        </w:rPr>
        <w:t xml:space="preserve"> </w:t>
      </w:r>
      <w:r w:rsidR="00EB71C3" w:rsidRPr="00B46805">
        <w:rPr>
          <w:lang w:bidi="ar-EG"/>
        </w:rPr>
        <w:t>85 (WRC</w:t>
      </w:r>
      <w:r w:rsidR="00EB71C3" w:rsidRPr="00B46805">
        <w:rPr>
          <w:lang w:bidi="ar-EG"/>
        </w:rPr>
        <w:noBreakHyphen/>
        <w:t>03)</w:t>
      </w:r>
      <w:r w:rsidR="00EB71C3" w:rsidRPr="00B46805">
        <w:rPr>
          <w:rFonts w:hint="cs"/>
          <w:rtl/>
        </w:rPr>
        <w:t xml:space="preserve"> </w:t>
      </w:r>
      <w:r w:rsidR="00EB71C3" w:rsidRPr="009918CF">
        <w:rPr>
          <w:rFonts w:hint="cs"/>
          <w:rtl/>
        </w:rPr>
        <w:t xml:space="preserve">دون أي تغيير. </w:t>
      </w:r>
      <w:r w:rsidR="00EB71C3" w:rsidRPr="009918CF">
        <w:rPr>
          <w:rtl/>
        </w:rPr>
        <w:t xml:space="preserve">وبعد الإحاطة برأي المستشار القانوني للاتحاد، </w:t>
      </w:r>
      <w:r w:rsidR="009918CF">
        <w:rPr>
          <w:rFonts w:hint="cs"/>
          <w:rtl/>
        </w:rPr>
        <w:t xml:space="preserve">والوارد في الوثيقة 471، </w:t>
      </w:r>
      <w:r w:rsidR="00EB71C3" w:rsidRPr="009918CF">
        <w:rPr>
          <w:rtl/>
        </w:rPr>
        <w:t xml:space="preserve">خلصت اللجنة </w:t>
      </w:r>
      <w:r w:rsidR="009918CF" w:rsidRPr="009918CF">
        <w:rPr>
          <w:rFonts w:hint="cs"/>
          <w:rtl/>
        </w:rPr>
        <w:t>أيضاً</w:t>
      </w:r>
      <w:r w:rsidR="00EB71C3" w:rsidRPr="009918CF">
        <w:rPr>
          <w:rtl/>
        </w:rPr>
        <w:t xml:space="preserve"> إلى أنه لا يلزم إدخال تعديلات على القرار </w:t>
      </w:r>
      <w:r w:rsidR="00EB71C3" w:rsidRPr="00B46805">
        <w:t>750 (Rev.WRC</w:t>
      </w:r>
      <w:r w:rsidR="00EB71C3" w:rsidRPr="00B46805">
        <w:noBreakHyphen/>
        <w:t>15)</w:t>
      </w:r>
      <w:r w:rsidR="00EB71C3" w:rsidRPr="00B46805">
        <w:rPr>
          <w:rtl/>
        </w:rPr>
        <w:t xml:space="preserve"> </w:t>
      </w:r>
      <w:r w:rsidR="00EB71C3" w:rsidRPr="009918CF">
        <w:rPr>
          <w:rtl/>
        </w:rPr>
        <w:t>في</w:t>
      </w:r>
      <w:r w:rsidR="00EB71C3" w:rsidRPr="009918CF">
        <w:rPr>
          <w:rFonts w:hint="cs"/>
          <w:rtl/>
        </w:rPr>
        <w:t> </w:t>
      </w:r>
      <w:r w:rsidR="00EB71C3" w:rsidRPr="009918CF">
        <w:rPr>
          <w:rtl/>
        </w:rPr>
        <w:t xml:space="preserve">إطار البند </w:t>
      </w:r>
      <w:r w:rsidR="00EB71C3" w:rsidRPr="009918CF">
        <w:t>4</w:t>
      </w:r>
      <w:r w:rsidR="00EB71C3" w:rsidRPr="009918CF">
        <w:rPr>
          <w:rtl/>
        </w:rPr>
        <w:t xml:space="preserve"> من جدول الأعمال.</w:t>
      </w:r>
      <w:r w:rsidR="00EB71C3" w:rsidRPr="009918CF">
        <w:rPr>
          <w:rFonts w:hint="cs"/>
          <w:rtl/>
        </w:rPr>
        <w:t xml:space="preserve"> </w:t>
      </w:r>
      <w:r w:rsidR="00C0176B">
        <w:rPr>
          <w:rFonts w:hint="cs"/>
          <w:rtl/>
        </w:rPr>
        <w:t>وفي النهاية، اقترحت اللجنة إضافة التفسير التالي لرأي المستشار القانوني للاتحاد إلى محضر الجلسة العامة على أنه الرأي الذي ذهب إليه المؤتمر.</w:t>
      </w:r>
    </w:p>
    <w:p w14:paraId="785A14AA" w14:textId="68BF6DB5" w:rsidR="00EB71C3" w:rsidRDefault="00EB71C3" w:rsidP="00EB71C3">
      <w:pPr>
        <w:rPr>
          <w:lang w:bidi="ar-EG"/>
        </w:rPr>
      </w:pPr>
      <w:r w:rsidRPr="009918CF">
        <w:rPr>
          <w:rFonts w:hint="cs"/>
          <w:rtl/>
          <w:lang w:bidi="ar-EG"/>
        </w:rPr>
        <w:t>"</w:t>
      </w:r>
      <w:r w:rsidR="009918CF">
        <w:rPr>
          <w:rFonts w:hint="cs"/>
          <w:rtl/>
        </w:rPr>
        <w:t xml:space="preserve">عند تفسير القرار </w:t>
      </w:r>
      <w:r w:rsidRPr="009918CF">
        <w:rPr>
          <w:b/>
          <w:bCs/>
          <w:lang w:bidi="ar-EG"/>
        </w:rPr>
        <w:t>750 (Rev.WRC-15)</w:t>
      </w:r>
      <w:r w:rsidRPr="009918CF">
        <w:rPr>
          <w:rtl/>
        </w:rPr>
        <w:t xml:space="preserve"> </w:t>
      </w:r>
      <w:r w:rsidR="009918CF">
        <w:rPr>
          <w:rFonts w:hint="cs"/>
          <w:rtl/>
        </w:rPr>
        <w:t xml:space="preserve">يُفهم أن </w:t>
      </w:r>
      <w:r w:rsidRPr="009918CF">
        <w:rPr>
          <w:rtl/>
        </w:rPr>
        <w:t>الفقرة</w:t>
      </w:r>
      <w:r w:rsidRPr="009918CF">
        <w:rPr>
          <w:rFonts w:hint="cs"/>
          <w:rtl/>
        </w:rPr>
        <w:t> </w:t>
      </w:r>
      <w:r w:rsidRPr="009918CF">
        <w:rPr>
          <w:lang w:bidi="ar-EG"/>
        </w:rPr>
        <w:t>1</w:t>
      </w:r>
      <w:r w:rsidRPr="009918CF">
        <w:rPr>
          <w:rtl/>
        </w:rPr>
        <w:t xml:space="preserve"> </w:t>
      </w:r>
      <w:r w:rsidRPr="009918CF">
        <w:rPr>
          <w:rFonts w:hint="cs"/>
          <w:rtl/>
        </w:rPr>
        <w:t xml:space="preserve">من </w:t>
      </w:r>
      <w:r w:rsidR="00B46805" w:rsidRPr="00B46805">
        <w:rPr>
          <w:rFonts w:hint="cs"/>
          <w:i/>
          <w:iCs/>
          <w:rtl/>
        </w:rPr>
        <w:t>"</w:t>
      </w:r>
      <w:r w:rsidRPr="00B46805">
        <w:rPr>
          <w:rFonts w:hint="cs"/>
          <w:i/>
          <w:iCs/>
          <w:rtl/>
        </w:rPr>
        <w:t>يقرر</w:t>
      </w:r>
      <w:r w:rsidR="00B46805" w:rsidRPr="00B46805">
        <w:rPr>
          <w:rFonts w:hint="cs"/>
          <w:i/>
          <w:iCs/>
          <w:rtl/>
        </w:rPr>
        <w:t>"</w:t>
      </w:r>
      <w:r w:rsidRPr="009918CF">
        <w:rPr>
          <w:rFonts w:hint="cs"/>
          <w:rtl/>
        </w:rPr>
        <w:t xml:space="preserve"> </w:t>
      </w:r>
      <w:r w:rsidRPr="009918CF">
        <w:rPr>
          <w:rtl/>
        </w:rPr>
        <w:t xml:space="preserve">والجدول </w:t>
      </w:r>
      <w:r w:rsidRPr="009918CF">
        <w:rPr>
          <w:lang w:bidi="ar-EG"/>
        </w:rPr>
        <w:t>1</w:t>
      </w:r>
      <w:r w:rsidRPr="009918CF">
        <w:rPr>
          <w:lang w:bidi="ar-EG"/>
        </w:rPr>
        <w:noBreakHyphen/>
        <w:t>1</w:t>
      </w:r>
      <w:r w:rsidRPr="009918CF">
        <w:rPr>
          <w:rtl/>
        </w:rPr>
        <w:t xml:space="preserve"> من هذا القرار </w:t>
      </w:r>
      <w:r w:rsidRPr="009918CF">
        <w:rPr>
          <w:rFonts w:hint="cs"/>
          <w:rtl/>
        </w:rPr>
        <w:t>ي</w:t>
      </w:r>
      <w:r w:rsidRPr="009918CF">
        <w:rPr>
          <w:rtl/>
        </w:rPr>
        <w:t>شير</w:t>
      </w:r>
      <w:r w:rsidRPr="009918CF">
        <w:rPr>
          <w:rFonts w:hint="cs"/>
          <w:rtl/>
        </w:rPr>
        <w:t>ان</w:t>
      </w:r>
      <w:r w:rsidRPr="009918CF">
        <w:rPr>
          <w:rtl/>
        </w:rPr>
        <w:t xml:space="preserve"> إلى الحدود الإلزامية بينما </w:t>
      </w:r>
      <w:r w:rsidRPr="009918CF">
        <w:rPr>
          <w:rFonts w:hint="cs"/>
          <w:rtl/>
        </w:rPr>
        <w:t>تشير</w:t>
      </w:r>
      <w:r w:rsidRPr="009918CF">
        <w:rPr>
          <w:rtl/>
        </w:rPr>
        <w:t xml:space="preserve"> الفقرة </w:t>
      </w:r>
      <w:r w:rsidRPr="009918CF">
        <w:rPr>
          <w:lang w:bidi="ar-EG"/>
        </w:rPr>
        <w:t>2</w:t>
      </w:r>
      <w:r w:rsidRPr="009918CF">
        <w:rPr>
          <w:rtl/>
        </w:rPr>
        <w:t xml:space="preserve"> </w:t>
      </w:r>
      <w:r w:rsidRPr="009918CF">
        <w:rPr>
          <w:rFonts w:hint="cs"/>
          <w:rtl/>
        </w:rPr>
        <w:t xml:space="preserve">من </w:t>
      </w:r>
      <w:r w:rsidR="00B46805" w:rsidRPr="00B46805">
        <w:rPr>
          <w:rFonts w:hint="cs"/>
          <w:i/>
          <w:iCs/>
          <w:rtl/>
        </w:rPr>
        <w:t>"</w:t>
      </w:r>
      <w:r w:rsidRPr="00B46805">
        <w:rPr>
          <w:rFonts w:hint="cs"/>
          <w:i/>
          <w:iCs/>
          <w:rtl/>
        </w:rPr>
        <w:t>يقرر</w:t>
      </w:r>
      <w:r w:rsidR="00B46805" w:rsidRPr="00B46805">
        <w:rPr>
          <w:rFonts w:hint="cs"/>
          <w:i/>
          <w:iCs/>
          <w:rtl/>
        </w:rPr>
        <w:t>"</w:t>
      </w:r>
      <w:r w:rsidRPr="009918CF">
        <w:rPr>
          <w:rFonts w:hint="cs"/>
          <w:rtl/>
        </w:rPr>
        <w:t xml:space="preserve"> </w:t>
      </w:r>
      <w:r w:rsidRPr="009918CF">
        <w:rPr>
          <w:rtl/>
        </w:rPr>
        <w:t xml:space="preserve">والجدول </w:t>
      </w:r>
      <w:r w:rsidRPr="009918CF">
        <w:rPr>
          <w:lang w:bidi="ar-EG"/>
        </w:rPr>
        <w:t>2</w:t>
      </w:r>
      <w:r w:rsidRPr="009918CF">
        <w:rPr>
          <w:lang w:bidi="ar-EG"/>
        </w:rPr>
        <w:noBreakHyphen/>
        <w:t>1</w:t>
      </w:r>
      <w:r w:rsidRPr="009918CF">
        <w:rPr>
          <w:rtl/>
        </w:rPr>
        <w:t xml:space="preserve"> </w:t>
      </w:r>
      <w:r w:rsidRPr="009918CF">
        <w:rPr>
          <w:rFonts w:hint="cs"/>
          <w:rtl/>
        </w:rPr>
        <w:t>من</w:t>
      </w:r>
      <w:r w:rsidRPr="009918CF">
        <w:rPr>
          <w:rtl/>
        </w:rPr>
        <w:t xml:space="preserve"> هذا القرار إلى حدود غير إلزامية.</w:t>
      </w:r>
      <w:r w:rsidR="007F192F" w:rsidRPr="009918CF">
        <w:rPr>
          <w:rFonts w:hint="cs"/>
          <w:rtl/>
        </w:rPr>
        <w:t>"</w:t>
      </w:r>
    </w:p>
    <w:p w14:paraId="394CE943" w14:textId="544A1152" w:rsidR="0071769E" w:rsidRDefault="00FA4719" w:rsidP="0071769E">
      <w:pPr>
        <w:rPr>
          <w:rtl/>
          <w:lang w:bidi="ar-EG"/>
        </w:rPr>
      </w:pPr>
      <w:r>
        <w:t>20</w:t>
      </w:r>
      <w:r w:rsidR="0071769E">
        <w:t>.3</w:t>
      </w:r>
      <w:r w:rsidR="0071769E">
        <w:tab/>
      </w:r>
      <w:r w:rsidR="009C6562" w:rsidRPr="00404C22">
        <w:rPr>
          <w:rFonts w:hint="cs"/>
          <w:rtl/>
          <w:lang w:bidi="ar-EG"/>
        </w:rPr>
        <w:t>و</w:t>
      </w:r>
      <w:r w:rsidR="009C6562" w:rsidRPr="00D74056">
        <w:rPr>
          <w:rFonts w:hint="cs"/>
          <w:b/>
          <w:bCs/>
          <w:rtl/>
          <w:lang w:bidi="ar-EG"/>
        </w:rPr>
        <w:t>تم ال</w:t>
      </w:r>
      <w:r w:rsidR="009C6562">
        <w:rPr>
          <w:rFonts w:hint="cs"/>
          <w:b/>
          <w:bCs/>
          <w:rtl/>
          <w:lang w:bidi="ar-EG"/>
        </w:rPr>
        <w:t>اتفاق</w:t>
      </w:r>
      <w:r w:rsidR="009C6562">
        <w:rPr>
          <w:rFonts w:hint="cs"/>
          <w:rtl/>
          <w:lang w:bidi="ar-EG"/>
        </w:rPr>
        <w:t xml:space="preserve"> </w:t>
      </w:r>
      <w:r w:rsidR="007F192F" w:rsidRPr="0071769E">
        <w:rPr>
          <w:rFonts w:hint="cs"/>
          <w:rtl/>
          <w:lang w:bidi="ar-EG"/>
        </w:rPr>
        <w:t>على ذلك.</w:t>
      </w:r>
    </w:p>
    <w:p w14:paraId="569D87D4" w14:textId="092142A5" w:rsidR="0071769E" w:rsidRDefault="00FA4719" w:rsidP="0071769E">
      <w:pPr>
        <w:rPr>
          <w:rtl/>
          <w:lang w:bidi="ar-EG"/>
        </w:rPr>
      </w:pPr>
      <w:r>
        <w:t>21</w:t>
      </w:r>
      <w:r w:rsidR="0071769E">
        <w:t>.3</w:t>
      </w:r>
      <w:r w:rsidR="0071769E">
        <w:tab/>
      </w:r>
      <w:r w:rsidR="007F192F" w:rsidRPr="00EB71C3">
        <w:rPr>
          <w:rFonts w:hint="cs"/>
          <w:rtl/>
          <w:lang w:bidi="ar-EG"/>
        </w:rPr>
        <w:t>و</w:t>
      </w:r>
      <w:r w:rsidR="009918CF">
        <w:rPr>
          <w:rFonts w:hint="cs"/>
          <w:b/>
          <w:bCs/>
          <w:rtl/>
          <w:lang w:bidi="ar-EG"/>
        </w:rPr>
        <w:t>تمت</w:t>
      </w:r>
      <w:r w:rsidR="007F192F" w:rsidRPr="00EB71C3">
        <w:rPr>
          <w:rFonts w:hint="cs"/>
          <w:b/>
          <w:bCs/>
          <w:rtl/>
          <w:lang w:bidi="ar-EG"/>
        </w:rPr>
        <w:t xml:space="preserve"> الموافقة </w:t>
      </w:r>
      <w:r w:rsidR="007F192F" w:rsidRPr="00EB71C3">
        <w:rPr>
          <w:rFonts w:hint="cs"/>
          <w:rtl/>
          <w:lang w:bidi="ar-EG"/>
        </w:rPr>
        <w:t xml:space="preserve">على الوثيقة </w:t>
      </w:r>
      <w:r w:rsidR="007F192F">
        <w:rPr>
          <w:lang w:val="en-GB" w:bidi="ar-EG"/>
        </w:rPr>
        <w:t>471</w:t>
      </w:r>
      <w:r w:rsidR="007F192F" w:rsidRPr="00EB71C3">
        <w:rPr>
          <w:rFonts w:hint="cs"/>
          <w:rtl/>
          <w:lang w:bidi="ar-EG"/>
        </w:rPr>
        <w:t>.</w:t>
      </w:r>
    </w:p>
    <w:p w14:paraId="7470BDB5" w14:textId="73DD7CA0" w:rsidR="0071769E" w:rsidRDefault="00FA4719" w:rsidP="007F192F">
      <w:pPr>
        <w:rPr>
          <w:rtl/>
          <w:lang w:bidi="ar-EG"/>
        </w:rPr>
      </w:pPr>
      <w:r w:rsidRPr="00C0176B">
        <w:t>22</w:t>
      </w:r>
      <w:r w:rsidR="0071769E" w:rsidRPr="00C0176B">
        <w:t>.3</w:t>
      </w:r>
      <w:r w:rsidR="0071769E" w:rsidRPr="00C0176B">
        <w:tab/>
      </w:r>
      <w:r w:rsidR="009918CF" w:rsidRPr="00C0176B">
        <w:rPr>
          <w:rFonts w:hint="cs"/>
          <w:rtl/>
          <w:lang w:bidi="ar-EG"/>
        </w:rPr>
        <w:t>قدم</w:t>
      </w:r>
      <w:r w:rsidR="007F192F" w:rsidRPr="00C0176B">
        <w:rPr>
          <w:rFonts w:hint="cs"/>
          <w:rtl/>
          <w:lang w:bidi="ar-EG"/>
        </w:rPr>
        <w:t xml:space="preserve"> </w:t>
      </w:r>
      <w:r w:rsidR="007F192F" w:rsidRPr="00C0176B">
        <w:rPr>
          <w:rFonts w:hint="cs"/>
          <w:b/>
          <w:bCs/>
          <w:rtl/>
          <w:lang w:bidi="ar-EG"/>
        </w:rPr>
        <w:t xml:space="preserve">رئيس اللجنة </w:t>
      </w:r>
      <w:r w:rsidR="007F192F" w:rsidRPr="00C0176B">
        <w:rPr>
          <w:b/>
          <w:bCs/>
          <w:lang w:val="en-GB" w:bidi="ar-EG"/>
        </w:rPr>
        <w:t>6</w:t>
      </w:r>
      <w:r w:rsidR="007F192F" w:rsidRPr="00C0176B">
        <w:rPr>
          <w:rFonts w:hint="cs"/>
          <w:b/>
          <w:bCs/>
          <w:rtl/>
          <w:lang w:bidi="ar-EG"/>
        </w:rPr>
        <w:t xml:space="preserve"> </w:t>
      </w:r>
      <w:r w:rsidR="007F192F" w:rsidRPr="00C0176B">
        <w:rPr>
          <w:rFonts w:hint="cs"/>
          <w:rtl/>
          <w:lang w:bidi="ar-EG"/>
        </w:rPr>
        <w:t xml:space="preserve">الوثيقة </w:t>
      </w:r>
      <w:r w:rsidR="007F192F" w:rsidRPr="00C0176B">
        <w:rPr>
          <w:lang w:val="en-GB" w:bidi="ar-EG"/>
        </w:rPr>
        <w:t>472</w:t>
      </w:r>
      <w:r w:rsidR="009918CF" w:rsidRPr="00C0176B">
        <w:rPr>
          <w:rFonts w:hint="cs"/>
          <w:rtl/>
          <w:lang w:bidi="ar-EG"/>
        </w:rPr>
        <w:t xml:space="preserve">، </w:t>
      </w:r>
      <w:r w:rsidR="007F192F" w:rsidRPr="00C0176B">
        <w:rPr>
          <w:rFonts w:hint="cs"/>
          <w:rtl/>
          <w:lang w:bidi="ar-EG"/>
        </w:rPr>
        <w:t xml:space="preserve">التقرير </w:t>
      </w:r>
      <w:r w:rsidR="00D17BB7" w:rsidRPr="00C0176B">
        <w:rPr>
          <w:rFonts w:hint="cs"/>
          <w:rtl/>
          <w:lang w:bidi="ar-EG"/>
        </w:rPr>
        <w:t>الخامس</w:t>
      </w:r>
      <w:r w:rsidR="007F192F" w:rsidRPr="00C0176B">
        <w:rPr>
          <w:rFonts w:hint="cs"/>
          <w:rtl/>
          <w:lang w:bidi="ar-EG"/>
        </w:rPr>
        <w:t xml:space="preserve"> المقدم من اللجنة إلى الجلسة العامة، المتعلق باستنتاجات اللجنة بشأن البند </w:t>
      </w:r>
      <w:r w:rsidR="007F192F" w:rsidRPr="00C0176B">
        <w:rPr>
          <w:lang w:val="en-GB" w:bidi="ar-EG"/>
        </w:rPr>
        <w:t>10</w:t>
      </w:r>
      <w:r w:rsidR="007F192F" w:rsidRPr="00C0176B">
        <w:rPr>
          <w:rFonts w:hint="cs"/>
          <w:rtl/>
          <w:lang w:bidi="ar-EG"/>
        </w:rPr>
        <w:t xml:space="preserve"> من جدول الأعمال والقرار </w:t>
      </w:r>
      <w:r w:rsidR="007F192F" w:rsidRPr="00C0176B">
        <w:rPr>
          <w:szCs w:val="24"/>
          <w:lang w:val="en-CA"/>
        </w:rPr>
        <w:t>86 (</w:t>
      </w:r>
      <w:r w:rsidR="008C24CF">
        <w:rPr>
          <w:szCs w:val="24"/>
        </w:rPr>
        <w:t>Rev.</w:t>
      </w:r>
      <w:r w:rsidR="007F192F" w:rsidRPr="00C0176B">
        <w:rPr>
          <w:szCs w:val="24"/>
          <w:lang w:val="en-CA"/>
        </w:rPr>
        <w:t>WRC-07)</w:t>
      </w:r>
      <w:r w:rsidR="007F192F" w:rsidRPr="00C0176B">
        <w:rPr>
          <w:rFonts w:hint="cs"/>
          <w:szCs w:val="24"/>
          <w:rtl/>
          <w:lang w:val="en-CA"/>
        </w:rPr>
        <w:t xml:space="preserve">. </w:t>
      </w:r>
      <w:r w:rsidR="00D17BB7" w:rsidRPr="00C0176B">
        <w:rPr>
          <w:rFonts w:hint="cs"/>
          <w:szCs w:val="24"/>
          <w:rtl/>
          <w:lang w:val="en-CA"/>
        </w:rPr>
        <w:t>و</w:t>
      </w:r>
      <w:r w:rsidR="007F192F" w:rsidRPr="00C0176B">
        <w:rPr>
          <w:rFonts w:hint="cs"/>
          <w:szCs w:val="24"/>
          <w:rtl/>
          <w:lang w:val="en-CA"/>
        </w:rPr>
        <w:t>بعد النظر في المقترحات ذات</w:t>
      </w:r>
      <w:r w:rsidR="007F192F" w:rsidRPr="00C0176B">
        <w:rPr>
          <w:rFonts w:hint="eastAsia"/>
          <w:szCs w:val="24"/>
          <w:rtl/>
          <w:lang w:val="en-CA"/>
        </w:rPr>
        <w:t> </w:t>
      </w:r>
      <w:r w:rsidR="007F192F" w:rsidRPr="00C0176B">
        <w:rPr>
          <w:rFonts w:hint="cs"/>
          <w:szCs w:val="24"/>
          <w:rtl/>
          <w:lang w:val="en-CA"/>
        </w:rPr>
        <w:t xml:space="preserve">الصلة </w:t>
      </w:r>
      <w:r w:rsidR="00D17BB7" w:rsidRPr="00C0176B">
        <w:rPr>
          <w:rFonts w:hint="cs"/>
          <w:szCs w:val="24"/>
          <w:rtl/>
          <w:lang w:val="en-CA"/>
        </w:rPr>
        <w:t>و</w:t>
      </w:r>
      <w:r w:rsidR="007F192F" w:rsidRPr="00C0176B">
        <w:rPr>
          <w:rFonts w:hint="cs"/>
          <w:szCs w:val="24"/>
          <w:rtl/>
          <w:lang w:val="en-CA"/>
        </w:rPr>
        <w:t xml:space="preserve">التشاور مع فريق العمل </w:t>
      </w:r>
      <w:r w:rsidR="007F192F" w:rsidRPr="00C0176B">
        <w:rPr>
          <w:szCs w:val="24"/>
        </w:rPr>
        <w:t>5B</w:t>
      </w:r>
      <w:r w:rsidR="007F192F" w:rsidRPr="00C0176B">
        <w:rPr>
          <w:rFonts w:hint="cs"/>
          <w:szCs w:val="24"/>
          <w:rtl/>
          <w:lang w:val="en-CA" w:bidi="ar-EG"/>
        </w:rPr>
        <w:t xml:space="preserve">، </w:t>
      </w:r>
      <w:r w:rsidR="00D17BB7" w:rsidRPr="00C0176B">
        <w:rPr>
          <w:rFonts w:hint="cs"/>
          <w:szCs w:val="24"/>
          <w:rtl/>
          <w:lang w:val="en-CA"/>
        </w:rPr>
        <w:t xml:space="preserve">وافقت </w:t>
      </w:r>
      <w:r w:rsidR="007F192F" w:rsidRPr="00C0176B">
        <w:rPr>
          <w:rFonts w:hint="cs"/>
          <w:szCs w:val="24"/>
          <w:rtl/>
          <w:lang w:val="en-CA"/>
        </w:rPr>
        <w:t>اللجنة</w:t>
      </w:r>
      <w:r w:rsidR="007F192F" w:rsidRPr="00C0176B">
        <w:rPr>
          <w:rFonts w:hint="eastAsia"/>
          <w:szCs w:val="24"/>
          <w:rtl/>
          <w:lang w:val="en-CA"/>
        </w:rPr>
        <w:t> </w:t>
      </w:r>
      <w:r w:rsidR="007F192F" w:rsidRPr="00C0176B">
        <w:rPr>
          <w:szCs w:val="24"/>
        </w:rPr>
        <w:t>6</w:t>
      </w:r>
      <w:r w:rsidR="007F192F" w:rsidRPr="00C0176B">
        <w:rPr>
          <w:rFonts w:hint="cs"/>
          <w:szCs w:val="24"/>
          <w:rtl/>
          <w:lang w:val="en-CA"/>
        </w:rPr>
        <w:t xml:space="preserve"> على إبقاء القرار</w:t>
      </w:r>
      <w:r w:rsidR="007F192F" w:rsidRPr="00C0176B">
        <w:rPr>
          <w:rFonts w:hint="eastAsia"/>
          <w:szCs w:val="24"/>
          <w:rtl/>
          <w:lang w:val="en-CA"/>
        </w:rPr>
        <w:t> </w:t>
      </w:r>
      <w:r w:rsidR="007F192F" w:rsidRPr="00597814">
        <w:rPr>
          <w:szCs w:val="24"/>
        </w:rPr>
        <w:t>86 (Rev.WRC</w:t>
      </w:r>
      <w:r w:rsidR="007F192F" w:rsidRPr="00597814">
        <w:rPr>
          <w:szCs w:val="24"/>
        </w:rPr>
        <w:noBreakHyphen/>
        <w:t>07)</w:t>
      </w:r>
      <w:r w:rsidR="007F192F" w:rsidRPr="00C0176B">
        <w:rPr>
          <w:rFonts w:hint="cs"/>
          <w:szCs w:val="24"/>
          <w:rtl/>
          <w:lang w:val="en-CA" w:bidi="ar-EG"/>
        </w:rPr>
        <w:t xml:space="preserve"> </w:t>
      </w:r>
      <w:r w:rsidR="007F192F" w:rsidRPr="00C0176B">
        <w:rPr>
          <w:rFonts w:hint="cs"/>
          <w:szCs w:val="24"/>
          <w:rtl/>
          <w:lang w:val="en-CA"/>
        </w:rPr>
        <w:t>دون أي تغيير.</w:t>
      </w:r>
    </w:p>
    <w:p w14:paraId="242AC5F6" w14:textId="47083AD8" w:rsidR="0071769E" w:rsidRDefault="00FA4719" w:rsidP="0071769E">
      <w:pPr>
        <w:rPr>
          <w:rtl/>
          <w:lang w:bidi="ar-EG"/>
        </w:rPr>
      </w:pPr>
      <w:r>
        <w:t>23</w:t>
      </w:r>
      <w:r w:rsidR="0071769E">
        <w:t>.3</w:t>
      </w:r>
      <w:r w:rsidR="0071769E">
        <w:tab/>
      </w:r>
      <w:r w:rsidR="009C6562" w:rsidRPr="00404C22">
        <w:rPr>
          <w:rFonts w:hint="cs"/>
          <w:rtl/>
          <w:lang w:bidi="ar-EG"/>
        </w:rPr>
        <w:t>و</w:t>
      </w:r>
      <w:r w:rsidR="009C6562" w:rsidRPr="00D74056">
        <w:rPr>
          <w:rFonts w:hint="cs"/>
          <w:b/>
          <w:bCs/>
          <w:rtl/>
          <w:lang w:bidi="ar-EG"/>
        </w:rPr>
        <w:t>تم ال</w:t>
      </w:r>
      <w:r w:rsidR="009C6562">
        <w:rPr>
          <w:rFonts w:hint="cs"/>
          <w:b/>
          <w:bCs/>
          <w:rtl/>
          <w:lang w:bidi="ar-EG"/>
        </w:rPr>
        <w:t>اتفاق</w:t>
      </w:r>
      <w:r w:rsidR="009C6562">
        <w:rPr>
          <w:rFonts w:hint="cs"/>
          <w:rtl/>
          <w:lang w:bidi="ar-EG"/>
        </w:rPr>
        <w:t xml:space="preserve"> </w:t>
      </w:r>
      <w:r w:rsidR="007F192F" w:rsidRPr="0071769E">
        <w:rPr>
          <w:rFonts w:hint="cs"/>
          <w:rtl/>
          <w:lang w:bidi="ar-EG"/>
        </w:rPr>
        <w:t>على ذلك.</w:t>
      </w:r>
    </w:p>
    <w:p w14:paraId="17F935ED" w14:textId="205175A4" w:rsidR="0071769E" w:rsidRDefault="00FA4719" w:rsidP="00C0176B">
      <w:pPr>
        <w:rPr>
          <w:rtl/>
          <w:lang w:bidi="ar-EG"/>
        </w:rPr>
      </w:pPr>
      <w:r>
        <w:t>24</w:t>
      </w:r>
      <w:r w:rsidR="0071769E">
        <w:t>.3</w:t>
      </w:r>
      <w:r w:rsidR="0071769E">
        <w:tab/>
      </w:r>
      <w:r w:rsidR="00C0176B" w:rsidRPr="00C0176B">
        <w:rPr>
          <w:rFonts w:hint="cs"/>
          <w:rtl/>
          <w:lang w:bidi="ar-EG"/>
        </w:rPr>
        <w:t>و</w:t>
      </w:r>
      <w:r w:rsidR="00C0176B" w:rsidRPr="00C0176B">
        <w:rPr>
          <w:rFonts w:hint="cs"/>
          <w:b/>
          <w:bCs/>
          <w:rtl/>
          <w:lang w:bidi="ar-EG"/>
        </w:rPr>
        <w:t xml:space="preserve">تمت </w:t>
      </w:r>
      <w:r w:rsidR="007F192F" w:rsidRPr="00EB71C3">
        <w:rPr>
          <w:rFonts w:hint="cs"/>
          <w:b/>
          <w:bCs/>
          <w:rtl/>
          <w:lang w:bidi="ar-EG"/>
        </w:rPr>
        <w:t xml:space="preserve">الموافقة </w:t>
      </w:r>
      <w:r w:rsidR="007F192F" w:rsidRPr="00EB71C3">
        <w:rPr>
          <w:rFonts w:hint="cs"/>
          <w:rtl/>
          <w:lang w:bidi="ar-EG"/>
        </w:rPr>
        <w:t xml:space="preserve">على الوثيقة </w:t>
      </w:r>
      <w:r w:rsidR="007F192F">
        <w:rPr>
          <w:lang w:val="en-GB" w:bidi="ar-EG"/>
        </w:rPr>
        <w:t>47</w:t>
      </w:r>
      <w:r w:rsidR="00FB3052">
        <w:rPr>
          <w:lang w:val="en-GB" w:bidi="ar-EG"/>
        </w:rPr>
        <w:t>2</w:t>
      </w:r>
      <w:r w:rsidR="007F192F" w:rsidRPr="00EB71C3">
        <w:rPr>
          <w:rFonts w:hint="cs"/>
          <w:rtl/>
          <w:lang w:bidi="ar-EG"/>
        </w:rPr>
        <w:t>.</w:t>
      </w:r>
    </w:p>
    <w:p w14:paraId="4E968A7B" w14:textId="61CEC410" w:rsidR="0071769E" w:rsidRDefault="00FA4719" w:rsidP="00FB3052">
      <w:pPr>
        <w:rPr>
          <w:rtl/>
          <w:lang w:bidi="ar-EG"/>
        </w:rPr>
      </w:pPr>
      <w:r w:rsidRPr="00CE66D3">
        <w:t>25</w:t>
      </w:r>
      <w:r w:rsidR="0071769E" w:rsidRPr="00CE66D3">
        <w:t>.3</w:t>
      </w:r>
      <w:r w:rsidR="0071769E" w:rsidRPr="00CE66D3">
        <w:tab/>
      </w:r>
      <w:r w:rsidR="00CE66D3">
        <w:rPr>
          <w:rFonts w:hint="cs"/>
          <w:rtl/>
          <w:lang w:bidi="ar-EG"/>
        </w:rPr>
        <w:t>قدم</w:t>
      </w:r>
      <w:r w:rsidR="00FB3052" w:rsidRPr="00CE66D3">
        <w:rPr>
          <w:rFonts w:hint="cs"/>
          <w:rtl/>
          <w:lang w:bidi="ar-EG"/>
        </w:rPr>
        <w:t xml:space="preserve"> </w:t>
      </w:r>
      <w:r w:rsidR="00FB3052" w:rsidRPr="00CE66D3">
        <w:rPr>
          <w:rFonts w:hint="cs"/>
          <w:b/>
          <w:bCs/>
          <w:rtl/>
          <w:lang w:bidi="ar-EG"/>
        </w:rPr>
        <w:t xml:space="preserve">رئيس اللجنة </w:t>
      </w:r>
      <w:r w:rsidR="00FB3052" w:rsidRPr="00CE66D3">
        <w:rPr>
          <w:b/>
          <w:bCs/>
          <w:lang w:val="en-GB" w:bidi="ar-EG"/>
        </w:rPr>
        <w:t>6</w:t>
      </w:r>
      <w:r w:rsidR="00FB3052" w:rsidRPr="00CE66D3">
        <w:rPr>
          <w:rFonts w:hint="cs"/>
          <w:b/>
          <w:bCs/>
          <w:rtl/>
          <w:lang w:bidi="ar-EG"/>
        </w:rPr>
        <w:t xml:space="preserve"> </w:t>
      </w:r>
      <w:r w:rsidR="00FB3052" w:rsidRPr="00CE66D3">
        <w:rPr>
          <w:rFonts w:hint="cs"/>
          <w:rtl/>
          <w:lang w:bidi="ar-EG"/>
        </w:rPr>
        <w:t xml:space="preserve">الوثيقة </w:t>
      </w:r>
      <w:r w:rsidR="00FB3052" w:rsidRPr="00CE66D3">
        <w:rPr>
          <w:lang w:val="en-GB" w:bidi="ar-EG"/>
        </w:rPr>
        <w:t>473</w:t>
      </w:r>
      <w:r w:rsidR="00CE66D3">
        <w:rPr>
          <w:rFonts w:hint="cs"/>
          <w:rtl/>
          <w:lang w:bidi="ar-EG"/>
        </w:rPr>
        <w:t xml:space="preserve">، </w:t>
      </w:r>
      <w:r w:rsidR="00FB3052" w:rsidRPr="00CE66D3">
        <w:rPr>
          <w:rFonts w:hint="cs"/>
          <w:rtl/>
          <w:lang w:bidi="ar-EG"/>
        </w:rPr>
        <w:t xml:space="preserve">التقرير </w:t>
      </w:r>
      <w:r w:rsidR="00CE66D3">
        <w:rPr>
          <w:rFonts w:hint="cs"/>
          <w:rtl/>
          <w:lang w:bidi="ar-EG"/>
        </w:rPr>
        <w:t xml:space="preserve">السادس </w:t>
      </w:r>
      <w:r w:rsidR="00FB3052" w:rsidRPr="00CE66D3">
        <w:rPr>
          <w:rFonts w:hint="cs"/>
          <w:rtl/>
          <w:lang w:bidi="ar-EG"/>
        </w:rPr>
        <w:t xml:space="preserve">المقدم من اللجنة إلى الجلسة العامة، المتعلق باستنتاجات اللجنة بشأن البند </w:t>
      </w:r>
      <w:r w:rsidR="00FB3052" w:rsidRPr="00CE66D3">
        <w:rPr>
          <w:lang w:val="en-GB" w:bidi="ar-EG"/>
        </w:rPr>
        <w:t>2</w:t>
      </w:r>
      <w:r w:rsidR="00FB3052" w:rsidRPr="00CE66D3">
        <w:rPr>
          <w:rFonts w:hint="cs"/>
          <w:rtl/>
          <w:lang w:bidi="ar-EG"/>
        </w:rPr>
        <w:t xml:space="preserve"> من جدول الأعمال</w:t>
      </w:r>
      <w:r w:rsidR="00CE66D3">
        <w:rPr>
          <w:rFonts w:hint="cs"/>
          <w:rtl/>
          <w:lang w:bidi="ar-EG"/>
        </w:rPr>
        <w:t xml:space="preserve"> مع قائمة مجمعة للنصوص المضمنة بالإحالة إليها في لوائح الراديو</w:t>
      </w:r>
      <w:r w:rsidR="00887151">
        <w:rPr>
          <w:rFonts w:hint="cs"/>
          <w:rtl/>
          <w:lang w:bidi="ar-EG"/>
        </w:rPr>
        <w:t xml:space="preserve"> </w:t>
      </w:r>
      <w:r w:rsidR="00FB3052" w:rsidRPr="00CE66D3">
        <w:rPr>
          <w:rFonts w:hint="cs"/>
          <w:rtl/>
        </w:rPr>
        <w:t>وتُدعى الجلسة العامة إلى النظر في هذه الاستنتاجات وإقرارها وإكمال قائمة توصيات قطاع الاتصالات الراديوية التي يتعيّن إدراجها في المجلد</w:t>
      </w:r>
      <w:r w:rsidR="00904B95">
        <w:rPr>
          <w:rFonts w:hint="cs"/>
          <w:rtl/>
        </w:rPr>
        <w:t> </w:t>
      </w:r>
      <w:r w:rsidR="00FB3052" w:rsidRPr="00CE66D3">
        <w:rPr>
          <w:lang w:bidi="ar-EG"/>
        </w:rPr>
        <w:t>4</w:t>
      </w:r>
      <w:r w:rsidR="00FB3052" w:rsidRPr="00CE66D3">
        <w:rPr>
          <w:rFonts w:hint="cs"/>
          <w:rtl/>
          <w:lang w:bidi="ar-EG"/>
        </w:rPr>
        <w:t xml:space="preserve"> من الطبعة القادمة للوائح الراديو</w:t>
      </w:r>
      <w:r w:rsidR="00CE66D3">
        <w:rPr>
          <w:rFonts w:hint="cs"/>
          <w:rtl/>
          <w:lang w:bidi="ar-EG"/>
        </w:rPr>
        <w:t>،</w:t>
      </w:r>
      <w:r w:rsidR="00FB3052" w:rsidRPr="00CE66D3">
        <w:rPr>
          <w:rFonts w:hint="cs"/>
          <w:rtl/>
          <w:lang w:bidi="ar-EG"/>
        </w:rPr>
        <w:t xml:space="preserve"> </w:t>
      </w:r>
      <w:r w:rsidR="00CE66D3">
        <w:rPr>
          <w:rFonts w:hint="cs"/>
          <w:rtl/>
          <w:lang w:bidi="ar-EG"/>
        </w:rPr>
        <w:t>وذلك في ضوء</w:t>
      </w:r>
      <w:r w:rsidR="00FB3052" w:rsidRPr="00CE66D3">
        <w:rPr>
          <w:rFonts w:hint="cs"/>
          <w:rtl/>
          <w:lang w:bidi="ar-EG"/>
        </w:rPr>
        <w:t xml:space="preserve"> القرارات اللاحقة ذات الصلة التي سيتّخذها هذا المؤتمر، حسب</w:t>
      </w:r>
      <w:r w:rsidR="00FB3052" w:rsidRPr="00CE66D3">
        <w:rPr>
          <w:rFonts w:hint="eastAsia"/>
          <w:rtl/>
          <w:lang w:bidi="ar-EG"/>
        </w:rPr>
        <w:t> </w:t>
      </w:r>
      <w:r w:rsidR="00FB3052" w:rsidRPr="00CE66D3">
        <w:rPr>
          <w:rFonts w:hint="cs"/>
          <w:rtl/>
          <w:lang w:bidi="ar-EG"/>
        </w:rPr>
        <w:t>الاقتضاء.</w:t>
      </w:r>
    </w:p>
    <w:p w14:paraId="004B722B" w14:textId="63397D3A" w:rsidR="0071769E" w:rsidRDefault="00FA4719" w:rsidP="0071769E">
      <w:pPr>
        <w:rPr>
          <w:rtl/>
          <w:lang w:bidi="ar-EG"/>
        </w:rPr>
      </w:pPr>
      <w:r>
        <w:t>26</w:t>
      </w:r>
      <w:r w:rsidR="0071769E">
        <w:t>.3</w:t>
      </w:r>
      <w:r w:rsidR="0071769E">
        <w:tab/>
      </w:r>
      <w:r w:rsidR="00CE66D3">
        <w:rPr>
          <w:rFonts w:hint="cs"/>
          <w:rtl/>
          <w:lang w:bidi="ar-EG"/>
        </w:rPr>
        <w:t xml:space="preserve">اقترح </w:t>
      </w:r>
      <w:r w:rsidR="00CE66D3" w:rsidRPr="00CE66D3">
        <w:rPr>
          <w:rFonts w:hint="cs"/>
          <w:b/>
          <w:bCs/>
          <w:rtl/>
          <w:lang w:bidi="ar-EG"/>
        </w:rPr>
        <w:t>الرئيس</w:t>
      </w:r>
      <w:r w:rsidR="00CE66D3">
        <w:rPr>
          <w:rFonts w:hint="cs"/>
          <w:rtl/>
          <w:lang w:bidi="ar-EG"/>
        </w:rPr>
        <w:t xml:space="preserve"> أن توافق الجلسة العامة على الوثيقة 473 وأشار إلى أن قائمة توصيات قطاع الاتصالات الراديوية قد تخضع لمزيد من التحد</w:t>
      </w:r>
      <w:r w:rsidR="0095285B">
        <w:rPr>
          <w:rFonts w:hint="cs"/>
          <w:rtl/>
          <w:lang w:bidi="ar-EG"/>
        </w:rPr>
        <w:t>ي</w:t>
      </w:r>
      <w:r w:rsidR="00CE66D3">
        <w:rPr>
          <w:rFonts w:hint="cs"/>
          <w:rtl/>
          <w:lang w:bidi="ar-EG"/>
        </w:rPr>
        <w:t>ث لمراعاة القرارات اللاحقة ذات الصلة بالمؤتمر.</w:t>
      </w:r>
    </w:p>
    <w:p w14:paraId="69679B28" w14:textId="4F51480B" w:rsidR="0071769E" w:rsidRDefault="00FA4719" w:rsidP="0071769E">
      <w:pPr>
        <w:rPr>
          <w:rtl/>
          <w:lang w:bidi="ar-EG"/>
        </w:rPr>
      </w:pPr>
      <w:r>
        <w:t>27</w:t>
      </w:r>
      <w:r w:rsidR="0071769E">
        <w:t>.3</w:t>
      </w:r>
      <w:r w:rsidR="0071769E">
        <w:tab/>
      </w:r>
      <w:r w:rsidR="009C6562" w:rsidRPr="00404C22">
        <w:rPr>
          <w:rFonts w:hint="cs"/>
          <w:rtl/>
          <w:lang w:bidi="ar-EG"/>
        </w:rPr>
        <w:t>و</w:t>
      </w:r>
      <w:r w:rsidR="009C6562" w:rsidRPr="00D74056">
        <w:rPr>
          <w:rFonts w:hint="cs"/>
          <w:b/>
          <w:bCs/>
          <w:rtl/>
          <w:lang w:bidi="ar-EG"/>
        </w:rPr>
        <w:t>تم ال</w:t>
      </w:r>
      <w:r w:rsidR="009C6562">
        <w:rPr>
          <w:rFonts w:hint="cs"/>
          <w:b/>
          <w:bCs/>
          <w:rtl/>
          <w:lang w:bidi="ar-EG"/>
        </w:rPr>
        <w:t>اتفاق</w:t>
      </w:r>
      <w:r w:rsidR="009C6562">
        <w:rPr>
          <w:rFonts w:hint="cs"/>
          <w:rtl/>
          <w:lang w:bidi="ar-EG"/>
        </w:rPr>
        <w:t xml:space="preserve"> </w:t>
      </w:r>
      <w:r w:rsidR="00FB3052" w:rsidRPr="0071769E">
        <w:rPr>
          <w:rFonts w:hint="cs"/>
          <w:rtl/>
          <w:lang w:bidi="ar-EG"/>
        </w:rPr>
        <w:t>على ذلك.</w:t>
      </w:r>
    </w:p>
    <w:p w14:paraId="46B84EEF" w14:textId="2CF4AAE0" w:rsidR="0071769E" w:rsidRDefault="00FA4719" w:rsidP="0071769E">
      <w:pPr>
        <w:rPr>
          <w:rtl/>
          <w:lang w:bidi="ar-EG"/>
        </w:rPr>
      </w:pPr>
      <w:r>
        <w:t>28</w:t>
      </w:r>
      <w:r w:rsidR="0071769E">
        <w:t>.3</w:t>
      </w:r>
      <w:r w:rsidR="0071769E">
        <w:tab/>
      </w:r>
      <w:r w:rsidR="00FB3052" w:rsidRPr="00EB71C3">
        <w:rPr>
          <w:rFonts w:hint="cs"/>
          <w:rtl/>
          <w:lang w:bidi="ar-EG"/>
        </w:rPr>
        <w:t>و</w:t>
      </w:r>
      <w:r w:rsidR="0095285B">
        <w:rPr>
          <w:rFonts w:hint="cs"/>
          <w:b/>
          <w:bCs/>
          <w:rtl/>
          <w:lang w:bidi="ar-EG"/>
        </w:rPr>
        <w:t>تمت</w:t>
      </w:r>
      <w:r w:rsidR="00FB3052" w:rsidRPr="00EB71C3">
        <w:rPr>
          <w:rFonts w:hint="cs"/>
          <w:b/>
          <w:bCs/>
          <w:rtl/>
          <w:lang w:bidi="ar-EG"/>
        </w:rPr>
        <w:t xml:space="preserve"> الموافقة </w:t>
      </w:r>
      <w:r w:rsidR="00FB3052" w:rsidRPr="00EB71C3">
        <w:rPr>
          <w:rFonts w:hint="cs"/>
          <w:rtl/>
          <w:lang w:bidi="ar-EG"/>
        </w:rPr>
        <w:t xml:space="preserve">على الوثيقة </w:t>
      </w:r>
      <w:r w:rsidR="00FB3052">
        <w:rPr>
          <w:lang w:val="en-GB" w:bidi="ar-EG"/>
        </w:rPr>
        <w:t>473</w:t>
      </w:r>
      <w:r w:rsidR="00FB3052" w:rsidRPr="00EB71C3">
        <w:rPr>
          <w:rFonts w:hint="cs"/>
          <w:rtl/>
          <w:lang w:bidi="ar-EG"/>
        </w:rPr>
        <w:t>.</w:t>
      </w:r>
    </w:p>
    <w:p w14:paraId="27B9034A" w14:textId="48B0E6B1" w:rsidR="0071769E" w:rsidRDefault="00FA4719" w:rsidP="00FB3052">
      <w:pPr>
        <w:rPr>
          <w:rtl/>
          <w:lang w:bidi="ar-EG"/>
        </w:rPr>
      </w:pPr>
      <w:r w:rsidRPr="00C27BF9">
        <w:t>29</w:t>
      </w:r>
      <w:r w:rsidR="0071769E" w:rsidRPr="00C27BF9">
        <w:t>.3</w:t>
      </w:r>
      <w:r w:rsidR="0071769E" w:rsidRPr="00C27BF9">
        <w:tab/>
      </w:r>
      <w:r w:rsidR="0095285B" w:rsidRPr="00C27BF9">
        <w:rPr>
          <w:rFonts w:hint="cs"/>
          <w:rtl/>
          <w:lang w:bidi="ar-EG"/>
        </w:rPr>
        <w:t>قدمت</w:t>
      </w:r>
      <w:r w:rsidR="00FB3052" w:rsidRPr="00C27BF9">
        <w:rPr>
          <w:rFonts w:hint="cs"/>
          <w:rtl/>
          <w:lang w:bidi="ar-EG"/>
        </w:rPr>
        <w:t xml:space="preserve"> </w:t>
      </w:r>
      <w:r w:rsidR="00FB3052" w:rsidRPr="00C27BF9">
        <w:rPr>
          <w:rFonts w:hint="cs"/>
          <w:b/>
          <w:bCs/>
          <w:rtl/>
        </w:rPr>
        <w:t>رئيسة الفريق المخصص التابع للجلسة العامة</w:t>
      </w:r>
      <w:r w:rsidR="00FB3052" w:rsidRPr="00C27BF9">
        <w:rPr>
          <w:rFonts w:hint="cs"/>
          <w:rtl/>
        </w:rPr>
        <w:t xml:space="preserve"> </w:t>
      </w:r>
      <w:r w:rsidR="0095285B" w:rsidRPr="00C27BF9">
        <w:rPr>
          <w:rFonts w:hint="cs"/>
          <w:rtl/>
        </w:rPr>
        <w:t xml:space="preserve">الوثيقة </w:t>
      </w:r>
      <w:r w:rsidR="0095285B" w:rsidRPr="00C27BF9">
        <w:t>295</w:t>
      </w:r>
      <w:r w:rsidR="0095285B" w:rsidRPr="00C27BF9">
        <w:rPr>
          <w:rFonts w:hint="cs"/>
          <w:rtl/>
          <w:lang w:bidi="ar-EG"/>
        </w:rPr>
        <w:t xml:space="preserve"> والتي تتضمن مشروع الإعلان </w:t>
      </w:r>
      <w:r w:rsidR="00FB3052" w:rsidRPr="00C27BF9">
        <w:rPr>
          <w:rFonts w:hint="cs"/>
          <w:rtl/>
          <w:lang w:bidi="ar-EG"/>
        </w:rPr>
        <w:t xml:space="preserve">بشأن المساواة والإنصاف والتكافؤ بين الجنسين في قطاع الاتصالات الراديوية. </w:t>
      </w:r>
      <w:r w:rsidR="00C27BF9">
        <w:rPr>
          <w:rFonts w:hint="cs"/>
          <w:rtl/>
          <w:lang w:bidi="ar-EG"/>
        </w:rPr>
        <w:t xml:space="preserve">وقد وجهت الشكر لشبكة المرأة للمؤتمر </w:t>
      </w:r>
      <w:r w:rsidR="00C27BF9">
        <w:rPr>
          <w:lang w:bidi="ar-EG"/>
        </w:rPr>
        <w:t>WRC-19</w:t>
      </w:r>
      <w:r w:rsidR="00C27BF9">
        <w:rPr>
          <w:rFonts w:hint="cs"/>
          <w:rtl/>
          <w:lang w:bidi="ar-EG"/>
        </w:rPr>
        <w:t xml:space="preserve"> ولرئيستيها المشاركتين، السيدة </w:t>
      </w:r>
      <w:proofErr w:type="spellStart"/>
      <w:r w:rsidR="00C27BF9">
        <w:rPr>
          <w:rFonts w:hint="cs"/>
          <w:rtl/>
          <w:lang w:bidi="ar-EG"/>
        </w:rPr>
        <w:t>لوتشيانا</w:t>
      </w:r>
      <w:proofErr w:type="spellEnd"/>
      <w:r w:rsidR="00C27BF9">
        <w:rPr>
          <w:rFonts w:hint="cs"/>
          <w:rtl/>
          <w:lang w:bidi="ar-EG"/>
        </w:rPr>
        <w:t xml:space="preserve"> </w:t>
      </w:r>
      <w:proofErr w:type="spellStart"/>
      <w:r w:rsidR="00C27BF9">
        <w:rPr>
          <w:rFonts w:hint="cs"/>
          <w:rtl/>
          <w:lang w:bidi="ar-EG"/>
        </w:rPr>
        <w:t>كامارغوس</w:t>
      </w:r>
      <w:proofErr w:type="spellEnd"/>
      <w:r w:rsidR="00C27BF9">
        <w:rPr>
          <w:rFonts w:hint="cs"/>
          <w:rtl/>
          <w:lang w:bidi="ar-EG"/>
        </w:rPr>
        <w:t xml:space="preserve"> والسيدة جينيفر </w:t>
      </w:r>
      <w:proofErr w:type="spellStart"/>
      <w:r w:rsidR="00C27BF9">
        <w:rPr>
          <w:rFonts w:hint="cs"/>
          <w:rtl/>
          <w:lang w:bidi="ar-EG"/>
        </w:rPr>
        <w:t>مانر</w:t>
      </w:r>
      <w:proofErr w:type="spellEnd"/>
      <w:r w:rsidR="00C27BF9">
        <w:rPr>
          <w:rFonts w:hint="cs"/>
          <w:rtl/>
          <w:lang w:bidi="ar-EG"/>
        </w:rPr>
        <w:t xml:space="preserve"> على إسهاماتهما في صياغة مشروع الإعلان.</w:t>
      </w:r>
    </w:p>
    <w:p w14:paraId="7FBFE6E6" w14:textId="3FB804BD" w:rsidR="0071769E" w:rsidRDefault="00FA4719" w:rsidP="0071769E">
      <w:pPr>
        <w:rPr>
          <w:rtl/>
          <w:lang w:bidi="ar-EG"/>
        </w:rPr>
      </w:pPr>
      <w:r>
        <w:t>30</w:t>
      </w:r>
      <w:r w:rsidR="0071769E">
        <w:t>.3</w:t>
      </w:r>
      <w:r w:rsidR="0071769E">
        <w:tab/>
      </w:r>
      <w:r w:rsidR="00C27BF9">
        <w:rPr>
          <w:rFonts w:hint="cs"/>
          <w:rtl/>
          <w:lang w:bidi="ar-EG"/>
        </w:rPr>
        <w:t xml:space="preserve">واقترح </w:t>
      </w:r>
      <w:r w:rsidR="00C27BF9" w:rsidRPr="00C27BF9">
        <w:rPr>
          <w:rFonts w:hint="cs"/>
          <w:b/>
          <w:bCs/>
          <w:rtl/>
          <w:lang w:bidi="ar-EG"/>
        </w:rPr>
        <w:t>مندوب جمهورية إيران الإسلامية</w:t>
      </w:r>
      <w:r w:rsidR="00C27BF9">
        <w:rPr>
          <w:rFonts w:hint="cs"/>
          <w:rtl/>
          <w:lang w:bidi="ar-EG"/>
        </w:rPr>
        <w:t xml:space="preserve"> تعديل الفقرة 3 من </w:t>
      </w:r>
      <w:r w:rsidR="00C27BF9" w:rsidRPr="00C27BF9">
        <w:rPr>
          <w:rFonts w:hint="cs"/>
          <w:i/>
          <w:iCs/>
          <w:rtl/>
          <w:lang w:bidi="ar-EG"/>
        </w:rPr>
        <w:t>يعلن</w:t>
      </w:r>
      <w:r w:rsidR="00C27BF9">
        <w:rPr>
          <w:rFonts w:hint="cs"/>
          <w:rtl/>
          <w:lang w:bidi="ar-EG"/>
        </w:rPr>
        <w:t xml:space="preserve"> بمشروع الإعلان بحيث تقرأ كالتالي "تدعى الدول الأعضاء إلى النظر في اعتماد قرار جمعية الاتصالات الراديوية لعام 2023 بشأن المساواة والإنصاف والتكافؤ بين الجنسين في قطاع الاتصالات الراديوية"، نظراً </w:t>
      </w:r>
      <w:r w:rsidR="00C27BF9" w:rsidRPr="00597814">
        <w:rPr>
          <w:rFonts w:hint="cs"/>
          <w:rtl/>
          <w:lang w:bidi="ar-EG"/>
        </w:rPr>
        <w:t>لاستحالة فرض</w:t>
      </w:r>
      <w:r w:rsidR="00C27BF9">
        <w:rPr>
          <w:rFonts w:hint="cs"/>
          <w:rtl/>
          <w:lang w:bidi="ar-EG"/>
        </w:rPr>
        <w:t xml:space="preserve"> أي التزام على الدول الأعضاء في الإعلان.</w:t>
      </w:r>
    </w:p>
    <w:p w14:paraId="6B859DC2" w14:textId="17950ACC" w:rsidR="0071769E" w:rsidRDefault="00FA4719" w:rsidP="0071769E">
      <w:pPr>
        <w:rPr>
          <w:rtl/>
          <w:lang w:bidi="ar-EG"/>
        </w:rPr>
      </w:pPr>
      <w:r>
        <w:t>31</w:t>
      </w:r>
      <w:r w:rsidR="0071769E">
        <w:t>.3</w:t>
      </w:r>
      <w:r w:rsidR="0071769E">
        <w:tab/>
      </w:r>
      <w:r w:rsidR="009C6562" w:rsidRPr="00404C22">
        <w:rPr>
          <w:rFonts w:hint="cs"/>
          <w:rtl/>
          <w:lang w:bidi="ar-EG"/>
        </w:rPr>
        <w:t>و</w:t>
      </w:r>
      <w:r w:rsidR="009C6562" w:rsidRPr="00D74056">
        <w:rPr>
          <w:rFonts w:hint="cs"/>
          <w:b/>
          <w:bCs/>
          <w:rtl/>
          <w:lang w:bidi="ar-EG"/>
        </w:rPr>
        <w:t>تم ال</w:t>
      </w:r>
      <w:r w:rsidR="009C6562">
        <w:rPr>
          <w:rFonts w:hint="cs"/>
          <w:b/>
          <w:bCs/>
          <w:rtl/>
          <w:lang w:bidi="ar-EG"/>
        </w:rPr>
        <w:t>اتفاق</w:t>
      </w:r>
      <w:r w:rsidR="009C6562">
        <w:rPr>
          <w:rFonts w:hint="cs"/>
          <w:rtl/>
          <w:lang w:bidi="ar-EG"/>
        </w:rPr>
        <w:t xml:space="preserve"> </w:t>
      </w:r>
      <w:r w:rsidR="00FB3052" w:rsidRPr="0071769E">
        <w:rPr>
          <w:rFonts w:hint="cs"/>
          <w:rtl/>
          <w:lang w:bidi="ar-EG"/>
        </w:rPr>
        <w:t>على ذلك.</w:t>
      </w:r>
    </w:p>
    <w:p w14:paraId="00020F2C" w14:textId="7A67DDEE" w:rsidR="0071769E" w:rsidRDefault="00FA4719" w:rsidP="0071769E">
      <w:pPr>
        <w:rPr>
          <w:rtl/>
          <w:lang w:bidi="ar-EG"/>
        </w:rPr>
      </w:pPr>
      <w:r>
        <w:t>32</w:t>
      </w:r>
      <w:r w:rsidR="0071769E">
        <w:t>.3</w:t>
      </w:r>
      <w:r w:rsidR="0071769E">
        <w:tab/>
      </w:r>
      <w:r w:rsidR="00C27BF9">
        <w:rPr>
          <w:rFonts w:hint="cs"/>
          <w:rtl/>
          <w:lang w:bidi="ar-EG"/>
        </w:rPr>
        <w:t>و</w:t>
      </w:r>
      <w:r w:rsidR="00C27BF9" w:rsidRPr="00C27BF9">
        <w:rPr>
          <w:rFonts w:hint="cs"/>
          <w:b/>
          <w:bCs/>
          <w:rtl/>
          <w:lang w:bidi="ar-EG"/>
        </w:rPr>
        <w:t>تمت الموافقة</w:t>
      </w:r>
      <w:r w:rsidR="00C27BF9">
        <w:rPr>
          <w:rFonts w:hint="cs"/>
          <w:rtl/>
          <w:lang w:bidi="ar-EG"/>
        </w:rPr>
        <w:t xml:space="preserve"> على الوثيقة 295 بعد تعديلها.</w:t>
      </w:r>
    </w:p>
    <w:p w14:paraId="6A0CA97A" w14:textId="162F5B05" w:rsidR="0071769E" w:rsidRDefault="00FA4719" w:rsidP="0071769E">
      <w:pPr>
        <w:rPr>
          <w:rtl/>
          <w:lang w:bidi="ar-EG"/>
        </w:rPr>
      </w:pPr>
      <w:r>
        <w:t>33</w:t>
      </w:r>
      <w:r w:rsidR="0071769E">
        <w:t>.3</w:t>
      </w:r>
      <w:r w:rsidR="0071769E">
        <w:tab/>
      </w:r>
      <w:r w:rsidR="00FD1F43">
        <w:rPr>
          <w:rFonts w:hint="cs"/>
          <w:rtl/>
          <w:lang w:bidi="ar-EG"/>
        </w:rPr>
        <w:t xml:space="preserve">ورحب </w:t>
      </w:r>
      <w:r w:rsidR="00FD1F43" w:rsidRPr="00597814">
        <w:rPr>
          <w:rFonts w:hint="cs"/>
          <w:b/>
          <w:bCs/>
          <w:rtl/>
          <w:lang w:bidi="ar-EG"/>
        </w:rPr>
        <w:t xml:space="preserve">مندوبو الولايات المتحدة وجنوب إفريقيا والبرازيل والمكسيك </w:t>
      </w:r>
      <w:r w:rsidR="008B084C">
        <w:rPr>
          <w:rFonts w:hint="cs"/>
          <w:b/>
          <w:bCs/>
          <w:rtl/>
          <w:lang w:bidi="ar-EG"/>
        </w:rPr>
        <w:t xml:space="preserve">والصين </w:t>
      </w:r>
      <w:r w:rsidR="00FD1F43" w:rsidRPr="00597814">
        <w:rPr>
          <w:rFonts w:hint="cs"/>
          <w:b/>
          <w:bCs/>
          <w:rtl/>
          <w:lang w:bidi="ar-EG"/>
        </w:rPr>
        <w:t>وإسرائيل وكينيا</w:t>
      </w:r>
      <w:r w:rsidR="00FD1F43">
        <w:rPr>
          <w:rFonts w:hint="cs"/>
          <w:rtl/>
          <w:lang w:bidi="ar-EG"/>
        </w:rPr>
        <w:t xml:space="preserve"> بالإعلان وعبروا عن تأييدهم الشديد للجهود المبذولة لتعزيز دور المرأة في الاتحاد.</w:t>
      </w:r>
    </w:p>
    <w:p w14:paraId="02CEAAC1" w14:textId="550D9AB4" w:rsidR="0071769E" w:rsidRDefault="00FA4719" w:rsidP="0071769E">
      <w:pPr>
        <w:rPr>
          <w:rtl/>
          <w:lang w:bidi="ar-EG"/>
        </w:rPr>
      </w:pPr>
      <w:r>
        <w:t>34</w:t>
      </w:r>
      <w:r w:rsidR="0071769E">
        <w:t>.3</w:t>
      </w:r>
      <w:r w:rsidR="0071769E">
        <w:tab/>
      </w:r>
      <w:r w:rsidR="00FD1F43">
        <w:rPr>
          <w:rFonts w:hint="cs"/>
          <w:rtl/>
          <w:lang w:bidi="ar-EG"/>
        </w:rPr>
        <w:t xml:space="preserve">وصرح </w:t>
      </w:r>
      <w:r w:rsidR="00FD1F43" w:rsidRPr="00597814">
        <w:rPr>
          <w:rFonts w:hint="cs"/>
          <w:b/>
          <w:bCs/>
          <w:rtl/>
          <w:lang w:bidi="ar-EG"/>
        </w:rPr>
        <w:t>مدير مكتب الاتصالات الراديوية</w:t>
      </w:r>
      <w:r w:rsidR="00FD1F43">
        <w:rPr>
          <w:rFonts w:hint="cs"/>
          <w:rtl/>
          <w:lang w:bidi="ar-EG"/>
        </w:rPr>
        <w:t xml:space="preserve"> بالبيان التالي:</w:t>
      </w:r>
    </w:p>
    <w:p w14:paraId="6DD254F3" w14:textId="6192FD1B" w:rsidR="00FB3052" w:rsidRDefault="00FB3052" w:rsidP="00904B95">
      <w:pPr>
        <w:keepNext/>
        <w:keepLines/>
        <w:rPr>
          <w:rtl/>
          <w:lang w:bidi="ar-EG"/>
        </w:rPr>
      </w:pPr>
      <w:r>
        <w:rPr>
          <w:rFonts w:hint="cs"/>
          <w:rtl/>
          <w:lang w:bidi="ar-EG"/>
        </w:rPr>
        <w:lastRenderedPageBreak/>
        <w:t>"</w:t>
      </w:r>
      <w:r w:rsidR="009C6562">
        <w:rPr>
          <w:rFonts w:hint="cs"/>
          <w:rtl/>
          <w:lang w:bidi="ar-EG"/>
        </w:rPr>
        <w:t>حضرات السادة والسيدات</w:t>
      </w:r>
      <w:r w:rsidR="00FD1F43">
        <w:rPr>
          <w:rFonts w:hint="cs"/>
          <w:rtl/>
          <w:lang w:bidi="ar-EG"/>
        </w:rPr>
        <w:t>،</w:t>
      </w:r>
    </w:p>
    <w:p w14:paraId="685EEDF5" w14:textId="4F464C36" w:rsidR="00FD1F43" w:rsidRDefault="00FD1F43" w:rsidP="00904B95">
      <w:pPr>
        <w:keepNext/>
        <w:keepLines/>
        <w:rPr>
          <w:rtl/>
          <w:lang w:bidi="ar-EG"/>
        </w:rPr>
      </w:pPr>
      <w:r>
        <w:rPr>
          <w:rFonts w:hint="cs"/>
          <w:rtl/>
          <w:lang w:bidi="ar-EG"/>
        </w:rPr>
        <w:t>يسرني التأكيد على دعمي ودعم مكتب الاتصالات الراديوية لإعلان المساواة بين الجنسين. وأتوجه بالشكر إلى الفريق المخصص وإلى كل من شارك في هذه الجهود التي أفضت إلى هذه النتيجة المبهرة.</w:t>
      </w:r>
    </w:p>
    <w:p w14:paraId="56E685D0" w14:textId="02067899" w:rsidR="00FD1F43" w:rsidRDefault="00FD1F43" w:rsidP="00904B95">
      <w:pPr>
        <w:keepNext/>
        <w:keepLines/>
        <w:rPr>
          <w:rtl/>
          <w:lang w:bidi="ar-EG"/>
        </w:rPr>
      </w:pPr>
      <w:r>
        <w:rPr>
          <w:rFonts w:hint="cs"/>
          <w:rtl/>
          <w:lang w:bidi="ar-EG"/>
        </w:rPr>
        <w:t>وكما ورد في الإعلان، ينبغي أن نسرع من وتيرة جهودنا لضمان أن تعكس جميع السياسات والأنشطة التزامنا بتحقيق المساواة بين الجنسين في قطاع الاتصالات الراديوية</w:t>
      </w:r>
      <w:r w:rsidR="00597814">
        <w:rPr>
          <w:rFonts w:hint="cs"/>
          <w:rtl/>
          <w:lang w:bidi="ar-EG"/>
        </w:rPr>
        <w:t>،</w:t>
      </w:r>
      <w:r w:rsidR="00740DAA">
        <w:rPr>
          <w:rFonts w:hint="cs"/>
          <w:rtl/>
          <w:lang w:bidi="ar-EG"/>
        </w:rPr>
        <w:t xml:space="preserve"> والذي يشمل الدول الأعضاء وأعضاء القطاع والمنتسبين إليه والهيئات الأكاديمية المنضمة إليه بدعم من مكتب الاتصالات الراديوية.</w:t>
      </w:r>
    </w:p>
    <w:p w14:paraId="5483F748" w14:textId="0ECA3DCA" w:rsidR="00740DAA" w:rsidRDefault="00740DAA" w:rsidP="00FD1F43">
      <w:pPr>
        <w:rPr>
          <w:rtl/>
          <w:lang w:bidi="ar-EG"/>
        </w:rPr>
      </w:pPr>
      <w:r>
        <w:rPr>
          <w:rFonts w:hint="cs"/>
          <w:rtl/>
          <w:lang w:bidi="ar-EG"/>
        </w:rPr>
        <w:t>وهذا الإعلان رسالة تذكير لمكتب الاتصالات الراديوية للنهوض بالتوازن بين الجنسين من خلال الاختيار المنصف للنساء في</w:t>
      </w:r>
      <w:r w:rsidR="00597814">
        <w:rPr>
          <w:rFonts w:hint="eastAsia"/>
          <w:rtl/>
          <w:lang w:bidi="ar-EG"/>
        </w:rPr>
        <w:t> </w:t>
      </w:r>
      <w:r>
        <w:rPr>
          <w:rFonts w:hint="cs"/>
          <w:rtl/>
          <w:lang w:bidi="ar-EG"/>
        </w:rPr>
        <w:t>الوظائف، لا</w:t>
      </w:r>
      <w:r w:rsidR="00597814">
        <w:rPr>
          <w:rFonts w:hint="eastAsia"/>
          <w:rtl/>
          <w:lang w:bidi="ar-EG"/>
        </w:rPr>
        <w:t> </w:t>
      </w:r>
      <w:r>
        <w:rPr>
          <w:rFonts w:hint="cs"/>
          <w:rtl/>
          <w:lang w:bidi="ar-EG"/>
        </w:rPr>
        <w:t>سيما وظائف الفئة الفنية والمستويات العليا.</w:t>
      </w:r>
    </w:p>
    <w:p w14:paraId="0724593C" w14:textId="6EE8BACE" w:rsidR="00740DAA" w:rsidRDefault="001301C6" w:rsidP="00FD1F43">
      <w:pPr>
        <w:rPr>
          <w:rtl/>
          <w:lang w:bidi="ar-EG"/>
        </w:rPr>
      </w:pPr>
      <w:r>
        <w:rPr>
          <w:rFonts w:hint="cs"/>
          <w:rtl/>
          <w:lang w:bidi="ar-EG"/>
        </w:rPr>
        <w:t>وهو رسالة تذكير أيضاً للمشاركين في أعمال قطاع الاتصالات الراديوية من أجل تعيين واختيار المرأة للأدوار القيادية في لجان دراسات قطاع الاتصالات الراديوية والاجتماع</w:t>
      </w:r>
      <w:r w:rsidR="009C6562">
        <w:rPr>
          <w:rFonts w:hint="cs"/>
          <w:rtl/>
          <w:lang w:bidi="ar-EG"/>
        </w:rPr>
        <w:t>ات</w:t>
      </w:r>
      <w:r>
        <w:rPr>
          <w:rFonts w:hint="cs"/>
          <w:rtl/>
          <w:lang w:bidi="ar-EG"/>
        </w:rPr>
        <w:t xml:space="preserve"> التحضيري</w:t>
      </w:r>
      <w:r w:rsidR="009C6562">
        <w:rPr>
          <w:rFonts w:hint="cs"/>
          <w:rtl/>
          <w:lang w:bidi="ar-EG"/>
        </w:rPr>
        <w:t>ة</w:t>
      </w:r>
      <w:r>
        <w:rPr>
          <w:rFonts w:hint="cs"/>
          <w:rtl/>
          <w:lang w:bidi="ar-EG"/>
        </w:rPr>
        <w:t xml:space="preserve"> للمؤتمر والفريق الاستشاري للاتصالات الراديوية والمؤتمر</w:t>
      </w:r>
      <w:r w:rsidR="009C6562">
        <w:rPr>
          <w:rFonts w:hint="cs"/>
          <w:rtl/>
          <w:lang w:bidi="ar-EG"/>
        </w:rPr>
        <w:t>ات</w:t>
      </w:r>
      <w:r>
        <w:rPr>
          <w:rFonts w:hint="cs"/>
          <w:rtl/>
          <w:lang w:bidi="ar-EG"/>
        </w:rPr>
        <w:t xml:space="preserve"> العالمي</w:t>
      </w:r>
      <w:r w:rsidR="009C6562">
        <w:rPr>
          <w:rFonts w:hint="cs"/>
          <w:rtl/>
          <w:lang w:bidi="ar-EG"/>
        </w:rPr>
        <w:t>ة</w:t>
      </w:r>
      <w:r>
        <w:rPr>
          <w:rFonts w:hint="cs"/>
          <w:rtl/>
          <w:lang w:bidi="ar-EG"/>
        </w:rPr>
        <w:t xml:space="preserve"> للاتصالات الراديوية.</w:t>
      </w:r>
    </w:p>
    <w:p w14:paraId="62E604DB" w14:textId="5729930B" w:rsidR="00FB3052" w:rsidRDefault="001301C6" w:rsidP="00FB3052">
      <w:pPr>
        <w:rPr>
          <w:rtl/>
        </w:rPr>
      </w:pPr>
      <w:r w:rsidRPr="001E015F">
        <w:rPr>
          <w:rFonts w:hint="cs"/>
          <w:rtl/>
          <w:lang w:bidi="ar-EG"/>
        </w:rPr>
        <w:t xml:space="preserve">ولتحقيق أهدافنا فإني أعتمد </w:t>
      </w:r>
      <w:bookmarkStart w:id="17" w:name="_GoBack"/>
      <w:bookmarkEnd w:id="17"/>
      <w:r w:rsidRPr="001E015F">
        <w:rPr>
          <w:rFonts w:hint="cs"/>
          <w:rtl/>
          <w:lang w:bidi="ar-EG"/>
        </w:rPr>
        <w:t xml:space="preserve">على التزامكم كدول أعضاء وأعضاء </w:t>
      </w:r>
      <w:r w:rsidR="00FB3052" w:rsidRPr="001E015F">
        <w:rPr>
          <w:rFonts w:hint="cs"/>
          <w:rtl/>
          <w:lang w:bidi="ar-EG"/>
        </w:rPr>
        <w:t xml:space="preserve">قطاع على دعم إدماج المرأة في جميع جوانب </w:t>
      </w:r>
      <w:r w:rsidRPr="001E015F">
        <w:rPr>
          <w:rFonts w:hint="cs"/>
          <w:rtl/>
          <w:lang w:bidi="ar-EG"/>
        </w:rPr>
        <w:t xml:space="preserve">الأنشطة التحضيرية لقطاع </w:t>
      </w:r>
      <w:r w:rsidR="00FB3052" w:rsidRPr="001E015F">
        <w:rPr>
          <w:rFonts w:hint="cs"/>
          <w:rtl/>
          <w:lang w:bidi="ar-EG"/>
        </w:rPr>
        <w:t>الاتصالات الراديوية، بما فيها العمليات المحلية والدولية على السواء</w:t>
      </w:r>
      <w:r w:rsidR="005960F5" w:rsidRPr="001E015F">
        <w:rPr>
          <w:rFonts w:hint="cs"/>
          <w:rtl/>
          <w:lang w:bidi="ar-EG"/>
        </w:rPr>
        <w:t>.</w:t>
      </w:r>
    </w:p>
    <w:p w14:paraId="355D08B0" w14:textId="4BCE2B2D" w:rsidR="00AB04AA" w:rsidRDefault="00AD3CDE" w:rsidP="00FB3052">
      <w:pPr>
        <w:rPr>
          <w:rtl/>
          <w:lang w:bidi="ar-EG"/>
        </w:rPr>
      </w:pPr>
      <w:r>
        <w:rPr>
          <w:rFonts w:hint="cs"/>
          <w:rtl/>
          <w:lang w:bidi="ar-EG"/>
        </w:rPr>
        <w:t xml:space="preserve">ولكل دوره في ضمان إمكانية </w:t>
      </w:r>
      <w:r w:rsidR="00AB04AA">
        <w:rPr>
          <w:rFonts w:hint="cs"/>
          <w:rtl/>
          <w:lang w:bidi="ar-EG"/>
        </w:rPr>
        <w:t>تنافس المرأة والرجل على الفرص على قدم المساواة</w:t>
      </w:r>
      <w:r w:rsidR="00597814">
        <w:rPr>
          <w:rFonts w:hint="cs"/>
          <w:rtl/>
          <w:lang w:bidi="ar-EG"/>
        </w:rPr>
        <w:t>.</w:t>
      </w:r>
    </w:p>
    <w:p w14:paraId="1A0A2E1E" w14:textId="74993A43" w:rsidR="00FB3052" w:rsidRDefault="00AB04AA" w:rsidP="00FB3052">
      <w:pPr>
        <w:rPr>
          <w:rtl/>
          <w:lang w:bidi="ar-EG"/>
        </w:rPr>
      </w:pPr>
      <w:r>
        <w:rPr>
          <w:rFonts w:hint="cs"/>
          <w:rtl/>
          <w:lang w:bidi="ar-EG"/>
        </w:rPr>
        <w:t>ومن المهم أن نعمل معاً لتحقيق توازن أفضل بين الجنسين وتحويل المساواة بين الجنسين إلى دوافع في جميع أنحاء العالم.</w:t>
      </w:r>
    </w:p>
    <w:p w14:paraId="4D7971FF" w14:textId="0E46ABBD" w:rsidR="0071769E" w:rsidRDefault="00FA4719" w:rsidP="0071769E">
      <w:pPr>
        <w:rPr>
          <w:rtl/>
          <w:lang w:bidi="ar-EG"/>
        </w:rPr>
      </w:pPr>
      <w:r>
        <w:t>35</w:t>
      </w:r>
      <w:r w:rsidR="0071769E">
        <w:t>.3</w:t>
      </w:r>
      <w:r w:rsidR="0071769E">
        <w:tab/>
      </w:r>
      <w:r w:rsidR="00AB04AA">
        <w:rPr>
          <w:rFonts w:hint="cs"/>
          <w:rtl/>
        </w:rPr>
        <w:t xml:space="preserve">وهنأ </w:t>
      </w:r>
      <w:r w:rsidR="00AB04AA" w:rsidRPr="00AB04AA">
        <w:rPr>
          <w:rFonts w:hint="cs"/>
          <w:b/>
          <w:bCs/>
          <w:rtl/>
        </w:rPr>
        <w:t>الأمين العام</w:t>
      </w:r>
      <w:r w:rsidR="00AB04AA">
        <w:rPr>
          <w:rFonts w:hint="cs"/>
          <w:rtl/>
        </w:rPr>
        <w:t xml:space="preserve"> المؤتمر على اعتماد الإعلان وأشار إلى أنه برغم الجهود التي بذلت خلال العقد الماضي لزيادة مشاركة المرأة في أنشطة الاتحاد، لا يزال هناك الكثير الذي يتعين القيام به لتحقيق التكافؤ بين الجنسين، ودعا الدول الأعضاء وأعضاء القطاع كافة إلى تشجيع المزيد من النساء في الاتحاد في فرادى الإدارات وفي العلوم والتكنولوجيا بوجه عام.</w:t>
      </w:r>
    </w:p>
    <w:p w14:paraId="4CF5BC68" w14:textId="43D6110F" w:rsidR="00E00011" w:rsidRDefault="000D7A74" w:rsidP="000D7A74">
      <w:pPr>
        <w:pStyle w:val="Heading1"/>
        <w:rPr>
          <w:rtl/>
        </w:rPr>
      </w:pPr>
      <w:r w:rsidRPr="00AB04AA">
        <w:t>4</w:t>
      </w:r>
      <w:r w:rsidRPr="00AB04AA">
        <w:tab/>
      </w:r>
      <w:r w:rsidRPr="00AB04AA">
        <w:rPr>
          <w:rFonts w:hint="cs"/>
          <w:rtl/>
          <w:lang w:bidi="ar-SA"/>
        </w:rPr>
        <w:t xml:space="preserve">المجموعة </w:t>
      </w:r>
      <w:r w:rsidR="00AB04AA">
        <w:rPr>
          <w:rFonts w:hint="cs"/>
          <w:rtl/>
          <w:lang w:bidi="ar-SA"/>
        </w:rPr>
        <w:t>الثالثة والعشرون</w:t>
      </w:r>
      <w:r w:rsidRPr="00AB04AA">
        <w:rPr>
          <w:rFonts w:hint="cs"/>
          <w:rtl/>
          <w:lang w:bidi="ar-SA"/>
        </w:rPr>
        <w:t xml:space="preserve"> من النصوص المقدمة من لجنة الصياغة للقراءة الأولى </w:t>
      </w:r>
      <w:r w:rsidRPr="00AB04AA">
        <w:t>(B</w:t>
      </w:r>
      <w:r w:rsidR="00AB04AA">
        <w:t>23</w:t>
      </w:r>
      <w:r w:rsidRPr="00AB04AA">
        <w:t>)</w:t>
      </w:r>
      <w:r w:rsidRPr="00AB04AA">
        <w:rPr>
          <w:rFonts w:hint="cs"/>
          <w:rtl/>
        </w:rPr>
        <w:t xml:space="preserve"> (تابع) (الوثيقة </w:t>
      </w:r>
      <w:r w:rsidRPr="00AB04AA">
        <w:t>327</w:t>
      </w:r>
      <w:r w:rsidRPr="00AB04AA">
        <w:rPr>
          <w:rFonts w:hint="cs"/>
          <w:rtl/>
        </w:rPr>
        <w:t>)</w:t>
      </w:r>
    </w:p>
    <w:p w14:paraId="4B6A4084" w14:textId="517BB89A" w:rsidR="00E00011" w:rsidRDefault="00C65A3B" w:rsidP="008614B8">
      <w:pPr>
        <w:rPr>
          <w:rtl/>
          <w:lang w:bidi="ar-EG"/>
        </w:rPr>
      </w:pPr>
      <w:r>
        <w:t>1.4</w:t>
      </w:r>
      <w:r>
        <w:tab/>
      </w:r>
      <w:r w:rsidR="00AB04AA">
        <w:rPr>
          <w:rFonts w:hint="cs"/>
          <w:rtl/>
          <w:lang w:bidi="ar-EG"/>
        </w:rPr>
        <w:t xml:space="preserve">اقترح </w:t>
      </w:r>
      <w:r w:rsidR="00AB04AA" w:rsidRPr="00956724">
        <w:rPr>
          <w:rFonts w:hint="cs"/>
          <w:b/>
          <w:bCs/>
          <w:rtl/>
          <w:lang w:bidi="ar-EG"/>
        </w:rPr>
        <w:t>مندوب الاتحاد الروسي</w:t>
      </w:r>
      <w:r w:rsidR="00AB04AA">
        <w:rPr>
          <w:rFonts w:hint="cs"/>
          <w:rtl/>
          <w:lang w:bidi="ar-EG"/>
        </w:rPr>
        <w:t xml:space="preserve">، كمبدأ عام، أن ترسل أي تعليقات </w:t>
      </w:r>
      <w:proofErr w:type="spellStart"/>
      <w:r w:rsidR="00AB04AA">
        <w:rPr>
          <w:rFonts w:hint="cs"/>
          <w:rtl/>
          <w:lang w:bidi="ar-EG"/>
        </w:rPr>
        <w:t>صياغية</w:t>
      </w:r>
      <w:proofErr w:type="spellEnd"/>
      <w:r w:rsidR="00AB04AA">
        <w:rPr>
          <w:rFonts w:hint="cs"/>
          <w:rtl/>
          <w:lang w:bidi="ar-EG"/>
        </w:rPr>
        <w:t xml:space="preserve"> تخص لغة واحدة فقط إلى لجنة الصياغة مباشرة بدلاً من تناولها في الجلسة العامة.</w:t>
      </w:r>
    </w:p>
    <w:p w14:paraId="51C551F3" w14:textId="28D9A1BE" w:rsidR="00C65A3B" w:rsidRDefault="00C65A3B" w:rsidP="00C65A3B">
      <w:pPr>
        <w:rPr>
          <w:rtl/>
          <w:lang w:bidi="ar-EG"/>
        </w:rPr>
      </w:pPr>
      <w:r>
        <w:t>2.4</w:t>
      </w:r>
      <w:r>
        <w:tab/>
      </w:r>
      <w:r w:rsidR="009C6562" w:rsidRPr="00404C22">
        <w:rPr>
          <w:rFonts w:hint="cs"/>
          <w:rtl/>
          <w:lang w:bidi="ar-EG"/>
        </w:rPr>
        <w:t>و</w:t>
      </w:r>
      <w:r w:rsidR="009C6562" w:rsidRPr="00D74056">
        <w:rPr>
          <w:rFonts w:hint="cs"/>
          <w:b/>
          <w:bCs/>
          <w:rtl/>
          <w:lang w:bidi="ar-EG"/>
        </w:rPr>
        <w:t>تم ال</w:t>
      </w:r>
      <w:r w:rsidR="009C6562">
        <w:rPr>
          <w:rFonts w:hint="cs"/>
          <w:b/>
          <w:bCs/>
          <w:rtl/>
          <w:lang w:bidi="ar-EG"/>
        </w:rPr>
        <w:t>اتفاق</w:t>
      </w:r>
      <w:r w:rsidR="009C6562">
        <w:rPr>
          <w:rFonts w:hint="cs"/>
          <w:rtl/>
          <w:lang w:bidi="ar-EG"/>
        </w:rPr>
        <w:t xml:space="preserve"> </w:t>
      </w:r>
      <w:r w:rsidRPr="0071769E">
        <w:rPr>
          <w:rFonts w:hint="cs"/>
          <w:rtl/>
          <w:lang w:bidi="ar-EG"/>
        </w:rPr>
        <w:t>على ذلك.</w:t>
      </w:r>
    </w:p>
    <w:p w14:paraId="19E5AA13" w14:textId="0D61170F" w:rsidR="00C65A3B" w:rsidRDefault="00C65A3B" w:rsidP="00C65A3B">
      <w:pPr>
        <w:rPr>
          <w:rtl/>
          <w:lang w:bidi="ar-EG"/>
        </w:rPr>
      </w:pPr>
      <w:r>
        <w:t>3.4</w:t>
      </w:r>
      <w:r>
        <w:tab/>
      </w:r>
      <w:r w:rsidR="00956724">
        <w:rPr>
          <w:rFonts w:hint="cs"/>
          <w:rtl/>
          <w:lang w:bidi="ar-EG"/>
        </w:rPr>
        <w:t xml:space="preserve">وقدم </w:t>
      </w:r>
      <w:r w:rsidR="00956724" w:rsidRPr="00956724">
        <w:rPr>
          <w:rFonts w:hint="cs"/>
          <w:b/>
          <w:bCs/>
          <w:rtl/>
          <w:lang w:bidi="ar-EG"/>
        </w:rPr>
        <w:t>رئيس لجنة الصياغة</w:t>
      </w:r>
      <w:r w:rsidR="00956724">
        <w:rPr>
          <w:rFonts w:hint="cs"/>
          <w:rtl/>
          <w:lang w:bidi="ar-EG"/>
        </w:rPr>
        <w:t xml:space="preserve"> الوثيقة </w:t>
      </w:r>
      <w:r w:rsidR="00956724">
        <w:rPr>
          <w:lang w:bidi="ar-EG"/>
        </w:rPr>
        <w:t>327</w:t>
      </w:r>
      <w:r w:rsidR="00956724">
        <w:rPr>
          <w:rFonts w:hint="cs"/>
          <w:rtl/>
          <w:lang w:bidi="ar-EG"/>
        </w:rPr>
        <w:t>.</w:t>
      </w:r>
    </w:p>
    <w:p w14:paraId="1ABA69BB" w14:textId="31333C3A" w:rsidR="00C65A3B" w:rsidRDefault="00C65A3B" w:rsidP="00C65A3B">
      <w:pPr>
        <w:rPr>
          <w:rtl/>
          <w:lang w:bidi="ar-EG"/>
        </w:rPr>
      </w:pPr>
      <w:r>
        <w:t>4.4</w:t>
      </w:r>
      <w:r>
        <w:tab/>
      </w:r>
      <w:r w:rsidR="00956724">
        <w:rPr>
          <w:rFonts w:hint="cs"/>
          <w:rtl/>
        </w:rPr>
        <w:t xml:space="preserve">وذكّر </w:t>
      </w:r>
      <w:r w:rsidR="00956724" w:rsidRPr="00B71BB2">
        <w:rPr>
          <w:rFonts w:hint="cs"/>
          <w:b/>
          <w:bCs/>
          <w:rtl/>
        </w:rPr>
        <w:t>الرئيس</w:t>
      </w:r>
      <w:r w:rsidR="00956724">
        <w:rPr>
          <w:rFonts w:hint="cs"/>
          <w:rtl/>
        </w:rPr>
        <w:t xml:space="preserve"> بأن </w:t>
      </w:r>
      <w:r w:rsidR="00956724" w:rsidRPr="00B71BB2">
        <w:rPr>
          <w:rFonts w:hint="cs"/>
          <w:rtl/>
        </w:rPr>
        <w:t>مندوب الولايات المتحدة</w:t>
      </w:r>
      <w:r w:rsidR="00956724">
        <w:rPr>
          <w:rFonts w:hint="cs"/>
          <w:rtl/>
        </w:rPr>
        <w:t xml:space="preserve"> طلب إتاحة المزيد من الوقت للنظر في </w:t>
      </w:r>
      <w:r w:rsidR="00B71BB2">
        <w:rPr>
          <w:rFonts w:hint="cs"/>
          <w:rtl/>
        </w:rPr>
        <w:t>النص الوارد في الوثيقة 327 خلال قراءتها الأولى في الجلسة العامة السابعة. ودعا المشاركين إلى النظر في مشروع القرار.</w:t>
      </w:r>
    </w:p>
    <w:p w14:paraId="60ED30B8" w14:textId="5BD66B1D" w:rsidR="00C65A3B" w:rsidRDefault="00B71BB2" w:rsidP="00C65A3B">
      <w:pPr>
        <w:pStyle w:val="Headingb"/>
      </w:pPr>
      <w:r>
        <w:rPr>
          <w:rFonts w:hint="cs"/>
          <w:rtl/>
        </w:rPr>
        <w:t xml:space="preserve">إضافة </w:t>
      </w:r>
      <w:r w:rsidR="00C65A3B">
        <w:rPr>
          <w:rFonts w:hint="cs"/>
          <w:rtl/>
        </w:rPr>
        <w:t xml:space="preserve">القرار </w:t>
      </w:r>
      <w:r w:rsidR="00C65A3B">
        <w:rPr>
          <w:lang w:val="en-CA"/>
        </w:rPr>
        <w:t>COM4/1 (WRC-19)</w:t>
      </w:r>
      <w:r w:rsidR="00C65A3B">
        <w:rPr>
          <w:rFonts w:hint="cs"/>
          <w:rtl/>
          <w:lang w:val="en-CA"/>
        </w:rPr>
        <w:t xml:space="preserve"> - </w:t>
      </w:r>
      <w:r>
        <w:rPr>
          <w:rFonts w:hint="cs"/>
          <w:rtl/>
          <w:lang w:val="en-CA"/>
        </w:rPr>
        <w:t>تحديث الأحكام المتعلقة بخدمات الطيران في لوائح الراديو</w:t>
      </w:r>
    </w:p>
    <w:p w14:paraId="7C76E1B4" w14:textId="54B22201" w:rsidR="00C65A3B" w:rsidRDefault="00C65A3B" w:rsidP="00C65A3B">
      <w:pPr>
        <w:rPr>
          <w:rtl/>
          <w:lang w:bidi="ar-EG"/>
        </w:rPr>
      </w:pPr>
      <w:r>
        <w:t>5.4</w:t>
      </w:r>
      <w:r>
        <w:tab/>
      </w:r>
      <w:r w:rsidR="00B71BB2">
        <w:rPr>
          <w:rFonts w:hint="cs"/>
          <w:rtl/>
        </w:rPr>
        <w:t xml:space="preserve">أوضح </w:t>
      </w:r>
      <w:r w:rsidR="00B71BB2" w:rsidRPr="00B71BB2">
        <w:rPr>
          <w:rFonts w:hint="cs"/>
          <w:b/>
          <w:bCs/>
          <w:rtl/>
        </w:rPr>
        <w:t>مندوب الولايات المتحدة</w:t>
      </w:r>
      <w:r w:rsidR="00B71BB2">
        <w:rPr>
          <w:rFonts w:hint="cs"/>
          <w:rtl/>
        </w:rPr>
        <w:t xml:space="preserve"> أن نص القرار قد عدل لتوضيح دور قطاع الاتصالات الراديوية في تحديد أوجه التضارب أو أي صعوبات أخرى تواجه عند تطبيق لوائح الراديو فيما يتعلق بمعايير وإجراءات منظمة الطيران المدني الدولي. ويطلب النص الجديد بوضوح من قطاع الاتصالات الراديوية أن يحيل أي من أوجه التضارب تلك التي يتم تحديدها إلى المؤتمر العالمي للاتصالات الراديوية من خلال تقرير مدير مكتب الاتصالات الراديوية.</w:t>
      </w:r>
    </w:p>
    <w:p w14:paraId="77BDAE1F" w14:textId="281D6462" w:rsidR="00C65A3B" w:rsidRDefault="00C65A3B" w:rsidP="00C65A3B">
      <w:pPr>
        <w:rPr>
          <w:rtl/>
          <w:lang w:bidi="ar-EG"/>
        </w:rPr>
      </w:pPr>
      <w:r>
        <w:t>6.4</w:t>
      </w:r>
      <w:r>
        <w:tab/>
      </w:r>
      <w:r w:rsidR="00B71BB2">
        <w:rPr>
          <w:rFonts w:hint="cs"/>
          <w:rtl/>
          <w:lang w:bidi="ar-EG"/>
        </w:rPr>
        <w:t xml:space="preserve">واقترح </w:t>
      </w:r>
      <w:r w:rsidR="00B71BB2" w:rsidRPr="00B71BB2">
        <w:rPr>
          <w:rFonts w:hint="cs"/>
          <w:b/>
          <w:bCs/>
          <w:rtl/>
          <w:lang w:bidi="ar-EG"/>
        </w:rPr>
        <w:t>مندوب جمهورية إيران الإسلامية</w:t>
      </w:r>
      <w:r w:rsidR="00B71BB2">
        <w:rPr>
          <w:rFonts w:hint="cs"/>
          <w:rtl/>
          <w:lang w:bidi="ar-EG"/>
        </w:rPr>
        <w:t xml:space="preserve"> أن يُطلب من رئيس الاجتماع التحضيري المقبل للمؤتمر ونوابه تحديد الفريق أو الكيان التابع لقطاع الاتصالات الراديوية الذي سيتولى مسؤولية المهمة المعنية.</w:t>
      </w:r>
    </w:p>
    <w:p w14:paraId="42CDE5A8" w14:textId="78E56548" w:rsidR="00C65A3B" w:rsidRDefault="00C65A3B" w:rsidP="00C65A3B">
      <w:pPr>
        <w:rPr>
          <w:rtl/>
          <w:lang w:bidi="ar-EG"/>
        </w:rPr>
      </w:pPr>
      <w:r>
        <w:t>7.4</w:t>
      </w:r>
      <w:r>
        <w:tab/>
      </w:r>
      <w:r w:rsidR="009C6562" w:rsidRPr="00404C22">
        <w:rPr>
          <w:rFonts w:hint="cs"/>
          <w:rtl/>
          <w:lang w:bidi="ar-EG"/>
        </w:rPr>
        <w:t>و</w:t>
      </w:r>
      <w:r w:rsidR="009C6562" w:rsidRPr="00D74056">
        <w:rPr>
          <w:rFonts w:hint="cs"/>
          <w:b/>
          <w:bCs/>
          <w:rtl/>
          <w:lang w:bidi="ar-EG"/>
        </w:rPr>
        <w:t>تم ال</w:t>
      </w:r>
      <w:r w:rsidR="009C6562">
        <w:rPr>
          <w:rFonts w:hint="cs"/>
          <w:b/>
          <w:bCs/>
          <w:rtl/>
          <w:lang w:bidi="ar-EG"/>
        </w:rPr>
        <w:t>اتفاق</w:t>
      </w:r>
      <w:r w:rsidR="009C6562">
        <w:rPr>
          <w:rFonts w:hint="cs"/>
          <w:rtl/>
          <w:lang w:bidi="ar-EG"/>
        </w:rPr>
        <w:t xml:space="preserve"> </w:t>
      </w:r>
      <w:r w:rsidRPr="0071769E">
        <w:rPr>
          <w:rFonts w:hint="cs"/>
          <w:rtl/>
          <w:lang w:bidi="ar-EG"/>
        </w:rPr>
        <w:t>على ذلك.</w:t>
      </w:r>
    </w:p>
    <w:p w14:paraId="6FF02463" w14:textId="4C56E286" w:rsidR="00C65A3B" w:rsidRDefault="00C65A3B" w:rsidP="00B71BB2">
      <w:pPr>
        <w:rPr>
          <w:rtl/>
          <w:lang w:bidi="ar-EG"/>
        </w:rPr>
      </w:pPr>
      <w:r>
        <w:t>8.4</w:t>
      </w:r>
      <w:r>
        <w:tab/>
      </w:r>
      <w:r w:rsidR="00B71BB2">
        <w:rPr>
          <w:rFonts w:hint="cs"/>
          <w:rtl/>
          <w:lang w:bidi="ar-EG"/>
        </w:rPr>
        <w:t>و</w:t>
      </w:r>
      <w:r w:rsidR="00B71BB2" w:rsidRPr="00B71BB2">
        <w:rPr>
          <w:rFonts w:hint="cs"/>
          <w:b/>
          <w:bCs/>
          <w:rtl/>
          <w:lang w:bidi="ar-EG"/>
        </w:rPr>
        <w:t>تمت الموافقة</w:t>
      </w:r>
      <w:r w:rsidR="00B71BB2">
        <w:rPr>
          <w:rFonts w:hint="cs"/>
          <w:rtl/>
          <w:lang w:bidi="ar-EG"/>
        </w:rPr>
        <w:t xml:space="preserve"> على إضافة القرار </w:t>
      </w:r>
      <w:r w:rsidR="00B71BB2" w:rsidRPr="00B71BB2">
        <w:rPr>
          <w:lang w:val="en-CA" w:bidi="ar-EG"/>
        </w:rPr>
        <w:t>COM4/1 (WRC-19)</w:t>
      </w:r>
      <w:r w:rsidR="00B71BB2">
        <w:rPr>
          <w:rFonts w:hint="cs"/>
          <w:rtl/>
          <w:lang w:val="en-CA" w:bidi="ar-EG"/>
        </w:rPr>
        <w:t xml:space="preserve"> بعد تعديله.</w:t>
      </w:r>
    </w:p>
    <w:p w14:paraId="6AB0D94E" w14:textId="1027C075" w:rsidR="00C65A3B" w:rsidRDefault="00C65A3B" w:rsidP="00C65A3B">
      <w:pPr>
        <w:rPr>
          <w:rtl/>
          <w:lang w:bidi="ar-EG"/>
        </w:rPr>
      </w:pPr>
      <w:r w:rsidRPr="00004A4B">
        <w:t>9.4</w:t>
      </w:r>
      <w:r w:rsidRPr="00004A4B">
        <w:tab/>
      </w:r>
      <w:r w:rsidRPr="00004A4B">
        <w:rPr>
          <w:b/>
          <w:bCs/>
          <w:rtl/>
          <w:lang w:bidi="ar-EG"/>
        </w:rPr>
        <w:t xml:space="preserve">تمت الموافقة </w:t>
      </w:r>
      <w:r w:rsidRPr="00004A4B">
        <w:rPr>
          <w:rtl/>
          <w:lang w:bidi="ar-EG"/>
        </w:rPr>
        <w:t>على</w:t>
      </w:r>
      <w:r w:rsidRPr="00004A4B">
        <w:rPr>
          <w:rtl/>
          <w:lang w:bidi="ar-SY"/>
        </w:rPr>
        <w:t xml:space="preserve"> المجموعة </w:t>
      </w:r>
      <w:r w:rsidRPr="00004A4B">
        <w:rPr>
          <w:rFonts w:hint="cs"/>
          <w:rtl/>
          <w:lang w:bidi="ar-SY"/>
        </w:rPr>
        <w:t>الثالثة والعشرين</w:t>
      </w:r>
      <w:r w:rsidRPr="00004A4B">
        <w:rPr>
          <w:b/>
          <w:bCs/>
          <w:rtl/>
          <w:lang w:bidi="ar-SY"/>
        </w:rPr>
        <w:t xml:space="preserve"> </w:t>
      </w:r>
      <w:r w:rsidRPr="00004A4B">
        <w:rPr>
          <w:rtl/>
          <w:lang w:bidi="ar-SY"/>
        </w:rPr>
        <w:t>من النصوص المقدمة من لجنة الصياغة</w:t>
      </w:r>
      <w:r w:rsidRPr="00004A4B">
        <w:rPr>
          <w:rFonts w:hint="cs"/>
          <w:rtl/>
          <w:lang w:bidi="ar-SY"/>
        </w:rPr>
        <w:t xml:space="preserve"> للقراءة الأولى</w:t>
      </w:r>
      <w:r w:rsidRPr="00004A4B">
        <w:rPr>
          <w:rFonts w:hint="eastAsia"/>
          <w:rtl/>
          <w:lang w:bidi="ar-SY"/>
        </w:rPr>
        <w:t> </w:t>
      </w:r>
      <w:r w:rsidRPr="00004A4B">
        <w:rPr>
          <w:lang w:bidi="ar-EG"/>
        </w:rPr>
        <w:t>(B23)</w:t>
      </w:r>
      <w:r w:rsidRPr="00004A4B">
        <w:rPr>
          <w:rFonts w:hint="cs"/>
          <w:rtl/>
          <w:lang w:bidi="ar-SY"/>
        </w:rPr>
        <w:t xml:space="preserve"> </w:t>
      </w:r>
      <w:r w:rsidRPr="00004A4B">
        <w:rPr>
          <w:rtl/>
          <w:lang w:bidi="ar-EG"/>
        </w:rPr>
        <w:t>(الوثيقة </w:t>
      </w:r>
      <w:r w:rsidRPr="00004A4B">
        <w:rPr>
          <w:lang w:bidi="ar-EG"/>
        </w:rPr>
        <w:t>425</w:t>
      </w:r>
      <w:r w:rsidRPr="00004A4B">
        <w:rPr>
          <w:rtl/>
          <w:lang w:bidi="ar-EG"/>
        </w:rPr>
        <w:t>)</w:t>
      </w:r>
      <w:r w:rsidRPr="00004A4B">
        <w:rPr>
          <w:rFonts w:hint="cs"/>
          <w:rtl/>
          <w:lang w:bidi="ar-EG"/>
        </w:rPr>
        <w:t xml:space="preserve"> ب</w:t>
      </w:r>
      <w:r w:rsidRPr="00004A4B">
        <w:rPr>
          <w:rtl/>
          <w:lang w:bidi="ar-EG"/>
        </w:rPr>
        <w:t>صيغتها المعدلة</w:t>
      </w:r>
      <w:r w:rsidRPr="00004A4B">
        <w:rPr>
          <w:rFonts w:hint="cs"/>
          <w:rtl/>
          <w:lang w:bidi="ar-EG"/>
        </w:rPr>
        <w:t>.</w:t>
      </w:r>
    </w:p>
    <w:p w14:paraId="1D8D828B" w14:textId="146D23E1" w:rsidR="00C65A3B" w:rsidRDefault="00C65A3B" w:rsidP="00C65A3B">
      <w:pPr>
        <w:rPr>
          <w:rtl/>
          <w:lang w:bidi="ar-EG"/>
        </w:rPr>
      </w:pPr>
      <w:r>
        <w:lastRenderedPageBreak/>
        <w:t>10.4</w:t>
      </w:r>
      <w:r>
        <w:tab/>
      </w:r>
      <w:r w:rsidR="00004A4B">
        <w:rPr>
          <w:rFonts w:hint="cs"/>
          <w:rtl/>
          <w:lang w:bidi="ar-EG"/>
        </w:rPr>
        <w:t xml:space="preserve">وقال </w:t>
      </w:r>
      <w:r w:rsidR="00004A4B" w:rsidRPr="00F64EE3">
        <w:rPr>
          <w:rFonts w:hint="cs"/>
          <w:b/>
          <w:bCs/>
          <w:rtl/>
          <w:lang w:bidi="ar-EG"/>
        </w:rPr>
        <w:t>الرئيس</w:t>
      </w:r>
      <w:r w:rsidR="00004A4B">
        <w:rPr>
          <w:rFonts w:hint="cs"/>
          <w:rtl/>
          <w:lang w:bidi="ar-EG"/>
        </w:rPr>
        <w:t xml:space="preserve"> أنه نظراً إلى أن النص الموافق عليه في </w:t>
      </w:r>
      <w:r w:rsidR="00F64EE3" w:rsidRPr="00597814">
        <w:rPr>
          <w:rFonts w:hint="cs"/>
          <w:rtl/>
          <w:lang w:bidi="ar-EG"/>
        </w:rPr>
        <w:t>التو</w:t>
      </w:r>
      <w:r w:rsidR="00F64EE3">
        <w:rPr>
          <w:rFonts w:hint="cs"/>
          <w:rtl/>
          <w:lang w:bidi="ar-EG"/>
        </w:rPr>
        <w:t xml:space="preserve"> يتضمن تعديلات مختلفة، يحبذ إعادته إلى لجنة الصياغة بغية تقديمه لاحقاً إلى الجلسة العامة كمجموعة من النصوص الثانية.</w:t>
      </w:r>
    </w:p>
    <w:p w14:paraId="58D5D5FA" w14:textId="1CF54F58" w:rsidR="00C65A3B" w:rsidRDefault="00C65A3B" w:rsidP="00C65A3B">
      <w:pPr>
        <w:rPr>
          <w:rtl/>
          <w:lang w:bidi="ar-EG"/>
        </w:rPr>
      </w:pPr>
      <w:r>
        <w:t>11.4</w:t>
      </w:r>
      <w:r>
        <w:tab/>
      </w:r>
      <w:r w:rsidR="009C6562" w:rsidRPr="00404C22">
        <w:rPr>
          <w:rFonts w:hint="cs"/>
          <w:rtl/>
          <w:lang w:bidi="ar-EG"/>
        </w:rPr>
        <w:t>و</w:t>
      </w:r>
      <w:r w:rsidR="009C6562" w:rsidRPr="00D74056">
        <w:rPr>
          <w:rFonts w:hint="cs"/>
          <w:b/>
          <w:bCs/>
          <w:rtl/>
          <w:lang w:bidi="ar-EG"/>
        </w:rPr>
        <w:t>تم ال</w:t>
      </w:r>
      <w:r w:rsidR="009C6562">
        <w:rPr>
          <w:rFonts w:hint="cs"/>
          <w:b/>
          <w:bCs/>
          <w:rtl/>
          <w:lang w:bidi="ar-EG"/>
        </w:rPr>
        <w:t>اتفاق</w:t>
      </w:r>
      <w:r w:rsidR="009C6562">
        <w:rPr>
          <w:rFonts w:hint="cs"/>
          <w:rtl/>
          <w:lang w:bidi="ar-EG"/>
        </w:rPr>
        <w:t xml:space="preserve"> </w:t>
      </w:r>
      <w:r w:rsidRPr="0071769E">
        <w:rPr>
          <w:rFonts w:hint="cs"/>
          <w:rtl/>
          <w:lang w:bidi="ar-EG"/>
        </w:rPr>
        <w:t>على ذلك.</w:t>
      </w:r>
    </w:p>
    <w:p w14:paraId="67397D30" w14:textId="7A8935BE" w:rsidR="00C65A3B" w:rsidRPr="00344671" w:rsidRDefault="00C65A3B" w:rsidP="00C65A3B">
      <w:pPr>
        <w:pStyle w:val="Heading1"/>
        <w:rPr>
          <w:spacing w:val="-4"/>
          <w:rtl/>
        </w:rPr>
      </w:pPr>
      <w:r w:rsidRPr="00F64EE3">
        <w:rPr>
          <w:spacing w:val="-4"/>
        </w:rPr>
        <w:t>5</w:t>
      </w:r>
      <w:r w:rsidRPr="00F64EE3">
        <w:rPr>
          <w:spacing w:val="-4"/>
        </w:rPr>
        <w:tab/>
      </w:r>
      <w:r w:rsidRPr="00F64EE3">
        <w:rPr>
          <w:rFonts w:hint="cs"/>
          <w:spacing w:val="-4"/>
          <w:rtl/>
          <w:lang w:val="en-CA"/>
        </w:rPr>
        <w:t xml:space="preserve">المجموعة الثانية من النصوص المقدمة من لجنة الصياغة للقراءة الثانية </w:t>
      </w:r>
      <w:r w:rsidRPr="00F64EE3">
        <w:rPr>
          <w:spacing w:val="-4"/>
        </w:rPr>
        <w:t>(R2)</w:t>
      </w:r>
      <w:r w:rsidR="00344671" w:rsidRPr="00F64EE3">
        <w:rPr>
          <w:rFonts w:hint="cs"/>
          <w:spacing w:val="-4"/>
          <w:rtl/>
        </w:rPr>
        <w:t xml:space="preserve"> (الوثيقة </w:t>
      </w:r>
      <w:r w:rsidR="00344671" w:rsidRPr="00F64EE3">
        <w:rPr>
          <w:spacing w:val="-4"/>
        </w:rPr>
        <w:t>381</w:t>
      </w:r>
      <w:r w:rsidR="00344671" w:rsidRPr="00F64EE3">
        <w:rPr>
          <w:rFonts w:hint="cs"/>
          <w:spacing w:val="-4"/>
          <w:rtl/>
        </w:rPr>
        <w:t>)</w:t>
      </w:r>
    </w:p>
    <w:p w14:paraId="2D2565AE" w14:textId="3F5B3F94" w:rsidR="00C65A3B" w:rsidRDefault="00344671" w:rsidP="008614B8">
      <w:r w:rsidRPr="00F64EE3">
        <w:t>1.5</w:t>
      </w:r>
      <w:r w:rsidRPr="00F64EE3">
        <w:tab/>
      </w:r>
      <w:r w:rsidRPr="00F64EE3">
        <w:rPr>
          <w:b/>
          <w:bCs/>
          <w:rtl/>
          <w:lang w:bidi="ar-EG"/>
        </w:rPr>
        <w:t xml:space="preserve">تمت الموافقة </w:t>
      </w:r>
      <w:r w:rsidRPr="00F64EE3">
        <w:rPr>
          <w:rtl/>
          <w:lang w:bidi="ar-EG"/>
        </w:rPr>
        <w:t>على</w:t>
      </w:r>
      <w:r w:rsidRPr="00F64EE3">
        <w:rPr>
          <w:rtl/>
          <w:lang w:bidi="ar-SY"/>
        </w:rPr>
        <w:t xml:space="preserve"> المجموعة </w:t>
      </w:r>
      <w:r w:rsidRPr="00F64EE3">
        <w:rPr>
          <w:rFonts w:hint="cs"/>
          <w:rtl/>
          <w:lang w:bidi="ar-SY"/>
        </w:rPr>
        <w:t>الثانية</w:t>
      </w:r>
      <w:r w:rsidRPr="00F64EE3">
        <w:rPr>
          <w:b/>
          <w:bCs/>
          <w:rtl/>
          <w:lang w:bidi="ar-SY"/>
        </w:rPr>
        <w:t xml:space="preserve"> </w:t>
      </w:r>
      <w:r w:rsidRPr="00F64EE3">
        <w:rPr>
          <w:rtl/>
          <w:lang w:bidi="ar-SY"/>
        </w:rPr>
        <w:t>من النصوص المقدمة من لجنة الصياغة</w:t>
      </w:r>
      <w:r w:rsidRPr="00F64EE3">
        <w:rPr>
          <w:rFonts w:hint="cs"/>
          <w:rtl/>
          <w:lang w:bidi="ar-SY"/>
        </w:rPr>
        <w:t xml:space="preserve"> </w:t>
      </w:r>
      <w:r w:rsidRPr="00F64EE3">
        <w:rPr>
          <w:rFonts w:hint="cs"/>
          <w:spacing w:val="-4"/>
          <w:rtl/>
          <w:lang w:val="en-CA"/>
        </w:rPr>
        <w:t xml:space="preserve">للقراءة الثانية </w:t>
      </w:r>
      <w:r w:rsidRPr="00F64EE3">
        <w:rPr>
          <w:spacing w:val="-4"/>
        </w:rPr>
        <w:t>(R2)</w:t>
      </w:r>
      <w:r w:rsidRPr="00F64EE3">
        <w:rPr>
          <w:rFonts w:hint="cs"/>
          <w:rtl/>
          <w:lang w:bidi="ar-SY"/>
        </w:rPr>
        <w:t xml:space="preserve"> </w:t>
      </w:r>
      <w:r w:rsidRPr="00F64EE3">
        <w:rPr>
          <w:rtl/>
          <w:lang w:bidi="ar-EG"/>
        </w:rPr>
        <w:t>(الوثيقة </w:t>
      </w:r>
      <w:r w:rsidRPr="00F64EE3">
        <w:rPr>
          <w:lang w:bidi="ar-EG"/>
        </w:rPr>
        <w:t>381</w:t>
      </w:r>
      <w:r w:rsidRPr="00F64EE3">
        <w:rPr>
          <w:rtl/>
          <w:lang w:bidi="ar-EG"/>
        </w:rPr>
        <w:t>)</w:t>
      </w:r>
      <w:r w:rsidRPr="00597814">
        <w:rPr>
          <w:rFonts w:hint="cs"/>
          <w:rtl/>
          <w:lang w:bidi="ar-EG"/>
        </w:rPr>
        <w:t>.</w:t>
      </w:r>
    </w:p>
    <w:p w14:paraId="68F7898D" w14:textId="47CFA551" w:rsidR="009C7ACC" w:rsidRPr="009C7ACC" w:rsidRDefault="00344671" w:rsidP="009C7ACC">
      <w:pPr>
        <w:pStyle w:val="Heading1"/>
      </w:pPr>
      <w:r w:rsidRPr="00F64EE3">
        <w:t>6</w:t>
      </w:r>
      <w:r w:rsidRPr="00F64EE3">
        <w:tab/>
      </w:r>
      <w:r w:rsidR="009C7ACC" w:rsidRPr="00597814">
        <w:rPr>
          <w:rFonts w:hint="cs"/>
          <w:spacing w:val="-4"/>
          <w:rtl/>
          <w:lang w:val="en-CA"/>
        </w:rPr>
        <w:t>المجموعة السادسة والعشرون من النصوص المقدمة من لجنة الصياغة للقراءة الأولى</w:t>
      </w:r>
      <w:r w:rsidR="00597814" w:rsidRPr="00597814">
        <w:rPr>
          <w:rFonts w:hint="eastAsia"/>
          <w:spacing w:val="-4"/>
          <w:rtl/>
          <w:lang w:val="en-CA"/>
        </w:rPr>
        <w:t> </w:t>
      </w:r>
      <w:r w:rsidR="009C7ACC" w:rsidRPr="00597814">
        <w:rPr>
          <w:spacing w:val="-4"/>
        </w:rPr>
        <w:t>(B26)</w:t>
      </w:r>
      <w:r w:rsidR="009C7ACC" w:rsidRPr="00597814">
        <w:rPr>
          <w:rFonts w:hint="cs"/>
          <w:spacing w:val="-4"/>
          <w:rtl/>
          <w:lang w:val="en-CA"/>
        </w:rPr>
        <w:t xml:space="preserve"> (الوثيقة </w:t>
      </w:r>
      <w:r w:rsidR="009C7ACC" w:rsidRPr="00597814">
        <w:rPr>
          <w:spacing w:val="-4"/>
        </w:rPr>
        <w:t>377</w:t>
      </w:r>
      <w:r w:rsidR="009C7ACC" w:rsidRPr="00597814">
        <w:rPr>
          <w:rFonts w:hint="cs"/>
          <w:spacing w:val="-4"/>
          <w:rtl/>
        </w:rPr>
        <w:t>)</w:t>
      </w:r>
    </w:p>
    <w:p w14:paraId="25BBE803" w14:textId="18C7F61E" w:rsidR="00C65A3B" w:rsidRPr="009C7ACC" w:rsidRDefault="009C7ACC" w:rsidP="008614B8">
      <w:pPr>
        <w:rPr>
          <w:rtl/>
          <w:lang w:bidi="ar-EG"/>
        </w:rPr>
      </w:pPr>
      <w:r>
        <w:t>1.6</w:t>
      </w:r>
      <w:r>
        <w:tab/>
      </w:r>
      <w:r w:rsidR="00F64EE3">
        <w:rPr>
          <w:rFonts w:hint="cs"/>
          <w:rtl/>
          <w:lang w:bidi="ar-EG"/>
        </w:rPr>
        <w:t xml:space="preserve">قدم </w:t>
      </w:r>
      <w:r w:rsidR="00F64EE3" w:rsidRPr="00F64EE3">
        <w:rPr>
          <w:rFonts w:hint="cs"/>
          <w:b/>
          <w:bCs/>
          <w:rtl/>
          <w:lang w:bidi="ar-EG"/>
        </w:rPr>
        <w:t>رئيس لجنة الصياغة</w:t>
      </w:r>
      <w:r w:rsidR="00F64EE3">
        <w:rPr>
          <w:rFonts w:hint="cs"/>
          <w:rtl/>
          <w:lang w:bidi="ar-EG"/>
        </w:rPr>
        <w:t xml:space="preserve"> الوثيقة 377.</w:t>
      </w:r>
    </w:p>
    <w:p w14:paraId="770965D3" w14:textId="6728A463" w:rsidR="009C7ACC" w:rsidRPr="009C7ACC" w:rsidRDefault="009C7ACC" w:rsidP="009C7ACC">
      <w:pPr>
        <w:rPr>
          <w:rtl/>
          <w:lang w:bidi="ar-EG"/>
        </w:rPr>
      </w:pPr>
      <w:r>
        <w:t>2.6</w:t>
      </w:r>
      <w:r>
        <w:tab/>
      </w:r>
      <w:r w:rsidR="00F64EE3">
        <w:rPr>
          <w:rFonts w:hint="cs"/>
          <w:rtl/>
          <w:lang w:bidi="ar-EG"/>
        </w:rPr>
        <w:t xml:space="preserve">ودعا </w:t>
      </w:r>
      <w:r w:rsidR="00F64EE3" w:rsidRPr="00F64EE3">
        <w:rPr>
          <w:rFonts w:hint="cs"/>
          <w:b/>
          <w:bCs/>
          <w:rtl/>
          <w:lang w:bidi="ar-EG"/>
        </w:rPr>
        <w:t>الرئيس</w:t>
      </w:r>
      <w:r w:rsidR="00F64EE3">
        <w:rPr>
          <w:rFonts w:hint="cs"/>
          <w:rtl/>
          <w:lang w:bidi="ar-EG"/>
        </w:rPr>
        <w:t xml:space="preserve"> المشاركين إلى النظر في الوثيقة 377.</w:t>
      </w:r>
    </w:p>
    <w:p w14:paraId="21D62E28" w14:textId="67C290B6" w:rsidR="009C7ACC" w:rsidRDefault="00306582" w:rsidP="009C7ACC">
      <w:pPr>
        <w:pStyle w:val="Headingb"/>
      </w:pPr>
      <w:r w:rsidRPr="00F64EE3">
        <w:rPr>
          <w:rFonts w:hint="cs"/>
          <w:rtl/>
        </w:rPr>
        <w:t xml:space="preserve">تعديل </w:t>
      </w:r>
      <w:r w:rsidR="009C7ACC" w:rsidRPr="00F64EE3">
        <w:rPr>
          <w:rFonts w:hint="cs"/>
          <w:rtl/>
        </w:rPr>
        <w:t xml:space="preserve">القرار </w:t>
      </w:r>
      <w:r w:rsidR="009C7ACC" w:rsidRPr="00F64EE3">
        <w:rPr>
          <w:lang w:val="en-CA"/>
        </w:rPr>
        <w:t>212 (Rev.WRC-15)</w:t>
      </w:r>
    </w:p>
    <w:p w14:paraId="3E9449DC" w14:textId="1EEA10D4" w:rsidR="009C7ACC" w:rsidRPr="009C7ACC" w:rsidRDefault="009C7ACC" w:rsidP="009C7ACC">
      <w:pPr>
        <w:rPr>
          <w:rtl/>
          <w:lang w:bidi="ar-EG"/>
        </w:rPr>
      </w:pPr>
      <w:r>
        <w:t>3.6</w:t>
      </w:r>
      <w:r>
        <w:tab/>
      </w:r>
      <w:r w:rsidR="00F64EE3" w:rsidRPr="00F64EE3">
        <w:rPr>
          <w:rFonts w:hint="cs"/>
          <w:b/>
          <w:bCs/>
          <w:rtl/>
          <w:lang w:bidi="ar-EG"/>
        </w:rPr>
        <w:t>تمت الموافقة</w:t>
      </w:r>
      <w:r w:rsidR="00A23DC4" w:rsidRPr="00A23DC4">
        <w:rPr>
          <w:rFonts w:hint="cs"/>
          <w:rtl/>
          <w:lang w:bidi="ar-EG"/>
        </w:rPr>
        <w:t>.</w:t>
      </w:r>
    </w:p>
    <w:p w14:paraId="59E260A6" w14:textId="1118BB75" w:rsidR="009C7ACC" w:rsidRPr="009C7ACC" w:rsidRDefault="009C7ACC" w:rsidP="009C7ACC">
      <w:pPr>
        <w:rPr>
          <w:rtl/>
          <w:lang w:bidi="ar-EG"/>
        </w:rPr>
      </w:pPr>
      <w:r w:rsidRPr="00F64EE3">
        <w:t>4.6</w:t>
      </w:r>
      <w:r w:rsidRPr="00F64EE3">
        <w:tab/>
      </w:r>
      <w:r w:rsidRPr="00F64EE3">
        <w:rPr>
          <w:b/>
          <w:bCs/>
          <w:rtl/>
          <w:lang w:bidi="ar-EG"/>
        </w:rPr>
        <w:t xml:space="preserve">تمت الموافقة </w:t>
      </w:r>
      <w:r w:rsidRPr="00F64EE3">
        <w:rPr>
          <w:rtl/>
          <w:lang w:bidi="ar-EG"/>
        </w:rPr>
        <w:t>على</w:t>
      </w:r>
      <w:r w:rsidRPr="00F64EE3">
        <w:rPr>
          <w:rtl/>
          <w:lang w:bidi="ar-SY"/>
        </w:rPr>
        <w:t xml:space="preserve"> المجموعة </w:t>
      </w:r>
      <w:r w:rsidR="00F64EE3">
        <w:rPr>
          <w:rFonts w:hint="cs"/>
          <w:rtl/>
          <w:lang w:bidi="ar-SY"/>
        </w:rPr>
        <w:t>السادسة</w:t>
      </w:r>
      <w:r w:rsidRPr="00F64EE3">
        <w:rPr>
          <w:rFonts w:hint="cs"/>
          <w:rtl/>
          <w:lang w:bidi="ar-SY"/>
        </w:rPr>
        <w:t xml:space="preserve"> والعشرين</w:t>
      </w:r>
      <w:r w:rsidRPr="00F64EE3">
        <w:rPr>
          <w:b/>
          <w:bCs/>
          <w:rtl/>
          <w:lang w:bidi="ar-SY"/>
        </w:rPr>
        <w:t xml:space="preserve"> </w:t>
      </w:r>
      <w:r w:rsidRPr="00F64EE3">
        <w:rPr>
          <w:rtl/>
          <w:lang w:bidi="ar-SY"/>
        </w:rPr>
        <w:t>من النصوص المقدمة من لجنة الصياغة</w:t>
      </w:r>
      <w:r w:rsidRPr="00F64EE3">
        <w:rPr>
          <w:rFonts w:hint="cs"/>
          <w:rtl/>
          <w:lang w:bidi="ar-SY"/>
        </w:rPr>
        <w:t xml:space="preserve"> للقراءة الأولى</w:t>
      </w:r>
      <w:r w:rsidRPr="00F64EE3">
        <w:rPr>
          <w:rFonts w:hint="eastAsia"/>
          <w:rtl/>
          <w:lang w:bidi="ar-SY"/>
        </w:rPr>
        <w:t> </w:t>
      </w:r>
      <w:r w:rsidRPr="00F64EE3">
        <w:rPr>
          <w:lang w:bidi="ar-EG"/>
        </w:rPr>
        <w:t>(B2</w:t>
      </w:r>
      <w:r w:rsidR="00F64EE3">
        <w:rPr>
          <w:lang w:bidi="ar-EG"/>
        </w:rPr>
        <w:t>6</w:t>
      </w:r>
      <w:r w:rsidRPr="00F64EE3">
        <w:rPr>
          <w:lang w:bidi="ar-EG"/>
        </w:rPr>
        <w:t>)</w:t>
      </w:r>
      <w:r w:rsidRPr="00F64EE3">
        <w:rPr>
          <w:rFonts w:hint="cs"/>
          <w:rtl/>
          <w:lang w:bidi="ar-SY"/>
        </w:rPr>
        <w:t xml:space="preserve"> </w:t>
      </w:r>
      <w:r w:rsidRPr="00F64EE3">
        <w:rPr>
          <w:rtl/>
          <w:lang w:bidi="ar-EG"/>
        </w:rPr>
        <w:t>(الوثيقة </w:t>
      </w:r>
      <w:r w:rsidRPr="00F64EE3">
        <w:rPr>
          <w:lang w:bidi="ar-EG"/>
        </w:rPr>
        <w:t>377</w:t>
      </w:r>
      <w:r w:rsidRPr="00F64EE3">
        <w:rPr>
          <w:rtl/>
          <w:lang w:bidi="ar-EG"/>
        </w:rPr>
        <w:t>)</w:t>
      </w:r>
      <w:r w:rsidR="00F64EE3">
        <w:rPr>
          <w:rFonts w:hint="cs"/>
          <w:rtl/>
          <w:lang w:bidi="ar-EG"/>
        </w:rPr>
        <w:t>.</w:t>
      </w:r>
    </w:p>
    <w:p w14:paraId="0FF09EF4" w14:textId="6B68CE7B" w:rsidR="009C7ACC" w:rsidRPr="009C7ACC" w:rsidRDefault="009C7ACC" w:rsidP="00F64EE3">
      <w:pPr>
        <w:pStyle w:val="Heading1"/>
        <w:rPr>
          <w:rtl/>
        </w:rPr>
      </w:pPr>
      <w:r w:rsidRPr="00F64EE3">
        <w:t>7</w:t>
      </w:r>
      <w:r w:rsidRPr="00F64EE3">
        <w:tab/>
      </w:r>
      <w:r w:rsidRPr="00F64EE3">
        <w:rPr>
          <w:rFonts w:hint="cs"/>
          <w:rtl/>
          <w:lang w:val="en-CA"/>
        </w:rPr>
        <w:t xml:space="preserve">المجموعة السادسة والعشرون من النصوص المقدمة من لجنة الصياغة </w:t>
      </w:r>
      <w:r w:rsidRPr="00F64EE3">
        <w:t>(B26)</w:t>
      </w:r>
      <w:r w:rsidRPr="00F64EE3">
        <w:rPr>
          <w:rFonts w:hint="cs"/>
          <w:rtl/>
          <w:lang w:val="en-CA"/>
        </w:rPr>
        <w:t xml:space="preserve"> - القراءة الثانية (الوثيقة </w:t>
      </w:r>
      <w:r w:rsidRPr="00F64EE3">
        <w:t>377</w:t>
      </w:r>
      <w:r w:rsidRPr="00F64EE3">
        <w:rPr>
          <w:rFonts w:hint="cs"/>
          <w:rtl/>
        </w:rPr>
        <w:t>)</w:t>
      </w:r>
    </w:p>
    <w:p w14:paraId="58BFBB6B" w14:textId="16C422F2" w:rsidR="00C65A3B" w:rsidRPr="009C7ACC" w:rsidRDefault="009C7ACC" w:rsidP="008614B8">
      <w:pPr>
        <w:rPr>
          <w:rtl/>
          <w:lang w:val="en-CA" w:bidi="ar-EG"/>
        </w:rPr>
      </w:pPr>
      <w:r w:rsidRPr="00F64EE3">
        <w:rPr>
          <w:rFonts w:hint="cs"/>
          <w:rtl/>
          <w:lang w:val="en-CA" w:bidi="ar-EG"/>
        </w:rPr>
        <w:t>1.7</w:t>
      </w:r>
      <w:r w:rsidRPr="00F64EE3">
        <w:rPr>
          <w:rtl/>
          <w:lang w:val="en-CA" w:bidi="ar-EG"/>
        </w:rPr>
        <w:tab/>
      </w:r>
      <w:r w:rsidRPr="00F64EE3">
        <w:rPr>
          <w:b/>
          <w:bCs/>
          <w:rtl/>
          <w:lang w:bidi="ar-EG"/>
        </w:rPr>
        <w:t xml:space="preserve">تمت الموافقة </w:t>
      </w:r>
      <w:r w:rsidRPr="00F64EE3">
        <w:rPr>
          <w:rtl/>
          <w:lang w:bidi="ar-EG"/>
        </w:rPr>
        <w:t>على</w:t>
      </w:r>
      <w:r w:rsidRPr="00F64EE3">
        <w:rPr>
          <w:rtl/>
          <w:lang w:bidi="ar-SY"/>
        </w:rPr>
        <w:t xml:space="preserve"> المجموعة </w:t>
      </w:r>
      <w:r w:rsidR="00F64EE3" w:rsidRPr="00F64EE3">
        <w:rPr>
          <w:rFonts w:hint="cs"/>
          <w:rtl/>
          <w:lang w:val="en-CA"/>
        </w:rPr>
        <w:t xml:space="preserve">السادسة </w:t>
      </w:r>
      <w:r w:rsidRPr="00F64EE3">
        <w:rPr>
          <w:rFonts w:hint="cs"/>
          <w:rtl/>
          <w:lang w:bidi="ar-SY"/>
        </w:rPr>
        <w:t>والعشرين</w:t>
      </w:r>
      <w:r w:rsidRPr="00F64EE3">
        <w:rPr>
          <w:b/>
          <w:bCs/>
          <w:rtl/>
          <w:lang w:bidi="ar-SY"/>
        </w:rPr>
        <w:t xml:space="preserve"> </w:t>
      </w:r>
      <w:r w:rsidRPr="00F64EE3">
        <w:rPr>
          <w:rtl/>
          <w:lang w:bidi="ar-SY"/>
        </w:rPr>
        <w:t>من النصوص المقدمة من لجنة الصياغة</w:t>
      </w:r>
      <w:r w:rsidRPr="00F64EE3">
        <w:rPr>
          <w:rFonts w:hint="cs"/>
          <w:rtl/>
          <w:lang w:bidi="ar-SY"/>
        </w:rPr>
        <w:t xml:space="preserve"> للقراءة </w:t>
      </w:r>
      <w:r w:rsidR="00F64EE3">
        <w:rPr>
          <w:rFonts w:hint="cs"/>
          <w:rtl/>
          <w:lang w:bidi="ar-SY"/>
        </w:rPr>
        <w:t>الثانية</w:t>
      </w:r>
      <w:r w:rsidRPr="00F64EE3">
        <w:rPr>
          <w:rFonts w:hint="eastAsia"/>
          <w:rtl/>
          <w:lang w:bidi="ar-SY"/>
        </w:rPr>
        <w:t> </w:t>
      </w:r>
      <w:r w:rsidRPr="00F64EE3">
        <w:rPr>
          <w:lang w:bidi="ar-EG"/>
        </w:rPr>
        <w:t>(B26)</w:t>
      </w:r>
      <w:r w:rsidRPr="00F64EE3">
        <w:rPr>
          <w:rFonts w:hint="cs"/>
          <w:rtl/>
          <w:lang w:bidi="ar-SY"/>
        </w:rPr>
        <w:t xml:space="preserve"> </w:t>
      </w:r>
      <w:r w:rsidRPr="00F64EE3">
        <w:rPr>
          <w:rtl/>
          <w:lang w:bidi="ar-EG"/>
        </w:rPr>
        <w:t>(الوثيقة </w:t>
      </w:r>
      <w:r w:rsidRPr="00F64EE3">
        <w:rPr>
          <w:lang w:bidi="ar-EG"/>
        </w:rPr>
        <w:t>377</w:t>
      </w:r>
      <w:r w:rsidRPr="00F64EE3">
        <w:rPr>
          <w:rtl/>
          <w:lang w:bidi="ar-EG"/>
        </w:rPr>
        <w:t>)</w:t>
      </w:r>
      <w:r w:rsidRPr="00F64EE3">
        <w:rPr>
          <w:rFonts w:hint="cs"/>
          <w:rtl/>
          <w:lang w:bidi="ar-EG"/>
        </w:rPr>
        <w:t>.</w:t>
      </w:r>
    </w:p>
    <w:p w14:paraId="5B5979E6" w14:textId="4306DBA6" w:rsidR="009C7ACC" w:rsidRPr="00191F9B" w:rsidRDefault="009C7ACC" w:rsidP="00F64EE3">
      <w:pPr>
        <w:pStyle w:val="Heading1"/>
        <w:rPr>
          <w:rtl/>
          <w:lang w:val="en-CA"/>
        </w:rPr>
      </w:pPr>
      <w:r w:rsidRPr="00F64EE3">
        <w:t>8</w:t>
      </w:r>
      <w:r w:rsidRPr="00F64EE3">
        <w:tab/>
      </w:r>
      <w:r w:rsidRPr="00F64EE3">
        <w:rPr>
          <w:rFonts w:hint="cs"/>
          <w:rtl/>
          <w:lang w:val="en-CA"/>
        </w:rPr>
        <w:t xml:space="preserve">المجموعة </w:t>
      </w:r>
      <w:r w:rsidRPr="00F64EE3">
        <w:rPr>
          <w:rFonts w:hint="cs"/>
          <w:spacing w:val="-4"/>
          <w:rtl/>
          <w:lang w:val="en-CA"/>
        </w:rPr>
        <w:t>السابعة</w:t>
      </w:r>
      <w:r w:rsidRPr="00F64EE3">
        <w:rPr>
          <w:rFonts w:hint="cs"/>
          <w:rtl/>
          <w:lang w:val="en-CA"/>
        </w:rPr>
        <w:t xml:space="preserve"> والعشرون من النصوص المقدمة من لجنة الصياغة للقراءة الأولى </w:t>
      </w:r>
      <w:r w:rsidRPr="00F64EE3">
        <w:t>(B27)</w:t>
      </w:r>
      <w:r w:rsidRPr="00F64EE3">
        <w:rPr>
          <w:rFonts w:hint="cs"/>
          <w:rtl/>
        </w:rPr>
        <w:t xml:space="preserve"> (الوثيقة </w:t>
      </w:r>
      <w:r w:rsidRPr="00F64EE3">
        <w:t>378</w:t>
      </w:r>
      <w:r w:rsidRPr="00F64EE3">
        <w:rPr>
          <w:rFonts w:hint="cs"/>
          <w:rtl/>
        </w:rPr>
        <w:t>)</w:t>
      </w:r>
    </w:p>
    <w:p w14:paraId="028DF978" w14:textId="1132B3F6" w:rsidR="00C65A3B" w:rsidRDefault="009C7ACC" w:rsidP="008614B8">
      <w:pPr>
        <w:rPr>
          <w:rtl/>
          <w:lang w:bidi="ar-EG"/>
        </w:rPr>
      </w:pPr>
      <w:r>
        <w:t>1.8</w:t>
      </w:r>
      <w:r>
        <w:tab/>
      </w:r>
      <w:r w:rsidR="00F64EE3">
        <w:rPr>
          <w:rFonts w:hint="cs"/>
          <w:rtl/>
          <w:lang w:bidi="ar-EG"/>
        </w:rPr>
        <w:t xml:space="preserve">قدم </w:t>
      </w:r>
      <w:r w:rsidR="00F64EE3" w:rsidRPr="00F64EE3">
        <w:rPr>
          <w:rFonts w:hint="cs"/>
          <w:b/>
          <w:bCs/>
          <w:rtl/>
          <w:lang w:bidi="ar-EG"/>
        </w:rPr>
        <w:t>رئيس لجنة الصياغة</w:t>
      </w:r>
      <w:r w:rsidR="00F64EE3">
        <w:rPr>
          <w:rFonts w:hint="cs"/>
          <w:rtl/>
          <w:lang w:bidi="ar-EG"/>
        </w:rPr>
        <w:t xml:space="preserve"> الوثيقة </w:t>
      </w:r>
      <w:r w:rsidR="00F64EE3">
        <w:rPr>
          <w:lang w:bidi="ar-EG"/>
        </w:rPr>
        <w:t>378</w:t>
      </w:r>
      <w:r w:rsidR="00F64EE3">
        <w:rPr>
          <w:rFonts w:hint="cs"/>
          <w:rtl/>
          <w:lang w:bidi="ar-EG"/>
        </w:rPr>
        <w:t>.</w:t>
      </w:r>
    </w:p>
    <w:p w14:paraId="64FCCA96" w14:textId="0D1F6424" w:rsidR="009C7ACC" w:rsidRPr="009C7ACC" w:rsidRDefault="009C7ACC" w:rsidP="008614B8">
      <w:pPr>
        <w:rPr>
          <w:rtl/>
          <w:lang w:bidi="ar-EG"/>
        </w:rPr>
      </w:pPr>
      <w:r>
        <w:t>2.8</w:t>
      </w:r>
      <w:r>
        <w:tab/>
      </w:r>
      <w:r w:rsidR="00F64EE3">
        <w:rPr>
          <w:rFonts w:hint="cs"/>
          <w:rtl/>
        </w:rPr>
        <w:t xml:space="preserve">دعا </w:t>
      </w:r>
      <w:r w:rsidR="00F64EE3" w:rsidRPr="00F64EE3">
        <w:rPr>
          <w:rFonts w:hint="cs"/>
          <w:b/>
          <w:bCs/>
          <w:rtl/>
        </w:rPr>
        <w:t>الرئيس</w:t>
      </w:r>
      <w:r w:rsidR="00F64EE3">
        <w:rPr>
          <w:rFonts w:hint="cs"/>
          <w:rtl/>
        </w:rPr>
        <w:t xml:space="preserve"> المشاركين إلى النظر في الوثيقة </w:t>
      </w:r>
      <w:r w:rsidR="00F64EE3">
        <w:t>378</w:t>
      </w:r>
      <w:r w:rsidR="00F64EE3">
        <w:rPr>
          <w:rFonts w:hint="cs"/>
          <w:rtl/>
          <w:lang w:bidi="ar-EG"/>
        </w:rPr>
        <w:t>.</w:t>
      </w:r>
    </w:p>
    <w:p w14:paraId="38275CEF" w14:textId="18CCE938" w:rsidR="00E00011" w:rsidRPr="009C7ACC" w:rsidRDefault="009C7ACC" w:rsidP="009C7ACC">
      <w:pPr>
        <w:pStyle w:val="Headingb"/>
        <w:rPr>
          <w:rtl/>
        </w:rPr>
      </w:pPr>
      <w:r w:rsidRPr="00F64EE3">
        <w:rPr>
          <w:rFonts w:hint="cs"/>
          <w:rtl/>
        </w:rPr>
        <w:t xml:space="preserve">المادة </w:t>
      </w:r>
      <w:r w:rsidRPr="00F64EE3">
        <w:t>5</w:t>
      </w:r>
      <w:r w:rsidRPr="00F64EE3">
        <w:rPr>
          <w:rFonts w:hint="cs"/>
          <w:rtl/>
        </w:rPr>
        <w:t xml:space="preserve"> (</w:t>
      </w:r>
      <w:r w:rsidR="00F64EE3" w:rsidRPr="00F64EE3">
        <w:rPr>
          <w:rFonts w:hint="cs"/>
          <w:rtl/>
        </w:rPr>
        <w:t xml:space="preserve">تعديل الجدول </w:t>
      </w:r>
      <w:r w:rsidRPr="00F64EE3">
        <w:t>MHz 2 170-1 710</w:t>
      </w:r>
      <w:r w:rsidRPr="00F64EE3">
        <w:rPr>
          <w:rFonts w:hint="cs"/>
          <w:rtl/>
        </w:rPr>
        <w:t xml:space="preserve">، </w:t>
      </w:r>
      <w:r w:rsidRPr="00F64EE3">
        <w:rPr>
          <w:lang w:val="en-GB"/>
        </w:rPr>
        <w:t>389B.5</w:t>
      </w:r>
      <w:r w:rsidRPr="00F64EE3">
        <w:t xml:space="preserve"> </w:t>
      </w:r>
      <w:r w:rsidRPr="00F64EE3">
        <w:rPr>
          <w:lang w:val="en-GB"/>
        </w:rPr>
        <w:t>MOD</w:t>
      </w:r>
      <w:r w:rsidRPr="00F64EE3">
        <w:rPr>
          <w:rFonts w:hint="cs"/>
          <w:rtl/>
          <w:lang w:val="en-GB"/>
        </w:rPr>
        <w:t>)</w:t>
      </w:r>
    </w:p>
    <w:p w14:paraId="7BFDAACB" w14:textId="14944E30" w:rsidR="00E00011" w:rsidRDefault="009C7ACC" w:rsidP="00F64EE3">
      <w:pPr>
        <w:rPr>
          <w:rtl/>
          <w:lang w:bidi="ar-EG"/>
        </w:rPr>
      </w:pPr>
      <w:r>
        <w:t>3.8</w:t>
      </w:r>
      <w:r>
        <w:tab/>
      </w:r>
      <w:r w:rsidR="00F64EE3" w:rsidRPr="00F64EE3">
        <w:rPr>
          <w:b/>
          <w:bCs/>
          <w:rtl/>
          <w:lang w:bidi="ar-EG"/>
        </w:rPr>
        <w:t>تمت الموافقة</w:t>
      </w:r>
      <w:r w:rsidR="00A23DC4" w:rsidRPr="00A23DC4">
        <w:rPr>
          <w:rFonts w:hint="cs"/>
          <w:rtl/>
          <w:lang w:bidi="ar-EG"/>
        </w:rPr>
        <w:t>.</w:t>
      </w:r>
    </w:p>
    <w:p w14:paraId="60D0A8AE" w14:textId="351AC2B8" w:rsidR="00E00011" w:rsidRDefault="009C7ACC" w:rsidP="008614B8">
      <w:pPr>
        <w:rPr>
          <w:rtl/>
          <w:lang w:bidi="ar-EG"/>
        </w:rPr>
      </w:pPr>
      <w:r w:rsidRPr="00F64EE3">
        <w:t>4.8</w:t>
      </w:r>
      <w:r w:rsidRPr="00F64EE3">
        <w:tab/>
      </w:r>
      <w:r w:rsidRPr="00F64EE3">
        <w:rPr>
          <w:b/>
          <w:bCs/>
          <w:rtl/>
          <w:lang w:bidi="ar-EG"/>
        </w:rPr>
        <w:t xml:space="preserve">تمت الموافقة </w:t>
      </w:r>
      <w:r w:rsidRPr="00F64EE3">
        <w:rPr>
          <w:rtl/>
          <w:lang w:bidi="ar-EG"/>
        </w:rPr>
        <w:t>على</w:t>
      </w:r>
      <w:r w:rsidRPr="00F64EE3">
        <w:rPr>
          <w:rtl/>
          <w:lang w:bidi="ar-SY"/>
        </w:rPr>
        <w:t xml:space="preserve"> المجموعة </w:t>
      </w:r>
      <w:r w:rsidR="00F64EE3">
        <w:rPr>
          <w:rFonts w:hint="cs"/>
          <w:rtl/>
          <w:lang w:bidi="ar-SY"/>
        </w:rPr>
        <w:t>السابعة</w:t>
      </w:r>
      <w:r w:rsidRPr="00F64EE3">
        <w:rPr>
          <w:rFonts w:hint="cs"/>
          <w:rtl/>
          <w:lang w:bidi="ar-SY"/>
        </w:rPr>
        <w:t xml:space="preserve"> والعشرين</w:t>
      </w:r>
      <w:r w:rsidRPr="00F64EE3">
        <w:rPr>
          <w:b/>
          <w:bCs/>
          <w:rtl/>
          <w:lang w:bidi="ar-SY"/>
        </w:rPr>
        <w:t xml:space="preserve"> </w:t>
      </w:r>
      <w:r w:rsidRPr="00F64EE3">
        <w:rPr>
          <w:rtl/>
          <w:lang w:bidi="ar-SY"/>
        </w:rPr>
        <w:t>من النصوص المقدمة من لجنة الصياغة</w:t>
      </w:r>
      <w:r w:rsidRPr="00F64EE3">
        <w:rPr>
          <w:rFonts w:hint="cs"/>
          <w:rtl/>
          <w:lang w:bidi="ar-SY"/>
        </w:rPr>
        <w:t xml:space="preserve"> للقراءة الأولى</w:t>
      </w:r>
      <w:r w:rsidRPr="00F64EE3">
        <w:rPr>
          <w:rFonts w:hint="eastAsia"/>
          <w:rtl/>
          <w:lang w:bidi="ar-SY"/>
        </w:rPr>
        <w:t> </w:t>
      </w:r>
      <w:r w:rsidRPr="00F64EE3">
        <w:rPr>
          <w:lang w:bidi="ar-EG"/>
        </w:rPr>
        <w:t>(B27)</w:t>
      </w:r>
      <w:r w:rsidRPr="00F64EE3">
        <w:rPr>
          <w:rFonts w:hint="cs"/>
          <w:rtl/>
          <w:lang w:bidi="ar-SY"/>
        </w:rPr>
        <w:t xml:space="preserve"> </w:t>
      </w:r>
      <w:r w:rsidRPr="00F64EE3">
        <w:rPr>
          <w:rtl/>
          <w:lang w:bidi="ar-EG"/>
        </w:rPr>
        <w:t>(الوثيقة </w:t>
      </w:r>
      <w:r w:rsidRPr="00F64EE3">
        <w:rPr>
          <w:lang w:bidi="ar-EG"/>
        </w:rPr>
        <w:t>378</w:t>
      </w:r>
      <w:r w:rsidRPr="00F64EE3">
        <w:rPr>
          <w:rtl/>
          <w:lang w:bidi="ar-EG"/>
        </w:rPr>
        <w:t>)</w:t>
      </w:r>
      <w:r w:rsidRPr="00F64EE3">
        <w:rPr>
          <w:rFonts w:hint="cs"/>
          <w:rtl/>
          <w:lang w:bidi="ar-EG"/>
        </w:rPr>
        <w:t>.</w:t>
      </w:r>
    </w:p>
    <w:p w14:paraId="30E50166" w14:textId="20BA2F0E" w:rsidR="009C7ACC" w:rsidRPr="00F64EE3" w:rsidRDefault="009C7ACC" w:rsidP="00F64EE3">
      <w:pPr>
        <w:pStyle w:val="Heading1"/>
        <w:rPr>
          <w:rtl/>
          <w:lang w:val="en-CA"/>
        </w:rPr>
      </w:pPr>
      <w:r w:rsidRPr="00F64EE3">
        <w:t>9</w:t>
      </w:r>
      <w:r w:rsidRPr="00F64EE3">
        <w:tab/>
      </w:r>
      <w:r w:rsidRPr="00F64EE3">
        <w:rPr>
          <w:rFonts w:hint="cs"/>
          <w:rtl/>
          <w:lang w:val="en-CA"/>
        </w:rPr>
        <w:t xml:space="preserve">المجموعة السابعة والعشرون من النصوص المقدمة من لجنة الصياغة </w:t>
      </w:r>
      <w:r w:rsidRPr="00F64EE3">
        <w:t>(B27)</w:t>
      </w:r>
      <w:r w:rsidRPr="00F64EE3">
        <w:rPr>
          <w:rFonts w:hint="cs"/>
          <w:rtl/>
        </w:rPr>
        <w:t xml:space="preserve"> - القراءة الثانية (الوثيقة </w:t>
      </w:r>
      <w:r w:rsidRPr="00F64EE3">
        <w:t>378</w:t>
      </w:r>
      <w:r w:rsidRPr="00F64EE3">
        <w:rPr>
          <w:rFonts w:hint="cs"/>
          <w:rtl/>
        </w:rPr>
        <w:t>)</w:t>
      </w:r>
    </w:p>
    <w:p w14:paraId="3EEC34CD" w14:textId="08A6E1E3" w:rsidR="00A17E61" w:rsidRPr="006F41D0" w:rsidRDefault="009C7ACC" w:rsidP="008614B8">
      <w:pPr>
        <w:rPr>
          <w:spacing w:val="2"/>
          <w:rtl/>
          <w:lang w:bidi="ar-EG"/>
        </w:rPr>
      </w:pPr>
      <w:r w:rsidRPr="006F41D0">
        <w:rPr>
          <w:spacing w:val="2"/>
          <w:lang w:bidi="ar-EG"/>
        </w:rPr>
        <w:t>1.9</w:t>
      </w:r>
      <w:r w:rsidRPr="006F41D0">
        <w:rPr>
          <w:spacing w:val="2"/>
          <w:lang w:bidi="ar-EG"/>
        </w:rPr>
        <w:tab/>
      </w:r>
      <w:r w:rsidR="00F64EE3" w:rsidRPr="006F41D0">
        <w:rPr>
          <w:rFonts w:hint="cs"/>
          <w:b/>
          <w:bCs/>
          <w:spacing w:val="2"/>
          <w:rtl/>
          <w:lang w:bidi="ar-EG"/>
        </w:rPr>
        <w:t>تمت الموافقة</w:t>
      </w:r>
      <w:r w:rsidR="00F64EE3" w:rsidRPr="006F41D0">
        <w:rPr>
          <w:rFonts w:hint="cs"/>
          <w:spacing w:val="2"/>
          <w:rtl/>
          <w:lang w:bidi="ar-EG"/>
        </w:rPr>
        <w:t xml:space="preserve"> على المجموعة السابعة والعشرين من النصوص المقدمة من لجنة الصياغة </w:t>
      </w:r>
      <w:r w:rsidR="00F64EE3" w:rsidRPr="006F41D0">
        <w:rPr>
          <w:spacing w:val="2"/>
          <w:lang w:bidi="ar-EG"/>
        </w:rPr>
        <w:t>(B27)</w:t>
      </w:r>
      <w:r w:rsidR="00F64EE3" w:rsidRPr="006F41D0">
        <w:rPr>
          <w:rFonts w:hint="cs"/>
          <w:spacing w:val="2"/>
          <w:rtl/>
          <w:lang w:bidi="ar-EG"/>
        </w:rPr>
        <w:t xml:space="preserve"> (الوثيقة</w:t>
      </w:r>
      <w:r w:rsidR="006F41D0" w:rsidRPr="006F41D0">
        <w:rPr>
          <w:rFonts w:hint="eastAsia"/>
          <w:spacing w:val="2"/>
          <w:rtl/>
          <w:lang w:bidi="ar-EG"/>
        </w:rPr>
        <w:t> </w:t>
      </w:r>
      <w:r w:rsidR="00F64EE3" w:rsidRPr="006F41D0">
        <w:rPr>
          <w:spacing w:val="2"/>
          <w:lang w:bidi="ar-EG"/>
        </w:rPr>
        <w:t>378</w:t>
      </w:r>
      <w:r w:rsidR="00F64EE3" w:rsidRPr="006F41D0">
        <w:rPr>
          <w:rFonts w:hint="cs"/>
          <w:spacing w:val="2"/>
          <w:rtl/>
          <w:lang w:bidi="ar-EG"/>
        </w:rPr>
        <w:t>) للقراءة الثانية.</w:t>
      </w:r>
    </w:p>
    <w:p w14:paraId="5CB1D756" w14:textId="4687282F" w:rsidR="00CA2D9C" w:rsidRPr="00CA2D9C" w:rsidRDefault="00CA2D9C" w:rsidP="00CA2D9C">
      <w:pPr>
        <w:rPr>
          <w:rtl/>
          <w:lang w:bidi="ar-EG"/>
        </w:rPr>
      </w:pPr>
      <w:r w:rsidRPr="00CA2D9C">
        <w:rPr>
          <w:lang w:bidi="ar-EG"/>
        </w:rPr>
        <w:t>2.9</w:t>
      </w:r>
      <w:r w:rsidRPr="00CA2D9C">
        <w:rPr>
          <w:lang w:bidi="ar-EG"/>
        </w:rPr>
        <w:tab/>
      </w:r>
      <w:r w:rsidR="006F41D0">
        <w:rPr>
          <w:rFonts w:hint="cs"/>
          <w:rtl/>
          <w:lang w:bidi="ar-EG"/>
        </w:rPr>
        <w:t xml:space="preserve">شكر </w:t>
      </w:r>
      <w:r w:rsidR="006F41D0" w:rsidRPr="006F41D0">
        <w:rPr>
          <w:rFonts w:hint="cs"/>
          <w:b/>
          <w:bCs/>
          <w:rtl/>
          <w:lang w:bidi="ar-EG"/>
        </w:rPr>
        <w:t>مندوب الصين</w:t>
      </w:r>
      <w:r w:rsidR="006F41D0">
        <w:rPr>
          <w:rFonts w:hint="cs"/>
          <w:rtl/>
          <w:lang w:bidi="ar-EG"/>
        </w:rPr>
        <w:t xml:space="preserve"> الخبراء الذين قاموا بدراسة المسألة خلال السنوات الأربع الماضية والإدارات على دعمها الموافقة على التعديلات المدخلة في إطار البند </w:t>
      </w:r>
      <w:r w:rsidR="006F41D0">
        <w:rPr>
          <w:lang w:bidi="ar-EG"/>
        </w:rPr>
        <w:t>1.1.9</w:t>
      </w:r>
      <w:r w:rsidR="006F41D0">
        <w:rPr>
          <w:rFonts w:hint="cs"/>
          <w:rtl/>
          <w:lang w:bidi="ar-EG"/>
        </w:rPr>
        <w:t xml:space="preserve"> من جدول الأعمال. وتم توجيه شكر خاص للسيدة </w:t>
      </w:r>
      <w:r w:rsidR="006F41D0" w:rsidRPr="00597814">
        <w:rPr>
          <w:rFonts w:hint="cs"/>
          <w:rtl/>
          <w:lang w:bidi="ar-EG"/>
        </w:rPr>
        <w:t>فينا</w:t>
      </w:r>
      <w:r w:rsidR="006F41D0" w:rsidRPr="00A23DC4">
        <w:rPr>
          <w:rFonts w:hint="cs"/>
          <w:rtl/>
          <w:lang w:bidi="ar-EG"/>
        </w:rPr>
        <w:t xml:space="preserve"> </w:t>
      </w:r>
      <w:proofErr w:type="spellStart"/>
      <w:r w:rsidR="006F41D0">
        <w:rPr>
          <w:rFonts w:hint="cs"/>
          <w:rtl/>
          <w:lang w:bidi="ar-EG"/>
        </w:rPr>
        <w:t>راوات</w:t>
      </w:r>
      <w:proofErr w:type="spellEnd"/>
      <w:r w:rsidR="006F41D0">
        <w:rPr>
          <w:rFonts w:hint="cs"/>
          <w:rtl/>
          <w:lang w:bidi="ar-EG"/>
        </w:rPr>
        <w:t xml:space="preserve"> (كندا)،</w:t>
      </w:r>
      <w:r w:rsidR="009C6562">
        <w:rPr>
          <w:rFonts w:hint="cs"/>
          <w:rtl/>
          <w:lang w:bidi="ar-EG"/>
        </w:rPr>
        <w:t xml:space="preserve"> </w:t>
      </w:r>
      <w:r w:rsidR="006F41D0">
        <w:rPr>
          <w:rFonts w:hint="cs"/>
          <w:rtl/>
          <w:lang w:bidi="ar-EG"/>
        </w:rPr>
        <w:t>على</w:t>
      </w:r>
      <w:r w:rsidR="009C6562">
        <w:rPr>
          <w:rFonts w:hint="eastAsia"/>
          <w:rtl/>
          <w:lang w:bidi="ar-EG"/>
        </w:rPr>
        <w:t> </w:t>
      </w:r>
      <w:r w:rsidR="006F41D0">
        <w:rPr>
          <w:rFonts w:hint="cs"/>
          <w:rtl/>
          <w:lang w:bidi="ar-EG"/>
        </w:rPr>
        <w:t>قيادتها. وأعلن أنه يغتنم هذه الفرصة لتوجيه الشكر إلى حكومة مصر على حسن ضيافتها للمؤتمر.</w:t>
      </w:r>
    </w:p>
    <w:p w14:paraId="2D9EEA5D" w14:textId="762FB7EF" w:rsidR="00CA2D9C" w:rsidRPr="00CA2D9C" w:rsidRDefault="00CA2D9C" w:rsidP="00CA2D9C">
      <w:pPr>
        <w:rPr>
          <w:rtl/>
          <w:lang w:bidi="ar-EG"/>
        </w:rPr>
      </w:pPr>
      <w:r w:rsidRPr="00CA2D9C">
        <w:rPr>
          <w:lang w:bidi="ar-EG"/>
        </w:rPr>
        <w:lastRenderedPageBreak/>
        <w:t>3.9</w:t>
      </w:r>
      <w:r w:rsidRPr="00CA2D9C">
        <w:rPr>
          <w:lang w:bidi="ar-EG"/>
        </w:rPr>
        <w:tab/>
      </w:r>
      <w:r w:rsidR="006F41D0">
        <w:rPr>
          <w:rFonts w:hint="cs"/>
          <w:rtl/>
          <w:lang w:bidi="ar-EG"/>
        </w:rPr>
        <w:t xml:space="preserve">وقال </w:t>
      </w:r>
      <w:r w:rsidR="006F41D0" w:rsidRPr="006F41D0">
        <w:rPr>
          <w:rFonts w:hint="cs"/>
          <w:b/>
          <w:bCs/>
          <w:rtl/>
          <w:lang w:bidi="ar-EG"/>
        </w:rPr>
        <w:t>الرئيس</w:t>
      </w:r>
      <w:r w:rsidR="006F41D0">
        <w:rPr>
          <w:rFonts w:hint="cs"/>
          <w:rtl/>
          <w:lang w:bidi="ar-EG"/>
        </w:rPr>
        <w:t xml:space="preserve">، مذكراً بأن السيدة </w:t>
      </w:r>
      <w:proofErr w:type="spellStart"/>
      <w:r w:rsidR="006F41D0">
        <w:rPr>
          <w:rFonts w:hint="cs"/>
          <w:rtl/>
          <w:lang w:bidi="ar-EG"/>
        </w:rPr>
        <w:t>راوات</w:t>
      </w:r>
      <w:proofErr w:type="spellEnd"/>
      <w:r w:rsidR="006F41D0">
        <w:rPr>
          <w:rFonts w:hint="cs"/>
          <w:rtl/>
          <w:lang w:bidi="ar-EG"/>
        </w:rPr>
        <w:t xml:space="preserve"> تولت رئاسة المؤتمر العالمي للاتصالات الراديوية لعام 2003، أنها من الرائدات في مجال الاتصالات الراديوية وأنها أظهرت قدراً كبيراً من التفاني في جميع المؤتمرات التي شاركت فيها خلال عدد كبير من السنوات.</w:t>
      </w:r>
    </w:p>
    <w:p w14:paraId="15D1BD73" w14:textId="01285FF6" w:rsidR="00CA2D9C" w:rsidRPr="00191F9B" w:rsidRDefault="00CA2D9C" w:rsidP="007E6F79">
      <w:pPr>
        <w:pStyle w:val="Heading1"/>
        <w:rPr>
          <w:rtl/>
          <w:lang w:val="en-CA"/>
        </w:rPr>
      </w:pPr>
      <w:r w:rsidRPr="007E6F79">
        <w:t>10</w:t>
      </w:r>
      <w:r w:rsidRPr="007E6F79">
        <w:tab/>
      </w:r>
      <w:r w:rsidRPr="007E6F79">
        <w:rPr>
          <w:rFonts w:hint="cs"/>
          <w:spacing w:val="-4"/>
          <w:rtl/>
          <w:lang w:val="en-CA"/>
        </w:rPr>
        <w:t>المجموعة</w:t>
      </w:r>
      <w:r w:rsidRPr="007E6F79">
        <w:rPr>
          <w:rFonts w:hint="cs"/>
          <w:rtl/>
          <w:lang w:val="en-CA"/>
        </w:rPr>
        <w:t xml:space="preserve"> الثامنة والعشرون من النصوص المقدمة من لجنة الصياغة للقراءة الأولى </w:t>
      </w:r>
      <w:r w:rsidRPr="007E6F79">
        <w:t>(B28)</w:t>
      </w:r>
      <w:r w:rsidRPr="007E6F79">
        <w:rPr>
          <w:rFonts w:hint="cs"/>
          <w:rtl/>
        </w:rPr>
        <w:t xml:space="preserve"> (الوثيقة </w:t>
      </w:r>
      <w:r w:rsidRPr="007E6F79">
        <w:t>379</w:t>
      </w:r>
      <w:r w:rsidRPr="007E6F79">
        <w:rPr>
          <w:rFonts w:hint="cs"/>
          <w:rtl/>
        </w:rPr>
        <w:t>)</w:t>
      </w:r>
    </w:p>
    <w:p w14:paraId="5DCE3964" w14:textId="759C33ED" w:rsidR="009C7ACC" w:rsidRPr="00CA2D9C" w:rsidRDefault="00CA2D9C" w:rsidP="008614B8">
      <w:pPr>
        <w:rPr>
          <w:rtl/>
          <w:lang w:bidi="ar-EG"/>
        </w:rPr>
      </w:pPr>
      <w:r>
        <w:rPr>
          <w:lang w:bidi="ar-EG"/>
        </w:rPr>
        <w:t>1.10</w:t>
      </w:r>
      <w:r>
        <w:rPr>
          <w:lang w:bidi="ar-EG"/>
        </w:rPr>
        <w:tab/>
      </w:r>
      <w:r w:rsidR="007E6F79">
        <w:rPr>
          <w:rFonts w:hint="cs"/>
          <w:rtl/>
          <w:lang w:bidi="ar-EG"/>
        </w:rPr>
        <w:t xml:space="preserve">قدم </w:t>
      </w:r>
      <w:r w:rsidR="007E6F79" w:rsidRPr="007E6F79">
        <w:rPr>
          <w:rFonts w:hint="cs"/>
          <w:b/>
          <w:bCs/>
          <w:rtl/>
          <w:lang w:bidi="ar-EG"/>
        </w:rPr>
        <w:t>رئيس لجنة الصياغة</w:t>
      </w:r>
      <w:r w:rsidR="007E6F79">
        <w:rPr>
          <w:rFonts w:hint="cs"/>
          <w:rtl/>
          <w:lang w:bidi="ar-EG"/>
        </w:rPr>
        <w:t xml:space="preserve"> الوثيقة </w:t>
      </w:r>
      <w:r w:rsidR="007E6F79">
        <w:rPr>
          <w:lang w:bidi="ar-EG"/>
        </w:rPr>
        <w:t>379</w:t>
      </w:r>
      <w:r w:rsidR="007E6F79">
        <w:rPr>
          <w:rFonts w:hint="cs"/>
          <w:rtl/>
          <w:lang w:bidi="ar-EG"/>
        </w:rPr>
        <w:t>.</w:t>
      </w:r>
    </w:p>
    <w:p w14:paraId="7679CFE4" w14:textId="3934B73B" w:rsidR="00CA2D9C" w:rsidRPr="00CA2D9C" w:rsidRDefault="00CA2D9C" w:rsidP="00CA2D9C">
      <w:pPr>
        <w:rPr>
          <w:rtl/>
          <w:lang w:bidi="ar-EG"/>
        </w:rPr>
      </w:pPr>
      <w:r>
        <w:rPr>
          <w:lang w:bidi="ar-EG"/>
        </w:rPr>
        <w:t>2.10</w:t>
      </w:r>
      <w:r>
        <w:rPr>
          <w:lang w:bidi="ar-EG"/>
        </w:rPr>
        <w:tab/>
      </w:r>
      <w:r w:rsidR="007E6F79">
        <w:rPr>
          <w:rFonts w:hint="cs"/>
          <w:rtl/>
          <w:lang w:bidi="ar-EG"/>
        </w:rPr>
        <w:t xml:space="preserve">دعا </w:t>
      </w:r>
      <w:r w:rsidR="007E6F79" w:rsidRPr="00461223">
        <w:rPr>
          <w:rFonts w:hint="cs"/>
          <w:b/>
          <w:bCs/>
          <w:rtl/>
          <w:lang w:bidi="ar-EG"/>
        </w:rPr>
        <w:t>الرئيس</w:t>
      </w:r>
      <w:r w:rsidR="007E6F79">
        <w:rPr>
          <w:rFonts w:hint="cs"/>
          <w:rtl/>
          <w:lang w:bidi="ar-EG"/>
        </w:rPr>
        <w:t xml:space="preserve"> المشاركين إلى النظر في الوثيقة 3</w:t>
      </w:r>
      <w:r w:rsidR="00461223">
        <w:rPr>
          <w:rFonts w:hint="cs"/>
          <w:rtl/>
          <w:lang w:bidi="ar-EG"/>
        </w:rPr>
        <w:t>79</w:t>
      </w:r>
      <w:r w:rsidR="007E6F79">
        <w:rPr>
          <w:rFonts w:hint="cs"/>
          <w:rtl/>
          <w:lang w:bidi="ar-EG"/>
        </w:rPr>
        <w:t>.</w:t>
      </w:r>
    </w:p>
    <w:p w14:paraId="1A242F45" w14:textId="68714D3E" w:rsidR="00C6640A" w:rsidRPr="00723470" w:rsidRDefault="00CA2D9C" w:rsidP="00C6640A">
      <w:pPr>
        <w:rPr>
          <w:b/>
          <w:bCs/>
          <w:rtl/>
          <w:lang w:bidi="ar-EG"/>
        </w:rPr>
      </w:pPr>
      <w:r w:rsidRPr="00723470">
        <w:rPr>
          <w:rFonts w:hint="cs"/>
          <w:b/>
          <w:bCs/>
          <w:rtl/>
          <w:lang w:val="en-CA" w:bidi="ar-EG"/>
        </w:rPr>
        <w:t xml:space="preserve">المادة </w:t>
      </w:r>
      <w:r w:rsidRPr="00723470">
        <w:rPr>
          <w:b/>
          <w:bCs/>
          <w:lang w:bidi="ar-EG"/>
        </w:rPr>
        <w:t>5</w:t>
      </w:r>
      <w:r w:rsidRPr="00723470">
        <w:rPr>
          <w:rFonts w:hint="cs"/>
          <w:b/>
          <w:bCs/>
          <w:rtl/>
          <w:lang w:bidi="ar-EG"/>
        </w:rPr>
        <w:t xml:space="preserve"> (</w:t>
      </w:r>
      <w:r w:rsidRPr="00723470">
        <w:rPr>
          <w:b/>
          <w:bCs/>
          <w:lang w:val="en-GB" w:bidi="ar-EG"/>
        </w:rPr>
        <w:t>134</w:t>
      </w:r>
      <w:r w:rsidRPr="00723470">
        <w:rPr>
          <w:b/>
          <w:bCs/>
          <w:lang w:bidi="ar-EG"/>
        </w:rPr>
        <w:t>.5</w:t>
      </w:r>
      <w:r w:rsidR="00A15206" w:rsidRPr="00723470">
        <w:rPr>
          <w:b/>
          <w:bCs/>
          <w:lang w:bidi="ar-EG"/>
        </w:rPr>
        <w:t> MOD</w:t>
      </w:r>
      <w:r w:rsidRPr="00723470">
        <w:rPr>
          <w:rFonts w:hint="cs"/>
          <w:b/>
          <w:bCs/>
          <w:rtl/>
          <w:lang w:val="en-GB" w:bidi="ar-EG"/>
        </w:rPr>
        <w:t xml:space="preserve">، </w:t>
      </w:r>
      <w:r w:rsidRPr="00723470">
        <w:rPr>
          <w:b/>
          <w:bCs/>
          <w:lang w:val="en-GB" w:bidi="ar-EG"/>
        </w:rPr>
        <w:t>265</w:t>
      </w:r>
      <w:r w:rsidRPr="00723470">
        <w:rPr>
          <w:b/>
          <w:bCs/>
          <w:lang w:bidi="ar-EG"/>
        </w:rPr>
        <w:t xml:space="preserve">.5 </w:t>
      </w:r>
      <w:r w:rsidRPr="00723470">
        <w:rPr>
          <w:b/>
          <w:bCs/>
          <w:lang w:val="en-CA" w:bidi="ar-EG"/>
        </w:rPr>
        <w:t>MOD</w:t>
      </w:r>
      <w:r w:rsidRPr="00723470">
        <w:rPr>
          <w:rFonts w:hint="cs"/>
          <w:b/>
          <w:bCs/>
          <w:rtl/>
          <w:lang w:val="en-GB" w:bidi="ar-EG"/>
        </w:rPr>
        <w:t xml:space="preserve">، </w:t>
      </w:r>
      <w:r w:rsidRPr="00723470">
        <w:rPr>
          <w:b/>
          <w:bCs/>
          <w:lang w:val="en-GB" w:bidi="ar-EG"/>
        </w:rPr>
        <w:t>286AA</w:t>
      </w:r>
      <w:r w:rsidRPr="00723470">
        <w:rPr>
          <w:b/>
          <w:bCs/>
          <w:lang w:bidi="ar-EG"/>
        </w:rPr>
        <w:t>.5 </w:t>
      </w:r>
      <w:r w:rsidRPr="00723470">
        <w:rPr>
          <w:b/>
          <w:bCs/>
          <w:lang w:val="en-GB" w:bidi="ar-EG"/>
        </w:rPr>
        <w:t>MOD</w:t>
      </w:r>
      <w:r w:rsidRPr="00723470">
        <w:rPr>
          <w:rFonts w:hint="cs"/>
          <w:b/>
          <w:bCs/>
          <w:rtl/>
          <w:lang w:val="en-GB" w:bidi="ar-EG"/>
        </w:rPr>
        <w:t xml:space="preserve">، </w:t>
      </w:r>
      <w:r w:rsidR="00507C60" w:rsidRPr="00723470">
        <w:rPr>
          <w:rFonts w:hint="cs"/>
          <w:b/>
          <w:bCs/>
          <w:rtl/>
          <w:lang w:val="en-GB" w:bidi="ar-EG"/>
        </w:rPr>
        <w:t>تعديل الجدول</w:t>
      </w:r>
      <w:r w:rsidRPr="00723470">
        <w:rPr>
          <w:rFonts w:hint="cs"/>
          <w:b/>
          <w:bCs/>
          <w:rtl/>
          <w:lang w:val="en-GB" w:bidi="ar-EG"/>
        </w:rPr>
        <w:t xml:space="preserve"> </w:t>
      </w:r>
      <w:r w:rsidRPr="00723470">
        <w:rPr>
          <w:b/>
          <w:bCs/>
          <w:lang w:val="en-GB" w:bidi="ar-EG"/>
        </w:rPr>
        <w:t>MHz</w:t>
      </w:r>
      <w:r w:rsidRPr="00723470">
        <w:rPr>
          <w:b/>
          <w:bCs/>
          <w:lang w:bidi="ar-EG"/>
        </w:rPr>
        <w:t> </w:t>
      </w:r>
      <w:r w:rsidRPr="00723470">
        <w:rPr>
          <w:b/>
          <w:bCs/>
          <w:lang w:val="en-GB" w:bidi="ar-EG"/>
        </w:rPr>
        <w:t>890-460</w:t>
      </w:r>
      <w:r w:rsidRPr="00723470">
        <w:rPr>
          <w:rFonts w:hint="cs"/>
          <w:b/>
          <w:bCs/>
          <w:rtl/>
          <w:lang w:val="en-GB" w:bidi="ar-EG"/>
        </w:rPr>
        <w:t xml:space="preserve">، </w:t>
      </w:r>
      <w:r w:rsidRPr="00723470">
        <w:rPr>
          <w:b/>
          <w:bCs/>
          <w:lang w:val="en-GB" w:bidi="ar-EG"/>
        </w:rPr>
        <w:t>295</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296A</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308A</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311A</w:t>
      </w:r>
      <w:r w:rsidRPr="00723470">
        <w:rPr>
          <w:b/>
          <w:bCs/>
          <w:lang w:bidi="ar-EG"/>
        </w:rPr>
        <w:t>.5 </w:t>
      </w:r>
      <w:r w:rsidRPr="00723470">
        <w:rPr>
          <w:b/>
          <w:bCs/>
          <w:lang w:val="en-GB" w:bidi="ar-EG"/>
        </w:rPr>
        <w:t>SUP</w:t>
      </w:r>
      <w:r w:rsidRPr="00723470">
        <w:rPr>
          <w:rFonts w:hint="cs"/>
          <w:b/>
          <w:bCs/>
          <w:rtl/>
          <w:lang w:val="en-GB" w:bidi="ar-EG"/>
        </w:rPr>
        <w:t xml:space="preserve">، </w:t>
      </w:r>
      <w:r w:rsidRPr="00723470">
        <w:rPr>
          <w:b/>
          <w:bCs/>
          <w:lang w:val="en-GB" w:bidi="ar-EG"/>
        </w:rPr>
        <w:t>312A</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316B</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317A</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328AA</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345</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393.5 MOD</w:t>
      </w:r>
      <w:r w:rsidRPr="00723470">
        <w:rPr>
          <w:rFonts w:hint="cs"/>
          <w:b/>
          <w:bCs/>
          <w:rtl/>
          <w:lang w:val="en-GB" w:bidi="ar-EG"/>
        </w:rPr>
        <w:t xml:space="preserve">، </w:t>
      </w:r>
      <w:r w:rsidRPr="00723470">
        <w:rPr>
          <w:b/>
          <w:bCs/>
          <w:lang w:val="en-GB" w:bidi="ar-EG"/>
        </w:rPr>
        <w:t>396.5 SUP</w:t>
      </w:r>
      <w:r w:rsidRPr="00723470">
        <w:rPr>
          <w:rFonts w:hint="cs"/>
          <w:b/>
          <w:bCs/>
          <w:rtl/>
          <w:lang w:val="en-GB" w:bidi="ar-EG"/>
        </w:rPr>
        <w:t xml:space="preserve">، </w:t>
      </w:r>
      <w:r w:rsidRPr="00723470">
        <w:rPr>
          <w:b/>
          <w:bCs/>
          <w:lang w:val="en-GB" w:bidi="ar-EG"/>
        </w:rPr>
        <w:t>418</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444B</w:t>
      </w:r>
      <w:r w:rsidRPr="00723470">
        <w:rPr>
          <w:b/>
          <w:bCs/>
          <w:lang w:bidi="ar-EG"/>
        </w:rPr>
        <w:t>.5 </w:t>
      </w:r>
      <w:r w:rsidRPr="00723470">
        <w:rPr>
          <w:b/>
          <w:bCs/>
          <w:lang w:val="en-GB" w:bidi="ar-EG"/>
        </w:rPr>
        <w:t>MOD</w:t>
      </w:r>
      <w:r w:rsidRPr="00723470">
        <w:rPr>
          <w:rFonts w:hint="cs"/>
          <w:b/>
          <w:bCs/>
          <w:rtl/>
          <w:lang w:val="en-GB" w:bidi="ar-EG"/>
        </w:rPr>
        <w:t>،</w:t>
      </w:r>
      <w:r w:rsidR="00887151">
        <w:rPr>
          <w:rFonts w:hint="cs"/>
          <w:b/>
          <w:bCs/>
          <w:rtl/>
          <w:lang w:val="en-GB" w:bidi="ar-EG"/>
        </w:rPr>
        <w:t xml:space="preserve"> </w:t>
      </w:r>
      <w:r w:rsidRPr="00723470">
        <w:rPr>
          <w:b/>
          <w:bCs/>
          <w:lang w:val="en-GB" w:bidi="ar-EG"/>
        </w:rPr>
        <w:t>446C</w:t>
      </w:r>
      <w:r w:rsidRPr="00723470">
        <w:rPr>
          <w:b/>
          <w:bCs/>
          <w:lang w:bidi="ar-EG"/>
        </w:rPr>
        <w:t>.5 </w:t>
      </w:r>
      <w:r w:rsidRPr="00723470">
        <w:rPr>
          <w:b/>
          <w:bCs/>
          <w:lang w:val="en-GB" w:bidi="ar-EG"/>
        </w:rPr>
        <w:t>MOD</w:t>
      </w:r>
      <w:r w:rsidRPr="00723470">
        <w:rPr>
          <w:rFonts w:hint="cs"/>
          <w:b/>
          <w:bCs/>
          <w:rtl/>
          <w:lang w:val="en-GB" w:bidi="ar-EG"/>
        </w:rPr>
        <w:t xml:space="preserve">، </w:t>
      </w:r>
      <w:r w:rsidRPr="00723470">
        <w:rPr>
          <w:b/>
          <w:bCs/>
          <w:lang w:val="en-GB" w:bidi="ar-EG"/>
        </w:rPr>
        <w:t>516B</w:t>
      </w:r>
      <w:r w:rsidR="00E12991" w:rsidRPr="00723470">
        <w:rPr>
          <w:b/>
          <w:bCs/>
          <w:lang w:bidi="ar-EG"/>
        </w:rPr>
        <w:t>.5 </w:t>
      </w:r>
      <w:r w:rsidR="00E12991" w:rsidRPr="00723470">
        <w:rPr>
          <w:b/>
          <w:bCs/>
          <w:lang w:val="en-GB" w:bidi="ar-EG"/>
        </w:rPr>
        <w:t>MOD</w:t>
      </w:r>
      <w:r w:rsidR="00E12991" w:rsidRPr="00723470">
        <w:rPr>
          <w:rFonts w:hint="cs"/>
          <w:b/>
          <w:bCs/>
          <w:rtl/>
          <w:lang w:val="en-GB" w:bidi="ar-EG"/>
        </w:rPr>
        <w:t xml:space="preserve">، </w:t>
      </w:r>
      <w:r w:rsidR="00507C60" w:rsidRPr="00723470">
        <w:rPr>
          <w:rFonts w:hint="cs"/>
          <w:b/>
          <w:bCs/>
          <w:rtl/>
          <w:lang w:val="en-GB" w:bidi="ar-EG"/>
        </w:rPr>
        <w:t>تعديل الجدول</w:t>
      </w:r>
      <w:r w:rsidR="00E12991" w:rsidRPr="00723470">
        <w:rPr>
          <w:rFonts w:hint="cs"/>
          <w:b/>
          <w:bCs/>
          <w:rtl/>
          <w:lang w:val="en-GB" w:bidi="ar-EG"/>
        </w:rPr>
        <w:t xml:space="preserve"> </w:t>
      </w:r>
      <w:r w:rsidRPr="00723470">
        <w:rPr>
          <w:b/>
          <w:bCs/>
          <w:lang w:val="en-GB" w:bidi="ar-EG"/>
        </w:rPr>
        <w:t>GHz</w:t>
      </w:r>
      <w:r w:rsidR="00E12991" w:rsidRPr="00723470">
        <w:rPr>
          <w:b/>
          <w:bCs/>
          <w:lang w:bidi="ar-EG"/>
        </w:rPr>
        <w:t> </w:t>
      </w:r>
      <w:r w:rsidR="00E12991" w:rsidRPr="00723470">
        <w:rPr>
          <w:b/>
          <w:bCs/>
          <w:lang w:val="en-GB" w:bidi="ar-EG"/>
        </w:rPr>
        <w:t>22-18,4</w:t>
      </w:r>
      <w:r w:rsidR="00E12991" w:rsidRPr="00723470">
        <w:rPr>
          <w:rFonts w:hint="cs"/>
          <w:b/>
          <w:bCs/>
          <w:rtl/>
          <w:lang w:val="en-GB" w:bidi="ar-EG"/>
        </w:rPr>
        <w:t xml:space="preserve">، </w:t>
      </w:r>
      <w:r w:rsidRPr="00723470">
        <w:rPr>
          <w:b/>
          <w:bCs/>
          <w:lang w:val="en-GB" w:bidi="ar-EG"/>
        </w:rPr>
        <w:t>530D</w:t>
      </w:r>
      <w:r w:rsidR="00E12991" w:rsidRPr="00723470">
        <w:rPr>
          <w:b/>
          <w:bCs/>
          <w:lang w:bidi="ar-EG"/>
        </w:rPr>
        <w:t>.5 </w:t>
      </w:r>
      <w:r w:rsidR="00E12991" w:rsidRPr="00723470">
        <w:rPr>
          <w:b/>
          <w:bCs/>
          <w:lang w:val="en-GB" w:bidi="ar-EG"/>
        </w:rPr>
        <w:t>SUP</w:t>
      </w:r>
      <w:r w:rsidR="00E12991" w:rsidRPr="00723470">
        <w:rPr>
          <w:rFonts w:hint="cs"/>
          <w:b/>
          <w:bCs/>
          <w:rtl/>
          <w:lang w:val="en-GB" w:bidi="ar-EG"/>
        </w:rPr>
        <w:t>)</w:t>
      </w:r>
      <w:r w:rsidR="00A15206" w:rsidRPr="00723470">
        <w:rPr>
          <w:rFonts w:hint="cs"/>
          <w:b/>
          <w:bCs/>
          <w:rtl/>
          <w:lang w:val="en-GB" w:bidi="ar-EG"/>
        </w:rPr>
        <w:t xml:space="preserve">؛ المادة </w:t>
      </w:r>
      <w:r w:rsidR="00A15206" w:rsidRPr="00723470">
        <w:rPr>
          <w:b/>
          <w:bCs/>
          <w:lang w:bidi="ar-EG"/>
        </w:rPr>
        <w:t>9</w:t>
      </w:r>
      <w:r w:rsidR="00A15206" w:rsidRPr="00723470">
        <w:rPr>
          <w:rFonts w:hint="cs"/>
          <w:b/>
          <w:bCs/>
          <w:rtl/>
          <w:lang w:bidi="ar-EG"/>
        </w:rPr>
        <w:t xml:space="preserve"> (</w:t>
      </w:r>
      <w:r w:rsidR="00507C60" w:rsidRPr="00723470">
        <w:rPr>
          <w:rFonts w:hint="cs"/>
          <w:b/>
          <w:bCs/>
          <w:rtl/>
          <w:lang w:bidi="ar-EG"/>
        </w:rPr>
        <w:t>تعديل العنوان</w:t>
      </w:r>
      <w:r w:rsidR="00A15206" w:rsidRPr="00723470">
        <w:rPr>
          <w:rFonts w:hint="cs"/>
          <w:b/>
          <w:bCs/>
          <w:rtl/>
          <w:lang w:val="en-GB" w:bidi="ar-EG"/>
        </w:rPr>
        <w:t xml:space="preserve">، </w:t>
      </w:r>
      <w:r w:rsidR="00A15206" w:rsidRPr="00723470">
        <w:rPr>
          <w:b/>
          <w:bCs/>
          <w:lang w:val="en-GB" w:bidi="ar-EG"/>
        </w:rPr>
        <w:t>4</w:t>
      </w:r>
      <w:r w:rsidR="00A15206" w:rsidRPr="00723470">
        <w:rPr>
          <w:b/>
          <w:bCs/>
          <w:lang w:bidi="ar-EG"/>
        </w:rPr>
        <w:t>.9.A </w:t>
      </w:r>
      <w:r w:rsidR="00A15206" w:rsidRPr="00723470">
        <w:rPr>
          <w:b/>
          <w:bCs/>
          <w:lang w:val="en-GB" w:bidi="ar-EG"/>
        </w:rPr>
        <w:t>MOD</w:t>
      </w:r>
      <w:r w:rsidR="00A15206" w:rsidRPr="00723470">
        <w:rPr>
          <w:rFonts w:hint="cs"/>
          <w:b/>
          <w:bCs/>
          <w:rtl/>
          <w:lang w:val="en-GB" w:bidi="ar-EG"/>
        </w:rPr>
        <w:t>،</w:t>
      </w:r>
      <w:r w:rsidR="00A15206" w:rsidRPr="00723470">
        <w:rPr>
          <w:b/>
          <w:bCs/>
          <w:lang w:val="en-GB" w:bidi="ar-EG"/>
        </w:rPr>
        <w:t>7</w:t>
      </w:r>
      <w:r w:rsidR="00A15206" w:rsidRPr="00723470">
        <w:rPr>
          <w:b/>
          <w:bCs/>
          <w:lang w:bidi="ar-EG"/>
        </w:rPr>
        <w:t>.9.A </w:t>
      </w:r>
      <w:r w:rsidR="00A15206" w:rsidRPr="00723470">
        <w:rPr>
          <w:b/>
          <w:bCs/>
          <w:lang w:val="en-GB" w:bidi="ar-EG"/>
        </w:rPr>
        <w:t>MOD</w:t>
      </w:r>
      <w:r w:rsidR="00A15206" w:rsidRPr="00723470">
        <w:rPr>
          <w:rFonts w:hint="cs"/>
          <w:b/>
          <w:bCs/>
          <w:rtl/>
          <w:lang w:val="en-GB" w:bidi="ar-EG"/>
        </w:rPr>
        <w:t xml:space="preserve">)؛ المادة </w:t>
      </w:r>
      <w:r w:rsidR="00A15206" w:rsidRPr="00723470">
        <w:rPr>
          <w:b/>
          <w:bCs/>
          <w:lang w:val="en-GB" w:bidi="ar-EG"/>
        </w:rPr>
        <w:t>11</w:t>
      </w:r>
      <w:r w:rsidR="00A15206" w:rsidRPr="00723470">
        <w:rPr>
          <w:rFonts w:hint="cs"/>
          <w:b/>
          <w:bCs/>
          <w:rtl/>
          <w:lang w:val="en-GB" w:bidi="ar-EG"/>
        </w:rPr>
        <w:t xml:space="preserve"> (</w:t>
      </w:r>
      <w:r w:rsidR="00507C60" w:rsidRPr="00723470">
        <w:rPr>
          <w:rFonts w:hint="cs"/>
          <w:b/>
          <w:bCs/>
          <w:rtl/>
          <w:lang w:bidi="ar-EG"/>
        </w:rPr>
        <w:t>تعديل العنوان</w:t>
      </w:r>
      <w:r w:rsidR="00A15206" w:rsidRPr="00723470">
        <w:rPr>
          <w:rFonts w:hint="cs"/>
          <w:b/>
          <w:bCs/>
          <w:rtl/>
          <w:lang w:val="en-GB" w:bidi="ar-EG"/>
        </w:rPr>
        <w:t xml:space="preserve">، </w:t>
      </w:r>
      <w:r w:rsidR="00A15206" w:rsidRPr="00723470">
        <w:rPr>
          <w:b/>
          <w:bCs/>
          <w:lang w:val="en-GB" w:bidi="ar-EG"/>
        </w:rPr>
        <w:t>2</w:t>
      </w:r>
      <w:r w:rsidR="00A15206" w:rsidRPr="00723470">
        <w:rPr>
          <w:b/>
          <w:bCs/>
          <w:lang w:bidi="ar-EG"/>
        </w:rPr>
        <w:t>.11.A </w:t>
      </w:r>
      <w:r w:rsidR="00A15206" w:rsidRPr="00723470">
        <w:rPr>
          <w:b/>
          <w:bCs/>
          <w:lang w:val="en-GB" w:bidi="ar-EG"/>
        </w:rPr>
        <w:t>MOD</w:t>
      </w:r>
      <w:r w:rsidR="00A15206" w:rsidRPr="00723470">
        <w:rPr>
          <w:rFonts w:hint="cs"/>
          <w:b/>
          <w:bCs/>
          <w:rtl/>
          <w:lang w:val="en-GB" w:bidi="ar-EG"/>
        </w:rPr>
        <w:t xml:space="preserve">، </w:t>
      </w:r>
      <w:r w:rsidR="00A15206" w:rsidRPr="00723470">
        <w:rPr>
          <w:b/>
          <w:bCs/>
          <w:lang w:val="en-GB" w:bidi="ar-EG"/>
        </w:rPr>
        <w:t>5</w:t>
      </w:r>
      <w:r w:rsidR="00A15206" w:rsidRPr="00723470">
        <w:rPr>
          <w:b/>
          <w:bCs/>
          <w:lang w:bidi="ar-EG"/>
        </w:rPr>
        <w:t>.11.A </w:t>
      </w:r>
      <w:r w:rsidR="00A15206" w:rsidRPr="00723470">
        <w:rPr>
          <w:b/>
          <w:bCs/>
          <w:lang w:val="en-GB" w:bidi="ar-EG"/>
        </w:rPr>
        <w:t>MOD</w:t>
      </w:r>
      <w:r w:rsidR="00A15206" w:rsidRPr="00723470">
        <w:rPr>
          <w:rFonts w:hint="cs"/>
          <w:b/>
          <w:bCs/>
          <w:rtl/>
          <w:lang w:val="en-GB" w:bidi="ar-EG"/>
        </w:rPr>
        <w:t>،</w:t>
      </w:r>
      <w:r w:rsidR="00A15206" w:rsidRPr="00723470">
        <w:rPr>
          <w:b/>
          <w:bCs/>
          <w:lang w:val="en-GB" w:bidi="ar-EG"/>
        </w:rPr>
        <w:t>2</w:t>
      </w:r>
      <w:r w:rsidR="00A15206" w:rsidRPr="00723470">
        <w:rPr>
          <w:b/>
          <w:bCs/>
          <w:lang w:bidi="ar-EG"/>
        </w:rPr>
        <w:t>.37.11 </w:t>
      </w:r>
      <w:r w:rsidR="00A15206" w:rsidRPr="00723470">
        <w:rPr>
          <w:b/>
          <w:bCs/>
          <w:lang w:val="en-GB" w:bidi="ar-EG"/>
        </w:rPr>
        <w:t>MOD</w:t>
      </w:r>
      <w:r w:rsidR="00A15206" w:rsidRPr="00723470">
        <w:rPr>
          <w:rFonts w:hint="cs"/>
          <w:b/>
          <w:bCs/>
          <w:rtl/>
          <w:lang w:val="en-GB" w:bidi="ar-EG"/>
        </w:rPr>
        <w:t xml:space="preserve">، </w:t>
      </w:r>
      <w:r w:rsidR="00A15206" w:rsidRPr="00723470">
        <w:rPr>
          <w:b/>
          <w:bCs/>
          <w:lang w:val="en-GB" w:bidi="ar-EG"/>
        </w:rPr>
        <w:t>1</w:t>
      </w:r>
      <w:r w:rsidR="00A15206" w:rsidRPr="00723470">
        <w:rPr>
          <w:b/>
          <w:bCs/>
          <w:lang w:bidi="ar-EG"/>
        </w:rPr>
        <w:t>.44.11 </w:t>
      </w:r>
      <w:r w:rsidR="00A15206" w:rsidRPr="00723470">
        <w:rPr>
          <w:b/>
          <w:bCs/>
          <w:lang w:val="en-GB" w:bidi="ar-EG"/>
        </w:rPr>
        <w:t>MOD</w:t>
      </w:r>
      <w:r w:rsidR="00A15206" w:rsidRPr="00723470">
        <w:rPr>
          <w:rFonts w:hint="cs"/>
          <w:b/>
          <w:bCs/>
          <w:rtl/>
          <w:lang w:val="en-GB" w:bidi="ar-EG"/>
        </w:rPr>
        <w:t xml:space="preserve">، </w:t>
      </w:r>
      <w:r w:rsidR="00A15206" w:rsidRPr="00723470">
        <w:rPr>
          <w:b/>
          <w:bCs/>
          <w:lang w:val="en-GB" w:bidi="ar-EG"/>
        </w:rPr>
        <w:t>48</w:t>
      </w:r>
      <w:r w:rsidR="00A15206" w:rsidRPr="00723470">
        <w:rPr>
          <w:b/>
          <w:bCs/>
          <w:lang w:bidi="ar-EG"/>
        </w:rPr>
        <w:t>.11 </w:t>
      </w:r>
      <w:r w:rsidR="00A15206" w:rsidRPr="00723470">
        <w:rPr>
          <w:b/>
          <w:bCs/>
          <w:lang w:val="en-GB" w:bidi="ar-EG"/>
        </w:rPr>
        <w:t>MOD</w:t>
      </w:r>
      <w:r w:rsidR="00A15206" w:rsidRPr="00723470">
        <w:rPr>
          <w:rFonts w:hint="cs"/>
          <w:b/>
          <w:bCs/>
          <w:rtl/>
          <w:lang w:val="en-GB" w:bidi="ar-EG"/>
        </w:rPr>
        <w:t xml:space="preserve">، </w:t>
      </w:r>
      <w:r w:rsidR="00A15206" w:rsidRPr="00723470">
        <w:rPr>
          <w:b/>
          <w:bCs/>
          <w:lang w:val="en-GB" w:bidi="ar-EG"/>
        </w:rPr>
        <w:t>1</w:t>
      </w:r>
      <w:r w:rsidR="00A15206" w:rsidRPr="00723470">
        <w:rPr>
          <w:b/>
          <w:bCs/>
          <w:lang w:bidi="ar-EG"/>
        </w:rPr>
        <w:t>.49.11 </w:t>
      </w:r>
      <w:r w:rsidR="00A15206" w:rsidRPr="00723470">
        <w:rPr>
          <w:b/>
          <w:bCs/>
          <w:lang w:val="en-GB" w:bidi="ar-EG"/>
        </w:rPr>
        <w:t>MOD</w:t>
      </w:r>
      <w:r w:rsidR="00A15206" w:rsidRPr="00723470">
        <w:rPr>
          <w:rFonts w:hint="cs"/>
          <w:b/>
          <w:bCs/>
          <w:rtl/>
          <w:lang w:val="en-GB" w:bidi="ar-EG"/>
        </w:rPr>
        <w:t xml:space="preserve">)؛ المادة </w:t>
      </w:r>
      <w:r w:rsidR="00A15206" w:rsidRPr="00723470">
        <w:rPr>
          <w:b/>
          <w:bCs/>
          <w:lang w:val="en-GB" w:bidi="ar-EG"/>
        </w:rPr>
        <w:t>21</w:t>
      </w:r>
      <w:r w:rsidR="00A15206" w:rsidRPr="00723470">
        <w:rPr>
          <w:rFonts w:hint="cs"/>
          <w:b/>
          <w:bCs/>
          <w:rtl/>
          <w:lang w:val="en-GB" w:bidi="ar-EG"/>
        </w:rPr>
        <w:t xml:space="preserve"> (</w:t>
      </w:r>
      <w:r w:rsidR="00A15206" w:rsidRPr="00723470">
        <w:rPr>
          <w:b/>
          <w:bCs/>
          <w:lang w:bidi="ar-EG"/>
        </w:rPr>
        <w:t>3A.16.21 </w:t>
      </w:r>
      <w:r w:rsidR="00A15206" w:rsidRPr="00723470">
        <w:rPr>
          <w:b/>
          <w:bCs/>
          <w:lang w:val="en-GB" w:bidi="ar-EG"/>
        </w:rPr>
        <w:t>MOD</w:t>
      </w:r>
      <w:r w:rsidR="00A15206" w:rsidRPr="00723470">
        <w:rPr>
          <w:rFonts w:hint="cs"/>
          <w:b/>
          <w:bCs/>
          <w:rtl/>
          <w:lang w:val="en-GB" w:bidi="ar-EG"/>
        </w:rPr>
        <w:t xml:space="preserve">)؛ المادة </w:t>
      </w:r>
      <w:r w:rsidR="00A15206" w:rsidRPr="00723470">
        <w:rPr>
          <w:b/>
          <w:bCs/>
          <w:lang w:bidi="ar-EG"/>
        </w:rPr>
        <w:t>22</w:t>
      </w:r>
      <w:r w:rsidR="00A15206" w:rsidRPr="00723470">
        <w:rPr>
          <w:rFonts w:hint="cs"/>
          <w:b/>
          <w:bCs/>
          <w:rtl/>
          <w:lang w:bidi="ar-EG"/>
        </w:rPr>
        <w:t xml:space="preserve"> (</w:t>
      </w:r>
      <w:r w:rsidR="00A15206" w:rsidRPr="00723470">
        <w:rPr>
          <w:b/>
          <w:bCs/>
          <w:lang w:val="en-GB" w:bidi="ar-EG"/>
        </w:rPr>
        <w:t>5CA</w:t>
      </w:r>
      <w:r w:rsidR="00A15206" w:rsidRPr="00723470">
        <w:rPr>
          <w:b/>
          <w:bCs/>
          <w:lang w:bidi="ar-EG"/>
        </w:rPr>
        <w:t>.22 </w:t>
      </w:r>
      <w:r w:rsidR="00A15206" w:rsidRPr="00723470">
        <w:rPr>
          <w:b/>
          <w:bCs/>
          <w:lang w:val="en-GB" w:bidi="ar-EG"/>
        </w:rPr>
        <w:t>MOD</w:t>
      </w:r>
      <w:r w:rsidR="00A15206" w:rsidRPr="00723470">
        <w:rPr>
          <w:rFonts w:hint="cs"/>
          <w:b/>
          <w:bCs/>
          <w:rtl/>
          <w:lang w:val="en-GB" w:bidi="ar-EG"/>
        </w:rPr>
        <w:t xml:space="preserve">، </w:t>
      </w:r>
      <w:r w:rsidR="00A15206" w:rsidRPr="00723470">
        <w:rPr>
          <w:b/>
          <w:bCs/>
          <w:lang w:val="en-GB" w:bidi="ar-EG"/>
        </w:rPr>
        <w:t>22.5K</w:t>
      </w:r>
      <w:r w:rsidR="00A15206" w:rsidRPr="00723470">
        <w:rPr>
          <w:b/>
          <w:bCs/>
          <w:lang w:bidi="ar-EG"/>
        </w:rPr>
        <w:t> </w:t>
      </w:r>
      <w:r w:rsidR="00A15206" w:rsidRPr="00723470">
        <w:rPr>
          <w:b/>
          <w:bCs/>
          <w:lang w:val="en-GB" w:bidi="ar-EG"/>
        </w:rPr>
        <w:t>MOD</w:t>
      </w:r>
      <w:r w:rsidR="00A15206" w:rsidRPr="00723470">
        <w:rPr>
          <w:rFonts w:hint="cs"/>
          <w:b/>
          <w:bCs/>
          <w:rtl/>
          <w:lang w:val="en-GB" w:bidi="ar-EG"/>
        </w:rPr>
        <w:t xml:space="preserve">)؛ التذييل </w:t>
      </w:r>
      <w:r w:rsidR="00A15206" w:rsidRPr="00723470">
        <w:rPr>
          <w:b/>
          <w:bCs/>
          <w:lang w:bidi="ar-EG"/>
        </w:rPr>
        <w:t>5</w:t>
      </w:r>
      <w:r w:rsidR="00A15206" w:rsidRPr="00723470">
        <w:rPr>
          <w:rFonts w:hint="cs"/>
          <w:b/>
          <w:bCs/>
          <w:rtl/>
          <w:lang w:bidi="ar-EG"/>
        </w:rPr>
        <w:t xml:space="preserve"> (</w:t>
      </w:r>
      <w:r w:rsidR="00507C60" w:rsidRPr="00723470">
        <w:rPr>
          <w:rFonts w:hint="cs"/>
          <w:b/>
          <w:bCs/>
          <w:rtl/>
          <w:lang w:bidi="ar-EG"/>
        </w:rPr>
        <w:t xml:space="preserve">تعديل </w:t>
      </w:r>
      <w:r w:rsidR="00A15206" w:rsidRPr="00723470">
        <w:rPr>
          <w:rFonts w:hint="cs"/>
          <w:b/>
          <w:bCs/>
          <w:rtl/>
          <w:lang w:bidi="ar-EG"/>
        </w:rPr>
        <w:t xml:space="preserve">الجدول </w:t>
      </w:r>
      <w:r w:rsidR="00A15206" w:rsidRPr="00723470">
        <w:rPr>
          <w:b/>
          <w:bCs/>
          <w:lang w:bidi="ar-EG"/>
        </w:rPr>
        <w:t>1-5</w:t>
      </w:r>
      <w:r w:rsidR="00A15206" w:rsidRPr="00723470">
        <w:rPr>
          <w:rFonts w:hint="cs"/>
          <w:b/>
          <w:bCs/>
          <w:rtl/>
          <w:lang w:bidi="ar-EG"/>
        </w:rPr>
        <w:t xml:space="preserve">)؛ التذييل </w:t>
      </w:r>
      <w:r w:rsidR="00A15206" w:rsidRPr="00723470">
        <w:rPr>
          <w:b/>
          <w:bCs/>
          <w:lang w:bidi="ar-EG"/>
        </w:rPr>
        <w:t>11</w:t>
      </w:r>
      <w:r w:rsidR="00A15206" w:rsidRPr="00723470">
        <w:rPr>
          <w:rFonts w:hint="cs"/>
          <w:b/>
          <w:bCs/>
          <w:rtl/>
          <w:lang w:bidi="ar-EG"/>
        </w:rPr>
        <w:t xml:space="preserve"> </w:t>
      </w:r>
      <w:r w:rsidR="001E561A" w:rsidRPr="00723470">
        <w:rPr>
          <w:rFonts w:hint="cs"/>
          <w:b/>
          <w:bCs/>
          <w:rtl/>
          <w:lang w:bidi="ar-EG"/>
        </w:rPr>
        <w:t>(</w:t>
      </w:r>
      <w:r w:rsidR="00507C60" w:rsidRPr="00723470">
        <w:rPr>
          <w:rFonts w:hint="cs"/>
          <w:b/>
          <w:bCs/>
          <w:rtl/>
          <w:lang w:bidi="ar-EG"/>
        </w:rPr>
        <w:t>تعديل الجزء</w:t>
      </w:r>
      <w:r w:rsidR="001E561A" w:rsidRPr="00723470">
        <w:rPr>
          <w:rFonts w:hint="cs"/>
          <w:b/>
          <w:bCs/>
          <w:rtl/>
          <w:lang w:bidi="ar-EG"/>
        </w:rPr>
        <w:t xml:space="preserve"> </w:t>
      </w:r>
      <w:r w:rsidR="001E561A" w:rsidRPr="00723470">
        <w:rPr>
          <w:b/>
          <w:bCs/>
          <w:lang w:bidi="ar-EG"/>
        </w:rPr>
        <w:t>1.B1</w:t>
      </w:r>
      <w:r w:rsidR="001E561A" w:rsidRPr="00723470">
        <w:rPr>
          <w:rFonts w:hint="cs"/>
          <w:b/>
          <w:bCs/>
          <w:rtl/>
          <w:lang w:bidi="ar-EG"/>
        </w:rPr>
        <w:t>)؛</w:t>
      </w:r>
      <w:r w:rsidR="00136559" w:rsidRPr="00723470">
        <w:rPr>
          <w:rFonts w:hint="cs"/>
          <w:b/>
          <w:bCs/>
          <w:rtl/>
          <w:lang w:bidi="ar-EG"/>
        </w:rPr>
        <w:t xml:space="preserve"> </w:t>
      </w:r>
      <w:r w:rsidR="001E561A" w:rsidRPr="00723470">
        <w:rPr>
          <w:rFonts w:hint="cs"/>
          <w:b/>
          <w:bCs/>
          <w:rtl/>
          <w:lang w:bidi="ar-EG"/>
        </w:rPr>
        <w:t xml:space="preserve">التذييل </w:t>
      </w:r>
      <w:r w:rsidR="001E561A" w:rsidRPr="00723470">
        <w:rPr>
          <w:b/>
          <w:bCs/>
          <w:lang w:bidi="ar-EG"/>
        </w:rPr>
        <w:t>30</w:t>
      </w:r>
      <w:r w:rsidR="001E561A" w:rsidRPr="00723470">
        <w:rPr>
          <w:rFonts w:hint="cs"/>
          <w:b/>
          <w:bCs/>
          <w:rtl/>
          <w:lang w:bidi="ar-EG"/>
        </w:rPr>
        <w:t xml:space="preserve"> (</w:t>
      </w:r>
      <w:r w:rsidR="001E561A" w:rsidRPr="00723470">
        <w:rPr>
          <w:b/>
          <w:bCs/>
          <w:lang w:val="en-GB" w:bidi="ar-EG"/>
        </w:rPr>
        <w:t>3.2.4 MOD</w:t>
      </w:r>
      <w:r w:rsidR="001E561A" w:rsidRPr="00723470">
        <w:rPr>
          <w:rFonts w:hint="cs"/>
          <w:b/>
          <w:bCs/>
          <w:rtl/>
          <w:lang w:val="en-GB" w:bidi="ar-EG"/>
        </w:rPr>
        <w:t xml:space="preserve">، </w:t>
      </w:r>
      <w:r w:rsidR="001E561A" w:rsidRPr="00723470">
        <w:rPr>
          <w:b/>
          <w:bCs/>
          <w:lang w:val="en-GB" w:bidi="ar-EG"/>
        </w:rPr>
        <w:t>3.1.5 MOD</w:t>
      </w:r>
      <w:r w:rsidR="001E561A" w:rsidRPr="00723470">
        <w:rPr>
          <w:rFonts w:hint="cs"/>
          <w:b/>
          <w:bCs/>
          <w:rtl/>
          <w:lang w:val="en-GB" w:bidi="ar-EG"/>
        </w:rPr>
        <w:t xml:space="preserve">، </w:t>
      </w:r>
      <w:r w:rsidR="001E561A" w:rsidRPr="00723470">
        <w:rPr>
          <w:b/>
          <w:bCs/>
          <w:lang w:val="en-GB" w:bidi="ar-EG"/>
        </w:rPr>
        <w:t>1</w:t>
      </w:r>
      <w:r w:rsidR="001E561A" w:rsidRPr="00723470">
        <w:rPr>
          <w:b/>
          <w:bCs/>
          <w:lang w:bidi="ar-EG"/>
        </w:rPr>
        <w:t>.2.5 </w:t>
      </w:r>
      <w:r w:rsidR="001E561A" w:rsidRPr="00723470">
        <w:rPr>
          <w:b/>
          <w:bCs/>
          <w:lang w:val="en-GB" w:bidi="ar-EG"/>
        </w:rPr>
        <w:t>MOD</w:t>
      </w:r>
      <w:r w:rsidR="001E561A" w:rsidRPr="00723470">
        <w:rPr>
          <w:rFonts w:hint="cs"/>
          <w:b/>
          <w:bCs/>
          <w:rtl/>
          <w:lang w:val="en-GB" w:bidi="ar-EG"/>
        </w:rPr>
        <w:t xml:space="preserve">، </w:t>
      </w:r>
      <w:r w:rsidR="001E561A" w:rsidRPr="00723470">
        <w:rPr>
          <w:b/>
          <w:bCs/>
          <w:lang w:val="en-GB" w:bidi="ar-EG"/>
        </w:rPr>
        <w:t>2.2.2.5 MOD</w:t>
      </w:r>
      <w:r w:rsidR="001E561A" w:rsidRPr="00723470">
        <w:rPr>
          <w:rFonts w:hint="cs"/>
          <w:b/>
          <w:bCs/>
          <w:rtl/>
          <w:lang w:val="en-GB" w:bidi="ar-EG"/>
        </w:rPr>
        <w:t>،</w:t>
      </w:r>
      <w:r w:rsidR="00723470" w:rsidRPr="00723470">
        <w:rPr>
          <w:rFonts w:hint="cs"/>
          <w:b/>
          <w:bCs/>
          <w:rtl/>
          <w:lang w:val="en-GB" w:bidi="ar-EG"/>
        </w:rPr>
        <w:t xml:space="preserve"> </w:t>
      </w:r>
      <w:r w:rsidR="001E561A" w:rsidRPr="00723470">
        <w:rPr>
          <w:b/>
          <w:bCs/>
          <w:lang w:val="en-GB" w:bidi="ar-EG"/>
        </w:rPr>
        <w:t>1</w:t>
      </w:r>
      <w:r w:rsidR="001E561A" w:rsidRPr="00723470">
        <w:rPr>
          <w:b/>
          <w:bCs/>
          <w:lang w:bidi="ar-EG"/>
        </w:rPr>
        <w:t>.7 </w:t>
      </w:r>
      <w:r w:rsidR="001E561A" w:rsidRPr="00723470">
        <w:rPr>
          <w:b/>
          <w:bCs/>
          <w:lang w:val="en-GB" w:bidi="ar-EG"/>
        </w:rPr>
        <w:t>MOD</w:t>
      </w:r>
      <w:r w:rsidR="001E561A" w:rsidRPr="00723470">
        <w:rPr>
          <w:rFonts w:hint="cs"/>
          <w:b/>
          <w:bCs/>
          <w:rtl/>
          <w:lang w:val="en-GB" w:bidi="ar-EG"/>
        </w:rPr>
        <w:t xml:space="preserve">، </w:t>
      </w:r>
      <w:r w:rsidR="00507C60" w:rsidRPr="00723470">
        <w:rPr>
          <w:rFonts w:hint="cs"/>
          <w:b/>
          <w:bCs/>
          <w:rtl/>
          <w:lang w:val="en-GB" w:bidi="ar-EG"/>
        </w:rPr>
        <w:t>تعديل</w:t>
      </w:r>
      <w:r w:rsidR="001E561A" w:rsidRPr="00723470">
        <w:rPr>
          <w:rFonts w:hint="cs"/>
          <w:b/>
          <w:bCs/>
          <w:rtl/>
          <w:lang w:val="en-GB" w:bidi="ar-EG"/>
        </w:rPr>
        <w:t xml:space="preserve"> المادة </w:t>
      </w:r>
      <w:r w:rsidR="001E561A" w:rsidRPr="00723470">
        <w:rPr>
          <w:b/>
          <w:bCs/>
          <w:lang w:val="en-GB" w:bidi="ar-EG"/>
        </w:rPr>
        <w:t>10</w:t>
      </w:r>
      <w:r w:rsidR="001E561A" w:rsidRPr="00723470">
        <w:rPr>
          <w:rFonts w:hint="cs"/>
          <w:b/>
          <w:bCs/>
          <w:rtl/>
          <w:lang w:val="en-GB" w:bidi="ar-EG"/>
        </w:rPr>
        <w:t xml:space="preserve">، </w:t>
      </w:r>
      <w:r w:rsidR="00507C60" w:rsidRPr="00723470">
        <w:rPr>
          <w:rFonts w:hint="cs"/>
          <w:b/>
          <w:bCs/>
          <w:rtl/>
          <w:lang w:val="en-GB" w:bidi="ar-EG"/>
        </w:rPr>
        <w:t xml:space="preserve">تعديل </w:t>
      </w:r>
      <w:r w:rsidR="001E561A" w:rsidRPr="00723470">
        <w:rPr>
          <w:rFonts w:hint="cs"/>
          <w:b/>
          <w:bCs/>
          <w:rtl/>
          <w:lang w:val="en-GB" w:bidi="ar-EG"/>
        </w:rPr>
        <w:t xml:space="preserve">المادة </w:t>
      </w:r>
      <w:r w:rsidR="001E561A" w:rsidRPr="00723470">
        <w:rPr>
          <w:b/>
          <w:bCs/>
          <w:lang w:val="en-GB" w:bidi="ar-EG"/>
        </w:rPr>
        <w:t>12</w:t>
      </w:r>
      <w:r w:rsidR="00507C60" w:rsidRPr="00723470">
        <w:rPr>
          <w:rFonts w:hint="cs"/>
          <w:b/>
          <w:bCs/>
          <w:rtl/>
          <w:lang w:val="en-GB" w:bidi="ar-EG"/>
        </w:rPr>
        <w:t xml:space="preserve"> العنوان</w:t>
      </w:r>
      <w:r w:rsidR="001E561A" w:rsidRPr="00723470">
        <w:rPr>
          <w:rFonts w:hint="cs"/>
          <w:b/>
          <w:bCs/>
          <w:rtl/>
          <w:lang w:val="en-GB" w:bidi="ar-EG"/>
        </w:rPr>
        <w:t xml:space="preserve">، </w:t>
      </w:r>
      <w:r w:rsidR="001E561A" w:rsidRPr="00723470">
        <w:rPr>
          <w:b/>
          <w:bCs/>
          <w:lang w:val="en-GB" w:bidi="ar-EG"/>
        </w:rPr>
        <w:t>1</w:t>
      </w:r>
      <w:r w:rsidR="001E561A" w:rsidRPr="00723470">
        <w:rPr>
          <w:b/>
          <w:bCs/>
          <w:lang w:bidi="ar-EG"/>
        </w:rPr>
        <w:t>.12 MOD</w:t>
      </w:r>
      <w:r w:rsidR="001E561A" w:rsidRPr="00723470">
        <w:rPr>
          <w:rFonts w:hint="cs"/>
          <w:b/>
          <w:bCs/>
          <w:rtl/>
          <w:lang w:val="en-GB" w:bidi="ar-EG"/>
        </w:rPr>
        <w:t xml:space="preserve">، </w:t>
      </w:r>
      <w:r w:rsidR="00C6640A" w:rsidRPr="00723470">
        <w:rPr>
          <w:rFonts w:hint="cs"/>
          <w:b/>
          <w:bCs/>
          <w:rtl/>
          <w:lang w:val="en-GB" w:bidi="ar-EG"/>
        </w:rPr>
        <w:t>تعديل</w:t>
      </w:r>
      <w:r w:rsidR="00887151">
        <w:rPr>
          <w:rFonts w:hint="cs"/>
          <w:b/>
          <w:bCs/>
          <w:rtl/>
          <w:lang w:val="en-GB" w:bidi="ar-EG"/>
        </w:rPr>
        <w:t xml:space="preserve"> </w:t>
      </w:r>
      <w:r w:rsidR="001E561A" w:rsidRPr="00723470">
        <w:rPr>
          <w:rFonts w:hint="cs"/>
          <w:b/>
          <w:bCs/>
          <w:rtl/>
          <w:lang w:val="en-GB" w:bidi="ar-EG"/>
        </w:rPr>
        <w:t xml:space="preserve">الملحق </w:t>
      </w:r>
      <w:r w:rsidR="001E561A" w:rsidRPr="00723470">
        <w:rPr>
          <w:rFonts w:hint="cs"/>
          <w:b/>
          <w:bCs/>
          <w:rtl/>
          <w:lang w:bidi="ar-EG"/>
        </w:rPr>
        <w:t>1</w:t>
      </w:r>
      <w:r w:rsidR="00C6640A" w:rsidRPr="00723470">
        <w:rPr>
          <w:rFonts w:hint="cs"/>
          <w:b/>
          <w:bCs/>
          <w:rtl/>
          <w:lang w:bidi="ar-EG"/>
        </w:rPr>
        <w:t xml:space="preserve"> الفقرة 4</w:t>
      </w:r>
      <w:r w:rsidR="001E561A" w:rsidRPr="00723470">
        <w:rPr>
          <w:rFonts w:hint="cs"/>
          <w:b/>
          <w:bCs/>
          <w:rtl/>
          <w:lang w:bidi="ar-EG"/>
        </w:rPr>
        <w:t xml:space="preserve">)؛ التذييل </w:t>
      </w:r>
      <w:r w:rsidR="001E561A" w:rsidRPr="00723470">
        <w:rPr>
          <w:b/>
          <w:bCs/>
          <w:lang w:bidi="ar-EG"/>
        </w:rPr>
        <w:t>30A</w:t>
      </w:r>
      <w:r w:rsidR="001E561A" w:rsidRPr="00723470">
        <w:rPr>
          <w:rFonts w:hint="cs"/>
          <w:b/>
          <w:bCs/>
          <w:rtl/>
          <w:lang w:bidi="ar-EG"/>
        </w:rPr>
        <w:t xml:space="preserve"> (</w:t>
      </w:r>
      <w:r w:rsidR="001E561A" w:rsidRPr="00723470">
        <w:rPr>
          <w:b/>
          <w:bCs/>
          <w:lang w:bidi="ar-EG"/>
        </w:rPr>
        <w:t>3.3 MOD</w:t>
      </w:r>
      <w:r w:rsidR="001E561A" w:rsidRPr="00723470">
        <w:rPr>
          <w:rFonts w:hint="cs"/>
          <w:b/>
          <w:bCs/>
          <w:rtl/>
          <w:lang w:bidi="ar-EG"/>
        </w:rPr>
        <w:t xml:space="preserve">، </w:t>
      </w:r>
      <w:r w:rsidR="001E561A" w:rsidRPr="00723470">
        <w:rPr>
          <w:b/>
          <w:bCs/>
          <w:lang w:bidi="ar-EG"/>
        </w:rPr>
        <w:t>1.2.4 MOD</w:t>
      </w:r>
      <w:r w:rsidR="001E561A" w:rsidRPr="00723470">
        <w:rPr>
          <w:rFonts w:hint="cs"/>
          <w:b/>
          <w:bCs/>
          <w:rtl/>
          <w:lang w:bidi="ar-EG"/>
        </w:rPr>
        <w:t xml:space="preserve">، </w:t>
      </w:r>
      <w:r w:rsidR="001E561A" w:rsidRPr="00723470">
        <w:rPr>
          <w:b/>
          <w:bCs/>
          <w:lang w:bidi="ar-EG"/>
        </w:rPr>
        <w:t>1.2.5 MOD</w:t>
      </w:r>
      <w:r w:rsidR="001E561A" w:rsidRPr="00723470">
        <w:rPr>
          <w:rFonts w:hint="cs"/>
          <w:b/>
          <w:bCs/>
          <w:rtl/>
          <w:lang w:bidi="ar-EG"/>
        </w:rPr>
        <w:t xml:space="preserve">، </w:t>
      </w:r>
      <w:r w:rsidR="001E561A" w:rsidRPr="00723470">
        <w:rPr>
          <w:b/>
          <w:bCs/>
          <w:lang w:bidi="ar-EG"/>
        </w:rPr>
        <w:t>2.2.2.5 MOD</w:t>
      </w:r>
      <w:r w:rsidR="001E561A" w:rsidRPr="00723470">
        <w:rPr>
          <w:rFonts w:hint="cs"/>
          <w:b/>
          <w:bCs/>
          <w:rtl/>
          <w:lang w:bidi="ar-EG"/>
        </w:rPr>
        <w:t xml:space="preserve">، </w:t>
      </w:r>
      <w:r w:rsidR="001E561A" w:rsidRPr="00723470">
        <w:rPr>
          <w:b/>
          <w:bCs/>
          <w:lang w:bidi="ar-EG"/>
        </w:rPr>
        <w:t>1.7 MOD</w:t>
      </w:r>
      <w:r w:rsidR="001E561A" w:rsidRPr="00723470">
        <w:rPr>
          <w:rFonts w:hint="cs"/>
          <w:b/>
          <w:bCs/>
          <w:rtl/>
          <w:lang w:bidi="ar-EG"/>
        </w:rPr>
        <w:t xml:space="preserve">؛ </w:t>
      </w:r>
      <w:r w:rsidR="00C6640A" w:rsidRPr="00723470">
        <w:rPr>
          <w:rFonts w:hint="cs"/>
          <w:b/>
          <w:bCs/>
          <w:rtl/>
          <w:lang w:bidi="ar-EG"/>
        </w:rPr>
        <w:t>تعديل</w:t>
      </w:r>
      <w:r w:rsidR="001E561A" w:rsidRPr="00723470">
        <w:rPr>
          <w:rFonts w:hint="cs"/>
          <w:b/>
          <w:bCs/>
          <w:rtl/>
          <w:lang w:bidi="ar-EG"/>
        </w:rPr>
        <w:t xml:space="preserve"> المادة </w:t>
      </w:r>
      <w:r w:rsidR="001E561A" w:rsidRPr="00723470">
        <w:rPr>
          <w:b/>
          <w:bCs/>
          <w:lang w:bidi="ar-EG"/>
        </w:rPr>
        <w:t>9</w:t>
      </w:r>
      <w:r w:rsidR="001E561A" w:rsidRPr="00723470">
        <w:rPr>
          <w:rFonts w:hint="cs"/>
          <w:b/>
          <w:bCs/>
          <w:rtl/>
          <w:lang w:bidi="ar-EG"/>
        </w:rPr>
        <w:t xml:space="preserve"> </w:t>
      </w:r>
      <w:r w:rsidR="00C6640A" w:rsidRPr="00723470">
        <w:rPr>
          <w:rFonts w:hint="cs"/>
          <w:b/>
          <w:bCs/>
          <w:rtl/>
          <w:lang w:bidi="ar-EG"/>
        </w:rPr>
        <w:t xml:space="preserve">الفقرة </w:t>
      </w:r>
      <w:r w:rsidR="00C6640A" w:rsidRPr="00723470">
        <w:rPr>
          <w:b/>
          <w:bCs/>
          <w:lang w:val="en-GB" w:bidi="ar-EG"/>
        </w:rPr>
        <w:t>9/GR</w:t>
      </w:r>
      <w:r w:rsidR="001E561A" w:rsidRPr="00723470">
        <w:rPr>
          <w:rFonts w:hint="cs"/>
          <w:b/>
          <w:bCs/>
          <w:rtl/>
          <w:lang w:bidi="ar-EG"/>
        </w:rPr>
        <w:t xml:space="preserve">، </w:t>
      </w:r>
      <w:r w:rsidR="00C6640A" w:rsidRPr="00723470">
        <w:rPr>
          <w:rFonts w:hint="cs"/>
          <w:b/>
          <w:bCs/>
          <w:rtl/>
          <w:lang w:bidi="ar-EG"/>
        </w:rPr>
        <w:t>تعديل</w:t>
      </w:r>
      <w:r w:rsidR="001E561A" w:rsidRPr="00723470">
        <w:rPr>
          <w:rFonts w:hint="cs"/>
          <w:b/>
          <w:bCs/>
          <w:rtl/>
          <w:lang w:bidi="ar-EG"/>
        </w:rPr>
        <w:t xml:space="preserve"> الملحق </w:t>
      </w:r>
      <w:r w:rsidR="001E561A" w:rsidRPr="00723470">
        <w:rPr>
          <w:b/>
          <w:bCs/>
          <w:lang w:bidi="ar-EG"/>
        </w:rPr>
        <w:t>1</w:t>
      </w:r>
      <w:r w:rsidR="001E561A" w:rsidRPr="00723470">
        <w:rPr>
          <w:rFonts w:hint="cs"/>
          <w:b/>
          <w:bCs/>
          <w:rtl/>
          <w:lang w:bidi="ar-EG"/>
        </w:rPr>
        <w:t xml:space="preserve"> الفقرة </w:t>
      </w:r>
      <w:r w:rsidR="001E561A" w:rsidRPr="00723470">
        <w:rPr>
          <w:b/>
          <w:bCs/>
          <w:lang w:bidi="ar-EG"/>
        </w:rPr>
        <w:t>3</w:t>
      </w:r>
      <w:r w:rsidR="001E561A" w:rsidRPr="00723470">
        <w:rPr>
          <w:rFonts w:hint="cs"/>
          <w:b/>
          <w:bCs/>
          <w:rtl/>
          <w:lang w:bidi="ar-EG"/>
        </w:rPr>
        <w:t xml:space="preserve">، </w:t>
      </w:r>
      <w:r w:rsidR="00C6640A" w:rsidRPr="00723470">
        <w:rPr>
          <w:rFonts w:hint="cs"/>
          <w:b/>
          <w:bCs/>
          <w:rtl/>
          <w:lang w:bidi="ar-EG"/>
        </w:rPr>
        <w:t xml:space="preserve">تعديل </w:t>
      </w:r>
      <w:r w:rsidR="001E561A" w:rsidRPr="00723470">
        <w:rPr>
          <w:rFonts w:hint="cs"/>
          <w:b/>
          <w:bCs/>
          <w:rtl/>
          <w:lang w:bidi="ar-EG"/>
        </w:rPr>
        <w:t xml:space="preserve">الملحق </w:t>
      </w:r>
      <w:r w:rsidR="001E561A" w:rsidRPr="00723470">
        <w:rPr>
          <w:b/>
          <w:bCs/>
          <w:lang w:bidi="ar-EG"/>
        </w:rPr>
        <w:t>1</w:t>
      </w:r>
      <w:r w:rsidR="001E561A" w:rsidRPr="00723470">
        <w:rPr>
          <w:rFonts w:hint="cs"/>
          <w:b/>
          <w:bCs/>
          <w:rtl/>
          <w:lang w:bidi="ar-EG"/>
        </w:rPr>
        <w:t xml:space="preserve"> الفقرة </w:t>
      </w:r>
      <w:r w:rsidR="001E561A" w:rsidRPr="00723470">
        <w:rPr>
          <w:b/>
          <w:bCs/>
          <w:lang w:bidi="ar-EG"/>
        </w:rPr>
        <w:t>5</w:t>
      </w:r>
      <w:r w:rsidR="001E561A" w:rsidRPr="00723470">
        <w:rPr>
          <w:rFonts w:hint="cs"/>
          <w:b/>
          <w:bCs/>
          <w:rtl/>
          <w:lang w:bidi="ar-EG"/>
        </w:rPr>
        <w:t>)</w:t>
      </w:r>
      <w:r w:rsidR="00C6640A" w:rsidRPr="00723470">
        <w:rPr>
          <w:rFonts w:hint="cs"/>
          <w:b/>
          <w:bCs/>
          <w:rtl/>
          <w:lang w:bidi="ar-EG"/>
        </w:rPr>
        <w:t xml:space="preserve">؛ </w:t>
      </w:r>
      <w:r w:rsidR="00723470" w:rsidRPr="00723470">
        <w:rPr>
          <w:rFonts w:hint="cs"/>
          <w:b/>
          <w:bCs/>
          <w:rtl/>
          <w:lang w:val="en-GB" w:bidi="ar-EG"/>
        </w:rPr>
        <w:t>تعديل</w:t>
      </w:r>
      <w:r w:rsidR="00C6640A" w:rsidRPr="00723470">
        <w:rPr>
          <w:b/>
          <w:bCs/>
          <w:rtl/>
          <w:lang w:val="en-GB" w:bidi="ar-EG"/>
        </w:rPr>
        <w:t xml:space="preserve"> القرار </w:t>
      </w:r>
      <w:r w:rsidR="00C6640A" w:rsidRPr="00723470">
        <w:rPr>
          <w:b/>
          <w:bCs/>
          <w:lang w:val="en-GB" w:bidi="ar-EG"/>
        </w:rPr>
        <w:t>34 (Rev.WRC-15)</w:t>
      </w:r>
      <w:r w:rsidR="00C6640A" w:rsidRPr="00723470">
        <w:rPr>
          <w:b/>
          <w:bCs/>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42 (Rev.WRC-15)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95 (Rev.WRC-07)</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205 (Rev.WRC-15)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القرار</w:t>
      </w:r>
      <w:r w:rsidR="00723470">
        <w:rPr>
          <w:rFonts w:hint="cs"/>
          <w:b/>
          <w:bCs/>
          <w:spacing w:val="-4"/>
          <w:rtl/>
          <w:lang w:val="en-GB" w:bidi="ar-EG"/>
        </w:rPr>
        <w:t xml:space="preserve"> </w:t>
      </w:r>
      <w:r w:rsidR="00C6640A" w:rsidRPr="00723470">
        <w:rPr>
          <w:b/>
          <w:bCs/>
          <w:spacing w:val="-4"/>
          <w:lang w:val="en-GB" w:bidi="ar-EG"/>
        </w:rPr>
        <w:t>224</w:t>
      </w:r>
      <w:r w:rsidR="00723470">
        <w:rPr>
          <w:b/>
          <w:bCs/>
          <w:spacing w:val="-4"/>
          <w:lang w:val="en-GB" w:bidi="ar-EG"/>
        </w:rPr>
        <w:t> </w:t>
      </w:r>
      <w:r w:rsidR="00C6640A" w:rsidRPr="00723470">
        <w:rPr>
          <w:b/>
          <w:bCs/>
          <w:spacing w:val="-4"/>
          <w:lang w:val="en-GB" w:bidi="ar-EG"/>
        </w:rPr>
        <w:t>(Rev.WRC-15)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418 (Rev.WRC-15)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425 (WRC-15)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القرار</w:t>
      </w:r>
      <w:r w:rsidR="00723470" w:rsidRPr="00723470">
        <w:rPr>
          <w:rFonts w:hint="cs"/>
          <w:b/>
          <w:bCs/>
          <w:spacing w:val="-4"/>
          <w:rtl/>
          <w:lang w:val="en-GB" w:bidi="ar-EG"/>
        </w:rPr>
        <w:t> </w:t>
      </w:r>
      <w:r w:rsidR="00C6640A" w:rsidRPr="00723470">
        <w:rPr>
          <w:b/>
          <w:bCs/>
          <w:spacing w:val="-4"/>
          <w:lang w:val="en-GB" w:bidi="ar-EG"/>
        </w:rPr>
        <w:t>507</w:t>
      </w:r>
      <w:r w:rsidR="00723470" w:rsidRPr="00723470">
        <w:rPr>
          <w:b/>
          <w:bCs/>
          <w:spacing w:val="-4"/>
          <w:lang w:val="en-GB" w:bidi="ar-EG"/>
        </w:rPr>
        <w:t> </w:t>
      </w:r>
      <w:r w:rsidR="00C6640A" w:rsidRPr="00723470">
        <w:rPr>
          <w:b/>
          <w:bCs/>
          <w:spacing w:val="-4"/>
          <w:lang w:val="en-GB" w:bidi="ar-EG"/>
        </w:rPr>
        <w:t>(Rev.WRC</w:t>
      </w:r>
      <w:r w:rsidR="00723470" w:rsidRPr="00723470">
        <w:rPr>
          <w:b/>
          <w:bCs/>
          <w:spacing w:val="-4"/>
          <w:lang w:val="en-GB" w:bidi="ar-EG"/>
        </w:rPr>
        <w:noBreakHyphen/>
      </w:r>
      <w:r w:rsidR="00C6640A" w:rsidRPr="00723470">
        <w:rPr>
          <w:b/>
          <w:bCs/>
          <w:spacing w:val="-4"/>
          <w:lang w:val="en-GB" w:bidi="ar-EG"/>
        </w:rPr>
        <w:t>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Pr>
          <w:rFonts w:hint="cs"/>
          <w:b/>
          <w:bCs/>
          <w:spacing w:val="-4"/>
          <w:rtl/>
          <w:lang w:val="en-GB" w:bidi="ar-EG"/>
        </w:rPr>
        <w:t xml:space="preserve"> </w:t>
      </w:r>
      <w:r w:rsidR="00C6640A" w:rsidRPr="00723470">
        <w:rPr>
          <w:b/>
          <w:bCs/>
          <w:spacing w:val="-4"/>
          <w:rtl/>
          <w:lang w:val="en-GB" w:bidi="ar-EG"/>
        </w:rPr>
        <w:t>القرار</w:t>
      </w:r>
      <w:r w:rsidR="00723470">
        <w:rPr>
          <w:rFonts w:hint="cs"/>
          <w:b/>
          <w:bCs/>
          <w:spacing w:val="-4"/>
          <w:rtl/>
          <w:lang w:val="en-GB" w:bidi="ar-EG"/>
        </w:rPr>
        <w:t xml:space="preserve"> </w:t>
      </w:r>
      <w:r w:rsidR="00C6640A" w:rsidRPr="00723470">
        <w:rPr>
          <w:b/>
          <w:bCs/>
          <w:spacing w:val="-4"/>
          <w:lang w:val="en-GB" w:bidi="ar-EG"/>
        </w:rPr>
        <w:t>528</w:t>
      </w:r>
      <w:r w:rsidR="00723470" w:rsidRPr="00723470">
        <w:rPr>
          <w:b/>
          <w:bCs/>
          <w:spacing w:val="-4"/>
          <w:lang w:val="en-GB" w:bidi="ar-EG"/>
        </w:rPr>
        <w:t> </w:t>
      </w:r>
      <w:r w:rsidR="00C6640A" w:rsidRPr="00723470">
        <w:rPr>
          <w:b/>
          <w:bCs/>
          <w:spacing w:val="-4"/>
          <w:lang w:val="en-GB" w:bidi="ar-EG"/>
        </w:rPr>
        <w:t>(Rev.WRC-15)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535 (Rev.WRC-15)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القرار</w:t>
      </w:r>
      <w:r w:rsidR="00723470" w:rsidRPr="00723470">
        <w:rPr>
          <w:rFonts w:hint="cs"/>
          <w:b/>
          <w:bCs/>
          <w:spacing w:val="-4"/>
          <w:rtl/>
          <w:lang w:val="en-GB" w:bidi="ar-EG"/>
        </w:rPr>
        <w:t> </w:t>
      </w:r>
      <w:r w:rsidR="00C6640A" w:rsidRPr="00723470">
        <w:rPr>
          <w:b/>
          <w:bCs/>
          <w:spacing w:val="-4"/>
          <w:lang w:val="en-GB" w:bidi="ar-EG"/>
        </w:rPr>
        <w:t>539</w:t>
      </w:r>
      <w:r w:rsidR="00723470" w:rsidRPr="00723470">
        <w:rPr>
          <w:b/>
          <w:bCs/>
          <w:spacing w:val="-4"/>
          <w:lang w:val="en-GB" w:bidi="ar-EG"/>
        </w:rPr>
        <w:t> </w:t>
      </w:r>
      <w:r w:rsidR="00C6640A" w:rsidRPr="00723470">
        <w:rPr>
          <w:b/>
          <w:bCs/>
          <w:spacing w:val="-4"/>
          <w:lang w:val="en-GB" w:bidi="ar-EG"/>
        </w:rPr>
        <w:t>(Rev.WRC-15)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القرار</w:t>
      </w:r>
      <w:r w:rsidR="00723470">
        <w:rPr>
          <w:rFonts w:hint="cs"/>
          <w:b/>
          <w:bCs/>
          <w:spacing w:val="-4"/>
          <w:rtl/>
          <w:lang w:val="en-GB" w:bidi="ar-EG"/>
        </w:rPr>
        <w:t xml:space="preserve"> </w:t>
      </w:r>
      <w:r w:rsidR="00C6640A" w:rsidRPr="00723470">
        <w:rPr>
          <w:b/>
          <w:bCs/>
          <w:spacing w:val="-4"/>
          <w:lang w:val="en-GB" w:bidi="ar-EG"/>
        </w:rPr>
        <w:t>550</w:t>
      </w:r>
      <w:r w:rsidR="00723470" w:rsidRPr="00723470">
        <w:rPr>
          <w:b/>
          <w:bCs/>
          <w:spacing w:val="-4"/>
          <w:lang w:val="en-GB" w:bidi="ar-EG"/>
        </w:rPr>
        <w:t> </w:t>
      </w:r>
      <w:r w:rsidR="00C6640A" w:rsidRPr="00723470">
        <w:rPr>
          <w:b/>
          <w:bCs/>
          <w:spacing w:val="-4"/>
          <w:lang w:val="en-GB" w:bidi="ar-EG"/>
        </w:rPr>
        <w:t>(WRC-07)</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552 (Rev.WRC-15)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القرار</w:t>
      </w:r>
      <w:r w:rsidR="00723470" w:rsidRPr="00723470">
        <w:rPr>
          <w:rFonts w:hint="cs"/>
          <w:b/>
          <w:bCs/>
          <w:spacing w:val="-4"/>
          <w:rtl/>
          <w:lang w:val="en-GB" w:bidi="ar-EG"/>
        </w:rPr>
        <w:t> </w:t>
      </w:r>
      <w:r w:rsidR="00C6640A" w:rsidRPr="00723470">
        <w:rPr>
          <w:b/>
          <w:bCs/>
          <w:spacing w:val="-4"/>
          <w:lang w:val="en-GB" w:bidi="ar-EG"/>
        </w:rPr>
        <w:t>610</w:t>
      </w:r>
      <w:r w:rsidR="00723470" w:rsidRPr="00723470">
        <w:rPr>
          <w:b/>
          <w:bCs/>
          <w:spacing w:val="-4"/>
          <w:lang w:val="en-GB" w:bidi="ar-EG"/>
        </w:rPr>
        <w:t> </w:t>
      </w:r>
      <w:r w:rsidR="00C6640A" w:rsidRPr="00723470">
        <w:rPr>
          <w:b/>
          <w:bCs/>
          <w:spacing w:val="-4"/>
          <w:lang w:val="en-GB" w:bidi="ar-EG"/>
        </w:rPr>
        <w:t>(WRC</w:t>
      </w:r>
      <w:r w:rsidR="00723470" w:rsidRPr="00723470">
        <w:rPr>
          <w:b/>
          <w:bCs/>
          <w:spacing w:val="-4"/>
          <w:lang w:val="en-GB" w:bidi="ar-EG"/>
        </w:rPr>
        <w:noBreakHyphen/>
      </w:r>
      <w:r w:rsidR="00C6640A" w:rsidRPr="00723470">
        <w:rPr>
          <w:b/>
          <w:bCs/>
          <w:spacing w:val="-4"/>
          <w:lang w:val="en-GB" w:bidi="ar-EG"/>
        </w:rPr>
        <w:t>03)</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القرار</w:t>
      </w:r>
      <w:r w:rsidR="00723470" w:rsidRPr="00723470">
        <w:rPr>
          <w:rFonts w:hint="cs"/>
          <w:b/>
          <w:bCs/>
          <w:spacing w:val="-4"/>
          <w:rtl/>
          <w:lang w:val="en-GB" w:bidi="ar-EG"/>
        </w:rPr>
        <w:t> </w:t>
      </w:r>
      <w:r w:rsidR="00C6640A" w:rsidRPr="00723470">
        <w:rPr>
          <w:b/>
          <w:bCs/>
          <w:spacing w:val="-4"/>
          <w:lang w:val="en-GB" w:bidi="ar-EG"/>
        </w:rPr>
        <w:t>646</w:t>
      </w:r>
      <w:r w:rsidR="00723470" w:rsidRPr="00723470">
        <w:rPr>
          <w:b/>
          <w:bCs/>
          <w:spacing w:val="-4"/>
          <w:lang w:val="en-GB" w:bidi="ar-EG"/>
        </w:rPr>
        <w:t> </w:t>
      </w:r>
      <w:r w:rsidR="00C6640A" w:rsidRPr="00723470">
        <w:rPr>
          <w:b/>
          <w:bCs/>
          <w:spacing w:val="-4"/>
          <w:lang w:val="en-GB" w:bidi="ar-EG"/>
        </w:rPr>
        <w:t>(Rev.WRC</w:t>
      </w:r>
      <w:r w:rsidR="00723470" w:rsidRPr="00723470">
        <w:rPr>
          <w:b/>
          <w:bCs/>
          <w:spacing w:val="-4"/>
          <w:lang w:val="en-GB" w:bidi="ar-EG"/>
        </w:rPr>
        <w:noBreakHyphen/>
      </w:r>
      <w:r w:rsidR="00C6640A" w:rsidRPr="00723470">
        <w:rPr>
          <w:b/>
          <w:bCs/>
          <w:spacing w:val="-4"/>
          <w:lang w:val="en-GB" w:bidi="ar-EG"/>
        </w:rPr>
        <w:t>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القرار</w:t>
      </w:r>
      <w:r w:rsidR="00723470" w:rsidRPr="00723470">
        <w:rPr>
          <w:rFonts w:hint="cs"/>
          <w:b/>
          <w:bCs/>
          <w:spacing w:val="-4"/>
          <w:rtl/>
          <w:lang w:val="en-GB" w:bidi="ar-EG"/>
        </w:rPr>
        <w:t> </w:t>
      </w:r>
      <w:r w:rsidR="00C6640A" w:rsidRPr="00723470">
        <w:rPr>
          <w:b/>
          <w:bCs/>
          <w:spacing w:val="-4"/>
          <w:lang w:val="en-GB" w:bidi="ar-EG"/>
        </w:rPr>
        <w:t>749</w:t>
      </w:r>
      <w:r w:rsidR="00723470" w:rsidRPr="00723470">
        <w:rPr>
          <w:b/>
          <w:bCs/>
          <w:spacing w:val="-4"/>
          <w:lang w:val="en-GB" w:bidi="ar-EG"/>
        </w:rPr>
        <w:t> </w:t>
      </w:r>
      <w:r w:rsidR="00C6640A" w:rsidRPr="00723470">
        <w:rPr>
          <w:b/>
          <w:bCs/>
          <w:spacing w:val="-4"/>
          <w:lang w:val="en-GB" w:bidi="ar-EG"/>
        </w:rPr>
        <w:t>(Rev.WRC-15)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القرار</w:t>
      </w:r>
      <w:r w:rsidR="00723470" w:rsidRPr="00723470">
        <w:rPr>
          <w:rFonts w:hint="cs"/>
          <w:b/>
          <w:bCs/>
          <w:spacing w:val="-4"/>
          <w:rtl/>
          <w:lang w:val="en-GB" w:bidi="ar-EG"/>
        </w:rPr>
        <w:t> </w:t>
      </w:r>
      <w:r w:rsidR="00C6640A" w:rsidRPr="00723470">
        <w:rPr>
          <w:b/>
          <w:bCs/>
          <w:spacing w:val="-4"/>
          <w:lang w:val="en-GB" w:bidi="ar-EG"/>
        </w:rPr>
        <w:t>760</w:t>
      </w:r>
      <w:r w:rsidR="00723470" w:rsidRPr="00723470">
        <w:rPr>
          <w:b/>
          <w:bCs/>
          <w:spacing w:val="-4"/>
          <w:lang w:val="en-GB" w:bidi="ar-EG"/>
        </w:rPr>
        <w:t> </w:t>
      </w:r>
      <w:r w:rsidR="00C6640A" w:rsidRPr="00723470">
        <w:rPr>
          <w:b/>
          <w:bCs/>
          <w:spacing w:val="-4"/>
          <w:lang w:val="en-GB" w:bidi="ar-EG"/>
        </w:rPr>
        <w:t>(WRC</w:t>
      </w:r>
      <w:r w:rsidR="00723470" w:rsidRPr="00723470">
        <w:rPr>
          <w:b/>
          <w:bCs/>
          <w:spacing w:val="-4"/>
          <w:lang w:val="en-GB" w:bidi="ar-EG"/>
        </w:rPr>
        <w:noBreakHyphen/>
      </w:r>
      <w:r w:rsidR="00C6640A" w:rsidRPr="00723470">
        <w:rPr>
          <w:b/>
          <w:bCs/>
          <w:spacing w:val="-4"/>
          <w:lang w:val="en-GB" w:bidi="ar-EG"/>
        </w:rPr>
        <w:t>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القرار</w:t>
      </w:r>
      <w:r w:rsidR="00723470" w:rsidRPr="00723470">
        <w:rPr>
          <w:rFonts w:hint="cs"/>
          <w:b/>
          <w:bCs/>
          <w:spacing w:val="-4"/>
          <w:rtl/>
          <w:lang w:val="en-GB" w:bidi="ar-EG"/>
        </w:rPr>
        <w:t> </w:t>
      </w:r>
      <w:r w:rsidR="00C6640A" w:rsidRPr="00723470">
        <w:rPr>
          <w:b/>
          <w:bCs/>
          <w:spacing w:val="-4"/>
          <w:lang w:val="en-GB" w:bidi="ar-EG"/>
        </w:rPr>
        <w:t>903</w:t>
      </w:r>
      <w:r w:rsidR="00723470" w:rsidRPr="00723470">
        <w:rPr>
          <w:b/>
          <w:bCs/>
          <w:spacing w:val="-4"/>
          <w:lang w:val="en-GB" w:bidi="ar-EG"/>
        </w:rPr>
        <w:t> </w:t>
      </w:r>
      <w:r w:rsidR="00C6640A" w:rsidRPr="00723470">
        <w:rPr>
          <w:b/>
          <w:bCs/>
          <w:spacing w:val="-4"/>
          <w:lang w:val="en-GB" w:bidi="ar-EG"/>
        </w:rPr>
        <w:t>(Rev.WRC-15)</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 xml:space="preserve">التوصية </w:t>
      </w:r>
      <w:r w:rsidR="00C6640A" w:rsidRPr="00723470">
        <w:rPr>
          <w:b/>
          <w:bCs/>
          <w:spacing w:val="-4"/>
          <w:lang w:val="en-GB" w:bidi="ar-EG"/>
        </w:rPr>
        <w:t>206</w:t>
      </w:r>
      <w:r w:rsidR="00723470">
        <w:rPr>
          <w:b/>
          <w:bCs/>
          <w:spacing w:val="-4"/>
          <w:lang w:val="en-GB" w:bidi="ar-EG"/>
        </w:rPr>
        <w:t> </w:t>
      </w:r>
      <w:r w:rsidR="00C6640A" w:rsidRPr="00723470">
        <w:rPr>
          <w:b/>
          <w:bCs/>
          <w:spacing w:val="-4"/>
          <w:lang w:val="en-GB" w:bidi="ar-EG"/>
        </w:rPr>
        <w:t>(Rev.WRC-12)</w:t>
      </w:r>
      <w:r w:rsidR="00C6640A" w:rsidRPr="00723470">
        <w:rPr>
          <w:b/>
          <w:bCs/>
          <w:spacing w:val="-4"/>
          <w:rtl/>
          <w:lang w:val="en-GB" w:bidi="ar-EG"/>
        </w:rPr>
        <w:t xml:space="preserve">؛ </w:t>
      </w:r>
      <w:r w:rsidR="00723470" w:rsidRPr="00723470">
        <w:rPr>
          <w:rFonts w:hint="cs"/>
          <w:b/>
          <w:bCs/>
          <w:spacing w:val="-4"/>
          <w:rtl/>
          <w:lang w:val="en-GB" w:bidi="ar-EG"/>
        </w:rPr>
        <w:t>تعديل</w:t>
      </w:r>
      <w:r w:rsidR="00723470" w:rsidRPr="00723470">
        <w:rPr>
          <w:b/>
          <w:bCs/>
          <w:spacing w:val="-4"/>
          <w:rtl/>
          <w:lang w:val="en-GB" w:bidi="ar-EG"/>
        </w:rPr>
        <w:t xml:space="preserve"> </w:t>
      </w:r>
      <w:r w:rsidR="00C6640A" w:rsidRPr="00723470">
        <w:rPr>
          <w:b/>
          <w:bCs/>
          <w:spacing w:val="-4"/>
          <w:rtl/>
          <w:lang w:val="en-GB" w:bidi="ar-EG"/>
        </w:rPr>
        <w:t>التوصية</w:t>
      </w:r>
      <w:r w:rsidR="00723470" w:rsidRPr="00723470">
        <w:rPr>
          <w:rFonts w:hint="cs"/>
          <w:b/>
          <w:bCs/>
          <w:spacing w:val="-4"/>
          <w:rtl/>
          <w:lang w:val="en-GB" w:bidi="ar-EG"/>
        </w:rPr>
        <w:t> </w:t>
      </w:r>
      <w:r w:rsidR="00C6640A" w:rsidRPr="00723470">
        <w:rPr>
          <w:b/>
          <w:bCs/>
          <w:spacing w:val="-4"/>
          <w:lang w:val="en-GB" w:bidi="ar-EG"/>
        </w:rPr>
        <w:t>316</w:t>
      </w:r>
      <w:r w:rsidR="00723470" w:rsidRPr="00723470">
        <w:rPr>
          <w:b/>
          <w:bCs/>
          <w:spacing w:val="-4"/>
          <w:lang w:bidi="ar-EG"/>
        </w:rPr>
        <w:t> </w:t>
      </w:r>
      <w:r w:rsidR="00C6640A" w:rsidRPr="00723470">
        <w:rPr>
          <w:b/>
          <w:bCs/>
          <w:spacing w:val="-4"/>
          <w:lang w:val="en-GB" w:bidi="ar-EG"/>
        </w:rPr>
        <w:t>(Rev.MOB-87)</w:t>
      </w:r>
      <w:r w:rsidR="00C6640A" w:rsidRPr="00723470">
        <w:rPr>
          <w:b/>
          <w:bCs/>
          <w:spacing w:val="-4"/>
          <w:rtl/>
          <w:lang w:val="en-GB" w:bidi="ar-EG"/>
        </w:rPr>
        <w:t xml:space="preserve">؛ </w:t>
      </w:r>
      <w:r w:rsidR="00723470" w:rsidRPr="00723470">
        <w:rPr>
          <w:rFonts w:hint="cs"/>
          <w:b/>
          <w:bCs/>
          <w:spacing w:val="-4"/>
          <w:rtl/>
          <w:lang w:val="en-GB" w:bidi="ar-EG"/>
        </w:rPr>
        <w:t>إلغاء</w:t>
      </w:r>
      <w:r w:rsidR="00C6640A" w:rsidRPr="00723470">
        <w:rPr>
          <w:b/>
          <w:bCs/>
          <w:spacing w:val="-4"/>
          <w:rtl/>
          <w:lang w:val="en-GB" w:bidi="ar-EG"/>
        </w:rPr>
        <w:t xml:space="preserve"> القرار</w:t>
      </w:r>
      <w:r w:rsidR="00723470" w:rsidRPr="00723470">
        <w:rPr>
          <w:rFonts w:hint="cs"/>
          <w:b/>
          <w:bCs/>
          <w:spacing w:val="-4"/>
          <w:rtl/>
          <w:lang w:val="en-GB" w:bidi="ar-EG"/>
        </w:rPr>
        <w:t> </w:t>
      </w:r>
      <w:r w:rsidR="00C6640A" w:rsidRPr="00723470">
        <w:rPr>
          <w:b/>
          <w:bCs/>
          <w:spacing w:val="-4"/>
          <w:lang w:val="en-GB" w:bidi="ar-EG"/>
        </w:rPr>
        <w:t>31</w:t>
      </w:r>
      <w:r w:rsidR="00723470" w:rsidRPr="00723470">
        <w:rPr>
          <w:b/>
          <w:bCs/>
          <w:spacing w:val="-4"/>
          <w:lang w:val="en-GB" w:bidi="ar-EG"/>
        </w:rPr>
        <w:t> </w:t>
      </w:r>
      <w:r w:rsidR="00C6640A" w:rsidRPr="00723470">
        <w:rPr>
          <w:b/>
          <w:bCs/>
          <w:spacing w:val="-4"/>
          <w:lang w:val="en-GB" w:bidi="ar-EG"/>
        </w:rPr>
        <w:t>(WRC-15)</w:t>
      </w:r>
      <w:r w:rsidR="00C6640A" w:rsidRPr="00723470">
        <w:rPr>
          <w:b/>
          <w:bCs/>
          <w:spacing w:val="-4"/>
          <w:rtl/>
          <w:lang w:val="en-GB" w:bidi="ar-EG"/>
        </w:rPr>
        <w:t xml:space="preserve">؛ </w:t>
      </w:r>
      <w:r w:rsidR="00723470" w:rsidRPr="00723470">
        <w:rPr>
          <w:rFonts w:hint="cs"/>
          <w:b/>
          <w:bCs/>
          <w:spacing w:val="-4"/>
          <w:rtl/>
          <w:lang w:val="en-GB" w:bidi="ar-EG"/>
        </w:rPr>
        <w:t>إلغاء</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33 (Rev.WRC-15)</w:t>
      </w:r>
      <w:r w:rsidR="00C6640A" w:rsidRPr="00723470">
        <w:rPr>
          <w:b/>
          <w:bCs/>
          <w:spacing w:val="-4"/>
          <w:rtl/>
          <w:lang w:val="en-GB" w:bidi="ar-EG"/>
        </w:rPr>
        <w:t xml:space="preserve">؛ </w:t>
      </w:r>
      <w:r w:rsidR="00723470" w:rsidRPr="00723470">
        <w:rPr>
          <w:rFonts w:hint="cs"/>
          <w:b/>
          <w:bCs/>
          <w:spacing w:val="-4"/>
          <w:rtl/>
          <w:lang w:val="en-GB" w:bidi="ar-EG"/>
        </w:rPr>
        <w:t>إلغاء</w:t>
      </w:r>
      <w:r w:rsidR="00723470" w:rsidRPr="00723470">
        <w:rPr>
          <w:b/>
          <w:bCs/>
          <w:spacing w:val="-4"/>
          <w:rtl/>
          <w:lang w:val="en-GB" w:bidi="ar-EG"/>
        </w:rPr>
        <w:t xml:space="preserve"> </w:t>
      </w:r>
      <w:r w:rsidR="00C6640A" w:rsidRPr="00723470">
        <w:rPr>
          <w:b/>
          <w:bCs/>
          <w:spacing w:val="-4"/>
          <w:rtl/>
          <w:lang w:val="en-GB" w:bidi="ar-EG"/>
        </w:rPr>
        <w:t>القرار</w:t>
      </w:r>
      <w:r w:rsidR="00723470" w:rsidRPr="00723470">
        <w:rPr>
          <w:rFonts w:hint="cs"/>
          <w:b/>
          <w:bCs/>
          <w:spacing w:val="-4"/>
          <w:rtl/>
          <w:lang w:val="en-GB" w:bidi="ar-EG"/>
        </w:rPr>
        <w:t> </w:t>
      </w:r>
      <w:r w:rsidR="00C6640A" w:rsidRPr="00723470">
        <w:rPr>
          <w:b/>
          <w:bCs/>
          <w:spacing w:val="-4"/>
          <w:lang w:val="en-GB" w:bidi="ar-EG"/>
        </w:rPr>
        <w:t>549</w:t>
      </w:r>
      <w:r w:rsidR="00723470" w:rsidRPr="00723470">
        <w:rPr>
          <w:b/>
          <w:bCs/>
          <w:spacing w:val="-4"/>
          <w:lang w:val="en-GB" w:bidi="ar-EG"/>
        </w:rPr>
        <w:t> </w:t>
      </w:r>
      <w:r w:rsidR="00C6640A" w:rsidRPr="00723470">
        <w:rPr>
          <w:b/>
          <w:bCs/>
          <w:spacing w:val="-4"/>
          <w:lang w:val="en-GB" w:bidi="ar-EG"/>
        </w:rPr>
        <w:t>(WRC</w:t>
      </w:r>
      <w:r w:rsidR="00723470" w:rsidRPr="00723470">
        <w:rPr>
          <w:b/>
          <w:bCs/>
          <w:spacing w:val="-4"/>
          <w:lang w:val="en-GB" w:bidi="ar-EG"/>
        </w:rPr>
        <w:noBreakHyphen/>
      </w:r>
      <w:r w:rsidR="00C6640A" w:rsidRPr="00723470">
        <w:rPr>
          <w:b/>
          <w:bCs/>
          <w:spacing w:val="-4"/>
          <w:lang w:val="en-GB" w:bidi="ar-EG"/>
        </w:rPr>
        <w:t>07)</w:t>
      </w:r>
      <w:r w:rsidR="00C6640A" w:rsidRPr="00723470">
        <w:rPr>
          <w:b/>
          <w:bCs/>
          <w:spacing w:val="-4"/>
          <w:rtl/>
          <w:lang w:val="en-GB" w:bidi="ar-EG"/>
        </w:rPr>
        <w:t xml:space="preserve">؛ </w:t>
      </w:r>
      <w:r w:rsidR="00723470" w:rsidRPr="00723470">
        <w:rPr>
          <w:rFonts w:hint="cs"/>
          <w:b/>
          <w:bCs/>
          <w:spacing w:val="-4"/>
          <w:rtl/>
          <w:lang w:val="en-GB" w:bidi="ar-EG"/>
        </w:rPr>
        <w:t>إلغاء</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555 (Rev.WRC-15)</w:t>
      </w:r>
      <w:r w:rsidR="00C6640A" w:rsidRPr="00723470">
        <w:rPr>
          <w:b/>
          <w:bCs/>
          <w:spacing w:val="-4"/>
          <w:rtl/>
          <w:lang w:val="en-GB" w:bidi="ar-EG"/>
        </w:rPr>
        <w:t xml:space="preserve">؛ </w:t>
      </w:r>
      <w:r w:rsidR="00723470" w:rsidRPr="00723470">
        <w:rPr>
          <w:rFonts w:hint="cs"/>
          <w:b/>
          <w:bCs/>
          <w:spacing w:val="-4"/>
          <w:rtl/>
          <w:lang w:val="en-GB" w:bidi="ar-EG"/>
        </w:rPr>
        <w:t>إلغاء</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556 (WRC-15)</w:t>
      </w:r>
      <w:r w:rsidR="00C6640A" w:rsidRPr="00723470">
        <w:rPr>
          <w:b/>
          <w:bCs/>
          <w:spacing w:val="-4"/>
          <w:rtl/>
          <w:lang w:val="en-GB" w:bidi="ar-EG"/>
        </w:rPr>
        <w:t xml:space="preserve">؛ </w:t>
      </w:r>
      <w:r w:rsidR="00723470" w:rsidRPr="00723470">
        <w:rPr>
          <w:rFonts w:hint="cs"/>
          <w:b/>
          <w:bCs/>
          <w:spacing w:val="-4"/>
          <w:rtl/>
          <w:lang w:val="en-GB" w:bidi="ar-EG"/>
        </w:rPr>
        <w:t>إلغاء</w:t>
      </w:r>
      <w:r w:rsidR="00723470" w:rsidRPr="00723470">
        <w:rPr>
          <w:b/>
          <w:bCs/>
          <w:spacing w:val="-4"/>
          <w:rtl/>
          <w:lang w:val="en-GB" w:bidi="ar-EG"/>
        </w:rPr>
        <w:t xml:space="preserve"> </w:t>
      </w:r>
      <w:r w:rsidR="00C6640A" w:rsidRPr="00723470">
        <w:rPr>
          <w:b/>
          <w:bCs/>
          <w:spacing w:val="-4"/>
          <w:rtl/>
          <w:lang w:val="en-GB" w:bidi="ar-EG"/>
        </w:rPr>
        <w:t>القرار</w:t>
      </w:r>
      <w:r w:rsidR="00723470">
        <w:rPr>
          <w:rFonts w:hint="cs"/>
          <w:b/>
          <w:bCs/>
          <w:spacing w:val="-4"/>
          <w:rtl/>
          <w:lang w:val="en-GB" w:bidi="ar-EG"/>
        </w:rPr>
        <w:t xml:space="preserve"> </w:t>
      </w:r>
      <w:r w:rsidR="00C6640A" w:rsidRPr="00723470">
        <w:rPr>
          <w:b/>
          <w:bCs/>
          <w:spacing w:val="-4"/>
          <w:lang w:val="en-GB" w:bidi="ar-EG"/>
        </w:rPr>
        <w:t>641</w:t>
      </w:r>
      <w:r w:rsidR="00723470" w:rsidRPr="00723470">
        <w:rPr>
          <w:b/>
          <w:bCs/>
          <w:spacing w:val="-4"/>
          <w:lang w:val="en-GB" w:bidi="ar-EG"/>
        </w:rPr>
        <w:t> </w:t>
      </w:r>
      <w:r w:rsidR="00C6640A" w:rsidRPr="00723470">
        <w:rPr>
          <w:b/>
          <w:bCs/>
          <w:spacing w:val="-4"/>
          <w:lang w:val="en-GB" w:bidi="ar-EG"/>
        </w:rPr>
        <w:t>(Rev.HFBC</w:t>
      </w:r>
      <w:r w:rsidR="00723470" w:rsidRPr="00723470">
        <w:rPr>
          <w:b/>
          <w:bCs/>
          <w:spacing w:val="-4"/>
          <w:lang w:val="en-GB" w:bidi="ar-EG"/>
        </w:rPr>
        <w:noBreakHyphen/>
      </w:r>
      <w:r w:rsidR="00C6640A" w:rsidRPr="00723470">
        <w:rPr>
          <w:b/>
          <w:bCs/>
          <w:spacing w:val="-4"/>
          <w:lang w:val="en-GB" w:bidi="ar-EG"/>
        </w:rPr>
        <w:t>87)</w:t>
      </w:r>
      <w:r w:rsidR="00C6640A" w:rsidRPr="00723470">
        <w:rPr>
          <w:b/>
          <w:bCs/>
          <w:spacing w:val="-4"/>
          <w:rtl/>
          <w:lang w:val="en-GB" w:bidi="ar-EG"/>
        </w:rPr>
        <w:t xml:space="preserve">؛ </w:t>
      </w:r>
      <w:r w:rsidR="00723470" w:rsidRPr="00723470">
        <w:rPr>
          <w:rFonts w:hint="cs"/>
          <w:b/>
          <w:bCs/>
          <w:spacing w:val="-4"/>
          <w:rtl/>
          <w:lang w:val="en-GB" w:bidi="ar-EG"/>
        </w:rPr>
        <w:t>إلغاء</w:t>
      </w:r>
      <w:r w:rsidR="00723470" w:rsidRPr="00723470">
        <w:rPr>
          <w:b/>
          <w:bCs/>
          <w:spacing w:val="-4"/>
          <w:rtl/>
          <w:lang w:val="en-GB" w:bidi="ar-EG"/>
        </w:rPr>
        <w:t xml:space="preserve"> </w:t>
      </w:r>
      <w:r w:rsidR="00C6640A" w:rsidRPr="00723470">
        <w:rPr>
          <w:b/>
          <w:bCs/>
          <w:spacing w:val="-4"/>
          <w:rtl/>
          <w:lang w:val="en-GB" w:bidi="ar-EG"/>
        </w:rPr>
        <w:t>القرار</w:t>
      </w:r>
      <w:r w:rsidR="00723470" w:rsidRPr="00723470">
        <w:rPr>
          <w:rFonts w:hint="eastAsia"/>
          <w:b/>
          <w:bCs/>
          <w:spacing w:val="-4"/>
          <w:rtl/>
          <w:lang w:val="en-GB" w:bidi="ar-EG"/>
        </w:rPr>
        <w:t> </w:t>
      </w:r>
      <w:r w:rsidR="00C6640A" w:rsidRPr="00723470">
        <w:rPr>
          <w:b/>
          <w:bCs/>
          <w:spacing w:val="-4"/>
          <w:lang w:val="en-GB" w:bidi="ar-EG"/>
        </w:rPr>
        <w:t>809</w:t>
      </w:r>
      <w:r w:rsidR="00723470" w:rsidRPr="00723470">
        <w:rPr>
          <w:rFonts w:hint="eastAsia"/>
          <w:b/>
          <w:bCs/>
          <w:spacing w:val="-4"/>
          <w:lang w:val="en-GB" w:bidi="ar-EG"/>
        </w:rPr>
        <w:t> </w:t>
      </w:r>
      <w:r w:rsidR="00C6640A" w:rsidRPr="00723470">
        <w:rPr>
          <w:b/>
          <w:bCs/>
          <w:spacing w:val="-4"/>
          <w:lang w:val="en-GB" w:bidi="ar-EG"/>
        </w:rPr>
        <w:t>(WRC-15)</w:t>
      </w:r>
      <w:r w:rsidR="00C6640A" w:rsidRPr="00723470">
        <w:rPr>
          <w:b/>
          <w:bCs/>
          <w:spacing w:val="-4"/>
          <w:rtl/>
          <w:lang w:val="en-GB" w:bidi="ar-EG"/>
        </w:rPr>
        <w:t xml:space="preserve">؛ </w:t>
      </w:r>
      <w:r w:rsidR="00723470" w:rsidRPr="00723470">
        <w:rPr>
          <w:rFonts w:hint="cs"/>
          <w:b/>
          <w:bCs/>
          <w:spacing w:val="-4"/>
          <w:rtl/>
          <w:lang w:val="en-GB" w:bidi="ar-EG"/>
        </w:rPr>
        <w:t>إلغاء</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810 (WRC-15)</w:t>
      </w:r>
      <w:r w:rsidR="00C6640A" w:rsidRPr="00723470">
        <w:rPr>
          <w:b/>
          <w:bCs/>
          <w:spacing w:val="-4"/>
          <w:rtl/>
          <w:lang w:val="en-GB" w:bidi="ar-EG"/>
        </w:rPr>
        <w:t xml:space="preserve">؛ </w:t>
      </w:r>
      <w:r w:rsidR="00723470" w:rsidRPr="00723470">
        <w:rPr>
          <w:rFonts w:hint="cs"/>
          <w:b/>
          <w:bCs/>
          <w:spacing w:val="-4"/>
          <w:rtl/>
          <w:lang w:val="en-GB" w:bidi="ar-EG"/>
        </w:rPr>
        <w:t>إلغاء</w:t>
      </w:r>
      <w:r w:rsidR="00723470" w:rsidRPr="00723470">
        <w:rPr>
          <w:b/>
          <w:bCs/>
          <w:spacing w:val="-4"/>
          <w:rtl/>
          <w:lang w:val="en-GB" w:bidi="ar-EG"/>
        </w:rPr>
        <w:t xml:space="preserve"> </w:t>
      </w:r>
      <w:r w:rsidR="00C6640A" w:rsidRPr="00723470">
        <w:rPr>
          <w:b/>
          <w:bCs/>
          <w:spacing w:val="-4"/>
          <w:rtl/>
          <w:lang w:val="en-GB" w:bidi="ar-EG"/>
        </w:rPr>
        <w:t xml:space="preserve">القرار </w:t>
      </w:r>
      <w:r w:rsidR="00C6640A" w:rsidRPr="00723470">
        <w:rPr>
          <w:b/>
          <w:bCs/>
          <w:spacing w:val="-4"/>
          <w:lang w:val="en-GB" w:bidi="ar-EG"/>
        </w:rPr>
        <w:t>958 (WRC-15)</w:t>
      </w:r>
    </w:p>
    <w:p w14:paraId="658F87EB" w14:textId="4106C126" w:rsidR="009C7ACC" w:rsidRDefault="00136559" w:rsidP="008614B8">
      <w:pPr>
        <w:rPr>
          <w:rtl/>
          <w:lang w:bidi="ar-EG"/>
        </w:rPr>
      </w:pPr>
      <w:r>
        <w:rPr>
          <w:lang w:bidi="ar-EG"/>
        </w:rPr>
        <w:t>3.10</w:t>
      </w:r>
      <w:r>
        <w:rPr>
          <w:lang w:bidi="ar-EG"/>
        </w:rPr>
        <w:tab/>
      </w:r>
      <w:r w:rsidR="00C6640A" w:rsidRPr="00C6640A">
        <w:rPr>
          <w:rFonts w:hint="cs"/>
          <w:b/>
          <w:bCs/>
          <w:rtl/>
          <w:lang w:bidi="ar-EG"/>
        </w:rPr>
        <w:t>تمت الموافقة</w:t>
      </w:r>
      <w:r w:rsidR="00C6640A" w:rsidRPr="00A23DC4">
        <w:rPr>
          <w:rFonts w:hint="cs"/>
          <w:rtl/>
          <w:lang w:bidi="ar-EG"/>
        </w:rPr>
        <w:t>.</w:t>
      </w:r>
    </w:p>
    <w:p w14:paraId="3404CB41" w14:textId="3B2CA174" w:rsidR="00136559" w:rsidRPr="00136559" w:rsidRDefault="00136559" w:rsidP="008614B8">
      <w:pPr>
        <w:rPr>
          <w:lang w:bidi="ar-EG"/>
        </w:rPr>
      </w:pPr>
      <w:r w:rsidRPr="00C6640A">
        <w:rPr>
          <w:lang w:bidi="ar-EG"/>
        </w:rPr>
        <w:t>4.10</w:t>
      </w:r>
      <w:r w:rsidRPr="00C6640A">
        <w:rPr>
          <w:lang w:bidi="ar-EG"/>
        </w:rPr>
        <w:tab/>
      </w:r>
      <w:r w:rsidRPr="00C6640A">
        <w:rPr>
          <w:b/>
          <w:bCs/>
          <w:rtl/>
          <w:lang w:bidi="ar-EG"/>
        </w:rPr>
        <w:t xml:space="preserve">تمت الموافقة </w:t>
      </w:r>
      <w:r w:rsidRPr="00C6640A">
        <w:rPr>
          <w:rtl/>
          <w:lang w:bidi="ar-EG"/>
        </w:rPr>
        <w:t>على</w:t>
      </w:r>
      <w:r w:rsidRPr="00C6640A">
        <w:rPr>
          <w:rtl/>
          <w:lang w:bidi="ar-SY"/>
        </w:rPr>
        <w:t xml:space="preserve"> المجموعة </w:t>
      </w:r>
      <w:r w:rsidRPr="00C6640A">
        <w:rPr>
          <w:rFonts w:hint="cs"/>
          <w:rtl/>
          <w:lang w:bidi="ar-SY"/>
        </w:rPr>
        <w:t>الثامنة والعشرين</w:t>
      </w:r>
      <w:r w:rsidRPr="00C6640A">
        <w:rPr>
          <w:b/>
          <w:bCs/>
          <w:rtl/>
          <w:lang w:bidi="ar-SY"/>
        </w:rPr>
        <w:t xml:space="preserve"> </w:t>
      </w:r>
      <w:r w:rsidRPr="00C6640A">
        <w:rPr>
          <w:rtl/>
          <w:lang w:bidi="ar-SY"/>
        </w:rPr>
        <w:t>من النصوص المقدمة من لجنة الصياغة</w:t>
      </w:r>
      <w:r w:rsidRPr="00C6640A">
        <w:rPr>
          <w:rFonts w:hint="cs"/>
          <w:rtl/>
          <w:lang w:bidi="ar-SY"/>
        </w:rPr>
        <w:t xml:space="preserve"> للقراءة الأولى</w:t>
      </w:r>
      <w:r w:rsidRPr="00C6640A">
        <w:rPr>
          <w:rFonts w:hint="eastAsia"/>
          <w:rtl/>
          <w:lang w:bidi="ar-SY"/>
        </w:rPr>
        <w:t> </w:t>
      </w:r>
      <w:r w:rsidRPr="00C6640A">
        <w:rPr>
          <w:lang w:bidi="ar-EG"/>
        </w:rPr>
        <w:t>(B28)</w:t>
      </w:r>
      <w:r w:rsidRPr="00C6640A">
        <w:rPr>
          <w:rFonts w:hint="cs"/>
          <w:rtl/>
          <w:lang w:bidi="ar-SY"/>
        </w:rPr>
        <w:t xml:space="preserve"> </w:t>
      </w:r>
      <w:r w:rsidRPr="00C6640A">
        <w:rPr>
          <w:rtl/>
          <w:lang w:bidi="ar-EG"/>
        </w:rPr>
        <w:t>(الوثيقة </w:t>
      </w:r>
      <w:r w:rsidRPr="00C6640A">
        <w:rPr>
          <w:lang w:bidi="ar-EG"/>
        </w:rPr>
        <w:t>379</w:t>
      </w:r>
      <w:r w:rsidRPr="00C6640A">
        <w:rPr>
          <w:rtl/>
          <w:lang w:bidi="ar-EG"/>
        </w:rPr>
        <w:t>)</w:t>
      </w:r>
      <w:r w:rsidRPr="00C6640A">
        <w:rPr>
          <w:rFonts w:hint="cs"/>
          <w:rtl/>
          <w:lang w:bidi="ar-EG"/>
        </w:rPr>
        <w:t>.</w:t>
      </w:r>
    </w:p>
    <w:p w14:paraId="55730F3F" w14:textId="3C3DAAD6" w:rsidR="00136559" w:rsidRDefault="00136559" w:rsidP="00136559">
      <w:pPr>
        <w:pStyle w:val="Heading1"/>
        <w:rPr>
          <w:rtl/>
        </w:rPr>
      </w:pPr>
      <w:r w:rsidRPr="00C6640A">
        <w:t>11</w:t>
      </w:r>
      <w:r w:rsidRPr="00C6640A">
        <w:tab/>
      </w:r>
      <w:r w:rsidRPr="00C6640A">
        <w:rPr>
          <w:rFonts w:hint="cs"/>
          <w:rtl/>
          <w:lang w:val="en-CA"/>
        </w:rPr>
        <w:t xml:space="preserve">المجموعة الثامنة والعشرون من النصوص المقدمة من لجنة الصياغة </w:t>
      </w:r>
      <w:r w:rsidRPr="00C6640A">
        <w:t>(B28)</w:t>
      </w:r>
      <w:r w:rsidRPr="00C6640A">
        <w:rPr>
          <w:rFonts w:hint="cs"/>
          <w:rtl/>
        </w:rPr>
        <w:t xml:space="preserve"> - القراءة الثانية (الوثيقة </w:t>
      </w:r>
      <w:r w:rsidRPr="00C6640A">
        <w:t>379</w:t>
      </w:r>
      <w:r w:rsidRPr="00C6640A">
        <w:rPr>
          <w:rFonts w:hint="cs"/>
          <w:rtl/>
        </w:rPr>
        <w:t>)</w:t>
      </w:r>
    </w:p>
    <w:p w14:paraId="24CF9861" w14:textId="1C78F79B" w:rsidR="00136559" w:rsidRDefault="00136559" w:rsidP="00136559">
      <w:pPr>
        <w:rPr>
          <w:lang w:bidi="ar-EG"/>
        </w:rPr>
      </w:pPr>
      <w:r w:rsidRPr="00C6640A">
        <w:rPr>
          <w:lang w:bidi="ar-EG"/>
        </w:rPr>
        <w:t>1.11</w:t>
      </w:r>
      <w:r w:rsidRPr="00C6640A">
        <w:rPr>
          <w:lang w:bidi="ar-EG"/>
        </w:rPr>
        <w:tab/>
      </w:r>
      <w:r w:rsidRPr="00C6640A">
        <w:rPr>
          <w:b/>
          <w:bCs/>
          <w:rtl/>
          <w:lang w:bidi="ar-EG"/>
        </w:rPr>
        <w:t xml:space="preserve">تمت الموافقة </w:t>
      </w:r>
      <w:r w:rsidRPr="00C6640A">
        <w:rPr>
          <w:rtl/>
          <w:lang w:bidi="ar-EG"/>
        </w:rPr>
        <w:t>على</w:t>
      </w:r>
      <w:r w:rsidRPr="00C6640A">
        <w:rPr>
          <w:rtl/>
          <w:lang w:bidi="ar-SY"/>
        </w:rPr>
        <w:t xml:space="preserve"> المجموعة </w:t>
      </w:r>
      <w:r w:rsidRPr="00C6640A">
        <w:rPr>
          <w:rFonts w:hint="cs"/>
          <w:rtl/>
          <w:lang w:bidi="ar-SY"/>
        </w:rPr>
        <w:t>الثامنة والعشرين</w:t>
      </w:r>
      <w:r w:rsidRPr="00C6640A">
        <w:rPr>
          <w:b/>
          <w:bCs/>
          <w:rtl/>
          <w:lang w:bidi="ar-SY"/>
        </w:rPr>
        <w:t xml:space="preserve"> </w:t>
      </w:r>
      <w:r w:rsidRPr="00C6640A">
        <w:rPr>
          <w:rtl/>
          <w:lang w:bidi="ar-SY"/>
        </w:rPr>
        <w:t>من النصوص المقدمة من لجنة الصياغة</w:t>
      </w:r>
      <w:r w:rsidRPr="00C6640A">
        <w:rPr>
          <w:rFonts w:hint="cs"/>
          <w:rtl/>
          <w:lang w:bidi="ar-SY"/>
        </w:rPr>
        <w:t xml:space="preserve"> للقراءة </w:t>
      </w:r>
      <w:r w:rsidR="00C6640A" w:rsidRPr="00C6640A">
        <w:rPr>
          <w:rFonts w:hint="cs"/>
          <w:rtl/>
          <w:lang w:bidi="ar-SY"/>
        </w:rPr>
        <w:t>الثانية</w:t>
      </w:r>
      <w:r w:rsidRPr="00C6640A">
        <w:rPr>
          <w:rFonts w:hint="eastAsia"/>
          <w:rtl/>
          <w:lang w:bidi="ar-SY"/>
        </w:rPr>
        <w:t> </w:t>
      </w:r>
      <w:r w:rsidRPr="00C6640A">
        <w:rPr>
          <w:lang w:bidi="ar-EG"/>
        </w:rPr>
        <w:t>(B28)</w:t>
      </w:r>
      <w:r w:rsidRPr="00C6640A">
        <w:rPr>
          <w:rFonts w:hint="cs"/>
          <w:rtl/>
          <w:lang w:bidi="ar-SY"/>
        </w:rPr>
        <w:t xml:space="preserve"> </w:t>
      </w:r>
      <w:r w:rsidRPr="00C6640A">
        <w:rPr>
          <w:rtl/>
          <w:lang w:bidi="ar-EG"/>
        </w:rPr>
        <w:t>(الوثيقة </w:t>
      </w:r>
      <w:r w:rsidRPr="00C6640A">
        <w:rPr>
          <w:lang w:bidi="ar-EG"/>
        </w:rPr>
        <w:t>379</w:t>
      </w:r>
      <w:r w:rsidRPr="00C6640A">
        <w:rPr>
          <w:rtl/>
          <w:lang w:bidi="ar-EG"/>
        </w:rPr>
        <w:t>)</w:t>
      </w:r>
      <w:r w:rsidRPr="00C6640A">
        <w:rPr>
          <w:rFonts w:hint="cs"/>
          <w:rtl/>
          <w:lang w:bidi="ar-EG"/>
        </w:rPr>
        <w:t>.</w:t>
      </w:r>
    </w:p>
    <w:p w14:paraId="07B9D063" w14:textId="40CF3AD0" w:rsidR="00136559" w:rsidRPr="00723470" w:rsidRDefault="00136559" w:rsidP="00136559">
      <w:pPr>
        <w:pStyle w:val="Heading1"/>
        <w:rPr>
          <w:spacing w:val="-4"/>
          <w:rtl/>
        </w:rPr>
      </w:pPr>
      <w:r w:rsidRPr="00723470">
        <w:rPr>
          <w:spacing w:val="-4"/>
        </w:rPr>
        <w:t>12</w:t>
      </w:r>
      <w:r w:rsidRPr="00723470">
        <w:rPr>
          <w:spacing w:val="-4"/>
        </w:rPr>
        <w:tab/>
      </w:r>
      <w:r w:rsidRPr="00723470">
        <w:rPr>
          <w:rFonts w:hint="cs"/>
          <w:spacing w:val="-4"/>
          <w:rtl/>
          <w:lang w:val="en-CA"/>
        </w:rPr>
        <w:t xml:space="preserve">المجموعة التاسعة والعشرون من النصوص المقدمة من لجنة الصياغة للقراءة الأولى </w:t>
      </w:r>
      <w:r w:rsidRPr="00723470">
        <w:rPr>
          <w:spacing w:val="-4"/>
        </w:rPr>
        <w:t>(B29)</w:t>
      </w:r>
      <w:r w:rsidRPr="00723470">
        <w:rPr>
          <w:rFonts w:hint="cs"/>
          <w:spacing w:val="-4"/>
          <w:rtl/>
        </w:rPr>
        <w:t xml:space="preserve"> (الوثيقة </w:t>
      </w:r>
      <w:r w:rsidR="000040A2" w:rsidRPr="00723470">
        <w:rPr>
          <w:spacing w:val="-4"/>
        </w:rPr>
        <w:t>380</w:t>
      </w:r>
      <w:r w:rsidR="000040A2" w:rsidRPr="00723470">
        <w:rPr>
          <w:rFonts w:hint="cs"/>
          <w:spacing w:val="-4"/>
          <w:rtl/>
        </w:rPr>
        <w:t>)</w:t>
      </w:r>
    </w:p>
    <w:p w14:paraId="69100B43" w14:textId="5372B17D" w:rsidR="000040A2" w:rsidRPr="000040A2" w:rsidRDefault="000040A2" w:rsidP="000040A2">
      <w:pPr>
        <w:rPr>
          <w:rtl/>
          <w:lang w:bidi="ar-EG"/>
        </w:rPr>
      </w:pPr>
      <w:r>
        <w:rPr>
          <w:lang w:bidi="ar-EG"/>
        </w:rPr>
        <w:t>1.12</w:t>
      </w:r>
      <w:r>
        <w:rPr>
          <w:lang w:bidi="ar-EG"/>
        </w:rPr>
        <w:tab/>
      </w:r>
      <w:r w:rsidR="00C6640A">
        <w:rPr>
          <w:rFonts w:hint="cs"/>
          <w:rtl/>
          <w:lang w:bidi="ar-EG"/>
        </w:rPr>
        <w:t xml:space="preserve">قدم </w:t>
      </w:r>
      <w:r w:rsidR="00C6640A" w:rsidRPr="00C6640A">
        <w:rPr>
          <w:rFonts w:hint="cs"/>
          <w:b/>
          <w:bCs/>
          <w:rtl/>
          <w:lang w:bidi="ar-EG"/>
        </w:rPr>
        <w:t>رئيس لجنة الصياغة</w:t>
      </w:r>
      <w:r w:rsidR="00C6640A">
        <w:rPr>
          <w:rFonts w:hint="cs"/>
          <w:rtl/>
          <w:lang w:bidi="ar-EG"/>
        </w:rPr>
        <w:t xml:space="preserve"> الوثيقة 380.</w:t>
      </w:r>
    </w:p>
    <w:p w14:paraId="135EC8CF" w14:textId="4ECF3AAC" w:rsidR="00136559" w:rsidRPr="00136559" w:rsidRDefault="000040A2" w:rsidP="00136559">
      <w:pPr>
        <w:rPr>
          <w:rtl/>
          <w:lang w:val="en-CA" w:bidi="ar-EG"/>
        </w:rPr>
      </w:pPr>
      <w:r>
        <w:rPr>
          <w:lang w:bidi="ar-EG"/>
        </w:rPr>
        <w:t>2.12</w:t>
      </w:r>
      <w:r>
        <w:rPr>
          <w:lang w:bidi="ar-EG"/>
        </w:rPr>
        <w:tab/>
      </w:r>
      <w:r w:rsidR="00C6640A">
        <w:rPr>
          <w:rFonts w:hint="cs"/>
          <w:rtl/>
          <w:lang w:bidi="ar-EG"/>
        </w:rPr>
        <w:t xml:space="preserve">ودعا </w:t>
      </w:r>
      <w:r w:rsidR="00C6640A" w:rsidRPr="00C6640A">
        <w:rPr>
          <w:rFonts w:hint="cs"/>
          <w:b/>
          <w:bCs/>
          <w:rtl/>
          <w:lang w:bidi="ar-EG"/>
        </w:rPr>
        <w:t>الرئيس</w:t>
      </w:r>
      <w:r w:rsidR="00C6640A">
        <w:rPr>
          <w:rFonts w:hint="cs"/>
          <w:rtl/>
          <w:lang w:bidi="ar-EG"/>
        </w:rPr>
        <w:t xml:space="preserve"> المشاركين إلى النظر في الوثيقة 380.</w:t>
      </w:r>
    </w:p>
    <w:p w14:paraId="1567A1B2" w14:textId="477C5225" w:rsidR="000040A2" w:rsidRDefault="000040A2" w:rsidP="000040A2">
      <w:pPr>
        <w:pStyle w:val="Headingb"/>
      </w:pPr>
      <w:r w:rsidRPr="00C6640A">
        <w:rPr>
          <w:rFonts w:hint="cs"/>
          <w:rtl/>
        </w:rPr>
        <w:t xml:space="preserve">إلغاء القرار </w:t>
      </w:r>
      <w:r w:rsidRPr="00C6640A">
        <w:rPr>
          <w:lang w:val="en-CA"/>
        </w:rPr>
        <w:t>362 (WRC-15)</w:t>
      </w:r>
    </w:p>
    <w:p w14:paraId="204B6284" w14:textId="72A84436" w:rsidR="000040A2" w:rsidRPr="00136559" w:rsidRDefault="000040A2" w:rsidP="000040A2">
      <w:pPr>
        <w:rPr>
          <w:rtl/>
          <w:lang w:val="en-CA" w:bidi="ar-EG"/>
        </w:rPr>
      </w:pPr>
      <w:r>
        <w:rPr>
          <w:lang w:bidi="ar-EG"/>
        </w:rPr>
        <w:t>3.12</w:t>
      </w:r>
      <w:r>
        <w:rPr>
          <w:lang w:bidi="ar-EG"/>
        </w:rPr>
        <w:tab/>
      </w:r>
      <w:r w:rsidR="00C6640A" w:rsidRPr="00C6640A">
        <w:rPr>
          <w:b/>
          <w:bCs/>
          <w:rtl/>
          <w:lang w:bidi="ar-EG"/>
        </w:rPr>
        <w:t>تمت الموافقة</w:t>
      </w:r>
      <w:r w:rsidR="00C6640A">
        <w:rPr>
          <w:rFonts w:hint="cs"/>
          <w:b/>
          <w:bCs/>
          <w:rtl/>
          <w:lang w:bidi="ar-EG"/>
        </w:rPr>
        <w:t>.</w:t>
      </w:r>
    </w:p>
    <w:p w14:paraId="070F2039" w14:textId="20BA9033" w:rsidR="000040A2" w:rsidRPr="00136559" w:rsidRDefault="000040A2" w:rsidP="000040A2">
      <w:pPr>
        <w:rPr>
          <w:rtl/>
          <w:lang w:val="en-CA" w:bidi="ar-EG"/>
        </w:rPr>
      </w:pPr>
      <w:r w:rsidRPr="00C6640A">
        <w:rPr>
          <w:lang w:bidi="ar-EG"/>
        </w:rPr>
        <w:t>4.12</w:t>
      </w:r>
      <w:r w:rsidRPr="00C6640A">
        <w:rPr>
          <w:lang w:bidi="ar-EG"/>
        </w:rPr>
        <w:tab/>
      </w:r>
      <w:r w:rsidRPr="00C6640A">
        <w:rPr>
          <w:b/>
          <w:bCs/>
          <w:rtl/>
          <w:lang w:bidi="ar-EG"/>
        </w:rPr>
        <w:t xml:space="preserve">تمت الموافقة </w:t>
      </w:r>
      <w:r w:rsidRPr="00C6640A">
        <w:rPr>
          <w:rtl/>
          <w:lang w:bidi="ar-EG"/>
        </w:rPr>
        <w:t>على</w:t>
      </w:r>
      <w:r w:rsidRPr="00C6640A">
        <w:rPr>
          <w:rtl/>
          <w:lang w:bidi="ar-SY"/>
        </w:rPr>
        <w:t xml:space="preserve"> المجموعة </w:t>
      </w:r>
      <w:r w:rsidR="00C6640A" w:rsidRPr="00C6640A">
        <w:rPr>
          <w:rFonts w:hint="cs"/>
          <w:rtl/>
          <w:lang w:bidi="ar-SY"/>
        </w:rPr>
        <w:t>التاسعة</w:t>
      </w:r>
      <w:r w:rsidRPr="00C6640A">
        <w:rPr>
          <w:rFonts w:hint="cs"/>
          <w:rtl/>
          <w:lang w:bidi="ar-SY"/>
        </w:rPr>
        <w:t xml:space="preserve"> والعشرين</w:t>
      </w:r>
      <w:r w:rsidRPr="00C6640A">
        <w:rPr>
          <w:b/>
          <w:bCs/>
          <w:rtl/>
          <w:lang w:bidi="ar-SY"/>
        </w:rPr>
        <w:t xml:space="preserve"> </w:t>
      </w:r>
      <w:r w:rsidRPr="00C6640A">
        <w:rPr>
          <w:rtl/>
          <w:lang w:bidi="ar-SY"/>
        </w:rPr>
        <w:t>من النصوص المقدمة من لجنة الصياغة</w:t>
      </w:r>
      <w:r w:rsidRPr="00C6640A">
        <w:rPr>
          <w:rFonts w:hint="cs"/>
          <w:rtl/>
          <w:lang w:bidi="ar-SY"/>
        </w:rPr>
        <w:t xml:space="preserve"> للقراءة الأولى</w:t>
      </w:r>
      <w:r w:rsidRPr="00C6640A">
        <w:rPr>
          <w:rFonts w:hint="eastAsia"/>
          <w:rtl/>
          <w:lang w:bidi="ar-SY"/>
        </w:rPr>
        <w:t> </w:t>
      </w:r>
      <w:r w:rsidRPr="00C6640A">
        <w:rPr>
          <w:lang w:bidi="ar-EG"/>
        </w:rPr>
        <w:t>(B2</w:t>
      </w:r>
      <w:r w:rsidR="00C6640A" w:rsidRPr="00C6640A">
        <w:rPr>
          <w:lang w:bidi="ar-EG"/>
        </w:rPr>
        <w:t>9</w:t>
      </w:r>
      <w:r w:rsidRPr="00C6640A">
        <w:rPr>
          <w:lang w:bidi="ar-EG"/>
        </w:rPr>
        <w:t>)</w:t>
      </w:r>
      <w:r w:rsidRPr="00C6640A">
        <w:rPr>
          <w:rFonts w:hint="cs"/>
          <w:rtl/>
          <w:lang w:bidi="ar-SY"/>
        </w:rPr>
        <w:t xml:space="preserve"> </w:t>
      </w:r>
      <w:r w:rsidRPr="00C6640A">
        <w:rPr>
          <w:rtl/>
          <w:lang w:bidi="ar-EG"/>
        </w:rPr>
        <w:t>(الوثيقة </w:t>
      </w:r>
      <w:r w:rsidRPr="00C6640A">
        <w:rPr>
          <w:lang w:bidi="ar-EG"/>
        </w:rPr>
        <w:t>380</w:t>
      </w:r>
      <w:r w:rsidRPr="00C6640A">
        <w:rPr>
          <w:rtl/>
          <w:lang w:bidi="ar-EG"/>
        </w:rPr>
        <w:t>)</w:t>
      </w:r>
      <w:r w:rsidRPr="00C6640A">
        <w:rPr>
          <w:rFonts w:hint="cs"/>
          <w:rtl/>
          <w:lang w:bidi="ar-EG"/>
        </w:rPr>
        <w:t>.</w:t>
      </w:r>
    </w:p>
    <w:p w14:paraId="79DB62EE" w14:textId="1656D17D" w:rsidR="000040A2" w:rsidRDefault="000040A2" w:rsidP="000040A2">
      <w:pPr>
        <w:pStyle w:val="Heading1"/>
        <w:rPr>
          <w:rtl/>
        </w:rPr>
      </w:pPr>
      <w:r w:rsidRPr="00C6640A">
        <w:lastRenderedPageBreak/>
        <w:t>13</w:t>
      </w:r>
      <w:r w:rsidRPr="00C6640A">
        <w:tab/>
      </w:r>
      <w:r w:rsidRPr="00C6640A">
        <w:rPr>
          <w:rFonts w:hint="cs"/>
          <w:rtl/>
          <w:lang w:val="en-CA"/>
        </w:rPr>
        <w:t xml:space="preserve">المجموعة </w:t>
      </w:r>
      <w:r w:rsidRPr="00C6640A">
        <w:rPr>
          <w:rFonts w:hint="cs"/>
          <w:rtl/>
        </w:rPr>
        <w:t>التاسعة</w:t>
      </w:r>
      <w:r w:rsidRPr="00C6640A">
        <w:rPr>
          <w:rFonts w:hint="cs"/>
          <w:rtl/>
          <w:lang w:val="en-CA"/>
        </w:rPr>
        <w:t xml:space="preserve"> والعشرون من النصوص المقدمة من لجنة الصياغة </w:t>
      </w:r>
      <w:r w:rsidRPr="00C6640A">
        <w:t>(B29)</w:t>
      </w:r>
      <w:r w:rsidRPr="00C6640A">
        <w:rPr>
          <w:rFonts w:hint="cs"/>
          <w:rtl/>
        </w:rPr>
        <w:t xml:space="preserve"> - القراءة الثانية (الوثيقة </w:t>
      </w:r>
      <w:r w:rsidRPr="00C6640A">
        <w:t>380</w:t>
      </w:r>
      <w:r w:rsidRPr="00C6640A">
        <w:rPr>
          <w:rFonts w:hint="cs"/>
          <w:rtl/>
        </w:rPr>
        <w:t>)</w:t>
      </w:r>
    </w:p>
    <w:p w14:paraId="1BAF6781" w14:textId="11D80505" w:rsidR="000040A2" w:rsidRPr="000040A2" w:rsidRDefault="000040A2" w:rsidP="00C6640A">
      <w:pPr>
        <w:rPr>
          <w:lang w:bidi="ar-EG"/>
        </w:rPr>
      </w:pPr>
      <w:r w:rsidRPr="00C6640A">
        <w:rPr>
          <w:lang w:bidi="ar-EG"/>
        </w:rPr>
        <w:t>1.13</w:t>
      </w:r>
      <w:r w:rsidRPr="00C6640A">
        <w:rPr>
          <w:lang w:bidi="ar-EG"/>
        </w:rPr>
        <w:tab/>
      </w:r>
      <w:r w:rsidRPr="00C6640A">
        <w:rPr>
          <w:b/>
          <w:bCs/>
          <w:rtl/>
          <w:lang w:bidi="ar-EG"/>
        </w:rPr>
        <w:t xml:space="preserve">تمت الموافقة </w:t>
      </w:r>
      <w:r w:rsidRPr="00C6640A">
        <w:rPr>
          <w:rtl/>
          <w:lang w:bidi="ar-EG"/>
        </w:rPr>
        <w:t>على</w:t>
      </w:r>
      <w:r w:rsidRPr="00C6640A">
        <w:rPr>
          <w:rtl/>
          <w:lang w:bidi="ar-SY"/>
        </w:rPr>
        <w:t xml:space="preserve"> المجموعة </w:t>
      </w:r>
      <w:r w:rsidR="00C6640A" w:rsidRPr="00C6640A">
        <w:rPr>
          <w:rFonts w:hint="cs"/>
          <w:rtl/>
          <w:lang w:bidi="ar-SY"/>
        </w:rPr>
        <w:t xml:space="preserve">التاسعة </w:t>
      </w:r>
      <w:r w:rsidRPr="00C6640A">
        <w:rPr>
          <w:rFonts w:hint="cs"/>
          <w:rtl/>
          <w:lang w:bidi="ar-SY"/>
        </w:rPr>
        <w:t>والعشرين</w:t>
      </w:r>
      <w:r w:rsidRPr="00C6640A">
        <w:rPr>
          <w:b/>
          <w:bCs/>
          <w:rtl/>
          <w:lang w:bidi="ar-SY"/>
        </w:rPr>
        <w:t xml:space="preserve"> </w:t>
      </w:r>
      <w:r w:rsidRPr="00C6640A">
        <w:rPr>
          <w:rtl/>
          <w:lang w:bidi="ar-SY"/>
        </w:rPr>
        <w:t>من النصوص المقدمة من لجنة الصياغة</w:t>
      </w:r>
      <w:r w:rsidRPr="00C6640A">
        <w:rPr>
          <w:rFonts w:hint="cs"/>
          <w:rtl/>
          <w:lang w:bidi="ar-SY"/>
        </w:rPr>
        <w:t xml:space="preserve"> للقراءة </w:t>
      </w:r>
      <w:r w:rsidR="00C6640A" w:rsidRPr="00C6640A">
        <w:rPr>
          <w:rFonts w:hint="cs"/>
          <w:rtl/>
          <w:lang w:bidi="ar-SY"/>
        </w:rPr>
        <w:t>الثانية</w:t>
      </w:r>
      <w:r w:rsidRPr="00C6640A">
        <w:rPr>
          <w:rFonts w:hint="eastAsia"/>
          <w:rtl/>
          <w:lang w:bidi="ar-SY"/>
        </w:rPr>
        <w:t> </w:t>
      </w:r>
      <w:r w:rsidRPr="00C6640A">
        <w:rPr>
          <w:lang w:bidi="ar-EG"/>
        </w:rPr>
        <w:t>(B29)</w:t>
      </w:r>
      <w:r w:rsidRPr="00C6640A">
        <w:rPr>
          <w:rFonts w:hint="cs"/>
          <w:rtl/>
          <w:lang w:bidi="ar-SY"/>
        </w:rPr>
        <w:t xml:space="preserve"> </w:t>
      </w:r>
      <w:r w:rsidRPr="00C6640A">
        <w:rPr>
          <w:rtl/>
          <w:lang w:bidi="ar-EG"/>
        </w:rPr>
        <w:t>(الوثيقة </w:t>
      </w:r>
      <w:r w:rsidRPr="00C6640A">
        <w:rPr>
          <w:lang w:bidi="ar-EG"/>
        </w:rPr>
        <w:t>380</w:t>
      </w:r>
      <w:r w:rsidRPr="00C6640A">
        <w:rPr>
          <w:rtl/>
          <w:lang w:bidi="ar-EG"/>
        </w:rPr>
        <w:t>)</w:t>
      </w:r>
      <w:r w:rsidRPr="00C6640A">
        <w:rPr>
          <w:rFonts w:hint="cs"/>
          <w:rtl/>
          <w:lang w:bidi="ar-EG"/>
        </w:rPr>
        <w:t>.</w:t>
      </w:r>
    </w:p>
    <w:p w14:paraId="5E09E2EA" w14:textId="2A074D69" w:rsidR="00136559" w:rsidRPr="000040A2" w:rsidRDefault="000040A2" w:rsidP="000040A2">
      <w:pPr>
        <w:pStyle w:val="Heading1"/>
        <w:rPr>
          <w:spacing w:val="-4"/>
          <w:rtl/>
        </w:rPr>
      </w:pPr>
      <w:r w:rsidRPr="00C6640A">
        <w:rPr>
          <w:spacing w:val="-4"/>
        </w:rPr>
        <w:t>14</w:t>
      </w:r>
      <w:r w:rsidRPr="00C6640A">
        <w:rPr>
          <w:spacing w:val="-4"/>
        </w:rPr>
        <w:tab/>
      </w:r>
      <w:r w:rsidRPr="00C6640A">
        <w:rPr>
          <w:rFonts w:hint="cs"/>
          <w:spacing w:val="-4"/>
          <w:rtl/>
          <w:lang w:val="en-CA"/>
        </w:rPr>
        <w:t xml:space="preserve">المجموعة الثلاثون من </w:t>
      </w:r>
      <w:r w:rsidRPr="00C6640A">
        <w:rPr>
          <w:rFonts w:hint="cs"/>
          <w:spacing w:val="-4"/>
          <w:rtl/>
        </w:rPr>
        <w:t>النصوص</w:t>
      </w:r>
      <w:r w:rsidRPr="00C6640A">
        <w:rPr>
          <w:rFonts w:hint="cs"/>
          <w:spacing w:val="-4"/>
          <w:rtl/>
          <w:lang w:val="en-CA"/>
        </w:rPr>
        <w:t xml:space="preserve"> المقدمة من لجنة الصياغة للقراءة الأولى </w:t>
      </w:r>
      <w:r w:rsidRPr="00C6640A">
        <w:rPr>
          <w:spacing w:val="-4"/>
        </w:rPr>
        <w:t>(B30)</w:t>
      </w:r>
      <w:r w:rsidRPr="00C6640A">
        <w:rPr>
          <w:rFonts w:hint="cs"/>
          <w:spacing w:val="-4"/>
          <w:rtl/>
        </w:rPr>
        <w:t xml:space="preserve"> (الوثيقة </w:t>
      </w:r>
      <w:r w:rsidRPr="00C6640A">
        <w:rPr>
          <w:spacing w:val="-4"/>
        </w:rPr>
        <w:t>420</w:t>
      </w:r>
      <w:r w:rsidRPr="00C6640A">
        <w:rPr>
          <w:rFonts w:hint="cs"/>
          <w:spacing w:val="-4"/>
          <w:rtl/>
        </w:rPr>
        <w:t>)</w:t>
      </w:r>
    </w:p>
    <w:p w14:paraId="5B9CA015" w14:textId="10394F5D" w:rsidR="00136559" w:rsidRDefault="000040A2" w:rsidP="00136559">
      <w:pPr>
        <w:rPr>
          <w:rtl/>
          <w:lang w:bidi="ar-EG"/>
        </w:rPr>
      </w:pPr>
      <w:r>
        <w:rPr>
          <w:lang w:bidi="ar-EG"/>
        </w:rPr>
        <w:t>1.14</w:t>
      </w:r>
      <w:r>
        <w:rPr>
          <w:lang w:bidi="ar-EG"/>
        </w:rPr>
        <w:tab/>
      </w:r>
      <w:r w:rsidR="00C6640A">
        <w:rPr>
          <w:rFonts w:hint="cs"/>
          <w:rtl/>
          <w:lang w:bidi="ar-EG"/>
        </w:rPr>
        <w:t xml:space="preserve">قدم </w:t>
      </w:r>
      <w:r w:rsidR="00C6640A" w:rsidRPr="00C6640A">
        <w:rPr>
          <w:rFonts w:hint="cs"/>
          <w:b/>
          <w:bCs/>
          <w:rtl/>
          <w:lang w:bidi="ar-EG"/>
        </w:rPr>
        <w:t>رئيس لجنة الصياغة</w:t>
      </w:r>
      <w:r w:rsidR="00C6640A">
        <w:rPr>
          <w:rFonts w:hint="cs"/>
          <w:rtl/>
          <w:lang w:bidi="ar-EG"/>
        </w:rPr>
        <w:t xml:space="preserve"> الوثيقة 420.</w:t>
      </w:r>
    </w:p>
    <w:p w14:paraId="6D3670E5" w14:textId="3D404F68" w:rsidR="000040A2" w:rsidRDefault="000040A2" w:rsidP="000040A2">
      <w:pPr>
        <w:rPr>
          <w:rtl/>
          <w:lang w:bidi="ar-EG"/>
        </w:rPr>
      </w:pPr>
      <w:r>
        <w:rPr>
          <w:lang w:bidi="ar-EG"/>
        </w:rPr>
        <w:t>2.14</w:t>
      </w:r>
      <w:r>
        <w:rPr>
          <w:lang w:bidi="ar-EG"/>
        </w:rPr>
        <w:tab/>
      </w:r>
      <w:r w:rsidR="00C6640A">
        <w:rPr>
          <w:rFonts w:hint="cs"/>
          <w:rtl/>
          <w:lang w:bidi="ar-EG"/>
        </w:rPr>
        <w:t xml:space="preserve">ودعا </w:t>
      </w:r>
      <w:r w:rsidR="00C6640A" w:rsidRPr="00C6640A">
        <w:rPr>
          <w:rFonts w:hint="cs"/>
          <w:b/>
          <w:bCs/>
          <w:rtl/>
          <w:lang w:bidi="ar-EG"/>
        </w:rPr>
        <w:t>الرئيس</w:t>
      </w:r>
      <w:r w:rsidR="00C6640A">
        <w:rPr>
          <w:rFonts w:hint="cs"/>
          <w:rtl/>
          <w:lang w:bidi="ar-EG"/>
        </w:rPr>
        <w:t xml:space="preserve"> المشاركين إلى النظر في الوثيقة 420.</w:t>
      </w:r>
    </w:p>
    <w:p w14:paraId="37F21527" w14:textId="3E844813" w:rsidR="000040A2" w:rsidRDefault="00C6640A" w:rsidP="000040A2">
      <w:pPr>
        <w:pStyle w:val="Headingb"/>
      </w:pPr>
      <w:r>
        <w:rPr>
          <w:rFonts w:hint="cs"/>
          <w:rtl/>
        </w:rPr>
        <w:t>إضافة</w:t>
      </w:r>
      <w:r w:rsidR="000040A2">
        <w:rPr>
          <w:rFonts w:hint="cs"/>
          <w:rtl/>
        </w:rPr>
        <w:t xml:space="preserve"> التوصية </w:t>
      </w:r>
      <w:r w:rsidR="000040A2" w:rsidRPr="000040A2">
        <w:rPr>
          <w:lang w:val="en-CA"/>
        </w:rPr>
        <w:t>COM4/1 (WRC-19)</w:t>
      </w:r>
      <w:r w:rsidR="000040A2">
        <w:rPr>
          <w:rFonts w:hint="cs"/>
          <w:rtl/>
          <w:lang w:val="en-CA"/>
        </w:rPr>
        <w:t xml:space="preserve"> - </w:t>
      </w:r>
      <w:r>
        <w:rPr>
          <w:rFonts w:hint="cs"/>
          <w:rtl/>
          <w:lang w:val="en-CA"/>
        </w:rPr>
        <w:t>تنسيق نطاقات تردد من أجل تطوير أنظمة النقل الذكية في إطار توزيعات الخدمة المتنقلة</w:t>
      </w:r>
      <w:r w:rsidR="000040A2">
        <w:rPr>
          <w:rFonts w:hint="cs"/>
          <w:rtl/>
          <w:lang w:val="en-CA"/>
        </w:rPr>
        <w:t xml:space="preserve">؛ إلغاء القرار </w:t>
      </w:r>
      <w:r w:rsidR="000040A2" w:rsidRPr="000040A2">
        <w:rPr>
          <w:lang w:val="en-CA"/>
        </w:rPr>
        <w:t>237 (WRC-15)</w:t>
      </w:r>
    </w:p>
    <w:p w14:paraId="5C96001E" w14:textId="289CCEEA" w:rsidR="000040A2" w:rsidRDefault="000040A2" w:rsidP="000040A2">
      <w:pPr>
        <w:rPr>
          <w:rtl/>
          <w:lang w:bidi="ar-EG"/>
        </w:rPr>
      </w:pPr>
      <w:r>
        <w:rPr>
          <w:lang w:bidi="ar-EG"/>
        </w:rPr>
        <w:t>3.14</w:t>
      </w:r>
      <w:r>
        <w:rPr>
          <w:lang w:bidi="ar-EG"/>
        </w:rPr>
        <w:tab/>
      </w:r>
      <w:r w:rsidR="00C13FD0" w:rsidRPr="00C13FD0">
        <w:rPr>
          <w:rFonts w:hint="cs"/>
          <w:b/>
          <w:bCs/>
          <w:rtl/>
          <w:lang w:bidi="ar-EG"/>
        </w:rPr>
        <w:t>تمت الموافقة</w:t>
      </w:r>
      <w:r w:rsidR="00C13FD0" w:rsidRPr="00964D59">
        <w:rPr>
          <w:rFonts w:hint="cs"/>
          <w:rtl/>
          <w:lang w:bidi="ar-EG"/>
        </w:rPr>
        <w:t>.</w:t>
      </w:r>
    </w:p>
    <w:p w14:paraId="018F73B7" w14:textId="6E073CA2" w:rsidR="000040A2" w:rsidRDefault="000040A2" w:rsidP="000040A2">
      <w:pPr>
        <w:rPr>
          <w:rtl/>
          <w:lang w:bidi="ar-EG"/>
        </w:rPr>
      </w:pPr>
      <w:r w:rsidRPr="00C13FD0">
        <w:rPr>
          <w:lang w:bidi="ar-EG"/>
        </w:rPr>
        <w:t>4.14</w:t>
      </w:r>
      <w:r w:rsidRPr="00C13FD0">
        <w:rPr>
          <w:lang w:bidi="ar-EG"/>
        </w:rPr>
        <w:tab/>
      </w:r>
      <w:r w:rsidR="00DE23B3" w:rsidRPr="00C13FD0">
        <w:rPr>
          <w:b/>
          <w:bCs/>
          <w:rtl/>
          <w:lang w:bidi="ar-EG"/>
        </w:rPr>
        <w:t xml:space="preserve">تمت الموافقة </w:t>
      </w:r>
      <w:r w:rsidR="00DE23B3" w:rsidRPr="00C13FD0">
        <w:rPr>
          <w:rtl/>
          <w:lang w:bidi="ar-EG"/>
        </w:rPr>
        <w:t>على</w:t>
      </w:r>
      <w:r w:rsidR="00DE23B3" w:rsidRPr="00C13FD0">
        <w:rPr>
          <w:rtl/>
          <w:lang w:bidi="ar-SY"/>
        </w:rPr>
        <w:t xml:space="preserve"> المجموعة </w:t>
      </w:r>
      <w:r w:rsidR="00DE23B3" w:rsidRPr="00C13FD0">
        <w:rPr>
          <w:rFonts w:hint="cs"/>
          <w:rtl/>
          <w:lang w:bidi="ar-SY"/>
        </w:rPr>
        <w:t>الثلاث</w:t>
      </w:r>
      <w:r w:rsidR="00C13FD0" w:rsidRPr="00C13FD0">
        <w:rPr>
          <w:rFonts w:hint="cs"/>
          <w:rtl/>
          <w:lang w:bidi="ar-SY"/>
        </w:rPr>
        <w:t>ي</w:t>
      </w:r>
      <w:r w:rsidR="00DE23B3" w:rsidRPr="00C13FD0">
        <w:rPr>
          <w:rFonts w:hint="cs"/>
          <w:rtl/>
          <w:lang w:bidi="ar-SY"/>
        </w:rPr>
        <w:t>ن</w:t>
      </w:r>
      <w:r w:rsidR="00DE23B3" w:rsidRPr="00C13FD0">
        <w:rPr>
          <w:b/>
          <w:bCs/>
          <w:rtl/>
          <w:lang w:bidi="ar-SY"/>
        </w:rPr>
        <w:t xml:space="preserve"> </w:t>
      </w:r>
      <w:r w:rsidR="00DE23B3" w:rsidRPr="00C13FD0">
        <w:rPr>
          <w:rtl/>
          <w:lang w:bidi="ar-SY"/>
        </w:rPr>
        <w:t>من النصوص المقدمة من لجنة الصياغة</w:t>
      </w:r>
      <w:r w:rsidR="00DE23B3" w:rsidRPr="00C13FD0">
        <w:rPr>
          <w:rFonts w:hint="cs"/>
          <w:rtl/>
          <w:lang w:bidi="ar-SY"/>
        </w:rPr>
        <w:t xml:space="preserve"> للقراءة </w:t>
      </w:r>
      <w:r w:rsidR="00723470">
        <w:rPr>
          <w:rFonts w:hint="cs"/>
          <w:rtl/>
          <w:lang w:bidi="ar-SY"/>
        </w:rPr>
        <w:t>الأولى</w:t>
      </w:r>
      <w:r w:rsidR="00DE23B3" w:rsidRPr="00C13FD0">
        <w:rPr>
          <w:rFonts w:hint="eastAsia"/>
          <w:rtl/>
          <w:lang w:bidi="ar-SY"/>
        </w:rPr>
        <w:t> </w:t>
      </w:r>
      <w:r w:rsidR="00DE23B3" w:rsidRPr="00C13FD0">
        <w:rPr>
          <w:lang w:bidi="ar-EG"/>
        </w:rPr>
        <w:t>(B30)</w:t>
      </w:r>
      <w:r w:rsidR="00DE23B3" w:rsidRPr="00C13FD0">
        <w:rPr>
          <w:rFonts w:hint="cs"/>
          <w:rtl/>
          <w:lang w:bidi="ar-SY"/>
        </w:rPr>
        <w:t xml:space="preserve"> </w:t>
      </w:r>
      <w:r w:rsidR="00DE23B3" w:rsidRPr="00C13FD0">
        <w:rPr>
          <w:rtl/>
          <w:lang w:bidi="ar-EG"/>
        </w:rPr>
        <w:t>(الوثيقة </w:t>
      </w:r>
      <w:r w:rsidR="00DE23B3" w:rsidRPr="00C13FD0">
        <w:rPr>
          <w:lang w:bidi="ar-EG"/>
        </w:rPr>
        <w:t>420</w:t>
      </w:r>
      <w:r w:rsidR="00DE23B3" w:rsidRPr="00C13FD0">
        <w:rPr>
          <w:rtl/>
          <w:lang w:bidi="ar-EG"/>
        </w:rPr>
        <w:t>)</w:t>
      </w:r>
      <w:r w:rsidR="00DE23B3" w:rsidRPr="00C13FD0">
        <w:rPr>
          <w:rFonts w:hint="cs"/>
          <w:rtl/>
          <w:lang w:bidi="ar-EG"/>
        </w:rPr>
        <w:t>.</w:t>
      </w:r>
    </w:p>
    <w:p w14:paraId="1125A89F" w14:textId="0B19ECDC" w:rsidR="00DE23B3" w:rsidRPr="00DE23B3" w:rsidRDefault="00DE23B3" w:rsidP="00DE23B3">
      <w:pPr>
        <w:pStyle w:val="Heading1"/>
        <w:rPr>
          <w:spacing w:val="-6"/>
          <w:rtl/>
          <w:lang w:val="en-CA"/>
        </w:rPr>
      </w:pPr>
      <w:r w:rsidRPr="00C13FD0">
        <w:rPr>
          <w:spacing w:val="-6"/>
        </w:rPr>
        <w:t>15</w:t>
      </w:r>
      <w:r w:rsidRPr="00C13FD0">
        <w:rPr>
          <w:spacing w:val="-6"/>
        </w:rPr>
        <w:tab/>
      </w:r>
      <w:r w:rsidRPr="00C13FD0">
        <w:rPr>
          <w:rFonts w:hint="cs"/>
          <w:spacing w:val="-6"/>
          <w:rtl/>
          <w:lang w:val="en-CA"/>
        </w:rPr>
        <w:t xml:space="preserve">المجموعة الثلاثون من النصوص المقدمة من لجنة الصياغة </w:t>
      </w:r>
      <w:r w:rsidRPr="00C13FD0">
        <w:rPr>
          <w:spacing w:val="-6"/>
        </w:rPr>
        <w:t>(B30)</w:t>
      </w:r>
      <w:r w:rsidRPr="00C13FD0">
        <w:rPr>
          <w:rFonts w:hint="cs"/>
          <w:spacing w:val="-6"/>
          <w:rtl/>
        </w:rPr>
        <w:t xml:space="preserve"> - القراءة الثانية (الوثيقة </w:t>
      </w:r>
      <w:r w:rsidRPr="00C13FD0">
        <w:rPr>
          <w:spacing w:val="-6"/>
        </w:rPr>
        <w:t>420</w:t>
      </w:r>
      <w:r w:rsidRPr="00C13FD0">
        <w:rPr>
          <w:rFonts w:hint="cs"/>
          <w:spacing w:val="-6"/>
          <w:rtl/>
        </w:rPr>
        <w:t>)</w:t>
      </w:r>
    </w:p>
    <w:p w14:paraId="44379E59" w14:textId="2B337F16" w:rsidR="00136559" w:rsidRPr="00DE23B3" w:rsidRDefault="00DE23B3" w:rsidP="00136559">
      <w:pPr>
        <w:rPr>
          <w:lang w:bidi="ar-EG"/>
        </w:rPr>
      </w:pPr>
      <w:r w:rsidRPr="00C13FD0">
        <w:rPr>
          <w:lang w:bidi="ar-EG"/>
        </w:rPr>
        <w:t>1.15</w:t>
      </w:r>
      <w:r w:rsidRPr="00C13FD0">
        <w:rPr>
          <w:lang w:bidi="ar-EG"/>
        </w:rPr>
        <w:tab/>
      </w:r>
      <w:r w:rsidRPr="00C13FD0">
        <w:rPr>
          <w:b/>
          <w:bCs/>
          <w:rtl/>
          <w:lang w:bidi="ar-EG"/>
        </w:rPr>
        <w:t xml:space="preserve">تمت الموافقة </w:t>
      </w:r>
      <w:r w:rsidRPr="00C13FD0">
        <w:rPr>
          <w:rtl/>
          <w:lang w:bidi="ar-EG"/>
        </w:rPr>
        <w:t>على</w:t>
      </w:r>
      <w:r w:rsidRPr="00C13FD0">
        <w:rPr>
          <w:rtl/>
          <w:lang w:bidi="ar-SY"/>
        </w:rPr>
        <w:t xml:space="preserve"> المجموعة </w:t>
      </w:r>
      <w:r w:rsidR="00C13FD0" w:rsidRPr="00C13FD0">
        <w:rPr>
          <w:rFonts w:hint="cs"/>
          <w:rtl/>
          <w:lang w:bidi="ar-SY"/>
        </w:rPr>
        <w:t>الثلاثين</w:t>
      </w:r>
      <w:r w:rsidR="00C13FD0" w:rsidRPr="00C13FD0">
        <w:rPr>
          <w:b/>
          <w:bCs/>
          <w:rtl/>
          <w:lang w:bidi="ar-SY"/>
        </w:rPr>
        <w:t xml:space="preserve"> </w:t>
      </w:r>
      <w:r w:rsidRPr="00C13FD0">
        <w:rPr>
          <w:rtl/>
          <w:lang w:bidi="ar-SY"/>
        </w:rPr>
        <w:t>من النصوص المقدمة من لجنة الصياغة</w:t>
      </w:r>
      <w:r w:rsidRPr="00C13FD0">
        <w:rPr>
          <w:rFonts w:hint="cs"/>
          <w:rtl/>
          <w:lang w:bidi="ar-SY"/>
        </w:rPr>
        <w:t xml:space="preserve"> للقراءة </w:t>
      </w:r>
      <w:r w:rsidR="00C13FD0" w:rsidRPr="00C13FD0">
        <w:rPr>
          <w:rFonts w:hint="cs"/>
          <w:rtl/>
          <w:lang w:bidi="ar-SY"/>
        </w:rPr>
        <w:t>الثانية</w:t>
      </w:r>
      <w:r w:rsidRPr="00C13FD0">
        <w:rPr>
          <w:rFonts w:hint="eastAsia"/>
          <w:rtl/>
          <w:lang w:bidi="ar-SY"/>
        </w:rPr>
        <w:t> </w:t>
      </w:r>
      <w:r w:rsidRPr="00C13FD0">
        <w:rPr>
          <w:lang w:bidi="ar-EG"/>
        </w:rPr>
        <w:t>(B30)</w:t>
      </w:r>
      <w:r w:rsidRPr="00C13FD0">
        <w:rPr>
          <w:rFonts w:hint="cs"/>
          <w:rtl/>
          <w:lang w:bidi="ar-SY"/>
        </w:rPr>
        <w:t xml:space="preserve"> </w:t>
      </w:r>
      <w:r w:rsidRPr="00C13FD0">
        <w:rPr>
          <w:rtl/>
          <w:lang w:bidi="ar-EG"/>
        </w:rPr>
        <w:t>(الوثيقة </w:t>
      </w:r>
      <w:r w:rsidRPr="00C13FD0">
        <w:rPr>
          <w:lang w:bidi="ar-EG"/>
        </w:rPr>
        <w:t>420</w:t>
      </w:r>
      <w:r w:rsidRPr="00C13FD0">
        <w:rPr>
          <w:rtl/>
          <w:lang w:bidi="ar-EG"/>
        </w:rPr>
        <w:t>)</w:t>
      </w:r>
      <w:r w:rsidRPr="00C13FD0">
        <w:rPr>
          <w:rFonts w:hint="cs"/>
          <w:rtl/>
          <w:lang w:bidi="ar-EG"/>
        </w:rPr>
        <w:t>.</w:t>
      </w:r>
    </w:p>
    <w:p w14:paraId="0ACA4CD3" w14:textId="44F609B1" w:rsidR="00DE23B3" w:rsidRPr="00191F9B" w:rsidRDefault="00DE23B3" w:rsidP="00DE23B3">
      <w:pPr>
        <w:pStyle w:val="Heading1"/>
        <w:rPr>
          <w:rtl/>
          <w:lang w:val="en-CA"/>
        </w:rPr>
      </w:pPr>
      <w:r w:rsidRPr="00C13FD0">
        <w:t>16</w:t>
      </w:r>
      <w:r w:rsidRPr="00C13FD0">
        <w:tab/>
      </w:r>
      <w:r w:rsidRPr="00C13FD0">
        <w:rPr>
          <w:rFonts w:hint="cs"/>
          <w:rtl/>
          <w:lang w:val="en-CA"/>
        </w:rPr>
        <w:t xml:space="preserve">المجموعة الحادية والثلاثون من النصوص المقدمة من لجنة الصياغة للقراءة الأولى </w:t>
      </w:r>
      <w:r w:rsidRPr="00C13FD0">
        <w:t>(B31)</w:t>
      </w:r>
      <w:r w:rsidRPr="00C13FD0">
        <w:rPr>
          <w:rFonts w:hint="cs"/>
          <w:rtl/>
        </w:rPr>
        <w:t xml:space="preserve"> (الوثيقة </w:t>
      </w:r>
      <w:r w:rsidRPr="00C13FD0">
        <w:t>421</w:t>
      </w:r>
      <w:r w:rsidRPr="00C13FD0">
        <w:rPr>
          <w:rFonts w:hint="cs"/>
          <w:rtl/>
        </w:rPr>
        <w:t>)</w:t>
      </w:r>
    </w:p>
    <w:p w14:paraId="0EEDECF1" w14:textId="7167088F" w:rsidR="009C7ACC" w:rsidRPr="00DE23B3" w:rsidRDefault="00DE23B3" w:rsidP="00136559">
      <w:pPr>
        <w:rPr>
          <w:rtl/>
          <w:lang w:bidi="ar-EG"/>
        </w:rPr>
      </w:pPr>
      <w:r>
        <w:rPr>
          <w:lang w:bidi="ar-EG"/>
        </w:rPr>
        <w:t>1.16</w:t>
      </w:r>
      <w:r>
        <w:rPr>
          <w:lang w:bidi="ar-EG"/>
        </w:rPr>
        <w:tab/>
      </w:r>
      <w:r w:rsidR="00C13FD0">
        <w:rPr>
          <w:rFonts w:hint="cs"/>
          <w:rtl/>
          <w:lang w:bidi="ar-EG"/>
        </w:rPr>
        <w:t xml:space="preserve">قدم </w:t>
      </w:r>
      <w:r w:rsidR="00C13FD0" w:rsidRPr="00C6640A">
        <w:rPr>
          <w:rFonts w:hint="cs"/>
          <w:b/>
          <w:bCs/>
          <w:rtl/>
          <w:lang w:bidi="ar-EG"/>
        </w:rPr>
        <w:t>رئيس لجنة الصياغة</w:t>
      </w:r>
      <w:r w:rsidR="00C13FD0">
        <w:rPr>
          <w:rFonts w:hint="cs"/>
          <w:rtl/>
          <w:lang w:bidi="ar-EG"/>
        </w:rPr>
        <w:t xml:space="preserve"> الوثيقة 421.</w:t>
      </w:r>
    </w:p>
    <w:p w14:paraId="2B7947A3" w14:textId="06230966" w:rsidR="00DE23B3" w:rsidRPr="00DE23B3" w:rsidRDefault="00DE23B3" w:rsidP="00DE23B3">
      <w:pPr>
        <w:rPr>
          <w:rtl/>
          <w:lang w:bidi="ar-EG"/>
        </w:rPr>
      </w:pPr>
      <w:r>
        <w:rPr>
          <w:lang w:bidi="ar-EG"/>
        </w:rPr>
        <w:t>2.16</w:t>
      </w:r>
      <w:r>
        <w:rPr>
          <w:lang w:bidi="ar-EG"/>
        </w:rPr>
        <w:tab/>
      </w:r>
      <w:r w:rsidR="00C13FD0">
        <w:rPr>
          <w:rFonts w:hint="cs"/>
          <w:rtl/>
          <w:lang w:bidi="ar-EG"/>
        </w:rPr>
        <w:t xml:space="preserve">ودعا </w:t>
      </w:r>
      <w:r w:rsidR="00C13FD0" w:rsidRPr="00C6640A">
        <w:rPr>
          <w:rFonts w:hint="cs"/>
          <w:b/>
          <w:bCs/>
          <w:rtl/>
          <w:lang w:bidi="ar-EG"/>
        </w:rPr>
        <w:t>الرئيس</w:t>
      </w:r>
      <w:r w:rsidR="00C13FD0">
        <w:rPr>
          <w:rFonts w:hint="cs"/>
          <w:rtl/>
          <w:lang w:bidi="ar-EG"/>
        </w:rPr>
        <w:t xml:space="preserve"> المشاركين إلى النظر في الوثيقة 421.</w:t>
      </w:r>
    </w:p>
    <w:p w14:paraId="06973691" w14:textId="26ADF83B" w:rsidR="00A17E61" w:rsidRDefault="00DE23B3" w:rsidP="00DE23B3">
      <w:pPr>
        <w:pStyle w:val="Headingb"/>
        <w:rPr>
          <w:rtl/>
          <w:lang w:val="en-CA"/>
        </w:rPr>
      </w:pPr>
      <w:r w:rsidRPr="00C13FD0">
        <w:rPr>
          <w:rFonts w:hint="cs"/>
          <w:rtl/>
        </w:rPr>
        <w:t xml:space="preserve">المادة </w:t>
      </w:r>
      <w:r w:rsidRPr="00C13FD0">
        <w:t>5</w:t>
      </w:r>
      <w:r w:rsidRPr="00C13FD0">
        <w:rPr>
          <w:rFonts w:hint="cs"/>
          <w:rtl/>
        </w:rPr>
        <w:t xml:space="preserve"> (</w:t>
      </w:r>
      <w:r w:rsidRPr="00C13FD0">
        <w:rPr>
          <w:lang w:val="en-CA"/>
        </w:rPr>
        <w:t>429B</w:t>
      </w:r>
      <w:r w:rsidRPr="00C13FD0">
        <w:t>.5 </w:t>
      </w:r>
      <w:r w:rsidRPr="00C13FD0">
        <w:rPr>
          <w:lang w:val="en-CA"/>
        </w:rPr>
        <w:t>MOD</w:t>
      </w:r>
      <w:r w:rsidRPr="00C13FD0">
        <w:rPr>
          <w:rFonts w:hint="cs"/>
          <w:rtl/>
          <w:lang w:val="en-CA"/>
        </w:rPr>
        <w:t xml:space="preserve">، </w:t>
      </w:r>
      <w:r w:rsidR="00C13FD0">
        <w:rPr>
          <w:rFonts w:hint="cs"/>
          <w:rtl/>
          <w:lang w:val="en-CA"/>
        </w:rPr>
        <w:t>تعديل الجدول</w:t>
      </w:r>
      <w:r w:rsidRPr="00C13FD0">
        <w:rPr>
          <w:rFonts w:hint="cs"/>
          <w:rtl/>
          <w:lang w:val="en-CA"/>
        </w:rPr>
        <w:t xml:space="preserve"> </w:t>
      </w:r>
      <w:r w:rsidRPr="00C13FD0">
        <w:rPr>
          <w:lang w:val="en-CA"/>
        </w:rPr>
        <w:t>GHz</w:t>
      </w:r>
      <w:r w:rsidRPr="00C13FD0">
        <w:t> </w:t>
      </w:r>
      <w:r w:rsidRPr="00C13FD0">
        <w:rPr>
          <w:lang w:val="en-CA"/>
        </w:rPr>
        <w:t>24,75-22</w:t>
      </w:r>
      <w:r w:rsidRPr="00C13FD0">
        <w:rPr>
          <w:rFonts w:hint="cs"/>
          <w:rtl/>
          <w:lang w:val="en-CA"/>
        </w:rPr>
        <w:t>)؛</w:t>
      </w:r>
      <w:r w:rsidRPr="00C13FD0">
        <w:rPr>
          <w:rFonts w:hint="cs"/>
          <w:rtl/>
        </w:rPr>
        <w:t xml:space="preserve"> </w:t>
      </w:r>
      <w:r w:rsidRPr="00C13FD0">
        <w:rPr>
          <w:rFonts w:hint="cs"/>
          <w:rtl/>
          <w:lang w:val="en-CA"/>
        </w:rPr>
        <w:t xml:space="preserve">التذييل </w:t>
      </w:r>
      <w:r w:rsidRPr="00C13FD0">
        <w:t>5</w:t>
      </w:r>
      <w:r w:rsidRPr="00C13FD0">
        <w:rPr>
          <w:rFonts w:hint="cs"/>
          <w:rtl/>
        </w:rPr>
        <w:t xml:space="preserve"> </w:t>
      </w:r>
      <w:r w:rsidR="00C13FD0">
        <w:rPr>
          <w:rFonts w:hint="cs"/>
          <w:rtl/>
        </w:rPr>
        <w:t>تعديل</w:t>
      </w:r>
      <w:r w:rsidRPr="00C13FD0">
        <w:rPr>
          <w:rFonts w:hint="cs"/>
          <w:rtl/>
        </w:rPr>
        <w:t xml:space="preserve"> الجدول </w:t>
      </w:r>
      <w:r w:rsidRPr="00C13FD0">
        <w:t>2-5</w:t>
      </w:r>
      <w:r w:rsidRPr="00C13FD0">
        <w:rPr>
          <w:rFonts w:hint="cs"/>
          <w:rtl/>
        </w:rPr>
        <w:t xml:space="preserve"> </w:t>
      </w:r>
      <w:proofErr w:type="gramStart"/>
      <w:r w:rsidRPr="00C13FD0">
        <w:rPr>
          <w:rFonts w:hint="cs"/>
          <w:rtl/>
        </w:rPr>
        <w:t>(</w:t>
      </w:r>
      <w:r w:rsidR="00723470">
        <w:rPr>
          <w:rFonts w:hint="eastAsia"/>
          <w:rtl/>
        </w:rPr>
        <w:t> </w:t>
      </w:r>
      <w:r w:rsidR="00C13FD0" w:rsidRPr="00723470">
        <w:rPr>
          <w:rFonts w:hint="cs"/>
          <w:i/>
          <w:iCs/>
          <w:rtl/>
        </w:rPr>
        <w:t>النهاية</w:t>
      </w:r>
      <w:proofErr w:type="gramEnd"/>
      <w:r w:rsidRPr="00C13FD0">
        <w:rPr>
          <w:rFonts w:hint="cs"/>
          <w:rtl/>
        </w:rPr>
        <w:t xml:space="preserve">)؛ تعديل القرار </w:t>
      </w:r>
      <w:r w:rsidRPr="00C13FD0">
        <w:rPr>
          <w:lang w:val="en-CA"/>
        </w:rPr>
        <w:t>647 (Rev. WRC-15)</w:t>
      </w:r>
    </w:p>
    <w:p w14:paraId="02C83B72" w14:textId="37526242" w:rsidR="00DE23B3" w:rsidRPr="00DE23B3" w:rsidRDefault="00DE23B3" w:rsidP="00DE23B3">
      <w:pPr>
        <w:rPr>
          <w:rtl/>
          <w:lang w:bidi="ar-EG"/>
        </w:rPr>
      </w:pPr>
      <w:r>
        <w:rPr>
          <w:lang w:bidi="ar-EG"/>
        </w:rPr>
        <w:t>3.16</w:t>
      </w:r>
      <w:r>
        <w:rPr>
          <w:lang w:bidi="ar-EG"/>
        </w:rPr>
        <w:tab/>
      </w:r>
      <w:r w:rsidR="00C13FD0" w:rsidRPr="00C13FD0">
        <w:rPr>
          <w:rFonts w:hint="cs"/>
          <w:b/>
          <w:bCs/>
          <w:rtl/>
          <w:lang w:bidi="ar-EG"/>
        </w:rPr>
        <w:t>تمت الموافقة</w:t>
      </w:r>
      <w:r w:rsidR="00C13FD0">
        <w:rPr>
          <w:rFonts w:hint="cs"/>
          <w:rtl/>
          <w:lang w:bidi="ar-EG"/>
        </w:rPr>
        <w:t>.</w:t>
      </w:r>
    </w:p>
    <w:p w14:paraId="569D2801" w14:textId="44DA3943" w:rsidR="00DE23B3" w:rsidRPr="00DE23B3" w:rsidRDefault="00DE23B3" w:rsidP="00DE23B3">
      <w:pPr>
        <w:rPr>
          <w:rtl/>
          <w:lang w:bidi="ar-EG"/>
        </w:rPr>
      </w:pPr>
      <w:r>
        <w:rPr>
          <w:lang w:bidi="ar-EG"/>
        </w:rPr>
        <w:t>4.16</w:t>
      </w:r>
      <w:r>
        <w:rPr>
          <w:lang w:bidi="ar-EG"/>
        </w:rPr>
        <w:tab/>
      </w:r>
      <w:r w:rsidR="00C13FD0" w:rsidRPr="00C13FD0">
        <w:rPr>
          <w:rFonts w:hint="cs"/>
          <w:b/>
          <w:bCs/>
          <w:rtl/>
          <w:lang w:bidi="ar-EG"/>
        </w:rPr>
        <w:t>تمت الموافقة</w:t>
      </w:r>
      <w:r w:rsidR="00C13FD0">
        <w:rPr>
          <w:rFonts w:hint="cs"/>
          <w:rtl/>
          <w:lang w:bidi="ar-EG"/>
        </w:rPr>
        <w:t xml:space="preserve"> على المجموعة الحادية والثلاثين من النصوص المقدمة من لجنة الصياغة للقراءة الأولى </w:t>
      </w:r>
      <w:r w:rsidR="00C13FD0">
        <w:rPr>
          <w:lang w:bidi="ar-EG"/>
        </w:rPr>
        <w:t>(B31)</w:t>
      </w:r>
      <w:r w:rsidR="00C13FD0">
        <w:rPr>
          <w:rFonts w:hint="cs"/>
          <w:rtl/>
          <w:lang w:bidi="ar-EG"/>
        </w:rPr>
        <w:t xml:space="preserve"> (الوثيقة </w:t>
      </w:r>
      <w:r w:rsidR="00C13FD0">
        <w:rPr>
          <w:lang w:bidi="ar-EG"/>
        </w:rPr>
        <w:t>421</w:t>
      </w:r>
      <w:r w:rsidR="00C13FD0">
        <w:rPr>
          <w:rFonts w:hint="cs"/>
          <w:rtl/>
          <w:lang w:bidi="ar-EG"/>
        </w:rPr>
        <w:t>).</w:t>
      </w:r>
    </w:p>
    <w:p w14:paraId="3EFBD211" w14:textId="12304C8A" w:rsidR="00DE23B3" w:rsidRPr="00191F9B" w:rsidRDefault="00DE23B3" w:rsidP="00DE23B3">
      <w:pPr>
        <w:pStyle w:val="Heading1"/>
        <w:rPr>
          <w:rtl/>
          <w:lang w:val="en-CA"/>
        </w:rPr>
      </w:pPr>
      <w:r w:rsidRPr="00C13FD0">
        <w:t>17</w:t>
      </w:r>
      <w:r w:rsidRPr="00C13FD0">
        <w:tab/>
      </w:r>
      <w:r w:rsidRPr="00C13FD0">
        <w:rPr>
          <w:rFonts w:hint="cs"/>
          <w:rtl/>
          <w:lang w:val="en-CA"/>
        </w:rPr>
        <w:t xml:space="preserve">المجموعة الحادية والثلاثون من النصوص المقدمة من لجنة الصياغة </w:t>
      </w:r>
      <w:r w:rsidRPr="00C13FD0">
        <w:t>(B31)</w:t>
      </w:r>
      <w:r w:rsidRPr="00C13FD0">
        <w:rPr>
          <w:rFonts w:hint="cs"/>
          <w:rtl/>
        </w:rPr>
        <w:t xml:space="preserve"> - القراءة الثانية (الوثيقة </w:t>
      </w:r>
      <w:r w:rsidRPr="00C13FD0">
        <w:t>421</w:t>
      </w:r>
      <w:r w:rsidRPr="00C13FD0">
        <w:rPr>
          <w:rFonts w:hint="cs"/>
          <w:rtl/>
        </w:rPr>
        <w:t>)</w:t>
      </w:r>
    </w:p>
    <w:p w14:paraId="1A106A3C" w14:textId="7A3F1095" w:rsidR="00DE23B3" w:rsidRPr="009102FF" w:rsidRDefault="009102FF" w:rsidP="00DE23B3">
      <w:pPr>
        <w:rPr>
          <w:rtl/>
          <w:lang w:bidi="ar-EG"/>
        </w:rPr>
      </w:pPr>
      <w:r w:rsidRPr="00C13FD0">
        <w:t>1.17</w:t>
      </w:r>
      <w:r w:rsidRPr="00C13FD0">
        <w:tab/>
      </w:r>
      <w:r w:rsidRPr="00C13FD0">
        <w:rPr>
          <w:b/>
          <w:bCs/>
          <w:rtl/>
          <w:lang w:bidi="ar-EG"/>
        </w:rPr>
        <w:t xml:space="preserve">تمت الموافقة </w:t>
      </w:r>
      <w:r w:rsidRPr="00C13FD0">
        <w:rPr>
          <w:rtl/>
          <w:lang w:bidi="ar-EG"/>
        </w:rPr>
        <w:t>على</w:t>
      </w:r>
      <w:r w:rsidRPr="00C13FD0">
        <w:rPr>
          <w:rtl/>
          <w:lang w:bidi="ar-SY"/>
        </w:rPr>
        <w:t xml:space="preserve"> المجموعة </w:t>
      </w:r>
      <w:r w:rsidR="00C13FD0">
        <w:rPr>
          <w:rFonts w:hint="cs"/>
          <w:rtl/>
          <w:lang w:bidi="ar-SY"/>
        </w:rPr>
        <w:t>الحادية والثلاثين</w:t>
      </w:r>
      <w:r w:rsidRPr="00C13FD0">
        <w:rPr>
          <w:b/>
          <w:bCs/>
          <w:rtl/>
          <w:lang w:bidi="ar-SY"/>
        </w:rPr>
        <w:t xml:space="preserve"> </w:t>
      </w:r>
      <w:r w:rsidRPr="00C13FD0">
        <w:rPr>
          <w:rtl/>
          <w:lang w:bidi="ar-SY"/>
        </w:rPr>
        <w:t>من النصوص المقدمة من لجنة الصياغة</w:t>
      </w:r>
      <w:r w:rsidRPr="00C13FD0">
        <w:rPr>
          <w:rFonts w:hint="cs"/>
          <w:rtl/>
          <w:lang w:bidi="ar-SY"/>
        </w:rPr>
        <w:t xml:space="preserve"> للقراءة </w:t>
      </w:r>
      <w:r w:rsidR="00C13FD0">
        <w:rPr>
          <w:rFonts w:hint="cs"/>
          <w:rtl/>
          <w:lang w:bidi="ar-SY"/>
        </w:rPr>
        <w:t>الثانية</w:t>
      </w:r>
      <w:r w:rsidRPr="00C13FD0">
        <w:rPr>
          <w:rFonts w:hint="eastAsia"/>
          <w:rtl/>
          <w:lang w:bidi="ar-SY"/>
        </w:rPr>
        <w:t> </w:t>
      </w:r>
      <w:r w:rsidRPr="00C13FD0">
        <w:rPr>
          <w:lang w:bidi="ar-EG"/>
        </w:rPr>
        <w:t>(B3</w:t>
      </w:r>
      <w:r w:rsidR="00C13FD0">
        <w:rPr>
          <w:lang w:bidi="ar-EG"/>
        </w:rPr>
        <w:t>1</w:t>
      </w:r>
      <w:r w:rsidRPr="00C13FD0">
        <w:rPr>
          <w:lang w:bidi="ar-EG"/>
        </w:rPr>
        <w:t>)</w:t>
      </w:r>
      <w:r w:rsidRPr="00C13FD0">
        <w:rPr>
          <w:rFonts w:hint="cs"/>
          <w:rtl/>
          <w:lang w:bidi="ar-SY"/>
        </w:rPr>
        <w:t xml:space="preserve"> </w:t>
      </w:r>
      <w:r w:rsidRPr="00C13FD0">
        <w:rPr>
          <w:rtl/>
          <w:lang w:bidi="ar-EG"/>
        </w:rPr>
        <w:t>(الوثيقة </w:t>
      </w:r>
      <w:r w:rsidRPr="00C13FD0">
        <w:rPr>
          <w:lang w:bidi="ar-EG"/>
        </w:rPr>
        <w:t>421</w:t>
      </w:r>
      <w:r w:rsidRPr="00C13FD0">
        <w:rPr>
          <w:rtl/>
          <w:lang w:bidi="ar-EG"/>
        </w:rPr>
        <w:t>)</w:t>
      </w:r>
      <w:r w:rsidRPr="00C13FD0">
        <w:rPr>
          <w:rFonts w:hint="cs"/>
          <w:rtl/>
          <w:lang w:bidi="ar-EG"/>
        </w:rPr>
        <w:t>.</w:t>
      </w:r>
    </w:p>
    <w:p w14:paraId="36B366C6" w14:textId="0858CD26" w:rsidR="009102FF" w:rsidRDefault="009102FF" w:rsidP="009102FF">
      <w:pPr>
        <w:pStyle w:val="Heading1"/>
        <w:rPr>
          <w:rtl/>
        </w:rPr>
      </w:pPr>
      <w:r w:rsidRPr="00C13FD0">
        <w:t>18</w:t>
      </w:r>
      <w:r w:rsidRPr="00C13FD0">
        <w:tab/>
      </w:r>
      <w:r w:rsidRPr="00C13FD0">
        <w:rPr>
          <w:rFonts w:hint="cs"/>
          <w:rtl/>
          <w:lang w:val="en-CA"/>
        </w:rPr>
        <w:t xml:space="preserve">المجموعة الثانية والثلاثون من النصوص المقدمة من لجنة الصياغة للقراءة الأولى </w:t>
      </w:r>
      <w:r w:rsidRPr="00C13FD0">
        <w:t>(B32)</w:t>
      </w:r>
      <w:r w:rsidRPr="00C13FD0">
        <w:rPr>
          <w:rFonts w:hint="cs"/>
          <w:rtl/>
        </w:rPr>
        <w:t xml:space="preserve"> (الوثيقة </w:t>
      </w:r>
      <w:r w:rsidRPr="00C13FD0">
        <w:t>423</w:t>
      </w:r>
      <w:r w:rsidRPr="00C13FD0">
        <w:rPr>
          <w:rFonts w:hint="cs"/>
          <w:rtl/>
        </w:rPr>
        <w:t>)</w:t>
      </w:r>
    </w:p>
    <w:p w14:paraId="51C2EA7E" w14:textId="60119E27" w:rsidR="009102FF" w:rsidRPr="009102FF" w:rsidRDefault="009102FF" w:rsidP="009102FF">
      <w:pPr>
        <w:rPr>
          <w:rtl/>
          <w:lang w:bidi="ar-EG"/>
        </w:rPr>
      </w:pPr>
      <w:r>
        <w:rPr>
          <w:lang w:bidi="ar-EG"/>
        </w:rPr>
        <w:t>1.18</w:t>
      </w:r>
      <w:r>
        <w:rPr>
          <w:lang w:bidi="ar-EG"/>
        </w:rPr>
        <w:tab/>
      </w:r>
      <w:r w:rsidR="00C13FD0">
        <w:rPr>
          <w:rFonts w:hint="cs"/>
          <w:rtl/>
          <w:lang w:bidi="ar-EG"/>
        </w:rPr>
        <w:t xml:space="preserve">قدم </w:t>
      </w:r>
      <w:r w:rsidR="00C13FD0" w:rsidRPr="00C6640A">
        <w:rPr>
          <w:rFonts w:hint="cs"/>
          <w:b/>
          <w:bCs/>
          <w:rtl/>
          <w:lang w:bidi="ar-EG"/>
        </w:rPr>
        <w:t>رئيس لجنة الصياغة</w:t>
      </w:r>
      <w:r w:rsidR="00C13FD0">
        <w:rPr>
          <w:rFonts w:hint="cs"/>
          <w:rtl/>
          <w:lang w:bidi="ar-EG"/>
        </w:rPr>
        <w:t xml:space="preserve"> الوثيقة 423.</w:t>
      </w:r>
    </w:p>
    <w:p w14:paraId="7F009BAD" w14:textId="516B104F" w:rsidR="009102FF" w:rsidRPr="009102FF" w:rsidRDefault="009102FF" w:rsidP="009102FF">
      <w:pPr>
        <w:rPr>
          <w:rtl/>
          <w:lang w:bidi="ar-EG"/>
        </w:rPr>
      </w:pPr>
      <w:r>
        <w:rPr>
          <w:lang w:bidi="ar-EG"/>
        </w:rPr>
        <w:t>2.18</w:t>
      </w:r>
      <w:r>
        <w:rPr>
          <w:lang w:bidi="ar-EG"/>
        </w:rPr>
        <w:tab/>
      </w:r>
      <w:r w:rsidR="00C13FD0">
        <w:rPr>
          <w:rFonts w:hint="cs"/>
          <w:rtl/>
          <w:lang w:bidi="ar-EG"/>
        </w:rPr>
        <w:t xml:space="preserve">ودعا </w:t>
      </w:r>
      <w:r w:rsidR="00C13FD0" w:rsidRPr="00C6640A">
        <w:rPr>
          <w:rFonts w:hint="cs"/>
          <w:b/>
          <w:bCs/>
          <w:rtl/>
          <w:lang w:bidi="ar-EG"/>
        </w:rPr>
        <w:t>الرئيس</w:t>
      </w:r>
      <w:r w:rsidR="00C13FD0">
        <w:rPr>
          <w:rFonts w:hint="cs"/>
          <w:rtl/>
          <w:lang w:bidi="ar-EG"/>
        </w:rPr>
        <w:t xml:space="preserve"> المشاركين إلى النظر في الوثيقة 423.</w:t>
      </w:r>
    </w:p>
    <w:p w14:paraId="1DBDE30D" w14:textId="6F788979" w:rsidR="00DE23B3" w:rsidRDefault="00C13FD0" w:rsidP="00C13FD0">
      <w:pPr>
        <w:pStyle w:val="Headingb"/>
        <w:rPr>
          <w:rtl/>
          <w:lang w:val="en-CA"/>
        </w:rPr>
      </w:pPr>
      <w:r>
        <w:rPr>
          <w:rFonts w:hint="cs"/>
          <w:rtl/>
          <w:lang w:val="en-CA"/>
        </w:rPr>
        <w:lastRenderedPageBreak/>
        <w:t xml:space="preserve">إضافة </w:t>
      </w:r>
      <w:r w:rsidR="009102FF">
        <w:rPr>
          <w:rFonts w:hint="cs"/>
          <w:rtl/>
          <w:lang w:val="en-CA"/>
        </w:rPr>
        <w:t xml:space="preserve">القرار </w:t>
      </w:r>
      <w:r w:rsidR="009102FF" w:rsidRPr="009102FF">
        <w:rPr>
          <w:lang w:val="en-CA"/>
        </w:rPr>
        <w:t>COM4/2 (WRC-19)</w:t>
      </w:r>
      <w:r w:rsidR="009102FF">
        <w:rPr>
          <w:rFonts w:hint="cs"/>
          <w:rtl/>
          <w:lang w:val="en-CA"/>
        </w:rPr>
        <w:t xml:space="preserve"> -</w:t>
      </w:r>
      <w:r w:rsidR="00964D59">
        <w:rPr>
          <w:rFonts w:hint="cs"/>
          <w:rtl/>
          <w:lang w:val="en-CA"/>
        </w:rPr>
        <w:t xml:space="preserve"> </w:t>
      </w:r>
      <w:r>
        <w:rPr>
          <w:rFonts w:hint="cs"/>
          <w:rtl/>
          <w:lang w:val="en-CA"/>
        </w:rPr>
        <w:t>تنسيق الطيف من أجل أنظمة الاتصالات الراديوية الخاصة بالسكك الحديدية بين القطار وجانبي مساره ضمن التوزيعات الحالية للخدمة المتنقلة</w:t>
      </w:r>
      <w:r w:rsidR="009102FF">
        <w:rPr>
          <w:rFonts w:hint="cs"/>
          <w:rtl/>
          <w:lang w:val="en-CA"/>
        </w:rPr>
        <w:t xml:space="preserve">؛ إلغاء القرار </w:t>
      </w:r>
      <w:r w:rsidR="009102FF" w:rsidRPr="009102FF">
        <w:rPr>
          <w:lang w:val="en-CA"/>
        </w:rPr>
        <w:t>236 (WRC-15)</w:t>
      </w:r>
    </w:p>
    <w:p w14:paraId="2E93AACF" w14:textId="651B6B3D" w:rsidR="009102FF" w:rsidRPr="009102FF" w:rsidRDefault="009102FF" w:rsidP="009102FF">
      <w:pPr>
        <w:rPr>
          <w:lang w:bidi="ar-EG"/>
        </w:rPr>
      </w:pPr>
      <w:r>
        <w:rPr>
          <w:lang w:bidi="ar-EG"/>
        </w:rPr>
        <w:t>3.18</w:t>
      </w:r>
      <w:r>
        <w:rPr>
          <w:lang w:bidi="ar-EG"/>
        </w:rPr>
        <w:tab/>
      </w:r>
      <w:r w:rsidR="00C13FD0" w:rsidRPr="00964D59">
        <w:rPr>
          <w:rFonts w:hint="cs"/>
          <w:b/>
          <w:bCs/>
          <w:rtl/>
          <w:lang w:bidi="ar-EG"/>
        </w:rPr>
        <w:t>تمت</w:t>
      </w:r>
      <w:r w:rsidR="00964D59" w:rsidRPr="00964D59">
        <w:rPr>
          <w:rFonts w:hint="cs"/>
          <w:b/>
          <w:bCs/>
          <w:rtl/>
          <w:lang w:bidi="ar-EG"/>
        </w:rPr>
        <w:t xml:space="preserve"> الموافقة</w:t>
      </w:r>
      <w:r w:rsidR="00964D59">
        <w:rPr>
          <w:rFonts w:hint="cs"/>
          <w:rtl/>
          <w:lang w:bidi="ar-EG"/>
        </w:rPr>
        <w:t>.</w:t>
      </w:r>
    </w:p>
    <w:p w14:paraId="48773ACF" w14:textId="5A8FA283" w:rsidR="009102FF" w:rsidRPr="009102FF" w:rsidRDefault="009102FF" w:rsidP="009102FF">
      <w:pPr>
        <w:rPr>
          <w:lang w:bidi="ar-EG"/>
        </w:rPr>
      </w:pPr>
      <w:r w:rsidRPr="00C13FD0">
        <w:rPr>
          <w:lang w:bidi="ar-EG"/>
        </w:rPr>
        <w:t>4.18</w:t>
      </w:r>
      <w:r w:rsidRPr="00C13FD0">
        <w:rPr>
          <w:lang w:bidi="ar-EG"/>
        </w:rPr>
        <w:tab/>
      </w:r>
      <w:r w:rsidRPr="00C13FD0">
        <w:rPr>
          <w:b/>
          <w:bCs/>
          <w:rtl/>
          <w:lang w:bidi="ar-EG"/>
        </w:rPr>
        <w:t xml:space="preserve">تمت الموافقة </w:t>
      </w:r>
      <w:r w:rsidRPr="00C13FD0">
        <w:rPr>
          <w:rtl/>
          <w:lang w:bidi="ar-EG"/>
        </w:rPr>
        <w:t>على</w:t>
      </w:r>
      <w:r w:rsidRPr="00C13FD0">
        <w:rPr>
          <w:rtl/>
          <w:lang w:bidi="ar-SY"/>
        </w:rPr>
        <w:t xml:space="preserve"> المجموعة </w:t>
      </w:r>
      <w:r w:rsidRPr="00C13FD0">
        <w:rPr>
          <w:rFonts w:hint="cs"/>
          <w:rtl/>
          <w:lang w:val="en-CA"/>
        </w:rPr>
        <w:t>الثانية والثلاث</w:t>
      </w:r>
      <w:r w:rsidR="00C13FD0" w:rsidRPr="00C13FD0">
        <w:rPr>
          <w:rFonts w:hint="cs"/>
          <w:rtl/>
          <w:lang w:val="en-CA"/>
        </w:rPr>
        <w:t>ي</w:t>
      </w:r>
      <w:r w:rsidRPr="00C13FD0">
        <w:rPr>
          <w:rFonts w:hint="cs"/>
          <w:rtl/>
          <w:lang w:val="en-CA"/>
        </w:rPr>
        <w:t xml:space="preserve">ن </w:t>
      </w:r>
      <w:r w:rsidRPr="00C13FD0">
        <w:rPr>
          <w:rtl/>
          <w:lang w:bidi="ar-SY"/>
        </w:rPr>
        <w:t>من النصوص المقدمة من لجنة الصياغة</w:t>
      </w:r>
      <w:r w:rsidRPr="00C13FD0">
        <w:rPr>
          <w:rFonts w:hint="cs"/>
          <w:rtl/>
          <w:lang w:bidi="ar-SY"/>
        </w:rPr>
        <w:t xml:space="preserve"> للقراءة الأولى</w:t>
      </w:r>
      <w:r w:rsidRPr="00C13FD0">
        <w:rPr>
          <w:rFonts w:hint="eastAsia"/>
          <w:rtl/>
          <w:lang w:bidi="ar-SY"/>
        </w:rPr>
        <w:t> </w:t>
      </w:r>
      <w:r w:rsidRPr="00C13FD0">
        <w:rPr>
          <w:lang w:bidi="ar-EG"/>
        </w:rPr>
        <w:t>(B32)</w:t>
      </w:r>
      <w:r w:rsidRPr="00C13FD0">
        <w:rPr>
          <w:rFonts w:hint="cs"/>
          <w:rtl/>
          <w:lang w:bidi="ar-SY"/>
        </w:rPr>
        <w:t xml:space="preserve"> </w:t>
      </w:r>
      <w:r w:rsidRPr="00C13FD0">
        <w:rPr>
          <w:rtl/>
          <w:lang w:bidi="ar-EG"/>
        </w:rPr>
        <w:t>(الوثيقة </w:t>
      </w:r>
      <w:r w:rsidRPr="00C13FD0">
        <w:rPr>
          <w:lang w:bidi="ar-EG"/>
        </w:rPr>
        <w:t>423</w:t>
      </w:r>
      <w:r w:rsidRPr="00C13FD0">
        <w:rPr>
          <w:rtl/>
          <w:lang w:bidi="ar-EG"/>
        </w:rPr>
        <w:t>)</w:t>
      </w:r>
      <w:r w:rsidRPr="00C13FD0">
        <w:rPr>
          <w:rFonts w:hint="cs"/>
          <w:rtl/>
          <w:lang w:bidi="ar-EG"/>
        </w:rPr>
        <w:t>.</w:t>
      </w:r>
    </w:p>
    <w:p w14:paraId="34FD1754" w14:textId="2921D5FA" w:rsidR="009102FF" w:rsidRDefault="009102FF" w:rsidP="009102FF">
      <w:pPr>
        <w:pStyle w:val="Heading1"/>
        <w:rPr>
          <w:rtl/>
        </w:rPr>
      </w:pPr>
      <w:r w:rsidRPr="00C13FD0">
        <w:t>19</w:t>
      </w:r>
      <w:r w:rsidRPr="00C13FD0">
        <w:tab/>
      </w:r>
      <w:r w:rsidRPr="00C13FD0">
        <w:rPr>
          <w:rFonts w:hint="cs"/>
          <w:rtl/>
          <w:lang w:val="en-CA"/>
        </w:rPr>
        <w:t xml:space="preserve">المجموعة الثانية والثلاثون من النصوص المقدمة من لجنة الصياغة </w:t>
      </w:r>
      <w:r w:rsidRPr="00C13FD0">
        <w:t>(B32)</w:t>
      </w:r>
      <w:r w:rsidRPr="00C13FD0">
        <w:rPr>
          <w:rFonts w:hint="cs"/>
          <w:rtl/>
        </w:rPr>
        <w:t xml:space="preserve"> - القراءة الثانية (الوثيقة </w:t>
      </w:r>
      <w:r w:rsidRPr="00C13FD0">
        <w:t>423</w:t>
      </w:r>
      <w:r w:rsidRPr="00C13FD0">
        <w:rPr>
          <w:rFonts w:hint="cs"/>
          <w:rtl/>
        </w:rPr>
        <w:t>)</w:t>
      </w:r>
    </w:p>
    <w:p w14:paraId="6EB7D7B4" w14:textId="4090ACC8" w:rsidR="009102FF" w:rsidRPr="009102FF" w:rsidRDefault="009102FF" w:rsidP="009102FF">
      <w:pPr>
        <w:rPr>
          <w:lang w:bidi="ar-EG"/>
        </w:rPr>
      </w:pPr>
      <w:r w:rsidRPr="004E5FCF">
        <w:rPr>
          <w:lang w:bidi="ar-EG"/>
        </w:rPr>
        <w:t>1.19</w:t>
      </w:r>
      <w:r w:rsidRPr="004E5FCF">
        <w:rPr>
          <w:lang w:bidi="ar-EG"/>
        </w:rPr>
        <w:tab/>
      </w:r>
      <w:r w:rsidRPr="004E5FCF">
        <w:rPr>
          <w:b/>
          <w:bCs/>
          <w:rtl/>
          <w:lang w:bidi="ar-EG"/>
        </w:rPr>
        <w:t xml:space="preserve">تمت الموافقة </w:t>
      </w:r>
      <w:r w:rsidRPr="004E5FCF">
        <w:rPr>
          <w:rtl/>
          <w:lang w:bidi="ar-EG"/>
        </w:rPr>
        <w:t>على</w:t>
      </w:r>
      <w:r w:rsidRPr="004E5FCF">
        <w:rPr>
          <w:rtl/>
          <w:lang w:bidi="ar-SY"/>
        </w:rPr>
        <w:t xml:space="preserve"> المجموعة </w:t>
      </w:r>
      <w:r w:rsidRPr="004E5FCF">
        <w:rPr>
          <w:rFonts w:hint="cs"/>
          <w:rtl/>
          <w:lang w:val="en-CA"/>
        </w:rPr>
        <w:t xml:space="preserve">الثانية والثلاثون </w:t>
      </w:r>
      <w:r w:rsidRPr="004E5FCF">
        <w:rPr>
          <w:rtl/>
          <w:lang w:bidi="ar-SY"/>
        </w:rPr>
        <w:t>من النصوص المقدمة من لجنة الصياغة</w:t>
      </w:r>
      <w:r w:rsidRPr="004E5FCF">
        <w:rPr>
          <w:rFonts w:hint="cs"/>
          <w:rtl/>
          <w:lang w:bidi="ar-SY"/>
        </w:rPr>
        <w:t xml:space="preserve"> للقراءة </w:t>
      </w:r>
      <w:r w:rsidR="004E5FCF">
        <w:rPr>
          <w:rFonts w:hint="cs"/>
          <w:rtl/>
          <w:lang w:bidi="ar-SY"/>
        </w:rPr>
        <w:t>الثانية</w:t>
      </w:r>
      <w:r w:rsidRPr="004E5FCF">
        <w:rPr>
          <w:rFonts w:hint="eastAsia"/>
          <w:rtl/>
          <w:lang w:bidi="ar-SY"/>
        </w:rPr>
        <w:t> </w:t>
      </w:r>
      <w:r w:rsidRPr="004E5FCF">
        <w:rPr>
          <w:lang w:bidi="ar-EG"/>
        </w:rPr>
        <w:t>(B32)</w:t>
      </w:r>
      <w:r w:rsidRPr="004E5FCF">
        <w:rPr>
          <w:rFonts w:hint="cs"/>
          <w:rtl/>
          <w:lang w:bidi="ar-SY"/>
        </w:rPr>
        <w:t xml:space="preserve"> </w:t>
      </w:r>
      <w:r w:rsidRPr="004E5FCF">
        <w:rPr>
          <w:rtl/>
          <w:lang w:bidi="ar-EG"/>
        </w:rPr>
        <w:t>(الوثيقة </w:t>
      </w:r>
      <w:r w:rsidRPr="004E5FCF">
        <w:rPr>
          <w:lang w:bidi="ar-EG"/>
        </w:rPr>
        <w:t>423</w:t>
      </w:r>
      <w:r w:rsidRPr="004E5FCF">
        <w:rPr>
          <w:rtl/>
          <w:lang w:bidi="ar-EG"/>
        </w:rPr>
        <w:t>)</w:t>
      </w:r>
      <w:r w:rsidRPr="004E5FCF">
        <w:rPr>
          <w:rFonts w:hint="cs"/>
          <w:rtl/>
          <w:lang w:bidi="ar-EG"/>
        </w:rPr>
        <w:t>.</w:t>
      </w:r>
    </w:p>
    <w:p w14:paraId="054B6D19" w14:textId="1684276F" w:rsidR="00DE23B3" w:rsidRPr="009102FF" w:rsidRDefault="009102FF" w:rsidP="009102FF">
      <w:pPr>
        <w:pStyle w:val="Heading1"/>
        <w:rPr>
          <w:rtl/>
        </w:rPr>
      </w:pPr>
      <w:r>
        <w:rPr>
          <w:lang w:val="en-CA"/>
        </w:rPr>
        <w:t>20</w:t>
      </w:r>
      <w:r>
        <w:rPr>
          <w:lang w:val="en-CA"/>
        </w:rPr>
        <w:tab/>
      </w:r>
      <w:r w:rsidR="004E5FCF">
        <w:rPr>
          <w:rFonts w:hint="cs"/>
          <w:rtl/>
          <w:lang w:val="en-CA"/>
        </w:rPr>
        <w:t>الموافقة على محضر الجلسة العامة الخامسة</w:t>
      </w:r>
      <w:r>
        <w:rPr>
          <w:rFonts w:hint="cs"/>
          <w:rtl/>
          <w:lang w:val="en-CA"/>
        </w:rPr>
        <w:t xml:space="preserve"> (الوثيقة </w:t>
      </w:r>
      <w:r>
        <w:t>275</w:t>
      </w:r>
      <w:r>
        <w:rPr>
          <w:rFonts w:hint="cs"/>
          <w:rtl/>
        </w:rPr>
        <w:t>)</w:t>
      </w:r>
    </w:p>
    <w:p w14:paraId="0B6E81FD" w14:textId="3F038680" w:rsidR="00DE23B3" w:rsidRDefault="009102FF" w:rsidP="00DE23B3">
      <w:pPr>
        <w:rPr>
          <w:rtl/>
          <w:lang w:bidi="ar-EG"/>
        </w:rPr>
      </w:pPr>
      <w:r>
        <w:t>1.20</w:t>
      </w:r>
      <w:r>
        <w:tab/>
      </w:r>
      <w:r w:rsidR="004E5FCF" w:rsidRPr="004E5FCF">
        <w:rPr>
          <w:b/>
          <w:bCs/>
          <w:rtl/>
          <w:lang w:bidi="ar-EG"/>
        </w:rPr>
        <w:t xml:space="preserve">تمت الموافقة </w:t>
      </w:r>
      <w:r w:rsidR="004E5FCF" w:rsidRPr="004E5FCF">
        <w:rPr>
          <w:rtl/>
          <w:lang w:bidi="ar-EG"/>
        </w:rPr>
        <w:t>على</w:t>
      </w:r>
      <w:r w:rsidR="004E5FCF">
        <w:rPr>
          <w:rFonts w:hint="cs"/>
          <w:rtl/>
          <w:lang w:bidi="ar-EG"/>
        </w:rPr>
        <w:t xml:space="preserve"> </w:t>
      </w:r>
      <w:r w:rsidR="004E5FCF">
        <w:rPr>
          <w:rFonts w:hint="cs"/>
          <w:rtl/>
          <w:lang w:val="en-CA"/>
        </w:rPr>
        <w:t xml:space="preserve">محضر الجلسة العامة الخامسة (الوثيقة </w:t>
      </w:r>
      <w:r w:rsidR="004E5FCF">
        <w:t>275</w:t>
      </w:r>
      <w:r w:rsidR="004E5FCF">
        <w:rPr>
          <w:rFonts w:hint="cs"/>
          <w:rtl/>
        </w:rPr>
        <w:t>).</w:t>
      </w:r>
    </w:p>
    <w:p w14:paraId="47CD49BE" w14:textId="0F080C43" w:rsidR="009102FF" w:rsidRDefault="009102FF" w:rsidP="00A23DC4">
      <w:pPr>
        <w:pStyle w:val="Heading1"/>
        <w:rPr>
          <w:rtl/>
        </w:rPr>
      </w:pPr>
      <w:r>
        <w:t>21</w:t>
      </w:r>
      <w:r>
        <w:tab/>
      </w:r>
      <w:r w:rsidR="004E5FCF">
        <w:rPr>
          <w:rFonts w:hint="cs"/>
          <w:rtl/>
          <w:lang w:val="en-CA"/>
        </w:rPr>
        <w:t>الإعراب عن التعازي لوفاة الشيخ سلطان بن زايد آل نهيان</w:t>
      </w:r>
    </w:p>
    <w:p w14:paraId="4C8B081F" w14:textId="7275142F" w:rsidR="00DE23B3" w:rsidRPr="00A23DC4" w:rsidRDefault="009102FF" w:rsidP="00DE23B3">
      <w:pPr>
        <w:rPr>
          <w:spacing w:val="2"/>
        </w:rPr>
      </w:pPr>
      <w:r w:rsidRPr="00A23DC4">
        <w:rPr>
          <w:spacing w:val="2"/>
        </w:rPr>
        <w:t>1.21</w:t>
      </w:r>
      <w:r w:rsidRPr="00A23DC4">
        <w:rPr>
          <w:spacing w:val="2"/>
        </w:rPr>
        <w:tab/>
      </w:r>
      <w:r w:rsidR="004E5FCF" w:rsidRPr="00A23DC4">
        <w:rPr>
          <w:rFonts w:hint="cs"/>
          <w:spacing w:val="2"/>
          <w:rtl/>
          <w:lang w:bidi="ar-EG"/>
        </w:rPr>
        <w:t xml:space="preserve">أعرب </w:t>
      </w:r>
      <w:r w:rsidR="004E5FCF" w:rsidRPr="00A23DC4">
        <w:rPr>
          <w:rFonts w:hint="cs"/>
          <w:b/>
          <w:bCs/>
          <w:spacing w:val="2"/>
          <w:rtl/>
          <w:lang w:bidi="ar-EG"/>
        </w:rPr>
        <w:t>رئيس المؤتمر ومندوب مصر</w:t>
      </w:r>
      <w:r w:rsidR="004E5FCF" w:rsidRPr="00A23DC4">
        <w:rPr>
          <w:rFonts w:hint="cs"/>
          <w:spacing w:val="2"/>
          <w:rtl/>
          <w:lang w:bidi="ar-EG"/>
        </w:rPr>
        <w:t xml:space="preserve"> عن تعازيهما لوفد الإمارات العربية المتحدة </w:t>
      </w:r>
      <w:r w:rsidR="004E5FCF" w:rsidRPr="00A23DC4">
        <w:rPr>
          <w:rFonts w:hint="cs"/>
          <w:spacing w:val="2"/>
          <w:rtl/>
          <w:lang w:val="en-CA"/>
        </w:rPr>
        <w:t>لوفاة الشيخ سلطان بن زايد آل نهيان</w:t>
      </w:r>
      <w:r w:rsidR="00CE0724" w:rsidRPr="00A23DC4">
        <w:rPr>
          <w:rFonts w:hint="cs"/>
          <w:spacing w:val="2"/>
          <w:rtl/>
          <w:lang w:val="en-CA"/>
        </w:rPr>
        <w:t>.</w:t>
      </w:r>
    </w:p>
    <w:p w14:paraId="007EF949" w14:textId="56E03599" w:rsidR="009102FF" w:rsidRDefault="009102FF" w:rsidP="00DE23B3">
      <w:pPr>
        <w:rPr>
          <w:rtl/>
          <w:lang w:bidi="ar-EG"/>
        </w:rPr>
      </w:pPr>
      <w:r>
        <w:t>2.21</w:t>
      </w:r>
      <w:r>
        <w:tab/>
      </w:r>
      <w:r w:rsidR="004E5FCF">
        <w:rPr>
          <w:rFonts w:hint="cs"/>
          <w:rtl/>
          <w:lang w:bidi="ar-EG"/>
        </w:rPr>
        <w:t xml:space="preserve">أعرب </w:t>
      </w:r>
      <w:r w:rsidR="004E5FCF" w:rsidRPr="00CE0724">
        <w:rPr>
          <w:rFonts w:hint="cs"/>
          <w:b/>
          <w:bCs/>
          <w:rtl/>
          <w:lang w:bidi="ar-EG"/>
        </w:rPr>
        <w:t>مندوب الإمارات العربية المتحدة</w:t>
      </w:r>
      <w:r w:rsidR="004E5FCF">
        <w:rPr>
          <w:rFonts w:hint="cs"/>
          <w:rtl/>
          <w:lang w:bidi="ar-EG"/>
        </w:rPr>
        <w:t xml:space="preserve"> </w:t>
      </w:r>
      <w:r w:rsidR="00CE0724">
        <w:rPr>
          <w:rFonts w:hint="cs"/>
          <w:rtl/>
          <w:lang w:bidi="ar-EG"/>
        </w:rPr>
        <w:t>عن امتنانه لهذه المشاعر الصادقة.</w:t>
      </w:r>
    </w:p>
    <w:p w14:paraId="3F73E0D3" w14:textId="32D26CE4" w:rsidR="00DE23B3" w:rsidRDefault="009102FF" w:rsidP="00A23DC4">
      <w:pPr>
        <w:pStyle w:val="Heading1"/>
      </w:pPr>
      <w:r>
        <w:t>22</w:t>
      </w:r>
      <w:r>
        <w:tab/>
      </w:r>
      <w:r w:rsidRPr="00191F9B">
        <w:rPr>
          <w:rtl/>
          <w:lang w:val="en-CA"/>
        </w:rPr>
        <w:t>الملاحظات الختامية</w:t>
      </w:r>
    </w:p>
    <w:p w14:paraId="11F3B124" w14:textId="56462CE8" w:rsidR="00DE23B3" w:rsidRDefault="009102FF" w:rsidP="00DE23B3">
      <w:pPr>
        <w:rPr>
          <w:lang w:bidi="ar-EG"/>
        </w:rPr>
      </w:pPr>
      <w:r>
        <w:rPr>
          <w:lang w:bidi="ar-EG"/>
        </w:rPr>
        <w:t>1.22</w:t>
      </w:r>
      <w:r>
        <w:rPr>
          <w:lang w:bidi="ar-EG"/>
        </w:rPr>
        <w:tab/>
      </w:r>
      <w:r w:rsidR="00CE0724">
        <w:rPr>
          <w:rFonts w:hint="cs"/>
          <w:rtl/>
          <w:lang w:bidi="ar-EG"/>
        </w:rPr>
        <w:t>حث</w:t>
      </w:r>
      <w:r w:rsidR="00A23DC4">
        <w:rPr>
          <w:rFonts w:hint="cs"/>
          <w:rtl/>
          <w:lang w:bidi="ar-EG"/>
        </w:rPr>
        <w:t>ّ</w:t>
      </w:r>
      <w:r w:rsidR="00CE0724">
        <w:rPr>
          <w:rFonts w:hint="cs"/>
          <w:rtl/>
          <w:lang w:bidi="ar-EG"/>
        </w:rPr>
        <w:t xml:space="preserve"> </w:t>
      </w:r>
      <w:r w:rsidR="00CE0724" w:rsidRPr="00CE0724">
        <w:rPr>
          <w:rFonts w:hint="cs"/>
          <w:b/>
          <w:bCs/>
          <w:rtl/>
          <w:lang w:bidi="ar-EG"/>
        </w:rPr>
        <w:t>مندوب جمهورية إيران الإسلامية</w:t>
      </w:r>
      <w:r w:rsidR="00CE0724">
        <w:rPr>
          <w:rFonts w:hint="cs"/>
          <w:rtl/>
          <w:lang w:bidi="ar-EG"/>
        </w:rPr>
        <w:t xml:space="preserve"> جميع المناطق على تقديم تنازلات والتوصل إلى توافق في الآراء من أجل الموافقة على الصيغة المراجَعة للقرار 750 في الوقت المناسب. وشكر السيد طارق العوضي (الإمارات العربية المتحدة) على مساهمته في هذه العملية.</w:t>
      </w:r>
    </w:p>
    <w:p w14:paraId="58F85DFC" w14:textId="5D359313" w:rsidR="009102FF" w:rsidRDefault="009102FF" w:rsidP="00DE23B3">
      <w:pPr>
        <w:rPr>
          <w:lang w:bidi="ar-EG"/>
        </w:rPr>
      </w:pPr>
      <w:r>
        <w:rPr>
          <w:lang w:bidi="ar-EG"/>
        </w:rPr>
        <w:t>2.22</w:t>
      </w:r>
      <w:r>
        <w:rPr>
          <w:lang w:bidi="ar-EG"/>
        </w:rPr>
        <w:tab/>
      </w:r>
      <w:r w:rsidR="00CE0724">
        <w:rPr>
          <w:rFonts w:hint="cs"/>
          <w:rtl/>
          <w:lang w:bidi="ar-EG"/>
        </w:rPr>
        <w:t xml:space="preserve">أشار </w:t>
      </w:r>
      <w:r w:rsidR="00CE0724" w:rsidRPr="00A23DC4">
        <w:rPr>
          <w:rFonts w:hint="cs"/>
          <w:b/>
          <w:bCs/>
          <w:rtl/>
          <w:lang w:bidi="ar-EG"/>
        </w:rPr>
        <w:t>الرئيس</w:t>
      </w:r>
      <w:r w:rsidR="00CE0724">
        <w:rPr>
          <w:rFonts w:hint="cs"/>
          <w:rtl/>
          <w:lang w:bidi="ar-EG"/>
        </w:rPr>
        <w:t xml:space="preserve"> إلى الحاجة إلى التعاون والمرونة في هذا الصدد وعب</w:t>
      </w:r>
      <w:r w:rsidR="00A23DC4">
        <w:rPr>
          <w:rFonts w:hint="cs"/>
          <w:rtl/>
          <w:lang w:bidi="ar-EG"/>
        </w:rPr>
        <w:t>ّ</w:t>
      </w:r>
      <w:r w:rsidR="00CE0724">
        <w:rPr>
          <w:rFonts w:hint="cs"/>
          <w:rtl/>
          <w:lang w:bidi="ar-EG"/>
        </w:rPr>
        <w:t>ر عن شكره الخاص للسيد العوضي على جهوده في دعم المؤتمر.</w:t>
      </w:r>
    </w:p>
    <w:p w14:paraId="2FA41D24" w14:textId="5548CC09" w:rsidR="00DE23B3" w:rsidRDefault="00CE0724" w:rsidP="000769DC">
      <w:pPr>
        <w:spacing w:before="240"/>
        <w:rPr>
          <w:b/>
          <w:bCs/>
          <w:rtl/>
          <w:lang w:bidi="ar-EG"/>
        </w:rPr>
      </w:pPr>
      <w:r>
        <w:rPr>
          <w:rFonts w:hint="cs"/>
          <w:b/>
          <w:bCs/>
          <w:rtl/>
          <w:lang w:bidi="ar-EG"/>
        </w:rPr>
        <w:t xml:space="preserve">ورفعت الجلسة الساعة </w:t>
      </w:r>
      <w:r>
        <w:rPr>
          <w:b/>
          <w:bCs/>
          <w:lang w:bidi="ar-EG"/>
        </w:rPr>
        <w:t>1150</w:t>
      </w:r>
      <w:r>
        <w:rPr>
          <w:rFonts w:hint="cs"/>
          <w:b/>
          <w:bCs/>
          <w:rtl/>
          <w:lang w:bidi="ar-EG"/>
        </w:rPr>
        <w:t>.</w:t>
      </w:r>
    </w:p>
    <w:p w14:paraId="403A9DF4" w14:textId="25C28690" w:rsidR="009102FF" w:rsidRPr="009102FF" w:rsidRDefault="009102FF" w:rsidP="00723470">
      <w:pPr>
        <w:tabs>
          <w:tab w:val="clear" w:pos="1134"/>
          <w:tab w:val="clear" w:pos="1871"/>
          <w:tab w:val="clear" w:pos="2268"/>
          <w:tab w:val="left" w:pos="5670"/>
        </w:tabs>
        <w:spacing w:before="960"/>
        <w:rPr>
          <w:rtl/>
          <w:lang w:bidi="ar-EG"/>
        </w:rPr>
      </w:pPr>
      <w:r>
        <w:rPr>
          <w:rFonts w:hint="cs"/>
          <w:rtl/>
          <w:lang w:bidi="ar-EG"/>
        </w:rPr>
        <w:t xml:space="preserve">الأمين العام </w:t>
      </w:r>
      <w:r>
        <w:rPr>
          <w:rtl/>
          <w:lang w:bidi="ar-EG"/>
        </w:rPr>
        <w:tab/>
      </w:r>
      <w:r>
        <w:rPr>
          <w:rFonts w:hint="cs"/>
          <w:rtl/>
          <w:lang w:bidi="ar-EG"/>
        </w:rPr>
        <w:t>الرئيس</w:t>
      </w:r>
    </w:p>
    <w:p w14:paraId="586569C5" w14:textId="16F522A4" w:rsidR="00DE23B3" w:rsidRPr="00DE23B3" w:rsidRDefault="009102FF" w:rsidP="0013339F">
      <w:pPr>
        <w:tabs>
          <w:tab w:val="clear" w:pos="1134"/>
          <w:tab w:val="clear" w:pos="1871"/>
          <w:tab w:val="clear" w:pos="2268"/>
          <w:tab w:val="left" w:pos="5670"/>
        </w:tabs>
      </w:pPr>
      <w:r w:rsidRPr="009102FF">
        <w:rPr>
          <w:rtl/>
        </w:rPr>
        <w:t>السيد</w:t>
      </w:r>
      <w:r w:rsidR="00887151">
        <w:rPr>
          <w:rFonts w:hint="cs"/>
          <w:rtl/>
        </w:rPr>
        <w:t xml:space="preserve"> </w:t>
      </w:r>
      <w:r w:rsidR="00311329">
        <w:rPr>
          <w:rtl/>
        </w:rPr>
        <w:t>ھ</w:t>
      </w:r>
      <w:r w:rsidR="000769DC">
        <w:rPr>
          <w:rFonts w:hint="cs"/>
          <w:rtl/>
        </w:rPr>
        <w:t>.</w:t>
      </w:r>
      <w:r w:rsidRPr="009102FF">
        <w:rPr>
          <w:rtl/>
        </w:rPr>
        <w:t xml:space="preserve"> جاو</w:t>
      </w:r>
      <w:r>
        <w:rPr>
          <w:rtl/>
        </w:rPr>
        <w:tab/>
      </w:r>
      <w:r>
        <w:rPr>
          <w:rFonts w:hint="cs"/>
          <w:rtl/>
        </w:rPr>
        <w:t xml:space="preserve">السيد </w:t>
      </w:r>
      <w:r w:rsidR="00CE0724">
        <w:rPr>
          <w:rFonts w:hint="cs"/>
          <w:rtl/>
        </w:rPr>
        <w:t>ع</w:t>
      </w:r>
      <w:r w:rsidRPr="009B60E4">
        <w:rPr>
          <w:rtl/>
        </w:rPr>
        <w:t>.</w:t>
      </w:r>
      <w:r>
        <w:rPr>
          <w:rFonts w:hint="cs"/>
          <w:rtl/>
        </w:rPr>
        <w:t xml:space="preserve"> </w:t>
      </w:r>
      <w:r w:rsidRPr="009B60E4">
        <w:rPr>
          <w:rtl/>
        </w:rPr>
        <w:t>بدوي</w:t>
      </w:r>
    </w:p>
    <w:sectPr w:rsidR="00DE23B3" w:rsidRPr="00DE23B3"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4C7E" w14:textId="77777777" w:rsidR="00723470" w:rsidRDefault="00723470" w:rsidP="002919E1">
      <w:r>
        <w:separator/>
      </w:r>
    </w:p>
    <w:p w14:paraId="3C154BC6" w14:textId="77777777" w:rsidR="00723470" w:rsidRDefault="00723470" w:rsidP="002919E1"/>
    <w:p w14:paraId="1808C825" w14:textId="77777777" w:rsidR="00723470" w:rsidRDefault="00723470" w:rsidP="002919E1"/>
    <w:p w14:paraId="23F2E56C" w14:textId="77777777" w:rsidR="00723470" w:rsidRDefault="00723470"/>
  </w:endnote>
  <w:endnote w:type="continuationSeparator" w:id="0">
    <w:p w14:paraId="26DC1493" w14:textId="77777777" w:rsidR="00723470" w:rsidRDefault="00723470" w:rsidP="002919E1">
      <w:r>
        <w:continuationSeparator/>
      </w:r>
    </w:p>
    <w:p w14:paraId="640E1222" w14:textId="77777777" w:rsidR="00723470" w:rsidRDefault="00723470" w:rsidP="002919E1"/>
    <w:p w14:paraId="0ADA8E2D" w14:textId="77777777" w:rsidR="00723470" w:rsidRDefault="00723470" w:rsidP="002919E1"/>
    <w:p w14:paraId="7D8D166E" w14:textId="77777777" w:rsidR="00723470" w:rsidRDefault="00723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982DB" w14:textId="4AF3EB3D" w:rsidR="00723470" w:rsidRPr="0012545F" w:rsidRDefault="00723470"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2A4F1F">
      <w:rPr>
        <w:noProof/>
      </w:rPr>
      <w:t>P:\ARA\ITU-R\CONF-R\CMR19\500\569V2A.docx</w:t>
    </w:r>
    <w:r>
      <w:fldChar w:fldCharType="end"/>
    </w:r>
    <w:proofErr w:type="gramStart"/>
    <w:r w:rsidRPr="00A809E8">
      <w:t xml:space="preserve">   (</w:t>
    </w:r>
    <w:proofErr w:type="gramEnd"/>
    <w:r>
      <w:rPr>
        <w:rFonts w:hint="cs"/>
        <w:rtl/>
      </w:rPr>
      <w:t>465568</w:t>
    </w:r>
    <w:r w:rsidRPr="00A809E8">
      <w:t>)</w:t>
    </w:r>
    <w:r w:rsidRPr="00A809E8">
      <w:tab/>
    </w:r>
    <w:r w:rsidRPr="00B12661">
      <w:fldChar w:fldCharType="begin"/>
    </w:r>
    <w:r w:rsidRPr="00B12661">
      <w:instrText xml:space="preserve"> savedate \@ dd.MM.yy </w:instrText>
    </w:r>
    <w:r w:rsidRPr="00B12661">
      <w:fldChar w:fldCharType="separate"/>
    </w:r>
    <w:r w:rsidR="00124314">
      <w:rPr>
        <w:noProof/>
      </w:rPr>
      <w:t>20.01.20</w:t>
    </w:r>
    <w:r w:rsidRPr="00B12661">
      <w:fldChar w:fldCharType="end"/>
    </w:r>
    <w:r w:rsidRPr="00A809E8">
      <w:tab/>
    </w:r>
    <w:r w:rsidRPr="00B12661">
      <w:fldChar w:fldCharType="begin"/>
    </w:r>
    <w:r w:rsidRPr="00B12661">
      <w:instrText xml:space="preserve"> printdate \@ dd.MM.yy </w:instrText>
    </w:r>
    <w:r w:rsidRPr="00B12661">
      <w:fldChar w:fldCharType="separate"/>
    </w:r>
    <w:r w:rsidR="002A4F1F">
      <w:rPr>
        <w:noProof/>
      </w:rPr>
      <w:t>20.01.20</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4797" w14:textId="3410CA8D" w:rsidR="00723470" w:rsidRPr="00A809E8" w:rsidRDefault="00723470"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2A4F1F">
      <w:rPr>
        <w:noProof/>
      </w:rPr>
      <w:t>P:\ARA\ITU-R\CONF-R\CMR19\500\569V2A.docx</w:t>
    </w:r>
    <w:r>
      <w:fldChar w:fldCharType="end"/>
    </w:r>
    <w:proofErr w:type="gramStart"/>
    <w:r w:rsidRPr="00A809E8">
      <w:t xml:space="preserve">   (</w:t>
    </w:r>
    <w:proofErr w:type="gramEnd"/>
    <w:r>
      <w:t>465568</w:t>
    </w:r>
    <w:r w:rsidRPr="00A809E8">
      <w:t>)</w:t>
    </w:r>
    <w:r w:rsidRPr="00A809E8">
      <w:tab/>
    </w:r>
    <w:r w:rsidRPr="00B12661">
      <w:fldChar w:fldCharType="begin"/>
    </w:r>
    <w:r w:rsidRPr="00B12661">
      <w:instrText xml:space="preserve"> savedate \@ dd.MM.yy </w:instrText>
    </w:r>
    <w:r w:rsidRPr="00B12661">
      <w:fldChar w:fldCharType="separate"/>
    </w:r>
    <w:r w:rsidR="00124314">
      <w:rPr>
        <w:noProof/>
      </w:rPr>
      <w:t>20.01.20</w:t>
    </w:r>
    <w:r w:rsidRPr="00B12661">
      <w:fldChar w:fldCharType="end"/>
    </w:r>
    <w:r w:rsidRPr="00A809E8">
      <w:tab/>
    </w:r>
    <w:r w:rsidRPr="00B12661">
      <w:fldChar w:fldCharType="begin"/>
    </w:r>
    <w:r w:rsidRPr="00B12661">
      <w:instrText xml:space="preserve"> printdate \@ dd.MM.yy </w:instrText>
    </w:r>
    <w:r w:rsidRPr="00B12661">
      <w:fldChar w:fldCharType="separate"/>
    </w:r>
    <w:r w:rsidR="002A4F1F">
      <w:rPr>
        <w:noProof/>
      </w:rPr>
      <w:t>20.01.20</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A602D" w14:textId="77777777" w:rsidR="00723470" w:rsidRDefault="00723470" w:rsidP="002919E1">
      <w:r>
        <w:t>___________________</w:t>
      </w:r>
    </w:p>
  </w:footnote>
  <w:footnote w:type="continuationSeparator" w:id="0">
    <w:p w14:paraId="286F3BD0" w14:textId="77777777" w:rsidR="00723470" w:rsidRDefault="00723470" w:rsidP="002919E1">
      <w:r>
        <w:continuationSeparator/>
      </w:r>
    </w:p>
    <w:p w14:paraId="4E56741A" w14:textId="77777777" w:rsidR="00723470" w:rsidRDefault="00723470" w:rsidP="002919E1"/>
    <w:p w14:paraId="65B0F11B" w14:textId="77777777" w:rsidR="00723470" w:rsidRDefault="00723470" w:rsidP="002919E1"/>
    <w:p w14:paraId="501E914B" w14:textId="77777777" w:rsidR="00723470" w:rsidRDefault="00723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6214B" w14:textId="77777777" w:rsidR="00723470" w:rsidRDefault="00723470" w:rsidP="002919E1"/>
  <w:p w14:paraId="52183221" w14:textId="77777777" w:rsidR="00723470" w:rsidRDefault="00723470" w:rsidP="002919E1"/>
  <w:p w14:paraId="05480DCF" w14:textId="77777777" w:rsidR="00723470" w:rsidRDefault="007234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7158" w14:textId="7A1A8514" w:rsidR="00723470" w:rsidRPr="0088384B" w:rsidRDefault="00723470"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CMR19/569-A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403F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96C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2496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262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6B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AC"/>
    <w:rsid w:val="000040A2"/>
    <w:rsid w:val="00004A4B"/>
    <w:rsid w:val="00011021"/>
    <w:rsid w:val="000114EC"/>
    <w:rsid w:val="00011F8C"/>
    <w:rsid w:val="00022B74"/>
    <w:rsid w:val="0002327C"/>
    <w:rsid w:val="00034B65"/>
    <w:rsid w:val="00040C94"/>
    <w:rsid w:val="000425FC"/>
    <w:rsid w:val="00044D43"/>
    <w:rsid w:val="00051907"/>
    <w:rsid w:val="000732D3"/>
    <w:rsid w:val="00075A3F"/>
    <w:rsid w:val="000769DC"/>
    <w:rsid w:val="000A1B16"/>
    <w:rsid w:val="000B3896"/>
    <w:rsid w:val="000B3B8A"/>
    <w:rsid w:val="000B5404"/>
    <w:rsid w:val="000D1708"/>
    <w:rsid w:val="000D7A74"/>
    <w:rsid w:val="000E2AFC"/>
    <w:rsid w:val="000E6D30"/>
    <w:rsid w:val="000F05F5"/>
    <w:rsid w:val="000F518F"/>
    <w:rsid w:val="0010081C"/>
    <w:rsid w:val="001013E3"/>
    <w:rsid w:val="0010363F"/>
    <w:rsid w:val="00123AA6"/>
    <w:rsid w:val="00124314"/>
    <w:rsid w:val="0012545F"/>
    <w:rsid w:val="0012552E"/>
    <w:rsid w:val="001301C6"/>
    <w:rsid w:val="0013339F"/>
    <w:rsid w:val="00136559"/>
    <w:rsid w:val="00136B82"/>
    <w:rsid w:val="00142350"/>
    <w:rsid w:val="00142E78"/>
    <w:rsid w:val="001464F2"/>
    <w:rsid w:val="00166ACD"/>
    <w:rsid w:val="00167364"/>
    <w:rsid w:val="00185822"/>
    <w:rsid w:val="001903B2"/>
    <w:rsid w:val="00191F9B"/>
    <w:rsid w:val="001B5953"/>
    <w:rsid w:val="001C67FB"/>
    <w:rsid w:val="001D746E"/>
    <w:rsid w:val="001E015F"/>
    <w:rsid w:val="001E190C"/>
    <w:rsid w:val="001E51EE"/>
    <w:rsid w:val="001E54F6"/>
    <w:rsid w:val="001E561A"/>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4F1F"/>
    <w:rsid w:val="002A7E2E"/>
    <w:rsid w:val="002B12C5"/>
    <w:rsid w:val="002B16D8"/>
    <w:rsid w:val="002B4581"/>
    <w:rsid w:val="002D24FE"/>
    <w:rsid w:val="002D5F64"/>
    <w:rsid w:val="002D6BB4"/>
    <w:rsid w:val="002D6FBF"/>
    <w:rsid w:val="002E48BF"/>
    <w:rsid w:val="002E61C2"/>
    <w:rsid w:val="002F3E46"/>
    <w:rsid w:val="00306582"/>
    <w:rsid w:val="00311329"/>
    <w:rsid w:val="00311E3F"/>
    <w:rsid w:val="00314B1E"/>
    <w:rsid w:val="003173EF"/>
    <w:rsid w:val="0033737F"/>
    <w:rsid w:val="00344671"/>
    <w:rsid w:val="00353652"/>
    <w:rsid w:val="003569E1"/>
    <w:rsid w:val="00362CCD"/>
    <w:rsid w:val="003815E2"/>
    <w:rsid w:val="00381FAD"/>
    <w:rsid w:val="00382A66"/>
    <w:rsid w:val="003923B1"/>
    <w:rsid w:val="00393CED"/>
    <w:rsid w:val="003965FE"/>
    <w:rsid w:val="003B27AD"/>
    <w:rsid w:val="003B4F23"/>
    <w:rsid w:val="003C12F6"/>
    <w:rsid w:val="003C3A13"/>
    <w:rsid w:val="003E02EF"/>
    <w:rsid w:val="003E1D90"/>
    <w:rsid w:val="00400CD4"/>
    <w:rsid w:val="004028DB"/>
    <w:rsid w:val="00404C22"/>
    <w:rsid w:val="004147B9"/>
    <w:rsid w:val="00422C04"/>
    <w:rsid w:val="00423A40"/>
    <w:rsid w:val="00426144"/>
    <w:rsid w:val="00461223"/>
    <w:rsid w:val="004636E2"/>
    <w:rsid w:val="00470CBD"/>
    <w:rsid w:val="0047407D"/>
    <w:rsid w:val="004909DD"/>
    <w:rsid w:val="0049584F"/>
    <w:rsid w:val="004A05E6"/>
    <w:rsid w:val="004A6230"/>
    <w:rsid w:val="004A6C66"/>
    <w:rsid w:val="004A7AA0"/>
    <w:rsid w:val="004B5547"/>
    <w:rsid w:val="004C11BC"/>
    <w:rsid w:val="004C222A"/>
    <w:rsid w:val="004C5C04"/>
    <w:rsid w:val="004D0448"/>
    <w:rsid w:val="004D4AE6"/>
    <w:rsid w:val="004E5FCF"/>
    <w:rsid w:val="004E6FB4"/>
    <w:rsid w:val="004F5951"/>
    <w:rsid w:val="00505FCA"/>
    <w:rsid w:val="00507C60"/>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30DF"/>
    <w:rsid w:val="00576D0A"/>
    <w:rsid w:val="00576FCC"/>
    <w:rsid w:val="00584333"/>
    <w:rsid w:val="005953EC"/>
    <w:rsid w:val="00595826"/>
    <w:rsid w:val="005960F5"/>
    <w:rsid w:val="00597814"/>
    <w:rsid w:val="005B00A1"/>
    <w:rsid w:val="005C29C8"/>
    <w:rsid w:val="005C5D25"/>
    <w:rsid w:val="005D08A6"/>
    <w:rsid w:val="005D2606"/>
    <w:rsid w:val="005D6CAE"/>
    <w:rsid w:val="005D6D48"/>
    <w:rsid w:val="005D72A4"/>
    <w:rsid w:val="005F05CC"/>
    <w:rsid w:val="005F65DE"/>
    <w:rsid w:val="005F6F93"/>
    <w:rsid w:val="00613492"/>
    <w:rsid w:val="00630905"/>
    <w:rsid w:val="006315B5"/>
    <w:rsid w:val="0065562F"/>
    <w:rsid w:val="0067283C"/>
    <w:rsid w:val="00674682"/>
    <w:rsid w:val="006779A4"/>
    <w:rsid w:val="00680A66"/>
    <w:rsid w:val="00681391"/>
    <w:rsid w:val="00692F89"/>
    <w:rsid w:val="00694690"/>
    <w:rsid w:val="0069526C"/>
    <w:rsid w:val="006A12AC"/>
    <w:rsid w:val="006A2162"/>
    <w:rsid w:val="006A6300"/>
    <w:rsid w:val="006B4B90"/>
    <w:rsid w:val="006B658C"/>
    <w:rsid w:val="006D2674"/>
    <w:rsid w:val="006E38D0"/>
    <w:rsid w:val="006E465B"/>
    <w:rsid w:val="006F41D0"/>
    <w:rsid w:val="006F70BF"/>
    <w:rsid w:val="00703894"/>
    <w:rsid w:val="00704844"/>
    <w:rsid w:val="00716B1D"/>
    <w:rsid w:val="0071769E"/>
    <w:rsid w:val="00723470"/>
    <w:rsid w:val="007248EC"/>
    <w:rsid w:val="00726744"/>
    <w:rsid w:val="00731150"/>
    <w:rsid w:val="00734E41"/>
    <w:rsid w:val="00736DCC"/>
    <w:rsid w:val="00740DAA"/>
    <w:rsid w:val="00741855"/>
    <w:rsid w:val="00742B73"/>
    <w:rsid w:val="00744879"/>
    <w:rsid w:val="00751251"/>
    <w:rsid w:val="007610E7"/>
    <w:rsid w:val="00764079"/>
    <w:rsid w:val="00770AA0"/>
    <w:rsid w:val="00771F7E"/>
    <w:rsid w:val="00773E9C"/>
    <w:rsid w:val="00773F44"/>
    <w:rsid w:val="00776F6B"/>
    <w:rsid w:val="00777694"/>
    <w:rsid w:val="00786A7E"/>
    <w:rsid w:val="007A0802"/>
    <w:rsid w:val="007B1FCA"/>
    <w:rsid w:val="007C2C12"/>
    <w:rsid w:val="007C3CFA"/>
    <w:rsid w:val="007E0E8B"/>
    <w:rsid w:val="007E3BAC"/>
    <w:rsid w:val="007E6847"/>
    <w:rsid w:val="007E6B0A"/>
    <w:rsid w:val="007E6F79"/>
    <w:rsid w:val="007F08CA"/>
    <w:rsid w:val="007F192F"/>
    <w:rsid w:val="007F7B13"/>
    <w:rsid w:val="007F7FC3"/>
    <w:rsid w:val="00810482"/>
    <w:rsid w:val="00816C68"/>
    <w:rsid w:val="00817568"/>
    <w:rsid w:val="008204AC"/>
    <w:rsid w:val="008221A2"/>
    <w:rsid w:val="008261C2"/>
    <w:rsid w:val="00830D96"/>
    <w:rsid w:val="0085569D"/>
    <w:rsid w:val="00855B59"/>
    <w:rsid w:val="0085774F"/>
    <w:rsid w:val="008614B8"/>
    <w:rsid w:val="008657CB"/>
    <w:rsid w:val="0087004E"/>
    <w:rsid w:val="00873A6F"/>
    <w:rsid w:val="0088384B"/>
    <w:rsid w:val="00887151"/>
    <w:rsid w:val="00893E53"/>
    <w:rsid w:val="008A1137"/>
    <w:rsid w:val="008A1788"/>
    <w:rsid w:val="008A3E57"/>
    <w:rsid w:val="008A4185"/>
    <w:rsid w:val="008A5022"/>
    <w:rsid w:val="008A6552"/>
    <w:rsid w:val="008B084C"/>
    <w:rsid w:val="008B4E93"/>
    <w:rsid w:val="008B52B7"/>
    <w:rsid w:val="008C24CF"/>
    <w:rsid w:val="008C3818"/>
    <w:rsid w:val="008D6ACC"/>
    <w:rsid w:val="008D7AF0"/>
    <w:rsid w:val="008E0B20"/>
    <w:rsid w:val="008E2CBE"/>
    <w:rsid w:val="008E32DD"/>
    <w:rsid w:val="008F4626"/>
    <w:rsid w:val="009004DF"/>
    <w:rsid w:val="009034AE"/>
    <w:rsid w:val="00904AA5"/>
    <w:rsid w:val="00904B95"/>
    <w:rsid w:val="009102FF"/>
    <w:rsid w:val="00951718"/>
    <w:rsid w:val="0095285B"/>
    <w:rsid w:val="00956724"/>
    <w:rsid w:val="00960962"/>
    <w:rsid w:val="00964D59"/>
    <w:rsid w:val="00972CE0"/>
    <w:rsid w:val="009918CF"/>
    <w:rsid w:val="009A3D30"/>
    <w:rsid w:val="009B60E4"/>
    <w:rsid w:val="009C6562"/>
    <w:rsid w:val="009C7ACC"/>
    <w:rsid w:val="009D6348"/>
    <w:rsid w:val="009E5007"/>
    <w:rsid w:val="009E613F"/>
    <w:rsid w:val="009E7E52"/>
    <w:rsid w:val="009F042B"/>
    <w:rsid w:val="00A03FD6"/>
    <w:rsid w:val="00A04CF4"/>
    <w:rsid w:val="00A116A8"/>
    <w:rsid w:val="00A15206"/>
    <w:rsid w:val="00A17E61"/>
    <w:rsid w:val="00A22AE9"/>
    <w:rsid w:val="00A23DC4"/>
    <w:rsid w:val="00A26758"/>
    <w:rsid w:val="00A26D0E"/>
    <w:rsid w:val="00A27205"/>
    <w:rsid w:val="00A278E9"/>
    <w:rsid w:val="00A3451F"/>
    <w:rsid w:val="00A35408"/>
    <w:rsid w:val="00A3584A"/>
    <w:rsid w:val="00A35E1F"/>
    <w:rsid w:val="00A36268"/>
    <w:rsid w:val="00A375BD"/>
    <w:rsid w:val="00A40B2C"/>
    <w:rsid w:val="00A42ADC"/>
    <w:rsid w:val="00A66D2B"/>
    <w:rsid w:val="00A8036F"/>
    <w:rsid w:val="00A809E8"/>
    <w:rsid w:val="00A870AD"/>
    <w:rsid w:val="00A90843"/>
    <w:rsid w:val="00A9645C"/>
    <w:rsid w:val="00AB04AA"/>
    <w:rsid w:val="00AB2A33"/>
    <w:rsid w:val="00AC1275"/>
    <w:rsid w:val="00AC7395"/>
    <w:rsid w:val="00AD162B"/>
    <w:rsid w:val="00AD3CDE"/>
    <w:rsid w:val="00AD690F"/>
    <w:rsid w:val="00AD69DD"/>
    <w:rsid w:val="00AE1BC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46805"/>
    <w:rsid w:val="00B606BA"/>
    <w:rsid w:val="00B66817"/>
    <w:rsid w:val="00B71BB2"/>
    <w:rsid w:val="00B71E3B"/>
    <w:rsid w:val="00B721D5"/>
    <w:rsid w:val="00B81CB5"/>
    <w:rsid w:val="00B8351F"/>
    <w:rsid w:val="00B86C44"/>
    <w:rsid w:val="00B9727C"/>
    <w:rsid w:val="00BA7D44"/>
    <w:rsid w:val="00BD1DD0"/>
    <w:rsid w:val="00BD5868"/>
    <w:rsid w:val="00BD6291"/>
    <w:rsid w:val="00BD6EF3"/>
    <w:rsid w:val="00BE69C3"/>
    <w:rsid w:val="00C0176B"/>
    <w:rsid w:val="00C1165E"/>
    <w:rsid w:val="00C13FD0"/>
    <w:rsid w:val="00C22074"/>
    <w:rsid w:val="00C2377B"/>
    <w:rsid w:val="00C27BF9"/>
    <w:rsid w:val="00C305CC"/>
    <w:rsid w:val="00C34E09"/>
    <w:rsid w:val="00C3693C"/>
    <w:rsid w:val="00C53F6F"/>
    <w:rsid w:val="00C5489D"/>
    <w:rsid w:val="00C65A3B"/>
    <w:rsid w:val="00C6640A"/>
    <w:rsid w:val="00C6726E"/>
    <w:rsid w:val="00C71759"/>
    <w:rsid w:val="00C8199C"/>
    <w:rsid w:val="00C84112"/>
    <w:rsid w:val="00C841EB"/>
    <w:rsid w:val="00C8665F"/>
    <w:rsid w:val="00C917B5"/>
    <w:rsid w:val="00C94DFA"/>
    <w:rsid w:val="00CA298C"/>
    <w:rsid w:val="00CA2D9C"/>
    <w:rsid w:val="00CB2BF9"/>
    <w:rsid w:val="00CB4300"/>
    <w:rsid w:val="00CB454E"/>
    <w:rsid w:val="00CC030E"/>
    <w:rsid w:val="00CC68C4"/>
    <w:rsid w:val="00CC79A4"/>
    <w:rsid w:val="00CD0FDE"/>
    <w:rsid w:val="00CE0724"/>
    <w:rsid w:val="00CE0E68"/>
    <w:rsid w:val="00CE5BA4"/>
    <w:rsid w:val="00CE66D3"/>
    <w:rsid w:val="00D17BB7"/>
    <w:rsid w:val="00D25120"/>
    <w:rsid w:val="00D419CB"/>
    <w:rsid w:val="00D44350"/>
    <w:rsid w:val="00D44E3F"/>
    <w:rsid w:val="00D51BB8"/>
    <w:rsid w:val="00D525F5"/>
    <w:rsid w:val="00D535D0"/>
    <w:rsid w:val="00D577D8"/>
    <w:rsid w:val="00D62C78"/>
    <w:rsid w:val="00D70D02"/>
    <w:rsid w:val="00D74056"/>
    <w:rsid w:val="00D81703"/>
    <w:rsid w:val="00D82929"/>
    <w:rsid w:val="00D84214"/>
    <w:rsid w:val="00D943E5"/>
    <w:rsid w:val="00DA1AE0"/>
    <w:rsid w:val="00DB0B29"/>
    <w:rsid w:val="00DB7049"/>
    <w:rsid w:val="00DC1B27"/>
    <w:rsid w:val="00DC29DD"/>
    <w:rsid w:val="00DC7C0E"/>
    <w:rsid w:val="00DE23B3"/>
    <w:rsid w:val="00DE7387"/>
    <w:rsid w:val="00DF2A6A"/>
    <w:rsid w:val="00DF3B72"/>
    <w:rsid w:val="00E00011"/>
    <w:rsid w:val="00E10821"/>
    <w:rsid w:val="00E12991"/>
    <w:rsid w:val="00E2489D"/>
    <w:rsid w:val="00E26520"/>
    <w:rsid w:val="00E343A3"/>
    <w:rsid w:val="00E51BFA"/>
    <w:rsid w:val="00E621A3"/>
    <w:rsid w:val="00E833BC"/>
    <w:rsid w:val="00E8580E"/>
    <w:rsid w:val="00E97E21"/>
    <w:rsid w:val="00EA1B76"/>
    <w:rsid w:val="00EA77D7"/>
    <w:rsid w:val="00EB71C3"/>
    <w:rsid w:val="00EC09B9"/>
    <w:rsid w:val="00ED048C"/>
    <w:rsid w:val="00EE60E9"/>
    <w:rsid w:val="00EF38AF"/>
    <w:rsid w:val="00F00143"/>
    <w:rsid w:val="00F055F8"/>
    <w:rsid w:val="00F10CB4"/>
    <w:rsid w:val="00F11B3D"/>
    <w:rsid w:val="00F13F70"/>
    <w:rsid w:val="00F146AC"/>
    <w:rsid w:val="00F14763"/>
    <w:rsid w:val="00F16212"/>
    <w:rsid w:val="00F16602"/>
    <w:rsid w:val="00F25B80"/>
    <w:rsid w:val="00F2685F"/>
    <w:rsid w:val="00F33A34"/>
    <w:rsid w:val="00F350C8"/>
    <w:rsid w:val="00F64EE3"/>
    <w:rsid w:val="00F84613"/>
    <w:rsid w:val="00F8654D"/>
    <w:rsid w:val="00F900C9"/>
    <w:rsid w:val="00F92C96"/>
    <w:rsid w:val="00F97D1C"/>
    <w:rsid w:val="00FA0D4E"/>
    <w:rsid w:val="00FA4719"/>
    <w:rsid w:val="00FB0753"/>
    <w:rsid w:val="00FB3052"/>
    <w:rsid w:val="00FB5CC8"/>
    <w:rsid w:val="00FC2CD0"/>
    <w:rsid w:val="00FD0594"/>
    <w:rsid w:val="00FD1F4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AC9971"/>
  <w15:docId w15:val="{11180102-E406-49C9-AEC3-082473B4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69E"/>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1726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626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6-WRC19-C-035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www.w3.org/XML/1998/namespace"/>
    <ds:schemaRef ds:uri="32a1a8c5-2265-4ebc-b7a0-2071e2c5c9bb"/>
    <ds:schemaRef ds:uri="996b2e75-67fd-4955-a3b0-5ab9934cb50b"/>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7D5992-D281-4AAB-99D7-745D7A9D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14</Pages>
  <Words>6029</Words>
  <Characters>31067</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Riz, Imad</cp:lastModifiedBy>
  <cp:revision>7</cp:revision>
  <cp:lastPrinted>2020-01-20T13:47:00Z</cp:lastPrinted>
  <dcterms:created xsi:type="dcterms:W3CDTF">2020-01-20T11:06:00Z</dcterms:created>
  <dcterms:modified xsi:type="dcterms:W3CDTF">2020-01-20T14:16:00Z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