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10099" w:type="dxa"/>
        <w:tblLayout w:type="fixed"/>
        <w:tblLook w:val="0000" w:firstRow="0" w:lastRow="0" w:firstColumn="0" w:lastColumn="0" w:noHBand="0" w:noVBand="0"/>
      </w:tblPr>
      <w:tblGrid>
        <w:gridCol w:w="5954"/>
        <w:gridCol w:w="4145"/>
      </w:tblGrid>
      <w:tr w:rsidR="0041460F" w:rsidRPr="00CA12CA" w:rsidTr="00C03E5D">
        <w:trPr>
          <w:cantSplit/>
        </w:trPr>
        <w:tc>
          <w:tcPr>
            <w:tcW w:w="5954" w:type="dxa"/>
            <w:vAlign w:val="center"/>
          </w:tcPr>
          <w:p w:rsidR="0041460F" w:rsidRPr="00CA12CA" w:rsidRDefault="0041460F" w:rsidP="002A73DE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sz w:val="26"/>
                <w:szCs w:val="26"/>
              </w:rPr>
            </w:pPr>
            <w:bookmarkStart w:id="0" w:name="_GoBack"/>
            <w:bookmarkEnd w:id="0"/>
            <w:r w:rsidRPr="00CA12CA">
              <w:rPr>
                <w:rFonts w:ascii="Verdana" w:hAnsi="Verdana" w:cs="Times New Roman Bold"/>
                <w:b/>
                <w:sz w:val="26"/>
                <w:szCs w:val="26"/>
              </w:rPr>
              <w:t>Radio Regulations Board</w:t>
            </w:r>
          </w:p>
          <w:p w:rsidR="0041460F" w:rsidRPr="00CA12CA" w:rsidRDefault="006E0FC4" w:rsidP="00371297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left" w:pos="1451"/>
              </w:tabs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CA12CA">
              <w:rPr>
                <w:rFonts w:ascii="Verdana" w:hAnsi="Verdana" w:cs="Times New Roman Bold"/>
                <w:b/>
                <w:bCs/>
                <w:sz w:val="20"/>
              </w:rPr>
              <w:t>Geneva, 16 – 20 July 2018</w:t>
            </w:r>
          </w:p>
        </w:tc>
        <w:tc>
          <w:tcPr>
            <w:tcW w:w="4145" w:type="dxa"/>
          </w:tcPr>
          <w:p w:rsidR="0041460F" w:rsidRPr="00CA12CA" w:rsidRDefault="006E0FC4" w:rsidP="006E0FC4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 w:rsidRPr="00CA12CA">
              <w:rPr>
                <w:noProof/>
                <w:lang w:eastAsia="zh-CN"/>
              </w:rPr>
              <w:drawing>
                <wp:inline distT="0" distB="0" distL="0" distR="0" wp14:anchorId="415E9FCF" wp14:editId="6625A4E2">
                  <wp:extent cx="1760220" cy="74676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0"/>
              </w:rPr>
            </w:pPr>
          </w:p>
        </w:tc>
        <w:tc>
          <w:tcPr>
            <w:tcW w:w="4145" w:type="dxa"/>
            <w:tcBorders>
              <w:bottom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0"/>
              </w:rPr>
            </w:pPr>
          </w:p>
        </w:tc>
        <w:tc>
          <w:tcPr>
            <w:tcW w:w="4145" w:type="dxa"/>
            <w:tcBorders>
              <w:top w:val="single" w:sz="12" w:space="0" w:color="auto"/>
            </w:tcBorders>
          </w:tcPr>
          <w:p w:rsidR="002E2E18" w:rsidRPr="00CA12CA" w:rsidRDefault="002E2E18" w:rsidP="002E2E18">
            <w:pPr>
              <w:shd w:val="solid" w:color="FFFFFF" w:fill="FFFFFF"/>
              <w:spacing w:before="0" w:after="48" w:line="240" w:lineRule="atLeast"/>
              <w:rPr>
                <w:sz w:val="20"/>
              </w:rPr>
            </w:pP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 w:val="restart"/>
          </w:tcPr>
          <w:p w:rsidR="002E2E18" w:rsidRPr="00CA12CA" w:rsidRDefault="002E2E18" w:rsidP="002E2E18">
            <w:pPr>
              <w:shd w:val="solid" w:color="FFFFFF" w:fill="FFFFFF"/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2" w:name="recibido"/>
            <w:bookmarkStart w:id="3" w:name="dnum" w:colFirst="1" w:colLast="1"/>
            <w:bookmarkEnd w:id="2"/>
          </w:p>
        </w:tc>
        <w:tc>
          <w:tcPr>
            <w:tcW w:w="4145" w:type="dxa"/>
          </w:tcPr>
          <w:p w:rsidR="002E2E18" w:rsidRPr="00CA12CA" w:rsidRDefault="006E0FC4" w:rsidP="00C03E5D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CA12CA">
              <w:rPr>
                <w:rFonts w:ascii="Verdana" w:hAnsi="Verdana"/>
                <w:b/>
                <w:sz w:val="20"/>
                <w:lang w:eastAsia="zh-CN"/>
              </w:rPr>
              <w:t>Document RRB18-</w:t>
            </w:r>
            <w:r w:rsidR="00C026D9">
              <w:rPr>
                <w:rFonts w:ascii="Verdana" w:hAnsi="Verdana"/>
                <w:b/>
                <w:sz w:val="20"/>
                <w:lang w:eastAsia="zh-CN"/>
              </w:rPr>
              <w:t>2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C03E5D">
              <w:rPr>
                <w:rFonts w:ascii="Verdana" w:hAnsi="Verdana"/>
                <w:b/>
                <w:sz w:val="20"/>
                <w:lang w:eastAsia="zh-CN"/>
              </w:rPr>
              <w:t>DELAYED/1</w:t>
            </w:r>
            <w:r w:rsidRPr="00CA12CA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date" w:colFirst="1" w:colLast="1"/>
            <w:bookmarkEnd w:id="3"/>
          </w:p>
        </w:tc>
        <w:tc>
          <w:tcPr>
            <w:tcW w:w="4145" w:type="dxa"/>
          </w:tcPr>
          <w:p w:rsidR="002E2E18" w:rsidRPr="00CA12CA" w:rsidRDefault="00C03E5D" w:rsidP="00C03E5D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 July</w:t>
            </w:r>
            <w:r w:rsidR="006E0FC4" w:rsidRPr="00CA12CA">
              <w:rPr>
                <w:rFonts w:ascii="Verdana" w:hAnsi="Verdana"/>
                <w:b/>
                <w:sz w:val="20"/>
                <w:lang w:eastAsia="zh-CN"/>
              </w:rPr>
              <w:t xml:space="preserve"> 2018</w:t>
            </w:r>
          </w:p>
        </w:tc>
      </w:tr>
      <w:tr w:rsidR="002E2E18" w:rsidRPr="00CA12CA" w:rsidTr="00C03E5D">
        <w:trPr>
          <w:cantSplit/>
        </w:trPr>
        <w:tc>
          <w:tcPr>
            <w:tcW w:w="5954" w:type="dxa"/>
            <w:vMerge/>
          </w:tcPr>
          <w:p w:rsidR="002E2E18" w:rsidRPr="00CA12CA" w:rsidRDefault="002E2E18" w:rsidP="002E2E18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4145" w:type="dxa"/>
          </w:tcPr>
          <w:p w:rsidR="002E2E18" w:rsidRPr="00CA12CA" w:rsidRDefault="006E0FC4" w:rsidP="00C03E5D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CA12CA">
              <w:rPr>
                <w:rFonts w:ascii="Verdana" w:eastAsia="SimSun" w:hAnsi="Verdana"/>
                <w:b/>
                <w:sz w:val="20"/>
                <w:lang w:eastAsia="zh-CN"/>
              </w:rPr>
              <w:t xml:space="preserve">Original: </w:t>
            </w:r>
            <w:r w:rsidR="00C03E5D">
              <w:rPr>
                <w:rFonts w:ascii="Verdana" w:eastAsia="SimSun" w:hAnsi="Verdana"/>
                <w:b/>
                <w:sz w:val="20"/>
                <w:lang w:eastAsia="zh-CN"/>
              </w:rPr>
              <w:t>English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CA12CA" w:rsidRDefault="006E0FC4" w:rsidP="002E2E18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 w:rsidRPr="00CA12CA">
              <w:rPr>
                <w:lang w:eastAsia="zh-CN"/>
              </w:rPr>
              <w:t>Director, Radiocommunication Bureau</w:t>
            </w:r>
          </w:p>
        </w:tc>
      </w:tr>
      <w:tr w:rsidR="002E2E18" w:rsidRPr="00CA12CA" w:rsidTr="00C03E5D">
        <w:trPr>
          <w:cantSplit/>
        </w:trPr>
        <w:tc>
          <w:tcPr>
            <w:tcW w:w="10099" w:type="dxa"/>
            <w:gridSpan w:val="2"/>
          </w:tcPr>
          <w:p w:rsidR="002E2E18" w:rsidRPr="001351A5" w:rsidRDefault="001351A5" w:rsidP="00BD60B7">
            <w:pPr>
              <w:pStyle w:val="Title1"/>
              <w:rPr>
                <w:rFonts w:asciiTheme="majorBidi" w:hAnsiTheme="majorBidi" w:cstheme="majorBidi"/>
                <w:lang w:eastAsia="zh-CN"/>
              </w:rPr>
            </w:pPr>
            <w:bookmarkStart w:id="7" w:name="drec" w:colFirst="0" w:colLast="0"/>
            <w:bookmarkStart w:id="8" w:name="dtitle1"/>
            <w:bookmarkEnd w:id="6"/>
            <w:r w:rsidRPr="001351A5">
              <w:rPr>
                <w:rFonts w:asciiTheme="majorBidi" w:hAnsiTheme="majorBidi" w:cstheme="majorBidi"/>
                <w:szCs w:val="40"/>
              </w:rPr>
              <w:t>Submission by the Administration of Cyprus requesting a decision by the Radio Regulations Board for the brin</w:t>
            </w:r>
            <w:r w:rsidR="009818C1">
              <w:rPr>
                <w:rFonts w:asciiTheme="majorBidi" w:hAnsiTheme="majorBidi" w:cstheme="majorBidi"/>
                <w:szCs w:val="40"/>
              </w:rPr>
              <w:t>G</w:t>
            </w:r>
            <w:r w:rsidRPr="001351A5">
              <w:rPr>
                <w:rFonts w:asciiTheme="majorBidi" w:hAnsiTheme="majorBidi" w:cstheme="majorBidi"/>
                <w:szCs w:val="40"/>
              </w:rPr>
              <w:t xml:space="preserve">ing into use of </w:t>
            </w:r>
            <w:r w:rsidR="007E2932">
              <w:rPr>
                <w:rFonts w:asciiTheme="majorBidi" w:hAnsiTheme="majorBidi" w:cstheme="majorBidi"/>
                <w:szCs w:val="40"/>
              </w:rPr>
              <w:t xml:space="preserve">the frequency assignments to </w:t>
            </w:r>
            <w:r w:rsidRPr="001351A5">
              <w:rPr>
                <w:rFonts w:asciiTheme="majorBidi" w:hAnsiTheme="majorBidi" w:cstheme="majorBidi"/>
                <w:szCs w:val="40"/>
              </w:rPr>
              <w:t>the KYPROS-SAT-3 (39ºE) satellite network</w:t>
            </w:r>
          </w:p>
        </w:tc>
      </w:tr>
    </w:tbl>
    <w:p w:rsidR="006E0FC4" w:rsidRPr="001351A5" w:rsidRDefault="006E0FC4" w:rsidP="001351A5">
      <w:pPr>
        <w:spacing w:before="1080"/>
        <w:jc w:val="both"/>
        <w:rPr>
          <w:rFonts w:asciiTheme="majorBidi" w:hAnsiTheme="majorBidi" w:cstheme="majorBidi"/>
          <w:szCs w:val="24"/>
          <w:lang w:eastAsia="zh-CN"/>
        </w:rPr>
      </w:pPr>
      <w:bookmarkStart w:id="9" w:name="dbreak"/>
      <w:bookmarkEnd w:id="7"/>
      <w:bookmarkEnd w:id="8"/>
      <w:bookmarkEnd w:id="9"/>
      <w:r w:rsidRPr="00CA12CA">
        <w:rPr>
          <w:lang w:eastAsia="zh-CN"/>
        </w:rPr>
        <w:t xml:space="preserve">The attached submission </w:t>
      </w:r>
      <w:r w:rsidR="001351A5">
        <w:rPr>
          <w:lang w:eastAsia="zh-CN"/>
        </w:rPr>
        <w:t>from the Administration of Cyprus</w:t>
      </w:r>
      <w:r w:rsidR="00BD60B7">
        <w:rPr>
          <w:rStyle w:val="FootnoteReference"/>
          <w:lang w:eastAsia="zh-CN"/>
        </w:rPr>
        <w:footnoteReference w:id="1"/>
      </w:r>
      <w:r w:rsidRPr="00CA12CA">
        <w:rPr>
          <w:lang w:eastAsia="zh-CN"/>
        </w:rPr>
        <w:t xml:space="preserve"> </w:t>
      </w:r>
      <w:r w:rsidR="001351A5" w:rsidRPr="001351A5">
        <w:rPr>
          <w:rFonts w:asciiTheme="majorBidi" w:hAnsiTheme="majorBidi" w:cstheme="majorBidi"/>
          <w:szCs w:val="24"/>
        </w:rPr>
        <w:t>requesting a decision for the brin</w:t>
      </w:r>
      <w:r w:rsidR="007E2932">
        <w:rPr>
          <w:rFonts w:asciiTheme="majorBidi" w:hAnsiTheme="majorBidi" w:cstheme="majorBidi"/>
          <w:szCs w:val="24"/>
        </w:rPr>
        <w:t>g</w:t>
      </w:r>
      <w:r w:rsidR="001351A5" w:rsidRPr="001351A5">
        <w:rPr>
          <w:rFonts w:asciiTheme="majorBidi" w:hAnsiTheme="majorBidi" w:cstheme="majorBidi"/>
          <w:szCs w:val="24"/>
        </w:rPr>
        <w:t xml:space="preserve">ing into use of the </w:t>
      </w:r>
      <w:r w:rsidR="007E2932">
        <w:rPr>
          <w:rFonts w:asciiTheme="majorBidi" w:hAnsiTheme="majorBidi" w:cstheme="majorBidi"/>
          <w:szCs w:val="24"/>
        </w:rPr>
        <w:t xml:space="preserve">frequency assignments to the </w:t>
      </w:r>
      <w:r w:rsidR="001351A5" w:rsidRPr="001351A5">
        <w:rPr>
          <w:rFonts w:asciiTheme="majorBidi" w:hAnsiTheme="majorBidi" w:cstheme="majorBidi"/>
          <w:szCs w:val="24"/>
        </w:rPr>
        <w:t>KYPROS-SAT-3 (39ºE) satellite network</w:t>
      </w:r>
      <w:r w:rsidRPr="001351A5">
        <w:rPr>
          <w:rFonts w:asciiTheme="majorBidi" w:hAnsiTheme="majorBidi" w:cstheme="majorBidi"/>
          <w:szCs w:val="24"/>
          <w:lang w:eastAsia="zh-CN"/>
        </w:rPr>
        <w:t xml:space="preserve">, </w:t>
      </w:r>
      <w:r w:rsidR="00150C5F" w:rsidRPr="001351A5">
        <w:rPr>
          <w:rFonts w:asciiTheme="majorBidi" w:hAnsiTheme="majorBidi" w:cstheme="majorBidi"/>
          <w:szCs w:val="24"/>
          <w:lang w:eastAsia="zh-CN"/>
        </w:rPr>
        <w:t xml:space="preserve">which </w:t>
      </w:r>
      <w:r w:rsidRPr="001351A5">
        <w:rPr>
          <w:rFonts w:asciiTheme="majorBidi" w:hAnsiTheme="majorBidi" w:cstheme="majorBidi"/>
          <w:szCs w:val="24"/>
          <w:lang w:eastAsia="zh-CN"/>
        </w:rPr>
        <w:t xml:space="preserve">complements the information contained in Document </w:t>
      </w:r>
      <w:hyperlink r:id="rId9" w:history="1">
        <w:r w:rsidR="001351A5">
          <w:rPr>
            <w:rStyle w:val="Hyperlink"/>
            <w:rFonts w:asciiTheme="majorBidi" w:hAnsiTheme="majorBidi" w:cstheme="majorBidi"/>
            <w:szCs w:val="24"/>
            <w:lang w:eastAsia="zh-CN"/>
          </w:rPr>
          <w:t>RRB18-2/2(Addendum 2)</w:t>
        </w:r>
      </w:hyperlink>
      <w:r w:rsidRPr="001351A5">
        <w:rPr>
          <w:rFonts w:asciiTheme="majorBidi" w:hAnsiTheme="majorBidi" w:cstheme="majorBidi"/>
          <w:szCs w:val="24"/>
          <w:lang w:eastAsia="zh-CN"/>
        </w:rPr>
        <w:t>, is for the consideration of the Radio Regulations Board.</w:t>
      </w:r>
    </w:p>
    <w:p w:rsidR="006E0FC4" w:rsidRPr="00CA12CA" w:rsidRDefault="006E0FC4" w:rsidP="006E0FC4">
      <w:pPr>
        <w:tabs>
          <w:tab w:val="left" w:pos="720"/>
        </w:tabs>
        <w:overflowPunct/>
        <w:spacing w:before="960"/>
        <w:jc w:val="both"/>
        <w:rPr>
          <w:rFonts w:asciiTheme="majorBidi" w:hAnsiTheme="majorBidi" w:cstheme="majorBidi"/>
          <w:szCs w:val="24"/>
          <w:lang w:eastAsia="zh-CN"/>
        </w:rPr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6E0FC4" w:rsidP="006E0FC4">
      <w:pPr>
        <w:spacing w:before="240"/>
        <w:jc w:val="both"/>
      </w:pPr>
    </w:p>
    <w:p w:rsidR="006E0FC4" w:rsidRPr="00CA12CA" w:rsidRDefault="00BD60B7" w:rsidP="006E0FC4">
      <w:pPr>
        <w:spacing w:before="240"/>
        <w:jc w:val="both"/>
      </w:pPr>
      <w:r>
        <w:t>Attachment.</w:t>
      </w:r>
    </w:p>
    <w:p w:rsidR="006E0FC4" w:rsidRPr="00CA12CA" w:rsidRDefault="006E0FC4" w:rsidP="006E0FC4">
      <w:pPr>
        <w:spacing w:before="240"/>
        <w:jc w:val="both"/>
      </w:pPr>
    </w:p>
    <w:p w:rsidR="006E0FC4" w:rsidRPr="00BD60B7" w:rsidRDefault="00150C5F" w:rsidP="00BD60B7">
      <w:pPr>
        <w:spacing w:before="0"/>
        <w:jc w:val="center"/>
        <w:rPr>
          <w:b/>
          <w:bCs/>
        </w:rPr>
      </w:pPr>
      <w:r w:rsidRPr="00BD60B7">
        <w:rPr>
          <w:b/>
          <w:bCs/>
        </w:rPr>
        <w:lastRenderedPageBreak/>
        <w:t>Attachment</w:t>
      </w:r>
      <w:r w:rsidR="00BD60B7">
        <w:rPr>
          <w:noProof/>
          <w:lang w:eastAsia="zh-CN"/>
        </w:rPr>
        <w:drawing>
          <wp:inline distT="0" distB="0" distL="0" distR="0" wp14:anchorId="5054E347" wp14:editId="639FFAA0">
            <wp:extent cx="6007405" cy="8496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P_LETTERI-2018-015476-3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05" cy="84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CA" w:rsidRPr="00CA12CA" w:rsidRDefault="001351A5" w:rsidP="00CA12CA">
      <w:pPr>
        <w:spacing w:before="0"/>
      </w:pPr>
      <w:r>
        <w:rPr>
          <w:noProof/>
          <w:lang w:eastAsia="zh-CN"/>
        </w:rPr>
        <w:lastRenderedPageBreak/>
        <w:drawing>
          <wp:inline distT="0" distB="0" distL="0" distR="0">
            <wp:extent cx="6120765" cy="8655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P_LETTERI-2018-015476-3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6120765" cy="8653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YP_LETTERI-2018-015476-3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CA" w:rsidRPr="00150C5F" w:rsidRDefault="00CA12CA" w:rsidP="00150C5F">
      <w:pPr>
        <w:spacing w:before="0"/>
        <w:jc w:val="center"/>
      </w:pPr>
      <w:r w:rsidRPr="00CA12CA">
        <w:t>______________</w:t>
      </w:r>
    </w:p>
    <w:sectPr w:rsidR="00CA12CA" w:rsidRPr="00150C5F" w:rsidSect="00114832">
      <w:headerReference w:type="default" r:id="rId13"/>
      <w:footerReference w:type="default" r:id="rId14"/>
      <w:footerReference w:type="first" r:id="rId15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DF0" w:rsidRDefault="005E3DF0">
      <w:r>
        <w:separator/>
      </w:r>
    </w:p>
  </w:endnote>
  <w:endnote w:type="continuationSeparator" w:id="0">
    <w:p w:rsidR="005E3DF0" w:rsidRDefault="005E3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3AA" w:rsidRPr="003D23AA" w:rsidRDefault="003D23AA" w:rsidP="003D23AA">
    <w:pPr>
      <w:pStyle w:val="Footer"/>
      <w:rPr>
        <w:lang w:val="en-US"/>
      </w:rPr>
    </w:pPr>
    <w:r>
      <w:rPr>
        <w:lang w:val="en-US"/>
      </w:rPr>
      <w:t>(440705)</w:t>
    </w:r>
  </w:p>
  <w:p w:rsidR="003D23AA" w:rsidRDefault="003D23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3AA" w:rsidRPr="003D23AA" w:rsidRDefault="003D23AA">
    <w:pPr>
      <w:pStyle w:val="Footer"/>
      <w:rPr>
        <w:lang w:val="en-US"/>
      </w:rPr>
    </w:pPr>
    <w:r>
      <w:rPr>
        <w:lang w:val="en-US"/>
      </w:rPr>
      <w:t>(440705)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DF0" w:rsidRDefault="005E3DF0">
      <w:r>
        <w:t>____________________</w:t>
      </w:r>
    </w:p>
  </w:footnote>
  <w:footnote w:type="continuationSeparator" w:id="0">
    <w:p w:rsidR="005E3DF0" w:rsidRDefault="005E3DF0">
      <w:r>
        <w:continuationSeparator/>
      </w:r>
    </w:p>
  </w:footnote>
  <w:footnote w:id="1">
    <w:p w:rsidR="00BD60B7" w:rsidRDefault="00BD60B7" w:rsidP="00BB3772">
      <w:pPr>
        <w:pStyle w:val="FootnoteText"/>
        <w:tabs>
          <w:tab w:val="clear" w:pos="255"/>
        </w:tabs>
        <w:ind w:left="0" w:firstLine="0"/>
        <w:jc w:val="both"/>
        <w:rPr>
          <w:sz w:val="22"/>
          <w:szCs w:val="22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2"/>
          <w:szCs w:val="22"/>
        </w:rPr>
        <w:t xml:space="preserve">This submission </w:t>
      </w:r>
      <w:r w:rsidR="00705C5C">
        <w:rPr>
          <w:sz w:val="22"/>
          <w:szCs w:val="22"/>
        </w:rPr>
        <w:t xml:space="preserve">refers to </w:t>
      </w:r>
      <w:r>
        <w:rPr>
          <w:sz w:val="22"/>
          <w:szCs w:val="22"/>
        </w:rPr>
        <w:t xml:space="preserve">annexes related </w:t>
      </w:r>
      <w:r w:rsidR="00705C5C">
        <w:rPr>
          <w:sz w:val="22"/>
          <w:szCs w:val="22"/>
        </w:rPr>
        <w:t xml:space="preserve">to </w:t>
      </w:r>
      <w:r>
        <w:rPr>
          <w:sz w:val="22"/>
          <w:szCs w:val="22"/>
        </w:rPr>
        <w:t>the HS</w:t>
      </w:r>
      <w:r w:rsidR="00BB3772">
        <w:rPr>
          <w:sz w:val="22"/>
          <w:szCs w:val="22"/>
        </w:rPr>
        <w:t>-</w:t>
      </w:r>
      <w:r>
        <w:rPr>
          <w:sz w:val="22"/>
          <w:szCs w:val="22"/>
        </w:rPr>
        <w:t>4 satellite together with its planned launch</w:t>
      </w:r>
      <w:r w:rsidR="00705C5C">
        <w:rPr>
          <w:sz w:val="22"/>
          <w:szCs w:val="22"/>
        </w:rPr>
        <w:t xml:space="preserve"> schedule</w:t>
      </w:r>
      <w:r>
        <w:rPr>
          <w:sz w:val="22"/>
          <w:szCs w:val="22"/>
        </w:rPr>
        <w:t xml:space="preserve">, and in conformity with § 1.6 </w:t>
      </w:r>
      <w:r>
        <w:rPr>
          <w:i/>
          <w:iCs/>
          <w:sz w:val="22"/>
          <w:szCs w:val="22"/>
        </w:rPr>
        <w:t xml:space="preserve">bis </w:t>
      </w:r>
      <w:r>
        <w:rPr>
          <w:sz w:val="22"/>
          <w:szCs w:val="22"/>
        </w:rPr>
        <w:t>of the RRB internal arrangements and working methods (Part C of the Rules of Procedure), these annexes are not published.</w:t>
      </w:r>
    </w:p>
    <w:p w:rsidR="00BD60B7" w:rsidRPr="00BD60B7" w:rsidRDefault="00BD60B7" w:rsidP="00BD60B7">
      <w:pPr>
        <w:pStyle w:val="FootnoteText"/>
        <w:tabs>
          <w:tab w:val="clear" w:pos="255"/>
        </w:tabs>
        <w:ind w:left="0" w:firstLine="0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E18" w:rsidRDefault="00113CC3">
    <w:pPr>
      <w:pStyle w:val="Header"/>
    </w:pPr>
    <w:r>
      <w:fldChar w:fldCharType="begin"/>
    </w:r>
    <w:r>
      <w:instrText xml:space="preserve"> PAGE </w:instrText>
    </w:r>
    <w:r>
      <w:fldChar w:fldCharType="separate"/>
    </w:r>
    <w:r w:rsidR="003D23AA">
      <w:rPr>
        <w:noProof/>
      </w:rPr>
      <w:t>2</w:t>
    </w:r>
    <w:r>
      <w:rPr>
        <w:noProof/>
      </w:rPr>
      <w:fldChar w:fldCharType="end"/>
    </w:r>
  </w:p>
  <w:p w:rsidR="002E2E18" w:rsidRDefault="006E0FC4" w:rsidP="00CA12CA">
    <w:pPr>
      <w:pStyle w:val="Header"/>
    </w:pPr>
    <w:r>
      <w:t>RRB18-</w:t>
    </w:r>
    <w:r w:rsidR="00CA12CA">
      <w:t>2</w:t>
    </w:r>
    <w:r w:rsidR="001351A5">
      <w:t>/DELAYED/1</w:t>
    </w:r>
    <w: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450C2"/>
    <w:multiLevelType w:val="hybridMultilevel"/>
    <w:tmpl w:val="BA14295E"/>
    <w:lvl w:ilvl="0" w:tplc="CEF2B4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C4"/>
    <w:rsid w:val="0004629F"/>
    <w:rsid w:val="0008032C"/>
    <w:rsid w:val="000B3998"/>
    <w:rsid w:val="00113CC3"/>
    <w:rsid w:val="00114832"/>
    <w:rsid w:val="0012710B"/>
    <w:rsid w:val="001351A5"/>
    <w:rsid w:val="00150C5F"/>
    <w:rsid w:val="0015341D"/>
    <w:rsid w:val="001A70F9"/>
    <w:rsid w:val="001D2F2F"/>
    <w:rsid w:val="001F47A9"/>
    <w:rsid w:val="002629B2"/>
    <w:rsid w:val="002A73DE"/>
    <w:rsid w:val="002B0BA1"/>
    <w:rsid w:val="002C2CB5"/>
    <w:rsid w:val="002D4A5F"/>
    <w:rsid w:val="002E2E18"/>
    <w:rsid w:val="002E3554"/>
    <w:rsid w:val="002E581D"/>
    <w:rsid w:val="00344F14"/>
    <w:rsid w:val="00371297"/>
    <w:rsid w:val="003D23AA"/>
    <w:rsid w:val="0041460F"/>
    <w:rsid w:val="004B014A"/>
    <w:rsid w:val="004B144B"/>
    <w:rsid w:val="0050230D"/>
    <w:rsid w:val="00562F87"/>
    <w:rsid w:val="005C20F1"/>
    <w:rsid w:val="005E3DF0"/>
    <w:rsid w:val="005F0F9A"/>
    <w:rsid w:val="0060253A"/>
    <w:rsid w:val="006E0FC4"/>
    <w:rsid w:val="00705C5C"/>
    <w:rsid w:val="00717370"/>
    <w:rsid w:val="00732756"/>
    <w:rsid w:val="007E0DCD"/>
    <w:rsid w:val="007E2932"/>
    <w:rsid w:val="00867B7F"/>
    <w:rsid w:val="008D7E76"/>
    <w:rsid w:val="008F7FB2"/>
    <w:rsid w:val="009412FD"/>
    <w:rsid w:val="00951E93"/>
    <w:rsid w:val="00956D62"/>
    <w:rsid w:val="009746B9"/>
    <w:rsid w:val="009818C1"/>
    <w:rsid w:val="009941F3"/>
    <w:rsid w:val="00995E10"/>
    <w:rsid w:val="00A328DD"/>
    <w:rsid w:val="00A54B94"/>
    <w:rsid w:val="00A80E2A"/>
    <w:rsid w:val="00AA03AF"/>
    <w:rsid w:val="00B85D89"/>
    <w:rsid w:val="00BB3772"/>
    <w:rsid w:val="00BD60B7"/>
    <w:rsid w:val="00C026D9"/>
    <w:rsid w:val="00C03E5D"/>
    <w:rsid w:val="00C07E62"/>
    <w:rsid w:val="00C40008"/>
    <w:rsid w:val="00C83AFC"/>
    <w:rsid w:val="00CA12CA"/>
    <w:rsid w:val="00D26D8B"/>
    <w:rsid w:val="00D34843"/>
    <w:rsid w:val="00D3748B"/>
    <w:rsid w:val="00D90F42"/>
    <w:rsid w:val="00DD3B63"/>
    <w:rsid w:val="00E1168F"/>
    <w:rsid w:val="00E17CA8"/>
    <w:rsid w:val="00E26CB8"/>
    <w:rsid w:val="00E322EC"/>
    <w:rsid w:val="00E435BD"/>
    <w:rsid w:val="00E7605C"/>
    <w:rsid w:val="00E844F2"/>
    <w:rsid w:val="00ED1FFA"/>
    <w:rsid w:val="00ED3388"/>
    <w:rsid w:val="00EF30E6"/>
    <w:rsid w:val="00F14744"/>
    <w:rsid w:val="00F227B3"/>
    <w:rsid w:val="00F33A67"/>
    <w:rsid w:val="00F70AE5"/>
    <w:rsid w:val="00F76ED9"/>
    <w:rsid w:val="00F771C3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424475FC-A40F-49F5-9C24-D76A3353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83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11483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14832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11483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11483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114832"/>
    <w:pPr>
      <w:outlineLvl w:val="4"/>
    </w:pPr>
  </w:style>
  <w:style w:type="paragraph" w:styleId="Heading6">
    <w:name w:val="heading 6"/>
    <w:basedOn w:val="Heading4"/>
    <w:next w:val="Normal"/>
    <w:qFormat/>
    <w:rsid w:val="0011483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14832"/>
    <w:pPr>
      <w:outlineLvl w:val="6"/>
    </w:pPr>
  </w:style>
  <w:style w:type="paragraph" w:styleId="Heading8">
    <w:name w:val="heading 8"/>
    <w:basedOn w:val="Heading6"/>
    <w:next w:val="Normal"/>
    <w:qFormat/>
    <w:rsid w:val="00114832"/>
    <w:pPr>
      <w:outlineLvl w:val="7"/>
    </w:pPr>
  </w:style>
  <w:style w:type="paragraph" w:styleId="Heading9">
    <w:name w:val="heading 9"/>
    <w:basedOn w:val="Heading6"/>
    <w:next w:val="Normal"/>
    <w:qFormat/>
    <w:rsid w:val="0011483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114832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114832"/>
    <w:pPr>
      <w:spacing w:before="360"/>
    </w:pPr>
  </w:style>
  <w:style w:type="paragraph" w:customStyle="1" w:styleId="TabletitleBR">
    <w:name w:val="Table_title_BR"/>
    <w:basedOn w:val="Normal"/>
    <w:next w:val="Tablehead"/>
    <w:rsid w:val="00114832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11483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nnexNotitle">
    <w:name w:val="Annex_No &amp; title"/>
    <w:basedOn w:val="Normal"/>
    <w:next w:val="Normalaftertitle"/>
    <w:rsid w:val="00114832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11483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14832"/>
  </w:style>
  <w:style w:type="paragraph" w:customStyle="1" w:styleId="AppendixNotitle">
    <w:name w:val="Appendix_No &amp; title"/>
    <w:basedOn w:val="AnnexNotitle"/>
    <w:next w:val="Normalaftertitle"/>
    <w:rsid w:val="00114832"/>
  </w:style>
  <w:style w:type="paragraph" w:customStyle="1" w:styleId="Figure">
    <w:name w:val="Figure"/>
    <w:basedOn w:val="Normal"/>
    <w:next w:val="FigureNotitle"/>
    <w:rsid w:val="00114832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customStyle="1" w:styleId="Artdef">
    <w:name w:val="Art_def"/>
    <w:basedOn w:val="DefaultParagraphFont"/>
    <w:rsid w:val="0011483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11483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114832"/>
  </w:style>
  <w:style w:type="paragraph" w:customStyle="1" w:styleId="ASN1">
    <w:name w:val="ASN.1"/>
    <w:basedOn w:val="Normal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rsid w:val="0011483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11483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114832"/>
    <w:pPr>
      <w:keepNext/>
      <w:keepLines/>
      <w:spacing w:before="240"/>
      <w:jc w:val="center"/>
    </w:pPr>
    <w:rPr>
      <w:b/>
      <w:sz w:val="28"/>
    </w:rPr>
  </w:style>
  <w:style w:type="paragraph" w:customStyle="1" w:styleId="Formal">
    <w:name w:val="Formal"/>
    <w:basedOn w:val="ASN1"/>
    <w:rsid w:val="00114832"/>
    <w:rPr>
      <w:b w:val="0"/>
    </w:rPr>
  </w:style>
  <w:style w:type="character" w:styleId="PageNumber">
    <w:name w:val="page number"/>
    <w:basedOn w:val="DefaultParagraphFont"/>
    <w:rsid w:val="00114832"/>
  </w:style>
  <w:style w:type="paragraph" w:customStyle="1" w:styleId="RecNoBR">
    <w:name w:val="Rec_No_BR"/>
    <w:basedOn w:val="Normal"/>
    <w:next w:val="Rectitle"/>
    <w:rsid w:val="00114832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114832"/>
    <w:pPr>
      <w:keepNext/>
      <w:keepLines/>
      <w:spacing w:before="36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114832"/>
    <w:rPr>
      <w:vertAlign w:val="superscript"/>
    </w:rPr>
  </w:style>
  <w:style w:type="paragraph" w:customStyle="1" w:styleId="enumlev1">
    <w:name w:val="enumlev1"/>
    <w:basedOn w:val="Normal"/>
    <w:rsid w:val="00114832"/>
    <w:pPr>
      <w:spacing w:before="80"/>
      <w:ind w:left="794" w:hanging="794"/>
    </w:pPr>
  </w:style>
  <w:style w:type="paragraph" w:customStyle="1" w:styleId="enumlev2">
    <w:name w:val="enumlev2"/>
    <w:basedOn w:val="enumlev1"/>
    <w:rsid w:val="00114832"/>
    <w:pPr>
      <w:ind w:left="1191" w:hanging="397"/>
    </w:pPr>
  </w:style>
  <w:style w:type="paragraph" w:customStyle="1" w:styleId="enumlev3">
    <w:name w:val="enumlev3"/>
    <w:basedOn w:val="enumlev2"/>
    <w:rsid w:val="00114832"/>
    <w:pPr>
      <w:ind w:left="1588"/>
    </w:pPr>
  </w:style>
  <w:style w:type="paragraph" w:customStyle="1" w:styleId="Equation">
    <w:name w:val="Equation"/>
    <w:basedOn w:val="Normal"/>
    <w:rsid w:val="0011483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11483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QuestionNoBR">
    <w:name w:val="Question_No_BR"/>
    <w:basedOn w:val="RecNoBR"/>
    <w:next w:val="Questiontitle"/>
    <w:rsid w:val="00114832"/>
  </w:style>
  <w:style w:type="paragraph" w:customStyle="1" w:styleId="Questiontitle">
    <w:name w:val="Question_title"/>
    <w:basedOn w:val="Rectitle"/>
    <w:next w:val="Questionref"/>
    <w:rsid w:val="00114832"/>
  </w:style>
  <w:style w:type="paragraph" w:customStyle="1" w:styleId="Questionref">
    <w:name w:val="Question_ref"/>
    <w:basedOn w:val="Recref"/>
    <w:next w:val="Questiondate"/>
    <w:rsid w:val="00114832"/>
  </w:style>
  <w:style w:type="paragraph" w:customStyle="1" w:styleId="Recref">
    <w:name w:val="Rec_ref"/>
    <w:basedOn w:val="Normal"/>
    <w:next w:val="Recdat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11483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  <w:rsid w:val="00114832"/>
  </w:style>
  <w:style w:type="paragraph" w:customStyle="1" w:styleId="RepNoBR">
    <w:name w:val="Rep_No_BR"/>
    <w:basedOn w:val="RecNoBR"/>
    <w:next w:val="Reptitle"/>
    <w:rsid w:val="00114832"/>
  </w:style>
  <w:style w:type="paragraph" w:customStyle="1" w:styleId="Reptitle">
    <w:name w:val="Rep_title"/>
    <w:basedOn w:val="Rectitle"/>
    <w:next w:val="Repref"/>
    <w:rsid w:val="00114832"/>
  </w:style>
  <w:style w:type="paragraph" w:customStyle="1" w:styleId="Repref">
    <w:name w:val="Rep_ref"/>
    <w:basedOn w:val="Recref"/>
    <w:next w:val="Repdate"/>
    <w:rsid w:val="00114832"/>
  </w:style>
  <w:style w:type="paragraph" w:customStyle="1" w:styleId="Repdate">
    <w:name w:val="Rep_date"/>
    <w:basedOn w:val="Recdate"/>
    <w:next w:val="Normalaftertitle"/>
    <w:rsid w:val="00114832"/>
  </w:style>
  <w:style w:type="paragraph" w:customStyle="1" w:styleId="ResNoBR">
    <w:name w:val="Res_No_BR"/>
    <w:basedOn w:val="RecNoBR"/>
    <w:next w:val="Restitle"/>
    <w:rsid w:val="00114832"/>
  </w:style>
  <w:style w:type="paragraph" w:customStyle="1" w:styleId="Restitle">
    <w:name w:val="Res_title"/>
    <w:basedOn w:val="Rectitle"/>
    <w:next w:val="Resref"/>
    <w:rsid w:val="00114832"/>
  </w:style>
  <w:style w:type="paragraph" w:customStyle="1" w:styleId="Resref">
    <w:name w:val="Res_ref"/>
    <w:basedOn w:val="Recref"/>
    <w:next w:val="Resdate"/>
    <w:rsid w:val="00114832"/>
  </w:style>
  <w:style w:type="paragraph" w:customStyle="1" w:styleId="Resdate">
    <w:name w:val="Res_date"/>
    <w:basedOn w:val="Recdate"/>
    <w:next w:val="Normalaftertitle"/>
    <w:rsid w:val="00114832"/>
  </w:style>
  <w:style w:type="paragraph" w:customStyle="1" w:styleId="Figurewithouttitle">
    <w:name w:val="Figure_without_title"/>
    <w:basedOn w:val="Normal"/>
    <w:next w:val="Normalaftertitle"/>
    <w:rsid w:val="00114832"/>
    <w:pPr>
      <w:keepLines/>
      <w:spacing w:before="240" w:after="120"/>
      <w:jc w:val="center"/>
    </w:pPr>
  </w:style>
  <w:style w:type="paragraph" w:styleId="Footer">
    <w:name w:val="footer"/>
    <w:basedOn w:val="Normal"/>
    <w:rsid w:val="0011483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11483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114832"/>
    <w:rPr>
      <w:position w:val="6"/>
      <w:sz w:val="18"/>
    </w:rPr>
  </w:style>
  <w:style w:type="paragraph" w:styleId="FootnoteText">
    <w:name w:val="footnote text"/>
    <w:basedOn w:val="Note"/>
    <w:link w:val="FootnoteTextChar"/>
    <w:uiPriority w:val="99"/>
    <w:rsid w:val="00114832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114832"/>
    <w:pPr>
      <w:spacing w:before="80"/>
    </w:pPr>
  </w:style>
  <w:style w:type="paragraph" w:styleId="Header">
    <w:name w:val="header"/>
    <w:basedOn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11483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11483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114832"/>
  </w:style>
  <w:style w:type="paragraph" w:styleId="Index2">
    <w:name w:val="index 2"/>
    <w:basedOn w:val="Normal"/>
    <w:next w:val="Normal"/>
    <w:rsid w:val="00114832"/>
    <w:pPr>
      <w:ind w:left="283"/>
    </w:pPr>
  </w:style>
  <w:style w:type="paragraph" w:styleId="Index3">
    <w:name w:val="index 3"/>
    <w:basedOn w:val="Normal"/>
    <w:next w:val="Normal"/>
    <w:rsid w:val="00114832"/>
    <w:pPr>
      <w:ind w:left="566"/>
    </w:pPr>
  </w:style>
  <w:style w:type="paragraph" w:customStyle="1" w:styleId="Section1">
    <w:name w:val="Section_1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11483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11483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114832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11483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1483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11483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114832"/>
  </w:style>
  <w:style w:type="character" w:customStyle="1" w:styleId="Recdef">
    <w:name w:val="Rec_def"/>
    <w:basedOn w:val="DefaultParagraphFont"/>
    <w:rsid w:val="00114832"/>
    <w:rPr>
      <w:b/>
    </w:rPr>
  </w:style>
  <w:style w:type="paragraph" w:customStyle="1" w:styleId="Reftext">
    <w:name w:val="Ref_text"/>
    <w:basedOn w:val="Normal"/>
    <w:rsid w:val="00114832"/>
    <w:pPr>
      <w:ind w:left="794" w:hanging="794"/>
    </w:pPr>
  </w:style>
  <w:style w:type="paragraph" w:customStyle="1" w:styleId="Reftitle">
    <w:name w:val="Ref_title"/>
    <w:basedOn w:val="Normal"/>
    <w:next w:val="Reftext"/>
    <w:rsid w:val="00114832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114832"/>
  </w:style>
  <w:style w:type="character" w:customStyle="1" w:styleId="Resdef">
    <w:name w:val="Res_def"/>
    <w:basedOn w:val="DefaultParagraphFont"/>
    <w:rsid w:val="0011483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114832"/>
  </w:style>
  <w:style w:type="paragraph" w:customStyle="1" w:styleId="SectionNo">
    <w:name w:val="Section_No"/>
    <w:basedOn w:val="Normal"/>
    <w:next w:val="Sectiontitle"/>
    <w:rsid w:val="0011483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11483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11483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11483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114832"/>
    <w:rPr>
      <w:b/>
      <w:color w:val="auto"/>
    </w:rPr>
  </w:style>
  <w:style w:type="paragraph" w:customStyle="1" w:styleId="Tablelegend">
    <w:name w:val="Table_legend"/>
    <w:basedOn w:val="Normal"/>
    <w:rsid w:val="0011483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114832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11483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114832"/>
  </w:style>
  <w:style w:type="paragraph" w:customStyle="1" w:styleId="Title3">
    <w:name w:val="Title 3"/>
    <w:basedOn w:val="Title2"/>
    <w:next w:val="Title4"/>
    <w:rsid w:val="00114832"/>
    <w:rPr>
      <w:caps w:val="0"/>
    </w:rPr>
  </w:style>
  <w:style w:type="paragraph" w:customStyle="1" w:styleId="Title4">
    <w:name w:val="Title 4"/>
    <w:basedOn w:val="Title3"/>
    <w:next w:val="Heading1"/>
    <w:rsid w:val="00114832"/>
    <w:rPr>
      <w:b/>
    </w:rPr>
  </w:style>
  <w:style w:type="paragraph" w:customStyle="1" w:styleId="toc0">
    <w:name w:val="toc 0"/>
    <w:basedOn w:val="Normal"/>
    <w:next w:val="TOC1"/>
    <w:rsid w:val="0011483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11483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114832"/>
    <w:pPr>
      <w:spacing w:before="80"/>
      <w:ind w:left="1531" w:hanging="851"/>
    </w:pPr>
  </w:style>
  <w:style w:type="paragraph" w:styleId="TOC3">
    <w:name w:val="toc 3"/>
    <w:basedOn w:val="TOC2"/>
    <w:rsid w:val="00114832"/>
  </w:style>
  <w:style w:type="paragraph" w:styleId="TOC4">
    <w:name w:val="toc 4"/>
    <w:basedOn w:val="TOC3"/>
    <w:rsid w:val="00114832"/>
  </w:style>
  <w:style w:type="paragraph" w:styleId="TOC5">
    <w:name w:val="toc 5"/>
    <w:basedOn w:val="TOC4"/>
    <w:rsid w:val="00114832"/>
  </w:style>
  <w:style w:type="paragraph" w:styleId="TOC6">
    <w:name w:val="toc 6"/>
    <w:basedOn w:val="TOC4"/>
    <w:rsid w:val="00114832"/>
  </w:style>
  <w:style w:type="paragraph" w:styleId="TOC7">
    <w:name w:val="toc 7"/>
    <w:basedOn w:val="TOC4"/>
    <w:rsid w:val="00114832"/>
  </w:style>
  <w:style w:type="paragraph" w:styleId="TOC8">
    <w:name w:val="toc 8"/>
    <w:basedOn w:val="TOC4"/>
    <w:rsid w:val="00114832"/>
  </w:style>
  <w:style w:type="paragraph" w:customStyle="1" w:styleId="FiguretitleBR">
    <w:name w:val="Figure_title_BR"/>
    <w:basedOn w:val="TabletitleBR"/>
    <w:next w:val="Figurewithouttitle"/>
    <w:rsid w:val="0011483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114832"/>
    <w:pPr>
      <w:keepNext/>
      <w:keepLines/>
      <w:spacing w:before="480" w:after="120"/>
      <w:jc w:val="center"/>
    </w:pPr>
    <w:rPr>
      <w:caps/>
    </w:rPr>
  </w:style>
  <w:style w:type="paragraph" w:styleId="ListParagraph">
    <w:name w:val="List Paragraph"/>
    <w:basedOn w:val="Normal"/>
    <w:uiPriority w:val="34"/>
    <w:qFormat/>
    <w:rsid w:val="006E0FC4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link w:val="TitleChar"/>
    <w:qFormat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TitleChar">
    <w:name w:val="Title Char"/>
    <w:basedOn w:val="DefaultParagraphFont"/>
    <w:link w:val="Title"/>
    <w:rsid w:val="006E0FC4"/>
    <w:rPr>
      <w:rFonts w:ascii="Arial" w:eastAsia="SimSun" w:hAnsi="Arial"/>
      <w:sz w:val="28"/>
    </w:rPr>
  </w:style>
  <w:style w:type="paragraph" w:styleId="BodyTextIndent">
    <w:name w:val="Body Text Indent"/>
    <w:basedOn w:val="Normal"/>
    <w:link w:val="BodyTextIndentChar"/>
    <w:unhideWhenUsed/>
    <w:rsid w:val="006E0FC4"/>
    <w:pPr>
      <w:tabs>
        <w:tab w:val="clear" w:pos="794"/>
        <w:tab w:val="clear" w:pos="1191"/>
        <w:tab w:val="clear" w:pos="1588"/>
        <w:tab w:val="clear" w:pos="1985"/>
      </w:tabs>
      <w:spacing w:before="0"/>
      <w:ind w:firstLine="5245"/>
      <w:textAlignment w:val="auto"/>
    </w:pPr>
    <w:rPr>
      <w:rFonts w:ascii="Arial" w:eastAsia="SimSun" w:hAnsi="Arial"/>
      <w:sz w:val="28"/>
      <w:lang w:val="en-US" w:eastAsia="zh-CN"/>
    </w:rPr>
  </w:style>
  <w:style w:type="character" w:customStyle="1" w:styleId="BodyTextIndentChar">
    <w:name w:val="Body Text Indent Char"/>
    <w:basedOn w:val="DefaultParagraphFont"/>
    <w:link w:val="BodyTextIndent"/>
    <w:rsid w:val="006E0FC4"/>
    <w:rPr>
      <w:rFonts w:ascii="Arial" w:eastAsia="SimSun" w:hAnsi="Arial"/>
      <w:sz w:val="28"/>
    </w:rPr>
  </w:style>
  <w:style w:type="paragraph" w:customStyle="1" w:styleId="Reasons">
    <w:name w:val="Reasons"/>
    <w:basedOn w:val="Normal"/>
    <w:qFormat/>
    <w:rsid w:val="00CA12C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Hyperlink">
    <w:name w:val="Hyperlink"/>
    <w:basedOn w:val="DefaultParagraphFont"/>
    <w:unhideWhenUsed/>
    <w:rsid w:val="00150C5F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1A5"/>
    <w:rPr>
      <w:rFonts w:ascii="Times New Roman" w:hAnsi="Times New Roman"/>
      <w:sz w:val="24"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1351A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351A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itu.int/md/R18-RRB18.2-C-0002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epp\AppData\Roaming\Microsoft\Templates\POOL%20E%20-%20ITU\PE_RRB18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B47E2-9B75-4388-9D1F-6DFEDEE64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PE_RRB18.dotm</Template>
  <TotalTime>19</TotalTime>
  <Pages>4</Pages>
  <Words>94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BY THE ADMINISTRATION OF CYPRUS REQUESTING A DECISION BY THE RADIO REGULATIONS BOARD FOR THE BRINING INTO USE OF THE FREQUENCY ASSIGNMENTS TO THE KYPROS-SAT-3 (39ºE) SATELLITE NETWORK</vt:lpstr>
    </vt:vector>
  </TitlesOfParts>
  <Manager/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BY THE ADMINISTRATION OF CYPRUS REQUESTING A DECISION BY THE RADIO REGULATIONS BOARD FOR THE BRINING INTO USE OF THE FREQUENCY ASSIGNMENTS TO THE KYPROS-SAT-3 (39ºE) SATELLITE NETWORK</dc:title>
  <dc:subject/>
  <dc:creator>Ruepp, Rowena</dc:creator>
  <cp:keywords/>
  <dc:description/>
  <cp:lastModifiedBy>Gozal, Karine</cp:lastModifiedBy>
  <cp:revision>9</cp:revision>
  <cp:lastPrinted>2018-06-26T10:31:00Z</cp:lastPrinted>
  <dcterms:created xsi:type="dcterms:W3CDTF">2018-07-02T08:10:00Z</dcterms:created>
  <dcterms:modified xsi:type="dcterms:W3CDTF">2018-07-03T12:04:00Z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PE_RRB08.DOT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</Properties>
</file>