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56236F" w:rsidRPr="00326631" w14:paraId="7004D1EA" w14:textId="77777777">
        <w:trPr>
          <w:cantSplit/>
        </w:trPr>
        <w:tc>
          <w:tcPr>
            <w:tcW w:w="6629" w:type="dxa"/>
          </w:tcPr>
          <w:p w14:paraId="0369E712" w14:textId="77777777" w:rsidR="0056236F" w:rsidRPr="00326631" w:rsidRDefault="0056236F" w:rsidP="004D167F">
            <w:pPr>
              <w:spacing w:before="400" w:after="48"/>
              <w:rPr>
                <w:rFonts w:ascii="Verdana" w:hAnsi="Verdana" w:cs="Times"/>
                <w:b/>
                <w:position w:val="6"/>
                <w:sz w:val="20"/>
                <w:vertAlign w:val="subscript"/>
              </w:rPr>
            </w:pPr>
            <w:bookmarkStart w:id="0" w:name="_GoBack"/>
            <w:bookmarkEnd w:id="0"/>
            <w:r w:rsidRPr="00326631">
              <w:rPr>
                <w:rFonts w:ascii="Verdana" w:hAnsi="Verdana" w:cs="Times New Roman Bold"/>
                <w:b/>
                <w:szCs w:val="24"/>
              </w:rPr>
              <w:t>Assemblée des Radiocommunications (AR-19)</w:t>
            </w:r>
            <w:r w:rsidRPr="00326631">
              <w:rPr>
                <w:rFonts w:ascii="Verdana" w:hAnsi="Verdana" w:cs="Times New Roman Bold"/>
                <w:b/>
                <w:position w:val="6"/>
                <w:sz w:val="26"/>
                <w:szCs w:val="26"/>
              </w:rPr>
              <w:br/>
            </w:r>
            <w:r w:rsidRPr="00326631">
              <w:rPr>
                <w:rFonts w:ascii="Verdana" w:hAnsi="Verdana"/>
                <w:b/>
                <w:bCs/>
                <w:sz w:val="18"/>
                <w:szCs w:val="18"/>
              </w:rPr>
              <w:t xml:space="preserve">Charm el-Cheikh, </w:t>
            </w:r>
            <w:r w:rsidR="0060664A" w:rsidRPr="00326631">
              <w:rPr>
                <w:rFonts w:ascii="Verdana" w:hAnsi="Verdana"/>
                <w:b/>
                <w:bCs/>
                <w:sz w:val="18"/>
                <w:szCs w:val="18"/>
              </w:rPr>
              <w:t>É</w:t>
            </w:r>
            <w:r w:rsidRPr="00326631">
              <w:rPr>
                <w:rFonts w:ascii="Verdana" w:hAnsi="Verdana"/>
                <w:b/>
                <w:bCs/>
                <w:sz w:val="18"/>
                <w:szCs w:val="18"/>
              </w:rPr>
              <w:t>gypte, 21-25 octobre 2019</w:t>
            </w:r>
          </w:p>
        </w:tc>
        <w:tc>
          <w:tcPr>
            <w:tcW w:w="3402" w:type="dxa"/>
          </w:tcPr>
          <w:p w14:paraId="10D2549D" w14:textId="77777777" w:rsidR="0056236F" w:rsidRPr="00326631" w:rsidRDefault="0056236F" w:rsidP="004D167F">
            <w:pPr>
              <w:jc w:val="right"/>
            </w:pPr>
            <w:bookmarkStart w:id="1" w:name="ditulogo"/>
            <w:bookmarkEnd w:id="1"/>
            <w:r w:rsidRPr="00326631">
              <w:rPr>
                <w:rFonts w:ascii="Verdana" w:hAnsi="Verdana"/>
                <w:b/>
                <w:bCs/>
                <w:noProof/>
                <w:lang w:eastAsia="zh-CN"/>
              </w:rPr>
              <w:drawing>
                <wp:inline distT="0" distB="0" distL="0" distR="0" wp14:anchorId="4D72DAB4" wp14:editId="4A3D1B8F">
                  <wp:extent cx="1781175" cy="695325"/>
                  <wp:effectExtent l="0" t="0" r="9525" b="9525"/>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6236F" w:rsidRPr="00326631" w14:paraId="3B4C508C" w14:textId="77777777">
        <w:trPr>
          <w:cantSplit/>
        </w:trPr>
        <w:tc>
          <w:tcPr>
            <w:tcW w:w="6629" w:type="dxa"/>
            <w:tcBorders>
              <w:bottom w:val="single" w:sz="12" w:space="0" w:color="auto"/>
            </w:tcBorders>
          </w:tcPr>
          <w:p w14:paraId="03F5F7C5" w14:textId="77777777" w:rsidR="0056236F" w:rsidRPr="00326631" w:rsidRDefault="0056236F" w:rsidP="004D167F">
            <w:pPr>
              <w:spacing w:before="0" w:after="48"/>
              <w:rPr>
                <w:b/>
                <w:smallCaps/>
                <w:szCs w:val="24"/>
              </w:rPr>
            </w:pPr>
            <w:bookmarkStart w:id="2" w:name="dhead"/>
          </w:p>
        </w:tc>
        <w:tc>
          <w:tcPr>
            <w:tcW w:w="3402" w:type="dxa"/>
            <w:tcBorders>
              <w:bottom w:val="single" w:sz="12" w:space="0" w:color="auto"/>
            </w:tcBorders>
          </w:tcPr>
          <w:p w14:paraId="0E2EFA7D" w14:textId="77777777" w:rsidR="0056236F" w:rsidRPr="00326631" w:rsidRDefault="0056236F" w:rsidP="004D167F">
            <w:pPr>
              <w:spacing w:before="0"/>
              <w:rPr>
                <w:rFonts w:ascii="Verdana" w:hAnsi="Verdana"/>
                <w:szCs w:val="24"/>
              </w:rPr>
            </w:pPr>
          </w:p>
        </w:tc>
      </w:tr>
      <w:tr w:rsidR="0056236F" w:rsidRPr="00326631" w14:paraId="61C2528F" w14:textId="77777777">
        <w:trPr>
          <w:cantSplit/>
        </w:trPr>
        <w:tc>
          <w:tcPr>
            <w:tcW w:w="6629" w:type="dxa"/>
            <w:tcBorders>
              <w:top w:val="single" w:sz="12" w:space="0" w:color="auto"/>
            </w:tcBorders>
          </w:tcPr>
          <w:p w14:paraId="79BADB1B" w14:textId="77777777" w:rsidR="0056236F" w:rsidRPr="00326631" w:rsidRDefault="0056236F" w:rsidP="004D167F">
            <w:pPr>
              <w:spacing w:before="0" w:after="48"/>
              <w:rPr>
                <w:rFonts w:ascii="Verdana" w:hAnsi="Verdana"/>
                <w:b/>
                <w:smallCaps/>
                <w:sz w:val="20"/>
              </w:rPr>
            </w:pPr>
          </w:p>
        </w:tc>
        <w:tc>
          <w:tcPr>
            <w:tcW w:w="3402" w:type="dxa"/>
            <w:tcBorders>
              <w:top w:val="single" w:sz="12" w:space="0" w:color="auto"/>
            </w:tcBorders>
          </w:tcPr>
          <w:p w14:paraId="10748942" w14:textId="77777777" w:rsidR="0056236F" w:rsidRPr="00326631" w:rsidRDefault="0056236F" w:rsidP="004D167F">
            <w:pPr>
              <w:spacing w:before="0"/>
              <w:rPr>
                <w:rFonts w:ascii="Verdana" w:hAnsi="Verdana"/>
                <w:sz w:val="20"/>
              </w:rPr>
            </w:pPr>
          </w:p>
        </w:tc>
      </w:tr>
      <w:tr w:rsidR="0056236F" w:rsidRPr="00326631" w14:paraId="7E978681" w14:textId="77777777">
        <w:trPr>
          <w:cantSplit/>
          <w:trHeight w:val="23"/>
        </w:trPr>
        <w:tc>
          <w:tcPr>
            <w:tcW w:w="6629" w:type="dxa"/>
            <w:vMerge w:val="restart"/>
          </w:tcPr>
          <w:p w14:paraId="07764F2E" w14:textId="5FBE1060" w:rsidR="0056236F" w:rsidRPr="00326631" w:rsidRDefault="006506F4" w:rsidP="004D167F">
            <w:pPr>
              <w:tabs>
                <w:tab w:val="left" w:pos="851"/>
              </w:tabs>
              <w:spacing w:before="0"/>
              <w:rPr>
                <w:rFonts w:ascii="Verdana" w:hAnsi="Verdana"/>
                <w:b/>
                <w:sz w:val="20"/>
              </w:rPr>
            </w:pPr>
            <w:bookmarkStart w:id="3" w:name="dnum" w:colFirst="1" w:colLast="1"/>
            <w:bookmarkStart w:id="4" w:name="dmeeting" w:colFirst="0" w:colLast="0"/>
            <w:bookmarkStart w:id="5" w:name="dbluepink" w:colFirst="0" w:colLast="0"/>
            <w:bookmarkEnd w:id="2"/>
            <w:r w:rsidRPr="00326631">
              <w:rPr>
                <w:rFonts w:ascii="Verdana" w:hAnsi="Verdana"/>
                <w:b/>
                <w:sz w:val="20"/>
              </w:rPr>
              <w:t>SÉANCE PLÉNIÈRE</w:t>
            </w:r>
          </w:p>
        </w:tc>
        <w:tc>
          <w:tcPr>
            <w:tcW w:w="3402" w:type="dxa"/>
          </w:tcPr>
          <w:p w14:paraId="60C848A3" w14:textId="4BD3418E" w:rsidR="0056236F" w:rsidRPr="00326631" w:rsidRDefault="0056236F" w:rsidP="004D167F">
            <w:pPr>
              <w:tabs>
                <w:tab w:val="left" w:pos="851"/>
              </w:tabs>
              <w:spacing w:before="0"/>
              <w:rPr>
                <w:rFonts w:ascii="Verdana" w:hAnsi="Verdana"/>
                <w:sz w:val="20"/>
              </w:rPr>
            </w:pPr>
            <w:r w:rsidRPr="00326631">
              <w:rPr>
                <w:rFonts w:ascii="Verdana" w:hAnsi="Verdana"/>
                <w:b/>
                <w:sz w:val="20"/>
              </w:rPr>
              <w:t>Document RA19/</w:t>
            </w:r>
            <w:r w:rsidR="004D167F" w:rsidRPr="00326631">
              <w:rPr>
                <w:rFonts w:ascii="Verdana" w:hAnsi="Verdana"/>
                <w:b/>
                <w:sz w:val="20"/>
              </w:rPr>
              <w:t>PLEN/75</w:t>
            </w:r>
            <w:r w:rsidRPr="00326631">
              <w:rPr>
                <w:rFonts w:ascii="Verdana" w:hAnsi="Verdana"/>
                <w:b/>
                <w:sz w:val="20"/>
              </w:rPr>
              <w:t>-F</w:t>
            </w:r>
          </w:p>
        </w:tc>
      </w:tr>
      <w:tr w:rsidR="0056236F" w:rsidRPr="00326631" w14:paraId="56C04636" w14:textId="77777777">
        <w:trPr>
          <w:cantSplit/>
          <w:trHeight w:val="23"/>
        </w:trPr>
        <w:tc>
          <w:tcPr>
            <w:tcW w:w="6629" w:type="dxa"/>
            <w:vMerge/>
          </w:tcPr>
          <w:p w14:paraId="160FF548" w14:textId="77777777" w:rsidR="0056236F" w:rsidRPr="00326631" w:rsidRDefault="0056236F" w:rsidP="004D167F">
            <w:pPr>
              <w:tabs>
                <w:tab w:val="left" w:pos="851"/>
              </w:tabs>
              <w:rPr>
                <w:rFonts w:ascii="Verdana" w:hAnsi="Verdana"/>
                <w:b/>
                <w:sz w:val="20"/>
              </w:rPr>
            </w:pPr>
            <w:bookmarkStart w:id="6" w:name="ddate" w:colFirst="1" w:colLast="1"/>
            <w:bookmarkEnd w:id="3"/>
            <w:bookmarkEnd w:id="4"/>
          </w:p>
        </w:tc>
        <w:tc>
          <w:tcPr>
            <w:tcW w:w="3402" w:type="dxa"/>
          </w:tcPr>
          <w:p w14:paraId="7D418CB7" w14:textId="66551280" w:rsidR="0056236F" w:rsidRPr="00326631" w:rsidRDefault="004D167F" w:rsidP="004D167F">
            <w:pPr>
              <w:tabs>
                <w:tab w:val="left" w:pos="993"/>
              </w:tabs>
              <w:spacing w:before="0"/>
              <w:rPr>
                <w:rFonts w:ascii="Verdana" w:hAnsi="Verdana"/>
                <w:sz w:val="20"/>
              </w:rPr>
            </w:pPr>
            <w:r w:rsidRPr="00326631">
              <w:rPr>
                <w:rFonts w:ascii="Verdana" w:hAnsi="Verdana"/>
                <w:b/>
                <w:sz w:val="20"/>
              </w:rPr>
              <w:t>24 octobre</w:t>
            </w:r>
            <w:r w:rsidR="0056236F" w:rsidRPr="00326631">
              <w:rPr>
                <w:rFonts w:ascii="Verdana" w:hAnsi="Verdana"/>
                <w:b/>
                <w:sz w:val="20"/>
              </w:rPr>
              <w:t xml:space="preserve"> 201</w:t>
            </w:r>
            <w:r w:rsidR="0060664A" w:rsidRPr="00326631">
              <w:rPr>
                <w:rFonts w:ascii="Verdana" w:hAnsi="Verdana"/>
                <w:b/>
                <w:sz w:val="20"/>
              </w:rPr>
              <w:t>9</w:t>
            </w:r>
          </w:p>
        </w:tc>
      </w:tr>
      <w:tr w:rsidR="0056236F" w:rsidRPr="00326631" w14:paraId="4CAADC1C" w14:textId="77777777">
        <w:trPr>
          <w:cantSplit/>
          <w:trHeight w:val="23"/>
        </w:trPr>
        <w:tc>
          <w:tcPr>
            <w:tcW w:w="6629" w:type="dxa"/>
            <w:vMerge/>
          </w:tcPr>
          <w:p w14:paraId="295257AA" w14:textId="77777777" w:rsidR="0056236F" w:rsidRPr="00326631" w:rsidRDefault="0056236F" w:rsidP="004D167F">
            <w:pPr>
              <w:tabs>
                <w:tab w:val="left" w:pos="851"/>
              </w:tabs>
              <w:rPr>
                <w:rFonts w:ascii="Verdana" w:hAnsi="Verdana"/>
                <w:b/>
                <w:sz w:val="20"/>
              </w:rPr>
            </w:pPr>
            <w:bookmarkStart w:id="7" w:name="dorlang" w:colFirst="1" w:colLast="1"/>
            <w:bookmarkEnd w:id="6"/>
          </w:p>
        </w:tc>
        <w:tc>
          <w:tcPr>
            <w:tcW w:w="3402" w:type="dxa"/>
          </w:tcPr>
          <w:p w14:paraId="56F9EAA0" w14:textId="77777777" w:rsidR="0056236F" w:rsidRPr="00326631" w:rsidRDefault="0056236F" w:rsidP="004D167F">
            <w:pPr>
              <w:tabs>
                <w:tab w:val="left" w:pos="993"/>
              </w:tabs>
              <w:spacing w:before="0" w:after="120"/>
              <w:rPr>
                <w:rFonts w:ascii="Verdana" w:hAnsi="Verdana"/>
                <w:sz w:val="20"/>
              </w:rPr>
            </w:pPr>
            <w:r w:rsidRPr="00326631">
              <w:rPr>
                <w:rFonts w:ascii="Verdana" w:hAnsi="Verdana"/>
                <w:b/>
                <w:sz w:val="20"/>
              </w:rPr>
              <w:t>Original: anglais</w:t>
            </w:r>
          </w:p>
        </w:tc>
      </w:tr>
      <w:tr w:rsidR="00B9065A" w:rsidRPr="00326631" w14:paraId="70C4D1D7" w14:textId="77777777" w:rsidTr="00493A69">
        <w:trPr>
          <w:cantSplit/>
          <w:trHeight w:val="23"/>
        </w:trPr>
        <w:tc>
          <w:tcPr>
            <w:tcW w:w="10031" w:type="dxa"/>
            <w:gridSpan w:val="2"/>
          </w:tcPr>
          <w:p w14:paraId="51CAEBCC" w14:textId="75DB4110" w:rsidR="00B9065A" w:rsidRPr="00326631" w:rsidRDefault="004D167F" w:rsidP="004D167F">
            <w:pPr>
              <w:pStyle w:val="Source"/>
            </w:pPr>
            <w:r w:rsidRPr="00326631">
              <w:t>Groupe de rédaction sur la Recommandation UIT- R [IMT-EESS]</w:t>
            </w:r>
            <w:r w:rsidR="00C501CC">
              <w:br/>
            </w:r>
            <w:r w:rsidRPr="00326631">
              <w:t>élaborée par la Commission d'études 7</w:t>
            </w:r>
          </w:p>
        </w:tc>
      </w:tr>
      <w:tr w:rsidR="00B9065A" w:rsidRPr="00326631" w14:paraId="75C85AC1" w14:textId="77777777" w:rsidTr="00CC498A">
        <w:trPr>
          <w:cantSplit/>
          <w:trHeight w:val="23"/>
        </w:trPr>
        <w:tc>
          <w:tcPr>
            <w:tcW w:w="10031" w:type="dxa"/>
            <w:gridSpan w:val="2"/>
          </w:tcPr>
          <w:p w14:paraId="49B3120D" w14:textId="1839AA57" w:rsidR="00B9065A" w:rsidRPr="00326631" w:rsidRDefault="004D167F" w:rsidP="004D167F">
            <w:pPr>
              <w:pStyle w:val="Title1"/>
            </w:pPr>
            <w:r w:rsidRPr="00326631">
              <w:t>note de l'assemblée des radiocommunications à l'intention de la commission d'études 7</w:t>
            </w:r>
          </w:p>
        </w:tc>
      </w:tr>
      <w:tr w:rsidR="00B9065A" w:rsidRPr="00326631" w14:paraId="3CDFFDF7" w14:textId="77777777" w:rsidTr="00631A5C">
        <w:trPr>
          <w:cantSplit/>
          <w:trHeight w:val="23"/>
        </w:trPr>
        <w:tc>
          <w:tcPr>
            <w:tcW w:w="10031" w:type="dxa"/>
            <w:gridSpan w:val="2"/>
          </w:tcPr>
          <w:p w14:paraId="224E9CBF" w14:textId="69AC760C" w:rsidR="00B9065A" w:rsidRPr="00326631" w:rsidRDefault="00B9065A" w:rsidP="004D167F">
            <w:pPr>
              <w:pStyle w:val="Title2"/>
            </w:pPr>
          </w:p>
        </w:tc>
      </w:tr>
    </w:tbl>
    <w:bookmarkEnd w:id="5"/>
    <w:bookmarkEnd w:id="7"/>
    <w:p w14:paraId="5160F91F" w14:textId="22A4ACA4" w:rsidR="004D167F" w:rsidRPr="004D167F" w:rsidRDefault="004D167F" w:rsidP="004D167F">
      <w:r w:rsidRPr="004D167F">
        <w:t xml:space="preserve">Le projet de Recommandation UIT-R [IMT-EESS/SRS COORDINATION] élaboré par la Commission d'études (CE) 7 a été </w:t>
      </w:r>
      <w:r w:rsidRPr="00326631">
        <w:t>communiqué</w:t>
      </w:r>
      <w:r w:rsidRPr="004D167F">
        <w:t xml:space="preserve"> pour adoption par correspondance</w:t>
      </w:r>
      <w:r w:rsidRPr="00326631">
        <w:t>,</w:t>
      </w:r>
      <w:r w:rsidRPr="004D167F">
        <w:t xml:space="preserve"> mais</w:t>
      </w:r>
      <w:r w:rsidRPr="00326631">
        <w:t xml:space="preserve"> ce projet</w:t>
      </w:r>
      <w:r w:rsidRPr="004D167F">
        <w:t xml:space="preserve"> n'a pas été adopté, comme indiqué dans la Section 5 du Document </w:t>
      </w:r>
      <w:hyperlink r:id="rId8" w:history="1">
        <w:r w:rsidRPr="004D167F">
          <w:rPr>
            <w:rStyle w:val="Hyperlink"/>
          </w:rPr>
          <w:t>7/1001</w:t>
        </w:r>
      </w:hyperlink>
      <w:r w:rsidRPr="004D167F">
        <w:t>.</w:t>
      </w:r>
    </w:p>
    <w:p w14:paraId="1041F4A1" w14:textId="2BDC08BA" w:rsidR="004D167F" w:rsidRPr="004D167F" w:rsidRDefault="004D167F" w:rsidP="004D167F">
      <w:r w:rsidRPr="004D167F">
        <w:t>À l'AR-19, certaines administrations ont proposé d'examiner cette Recommandation en vue de son approbation</w:t>
      </w:r>
      <w:r w:rsidRPr="00326631">
        <w:t>,</w:t>
      </w:r>
      <w:r w:rsidRPr="004D167F">
        <w:t xml:space="preserve"> étant donné qu'elles considèrent qu'elle est suffisamment aboutie et constitue un élément important pour faciliter la décision qui pourrait être prise par la CMR-19 concernant le point 1.13 de l'ordre du jour.</w:t>
      </w:r>
    </w:p>
    <w:p w14:paraId="4D527A36" w14:textId="729193EB" w:rsidR="004D167F" w:rsidRPr="004D167F" w:rsidRDefault="004D167F" w:rsidP="004D167F">
      <w:r w:rsidRPr="00326631">
        <w:t>À l'AR-19, p</w:t>
      </w:r>
      <w:r w:rsidRPr="004D167F">
        <w:t xml:space="preserve">lusieurs autres administrations ont </w:t>
      </w:r>
      <w:r w:rsidRPr="00326631">
        <w:t>exprimé des</w:t>
      </w:r>
      <w:r w:rsidRPr="004D167F">
        <w:t xml:space="preserve"> préoccupations et </w:t>
      </w:r>
      <w:r w:rsidRPr="00326631">
        <w:t>se sont dit</w:t>
      </w:r>
      <w:r w:rsidRPr="004D167F">
        <w:t xml:space="preserve"> opposées à l'approbation de cette Recommandation à l'AR-19</w:t>
      </w:r>
      <w:r w:rsidRPr="00326631">
        <w:t>,</w:t>
      </w:r>
      <w:r w:rsidRPr="004D167F">
        <w:t xml:space="preserve"> car elles estiment que la méthode utilisée dans ce projet de Recommandation UIT-R</w:t>
      </w:r>
      <w:r w:rsidR="00326631" w:rsidRPr="00326631">
        <w:t xml:space="preserve"> </w:t>
      </w:r>
      <w:r w:rsidRPr="004D167F">
        <w:t xml:space="preserve">risque de ne pas donner des résultats exacts </w:t>
      </w:r>
      <w:r w:rsidRPr="00326631">
        <w:t>pour ce qui est</w:t>
      </w:r>
      <w:r w:rsidRPr="004D167F">
        <w:t xml:space="preserve"> de </w:t>
      </w:r>
      <w:r w:rsidRPr="00326631">
        <w:t xml:space="preserve">la </w:t>
      </w:r>
      <w:r w:rsidRPr="004D167F">
        <w:t xml:space="preserve">taille de la zone de coordination. Elles ont insisté sur la nécessité de </w:t>
      </w:r>
      <w:r w:rsidRPr="00326631">
        <w:t>poursuivre les travaux sur ce projet</w:t>
      </w:r>
      <w:r w:rsidRPr="004D167F">
        <w:t xml:space="preserve"> dans le cadre de la CE 7 et de renforcer la coordination avec la CE 5 avant son approbation définitive, étant donné que des problèmes ont été soulevés par le Groupe de travail (GT) 5D avant le début de la procédure d'adoption par correspondance, lesquels n'ont pas été totalement pris en considération.</w:t>
      </w:r>
    </w:p>
    <w:p w14:paraId="70274C85" w14:textId="1BC6921D" w:rsidR="004D167F" w:rsidRPr="004D167F" w:rsidRDefault="004D167F" w:rsidP="004D167F">
      <w:r w:rsidRPr="004D167F">
        <w:t>Compte tenu des points de vue présentés ci-dessus, l'AR-19 a conclu qu'il était nécessaire que la CE</w:t>
      </w:r>
      <w:r w:rsidR="00C501CC">
        <w:t> </w:t>
      </w:r>
      <w:r w:rsidRPr="004D167F">
        <w:t xml:space="preserve">7 continue à améliorer cette Recommandation. Par conséquent, l'AR-19 charge la CE 7 </w:t>
      </w:r>
      <w:r w:rsidRPr="004D167F">
        <w:rPr>
          <w:highlight w:val="yellow"/>
        </w:rPr>
        <w:t>[en étroite coopération avec/conjointement avec/en accord avec]</w:t>
      </w:r>
      <w:r w:rsidRPr="004D167F">
        <w:t xml:space="preserve"> la CE 5 et compte tenu des contributions qui seront soumises par la CE 3, de poursuivre l'élaboration de ce projet de Recommandation dès que possible au cours du prochain cycle d'études, en tenant compte des résultats de la CMR-19 et de tout mettre en </w:t>
      </w:r>
      <w:r w:rsidR="00326631" w:rsidRPr="004D167F">
        <w:t>œuvre</w:t>
      </w:r>
      <w:r w:rsidRPr="004D167F">
        <w:t xml:space="preserve"> pour mener à bien ses travaux sur ce projet de Recommandation </w:t>
      </w:r>
      <w:r w:rsidRPr="004D167F">
        <w:rPr>
          <w:highlight w:val="yellow"/>
        </w:rPr>
        <w:t>[de préférence/si possible]</w:t>
      </w:r>
      <w:r w:rsidRPr="004D167F">
        <w:t xml:space="preserve"> à la première réunion de la CE 7 tenue en 2021. </w:t>
      </w:r>
      <w:r w:rsidRPr="004D167F">
        <w:rPr>
          <w:highlight w:val="yellow"/>
        </w:rPr>
        <w:t>[Au besoin, des révisions ultérieures de cette Recommandation peuvent être entreprises conformément à la Résolution UIT-R 1-8.]</w:t>
      </w:r>
    </w:p>
    <w:p w14:paraId="114A941F" w14:textId="77777777" w:rsidR="004D167F" w:rsidRPr="00326631" w:rsidRDefault="004D167F" w:rsidP="004D167F">
      <w:pPr>
        <w:jc w:val="center"/>
      </w:pPr>
      <w:r w:rsidRPr="00326631">
        <w:t>______________</w:t>
      </w:r>
    </w:p>
    <w:sectPr w:rsidR="004D167F" w:rsidRPr="00326631">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7290A" w14:textId="77777777" w:rsidR="004D167F" w:rsidRDefault="004D167F">
      <w:r>
        <w:separator/>
      </w:r>
    </w:p>
  </w:endnote>
  <w:endnote w:type="continuationSeparator" w:id="0">
    <w:p w14:paraId="6D7B5648" w14:textId="77777777" w:rsidR="004D167F" w:rsidRDefault="004D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1002E" w14:textId="46FA4A3D" w:rsidR="00EC0EB4" w:rsidRDefault="00EC0EB4">
    <w:pPr>
      <w:rPr>
        <w:lang w:val="en-US"/>
      </w:rPr>
    </w:pPr>
    <w:r>
      <w:fldChar w:fldCharType="begin"/>
    </w:r>
    <w:r>
      <w:rPr>
        <w:lang w:val="en-US"/>
      </w:rPr>
      <w:instrText xml:space="preserve"> FILENAME \p  \* MERGEFORMAT </w:instrText>
    </w:r>
    <w:r>
      <w:fldChar w:fldCharType="separate"/>
    </w:r>
    <w:r w:rsidR="00E27ABA">
      <w:rPr>
        <w:noProof/>
        <w:lang w:val="en-US"/>
      </w:rPr>
      <w:t>P:\FRA\ITU-R\CONF-R\AR19\PLEN\000\075F.docx</w:t>
    </w:r>
    <w:r>
      <w:fldChar w:fldCharType="end"/>
    </w:r>
    <w:r>
      <w:rPr>
        <w:lang w:val="en-US"/>
      </w:rPr>
      <w:tab/>
    </w:r>
    <w:r>
      <w:fldChar w:fldCharType="begin"/>
    </w:r>
    <w:r>
      <w:instrText xml:space="preserve"> SAVEDATE \@ DD.MM.YY </w:instrText>
    </w:r>
    <w:r>
      <w:fldChar w:fldCharType="separate"/>
    </w:r>
    <w:r w:rsidR="00E27ABA">
      <w:rPr>
        <w:noProof/>
      </w:rPr>
      <w:t>25.10.19</w:t>
    </w:r>
    <w:r>
      <w:fldChar w:fldCharType="end"/>
    </w:r>
    <w:r>
      <w:rPr>
        <w:lang w:val="en-US"/>
      </w:rPr>
      <w:tab/>
    </w:r>
    <w:r>
      <w:fldChar w:fldCharType="begin"/>
    </w:r>
    <w:r>
      <w:instrText xml:space="preserve"> PRINTDATE \@ DD.MM.YY </w:instrText>
    </w:r>
    <w:r>
      <w:fldChar w:fldCharType="separate"/>
    </w:r>
    <w:r w:rsidR="00E27ABA">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438F" w14:textId="71AFF178" w:rsidR="00B11F65" w:rsidRDefault="00B11F65" w:rsidP="00B11F65">
    <w:pPr>
      <w:pStyle w:val="Footer"/>
      <w:rPr>
        <w:lang w:val="en-US"/>
      </w:rPr>
    </w:pPr>
    <w:r>
      <w:fldChar w:fldCharType="begin"/>
    </w:r>
    <w:r>
      <w:rPr>
        <w:lang w:val="en-US"/>
      </w:rPr>
      <w:instrText xml:space="preserve"> FILENAME \p  \* MERGEFORMAT </w:instrText>
    </w:r>
    <w:r>
      <w:fldChar w:fldCharType="separate"/>
    </w:r>
    <w:r w:rsidR="00E27ABA">
      <w:rPr>
        <w:lang w:val="en-US"/>
      </w:rPr>
      <w:t>P:\FRA\ITU-R\CONF-R\AR19\PLEN\000\075F.docx</w:t>
    </w:r>
    <w:r>
      <w:fldChar w:fldCharType="end"/>
    </w:r>
  </w:p>
  <w:p w14:paraId="72DD828A" w14:textId="77777777" w:rsidR="00EC0EB4" w:rsidRPr="00B11F65" w:rsidRDefault="00EC0EB4" w:rsidP="00B11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6AC6" w14:textId="01619E3E" w:rsidR="00EC0EB4" w:rsidRDefault="00EC0EB4" w:rsidP="00B11F65">
    <w:pPr>
      <w:pStyle w:val="Footer"/>
      <w:rPr>
        <w:lang w:val="en-US"/>
      </w:rPr>
    </w:pPr>
    <w:r>
      <w:fldChar w:fldCharType="begin"/>
    </w:r>
    <w:r>
      <w:rPr>
        <w:lang w:val="en-US"/>
      </w:rPr>
      <w:instrText xml:space="preserve"> FILENAME \p  \* MERGEFORMAT </w:instrText>
    </w:r>
    <w:r>
      <w:fldChar w:fldCharType="separate"/>
    </w:r>
    <w:r w:rsidR="00E27ABA">
      <w:rPr>
        <w:lang w:val="en-US"/>
      </w:rPr>
      <w:t>P:\FRA\ITU-R\CONF-R\AR19\PLEN\000\075F.docx</w:t>
    </w:r>
    <w:r>
      <w:fldChar w:fldCharType="end"/>
    </w:r>
    <w:r w:rsidR="00326631">
      <w:t xml:space="preserve"> (463341)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67A9E" w14:textId="77777777" w:rsidR="004D167F" w:rsidRDefault="004D167F">
      <w:r>
        <w:rPr>
          <w:b/>
        </w:rPr>
        <w:t>_______________</w:t>
      </w:r>
    </w:p>
  </w:footnote>
  <w:footnote w:type="continuationSeparator" w:id="0">
    <w:p w14:paraId="4D5B04D3" w14:textId="77777777" w:rsidR="004D167F" w:rsidRDefault="004D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853D" w14:textId="77777777" w:rsidR="0056236F" w:rsidRDefault="0056236F">
    <w:pPr>
      <w:pStyle w:val="Header"/>
    </w:pPr>
    <w:r>
      <w:fldChar w:fldCharType="begin"/>
    </w:r>
    <w:r>
      <w:instrText xml:space="preserve"> PAGE  \* MERGEFORMAT </w:instrText>
    </w:r>
    <w:r>
      <w:fldChar w:fldCharType="separate"/>
    </w:r>
    <w:r w:rsidR="00B11F65">
      <w:rPr>
        <w:noProof/>
      </w:rPr>
      <w:t>2</w:t>
    </w:r>
    <w:r>
      <w:fldChar w:fldCharType="end"/>
    </w:r>
  </w:p>
  <w:p w14:paraId="6EC14ABA" w14:textId="77777777" w:rsidR="0056236F" w:rsidRDefault="0056236F">
    <w:pPr>
      <w:pStyle w:val="Header"/>
    </w:pPr>
    <w:r>
      <w:t>RA19/-F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7F"/>
    <w:rsid w:val="00006711"/>
    <w:rsid w:val="000B1F11"/>
    <w:rsid w:val="0013523C"/>
    <w:rsid w:val="00160694"/>
    <w:rsid w:val="00223DF9"/>
    <w:rsid w:val="00312771"/>
    <w:rsid w:val="00326631"/>
    <w:rsid w:val="003644F8"/>
    <w:rsid w:val="004D167F"/>
    <w:rsid w:val="00530E6D"/>
    <w:rsid w:val="0056236F"/>
    <w:rsid w:val="005A46FB"/>
    <w:rsid w:val="0060664A"/>
    <w:rsid w:val="006506F4"/>
    <w:rsid w:val="006B7103"/>
    <w:rsid w:val="006F73A7"/>
    <w:rsid w:val="007C49E7"/>
    <w:rsid w:val="00840A51"/>
    <w:rsid w:val="00852305"/>
    <w:rsid w:val="008962EE"/>
    <w:rsid w:val="008C5FD1"/>
    <w:rsid w:val="00992C42"/>
    <w:rsid w:val="00A769F2"/>
    <w:rsid w:val="00AD26C8"/>
    <w:rsid w:val="00B11F65"/>
    <w:rsid w:val="00B82926"/>
    <w:rsid w:val="00B9065A"/>
    <w:rsid w:val="00C501CC"/>
    <w:rsid w:val="00D278A9"/>
    <w:rsid w:val="00D32DD4"/>
    <w:rsid w:val="00D54910"/>
    <w:rsid w:val="00DC4CBD"/>
    <w:rsid w:val="00E27ABA"/>
    <w:rsid w:val="00EC0EB4"/>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7F8743"/>
  <w15:docId w15:val="{99EB00B5-167B-4BC8-AB17-C42FF0F5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Headingsplit">
    <w:name w:val="Heading_split"/>
    <w:basedOn w:val="Headingi"/>
    <w:qFormat/>
    <w:rsid w:val="00992C42"/>
  </w:style>
  <w:style w:type="paragraph" w:customStyle="1" w:styleId="Normalsplit">
    <w:name w:val="Normal_split"/>
    <w:basedOn w:val="Normal"/>
    <w:next w:val="Normal"/>
    <w:qFormat/>
    <w:rsid w:val="00992C42"/>
  </w:style>
  <w:style w:type="character" w:customStyle="1" w:styleId="Provsplit">
    <w:name w:val="Prov_split"/>
    <w:basedOn w:val="DefaultParagraphFont"/>
    <w:uiPriority w:val="1"/>
    <w:qFormat/>
    <w:rsid w:val="00992C42"/>
  </w:style>
  <w:style w:type="paragraph" w:customStyle="1" w:styleId="Tablesplit">
    <w:name w:val="Table_split"/>
    <w:basedOn w:val="Normal"/>
    <w:qFormat/>
    <w:rsid w:val="00992C42"/>
    <w:pPr>
      <w:tabs>
        <w:tab w:val="clear" w:pos="1134"/>
        <w:tab w:val="clear" w:pos="1871"/>
        <w:tab w:val="clear" w:pos="2268"/>
        <w:tab w:val="left" w:pos="7825"/>
      </w:tabs>
      <w:spacing w:before="40" w:after="40"/>
    </w:pPr>
    <w:rPr>
      <w:b/>
      <w:sz w:val="20"/>
      <w:lang w:val="en-GB"/>
    </w:rPr>
  </w:style>
  <w:style w:type="character" w:styleId="Hyperlink">
    <w:name w:val="Hyperlink"/>
    <w:basedOn w:val="DefaultParagraphFont"/>
    <w:unhideWhenUsed/>
    <w:rsid w:val="004D167F"/>
    <w:rPr>
      <w:color w:val="0000FF" w:themeColor="hyperlink"/>
      <w:u w:val="single"/>
    </w:rPr>
  </w:style>
  <w:style w:type="character" w:styleId="UnresolvedMention">
    <w:name w:val="Unresolved Mention"/>
    <w:basedOn w:val="DefaultParagraphFont"/>
    <w:uiPriority w:val="99"/>
    <w:semiHidden/>
    <w:unhideWhenUsed/>
    <w:rsid w:val="004D1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7-RP-1001/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PF_RA19.dotx</Template>
  <TotalTime>16</TotalTime>
  <Pages>1</Pages>
  <Words>374</Words>
  <Characters>2107</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French</dc:creator>
  <cp:keywords/>
  <dc:description>PF_RA07.dot  Pour: _x000d_Date du document: _x000d_Enregistré par MM-43480 à 16:09:12 le 16.10.07</dc:description>
  <cp:lastModifiedBy>French</cp:lastModifiedBy>
  <cp:revision>5</cp:revision>
  <cp:lastPrinted>2019-10-24T22:29:00Z</cp:lastPrinted>
  <dcterms:created xsi:type="dcterms:W3CDTF">2019-10-24T21:53:00Z</dcterms:created>
  <dcterms:modified xsi:type="dcterms:W3CDTF">2019-10-24T22:29:00Z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