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345"/>
        <w:gridCol w:w="3544"/>
      </w:tblGrid>
      <w:tr w:rsidR="00AC7476" w:rsidRPr="00AC7476" w:rsidTr="00B70DC8">
        <w:trPr>
          <w:cantSplit/>
        </w:trPr>
        <w:tc>
          <w:tcPr>
            <w:tcW w:w="6345" w:type="dxa"/>
            <w:vAlign w:val="center"/>
          </w:tcPr>
          <w:p w:rsidR="00AC7476" w:rsidRPr="004511CC" w:rsidRDefault="00503779" w:rsidP="0088423D">
            <w:pPr>
              <w:shd w:val="solid" w:color="FFFFFF" w:fill="FFFFFF"/>
              <w:tabs>
                <w:tab w:val="left" w:pos="1309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B7165A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B7165A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B7165A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88423D">
              <w:rPr>
                <w:rFonts w:ascii="Verdana" w:hAnsi="Verdana"/>
                <w:b/>
                <w:bCs/>
                <w:sz w:val="18"/>
                <w:szCs w:val="16"/>
              </w:rPr>
              <w:t>15–17</w:t>
            </w:r>
            <w:r w:rsidRPr="00B7165A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88423D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B7165A">
              <w:rPr>
                <w:b/>
                <w:bCs/>
              </w:rPr>
              <w:t xml:space="preserve"> </w:t>
            </w:r>
            <w:r w:rsidRPr="00B7165A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88423D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  <w:r w:rsidRPr="00B7165A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AC7476" w:rsidRPr="004511CC" w:rsidRDefault="00AC7476" w:rsidP="00AC7476">
            <w:pPr>
              <w:shd w:val="solid" w:color="FFFFFF" w:fill="FFFFFF"/>
              <w:spacing w:before="0"/>
            </w:pPr>
            <w:bookmarkStart w:id="0" w:name="ditulogo"/>
            <w:bookmarkEnd w:id="0"/>
            <w:r w:rsidRPr="006A6BC1">
              <w:rPr>
                <w:noProof/>
                <w:lang w:val="en-GB" w:eastAsia="zh-CN"/>
              </w:rPr>
              <w:drawing>
                <wp:inline distT="0" distB="0" distL="0" distR="0" wp14:anchorId="7B92D519" wp14:editId="4B062D2C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AC7476" w:rsidTr="00B70DC8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2E2E18" w:rsidRPr="00A52345" w:rsidRDefault="002E2E18" w:rsidP="00D9733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2E2E18" w:rsidRPr="004511CC" w:rsidRDefault="002E2E18" w:rsidP="00D9733B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2E2E18" w:rsidRPr="00AC7476" w:rsidTr="00B70DC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2E2E18" w:rsidRPr="004511CC" w:rsidRDefault="002E2E18" w:rsidP="00D9733B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2E2E18" w:rsidRPr="004511CC" w:rsidRDefault="002E2E18" w:rsidP="00D9733B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353F0B" w:rsidRPr="002C5C81" w:rsidTr="00B70DC8">
        <w:trPr>
          <w:cantSplit/>
          <w:trHeight w:val="660"/>
        </w:trPr>
        <w:tc>
          <w:tcPr>
            <w:tcW w:w="6345" w:type="dxa"/>
          </w:tcPr>
          <w:p w:rsidR="00353F0B" w:rsidRPr="004511CC" w:rsidRDefault="00353F0B" w:rsidP="00F40122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544" w:type="dxa"/>
          </w:tcPr>
          <w:p w:rsidR="00353F0B" w:rsidRPr="004511CC" w:rsidRDefault="00353F0B" w:rsidP="0088423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4511CC">
              <w:rPr>
                <w:rFonts w:ascii="Verdana" w:hAnsi="Verdana"/>
                <w:b/>
                <w:sz w:val="18"/>
                <w:szCs w:val="18"/>
                <w:lang w:eastAsia="zh-CN"/>
              </w:rPr>
              <w:t>Документ R</w:t>
            </w:r>
            <w:r w:rsidR="00503779">
              <w:rPr>
                <w:rFonts w:ascii="Verdana" w:hAnsi="Verdana"/>
                <w:b/>
                <w:sz w:val="18"/>
                <w:szCs w:val="18"/>
                <w:lang w:val="en-US" w:eastAsia="zh-CN"/>
              </w:rPr>
              <w:t>AG</w:t>
            </w:r>
            <w:r w:rsidR="006F53C8" w:rsidRPr="006F53C8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88423D">
              <w:rPr>
                <w:rFonts w:ascii="Verdana" w:hAnsi="Verdana"/>
                <w:b/>
                <w:sz w:val="18"/>
                <w:szCs w:val="18"/>
                <w:lang w:eastAsia="zh-CN"/>
              </w:rPr>
              <w:t>9</w:t>
            </w:r>
            <w:r w:rsidRPr="004511CC">
              <w:rPr>
                <w:rFonts w:ascii="Verdana" w:hAnsi="Verdana"/>
                <w:b/>
                <w:sz w:val="18"/>
                <w:szCs w:val="18"/>
                <w:lang w:eastAsia="zh-CN"/>
              </w:rPr>
              <w:t>/</w:t>
            </w:r>
            <w:r w:rsidR="0088423D">
              <w:rPr>
                <w:rFonts w:ascii="Verdana" w:hAnsi="Verdana"/>
                <w:b/>
                <w:sz w:val="18"/>
                <w:szCs w:val="18"/>
                <w:lang w:eastAsia="zh-CN"/>
              </w:rPr>
              <w:t>14</w:t>
            </w:r>
            <w:r w:rsidRPr="004511CC">
              <w:rPr>
                <w:rFonts w:ascii="Verdana" w:hAnsi="Verdana"/>
                <w:b/>
                <w:sz w:val="18"/>
                <w:szCs w:val="18"/>
                <w:lang w:eastAsia="zh-CN"/>
              </w:rPr>
              <w:t>-R</w:t>
            </w:r>
            <w:r w:rsidRPr="004511CC">
              <w:rPr>
                <w:rFonts w:ascii="Verdana" w:hAnsi="Verdana"/>
                <w:sz w:val="18"/>
                <w:szCs w:val="18"/>
                <w:lang w:eastAsia="zh-CN"/>
              </w:rPr>
              <w:br/>
            </w:r>
            <w:r w:rsidR="0088423D">
              <w:rPr>
                <w:rFonts w:ascii="Verdana" w:hAnsi="Verdana"/>
                <w:b/>
                <w:sz w:val="18"/>
                <w:szCs w:val="18"/>
                <w:lang w:eastAsia="zh-CN"/>
              </w:rPr>
              <w:t>27</w:t>
            </w:r>
            <w:r w:rsidR="002C5C81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марта</w:t>
            </w:r>
            <w:r w:rsidRPr="004511CC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20</w:t>
            </w:r>
            <w:r w:rsidR="006F53C8" w:rsidRPr="006F53C8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88423D">
              <w:rPr>
                <w:rFonts w:ascii="Verdana" w:hAnsi="Verdana"/>
                <w:b/>
                <w:sz w:val="18"/>
                <w:szCs w:val="18"/>
                <w:lang w:eastAsia="zh-CN"/>
              </w:rPr>
              <w:t>9</w:t>
            </w:r>
            <w:r w:rsidRPr="004511CC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года</w:t>
            </w:r>
            <w:r w:rsidRPr="004511CC">
              <w:rPr>
                <w:rFonts w:ascii="Verdana" w:hAnsi="Verdana"/>
                <w:sz w:val="18"/>
                <w:szCs w:val="18"/>
                <w:lang w:eastAsia="zh-CN"/>
              </w:rPr>
              <w:br/>
            </w:r>
            <w:r w:rsidRPr="004511CC">
              <w:rPr>
                <w:rFonts w:ascii="Verdana" w:eastAsia="SimSun" w:hAnsi="Verdana"/>
                <w:b/>
                <w:sz w:val="18"/>
                <w:szCs w:val="18"/>
                <w:lang w:eastAsia="zh-CN"/>
              </w:rPr>
              <w:t xml:space="preserve">Оригинал: </w:t>
            </w:r>
            <w:r w:rsidR="0088423D">
              <w:rPr>
                <w:rFonts w:ascii="Verdana" w:eastAsia="SimSun" w:hAnsi="Verdana"/>
                <w:b/>
                <w:sz w:val="18"/>
                <w:szCs w:val="18"/>
                <w:lang w:eastAsia="zh-CN"/>
              </w:rPr>
              <w:t>английский</w:t>
            </w:r>
          </w:p>
        </w:tc>
      </w:tr>
      <w:tr w:rsidR="002E2E18" w:rsidRPr="00D01617">
        <w:trPr>
          <w:cantSplit/>
        </w:trPr>
        <w:tc>
          <w:tcPr>
            <w:tcW w:w="9889" w:type="dxa"/>
            <w:gridSpan w:val="2"/>
          </w:tcPr>
          <w:p w:rsidR="002E2E18" w:rsidRPr="0088423D" w:rsidRDefault="0088423D" w:rsidP="00D2636B">
            <w:pPr>
              <w:pStyle w:val="Source"/>
            </w:pPr>
            <w:bookmarkStart w:id="3" w:name="dsource" w:colFirst="0" w:colLast="0"/>
            <w:bookmarkEnd w:id="2"/>
            <w:r>
              <w:t>Япон</w:t>
            </w:r>
            <w:bookmarkStart w:id="4" w:name="_GoBack"/>
            <w:bookmarkEnd w:id="4"/>
            <w:r>
              <w:t>ия</w:t>
            </w:r>
          </w:p>
        </w:tc>
      </w:tr>
      <w:tr w:rsidR="002E2E18" w:rsidRPr="008536FA">
        <w:trPr>
          <w:cantSplit/>
        </w:trPr>
        <w:tc>
          <w:tcPr>
            <w:tcW w:w="9889" w:type="dxa"/>
            <w:gridSpan w:val="2"/>
          </w:tcPr>
          <w:p w:rsidR="002E2E18" w:rsidRPr="008536FA" w:rsidRDefault="008536FA" w:rsidP="006F7614">
            <w:pPr>
              <w:pStyle w:val="Title1"/>
            </w:pPr>
            <w:bookmarkStart w:id="5" w:name="lt_pId011"/>
            <w:bookmarkStart w:id="6" w:name="drec" w:colFirst="0" w:colLast="0"/>
            <w:bookmarkStart w:id="7" w:name="dtitle1"/>
            <w:bookmarkEnd w:id="3"/>
            <w:r w:rsidRPr="008536FA">
              <w:t xml:space="preserve">ПРЕДЛОЖЕНИЯ ПО </w:t>
            </w:r>
            <w:r w:rsidR="006F7614">
              <w:t>УПРОЩЕНИЮ РАБОТЫ</w:t>
            </w:r>
            <w:r w:rsidR="00C65572">
              <w:t xml:space="preserve"> </w:t>
            </w:r>
            <w:r w:rsidRPr="008536FA">
              <w:t>ИССЛЕДОВА</w:t>
            </w:r>
            <w:r w:rsidR="00EF3B52">
              <w:t>ТЕЛЬСКИХ </w:t>
            </w:r>
            <w:r>
              <w:t>КОМИССИЙ</w:t>
            </w:r>
            <w:r w:rsidRPr="008536FA">
              <w:t xml:space="preserve"> МСЭ-</w:t>
            </w:r>
            <w:r w:rsidRPr="008536FA">
              <w:rPr>
                <w:lang w:val="en-GB"/>
              </w:rPr>
              <w:t>R</w:t>
            </w:r>
            <w:r w:rsidRPr="008536FA">
              <w:t xml:space="preserve"> </w:t>
            </w:r>
            <w:bookmarkEnd w:id="5"/>
          </w:p>
        </w:tc>
      </w:tr>
    </w:tbl>
    <w:p w:rsidR="00746906" w:rsidRPr="00F50134" w:rsidRDefault="00933F85" w:rsidP="00EF3B52">
      <w:pPr>
        <w:pStyle w:val="Normalaftertitle0"/>
        <w:rPr>
          <w:lang w:eastAsia="ja-JP"/>
        </w:rPr>
      </w:pPr>
      <w:bookmarkStart w:id="8" w:name="dbreak"/>
      <w:bookmarkEnd w:id="6"/>
      <w:bookmarkEnd w:id="7"/>
      <w:bookmarkEnd w:id="8"/>
      <w:r w:rsidRPr="00933F85">
        <w:rPr>
          <w:lang w:eastAsia="ja-JP"/>
        </w:rPr>
        <w:t xml:space="preserve">В этом документе </w:t>
      </w:r>
      <w:r w:rsidR="00BC6122">
        <w:rPr>
          <w:lang w:eastAsia="ja-JP"/>
        </w:rPr>
        <w:t>содержатся</w:t>
      </w:r>
      <w:r w:rsidRPr="00933F85">
        <w:rPr>
          <w:lang w:eastAsia="ja-JP"/>
        </w:rPr>
        <w:t xml:space="preserve"> предложения по </w:t>
      </w:r>
      <w:r w:rsidR="006F7614">
        <w:rPr>
          <w:lang w:eastAsia="ja-JP"/>
        </w:rPr>
        <w:t>упрощению</w:t>
      </w:r>
      <w:r w:rsidRPr="00933F85">
        <w:rPr>
          <w:lang w:eastAsia="ja-JP"/>
        </w:rPr>
        <w:t xml:space="preserve"> работ</w:t>
      </w:r>
      <w:r w:rsidR="006F7614">
        <w:rPr>
          <w:lang w:eastAsia="ja-JP"/>
        </w:rPr>
        <w:t>ы</w:t>
      </w:r>
      <w:r w:rsidRPr="00933F85">
        <w:rPr>
          <w:lang w:eastAsia="ja-JP"/>
        </w:rPr>
        <w:t xml:space="preserve"> исследовательских комиссий МСЭ-</w:t>
      </w:r>
      <w:r w:rsidRPr="00933F85">
        <w:rPr>
          <w:lang w:val="en-GB" w:eastAsia="ja-JP"/>
        </w:rPr>
        <w:t>R</w:t>
      </w:r>
      <w:r w:rsidR="00F50134">
        <w:rPr>
          <w:lang w:eastAsia="ja-JP"/>
        </w:rPr>
        <w:t xml:space="preserve"> для рассмотрения КГР</w:t>
      </w:r>
      <w:r w:rsidR="00746906" w:rsidRPr="00F50134">
        <w:rPr>
          <w:lang w:eastAsia="ja-JP"/>
        </w:rPr>
        <w:t>.</w:t>
      </w:r>
    </w:p>
    <w:p w:rsidR="00746906" w:rsidRPr="00EF3B52" w:rsidRDefault="00746906" w:rsidP="00E90C8E">
      <w:pPr>
        <w:pStyle w:val="Heading1"/>
      </w:pPr>
      <w:r w:rsidRPr="00C65572">
        <w:t>1</w:t>
      </w:r>
      <w:r w:rsidRPr="00C65572">
        <w:tab/>
      </w:r>
      <w:r w:rsidR="000219B6" w:rsidRPr="00C65572">
        <w:t>Процедур</w:t>
      </w:r>
      <w:r w:rsidR="000219B6" w:rsidRPr="00EF3B52">
        <w:t xml:space="preserve">а </w:t>
      </w:r>
      <w:r w:rsidR="000219B6">
        <w:t>внесения</w:t>
      </w:r>
      <w:r w:rsidR="000219B6" w:rsidRPr="00EF3B52">
        <w:t xml:space="preserve"> чисто редакционных </w:t>
      </w:r>
      <w:r w:rsidR="00592D70" w:rsidRPr="00B96303">
        <w:t>поправок</w:t>
      </w:r>
      <w:r w:rsidR="000219B6" w:rsidRPr="00EF3B52">
        <w:t xml:space="preserve"> или исправлений в текст</w:t>
      </w:r>
      <w:r w:rsidR="00B62271">
        <w:t>ы</w:t>
      </w:r>
      <w:r w:rsidR="000219B6" w:rsidRPr="00EF3B52">
        <w:t xml:space="preserve"> МСЭ-</w:t>
      </w:r>
      <w:r w:rsidR="000219B6" w:rsidRPr="000219B6">
        <w:rPr>
          <w:lang w:val="en-GB"/>
        </w:rPr>
        <w:t>R</w:t>
      </w:r>
    </w:p>
    <w:p w:rsidR="004051A7" w:rsidRPr="00B96303" w:rsidRDefault="004051A7" w:rsidP="00EF3B52">
      <w:pPr>
        <w:overflowPunct/>
        <w:autoSpaceDE/>
        <w:autoSpaceDN/>
        <w:adjustRightInd/>
        <w:spacing w:beforeLines="50"/>
        <w:textAlignment w:val="auto"/>
        <w:rPr>
          <w:szCs w:val="24"/>
          <w:lang w:eastAsia="ja-JP"/>
        </w:rPr>
      </w:pPr>
      <w:r w:rsidRPr="004051A7">
        <w:rPr>
          <w:szCs w:val="24"/>
          <w:lang w:eastAsia="ja-JP"/>
        </w:rPr>
        <w:t>В Резолюции МСЭ-</w:t>
      </w:r>
      <w:r w:rsidRPr="004051A7">
        <w:rPr>
          <w:szCs w:val="24"/>
          <w:lang w:val="en-GB" w:eastAsia="ja-JP"/>
        </w:rPr>
        <w:t>R</w:t>
      </w:r>
      <w:r w:rsidRPr="004051A7">
        <w:rPr>
          <w:szCs w:val="24"/>
          <w:lang w:eastAsia="ja-JP"/>
        </w:rPr>
        <w:t xml:space="preserve"> 1-7 определены процедуры </w:t>
      </w:r>
      <w:r>
        <w:rPr>
          <w:szCs w:val="24"/>
          <w:lang w:eastAsia="ja-JP"/>
        </w:rPr>
        <w:t xml:space="preserve">внесения </w:t>
      </w:r>
      <w:r w:rsidR="00402F89">
        <w:rPr>
          <w:szCs w:val="24"/>
          <w:lang w:eastAsia="ja-JP"/>
        </w:rPr>
        <w:t>редакционных поправок в Вопросы и Рекомендации</w:t>
      </w:r>
      <w:r w:rsidRPr="004051A7">
        <w:rPr>
          <w:szCs w:val="24"/>
          <w:lang w:eastAsia="ja-JP"/>
        </w:rPr>
        <w:t xml:space="preserve"> МСЭ-</w:t>
      </w:r>
      <w:r w:rsidRPr="00C158F6">
        <w:rPr>
          <w:szCs w:val="24"/>
          <w:lang w:eastAsia="ja-JP"/>
        </w:rPr>
        <w:t>R</w:t>
      </w:r>
      <w:r w:rsidRPr="004051A7">
        <w:rPr>
          <w:szCs w:val="24"/>
          <w:lang w:eastAsia="ja-JP"/>
        </w:rPr>
        <w:t>.</w:t>
      </w:r>
      <w:r w:rsidR="00C54F12">
        <w:rPr>
          <w:szCs w:val="24"/>
          <w:lang w:eastAsia="ja-JP"/>
        </w:rPr>
        <w:t xml:space="preserve"> </w:t>
      </w:r>
      <w:r w:rsidR="00850FD9">
        <w:rPr>
          <w:szCs w:val="24"/>
          <w:lang w:eastAsia="ja-JP"/>
        </w:rPr>
        <w:t xml:space="preserve">Согласно пп. </w:t>
      </w:r>
      <w:r w:rsidR="00850FD9" w:rsidRPr="00746906">
        <w:rPr>
          <w:szCs w:val="24"/>
          <w:lang w:val="en-GB"/>
        </w:rPr>
        <w:t>A</w:t>
      </w:r>
      <w:r w:rsidR="00850FD9" w:rsidRPr="00850FD9">
        <w:rPr>
          <w:szCs w:val="24"/>
        </w:rPr>
        <w:t xml:space="preserve">2.5.2.3.6, </w:t>
      </w:r>
      <w:r w:rsidR="00850FD9" w:rsidRPr="00746906">
        <w:rPr>
          <w:szCs w:val="24"/>
          <w:lang w:val="en-GB"/>
        </w:rPr>
        <w:t>A</w:t>
      </w:r>
      <w:r w:rsidR="00850FD9" w:rsidRPr="00850FD9">
        <w:rPr>
          <w:szCs w:val="24"/>
        </w:rPr>
        <w:t xml:space="preserve">2.6.2.1.6 </w:t>
      </w:r>
      <w:r w:rsidR="00850FD9">
        <w:rPr>
          <w:szCs w:val="24"/>
        </w:rPr>
        <w:t>и</w:t>
      </w:r>
      <w:r w:rsidR="00850FD9" w:rsidRPr="00850FD9">
        <w:rPr>
          <w:szCs w:val="24"/>
        </w:rPr>
        <w:t xml:space="preserve"> </w:t>
      </w:r>
      <w:r w:rsidR="00850FD9" w:rsidRPr="00746906">
        <w:rPr>
          <w:szCs w:val="24"/>
          <w:lang w:val="en-GB"/>
        </w:rPr>
        <w:t>A</w:t>
      </w:r>
      <w:r w:rsidR="00850FD9" w:rsidRPr="00850FD9">
        <w:rPr>
          <w:szCs w:val="24"/>
        </w:rPr>
        <w:t>2.6.2.3.6</w:t>
      </w:r>
      <w:r w:rsidR="00850FD9">
        <w:rPr>
          <w:szCs w:val="24"/>
        </w:rPr>
        <w:t xml:space="preserve">, </w:t>
      </w:r>
      <w:r w:rsidR="00850FD9">
        <w:rPr>
          <w:szCs w:val="24"/>
          <w:lang w:eastAsia="ja-JP"/>
        </w:rPr>
        <w:t>в</w:t>
      </w:r>
      <w:r w:rsidR="00B96303" w:rsidRPr="00850FD9">
        <w:rPr>
          <w:szCs w:val="24"/>
          <w:lang w:eastAsia="ja-JP"/>
        </w:rPr>
        <w:t xml:space="preserve"> случае необходимости внесения небольшой, чисто редакционной поправки или исправления очевидного упущения или непоследовательности в тексте,</w:t>
      </w:r>
      <w:r w:rsidR="00B96303" w:rsidRPr="00B96303">
        <w:rPr>
          <w:szCs w:val="24"/>
          <w:lang w:eastAsia="ja-JP"/>
        </w:rPr>
        <w:t xml:space="preserve"> </w:t>
      </w:r>
      <w:r w:rsidR="00C736E1">
        <w:rPr>
          <w:szCs w:val="24"/>
          <w:lang w:eastAsia="ja-JP"/>
        </w:rPr>
        <w:t>проходящем процедуру</w:t>
      </w:r>
      <w:r w:rsidR="00B96303" w:rsidRPr="00C158F6">
        <w:rPr>
          <w:szCs w:val="24"/>
          <w:lang w:eastAsia="ja-JP"/>
        </w:rPr>
        <w:t xml:space="preserve"> </w:t>
      </w:r>
      <w:r w:rsidR="00EF3B52">
        <w:rPr>
          <w:szCs w:val="24"/>
          <w:lang w:eastAsia="ja-JP"/>
        </w:rPr>
        <w:t>одобрения</w:t>
      </w:r>
      <w:r w:rsidR="00B96303" w:rsidRPr="00C158F6">
        <w:rPr>
          <w:szCs w:val="24"/>
          <w:lang w:eastAsia="ja-JP"/>
        </w:rPr>
        <w:t xml:space="preserve"> и </w:t>
      </w:r>
      <w:r w:rsidR="00B96303">
        <w:rPr>
          <w:szCs w:val="24"/>
          <w:lang w:eastAsia="ja-JP"/>
        </w:rPr>
        <w:t>утверждения,</w:t>
      </w:r>
      <w:r w:rsidR="00B96303" w:rsidRPr="00850FD9">
        <w:rPr>
          <w:szCs w:val="24"/>
          <w:lang w:eastAsia="ja-JP"/>
        </w:rPr>
        <w:t xml:space="preserve"> Директор может внести соответствующие исправления с согласия председателя соответствующей(их) исследовательской(их) комиссии(й).</w:t>
      </w:r>
    </w:p>
    <w:p w:rsidR="00E90C8E" w:rsidRPr="00E90C8E" w:rsidRDefault="00E90C8E" w:rsidP="00EF3B52">
      <w:pPr>
        <w:overflowPunct/>
        <w:autoSpaceDE/>
        <w:autoSpaceDN/>
        <w:adjustRightInd/>
        <w:spacing w:beforeLines="50"/>
        <w:textAlignment w:val="auto"/>
        <w:rPr>
          <w:szCs w:val="24"/>
        </w:rPr>
      </w:pPr>
      <w:r>
        <w:rPr>
          <w:szCs w:val="24"/>
        </w:rPr>
        <w:t>Однако</w:t>
      </w:r>
      <w:r w:rsidRPr="00E90C8E">
        <w:rPr>
          <w:szCs w:val="24"/>
        </w:rPr>
        <w:t xml:space="preserve"> когда </w:t>
      </w:r>
      <w:r w:rsidRPr="00850FD9">
        <w:rPr>
          <w:szCs w:val="24"/>
          <w:lang w:eastAsia="ja-JP"/>
        </w:rPr>
        <w:t>очевидн</w:t>
      </w:r>
      <w:r w:rsidR="00DB7119">
        <w:rPr>
          <w:szCs w:val="24"/>
          <w:lang w:eastAsia="ja-JP"/>
        </w:rPr>
        <w:t>ые</w:t>
      </w:r>
      <w:r w:rsidRPr="00850FD9">
        <w:rPr>
          <w:szCs w:val="24"/>
          <w:lang w:eastAsia="ja-JP"/>
        </w:rPr>
        <w:t xml:space="preserve"> упущения или непоследовательности</w:t>
      </w:r>
      <w:r w:rsidRPr="00E90C8E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 xml:space="preserve">обнаруживаются </w:t>
      </w:r>
      <w:r w:rsidRPr="00E90C8E">
        <w:rPr>
          <w:szCs w:val="24"/>
          <w:lang w:eastAsia="ja-JP"/>
        </w:rPr>
        <w:t xml:space="preserve">после </w:t>
      </w:r>
      <w:r w:rsidR="00EF3B52">
        <w:rPr>
          <w:szCs w:val="24"/>
          <w:lang w:eastAsia="ja-JP"/>
        </w:rPr>
        <w:t>одобрения</w:t>
      </w:r>
      <w:r w:rsidRPr="00E90C8E">
        <w:rPr>
          <w:szCs w:val="24"/>
          <w:lang w:eastAsia="ja-JP"/>
        </w:rPr>
        <w:t xml:space="preserve"> и утверждения, </w:t>
      </w:r>
      <w:r w:rsidR="000573ED">
        <w:rPr>
          <w:szCs w:val="24"/>
          <w:lang w:eastAsia="ja-JP"/>
        </w:rPr>
        <w:t xml:space="preserve">редакционная поправка </w:t>
      </w:r>
      <w:r w:rsidR="00D8214A">
        <w:rPr>
          <w:szCs w:val="24"/>
          <w:lang w:eastAsia="ja-JP"/>
        </w:rPr>
        <w:t>вносится</w:t>
      </w:r>
      <w:r w:rsidR="000573ED">
        <w:rPr>
          <w:szCs w:val="24"/>
          <w:lang w:eastAsia="ja-JP"/>
        </w:rPr>
        <w:t xml:space="preserve"> по надлежащей</w:t>
      </w:r>
      <w:r w:rsidR="000573ED" w:rsidRPr="000573ED">
        <w:rPr>
          <w:szCs w:val="24"/>
          <w:lang w:eastAsia="ja-JP"/>
        </w:rPr>
        <w:t xml:space="preserve"> процедур</w:t>
      </w:r>
      <w:r w:rsidR="000573ED">
        <w:rPr>
          <w:szCs w:val="24"/>
          <w:lang w:eastAsia="ja-JP"/>
        </w:rPr>
        <w:t>е</w:t>
      </w:r>
      <w:r w:rsidR="00C65572">
        <w:rPr>
          <w:szCs w:val="24"/>
          <w:lang w:eastAsia="ja-JP"/>
        </w:rPr>
        <w:t xml:space="preserve">, предусмотренной </w:t>
      </w:r>
      <w:r w:rsidR="000573ED">
        <w:rPr>
          <w:szCs w:val="24"/>
          <w:lang w:eastAsia="ja-JP"/>
        </w:rPr>
        <w:t>пп.</w:t>
      </w:r>
      <w:r w:rsidR="001948D4">
        <w:rPr>
          <w:szCs w:val="24"/>
          <w:lang w:eastAsia="ja-JP"/>
        </w:rPr>
        <w:t> </w:t>
      </w:r>
      <w:r w:rsidRPr="000573ED">
        <w:rPr>
          <w:szCs w:val="24"/>
          <w:lang w:eastAsia="ja-JP"/>
        </w:rPr>
        <w:t>A</w:t>
      </w:r>
      <w:r w:rsidRPr="00E90C8E">
        <w:rPr>
          <w:szCs w:val="24"/>
          <w:lang w:eastAsia="ja-JP"/>
        </w:rPr>
        <w:t xml:space="preserve">2.5.2.4 и </w:t>
      </w:r>
      <w:r w:rsidRPr="000573ED">
        <w:rPr>
          <w:szCs w:val="24"/>
          <w:lang w:eastAsia="ja-JP"/>
        </w:rPr>
        <w:t>A</w:t>
      </w:r>
      <w:r w:rsidRPr="00E90C8E">
        <w:rPr>
          <w:szCs w:val="24"/>
          <w:lang w:eastAsia="ja-JP"/>
        </w:rPr>
        <w:t>2.6.</w:t>
      </w:r>
      <w:r w:rsidR="000573ED">
        <w:rPr>
          <w:szCs w:val="24"/>
          <w:lang w:eastAsia="ja-JP"/>
        </w:rPr>
        <w:t>2.5 для Вопросов и Рекомендаций</w:t>
      </w:r>
      <w:r w:rsidRPr="00E90C8E">
        <w:rPr>
          <w:szCs w:val="24"/>
        </w:rPr>
        <w:t xml:space="preserve"> соответственно. Если бы </w:t>
      </w:r>
      <w:r w:rsidR="003D38BC" w:rsidRPr="00E90C8E">
        <w:rPr>
          <w:szCs w:val="24"/>
        </w:rPr>
        <w:t xml:space="preserve">для таких чисто редакционных поправок или исправлений </w:t>
      </w:r>
      <w:r w:rsidR="003D38BC">
        <w:rPr>
          <w:szCs w:val="24"/>
        </w:rPr>
        <w:t>также</w:t>
      </w:r>
      <w:r w:rsidR="003D38BC" w:rsidRPr="00E90C8E">
        <w:rPr>
          <w:szCs w:val="24"/>
        </w:rPr>
        <w:t xml:space="preserve"> могла применяться</w:t>
      </w:r>
      <w:r w:rsidR="003D38BC">
        <w:rPr>
          <w:szCs w:val="24"/>
        </w:rPr>
        <w:t xml:space="preserve"> </w:t>
      </w:r>
      <w:r w:rsidR="00F3713F" w:rsidRPr="00E90C8E">
        <w:rPr>
          <w:szCs w:val="24"/>
        </w:rPr>
        <w:t>процедура</w:t>
      </w:r>
      <w:r w:rsidR="003D38BC">
        <w:rPr>
          <w:szCs w:val="24"/>
        </w:rPr>
        <w:t>,</w:t>
      </w:r>
      <w:r w:rsidR="00F3713F" w:rsidRPr="00E90C8E">
        <w:rPr>
          <w:szCs w:val="24"/>
        </w:rPr>
        <w:t xml:space="preserve"> </w:t>
      </w:r>
      <w:r w:rsidR="003D38BC">
        <w:rPr>
          <w:szCs w:val="24"/>
        </w:rPr>
        <w:t>предусмотренная</w:t>
      </w:r>
      <w:r w:rsidR="00C65572">
        <w:rPr>
          <w:szCs w:val="24"/>
        </w:rPr>
        <w:t xml:space="preserve"> пп. </w:t>
      </w:r>
      <w:r w:rsidR="003D38BC" w:rsidRPr="00E90C8E">
        <w:rPr>
          <w:szCs w:val="24"/>
          <w:lang w:val="en-GB"/>
        </w:rPr>
        <w:t>A</w:t>
      </w:r>
      <w:r w:rsidR="003D38BC" w:rsidRPr="00E90C8E">
        <w:rPr>
          <w:szCs w:val="24"/>
        </w:rPr>
        <w:t xml:space="preserve">2.5.2.3.6, </w:t>
      </w:r>
      <w:r w:rsidR="003D38BC" w:rsidRPr="00E90C8E">
        <w:rPr>
          <w:szCs w:val="24"/>
          <w:lang w:val="en-GB"/>
        </w:rPr>
        <w:t>A</w:t>
      </w:r>
      <w:r w:rsidR="003D38BC" w:rsidRPr="00E90C8E">
        <w:rPr>
          <w:szCs w:val="24"/>
        </w:rPr>
        <w:t xml:space="preserve">2.6.2.1.6 и </w:t>
      </w:r>
      <w:r w:rsidR="003D38BC" w:rsidRPr="00E90C8E">
        <w:rPr>
          <w:szCs w:val="24"/>
          <w:lang w:val="en-GB"/>
        </w:rPr>
        <w:t>A</w:t>
      </w:r>
      <w:r w:rsidR="003D38BC" w:rsidRPr="00E90C8E">
        <w:rPr>
          <w:szCs w:val="24"/>
        </w:rPr>
        <w:t xml:space="preserve">2.6.2.3.6, </w:t>
      </w:r>
      <w:r w:rsidRPr="00E90C8E">
        <w:rPr>
          <w:szCs w:val="24"/>
        </w:rPr>
        <w:t>или аналогичная</w:t>
      </w:r>
      <w:r w:rsidR="003D38BC">
        <w:rPr>
          <w:szCs w:val="24"/>
        </w:rPr>
        <w:t xml:space="preserve"> ей</w:t>
      </w:r>
      <w:r w:rsidRPr="00E90C8E">
        <w:rPr>
          <w:szCs w:val="24"/>
        </w:rPr>
        <w:t xml:space="preserve">, </w:t>
      </w:r>
      <w:r w:rsidR="003D38BC">
        <w:rPr>
          <w:szCs w:val="24"/>
        </w:rPr>
        <w:t>то</w:t>
      </w:r>
      <w:r w:rsidRPr="00E90C8E">
        <w:rPr>
          <w:szCs w:val="24"/>
        </w:rPr>
        <w:t xml:space="preserve"> </w:t>
      </w:r>
      <w:r w:rsidR="006F5DE8">
        <w:rPr>
          <w:szCs w:val="24"/>
        </w:rPr>
        <w:t>эффективность</w:t>
      </w:r>
      <w:r w:rsidR="006F5DE8" w:rsidRPr="00E90C8E">
        <w:rPr>
          <w:szCs w:val="24"/>
        </w:rPr>
        <w:t xml:space="preserve"> </w:t>
      </w:r>
      <w:r w:rsidR="006F5DE8">
        <w:rPr>
          <w:szCs w:val="24"/>
        </w:rPr>
        <w:t>работы</w:t>
      </w:r>
      <w:r w:rsidRPr="00E90C8E">
        <w:rPr>
          <w:szCs w:val="24"/>
        </w:rPr>
        <w:t xml:space="preserve"> исследовательских комиссий </w:t>
      </w:r>
      <w:r w:rsidR="006F5DE8">
        <w:rPr>
          <w:szCs w:val="24"/>
        </w:rPr>
        <w:t>повысилась бы</w:t>
      </w:r>
      <w:r w:rsidR="003D38BC">
        <w:rPr>
          <w:szCs w:val="24"/>
        </w:rPr>
        <w:t>.</w:t>
      </w:r>
    </w:p>
    <w:p w:rsidR="00746906" w:rsidRPr="003561DC" w:rsidRDefault="000C3A5F" w:rsidP="00EF3B52">
      <w:pPr>
        <w:overflowPunct/>
        <w:autoSpaceDE/>
        <w:autoSpaceDN/>
        <w:adjustRightInd/>
        <w:spacing w:beforeLines="50"/>
        <w:textAlignment w:val="auto"/>
        <w:rPr>
          <w:szCs w:val="24"/>
        </w:rPr>
      </w:pPr>
      <w:r w:rsidRPr="000C3A5F">
        <w:rPr>
          <w:szCs w:val="24"/>
        </w:rPr>
        <w:t xml:space="preserve">Япония хотела бы </w:t>
      </w:r>
      <w:r>
        <w:rPr>
          <w:szCs w:val="24"/>
        </w:rPr>
        <w:t>представить</w:t>
      </w:r>
      <w:r w:rsidRPr="000C3A5F">
        <w:rPr>
          <w:szCs w:val="24"/>
        </w:rPr>
        <w:t xml:space="preserve"> этот вопрос на рассмотрение КГР, </w:t>
      </w:r>
      <w:r w:rsidR="000F2FD9">
        <w:rPr>
          <w:szCs w:val="24"/>
        </w:rPr>
        <w:t xml:space="preserve">однако, возможно, это вопрос </w:t>
      </w:r>
      <w:r w:rsidR="00945BFA">
        <w:rPr>
          <w:szCs w:val="24"/>
        </w:rPr>
        <w:t>должен решаться</w:t>
      </w:r>
      <w:r w:rsidRPr="000C3A5F">
        <w:rPr>
          <w:szCs w:val="24"/>
        </w:rPr>
        <w:t xml:space="preserve"> Ассамбле</w:t>
      </w:r>
      <w:r w:rsidR="000F2FD9">
        <w:rPr>
          <w:szCs w:val="24"/>
        </w:rPr>
        <w:t>ей</w:t>
      </w:r>
      <w:r w:rsidR="00746906" w:rsidRPr="003561DC">
        <w:rPr>
          <w:szCs w:val="24"/>
        </w:rPr>
        <w:t>.</w:t>
      </w:r>
    </w:p>
    <w:p w:rsidR="00746906" w:rsidRPr="002044C7" w:rsidRDefault="00746906" w:rsidP="002044C7">
      <w:pPr>
        <w:pStyle w:val="Heading1"/>
      </w:pPr>
      <w:r w:rsidRPr="002044C7">
        <w:t>2</w:t>
      </w:r>
      <w:r w:rsidRPr="002044C7">
        <w:tab/>
      </w:r>
      <w:r w:rsidR="003561DC" w:rsidRPr="002044C7">
        <w:t xml:space="preserve">Определение </w:t>
      </w:r>
      <w:r w:rsidR="003561DC">
        <w:t>текстов</w:t>
      </w:r>
      <w:r w:rsidR="003561DC" w:rsidRPr="002044C7">
        <w:t xml:space="preserve"> </w:t>
      </w:r>
      <w:r w:rsidR="003561DC">
        <w:t>МСЭ</w:t>
      </w:r>
      <w:r w:rsidR="003561DC" w:rsidRPr="002044C7">
        <w:t>-</w:t>
      </w:r>
      <w:r w:rsidR="003561DC">
        <w:rPr>
          <w:lang w:val="en-US"/>
        </w:rPr>
        <w:t>R</w:t>
      </w:r>
      <w:r w:rsidR="002044C7">
        <w:t xml:space="preserve"> с редакционными</w:t>
      </w:r>
      <w:r w:rsidR="002044C7" w:rsidRPr="002044C7">
        <w:t xml:space="preserve"> </w:t>
      </w:r>
      <w:r w:rsidR="002044C7">
        <w:t>правками</w:t>
      </w:r>
    </w:p>
    <w:p w:rsidR="00746906" w:rsidRPr="003F03F8" w:rsidRDefault="00EF3B52" w:rsidP="00EF3B52">
      <w:pPr>
        <w:rPr>
          <w:spacing w:val="-3"/>
          <w:szCs w:val="24"/>
          <w:lang w:eastAsia="ja-JP"/>
        </w:rPr>
      </w:pPr>
      <w:r>
        <w:rPr>
          <w:spacing w:val="-3"/>
          <w:szCs w:val="24"/>
          <w:lang w:eastAsia="ja-JP"/>
        </w:rPr>
        <w:t>В</w:t>
      </w:r>
      <w:r w:rsidRPr="00EE46CD">
        <w:rPr>
          <w:sz w:val="23"/>
          <w:szCs w:val="23"/>
        </w:rPr>
        <w:t xml:space="preserve"> </w:t>
      </w:r>
      <w:r>
        <w:rPr>
          <w:sz w:val="23"/>
          <w:szCs w:val="23"/>
        </w:rPr>
        <w:t>соответствии</w:t>
      </w:r>
      <w:r w:rsidRPr="00EE46CD">
        <w:rPr>
          <w:sz w:val="23"/>
          <w:szCs w:val="23"/>
        </w:rPr>
        <w:t xml:space="preserve"> </w:t>
      </w:r>
      <w:r>
        <w:rPr>
          <w:sz w:val="23"/>
          <w:szCs w:val="23"/>
        </w:rPr>
        <w:t>с</w:t>
      </w:r>
      <w:r w:rsidRPr="00EE46CD">
        <w:rPr>
          <w:sz w:val="23"/>
          <w:szCs w:val="23"/>
        </w:rPr>
        <w:t xml:space="preserve"> </w:t>
      </w:r>
      <w:r>
        <w:rPr>
          <w:sz w:val="23"/>
          <w:szCs w:val="23"/>
        </w:rPr>
        <w:t>пп</w:t>
      </w:r>
      <w:r w:rsidRPr="00EE46CD">
        <w:rPr>
          <w:sz w:val="23"/>
          <w:szCs w:val="23"/>
        </w:rPr>
        <w:t>.</w:t>
      </w:r>
      <w:r w:rsidRPr="00746906">
        <w:rPr>
          <w:lang w:val="en-GB"/>
        </w:rPr>
        <w:t> </w:t>
      </w:r>
      <w:r>
        <w:rPr>
          <w:sz w:val="23"/>
          <w:szCs w:val="23"/>
          <w:lang w:val="en-GB"/>
        </w:rPr>
        <w:t>A</w:t>
      </w:r>
      <w:r w:rsidRPr="00EF3B52">
        <w:rPr>
          <w:sz w:val="23"/>
          <w:szCs w:val="23"/>
        </w:rPr>
        <w:t xml:space="preserve">2.5.2.4.2 </w:t>
      </w:r>
      <w:r>
        <w:rPr>
          <w:sz w:val="23"/>
          <w:szCs w:val="23"/>
        </w:rPr>
        <w:t>и</w:t>
      </w:r>
      <w:r w:rsidRPr="00EF3B52">
        <w:rPr>
          <w:sz w:val="23"/>
          <w:szCs w:val="23"/>
        </w:rPr>
        <w:t xml:space="preserve"> </w:t>
      </w:r>
      <w:r w:rsidRPr="00746906">
        <w:rPr>
          <w:sz w:val="23"/>
          <w:szCs w:val="23"/>
          <w:lang w:val="en-GB"/>
        </w:rPr>
        <w:t>A</w:t>
      </w:r>
      <w:r w:rsidRPr="00EF3B52">
        <w:rPr>
          <w:sz w:val="23"/>
          <w:szCs w:val="23"/>
        </w:rPr>
        <w:t xml:space="preserve">2.6.2.5.2 </w:t>
      </w:r>
      <w:r>
        <w:rPr>
          <w:szCs w:val="24"/>
          <w:lang w:eastAsia="ja-JP"/>
        </w:rPr>
        <w:t>для</w:t>
      </w:r>
      <w:r w:rsidRPr="00EF3B52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Вопросов</w:t>
      </w:r>
      <w:r w:rsidRPr="00EF3B52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и</w:t>
      </w:r>
      <w:r w:rsidRPr="00EF3B52">
        <w:rPr>
          <w:szCs w:val="24"/>
          <w:lang w:eastAsia="ja-JP"/>
        </w:rPr>
        <w:t xml:space="preserve"> </w:t>
      </w:r>
      <w:r>
        <w:rPr>
          <w:szCs w:val="24"/>
          <w:lang w:eastAsia="ja-JP"/>
        </w:rPr>
        <w:t>Рекомендаций</w:t>
      </w:r>
      <w:r w:rsidRPr="00EF3B52">
        <w:rPr>
          <w:szCs w:val="24"/>
        </w:rPr>
        <w:t xml:space="preserve"> </w:t>
      </w:r>
      <w:r w:rsidRPr="00E90C8E">
        <w:rPr>
          <w:szCs w:val="24"/>
        </w:rPr>
        <w:t>соответственно</w:t>
      </w:r>
      <w:r>
        <w:rPr>
          <w:spacing w:val="-3"/>
          <w:szCs w:val="24"/>
          <w:lang w:eastAsia="ja-JP"/>
        </w:rPr>
        <w:t xml:space="preserve"> п</w:t>
      </w:r>
      <w:r w:rsidR="00EE46CD">
        <w:rPr>
          <w:spacing w:val="-3"/>
          <w:szCs w:val="24"/>
          <w:lang w:eastAsia="ja-JP"/>
        </w:rPr>
        <w:t>ри</w:t>
      </w:r>
      <w:r w:rsidR="00EE46CD" w:rsidRPr="00EE46CD">
        <w:rPr>
          <w:spacing w:val="-3"/>
          <w:szCs w:val="24"/>
          <w:lang w:eastAsia="ja-JP"/>
        </w:rPr>
        <w:t xml:space="preserve"> </w:t>
      </w:r>
      <w:r w:rsidR="00EE46CD">
        <w:rPr>
          <w:spacing w:val="-3"/>
          <w:szCs w:val="24"/>
          <w:lang w:eastAsia="ja-JP"/>
        </w:rPr>
        <w:t>внесении</w:t>
      </w:r>
      <w:r w:rsidR="00EE46CD" w:rsidRPr="00EE46CD">
        <w:rPr>
          <w:spacing w:val="-3"/>
          <w:szCs w:val="24"/>
          <w:lang w:eastAsia="ja-JP"/>
        </w:rPr>
        <w:t xml:space="preserve"> </w:t>
      </w:r>
      <w:r w:rsidR="00EE46CD">
        <w:rPr>
          <w:spacing w:val="-3"/>
          <w:szCs w:val="24"/>
          <w:lang w:eastAsia="ja-JP"/>
        </w:rPr>
        <w:t>редакционной</w:t>
      </w:r>
      <w:r w:rsidR="00EE46CD" w:rsidRPr="00EE46CD">
        <w:rPr>
          <w:spacing w:val="-3"/>
          <w:szCs w:val="24"/>
          <w:lang w:eastAsia="ja-JP"/>
        </w:rPr>
        <w:t xml:space="preserve"> </w:t>
      </w:r>
      <w:r w:rsidR="00EE46CD">
        <w:rPr>
          <w:spacing w:val="-3"/>
          <w:szCs w:val="24"/>
          <w:lang w:eastAsia="ja-JP"/>
        </w:rPr>
        <w:t>правки в Вопрос или Рекомендацию МСЭ-</w:t>
      </w:r>
      <w:r w:rsidR="00EE46CD">
        <w:rPr>
          <w:spacing w:val="-3"/>
          <w:szCs w:val="24"/>
          <w:lang w:val="en-US" w:eastAsia="ja-JP"/>
        </w:rPr>
        <w:t>R</w:t>
      </w:r>
      <w:r w:rsidR="00EE46CD" w:rsidRPr="00EE46CD">
        <w:rPr>
          <w:spacing w:val="-3"/>
          <w:szCs w:val="24"/>
          <w:lang w:eastAsia="ja-JP"/>
        </w:rPr>
        <w:t xml:space="preserve"> </w:t>
      </w:r>
      <w:r w:rsidR="00EE46CD">
        <w:rPr>
          <w:spacing w:val="-3"/>
          <w:szCs w:val="24"/>
          <w:lang w:eastAsia="ja-JP"/>
        </w:rPr>
        <w:t xml:space="preserve">добавляется примечание, которое гласит </w:t>
      </w:r>
      <w:r w:rsidR="00D43BA7" w:rsidRPr="00EE46CD">
        <w:rPr>
          <w:spacing w:val="-3"/>
          <w:szCs w:val="24"/>
          <w:lang w:eastAsia="ja-JP"/>
        </w:rPr>
        <w:t>"</w:t>
      </w:r>
      <w:r w:rsidR="002B0D4C" w:rsidRPr="00EE46CD">
        <w:rPr>
          <w:i/>
          <w:iCs/>
          <w:spacing w:val="-3"/>
          <w:szCs w:val="24"/>
          <w:lang w:eastAsia="ja-JP"/>
        </w:rPr>
        <w:t>Исследовательская комиссия по радиосвязи (должен быть указан номер соответствующей исследовательской комиссии) внесла редакционные поправки в настоящий Вопрос в (должен быть указан год, когда были внесены поправки) году в соответствии с Резолюцией МСЭ-</w:t>
      </w:r>
      <w:r w:rsidR="002B0D4C" w:rsidRPr="002B0D4C">
        <w:rPr>
          <w:i/>
          <w:iCs/>
          <w:spacing w:val="-3"/>
          <w:szCs w:val="24"/>
          <w:lang w:val="en-GB" w:eastAsia="ja-JP"/>
        </w:rPr>
        <w:t>R</w:t>
      </w:r>
      <w:r w:rsidR="002B0D4C" w:rsidRPr="00EE46CD">
        <w:rPr>
          <w:i/>
          <w:iCs/>
          <w:spacing w:val="-3"/>
          <w:szCs w:val="24"/>
          <w:lang w:eastAsia="ja-JP"/>
        </w:rPr>
        <w:t xml:space="preserve"> 1</w:t>
      </w:r>
      <w:r w:rsidR="00D43BA7" w:rsidRPr="00EE46CD">
        <w:rPr>
          <w:spacing w:val="-3"/>
          <w:szCs w:val="24"/>
          <w:lang w:eastAsia="ja-JP"/>
        </w:rPr>
        <w:t>"</w:t>
      </w:r>
      <w:r w:rsidR="00746906" w:rsidRPr="00EE46CD">
        <w:rPr>
          <w:spacing w:val="-3"/>
          <w:szCs w:val="24"/>
          <w:lang w:eastAsia="ja-JP"/>
        </w:rPr>
        <w:t xml:space="preserve"> </w:t>
      </w:r>
      <w:r w:rsidR="00D43BA7" w:rsidRPr="00EE46CD">
        <w:rPr>
          <w:spacing w:val="-3"/>
          <w:szCs w:val="24"/>
          <w:lang w:eastAsia="ja-JP"/>
        </w:rPr>
        <w:t>или</w:t>
      </w:r>
      <w:r w:rsidR="00746906" w:rsidRPr="00EE46CD">
        <w:rPr>
          <w:szCs w:val="24"/>
        </w:rPr>
        <w:t xml:space="preserve"> </w:t>
      </w:r>
      <w:r w:rsidR="00D43BA7" w:rsidRPr="00EE46CD">
        <w:rPr>
          <w:sz w:val="23"/>
          <w:szCs w:val="23"/>
        </w:rPr>
        <w:t>"</w:t>
      </w:r>
      <w:r w:rsidR="00D77163" w:rsidRPr="00D77163">
        <w:rPr>
          <w:spacing w:val="-3"/>
          <w:szCs w:val="24"/>
          <w:lang w:eastAsia="ja-JP"/>
        </w:rPr>
        <w:t>Исследовательская комиссия по радиосвязи (</w:t>
      </w:r>
      <w:r w:rsidR="00D77163" w:rsidRPr="00D77163">
        <w:rPr>
          <w:i/>
          <w:iCs/>
          <w:spacing w:val="-3"/>
          <w:szCs w:val="24"/>
          <w:lang w:eastAsia="ja-JP"/>
        </w:rPr>
        <w:t>должен быть указан номер соответствующей исследовательской комиссии</w:t>
      </w:r>
      <w:r w:rsidR="00D77163" w:rsidRPr="00D77163">
        <w:rPr>
          <w:spacing w:val="-3"/>
          <w:szCs w:val="24"/>
          <w:lang w:eastAsia="ja-JP"/>
        </w:rPr>
        <w:t>) внесла редакционные поправки в настоящую Рекомендацию в (</w:t>
      </w:r>
      <w:r w:rsidR="00D77163" w:rsidRPr="00D77163">
        <w:rPr>
          <w:i/>
          <w:iCs/>
          <w:spacing w:val="-3"/>
          <w:szCs w:val="24"/>
          <w:lang w:eastAsia="ja-JP"/>
        </w:rPr>
        <w:t>должен быть указан год, когда были внесены поправки</w:t>
      </w:r>
      <w:r w:rsidR="00D77163" w:rsidRPr="00D77163">
        <w:rPr>
          <w:spacing w:val="-3"/>
          <w:szCs w:val="24"/>
          <w:lang w:eastAsia="ja-JP"/>
        </w:rPr>
        <w:t>) году в соответствии с Резолюцией МСЭ-R 1</w:t>
      </w:r>
      <w:r w:rsidR="00D43BA7" w:rsidRPr="00D77163">
        <w:rPr>
          <w:spacing w:val="-3"/>
          <w:szCs w:val="24"/>
          <w:lang w:eastAsia="ja-JP"/>
        </w:rPr>
        <w:t>"</w:t>
      </w:r>
      <w:r w:rsidR="00746906" w:rsidRPr="00EF3B52">
        <w:rPr>
          <w:sz w:val="23"/>
          <w:szCs w:val="23"/>
        </w:rPr>
        <w:t>.</w:t>
      </w:r>
      <w:r w:rsidR="00746906" w:rsidRPr="00EF3B52">
        <w:rPr>
          <w:spacing w:val="-3"/>
          <w:szCs w:val="24"/>
          <w:lang w:eastAsia="ja-JP"/>
        </w:rPr>
        <w:t xml:space="preserve"> </w:t>
      </w:r>
      <w:r w:rsidR="00420961">
        <w:rPr>
          <w:spacing w:val="-3"/>
          <w:szCs w:val="24"/>
          <w:lang w:eastAsia="ja-JP"/>
        </w:rPr>
        <w:t>Поскольку редакционная</w:t>
      </w:r>
      <w:r w:rsidR="00420961" w:rsidRPr="00420961">
        <w:rPr>
          <w:spacing w:val="-3"/>
          <w:szCs w:val="24"/>
          <w:lang w:eastAsia="ja-JP"/>
        </w:rPr>
        <w:t xml:space="preserve"> </w:t>
      </w:r>
      <w:r w:rsidR="00420961">
        <w:rPr>
          <w:spacing w:val="-3"/>
          <w:szCs w:val="24"/>
          <w:lang w:eastAsia="ja-JP"/>
        </w:rPr>
        <w:t>поправка не считае</w:t>
      </w:r>
      <w:r w:rsidR="00420961" w:rsidRPr="00420961">
        <w:rPr>
          <w:spacing w:val="-3"/>
          <w:szCs w:val="24"/>
          <w:lang w:eastAsia="ja-JP"/>
        </w:rPr>
        <w:t xml:space="preserve">тся </w:t>
      </w:r>
      <w:r w:rsidR="00420961">
        <w:rPr>
          <w:spacing w:val="-3"/>
          <w:szCs w:val="24"/>
          <w:lang w:eastAsia="ja-JP"/>
        </w:rPr>
        <w:t>пересмотром</w:t>
      </w:r>
      <w:r w:rsidR="00420961" w:rsidRPr="00420961">
        <w:rPr>
          <w:spacing w:val="-3"/>
          <w:szCs w:val="24"/>
          <w:lang w:eastAsia="ja-JP"/>
        </w:rPr>
        <w:t xml:space="preserve">, версия и </w:t>
      </w:r>
      <w:r w:rsidR="007F42BA">
        <w:rPr>
          <w:spacing w:val="-3"/>
          <w:szCs w:val="24"/>
          <w:lang w:eastAsia="ja-JP"/>
        </w:rPr>
        <w:t>название</w:t>
      </w:r>
      <w:r w:rsidR="00420961" w:rsidRPr="00420961">
        <w:rPr>
          <w:spacing w:val="-3"/>
          <w:szCs w:val="24"/>
          <w:lang w:eastAsia="ja-JP"/>
        </w:rPr>
        <w:t xml:space="preserve"> файла остаются без изменений. (Примечание. </w:t>
      </w:r>
      <w:r w:rsidR="003A2C57">
        <w:rPr>
          <w:spacing w:val="-3"/>
          <w:szCs w:val="24"/>
          <w:lang w:eastAsia="ja-JP"/>
        </w:rPr>
        <w:t xml:space="preserve">− </w:t>
      </w:r>
      <w:r w:rsidR="005B3CC4">
        <w:rPr>
          <w:spacing w:val="-3"/>
          <w:szCs w:val="24"/>
          <w:lang w:eastAsia="ja-JP"/>
        </w:rPr>
        <w:t>Резолюцией</w:t>
      </w:r>
      <w:r w:rsidR="005B3CC4" w:rsidRPr="00420961">
        <w:rPr>
          <w:spacing w:val="-3"/>
          <w:szCs w:val="24"/>
          <w:lang w:eastAsia="ja-JP"/>
        </w:rPr>
        <w:t xml:space="preserve"> МСЭ-</w:t>
      </w:r>
      <w:r w:rsidR="005B3CC4" w:rsidRPr="00420961">
        <w:rPr>
          <w:spacing w:val="-3"/>
          <w:szCs w:val="24"/>
          <w:lang w:val="en-GB" w:eastAsia="ja-JP"/>
        </w:rPr>
        <w:t>R</w:t>
      </w:r>
      <w:r w:rsidR="005B3CC4" w:rsidRPr="00420961">
        <w:rPr>
          <w:spacing w:val="-3"/>
          <w:szCs w:val="24"/>
          <w:lang w:eastAsia="ja-JP"/>
        </w:rPr>
        <w:t xml:space="preserve"> 1-7</w:t>
      </w:r>
      <w:r w:rsidR="005B3CC4">
        <w:rPr>
          <w:spacing w:val="-3"/>
          <w:szCs w:val="24"/>
          <w:lang w:eastAsia="ja-JP"/>
        </w:rPr>
        <w:t xml:space="preserve"> п</w:t>
      </w:r>
      <w:r w:rsidR="00420961" w:rsidRPr="00420961">
        <w:rPr>
          <w:spacing w:val="-3"/>
          <w:szCs w:val="24"/>
          <w:lang w:eastAsia="ja-JP"/>
        </w:rPr>
        <w:t xml:space="preserve">роцедуры внесения редакционных поправок в </w:t>
      </w:r>
      <w:r w:rsidR="00DB2A3A">
        <w:rPr>
          <w:spacing w:val="-3"/>
          <w:szCs w:val="24"/>
          <w:lang w:eastAsia="ja-JP"/>
        </w:rPr>
        <w:t>о</w:t>
      </w:r>
      <w:r w:rsidR="00420961" w:rsidRPr="00420961">
        <w:rPr>
          <w:spacing w:val="-3"/>
          <w:szCs w:val="24"/>
          <w:lang w:eastAsia="ja-JP"/>
        </w:rPr>
        <w:t xml:space="preserve">тчеты, </w:t>
      </w:r>
      <w:r w:rsidR="00DB2A3A">
        <w:rPr>
          <w:spacing w:val="-3"/>
          <w:szCs w:val="24"/>
          <w:lang w:eastAsia="ja-JP"/>
        </w:rPr>
        <w:t>с</w:t>
      </w:r>
      <w:r w:rsidR="00420961" w:rsidRPr="00420961">
        <w:rPr>
          <w:spacing w:val="-3"/>
          <w:szCs w:val="24"/>
          <w:lang w:eastAsia="ja-JP"/>
        </w:rPr>
        <w:t xml:space="preserve">правочники и </w:t>
      </w:r>
      <w:r w:rsidR="00DB2A3A">
        <w:rPr>
          <w:spacing w:val="-3"/>
          <w:szCs w:val="24"/>
          <w:lang w:eastAsia="ja-JP"/>
        </w:rPr>
        <w:t>м</w:t>
      </w:r>
      <w:r w:rsidR="00420961" w:rsidRPr="00420961">
        <w:rPr>
          <w:spacing w:val="-3"/>
          <w:szCs w:val="24"/>
          <w:lang w:eastAsia="ja-JP"/>
        </w:rPr>
        <w:t>нения МСЭ-</w:t>
      </w:r>
      <w:r w:rsidR="00420961" w:rsidRPr="00420961">
        <w:rPr>
          <w:spacing w:val="-3"/>
          <w:szCs w:val="24"/>
          <w:lang w:val="en-GB" w:eastAsia="ja-JP"/>
        </w:rPr>
        <w:t>R</w:t>
      </w:r>
      <w:r w:rsidR="003F03F8" w:rsidRPr="003F03F8">
        <w:rPr>
          <w:spacing w:val="-3"/>
          <w:szCs w:val="24"/>
          <w:lang w:eastAsia="ja-JP"/>
        </w:rPr>
        <w:t xml:space="preserve"> </w:t>
      </w:r>
      <w:r w:rsidR="003F03F8">
        <w:rPr>
          <w:spacing w:val="-3"/>
          <w:szCs w:val="24"/>
          <w:lang w:eastAsia="ja-JP"/>
        </w:rPr>
        <w:t>не установлены</w:t>
      </w:r>
      <w:r w:rsidR="00420961" w:rsidRPr="00420961">
        <w:rPr>
          <w:spacing w:val="-3"/>
          <w:szCs w:val="24"/>
          <w:lang w:eastAsia="ja-JP"/>
        </w:rPr>
        <w:t>.)</w:t>
      </w:r>
    </w:p>
    <w:p w:rsidR="003F03F8" w:rsidRDefault="003F03F8" w:rsidP="00962297">
      <w:pPr>
        <w:rPr>
          <w:spacing w:val="-3"/>
          <w:szCs w:val="24"/>
          <w:lang w:eastAsia="ja-JP"/>
        </w:rPr>
      </w:pPr>
      <w:r w:rsidRPr="00A902C8">
        <w:rPr>
          <w:spacing w:val="-3"/>
          <w:szCs w:val="24"/>
          <w:lang w:eastAsia="ja-JP"/>
        </w:rPr>
        <w:t xml:space="preserve">Это может привести к путанице среди </w:t>
      </w:r>
      <w:r w:rsidRPr="00801C36">
        <w:rPr>
          <w:spacing w:val="-3"/>
          <w:szCs w:val="24"/>
          <w:lang w:eastAsia="ja-JP"/>
        </w:rPr>
        <w:t>пользователей/читателей текстов МСЭ-</w:t>
      </w:r>
      <w:r w:rsidRPr="00801C36">
        <w:rPr>
          <w:spacing w:val="-3"/>
          <w:szCs w:val="24"/>
          <w:lang w:val="en-GB" w:eastAsia="ja-JP"/>
        </w:rPr>
        <w:t>R</w:t>
      </w:r>
      <w:r w:rsidRPr="00801C36">
        <w:rPr>
          <w:spacing w:val="-3"/>
          <w:szCs w:val="24"/>
          <w:lang w:eastAsia="ja-JP"/>
        </w:rPr>
        <w:t xml:space="preserve">. В зависимости от </w:t>
      </w:r>
      <w:r w:rsidR="00A902C8" w:rsidRPr="00801C36">
        <w:rPr>
          <w:spacing w:val="-3"/>
          <w:szCs w:val="24"/>
          <w:lang w:eastAsia="ja-JP"/>
        </w:rPr>
        <w:t>даты</w:t>
      </w:r>
      <w:r w:rsidRPr="00801C36">
        <w:rPr>
          <w:spacing w:val="-3"/>
          <w:szCs w:val="24"/>
          <w:lang w:eastAsia="ja-JP"/>
        </w:rPr>
        <w:t xml:space="preserve"> мог</w:t>
      </w:r>
      <w:r w:rsidR="00E5608B" w:rsidRPr="00801C36">
        <w:rPr>
          <w:spacing w:val="-3"/>
          <w:szCs w:val="24"/>
          <w:lang w:eastAsia="ja-JP"/>
        </w:rPr>
        <w:t>ут быть получены тексты с раз</w:t>
      </w:r>
      <w:r w:rsidRPr="00801C36">
        <w:rPr>
          <w:spacing w:val="-3"/>
          <w:szCs w:val="24"/>
          <w:lang w:eastAsia="ja-JP"/>
        </w:rPr>
        <w:t xml:space="preserve">ным содержанием, хотя и с различиями только редакционного характера, которые </w:t>
      </w:r>
      <w:r w:rsidR="00E5608B" w:rsidRPr="00801C36">
        <w:rPr>
          <w:spacing w:val="-3"/>
          <w:szCs w:val="24"/>
          <w:lang w:eastAsia="ja-JP"/>
        </w:rPr>
        <w:t>распространя</w:t>
      </w:r>
      <w:r w:rsidR="006A2585" w:rsidRPr="00801C36">
        <w:rPr>
          <w:spacing w:val="-3"/>
          <w:szCs w:val="24"/>
          <w:lang w:eastAsia="ja-JP"/>
        </w:rPr>
        <w:t>ются</w:t>
      </w:r>
      <w:r w:rsidRPr="00801C36">
        <w:rPr>
          <w:spacing w:val="-3"/>
          <w:szCs w:val="24"/>
          <w:lang w:eastAsia="ja-JP"/>
        </w:rPr>
        <w:t xml:space="preserve"> с использованием одного и того же </w:t>
      </w:r>
      <w:r w:rsidR="00D13BBB" w:rsidRPr="00801C36">
        <w:rPr>
          <w:spacing w:val="-3"/>
          <w:szCs w:val="24"/>
          <w:lang w:eastAsia="ja-JP"/>
        </w:rPr>
        <w:t>названия</w:t>
      </w:r>
      <w:r w:rsidRPr="00801C36">
        <w:rPr>
          <w:spacing w:val="-3"/>
          <w:szCs w:val="24"/>
          <w:lang w:eastAsia="ja-JP"/>
        </w:rPr>
        <w:t xml:space="preserve"> файла и </w:t>
      </w:r>
      <w:r w:rsidR="00363842" w:rsidRPr="00801C36">
        <w:rPr>
          <w:spacing w:val="-3"/>
          <w:szCs w:val="24"/>
          <w:lang w:eastAsia="ja-JP"/>
        </w:rPr>
        <w:t>одного и того же номера</w:t>
      </w:r>
      <w:r w:rsidRPr="00801C36">
        <w:rPr>
          <w:spacing w:val="-3"/>
          <w:szCs w:val="24"/>
          <w:lang w:eastAsia="ja-JP"/>
        </w:rPr>
        <w:t xml:space="preserve"> </w:t>
      </w:r>
      <w:r w:rsidR="00363842" w:rsidRPr="00801C36">
        <w:rPr>
          <w:spacing w:val="-3"/>
          <w:szCs w:val="24"/>
          <w:lang w:eastAsia="ja-JP"/>
        </w:rPr>
        <w:t>версии</w:t>
      </w:r>
      <w:r w:rsidRPr="00801C36">
        <w:rPr>
          <w:spacing w:val="-3"/>
          <w:szCs w:val="24"/>
          <w:lang w:eastAsia="ja-JP"/>
        </w:rPr>
        <w:t xml:space="preserve">. </w:t>
      </w:r>
      <w:r w:rsidR="0087028A" w:rsidRPr="00801C36">
        <w:rPr>
          <w:spacing w:val="-3"/>
          <w:szCs w:val="24"/>
          <w:lang w:eastAsia="ja-JP"/>
        </w:rPr>
        <w:t>Есть вероятность, что в</w:t>
      </w:r>
      <w:r w:rsidRPr="00801C36">
        <w:rPr>
          <w:spacing w:val="-3"/>
          <w:szCs w:val="24"/>
          <w:lang w:eastAsia="ja-JP"/>
        </w:rPr>
        <w:t xml:space="preserve"> некоторых случаях </w:t>
      </w:r>
      <w:r w:rsidR="005A271B" w:rsidRPr="00801C36">
        <w:rPr>
          <w:spacing w:val="-3"/>
          <w:szCs w:val="24"/>
          <w:lang w:eastAsia="ja-JP"/>
        </w:rPr>
        <w:t xml:space="preserve">даже </w:t>
      </w:r>
      <w:r w:rsidRPr="00801C36">
        <w:rPr>
          <w:spacing w:val="-3"/>
          <w:szCs w:val="24"/>
          <w:lang w:eastAsia="ja-JP"/>
        </w:rPr>
        <w:t xml:space="preserve">редакционные исправления, </w:t>
      </w:r>
      <w:r w:rsidRPr="00801C36">
        <w:rPr>
          <w:spacing w:val="-3"/>
          <w:szCs w:val="24"/>
          <w:lang w:eastAsia="ja-JP"/>
        </w:rPr>
        <w:lastRenderedPageBreak/>
        <w:t xml:space="preserve">которые являются </w:t>
      </w:r>
      <w:r w:rsidR="005A271B" w:rsidRPr="00801C36">
        <w:rPr>
          <w:spacing w:val="-3"/>
          <w:szCs w:val="24"/>
          <w:lang w:eastAsia="ja-JP"/>
        </w:rPr>
        <w:t>просто</w:t>
      </w:r>
      <w:r w:rsidRPr="00801C36">
        <w:rPr>
          <w:spacing w:val="-3"/>
          <w:szCs w:val="24"/>
          <w:lang w:eastAsia="ja-JP"/>
        </w:rPr>
        <w:t xml:space="preserve"> исправлением опечаток или упущений, могут привести к </w:t>
      </w:r>
      <w:r w:rsidR="00962297" w:rsidRPr="00801C36">
        <w:rPr>
          <w:spacing w:val="-3"/>
          <w:szCs w:val="24"/>
          <w:lang w:eastAsia="ja-JP"/>
        </w:rPr>
        <w:t>различиям в выполнении р</w:t>
      </w:r>
      <w:r w:rsidRPr="00801C36">
        <w:rPr>
          <w:spacing w:val="-3"/>
          <w:szCs w:val="24"/>
          <w:lang w:eastAsia="ja-JP"/>
        </w:rPr>
        <w:t>екомендации.</w:t>
      </w:r>
    </w:p>
    <w:p w:rsidR="00A575E9" w:rsidRPr="003F03F8" w:rsidRDefault="00A575E9" w:rsidP="00493C36">
      <w:pPr>
        <w:rPr>
          <w:spacing w:val="-3"/>
          <w:szCs w:val="24"/>
          <w:lang w:eastAsia="ja-JP"/>
        </w:rPr>
      </w:pPr>
      <w:r w:rsidRPr="00A575E9">
        <w:rPr>
          <w:spacing w:val="-3"/>
          <w:szCs w:val="24"/>
          <w:lang w:eastAsia="ja-JP"/>
        </w:rPr>
        <w:t>Так</w:t>
      </w:r>
      <w:r w:rsidR="00554BCE">
        <w:rPr>
          <w:spacing w:val="-3"/>
          <w:szCs w:val="24"/>
          <w:lang w:eastAsia="ja-JP"/>
        </w:rPr>
        <w:t>ой</w:t>
      </w:r>
      <w:r w:rsidRPr="00A575E9">
        <w:rPr>
          <w:spacing w:val="-3"/>
          <w:szCs w:val="24"/>
          <w:lang w:eastAsia="ja-JP"/>
        </w:rPr>
        <w:t xml:space="preserve"> путаницы и </w:t>
      </w:r>
      <w:r w:rsidR="00554BCE">
        <w:rPr>
          <w:spacing w:val="-3"/>
          <w:szCs w:val="24"/>
          <w:lang w:eastAsia="ja-JP"/>
        </w:rPr>
        <w:t xml:space="preserve">такого </w:t>
      </w:r>
      <w:r w:rsidRPr="00A575E9">
        <w:rPr>
          <w:spacing w:val="-3"/>
          <w:szCs w:val="24"/>
          <w:lang w:eastAsia="ja-JP"/>
        </w:rPr>
        <w:t>риска мо</w:t>
      </w:r>
      <w:r w:rsidR="00882697">
        <w:rPr>
          <w:spacing w:val="-3"/>
          <w:szCs w:val="24"/>
          <w:lang w:eastAsia="ja-JP"/>
        </w:rPr>
        <w:t>жно было бы избежать, если бы тексты</w:t>
      </w:r>
      <w:r w:rsidRPr="00A575E9">
        <w:rPr>
          <w:spacing w:val="-3"/>
          <w:szCs w:val="24"/>
          <w:lang w:eastAsia="ja-JP"/>
        </w:rPr>
        <w:t xml:space="preserve"> МСЭ-R, </w:t>
      </w:r>
      <w:r w:rsidR="00D345B6">
        <w:rPr>
          <w:spacing w:val="-3"/>
          <w:szCs w:val="24"/>
          <w:lang w:eastAsia="ja-JP"/>
        </w:rPr>
        <w:t>содержащие</w:t>
      </w:r>
      <w:r w:rsidR="00882697">
        <w:rPr>
          <w:spacing w:val="-3"/>
          <w:szCs w:val="24"/>
          <w:lang w:eastAsia="ja-JP"/>
        </w:rPr>
        <w:t xml:space="preserve"> редакци</w:t>
      </w:r>
      <w:r w:rsidR="00D345B6">
        <w:rPr>
          <w:spacing w:val="-3"/>
          <w:szCs w:val="24"/>
          <w:lang w:eastAsia="ja-JP"/>
        </w:rPr>
        <w:t>онн</w:t>
      </w:r>
      <w:r w:rsidR="00AA3A5A">
        <w:rPr>
          <w:spacing w:val="-3"/>
          <w:szCs w:val="24"/>
          <w:lang w:eastAsia="ja-JP"/>
        </w:rPr>
        <w:t>ую</w:t>
      </w:r>
      <w:r w:rsidR="00D345B6">
        <w:rPr>
          <w:spacing w:val="-3"/>
          <w:szCs w:val="24"/>
          <w:lang w:eastAsia="ja-JP"/>
        </w:rPr>
        <w:t xml:space="preserve"> правк</w:t>
      </w:r>
      <w:r w:rsidR="00AA3A5A">
        <w:rPr>
          <w:spacing w:val="-3"/>
          <w:szCs w:val="24"/>
          <w:lang w:eastAsia="ja-JP"/>
        </w:rPr>
        <w:t>у</w:t>
      </w:r>
      <w:r w:rsidRPr="00A575E9">
        <w:rPr>
          <w:spacing w:val="-3"/>
          <w:szCs w:val="24"/>
          <w:lang w:eastAsia="ja-JP"/>
        </w:rPr>
        <w:t xml:space="preserve">, </w:t>
      </w:r>
      <w:r w:rsidR="002044C7" w:rsidRPr="00D345B6">
        <w:rPr>
          <w:spacing w:val="-3"/>
          <w:szCs w:val="24"/>
          <w:lang w:eastAsia="ja-JP"/>
        </w:rPr>
        <w:t>определялись</w:t>
      </w:r>
      <w:r w:rsidRPr="00D345B6">
        <w:rPr>
          <w:spacing w:val="-3"/>
          <w:szCs w:val="24"/>
          <w:lang w:eastAsia="ja-JP"/>
        </w:rPr>
        <w:t xml:space="preserve"> и </w:t>
      </w:r>
      <w:r w:rsidR="002044C7" w:rsidRPr="00D345B6">
        <w:rPr>
          <w:spacing w:val="-3"/>
          <w:szCs w:val="24"/>
          <w:lang w:eastAsia="ja-JP"/>
        </w:rPr>
        <w:t xml:space="preserve">обозначались </w:t>
      </w:r>
      <w:r w:rsidR="00C500F4">
        <w:rPr>
          <w:spacing w:val="-3"/>
          <w:szCs w:val="24"/>
          <w:lang w:eastAsia="ja-JP"/>
        </w:rPr>
        <w:t>в явной</w:t>
      </w:r>
      <w:r w:rsidR="002044C7" w:rsidRPr="00D345B6">
        <w:rPr>
          <w:spacing w:val="-3"/>
          <w:szCs w:val="24"/>
          <w:lang w:eastAsia="ja-JP"/>
        </w:rPr>
        <w:t xml:space="preserve"> </w:t>
      </w:r>
      <w:r w:rsidR="00C500F4">
        <w:rPr>
          <w:spacing w:val="-3"/>
          <w:szCs w:val="24"/>
          <w:lang w:eastAsia="ja-JP"/>
        </w:rPr>
        <w:t xml:space="preserve">форме </w:t>
      </w:r>
      <w:r w:rsidR="00001F32" w:rsidRPr="00D345B6">
        <w:rPr>
          <w:spacing w:val="-3"/>
          <w:szCs w:val="24"/>
          <w:lang w:eastAsia="ja-JP"/>
        </w:rPr>
        <w:t xml:space="preserve">путем </w:t>
      </w:r>
      <w:r w:rsidRPr="00D345B6">
        <w:rPr>
          <w:spacing w:val="-3"/>
          <w:szCs w:val="24"/>
          <w:lang w:eastAsia="ja-JP"/>
        </w:rPr>
        <w:t xml:space="preserve">добавления </w:t>
      </w:r>
      <w:r w:rsidR="00EC2E6C" w:rsidRPr="00D345B6">
        <w:rPr>
          <w:spacing w:val="-3"/>
          <w:szCs w:val="24"/>
          <w:lang w:eastAsia="ja-JP"/>
        </w:rPr>
        <w:t>пост</w:t>
      </w:r>
      <w:r w:rsidRPr="00D345B6">
        <w:rPr>
          <w:spacing w:val="-3"/>
          <w:szCs w:val="24"/>
          <w:lang w:eastAsia="ja-JP"/>
        </w:rPr>
        <w:t>фик</w:t>
      </w:r>
      <w:r w:rsidR="00EC2E6C" w:rsidRPr="00D345B6">
        <w:rPr>
          <w:spacing w:val="-3"/>
          <w:szCs w:val="24"/>
          <w:lang w:eastAsia="ja-JP"/>
        </w:rPr>
        <w:t xml:space="preserve">са к номеру версии. Например, </w:t>
      </w:r>
      <w:r w:rsidR="00493C36">
        <w:rPr>
          <w:spacing w:val="-3"/>
          <w:szCs w:val="24"/>
          <w:lang w:eastAsia="ja-JP"/>
        </w:rPr>
        <w:t xml:space="preserve">внесение </w:t>
      </w:r>
      <w:r w:rsidR="00EC2E6C" w:rsidRPr="00D345B6">
        <w:rPr>
          <w:spacing w:val="-3"/>
          <w:szCs w:val="24"/>
          <w:lang w:eastAsia="ja-JP"/>
        </w:rPr>
        <w:t>редакционн</w:t>
      </w:r>
      <w:r w:rsidR="00493C36">
        <w:rPr>
          <w:spacing w:val="-3"/>
          <w:szCs w:val="24"/>
          <w:lang w:eastAsia="ja-JP"/>
        </w:rPr>
        <w:t>ых</w:t>
      </w:r>
      <w:r w:rsidRPr="00D345B6">
        <w:rPr>
          <w:spacing w:val="-3"/>
          <w:szCs w:val="24"/>
          <w:lang w:eastAsia="ja-JP"/>
        </w:rPr>
        <w:t xml:space="preserve"> </w:t>
      </w:r>
      <w:r w:rsidR="00DA1342" w:rsidRPr="00D345B6">
        <w:rPr>
          <w:spacing w:val="-3"/>
          <w:szCs w:val="24"/>
          <w:lang w:eastAsia="ja-JP"/>
        </w:rPr>
        <w:t>прав</w:t>
      </w:r>
      <w:r w:rsidR="00493C36">
        <w:rPr>
          <w:spacing w:val="-3"/>
          <w:szCs w:val="24"/>
          <w:lang w:eastAsia="ja-JP"/>
        </w:rPr>
        <w:t>ок в</w:t>
      </w:r>
      <w:r w:rsidRPr="00D345B6">
        <w:rPr>
          <w:spacing w:val="-3"/>
          <w:szCs w:val="24"/>
          <w:lang w:eastAsia="ja-JP"/>
        </w:rPr>
        <w:t xml:space="preserve"> </w:t>
      </w:r>
      <w:r w:rsidR="00493C36" w:rsidRPr="00D345B6">
        <w:rPr>
          <w:spacing w:val="-3"/>
          <w:szCs w:val="24"/>
          <w:lang w:eastAsia="ja-JP"/>
        </w:rPr>
        <w:t>перв</w:t>
      </w:r>
      <w:r w:rsidR="00493C36">
        <w:rPr>
          <w:spacing w:val="-3"/>
          <w:szCs w:val="24"/>
          <w:lang w:eastAsia="ja-JP"/>
        </w:rPr>
        <w:t>ый</w:t>
      </w:r>
      <w:r w:rsidR="00493C36" w:rsidRPr="00D345B6">
        <w:rPr>
          <w:spacing w:val="-3"/>
          <w:szCs w:val="24"/>
          <w:lang w:eastAsia="ja-JP"/>
        </w:rPr>
        <w:t>, втор</w:t>
      </w:r>
      <w:r w:rsidR="00493C36">
        <w:rPr>
          <w:spacing w:val="-3"/>
          <w:szCs w:val="24"/>
          <w:lang w:eastAsia="ja-JP"/>
        </w:rPr>
        <w:t>ой и третий раз</w:t>
      </w:r>
      <w:r w:rsidR="00493C36" w:rsidRPr="00D345B6">
        <w:rPr>
          <w:spacing w:val="-3"/>
          <w:szCs w:val="24"/>
          <w:lang w:eastAsia="ja-JP"/>
        </w:rPr>
        <w:t xml:space="preserve"> </w:t>
      </w:r>
      <w:r w:rsidR="00493C36">
        <w:rPr>
          <w:spacing w:val="-3"/>
          <w:szCs w:val="24"/>
          <w:lang w:eastAsia="ja-JP"/>
        </w:rPr>
        <w:t>должно</w:t>
      </w:r>
      <w:r w:rsidRPr="00D345B6">
        <w:rPr>
          <w:spacing w:val="-3"/>
          <w:szCs w:val="24"/>
          <w:lang w:eastAsia="ja-JP"/>
        </w:rPr>
        <w:t xml:space="preserve"> </w:t>
      </w:r>
      <w:r w:rsidR="002A2377" w:rsidRPr="00D345B6">
        <w:rPr>
          <w:spacing w:val="-3"/>
          <w:szCs w:val="24"/>
          <w:lang w:eastAsia="ja-JP"/>
        </w:rPr>
        <w:t>обозначаться как "a"</w:t>
      </w:r>
      <w:r w:rsidRPr="00D345B6">
        <w:rPr>
          <w:spacing w:val="-3"/>
          <w:szCs w:val="24"/>
          <w:lang w:eastAsia="ja-JP"/>
        </w:rPr>
        <w:t>,</w:t>
      </w:r>
      <w:r w:rsidR="002A2377" w:rsidRPr="00D345B6">
        <w:rPr>
          <w:spacing w:val="-3"/>
          <w:szCs w:val="24"/>
          <w:lang w:eastAsia="ja-JP"/>
        </w:rPr>
        <w:t xml:space="preserve"> "b" и "c"</w:t>
      </w:r>
      <w:r w:rsidR="000456F5" w:rsidRPr="00D345B6">
        <w:rPr>
          <w:spacing w:val="-3"/>
          <w:szCs w:val="24"/>
          <w:lang w:eastAsia="ja-JP"/>
        </w:rPr>
        <w:t xml:space="preserve"> соответственно:</w:t>
      </w:r>
      <w:r w:rsidRPr="00D345B6">
        <w:rPr>
          <w:spacing w:val="-3"/>
          <w:szCs w:val="24"/>
          <w:lang w:eastAsia="ja-JP"/>
        </w:rPr>
        <w:t xml:space="preserve"> так</w:t>
      </w:r>
      <w:r w:rsidR="000456F5" w:rsidRPr="00D345B6">
        <w:rPr>
          <w:spacing w:val="-3"/>
          <w:szCs w:val="24"/>
          <w:lang w:eastAsia="ja-JP"/>
        </w:rPr>
        <w:t>,</w:t>
      </w:r>
      <w:r w:rsidRPr="00D345B6">
        <w:rPr>
          <w:spacing w:val="-3"/>
          <w:szCs w:val="24"/>
          <w:lang w:eastAsia="ja-JP"/>
        </w:rPr>
        <w:t xml:space="preserve"> </w:t>
      </w:r>
      <w:r w:rsidR="000456F5" w:rsidRPr="00D345B6">
        <w:rPr>
          <w:spacing w:val="-3"/>
          <w:szCs w:val="24"/>
          <w:lang w:eastAsia="ja-JP"/>
        </w:rPr>
        <w:t xml:space="preserve">Рекомендация </w:t>
      </w:r>
      <w:r w:rsidR="000456F5" w:rsidRPr="00D345B6">
        <w:rPr>
          <w:spacing w:val="-3"/>
          <w:szCs w:val="24"/>
          <w:lang w:val="en-GB" w:eastAsia="ja-JP"/>
        </w:rPr>
        <w:t>ITU</w:t>
      </w:r>
      <w:r w:rsidR="000456F5" w:rsidRPr="00D345B6">
        <w:rPr>
          <w:spacing w:val="-3"/>
          <w:szCs w:val="24"/>
          <w:lang w:eastAsia="ja-JP"/>
        </w:rPr>
        <w:t>-</w:t>
      </w:r>
      <w:r w:rsidR="000456F5" w:rsidRPr="00D345B6">
        <w:rPr>
          <w:spacing w:val="-3"/>
          <w:szCs w:val="24"/>
          <w:lang w:val="en-GB" w:eastAsia="ja-JP"/>
        </w:rPr>
        <w:t>R</w:t>
      </w:r>
      <w:r w:rsidR="000456F5" w:rsidRPr="00D345B6">
        <w:rPr>
          <w:spacing w:val="-3"/>
          <w:szCs w:val="24"/>
          <w:lang w:eastAsia="ja-JP"/>
        </w:rPr>
        <w:t xml:space="preserve"> </w:t>
      </w:r>
      <w:r w:rsidR="000456F5" w:rsidRPr="00D345B6">
        <w:rPr>
          <w:spacing w:val="-3"/>
          <w:szCs w:val="24"/>
          <w:lang w:val="en-GB" w:eastAsia="ja-JP"/>
        </w:rPr>
        <w:t>BT</w:t>
      </w:r>
      <w:r w:rsidR="000456F5" w:rsidRPr="00D345B6">
        <w:rPr>
          <w:spacing w:val="-3"/>
          <w:szCs w:val="24"/>
          <w:lang w:eastAsia="ja-JP"/>
        </w:rPr>
        <w:t>.2100</w:t>
      </w:r>
      <w:r w:rsidR="000456F5" w:rsidRPr="00D345B6">
        <w:rPr>
          <w:spacing w:val="-3"/>
          <w:szCs w:val="24"/>
          <w:lang w:eastAsia="ja-JP"/>
        </w:rPr>
        <w:noBreakHyphen/>
        <w:t>1</w:t>
      </w:r>
      <w:r w:rsidR="000456F5" w:rsidRPr="00D345B6">
        <w:rPr>
          <w:spacing w:val="-3"/>
          <w:szCs w:val="24"/>
          <w:lang w:val="en-GB" w:eastAsia="ja-JP"/>
        </w:rPr>
        <w:t>b</w:t>
      </w:r>
      <w:r w:rsidRPr="00D345B6">
        <w:rPr>
          <w:spacing w:val="-3"/>
          <w:szCs w:val="24"/>
          <w:lang w:eastAsia="ja-JP"/>
        </w:rPr>
        <w:t xml:space="preserve"> будет означать </w:t>
      </w:r>
      <w:r w:rsidR="000456F5" w:rsidRPr="00D345B6">
        <w:rPr>
          <w:spacing w:val="-3"/>
          <w:szCs w:val="24"/>
          <w:lang w:eastAsia="ja-JP"/>
        </w:rPr>
        <w:t>Рекомендацию МСЭ-R BT.2100-1</w:t>
      </w:r>
      <w:r w:rsidR="00073FFA">
        <w:rPr>
          <w:spacing w:val="-3"/>
          <w:szCs w:val="24"/>
          <w:lang w:eastAsia="ja-JP"/>
        </w:rPr>
        <w:t>, в которую</w:t>
      </w:r>
      <w:r w:rsidR="000456F5" w:rsidRPr="00D345B6">
        <w:rPr>
          <w:spacing w:val="-3"/>
          <w:szCs w:val="24"/>
          <w:lang w:eastAsia="ja-JP"/>
        </w:rPr>
        <w:t xml:space="preserve"> </w:t>
      </w:r>
      <w:r w:rsidR="00073FFA">
        <w:rPr>
          <w:spacing w:val="-3"/>
          <w:szCs w:val="24"/>
          <w:lang w:eastAsia="ja-JP"/>
        </w:rPr>
        <w:t>редакционные правки вносились дважды</w:t>
      </w:r>
      <w:r w:rsidRPr="00A575E9">
        <w:rPr>
          <w:spacing w:val="-3"/>
          <w:szCs w:val="24"/>
          <w:lang w:eastAsia="ja-JP"/>
        </w:rPr>
        <w:t>. Это поможет читателям узнать, на какую именно версию они ссылаются.</w:t>
      </w:r>
    </w:p>
    <w:p w:rsidR="00746906" w:rsidRPr="00321DE4" w:rsidRDefault="00A761F5" w:rsidP="00321DE4">
      <w:pPr>
        <w:tabs>
          <w:tab w:val="left" w:pos="-720"/>
        </w:tabs>
        <w:suppressAutoHyphens/>
        <w:rPr>
          <w:spacing w:val="-3"/>
          <w:szCs w:val="24"/>
          <w:lang w:eastAsia="ja-JP"/>
        </w:rPr>
      </w:pPr>
      <w:r w:rsidRPr="00A761F5">
        <w:rPr>
          <w:szCs w:val="24"/>
          <w:lang w:eastAsia="ja-JP"/>
        </w:rPr>
        <w:t xml:space="preserve">Япония предлагает КГР рассмотреть </w:t>
      </w:r>
      <w:r>
        <w:rPr>
          <w:szCs w:val="24"/>
          <w:lang w:eastAsia="ja-JP"/>
        </w:rPr>
        <w:t>возможность применения</w:t>
      </w:r>
      <w:r w:rsidRPr="00A761F5">
        <w:rPr>
          <w:szCs w:val="24"/>
          <w:lang w:eastAsia="ja-JP"/>
        </w:rPr>
        <w:t xml:space="preserve"> БР так</w:t>
      </w:r>
      <w:r>
        <w:rPr>
          <w:szCs w:val="24"/>
          <w:lang w:eastAsia="ja-JP"/>
        </w:rPr>
        <w:t>ой практики</w:t>
      </w:r>
      <w:r w:rsidR="00746906" w:rsidRPr="00321DE4">
        <w:rPr>
          <w:rFonts w:hint="eastAsia"/>
          <w:spacing w:val="-3"/>
          <w:szCs w:val="24"/>
          <w:lang w:eastAsia="ja-JP"/>
        </w:rPr>
        <w:t>.</w:t>
      </w:r>
    </w:p>
    <w:p w:rsidR="00746906" w:rsidRPr="00EF3B52" w:rsidRDefault="00746906" w:rsidP="00374889">
      <w:pPr>
        <w:pStyle w:val="Heading1"/>
      </w:pPr>
      <w:r w:rsidRPr="00EF3B52">
        <w:t>3</w:t>
      </w:r>
      <w:r w:rsidRPr="00EF3B52">
        <w:tab/>
      </w:r>
      <w:r w:rsidR="00374889" w:rsidRPr="00EF3B52">
        <w:t xml:space="preserve">Списки рассылки для групп </w:t>
      </w:r>
      <w:r w:rsidR="00374889">
        <w:t>Д</w:t>
      </w:r>
      <w:r w:rsidR="00374889" w:rsidRPr="00EF3B52">
        <w:t>окладчиков и групп по переписке</w:t>
      </w:r>
    </w:p>
    <w:p w:rsidR="00C318D4" w:rsidRPr="00C318D4" w:rsidRDefault="00C318D4" w:rsidP="002F131E">
      <w:pPr>
        <w:overflowPunct/>
        <w:autoSpaceDE/>
        <w:autoSpaceDN/>
        <w:adjustRightInd/>
        <w:spacing w:beforeLines="50"/>
        <w:textAlignment w:val="auto"/>
        <w:rPr>
          <w:highlight w:val="lightGray"/>
          <w:lang w:eastAsia="ja-JP"/>
        </w:rPr>
      </w:pPr>
      <w:r w:rsidRPr="00C318D4">
        <w:rPr>
          <w:lang w:eastAsia="ja-JP"/>
        </w:rPr>
        <w:t>Списки рассылки являются полезным инструментом</w:t>
      </w:r>
      <w:r w:rsidR="002F131E">
        <w:rPr>
          <w:lang w:eastAsia="ja-JP"/>
        </w:rPr>
        <w:t>,</w:t>
      </w:r>
      <w:r w:rsidRPr="00C318D4">
        <w:rPr>
          <w:lang w:eastAsia="ja-JP"/>
        </w:rPr>
        <w:t xml:space="preserve"> </w:t>
      </w:r>
      <w:r w:rsidR="002F131E">
        <w:rPr>
          <w:lang w:eastAsia="ja-JP"/>
        </w:rPr>
        <w:t>облегчающим работу</w:t>
      </w:r>
      <w:r w:rsidRPr="00C318D4">
        <w:rPr>
          <w:lang w:eastAsia="ja-JP"/>
        </w:rPr>
        <w:t xml:space="preserve"> групп МСЭ-</w:t>
      </w:r>
      <w:r w:rsidRPr="00C318D4">
        <w:rPr>
          <w:lang w:val="en-GB" w:eastAsia="ja-JP"/>
        </w:rPr>
        <w:t>R</w:t>
      </w:r>
      <w:r w:rsidRPr="00C318D4">
        <w:rPr>
          <w:lang w:eastAsia="ja-JP"/>
        </w:rPr>
        <w:t xml:space="preserve">, </w:t>
      </w:r>
      <w:r w:rsidR="00B02C83">
        <w:rPr>
          <w:lang w:eastAsia="ja-JP"/>
        </w:rPr>
        <w:t>в том числе групп</w:t>
      </w:r>
      <w:r w:rsidRPr="00C318D4">
        <w:rPr>
          <w:lang w:eastAsia="ja-JP"/>
        </w:rPr>
        <w:t xml:space="preserve"> </w:t>
      </w:r>
      <w:r>
        <w:rPr>
          <w:lang w:eastAsia="ja-JP"/>
        </w:rPr>
        <w:t>Д</w:t>
      </w:r>
      <w:r w:rsidR="00B02C83">
        <w:rPr>
          <w:lang w:eastAsia="ja-JP"/>
        </w:rPr>
        <w:t>окладчиков и групп</w:t>
      </w:r>
      <w:r w:rsidRPr="00C318D4">
        <w:rPr>
          <w:lang w:eastAsia="ja-JP"/>
        </w:rPr>
        <w:t xml:space="preserve"> по переписке. Если </w:t>
      </w:r>
      <w:r w:rsidR="00F84EAD">
        <w:rPr>
          <w:lang w:eastAsia="ja-JP"/>
        </w:rPr>
        <w:t xml:space="preserve">бы </w:t>
      </w:r>
      <w:r w:rsidRPr="00C318D4">
        <w:rPr>
          <w:lang w:eastAsia="ja-JP"/>
        </w:rPr>
        <w:t xml:space="preserve">в поле </w:t>
      </w:r>
      <w:r w:rsidR="00A16D59">
        <w:rPr>
          <w:lang w:eastAsia="ja-JP"/>
        </w:rPr>
        <w:t>"Тема"</w:t>
      </w:r>
      <w:r w:rsidRPr="00C318D4">
        <w:rPr>
          <w:lang w:eastAsia="ja-JP"/>
        </w:rPr>
        <w:t xml:space="preserve"> электронн</w:t>
      </w:r>
      <w:r w:rsidR="00B5549C">
        <w:rPr>
          <w:lang w:eastAsia="ja-JP"/>
        </w:rPr>
        <w:t>ого</w:t>
      </w:r>
      <w:r w:rsidRPr="00C318D4">
        <w:rPr>
          <w:lang w:eastAsia="ja-JP"/>
        </w:rPr>
        <w:t xml:space="preserve"> пис</w:t>
      </w:r>
      <w:r w:rsidR="00B5549C">
        <w:rPr>
          <w:lang w:eastAsia="ja-JP"/>
        </w:rPr>
        <w:t>ьма</w:t>
      </w:r>
      <w:r w:rsidRPr="00C318D4">
        <w:rPr>
          <w:lang w:eastAsia="ja-JP"/>
        </w:rPr>
        <w:t xml:space="preserve">, </w:t>
      </w:r>
      <w:r w:rsidR="00B61FE7">
        <w:rPr>
          <w:lang w:eastAsia="ja-JP"/>
        </w:rPr>
        <w:t>которое рассылается</w:t>
      </w:r>
      <w:r w:rsidR="00CC7E35">
        <w:rPr>
          <w:lang w:eastAsia="ja-JP"/>
        </w:rPr>
        <w:t xml:space="preserve"> по списку</w:t>
      </w:r>
      <w:r w:rsidRPr="00C318D4">
        <w:rPr>
          <w:lang w:eastAsia="ja-JP"/>
        </w:rPr>
        <w:t xml:space="preserve"> рассылки, автоматически указыва</w:t>
      </w:r>
      <w:r w:rsidR="00F84EAD">
        <w:rPr>
          <w:lang w:eastAsia="ja-JP"/>
        </w:rPr>
        <w:t>лось</w:t>
      </w:r>
      <w:r w:rsidRPr="00C318D4">
        <w:rPr>
          <w:lang w:eastAsia="ja-JP"/>
        </w:rPr>
        <w:t xml:space="preserve"> название группы и порядковый номер сообщения в </w:t>
      </w:r>
      <w:r w:rsidR="00D90F58">
        <w:rPr>
          <w:lang w:eastAsia="ja-JP"/>
        </w:rPr>
        <w:t>рассылке</w:t>
      </w:r>
      <w:r w:rsidRPr="00C318D4">
        <w:rPr>
          <w:lang w:eastAsia="ja-JP"/>
        </w:rPr>
        <w:t xml:space="preserve">, это </w:t>
      </w:r>
      <w:r w:rsidR="00A8618D">
        <w:rPr>
          <w:lang w:eastAsia="ja-JP"/>
        </w:rPr>
        <w:t xml:space="preserve">помогало </w:t>
      </w:r>
      <w:r w:rsidRPr="00C318D4">
        <w:rPr>
          <w:lang w:eastAsia="ja-JP"/>
        </w:rPr>
        <w:t xml:space="preserve">бы членам группы легко идентифицировать соответствующие </w:t>
      </w:r>
      <w:r w:rsidR="00D55404">
        <w:rPr>
          <w:lang w:eastAsia="ja-JP"/>
        </w:rPr>
        <w:t>электронные</w:t>
      </w:r>
      <w:r w:rsidRPr="00C318D4">
        <w:rPr>
          <w:lang w:eastAsia="ja-JP"/>
        </w:rPr>
        <w:t xml:space="preserve"> </w:t>
      </w:r>
      <w:r w:rsidR="00D55404">
        <w:rPr>
          <w:lang w:eastAsia="ja-JP"/>
        </w:rPr>
        <w:t>письма</w:t>
      </w:r>
      <w:r w:rsidRPr="00C318D4">
        <w:rPr>
          <w:lang w:eastAsia="ja-JP"/>
        </w:rPr>
        <w:t>.</w:t>
      </w:r>
    </w:p>
    <w:p w:rsidR="00746906" w:rsidRPr="00AA2905" w:rsidRDefault="00AA2905" w:rsidP="00746906">
      <w:pPr>
        <w:tabs>
          <w:tab w:val="left" w:pos="-720"/>
        </w:tabs>
        <w:suppressAutoHyphens/>
        <w:rPr>
          <w:spacing w:val="-3"/>
          <w:szCs w:val="24"/>
          <w:lang w:eastAsia="ja-JP"/>
        </w:rPr>
      </w:pPr>
      <w:r w:rsidRPr="00A761F5">
        <w:rPr>
          <w:szCs w:val="24"/>
          <w:lang w:eastAsia="ja-JP"/>
        </w:rPr>
        <w:t xml:space="preserve">Япония предлагает КГР рассмотреть </w:t>
      </w:r>
      <w:r>
        <w:rPr>
          <w:szCs w:val="24"/>
          <w:lang w:eastAsia="ja-JP"/>
        </w:rPr>
        <w:t>возможность применения</w:t>
      </w:r>
      <w:r w:rsidRPr="00A761F5">
        <w:rPr>
          <w:szCs w:val="24"/>
          <w:lang w:eastAsia="ja-JP"/>
        </w:rPr>
        <w:t xml:space="preserve"> БР так</w:t>
      </w:r>
      <w:r>
        <w:rPr>
          <w:szCs w:val="24"/>
          <w:lang w:eastAsia="ja-JP"/>
        </w:rPr>
        <w:t>ой практики</w:t>
      </w:r>
      <w:r w:rsidR="00746906" w:rsidRPr="00AA2905">
        <w:rPr>
          <w:rFonts w:hint="eastAsia"/>
          <w:spacing w:val="-3"/>
          <w:szCs w:val="24"/>
          <w:lang w:eastAsia="ja-JP"/>
        </w:rPr>
        <w:t>.</w:t>
      </w:r>
    </w:p>
    <w:p w:rsidR="00746906" w:rsidRPr="009D205C" w:rsidRDefault="00746906" w:rsidP="009D205C">
      <w:pPr>
        <w:pStyle w:val="Heading1"/>
      </w:pPr>
      <w:r w:rsidRPr="009D205C">
        <w:t>4</w:t>
      </w:r>
      <w:r w:rsidRPr="009D205C">
        <w:tab/>
      </w:r>
      <w:r w:rsidR="00536AE8" w:rsidRPr="009D205C">
        <w:t xml:space="preserve">Включение информационных материалов в </w:t>
      </w:r>
      <w:r w:rsidR="009D205C">
        <w:t>Р</w:t>
      </w:r>
      <w:r w:rsidR="00536AE8" w:rsidRPr="009D205C">
        <w:t>екомендации МСЭ-</w:t>
      </w:r>
      <w:r w:rsidR="00536AE8" w:rsidRPr="00536AE8">
        <w:rPr>
          <w:lang w:val="en-GB"/>
        </w:rPr>
        <w:t>R</w:t>
      </w:r>
      <w:r w:rsidR="00536AE8" w:rsidRPr="009D205C">
        <w:t xml:space="preserve"> </w:t>
      </w:r>
    </w:p>
    <w:p w:rsidR="007709B7" w:rsidRPr="007709B7" w:rsidRDefault="007709B7" w:rsidP="009D205C">
      <w:pPr>
        <w:overflowPunct/>
        <w:autoSpaceDE/>
        <w:autoSpaceDN/>
        <w:adjustRightInd/>
        <w:spacing w:beforeLines="50"/>
        <w:textAlignment w:val="auto"/>
        <w:rPr>
          <w:highlight w:val="lightGray"/>
          <w:lang w:eastAsia="ja-JP"/>
        </w:rPr>
      </w:pPr>
      <w:r w:rsidRPr="007709B7">
        <w:rPr>
          <w:lang w:eastAsia="ja-JP"/>
        </w:rPr>
        <w:t>Япония представила предложения предыдущем</w:t>
      </w:r>
      <w:r w:rsidR="00CF40A4">
        <w:rPr>
          <w:lang w:eastAsia="ja-JP"/>
        </w:rPr>
        <w:t>у</w:t>
      </w:r>
      <w:r>
        <w:rPr>
          <w:lang w:eastAsia="ja-JP"/>
        </w:rPr>
        <w:t xml:space="preserve"> собрани</w:t>
      </w:r>
      <w:r w:rsidR="00B414A5">
        <w:rPr>
          <w:lang w:eastAsia="ja-JP"/>
        </w:rPr>
        <w:t>ю КГР</w:t>
      </w:r>
      <w:r w:rsidR="00B414A5" w:rsidRPr="00B414A5">
        <w:rPr>
          <w:lang w:eastAsia="ja-JP"/>
        </w:rPr>
        <w:t xml:space="preserve"> </w:t>
      </w:r>
      <w:r w:rsidR="00A42D35">
        <w:rPr>
          <w:lang w:eastAsia="ja-JP"/>
        </w:rPr>
        <w:t>по</w:t>
      </w:r>
      <w:r w:rsidR="00B414A5">
        <w:rPr>
          <w:lang w:eastAsia="ja-JP"/>
        </w:rPr>
        <w:t xml:space="preserve"> уточн</w:t>
      </w:r>
      <w:r w:rsidR="00A42D35">
        <w:rPr>
          <w:lang w:eastAsia="ja-JP"/>
        </w:rPr>
        <w:t>ению</w:t>
      </w:r>
      <w:r w:rsidRPr="007709B7">
        <w:rPr>
          <w:lang w:eastAsia="ja-JP"/>
        </w:rPr>
        <w:t xml:space="preserve"> </w:t>
      </w:r>
      <w:r w:rsidR="0011137D">
        <w:rPr>
          <w:lang w:eastAsia="ja-JP"/>
        </w:rPr>
        <w:t xml:space="preserve">вопросов </w:t>
      </w:r>
      <w:r w:rsidRPr="007709B7">
        <w:rPr>
          <w:lang w:eastAsia="ja-JP"/>
        </w:rPr>
        <w:t>статус</w:t>
      </w:r>
      <w:r w:rsidR="0011137D">
        <w:rPr>
          <w:lang w:eastAsia="ja-JP"/>
        </w:rPr>
        <w:t>а и использования</w:t>
      </w:r>
      <w:r w:rsidR="005A7BA8">
        <w:rPr>
          <w:lang w:eastAsia="ja-JP"/>
        </w:rPr>
        <w:t xml:space="preserve"> разного рода</w:t>
      </w:r>
      <w:r w:rsidRPr="007709B7">
        <w:rPr>
          <w:lang w:eastAsia="ja-JP"/>
        </w:rPr>
        <w:t xml:space="preserve"> примечаний</w:t>
      </w:r>
      <w:r w:rsidR="001D75ED">
        <w:rPr>
          <w:lang w:eastAsia="ja-JP"/>
        </w:rPr>
        <w:t>, а также приложений и п</w:t>
      </w:r>
      <w:r w:rsidRPr="007709B7">
        <w:rPr>
          <w:lang w:eastAsia="ja-JP"/>
        </w:rPr>
        <w:t>рил</w:t>
      </w:r>
      <w:r w:rsidR="001D75ED">
        <w:rPr>
          <w:lang w:eastAsia="ja-JP"/>
        </w:rPr>
        <w:t>агаемых документов</w:t>
      </w:r>
      <w:r w:rsidRPr="007709B7">
        <w:rPr>
          <w:lang w:eastAsia="ja-JP"/>
        </w:rPr>
        <w:t xml:space="preserve">, содержащихся в </w:t>
      </w:r>
      <w:r w:rsidR="009D205C">
        <w:rPr>
          <w:lang w:eastAsia="ja-JP"/>
        </w:rPr>
        <w:t>Р</w:t>
      </w:r>
      <w:r w:rsidRPr="007709B7">
        <w:rPr>
          <w:lang w:eastAsia="ja-JP"/>
        </w:rPr>
        <w:t>екомендаци</w:t>
      </w:r>
      <w:r w:rsidR="003C41BE">
        <w:rPr>
          <w:lang w:eastAsia="ja-JP"/>
        </w:rPr>
        <w:t>ях</w:t>
      </w:r>
      <w:r w:rsidRPr="007709B7">
        <w:rPr>
          <w:lang w:eastAsia="ja-JP"/>
        </w:rPr>
        <w:t xml:space="preserve"> МСЭ-</w:t>
      </w:r>
      <w:r w:rsidRPr="007709B7">
        <w:rPr>
          <w:lang w:val="en-GB" w:eastAsia="ja-JP"/>
        </w:rPr>
        <w:t>R</w:t>
      </w:r>
      <w:r w:rsidRPr="007709B7">
        <w:rPr>
          <w:lang w:eastAsia="ja-JP"/>
        </w:rPr>
        <w:t xml:space="preserve">, путем изменения </w:t>
      </w:r>
      <w:r w:rsidR="005B6275">
        <w:rPr>
          <w:lang w:eastAsia="ja-JP"/>
        </w:rPr>
        <w:t>"</w:t>
      </w:r>
      <w:r w:rsidRPr="007709B7">
        <w:rPr>
          <w:lang w:eastAsia="ja-JP"/>
        </w:rPr>
        <w:t xml:space="preserve">формата </w:t>
      </w:r>
      <w:r w:rsidR="009D205C">
        <w:rPr>
          <w:lang w:eastAsia="ja-JP"/>
        </w:rPr>
        <w:t>Р</w:t>
      </w:r>
      <w:r w:rsidRPr="007709B7">
        <w:rPr>
          <w:lang w:eastAsia="ja-JP"/>
        </w:rPr>
        <w:t>екомендаций МСЭ-</w:t>
      </w:r>
      <w:r w:rsidRPr="007709B7">
        <w:rPr>
          <w:lang w:val="en-GB" w:eastAsia="ja-JP"/>
        </w:rPr>
        <w:t>R</w:t>
      </w:r>
      <w:r w:rsidR="005B6275">
        <w:rPr>
          <w:lang w:eastAsia="ja-JP"/>
        </w:rPr>
        <w:t>"</w:t>
      </w:r>
      <w:r w:rsidRPr="007709B7">
        <w:rPr>
          <w:lang w:eastAsia="ja-JP"/>
        </w:rPr>
        <w:t xml:space="preserve">. Япония </w:t>
      </w:r>
      <w:r w:rsidR="00FF0A51">
        <w:rPr>
          <w:lang w:eastAsia="ja-JP"/>
        </w:rPr>
        <w:t>отмечает</w:t>
      </w:r>
      <w:r w:rsidRPr="007709B7">
        <w:rPr>
          <w:lang w:eastAsia="ja-JP"/>
        </w:rPr>
        <w:t xml:space="preserve">, что КГР </w:t>
      </w:r>
      <w:r w:rsidR="002F2864">
        <w:rPr>
          <w:lang w:eastAsia="ja-JP"/>
        </w:rPr>
        <w:t xml:space="preserve">не </w:t>
      </w:r>
      <w:r w:rsidR="00F50134">
        <w:rPr>
          <w:lang w:eastAsia="ja-JP"/>
        </w:rPr>
        <w:t>увидела</w:t>
      </w:r>
      <w:r w:rsidR="002F2864">
        <w:rPr>
          <w:lang w:eastAsia="ja-JP"/>
        </w:rPr>
        <w:t xml:space="preserve"> необходимости </w:t>
      </w:r>
      <w:r w:rsidRPr="007709B7">
        <w:rPr>
          <w:lang w:eastAsia="ja-JP"/>
        </w:rPr>
        <w:t xml:space="preserve">менять формат </w:t>
      </w:r>
      <w:r w:rsidR="009D205C">
        <w:rPr>
          <w:lang w:eastAsia="ja-JP"/>
        </w:rPr>
        <w:t>Р</w:t>
      </w:r>
      <w:r w:rsidRPr="007709B7">
        <w:rPr>
          <w:lang w:eastAsia="ja-JP"/>
        </w:rPr>
        <w:t>екомендаций МСЭ-</w:t>
      </w:r>
      <w:r w:rsidRPr="007709B7">
        <w:rPr>
          <w:lang w:val="en-GB" w:eastAsia="ja-JP"/>
        </w:rPr>
        <w:t>R</w:t>
      </w:r>
      <w:r w:rsidRPr="007709B7">
        <w:rPr>
          <w:lang w:eastAsia="ja-JP"/>
        </w:rPr>
        <w:t xml:space="preserve">, поскольку с </w:t>
      </w:r>
      <w:r w:rsidR="002F2864">
        <w:rPr>
          <w:lang w:eastAsia="ja-JP"/>
        </w:rPr>
        <w:t xml:space="preserve">действующим форматом </w:t>
      </w:r>
      <w:r w:rsidR="009D205C">
        <w:rPr>
          <w:lang w:eastAsia="ja-JP"/>
        </w:rPr>
        <w:t>Р</w:t>
      </w:r>
      <w:r w:rsidRPr="007709B7">
        <w:rPr>
          <w:lang w:eastAsia="ja-JP"/>
        </w:rPr>
        <w:t>екомендаций МСЭ-</w:t>
      </w:r>
      <w:r w:rsidRPr="007709B7">
        <w:rPr>
          <w:lang w:val="en-GB" w:eastAsia="ja-JP"/>
        </w:rPr>
        <w:t>R</w:t>
      </w:r>
      <w:r w:rsidR="002F2864">
        <w:rPr>
          <w:lang w:eastAsia="ja-JP"/>
        </w:rPr>
        <w:t xml:space="preserve"> </w:t>
      </w:r>
      <w:r w:rsidR="002F2864" w:rsidRPr="007709B7">
        <w:rPr>
          <w:lang w:eastAsia="ja-JP"/>
        </w:rPr>
        <w:t>трудностей</w:t>
      </w:r>
      <w:r w:rsidR="002F2864">
        <w:rPr>
          <w:lang w:eastAsia="ja-JP"/>
        </w:rPr>
        <w:t xml:space="preserve"> не возникало</w:t>
      </w:r>
      <w:r w:rsidRPr="007709B7">
        <w:rPr>
          <w:lang w:eastAsia="ja-JP"/>
        </w:rPr>
        <w:t>.</w:t>
      </w:r>
    </w:p>
    <w:p w:rsidR="00746906" w:rsidRPr="007C09EA" w:rsidRDefault="00FF0A51" w:rsidP="00B73284">
      <w:pPr>
        <w:overflowPunct/>
        <w:autoSpaceDE/>
        <w:autoSpaceDN/>
        <w:adjustRightInd/>
        <w:spacing w:beforeLines="50"/>
        <w:textAlignment w:val="auto"/>
        <w:rPr>
          <w:lang w:eastAsia="ja-JP"/>
        </w:rPr>
      </w:pPr>
      <w:r w:rsidRPr="00FF0A51">
        <w:rPr>
          <w:lang w:eastAsia="ja-JP"/>
        </w:rPr>
        <w:t xml:space="preserve">В связи с этим Япония </w:t>
      </w:r>
      <w:r>
        <w:rPr>
          <w:lang w:eastAsia="ja-JP"/>
        </w:rPr>
        <w:t>обращает внимание на</w:t>
      </w:r>
      <w:r w:rsidR="00B73284">
        <w:rPr>
          <w:lang w:eastAsia="ja-JP"/>
        </w:rPr>
        <w:t xml:space="preserve"> следующие положения </w:t>
      </w:r>
      <w:r w:rsidRPr="00FF0A51">
        <w:rPr>
          <w:lang w:eastAsia="ja-JP"/>
        </w:rPr>
        <w:t>Резолюции МСЭ-</w:t>
      </w:r>
      <w:r w:rsidRPr="00FF0A51">
        <w:rPr>
          <w:lang w:val="en-GB" w:eastAsia="ja-JP"/>
        </w:rPr>
        <w:t>R</w:t>
      </w:r>
      <w:r w:rsidR="00B73284">
        <w:rPr>
          <w:lang w:eastAsia="ja-JP"/>
        </w:rPr>
        <w:t xml:space="preserve"> 1-7</w:t>
      </w:r>
      <w:r w:rsidR="00746906" w:rsidRPr="007C09EA">
        <w:rPr>
          <w:lang w:eastAsia="ja-JP"/>
        </w:rPr>
        <w:t>:</w:t>
      </w:r>
    </w:p>
    <w:p w:rsidR="00746906" w:rsidRPr="000C5AEC" w:rsidRDefault="00746906" w:rsidP="000C5AEC">
      <w:pPr>
        <w:overflowPunct/>
        <w:autoSpaceDE/>
        <w:autoSpaceDN/>
        <w:adjustRightInd/>
        <w:spacing w:beforeLines="50"/>
        <w:textAlignment w:val="auto"/>
        <w:rPr>
          <w:i/>
          <w:lang w:eastAsia="ja-JP"/>
        </w:rPr>
      </w:pPr>
      <w:r w:rsidRPr="00746906">
        <w:rPr>
          <w:i/>
          <w:lang w:val="en-GB" w:eastAsia="ja-JP"/>
        </w:rPr>
        <w:t>A</w:t>
      </w:r>
      <w:r w:rsidRPr="000C5AEC">
        <w:rPr>
          <w:i/>
          <w:lang w:eastAsia="ja-JP"/>
        </w:rPr>
        <w:t xml:space="preserve">2.1.1.4 </w:t>
      </w:r>
      <w:r w:rsidR="000C5AEC" w:rsidRPr="000C5AEC">
        <w:rPr>
          <w:i/>
          <w:lang w:eastAsia="ja-JP"/>
        </w:rPr>
        <w:t>Приложения, Прилагаемые документы и Дополнения к любым из этих текстов следует рассматривать эквивалентными в отношении статуса, если конкретно не указывается иное</w:t>
      </w:r>
      <w:r w:rsidRPr="000C5AEC">
        <w:rPr>
          <w:i/>
          <w:lang w:eastAsia="ja-JP"/>
        </w:rPr>
        <w:t>.</w:t>
      </w:r>
    </w:p>
    <w:p w:rsidR="00746906" w:rsidRPr="007533CB" w:rsidRDefault="00746906" w:rsidP="007533CB">
      <w:pPr>
        <w:overflowPunct/>
        <w:autoSpaceDE/>
        <w:autoSpaceDN/>
        <w:adjustRightInd/>
        <w:spacing w:beforeLines="50"/>
        <w:textAlignment w:val="auto"/>
        <w:rPr>
          <w:i/>
          <w:lang w:eastAsia="ja-JP"/>
        </w:rPr>
      </w:pPr>
      <w:r w:rsidRPr="00746906">
        <w:rPr>
          <w:i/>
          <w:lang w:val="en-GB" w:eastAsia="ja-JP"/>
        </w:rPr>
        <w:t>A</w:t>
      </w:r>
      <w:r w:rsidRPr="007533CB">
        <w:rPr>
          <w:i/>
          <w:lang w:eastAsia="ja-JP"/>
        </w:rPr>
        <w:t xml:space="preserve">2.6.1, </w:t>
      </w:r>
      <w:r w:rsidR="007533CB" w:rsidRPr="007533CB">
        <w:rPr>
          <w:i/>
          <w:lang w:eastAsia="ja-JP"/>
        </w:rPr>
        <w:t>ПРИМЕЧАНИЕ 5. – Ссылки на Отчеты в Рекомендации МСЭ-R носят информационный характер</w:t>
      </w:r>
      <w:r w:rsidRPr="007533CB">
        <w:rPr>
          <w:i/>
          <w:lang w:eastAsia="ja-JP"/>
        </w:rPr>
        <w:t>.</w:t>
      </w:r>
    </w:p>
    <w:p w:rsidR="006F4B43" w:rsidRPr="00212B52" w:rsidRDefault="002857F5" w:rsidP="004D7665">
      <w:pPr>
        <w:spacing w:before="240"/>
        <w:rPr>
          <w:lang w:eastAsia="ja-JP"/>
        </w:rPr>
      </w:pPr>
      <w:r>
        <w:rPr>
          <w:lang w:eastAsia="ja-JP"/>
        </w:rPr>
        <w:t>По мнению Японии</w:t>
      </w:r>
      <w:r w:rsidRPr="002857F5">
        <w:rPr>
          <w:lang w:eastAsia="ja-JP"/>
        </w:rPr>
        <w:t xml:space="preserve">, это </w:t>
      </w:r>
      <w:r w:rsidR="002D141D">
        <w:rPr>
          <w:lang w:eastAsia="ja-JP"/>
        </w:rPr>
        <w:t>предполагает</w:t>
      </w:r>
      <w:r w:rsidRPr="002857F5">
        <w:rPr>
          <w:lang w:eastAsia="ja-JP"/>
        </w:rPr>
        <w:t xml:space="preserve">, что </w:t>
      </w:r>
      <w:r w:rsidR="004D7665">
        <w:rPr>
          <w:lang w:eastAsia="ja-JP"/>
        </w:rPr>
        <w:t>Р</w:t>
      </w:r>
      <w:r w:rsidRPr="002857F5">
        <w:rPr>
          <w:lang w:eastAsia="ja-JP"/>
        </w:rPr>
        <w:t>екомендаци</w:t>
      </w:r>
      <w:r w:rsidR="001B0DB1">
        <w:rPr>
          <w:lang w:eastAsia="ja-JP"/>
        </w:rPr>
        <w:t>и</w:t>
      </w:r>
      <w:r w:rsidRPr="002857F5">
        <w:rPr>
          <w:lang w:eastAsia="ja-JP"/>
        </w:rPr>
        <w:t xml:space="preserve"> МСЭ-</w:t>
      </w:r>
      <w:r w:rsidRPr="002857F5">
        <w:rPr>
          <w:lang w:val="en-GB" w:eastAsia="ja-JP"/>
        </w:rPr>
        <w:t>R</w:t>
      </w:r>
      <w:r w:rsidRPr="002857F5">
        <w:rPr>
          <w:lang w:eastAsia="ja-JP"/>
        </w:rPr>
        <w:t xml:space="preserve"> мо</w:t>
      </w:r>
      <w:r w:rsidR="001B0DB1">
        <w:rPr>
          <w:lang w:eastAsia="ja-JP"/>
        </w:rPr>
        <w:t>гут</w:t>
      </w:r>
      <w:r w:rsidRPr="002857F5">
        <w:rPr>
          <w:lang w:eastAsia="ja-JP"/>
        </w:rPr>
        <w:t xml:space="preserve"> содержать элемен</w:t>
      </w:r>
      <w:r w:rsidR="00354D85">
        <w:rPr>
          <w:lang w:eastAsia="ja-JP"/>
        </w:rPr>
        <w:t>ты ненормативного или информацион</w:t>
      </w:r>
      <w:r w:rsidRPr="002857F5">
        <w:rPr>
          <w:lang w:eastAsia="ja-JP"/>
        </w:rPr>
        <w:t xml:space="preserve">ного характера и что в таких случаях требуется четкое указание их статуса. Япония была бы признательна </w:t>
      </w:r>
      <w:r w:rsidR="00370BFE" w:rsidRPr="002857F5">
        <w:rPr>
          <w:lang w:eastAsia="ja-JP"/>
        </w:rPr>
        <w:t xml:space="preserve">КГР </w:t>
      </w:r>
      <w:r w:rsidRPr="002857F5">
        <w:rPr>
          <w:lang w:eastAsia="ja-JP"/>
        </w:rPr>
        <w:t xml:space="preserve">за любые </w:t>
      </w:r>
      <w:r w:rsidR="00E77CE9">
        <w:rPr>
          <w:lang w:eastAsia="ja-JP"/>
        </w:rPr>
        <w:t>разъяснения</w:t>
      </w:r>
      <w:r w:rsidRPr="002857F5">
        <w:rPr>
          <w:lang w:eastAsia="ja-JP"/>
        </w:rPr>
        <w:t xml:space="preserve"> </w:t>
      </w:r>
      <w:r w:rsidR="00370BFE">
        <w:rPr>
          <w:lang w:eastAsia="ja-JP"/>
        </w:rPr>
        <w:t>в отношении такого толкования</w:t>
      </w:r>
      <w:r w:rsidR="00746906" w:rsidRPr="00212B52">
        <w:rPr>
          <w:lang w:eastAsia="ja-JP"/>
        </w:rPr>
        <w:t>.</w:t>
      </w:r>
    </w:p>
    <w:p w:rsidR="00B70DC8" w:rsidRDefault="002C5C81" w:rsidP="00D2636B">
      <w:pPr>
        <w:spacing w:before="720"/>
        <w:jc w:val="center"/>
      </w:pPr>
      <w:r>
        <w:t>______________</w:t>
      </w:r>
    </w:p>
    <w:sectPr w:rsidR="00B70DC8" w:rsidSect="0060407B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34" w:rsidRDefault="00A76734">
      <w:r>
        <w:separator/>
      </w:r>
    </w:p>
  </w:endnote>
  <w:endnote w:type="continuationSeparator" w:id="0">
    <w:p w:rsidR="00A76734" w:rsidRDefault="00A7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Pr="00EF3B52" w:rsidRDefault="00EF3B52" w:rsidP="00EF3B52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P:\RUS\ITU-R\AG\RAG\RAG19\000\014R.DOCX</w:t>
    </w:r>
    <w:r>
      <w:fldChar w:fldCharType="end"/>
    </w:r>
    <w:r w:rsidRPr="00254F06">
      <w:rPr>
        <w:lang w:val="en-US"/>
      </w:rPr>
      <w:t xml:space="preserve"> (</w:t>
    </w:r>
    <w:r w:rsidRPr="00EF3B52">
      <w:t>452963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29.03.2019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29.03.2019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Pr="00402657" w:rsidRDefault="00402657" w:rsidP="00EF3B52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EF3B52">
      <w:rPr>
        <w:lang w:val="sv-SE"/>
      </w:rPr>
      <w:t>P:\RUS\ITU-R\AG\RAG\RAG19\000\014R.DOCX</w:t>
    </w:r>
    <w:r>
      <w:fldChar w:fldCharType="end"/>
    </w:r>
    <w:r w:rsidRPr="00254F06">
      <w:rPr>
        <w:lang w:val="en-US"/>
      </w:rPr>
      <w:t xml:space="preserve"> (</w:t>
    </w:r>
    <w:r w:rsidR="00EF3B52" w:rsidRPr="00EF3B52">
      <w:t>452963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EF3B52">
      <w:t>29.03.2019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EF3B52">
      <w:t>29.03.2019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34" w:rsidRDefault="00A76734">
      <w:r>
        <w:t>____________________</w:t>
      </w:r>
    </w:p>
  </w:footnote>
  <w:footnote w:type="continuationSeparator" w:id="0">
    <w:p w:rsidR="00A76734" w:rsidRDefault="00A7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Default="006F53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F3B52">
      <w:rPr>
        <w:noProof/>
      </w:rPr>
      <w:t>2</w:t>
    </w:r>
    <w:r>
      <w:rPr>
        <w:noProof/>
      </w:rPr>
      <w:fldChar w:fldCharType="end"/>
    </w:r>
  </w:p>
  <w:p w:rsidR="004511CC" w:rsidRPr="00D9733B" w:rsidRDefault="00874042" w:rsidP="00A90479">
    <w:pPr>
      <w:pStyle w:val="Header"/>
      <w:spacing w:after="360"/>
      <w:rPr>
        <w:lang w:val="ru-RU"/>
      </w:rPr>
    </w:pPr>
    <w:r w:rsidRPr="00874042">
      <w:rPr>
        <w:lang w:val="es-ES"/>
      </w:rPr>
      <w:t>RAG</w:t>
    </w:r>
    <w:r w:rsidR="00F8180D">
      <w:rPr>
        <w:lang w:val="ru-RU"/>
      </w:rPr>
      <w:t>19</w:t>
    </w:r>
    <w:r w:rsidRPr="00874042">
      <w:rPr>
        <w:lang w:val="es-ES"/>
      </w:rPr>
      <w:t>/</w:t>
    </w:r>
    <w:r w:rsidR="00F8180D">
      <w:rPr>
        <w:lang w:val="ru-RU"/>
      </w:rPr>
      <w:t>14</w:t>
    </w:r>
    <w:r w:rsidRPr="00874042"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401"/>
    <w:multiLevelType w:val="hybridMultilevel"/>
    <w:tmpl w:val="273E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80F"/>
    <w:multiLevelType w:val="hybridMultilevel"/>
    <w:tmpl w:val="B466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DD4"/>
    <w:multiLevelType w:val="hybridMultilevel"/>
    <w:tmpl w:val="F9303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3ED9"/>
    <w:multiLevelType w:val="hybridMultilevel"/>
    <w:tmpl w:val="EC1EF1E6"/>
    <w:lvl w:ilvl="0" w:tplc="FE9E8E06">
      <w:start w:val="1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3476"/>
    <w:multiLevelType w:val="hybridMultilevel"/>
    <w:tmpl w:val="86C8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B118E"/>
    <w:multiLevelType w:val="hybridMultilevel"/>
    <w:tmpl w:val="58007842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0B05ED4"/>
    <w:multiLevelType w:val="multilevel"/>
    <w:tmpl w:val="81EC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54711"/>
    <w:multiLevelType w:val="hybridMultilevel"/>
    <w:tmpl w:val="4AC0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C7756"/>
    <w:multiLevelType w:val="hybridMultilevel"/>
    <w:tmpl w:val="0582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91249"/>
    <w:multiLevelType w:val="hybridMultilevel"/>
    <w:tmpl w:val="7774184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DF4BEC"/>
    <w:multiLevelType w:val="hybridMultilevel"/>
    <w:tmpl w:val="D7D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B0670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542D33"/>
    <w:multiLevelType w:val="hybridMultilevel"/>
    <w:tmpl w:val="5AB8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B0C56"/>
    <w:multiLevelType w:val="hybridMultilevel"/>
    <w:tmpl w:val="12B0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24693"/>
    <w:multiLevelType w:val="multilevel"/>
    <w:tmpl w:val="0C2C3B4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25B2F43"/>
    <w:multiLevelType w:val="hybridMultilevel"/>
    <w:tmpl w:val="A782BEB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7650A6"/>
    <w:multiLevelType w:val="hybridMultilevel"/>
    <w:tmpl w:val="4A3E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5847"/>
    <w:multiLevelType w:val="hybridMultilevel"/>
    <w:tmpl w:val="91FE227A"/>
    <w:lvl w:ilvl="0" w:tplc="A0BCD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30848"/>
    <w:multiLevelType w:val="hybridMultilevel"/>
    <w:tmpl w:val="BC242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070BC1"/>
    <w:multiLevelType w:val="hybridMultilevel"/>
    <w:tmpl w:val="3796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F7D76"/>
    <w:multiLevelType w:val="hybridMultilevel"/>
    <w:tmpl w:val="CD2C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0771E"/>
    <w:multiLevelType w:val="hybridMultilevel"/>
    <w:tmpl w:val="86C8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171FE9"/>
    <w:multiLevelType w:val="hybridMultilevel"/>
    <w:tmpl w:val="EF9E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03A22"/>
    <w:multiLevelType w:val="multilevel"/>
    <w:tmpl w:val="0C52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38AA1F28"/>
    <w:multiLevelType w:val="hybridMultilevel"/>
    <w:tmpl w:val="7B08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C4"/>
    <w:multiLevelType w:val="hybridMultilevel"/>
    <w:tmpl w:val="4B348B00"/>
    <w:lvl w:ilvl="0" w:tplc="2A3CA6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520B3"/>
    <w:multiLevelType w:val="hybridMultilevel"/>
    <w:tmpl w:val="6E66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2450B"/>
    <w:multiLevelType w:val="multilevel"/>
    <w:tmpl w:val="0C52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E32292C"/>
    <w:multiLevelType w:val="multilevel"/>
    <w:tmpl w:val="5462B2D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09F1D7F"/>
    <w:multiLevelType w:val="hybridMultilevel"/>
    <w:tmpl w:val="883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857ED"/>
    <w:multiLevelType w:val="hybridMultilevel"/>
    <w:tmpl w:val="61F8DC44"/>
    <w:lvl w:ilvl="0" w:tplc="77B4B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147B2A"/>
    <w:multiLevelType w:val="hybridMultilevel"/>
    <w:tmpl w:val="27263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B4DAB"/>
    <w:multiLevelType w:val="hybridMultilevel"/>
    <w:tmpl w:val="3506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44611"/>
    <w:multiLevelType w:val="hybridMultilevel"/>
    <w:tmpl w:val="96EA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F115D"/>
    <w:multiLevelType w:val="hybridMultilevel"/>
    <w:tmpl w:val="8270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D0119"/>
    <w:multiLevelType w:val="hybridMultilevel"/>
    <w:tmpl w:val="F24A8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D5686"/>
    <w:multiLevelType w:val="hybridMultilevel"/>
    <w:tmpl w:val="208C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A04ED"/>
    <w:multiLevelType w:val="multilevel"/>
    <w:tmpl w:val="6816A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552ED7"/>
    <w:multiLevelType w:val="hybridMultilevel"/>
    <w:tmpl w:val="78B40602"/>
    <w:lvl w:ilvl="0" w:tplc="2FCC1D6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67722"/>
    <w:multiLevelType w:val="hybridMultilevel"/>
    <w:tmpl w:val="4A3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57550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726651"/>
    <w:multiLevelType w:val="multilevel"/>
    <w:tmpl w:val="1A48B5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  <w:color w:val="000000" w:themeColor="text1"/>
      </w:rPr>
    </w:lvl>
  </w:abstractNum>
  <w:abstractNum w:abstractNumId="42" w15:restartNumberingAfterBreak="0">
    <w:nsid w:val="755B019E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8A35C0"/>
    <w:multiLevelType w:val="hybridMultilevel"/>
    <w:tmpl w:val="4AC0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46EED"/>
    <w:multiLevelType w:val="hybridMultilevel"/>
    <w:tmpl w:val="A32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0"/>
  </w:num>
  <w:num w:numId="3">
    <w:abstractNumId w:val="7"/>
  </w:num>
  <w:num w:numId="4">
    <w:abstractNumId w:val="38"/>
  </w:num>
  <w:num w:numId="5">
    <w:abstractNumId w:val="35"/>
  </w:num>
  <w:num w:numId="6">
    <w:abstractNumId w:val="12"/>
  </w:num>
  <w:num w:numId="7">
    <w:abstractNumId w:val="17"/>
  </w:num>
  <w:num w:numId="8">
    <w:abstractNumId w:val="2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37"/>
  </w:num>
  <w:num w:numId="13">
    <w:abstractNumId w:val="6"/>
  </w:num>
  <w:num w:numId="14">
    <w:abstractNumId w:val="42"/>
  </w:num>
  <w:num w:numId="15">
    <w:abstractNumId w:val="1"/>
  </w:num>
  <w:num w:numId="16">
    <w:abstractNumId w:val="11"/>
  </w:num>
  <w:num w:numId="17">
    <w:abstractNumId w:val="5"/>
  </w:num>
  <w:num w:numId="18">
    <w:abstractNumId w:val="27"/>
  </w:num>
  <w:num w:numId="19">
    <w:abstractNumId w:val="41"/>
  </w:num>
  <w:num w:numId="20">
    <w:abstractNumId w:val="8"/>
  </w:num>
  <w:num w:numId="21">
    <w:abstractNumId w:val="3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43"/>
  </w:num>
  <w:num w:numId="25">
    <w:abstractNumId w:val="23"/>
  </w:num>
  <w:num w:numId="26">
    <w:abstractNumId w:val="29"/>
  </w:num>
  <w:num w:numId="27">
    <w:abstractNumId w:val="9"/>
  </w:num>
  <w:num w:numId="28">
    <w:abstractNumId w:val="26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"/>
  </w:num>
  <w:num w:numId="32">
    <w:abstractNumId w:val="3"/>
  </w:num>
  <w:num w:numId="33">
    <w:abstractNumId w:val="31"/>
  </w:num>
  <w:num w:numId="34">
    <w:abstractNumId w:val="24"/>
  </w:num>
  <w:num w:numId="35">
    <w:abstractNumId w:val="13"/>
  </w:num>
  <w:num w:numId="36">
    <w:abstractNumId w:val="25"/>
  </w:num>
  <w:num w:numId="37">
    <w:abstractNumId w:val="14"/>
  </w:num>
  <w:num w:numId="38">
    <w:abstractNumId w:val="4"/>
  </w:num>
  <w:num w:numId="39">
    <w:abstractNumId w:val="22"/>
  </w:num>
  <w:num w:numId="40">
    <w:abstractNumId w:val="4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30"/>
  </w:num>
  <w:num w:numId="42">
    <w:abstractNumId w:val="33"/>
  </w:num>
  <w:num w:numId="43">
    <w:abstractNumId w:val="39"/>
  </w:num>
  <w:num w:numId="44">
    <w:abstractNumId w:val="44"/>
  </w:num>
  <w:num w:numId="45">
    <w:abstractNumId w:val="18"/>
  </w:num>
  <w:num w:numId="46">
    <w:abstractNumId w:val="0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C8"/>
    <w:rsid w:val="00001F32"/>
    <w:rsid w:val="00011A22"/>
    <w:rsid w:val="000219B6"/>
    <w:rsid w:val="00032EEA"/>
    <w:rsid w:val="000456F5"/>
    <w:rsid w:val="00045CD9"/>
    <w:rsid w:val="000573ED"/>
    <w:rsid w:val="00073FFA"/>
    <w:rsid w:val="0008032C"/>
    <w:rsid w:val="000A5F7A"/>
    <w:rsid w:val="000C3200"/>
    <w:rsid w:val="000C3A5F"/>
    <w:rsid w:val="000C5AEC"/>
    <w:rsid w:val="000E4C33"/>
    <w:rsid w:val="000F2FD9"/>
    <w:rsid w:val="0011137D"/>
    <w:rsid w:val="00141E2A"/>
    <w:rsid w:val="00145B68"/>
    <w:rsid w:val="0015341D"/>
    <w:rsid w:val="001730A6"/>
    <w:rsid w:val="001948D4"/>
    <w:rsid w:val="001B0DB1"/>
    <w:rsid w:val="001D4B46"/>
    <w:rsid w:val="001D75ED"/>
    <w:rsid w:val="001D7929"/>
    <w:rsid w:val="001E523F"/>
    <w:rsid w:val="001E5BA6"/>
    <w:rsid w:val="001F105E"/>
    <w:rsid w:val="002044C7"/>
    <w:rsid w:val="00210A2D"/>
    <w:rsid w:val="00212B52"/>
    <w:rsid w:val="002242B8"/>
    <w:rsid w:val="00234F40"/>
    <w:rsid w:val="00241749"/>
    <w:rsid w:val="002452D8"/>
    <w:rsid w:val="00265983"/>
    <w:rsid w:val="002835EC"/>
    <w:rsid w:val="002848DA"/>
    <w:rsid w:val="002857F5"/>
    <w:rsid w:val="002A2377"/>
    <w:rsid w:val="002B0BA1"/>
    <w:rsid w:val="002B0D18"/>
    <w:rsid w:val="002B0D4C"/>
    <w:rsid w:val="002C5C81"/>
    <w:rsid w:val="002D141D"/>
    <w:rsid w:val="002D1D11"/>
    <w:rsid w:val="002D78F6"/>
    <w:rsid w:val="002E2E18"/>
    <w:rsid w:val="002F131E"/>
    <w:rsid w:val="002F2864"/>
    <w:rsid w:val="00321DE4"/>
    <w:rsid w:val="00327CA4"/>
    <w:rsid w:val="00340FEF"/>
    <w:rsid w:val="00353F0B"/>
    <w:rsid w:val="00354D85"/>
    <w:rsid w:val="003561DC"/>
    <w:rsid w:val="00363842"/>
    <w:rsid w:val="00370BFE"/>
    <w:rsid w:val="00374889"/>
    <w:rsid w:val="003870B3"/>
    <w:rsid w:val="00391B67"/>
    <w:rsid w:val="003A2C57"/>
    <w:rsid w:val="003C41BE"/>
    <w:rsid w:val="003D38BC"/>
    <w:rsid w:val="003E146F"/>
    <w:rsid w:val="003F03F8"/>
    <w:rsid w:val="003F7C82"/>
    <w:rsid w:val="00402225"/>
    <w:rsid w:val="00402657"/>
    <w:rsid w:val="00402F89"/>
    <w:rsid w:val="004051A7"/>
    <w:rsid w:val="00410744"/>
    <w:rsid w:val="00420961"/>
    <w:rsid w:val="00441BC8"/>
    <w:rsid w:val="004469B9"/>
    <w:rsid w:val="004511CC"/>
    <w:rsid w:val="004529C4"/>
    <w:rsid w:val="00493C36"/>
    <w:rsid w:val="004A3470"/>
    <w:rsid w:val="004A51FC"/>
    <w:rsid w:val="004B014A"/>
    <w:rsid w:val="004B0C9B"/>
    <w:rsid w:val="004B144B"/>
    <w:rsid w:val="004D6518"/>
    <w:rsid w:val="004D7665"/>
    <w:rsid w:val="0050230D"/>
    <w:rsid w:val="00503779"/>
    <w:rsid w:val="00504A48"/>
    <w:rsid w:val="00527679"/>
    <w:rsid w:val="00536AE8"/>
    <w:rsid w:val="00554BCE"/>
    <w:rsid w:val="005566E0"/>
    <w:rsid w:val="00560AC1"/>
    <w:rsid w:val="00562646"/>
    <w:rsid w:val="005664CC"/>
    <w:rsid w:val="00571377"/>
    <w:rsid w:val="00592D70"/>
    <w:rsid w:val="005A271B"/>
    <w:rsid w:val="005A3E69"/>
    <w:rsid w:val="005A7BA8"/>
    <w:rsid w:val="005B3CC4"/>
    <w:rsid w:val="005B6275"/>
    <w:rsid w:val="005C20F1"/>
    <w:rsid w:val="005C41C0"/>
    <w:rsid w:val="005E7065"/>
    <w:rsid w:val="005E7E93"/>
    <w:rsid w:val="006035C6"/>
    <w:rsid w:val="0060407B"/>
    <w:rsid w:val="00617F26"/>
    <w:rsid w:val="00647A81"/>
    <w:rsid w:val="006545E6"/>
    <w:rsid w:val="00676F3C"/>
    <w:rsid w:val="006771A4"/>
    <w:rsid w:val="0068279F"/>
    <w:rsid w:val="00682A7D"/>
    <w:rsid w:val="006A2585"/>
    <w:rsid w:val="006A37C0"/>
    <w:rsid w:val="006C02DB"/>
    <w:rsid w:val="006C5266"/>
    <w:rsid w:val="006D0BDA"/>
    <w:rsid w:val="006E62C7"/>
    <w:rsid w:val="006F4B43"/>
    <w:rsid w:val="006F53C8"/>
    <w:rsid w:val="006F5DE8"/>
    <w:rsid w:val="006F7614"/>
    <w:rsid w:val="00701D74"/>
    <w:rsid w:val="00725F22"/>
    <w:rsid w:val="00735B19"/>
    <w:rsid w:val="007405F7"/>
    <w:rsid w:val="00746906"/>
    <w:rsid w:val="007533CB"/>
    <w:rsid w:val="007625D2"/>
    <w:rsid w:val="007709B7"/>
    <w:rsid w:val="007825F7"/>
    <w:rsid w:val="00796A4C"/>
    <w:rsid w:val="007A7D92"/>
    <w:rsid w:val="007B54BA"/>
    <w:rsid w:val="007B55EB"/>
    <w:rsid w:val="007C09EA"/>
    <w:rsid w:val="007F42BA"/>
    <w:rsid w:val="007F6AE5"/>
    <w:rsid w:val="008004B1"/>
    <w:rsid w:val="00801C36"/>
    <w:rsid w:val="00804B0F"/>
    <w:rsid w:val="00821EFD"/>
    <w:rsid w:val="00850FD9"/>
    <w:rsid w:val="008536FA"/>
    <w:rsid w:val="00855E4D"/>
    <w:rsid w:val="00866C29"/>
    <w:rsid w:val="0087028A"/>
    <w:rsid w:val="00874042"/>
    <w:rsid w:val="008779D9"/>
    <w:rsid w:val="00882697"/>
    <w:rsid w:val="0088423D"/>
    <w:rsid w:val="00892291"/>
    <w:rsid w:val="00897B0D"/>
    <w:rsid w:val="008B54A8"/>
    <w:rsid w:val="008C4E26"/>
    <w:rsid w:val="008C64AA"/>
    <w:rsid w:val="008D2ADC"/>
    <w:rsid w:val="008F7FB2"/>
    <w:rsid w:val="00902D63"/>
    <w:rsid w:val="0093037E"/>
    <w:rsid w:val="00931FB7"/>
    <w:rsid w:val="00932645"/>
    <w:rsid w:val="00933F85"/>
    <w:rsid w:val="00945BFA"/>
    <w:rsid w:val="009568A7"/>
    <w:rsid w:val="0095790D"/>
    <w:rsid w:val="00962297"/>
    <w:rsid w:val="00963E54"/>
    <w:rsid w:val="00964F01"/>
    <w:rsid w:val="009746B9"/>
    <w:rsid w:val="00984A13"/>
    <w:rsid w:val="00990441"/>
    <w:rsid w:val="009A0BA5"/>
    <w:rsid w:val="009A5C00"/>
    <w:rsid w:val="009C4186"/>
    <w:rsid w:val="009D205C"/>
    <w:rsid w:val="009D5793"/>
    <w:rsid w:val="009D58AF"/>
    <w:rsid w:val="00A0369C"/>
    <w:rsid w:val="00A10AE1"/>
    <w:rsid w:val="00A1436F"/>
    <w:rsid w:val="00A16D59"/>
    <w:rsid w:val="00A309FF"/>
    <w:rsid w:val="00A328DD"/>
    <w:rsid w:val="00A42D35"/>
    <w:rsid w:val="00A44D09"/>
    <w:rsid w:val="00A50E3F"/>
    <w:rsid w:val="00A52345"/>
    <w:rsid w:val="00A575E9"/>
    <w:rsid w:val="00A761F5"/>
    <w:rsid w:val="00A76734"/>
    <w:rsid w:val="00A80E2A"/>
    <w:rsid w:val="00A8618D"/>
    <w:rsid w:val="00A902C8"/>
    <w:rsid w:val="00A90479"/>
    <w:rsid w:val="00A90B31"/>
    <w:rsid w:val="00AA2905"/>
    <w:rsid w:val="00AA3A5A"/>
    <w:rsid w:val="00AB2C40"/>
    <w:rsid w:val="00AB3497"/>
    <w:rsid w:val="00AC7476"/>
    <w:rsid w:val="00AD1556"/>
    <w:rsid w:val="00AF7AFC"/>
    <w:rsid w:val="00B02C83"/>
    <w:rsid w:val="00B262BA"/>
    <w:rsid w:val="00B36D4F"/>
    <w:rsid w:val="00B414A5"/>
    <w:rsid w:val="00B45A02"/>
    <w:rsid w:val="00B529DB"/>
    <w:rsid w:val="00B5549C"/>
    <w:rsid w:val="00B572CE"/>
    <w:rsid w:val="00B61FE7"/>
    <w:rsid w:val="00B62271"/>
    <w:rsid w:val="00B663E0"/>
    <w:rsid w:val="00B70DC8"/>
    <w:rsid w:val="00B73284"/>
    <w:rsid w:val="00B92915"/>
    <w:rsid w:val="00B96303"/>
    <w:rsid w:val="00BA4839"/>
    <w:rsid w:val="00BC6122"/>
    <w:rsid w:val="00C002DA"/>
    <w:rsid w:val="00C158F6"/>
    <w:rsid w:val="00C2211B"/>
    <w:rsid w:val="00C318D4"/>
    <w:rsid w:val="00C40008"/>
    <w:rsid w:val="00C40070"/>
    <w:rsid w:val="00C46ED5"/>
    <w:rsid w:val="00C500F4"/>
    <w:rsid w:val="00C54F12"/>
    <w:rsid w:val="00C65572"/>
    <w:rsid w:val="00C736E1"/>
    <w:rsid w:val="00C848E7"/>
    <w:rsid w:val="00C85261"/>
    <w:rsid w:val="00CC6B50"/>
    <w:rsid w:val="00CC7E35"/>
    <w:rsid w:val="00CD2547"/>
    <w:rsid w:val="00CF40A4"/>
    <w:rsid w:val="00D01617"/>
    <w:rsid w:val="00D01E23"/>
    <w:rsid w:val="00D020D9"/>
    <w:rsid w:val="00D04507"/>
    <w:rsid w:val="00D13BBB"/>
    <w:rsid w:val="00D2636B"/>
    <w:rsid w:val="00D26D8B"/>
    <w:rsid w:val="00D345B6"/>
    <w:rsid w:val="00D3748B"/>
    <w:rsid w:val="00D42034"/>
    <w:rsid w:val="00D43BA7"/>
    <w:rsid w:val="00D55404"/>
    <w:rsid w:val="00D6051F"/>
    <w:rsid w:val="00D62801"/>
    <w:rsid w:val="00D77163"/>
    <w:rsid w:val="00D8214A"/>
    <w:rsid w:val="00D85971"/>
    <w:rsid w:val="00D90F58"/>
    <w:rsid w:val="00D9733B"/>
    <w:rsid w:val="00DA1342"/>
    <w:rsid w:val="00DA5276"/>
    <w:rsid w:val="00DB2A3A"/>
    <w:rsid w:val="00DB7119"/>
    <w:rsid w:val="00DB7828"/>
    <w:rsid w:val="00DE01BB"/>
    <w:rsid w:val="00DE055B"/>
    <w:rsid w:val="00DE7F38"/>
    <w:rsid w:val="00E0142E"/>
    <w:rsid w:val="00E15C71"/>
    <w:rsid w:val="00E26CB8"/>
    <w:rsid w:val="00E275E3"/>
    <w:rsid w:val="00E4622B"/>
    <w:rsid w:val="00E5608B"/>
    <w:rsid w:val="00E56C74"/>
    <w:rsid w:val="00E61050"/>
    <w:rsid w:val="00E77CE9"/>
    <w:rsid w:val="00E90C8E"/>
    <w:rsid w:val="00EA69E5"/>
    <w:rsid w:val="00EB4836"/>
    <w:rsid w:val="00EC2E6C"/>
    <w:rsid w:val="00EC513D"/>
    <w:rsid w:val="00ED1FFA"/>
    <w:rsid w:val="00ED3388"/>
    <w:rsid w:val="00ED5D6F"/>
    <w:rsid w:val="00EE4356"/>
    <w:rsid w:val="00EE46CD"/>
    <w:rsid w:val="00EF3B52"/>
    <w:rsid w:val="00EF6277"/>
    <w:rsid w:val="00EF76DF"/>
    <w:rsid w:val="00F0544C"/>
    <w:rsid w:val="00F212A1"/>
    <w:rsid w:val="00F227B3"/>
    <w:rsid w:val="00F33A67"/>
    <w:rsid w:val="00F3713F"/>
    <w:rsid w:val="00F40122"/>
    <w:rsid w:val="00F50134"/>
    <w:rsid w:val="00F744E3"/>
    <w:rsid w:val="00F8180D"/>
    <w:rsid w:val="00F82063"/>
    <w:rsid w:val="00F84EAD"/>
    <w:rsid w:val="00F86F9B"/>
    <w:rsid w:val="00FA318F"/>
    <w:rsid w:val="00FA3AB9"/>
    <w:rsid w:val="00FA773C"/>
    <w:rsid w:val="00FB1C60"/>
    <w:rsid w:val="00FF0A51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689E20B-5001-4106-B005-29BE623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6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2636B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D2636B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D2636B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D2636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2636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263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2636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2636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2636B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D2636B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D2636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rsid w:val="00D2636B"/>
    <w:rPr>
      <w:rFonts w:ascii="Times New Roman" w:hAnsi="Times New Roman" w:cs="Times New Roman"/>
      <w:b/>
    </w:rPr>
  </w:style>
  <w:style w:type="character" w:customStyle="1" w:styleId="Appref">
    <w:name w:val="App_ref"/>
    <w:rsid w:val="00D2636B"/>
    <w:rPr>
      <w:rFonts w:cs="Times New Roman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Normal"/>
    <w:rsid w:val="00D2636B"/>
    <w:pPr>
      <w:keepNext/>
      <w:keepLines/>
      <w:jc w:val="center"/>
    </w:p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rsid w:val="00D2636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D2636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D2636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D2636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D2636B"/>
    <w:rPr>
      <w:rFonts w:cs="Times New Roman"/>
      <w:bCs/>
      <w:sz w:val="18"/>
      <w:lang w:val="en-US" w:eastAsia="x-none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2636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2636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D2636B"/>
  </w:style>
  <w:style w:type="paragraph" w:customStyle="1" w:styleId="Formal">
    <w:name w:val="Formal"/>
    <w:basedOn w:val="Normal"/>
    <w:rsid w:val="00D2636B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styleId="PageNumber">
    <w:name w:val="page number"/>
    <w:rsid w:val="00D2636B"/>
    <w:rPr>
      <w:rFonts w:cs="Times New Roman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636B"/>
    <w:pPr>
      <w:spacing w:before="240"/>
    </w:pPr>
    <w:rPr>
      <w:rFonts w:ascii="Times New Roman Bold" w:hAnsi="Times New Roman Bold"/>
      <w:b/>
      <w:caps w:val="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rsid w:val="00D2636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D2636B"/>
    <w:pPr>
      <w:ind w:left="1871" w:hanging="737"/>
    </w:pPr>
  </w:style>
  <w:style w:type="paragraph" w:customStyle="1" w:styleId="enumlev3">
    <w:name w:val="enumlev3"/>
    <w:basedOn w:val="enumlev2"/>
    <w:rsid w:val="00D2636B"/>
    <w:pPr>
      <w:ind w:left="2268" w:hanging="397"/>
    </w:pPr>
  </w:style>
  <w:style w:type="paragraph" w:customStyle="1" w:styleId="Equation">
    <w:name w:val="Equation"/>
    <w:basedOn w:val="Normal"/>
    <w:link w:val="EquationChar"/>
    <w:rsid w:val="00D2636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2636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2636B"/>
    <w:pPr>
      <w:keepNext/>
      <w:keepLines/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rsid w:val="00D2636B"/>
  </w:style>
  <w:style w:type="paragraph" w:customStyle="1" w:styleId="Questionref">
    <w:name w:val="Question_ref"/>
    <w:basedOn w:val="Recref"/>
    <w:next w:val="Questiondate"/>
    <w:rsid w:val="00D2636B"/>
  </w:style>
  <w:style w:type="paragraph" w:customStyle="1" w:styleId="Recref">
    <w:name w:val="Rec_ref"/>
    <w:basedOn w:val="Rectitle"/>
    <w:next w:val="Normal"/>
    <w:rsid w:val="00D2636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D2636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D2636B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rsid w:val="00D2636B"/>
  </w:style>
  <w:style w:type="paragraph" w:customStyle="1" w:styleId="Repref">
    <w:name w:val="Rep_ref"/>
    <w:basedOn w:val="Recref"/>
    <w:next w:val="Repdate"/>
    <w:rsid w:val="00D2636B"/>
  </w:style>
  <w:style w:type="paragraph" w:customStyle="1" w:styleId="Repdate">
    <w:name w:val="Rep_date"/>
    <w:basedOn w:val="Recdate"/>
    <w:next w:val="Normalaftertitle0"/>
    <w:rsid w:val="00D2636B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rsid w:val="00D2636B"/>
  </w:style>
  <w:style w:type="paragraph" w:customStyle="1" w:styleId="Resref">
    <w:name w:val="Res_ref"/>
    <w:basedOn w:val="Recref"/>
    <w:next w:val="Resdate"/>
    <w:rsid w:val="00D2636B"/>
  </w:style>
  <w:style w:type="paragraph" w:customStyle="1" w:styleId="Resdate">
    <w:name w:val="Res_date"/>
    <w:basedOn w:val="Recdate"/>
    <w:next w:val="Normalaftertitle0"/>
    <w:rsid w:val="00D2636B"/>
  </w:style>
  <w:style w:type="paragraph" w:customStyle="1" w:styleId="Figurewithouttitle">
    <w:name w:val="Figure_without_title"/>
    <w:basedOn w:val="FigureNo"/>
    <w:next w:val="Normal"/>
    <w:rsid w:val="00D2636B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D2636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D2636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D2636B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2636B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D2636B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D2636B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D2636B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D2636B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D2636B"/>
  </w:style>
  <w:style w:type="paragraph" w:styleId="Index2">
    <w:name w:val="index 2"/>
    <w:basedOn w:val="Normal"/>
    <w:next w:val="Normal"/>
    <w:rsid w:val="00D2636B"/>
    <w:pPr>
      <w:ind w:left="283"/>
    </w:pPr>
  </w:style>
  <w:style w:type="paragraph" w:styleId="Index3">
    <w:name w:val="index 3"/>
    <w:basedOn w:val="Normal"/>
    <w:next w:val="Normal"/>
    <w:rsid w:val="00D2636B"/>
    <w:pPr>
      <w:ind w:left="566"/>
    </w:pPr>
  </w:style>
  <w:style w:type="paragraph" w:customStyle="1" w:styleId="Section1">
    <w:name w:val="Section_1"/>
    <w:basedOn w:val="Normal"/>
    <w:link w:val="Section1Char"/>
    <w:rsid w:val="00D2636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D2636B"/>
    <w:rPr>
      <w:b w:val="0"/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D2636B"/>
  </w:style>
  <w:style w:type="paragraph" w:customStyle="1" w:styleId="Partref">
    <w:name w:val="Part_ref"/>
    <w:basedOn w:val="Annexref"/>
    <w:next w:val="Normal"/>
    <w:rsid w:val="00D2636B"/>
  </w:style>
  <w:style w:type="paragraph" w:customStyle="1" w:styleId="Parttitle">
    <w:name w:val="Part_title"/>
    <w:basedOn w:val="Annextitle"/>
    <w:next w:val="Normalaftertitle0"/>
    <w:rsid w:val="00D2636B"/>
  </w:style>
  <w:style w:type="paragraph" w:customStyle="1" w:styleId="RecNo">
    <w:name w:val="Rec_No"/>
    <w:basedOn w:val="Normal"/>
    <w:next w:val="Normal"/>
    <w:link w:val="RecNoChar"/>
    <w:rsid w:val="00D2636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D2636B"/>
  </w:style>
  <w:style w:type="character" w:customStyle="1" w:styleId="Recdef">
    <w:name w:val="Rec_def"/>
    <w:rsid w:val="00D2636B"/>
    <w:rPr>
      <w:rFonts w:cs="Times New Roman"/>
      <w:b/>
    </w:rPr>
  </w:style>
  <w:style w:type="paragraph" w:customStyle="1" w:styleId="Reftext">
    <w:name w:val="Ref_text"/>
    <w:basedOn w:val="Normal"/>
    <w:rsid w:val="00D2636B"/>
    <w:pPr>
      <w:ind w:left="1134" w:hanging="1134"/>
    </w:pPr>
  </w:style>
  <w:style w:type="paragraph" w:customStyle="1" w:styleId="Reftitle">
    <w:name w:val="Ref_title"/>
    <w:basedOn w:val="Normal"/>
    <w:next w:val="Reftext"/>
    <w:rsid w:val="00D2636B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D2636B"/>
  </w:style>
  <w:style w:type="character" w:customStyle="1" w:styleId="Resdef">
    <w:name w:val="Res_def"/>
    <w:rsid w:val="00D2636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D2636B"/>
  </w:style>
  <w:style w:type="paragraph" w:customStyle="1" w:styleId="SectionNo">
    <w:name w:val="Section_No"/>
    <w:basedOn w:val="AnnexNo"/>
    <w:next w:val="Normal"/>
    <w:rsid w:val="00D2636B"/>
  </w:style>
  <w:style w:type="paragraph" w:customStyle="1" w:styleId="Sectiontitle">
    <w:name w:val="Section_title"/>
    <w:basedOn w:val="Annextitle"/>
    <w:next w:val="Normalaftertitle0"/>
    <w:rsid w:val="00D2636B"/>
  </w:style>
  <w:style w:type="paragraph" w:customStyle="1" w:styleId="Source">
    <w:name w:val="Source"/>
    <w:basedOn w:val="Normal"/>
    <w:next w:val="Normal"/>
    <w:link w:val="SourceChar"/>
    <w:rsid w:val="00D2636B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2636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D2636B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D2636B"/>
    <w:pPr>
      <w:spacing w:before="120"/>
    </w:pPr>
  </w:style>
  <w:style w:type="paragraph" w:customStyle="1" w:styleId="Tableref">
    <w:name w:val="Table_ref"/>
    <w:basedOn w:val="Normal"/>
    <w:next w:val="Tabletitle"/>
    <w:rsid w:val="00D2636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D2636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2636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2636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636B"/>
    <w:rPr>
      <w:b/>
    </w:rPr>
  </w:style>
  <w:style w:type="paragraph" w:customStyle="1" w:styleId="toc0">
    <w:name w:val="toc 0"/>
    <w:basedOn w:val="Normal"/>
    <w:next w:val="TOC1"/>
    <w:rsid w:val="00D2636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2636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636B"/>
    <w:pPr>
      <w:spacing w:before="120"/>
    </w:pPr>
  </w:style>
  <w:style w:type="paragraph" w:styleId="TOC3">
    <w:name w:val="toc 3"/>
    <w:basedOn w:val="TOC2"/>
    <w:rsid w:val="00D2636B"/>
  </w:style>
  <w:style w:type="paragraph" w:styleId="TOC4">
    <w:name w:val="toc 4"/>
    <w:basedOn w:val="TOC3"/>
    <w:rsid w:val="00D2636B"/>
  </w:style>
  <w:style w:type="paragraph" w:styleId="TOC5">
    <w:name w:val="toc 5"/>
    <w:basedOn w:val="TOC4"/>
    <w:rsid w:val="00D2636B"/>
  </w:style>
  <w:style w:type="paragraph" w:styleId="TOC6">
    <w:name w:val="toc 6"/>
    <w:basedOn w:val="TOC4"/>
    <w:rsid w:val="00D2636B"/>
  </w:style>
  <w:style w:type="paragraph" w:styleId="TOC7">
    <w:name w:val="toc 7"/>
    <w:basedOn w:val="TOC4"/>
    <w:rsid w:val="00D2636B"/>
  </w:style>
  <w:style w:type="paragraph" w:styleId="TOC8">
    <w:name w:val="toc 8"/>
    <w:basedOn w:val="TOC4"/>
    <w:rsid w:val="00D2636B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D2636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pacing w:before="270"/>
    </w:pPr>
    <w:rPr>
      <w:rFonts w:ascii="Arial" w:hAnsi="Arial"/>
      <w:b w:val="0"/>
      <w:sz w:val="20"/>
    </w:rPr>
  </w:style>
  <w:style w:type="paragraph" w:styleId="ListParagraph">
    <w:name w:val="List Paragraph"/>
    <w:basedOn w:val="Normal"/>
    <w:uiPriority w:val="34"/>
    <w:qFormat/>
    <w:rsid w:val="00B70DC8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B70DC8"/>
    <w:pPr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B70DC8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0DC8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70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DC8"/>
    <w:pPr>
      <w:overflowPunct/>
      <w:autoSpaceDE/>
      <w:autoSpaceDN/>
      <w:adjustRightInd/>
      <w:spacing w:before="0" w:after="16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DC8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DC8"/>
    <w:rPr>
      <w:rFonts w:asciiTheme="minorHAnsi" w:eastAsiaTheme="minorEastAsia" w:hAnsiTheme="minorHAnsi" w:cstheme="minorBidi"/>
      <w:b/>
      <w:bCs/>
    </w:rPr>
  </w:style>
  <w:style w:type="character" w:customStyle="1" w:styleId="Heading1Char">
    <w:name w:val="Heading 1 Char"/>
    <w:link w:val="Heading1"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rsid w:val="00D2636B"/>
    <w:rPr>
      <w:rFonts w:ascii="Cambria" w:hAnsi="Cambria"/>
      <w:sz w:val="22"/>
      <w:szCs w:val="22"/>
      <w:lang w:val="ru-RU" w:eastAsia="x-none"/>
    </w:rPr>
  </w:style>
  <w:style w:type="numbering" w:customStyle="1" w:styleId="NoList1">
    <w:name w:val="No List1"/>
    <w:next w:val="NoList"/>
    <w:uiPriority w:val="99"/>
    <w:semiHidden/>
    <w:unhideWhenUsed/>
    <w:rsid w:val="00B70DC8"/>
  </w:style>
  <w:style w:type="character" w:customStyle="1" w:styleId="FooterChar">
    <w:name w:val="Footer Char"/>
    <w:link w:val="Footer"/>
    <w:rsid w:val="00D2636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D2636B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link w:val="Header"/>
    <w:rsid w:val="00D2636B"/>
    <w:rPr>
      <w:rFonts w:ascii="Times New Roman" w:hAnsi="Times New Roman"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D2636B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D2636B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D2636B"/>
    <w:pPr>
      <w:spacing w:after="480"/>
    </w:pPr>
  </w:style>
  <w:style w:type="paragraph" w:customStyle="1" w:styleId="FigureNo">
    <w:name w:val="Figure_No"/>
    <w:basedOn w:val="Normal"/>
    <w:next w:val="Normal"/>
    <w:link w:val="FigureNoChar"/>
    <w:rsid w:val="00D2636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ref">
    <w:name w:val="Annex_ref"/>
    <w:basedOn w:val="Normal"/>
    <w:next w:val="Normal"/>
    <w:rsid w:val="00D2636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D2636B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D2636B"/>
  </w:style>
  <w:style w:type="paragraph" w:customStyle="1" w:styleId="Appendixref">
    <w:name w:val="Appendix_ref"/>
    <w:basedOn w:val="Annexref"/>
    <w:next w:val="Annextitle"/>
    <w:rsid w:val="00D2636B"/>
  </w:style>
  <w:style w:type="paragraph" w:customStyle="1" w:styleId="Appendixtitle">
    <w:name w:val="Appendix_title"/>
    <w:basedOn w:val="Annextitle"/>
    <w:next w:val="Normal"/>
    <w:link w:val="AppendixtitleChar"/>
    <w:rsid w:val="00D2636B"/>
  </w:style>
  <w:style w:type="paragraph" w:customStyle="1" w:styleId="Border">
    <w:name w:val="Border"/>
    <w:basedOn w:val="Normal"/>
    <w:rsid w:val="00B70DC8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D2636B"/>
    <w:pPr>
      <w:ind w:left="1134"/>
    </w:pPr>
  </w:style>
  <w:style w:type="paragraph" w:styleId="Index4">
    <w:name w:val="index 4"/>
    <w:basedOn w:val="Normal"/>
    <w:next w:val="Normal"/>
    <w:rsid w:val="00D2636B"/>
    <w:pPr>
      <w:ind w:left="849"/>
    </w:pPr>
  </w:style>
  <w:style w:type="paragraph" w:styleId="Index5">
    <w:name w:val="index 5"/>
    <w:basedOn w:val="Normal"/>
    <w:next w:val="Normal"/>
    <w:rsid w:val="00D2636B"/>
    <w:pPr>
      <w:ind w:left="1132"/>
    </w:pPr>
  </w:style>
  <w:style w:type="paragraph" w:styleId="Index6">
    <w:name w:val="index 6"/>
    <w:basedOn w:val="Normal"/>
    <w:next w:val="Normal"/>
    <w:rsid w:val="00D2636B"/>
    <w:pPr>
      <w:ind w:left="1415"/>
    </w:pPr>
  </w:style>
  <w:style w:type="paragraph" w:styleId="Index7">
    <w:name w:val="index 7"/>
    <w:basedOn w:val="Normal"/>
    <w:next w:val="Normal"/>
    <w:rsid w:val="00D2636B"/>
    <w:pPr>
      <w:ind w:left="1698"/>
    </w:pPr>
  </w:style>
  <w:style w:type="paragraph" w:styleId="IndexHeading">
    <w:name w:val="index heading"/>
    <w:basedOn w:val="Normal"/>
    <w:next w:val="Index1"/>
    <w:rsid w:val="00D2636B"/>
  </w:style>
  <w:style w:type="character" w:styleId="LineNumber">
    <w:name w:val="line number"/>
    <w:rsid w:val="00D2636B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D2636B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D2636B"/>
    <w:pPr>
      <w:keepNext/>
      <w:spacing w:before="240"/>
    </w:pPr>
  </w:style>
  <w:style w:type="paragraph" w:customStyle="1" w:styleId="Reasons">
    <w:name w:val="Reasons"/>
    <w:basedOn w:val="Normal"/>
    <w:link w:val="ReasonsChar"/>
    <w:rsid w:val="00D2636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link w:val="Section3Char"/>
    <w:rsid w:val="00D2636B"/>
    <w:pPr>
      <w:jc w:val="both"/>
    </w:pPr>
    <w:rPr>
      <w:rFonts w:eastAsia="SimSun"/>
      <w:b w:val="0"/>
    </w:rPr>
  </w:style>
  <w:style w:type="paragraph" w:customStyle="1" w:styleId="TableTextS5">
    <w:name w:val="Table_TextS5"/>
    <w:basedOn w:val="Normal"/>
    <w:link w:val="TableTextS5Char"/>
    <w:rsid w:val="00D2636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Agendaitem">
    <w:name w:val="Agenda_item"/>
    <w:basedOn w:val="Title3"/>
    <w:next w:val="Normal"/>
    <w:qFormat/>
    <w:rsid w:val="00D2636B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D2636B"/>
  </w:style>
  <w:style w:type="paragraph" w:customStyle="1" w:styleId="AppArttitle">
    <w:name w:val="App_Art_title"/>
    <w:basedOn w:val="Arttitle"/>
    <w:next w:val="Normal"/>
    <w:qFormat/>
    <w:rsid w:val="00D2636B"/>
  </w:style>
  <w:style w:type="paragraph" w:customStyle="1" w:styleId="ApptoAnnex">
    <w:name w:val="App_to_Annex"/>
    <w:basedOn w:val="AppendixNo"/>
    <w:qFormat/>
    <w:rsid w:val="00D2636B"/>
    <w:rPr>
      <w:lang w:val="en-GB"/>
    </w:rPr>
  </w:style>
  <w:style w:type="paragraph" w:customStyle="1" w:styleId="Committee">
    <w:name w:val="Committee"/>
    <w:basedOn w:val="Normal"/>
    <w:qFormat/>
    <w:rsid w:val="00B70DC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="Calibri"/>
      <w:b/>
      <w:sz w:val="24"/>
      <w:szCs w:val="24"/>
    </w:rPr>
  </w:style>
  <w:style w:type="paragraph" w:customStyle="1" w:styleId="Normalend">
    <w:name w:val="Normal_end"/>
    <w:basedOn w:val="Normal"/>
    <w:next w:val="Normal"/>
    <w:qFormat/>
    <w:rsid w:val="00B70DC8"/>
    <w:rPr>
      <w:sz w:val="24"/>
      <w:lang w:val="en-US"/>
    </w:rPr>
  </w:style>
  <w:style w:type="paragraph" w:customStyle="1" w:styleId="Part1">
    <w:name w:val="Part_1"/>
    <w:basedOn w:val="Section1"/>
    <w:next w:val="Section1"/>
    <w:qFormat/>
    <w:rsid w:val="00B70DC8"/>
    <w:rPr>
      <w:sz w:val="24"/>
    </w:rPr>
  </w:style>
  <w:style w:type="paragraph" w:customStyle="1" w:styleId="Subsection1">
    <w:name w:val="Subsection_1"/>
    <w:basedOn w:val="Section1"/>
    <w:next w:val="Section1"/>
    <w:qFormat/>
    <w:rsid w:val="00D2636B"/>
    <w:rPr>
      <w:lang w:val="en-GB"/>
    </w:rPr>
  </w:style>
  <w:style w:type="paragraph" w:customStyle="1" w:styleId="Volumetitle">
    <w:name w:val="Volume_title"/>
    <w:basedOn w:val="Normal"/>
    <w:qFormat/>
    <w:rsid w:val="00D2636B"/>
    <w:pPr>
      <w:jc w:val="center"/>
    </w:pPr>
    <w:rPr>
      <w:b/>
      <w:bCs/>
      <w:sz w:val="26"/>
      <w:szCs w:val="28"/>
      <w:lang w:val="en-GB"/>
    </w:rPr>
  </w:style>
  <w:style w:type="paragraph" w:customStyle="1" w:styleId="Headingsplit">
    <w:name w:val="Heading_split"/>
    <w:basedOn w:val="Headingi"/>
    <w:qFormat/>
    <w:rsid w:val="00B70DC8"/>
    <w:pPr>
      <w:keepNext w:val="0"/>
    </w:pPr>
    <w:rPr>
      <w:sz w:val="24"/>
      <w:lang w:val="en-US"/>
    </w:rPr>
  </w:style>
  <w:style w:type="paragraph" w:customStyle="1" w:styleId="Normalsplit">
    <w:name w:val="Normal_split"/>
    <w:basedOn w:val="Normal"/>
    <w:qFormat/>
    <w:rsid w:val="00B70DC8"/>
    <w:rPr>
      <w:sz w:val="24"/>
    </w:rPr>
  </w:style>
  <w:style w:type="character" w:customStyle="1" w:styleId="Provsplit">
    <w:name w:val="Prov_split"/>
    <w:basedOn w:val="DefaultParagraphFont"/>
    <w:qFormat/>
    <w:rsid w:val="00B70DC8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B70DC8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0"/>
    </w:rPr>
  </w:style>
  <w:style w:type="character" w:styleId="Strong">
    <w:name w:val="Strong"/>
    <w:basedOn w:val="DefaultParagraphFont"/>
    <w:uiPriority w:val="22"/>
    <w:qFormat/>
    <w:rsid w:val="00B70DC8"/>
    <w:rPr>
      <w:b/>
      <w:bCs/>
    </w:rPr>
  </w:style>
  <w:style w:type="table" w:styleId="TableGrid">
    <w:name w:val="Table Grid"/>
    <w:basedOn w:val="TableNormal"/>
    <w:rsid w:val="00D2636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semiHidden/>
    <w:unhideWhenUsed/>
    <w:rsid w:val="00B70DC8"/>
    <w:rPr>
      <w:color w:val="800080"/>
      <w:u w:val="single"/>
    </w:rPr>
  </w:style>
  <w:style w:type="character" w:customStyle="1" w:styleId="enumlev1Char">
    <w:name w:val="enumlev1 Char"/>
    <w:link w:val="enumlev1"/>
    <w:rsid w:val="00D2636B"/>
    <w:rPr>
      <w:rFonts w:ascii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0DC8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B70DC8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B70DC8"/>
    <w:rPr>
      <w:i/>
      <w:iCs/>
      <w:color w:val="4F81BD" w:themeColor="accent1"/>
    </w:rPr>
  </w:style>
  <w:style w:type="character" w:customStyle="1" w:styleId="Title1Char">
    <w:name w:val="Title 1 Char"/>
    <w:link w:val="Title1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SourceChar">
    <w:name w:val="Source Char"/>
    <w:link w:val="Source"/>
    <w:locked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FigureNoChar">
    <w:name w:val="Figure_No Char"/>
    <w:link w:val="FigureNo"/>
    <w:locked/>
    <w:rsid w:val="00D2636B"/>
    <w:rPr>
      <w:rFonts w:ascii="Times New Roman" w:hAnsi="Times New Roman"/>
      <w:caps/>
      <w:lang w:val="ru-RU" w:eastAsia="en-US"/>
    </w:rPr>
  </w:style>
  <w:style w:type="character" w:customStyle="1" w:styleId="AnnexNoChar">
    <w:name w:val="Annex_No Char"/>
    <w:link w:val="Annex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link w:val="Annextitle"/>
    <w:locked/>
    <w:rsid w:val="00D2636B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ArttitleCar">
    <w:name w:val="Art_title Car"/>
    <w:link w:val="Arttitle"/>
    <w:locked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AppendixNoCar">
    <w:name w:val="Appendix_No Car"/>
    <w:link w:val="Appendix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AppendixtitleChar">
    <w:name w:val="Appendix_title Char"/>
    <w:link w:val="Appendixtitle"/>
    <w:locked/>
    <w:rsid w:val="00D2636B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D2636B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link w:val="Chaptitle"/>
    <w:locked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TabletitleChar">
    <w:name w:val="Table_title Char"/>
    <w:link w:val="Tabletitle"/>
    <w:locked/>
    <w:rsid w:val="00D2636B"/>
    <w:rPr>
      <w:rFonts w:ascii="Times New Roman Bold" w:hAnsi="Times New Roman Bold"/>
      <w:b/>
      <w:sz w:val="18"/>
      <w:lang w:val="ru-RU" w:eastAsia="en-US"/>
    </w:rPr>
  </w:style>
  <w:style w:type="character" w:customStyle="1" w:styleId="FiguretitleChar">
    <w:name w:val="Figure_title Char"/>
    <w:link w:val="Figuretitle"/>
    <w:locked/>
    <w:rsid w:val="00D2636B"/>
    <w:rPr>
      <w:rFonts w:ascii="Times New Roman Bold" w:hAnsi="Times New Roman Bold"/>
      <w:b/>
      <w:sz w:val="18"/>
      <w:lang w:val="ru-RU" w:eastAsia="en-US"/>
    </w:rPr>
  </w:style>
  <w:style w:type="character" w:customStyle="1" w:styleId="HeadingbChar">
    <w:name w:val="Heading_b Char"/>
    <w:link w:val="Headingb"/>
    <w:locked/>
    <w:rsid w:val="00D2636B"/>
    <w:rPr>
      <w:rFonts w:ascii="Times New Roman Bold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link w:val="Note"/>
    <w:locked/>
    <w:rsid w:val="00D2636B"/>
    <w:rPr>
      <w:rFonts w:ascii="Times New Roman" w:hAnsi="Times New Roman"/>
      <w:sz w:val="22"/>
      <w:lang w:val="en-GB" w:eastAsia="en-US"/>
    </w:rPr>
  </w:style>
  <w:style w:type="character" w:customStyle="1" w:styleId="ProposalChar">
    <w:name w:val="Proposal Char"/>
    <w:link w:val="Proposal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link w:val="Restitle"/>
    <w:locked/>
    <w:rsid w:val="00D2636B"/>
    <w:rPr>
      <w:rFonts w:ascii="Times New Roman Bold" w:hAnsi="Times New Roman Bold"/>
      <w:b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D2636B"/>
    <w:rPr>
      <w:rFonts w:ascii="Times New Roman" w:hAnsi="Times New Roman"/>
      <w:i/>
      <w:sz w:val="22"/>
      <w:lang w:val="ru-RU" w:eastAsia="en-US"/>
    </w:rPr>
  </w:style>
  <w:style w:type="character" w:customStyle="1" w:styleId="Section3Char">
    <w:name w:val="Section_3 Char"/>
    <w:link w:val="Section3"/>
    <w:locked/>
    <w:rsid w:val="00D2636B"/>
    <w:rPr>
      <w:rFonts w:ascii="Times New Roman" w:eastAsia="SimSun" w:hAnsi="Times New Roman"/>
      <w:sz w:val="22"/>
      <w:lang w:val="ru-RU" w:eastAsia="en-US"/>
    </w:rPr>
  </w:style>
  <w:style w:type="paragraph" w:customStyle="1" w:styleId="Tablefin">
    <w:name w:val="Table_fin"/>
    <w:basedOn w:val="Normal"/>
    <w:rsid w:val="00D2636B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textChar">
    <w:name w:val="Table_text Char"/>
    <w:link w:val="Tabletext"/>
    <w:locked/>
    <w:rsid w:val="00D2636B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link w:val="Tablehead"/>
    <w:locked/>
    <w:rsid w:val="00D2636B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D2636B"/>
    <w:rPr>
      <w:rFonts w:ascii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link w:val="TableTextS5"/>
    <w:locked/>
    <w:rsid w:val="00D2636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D2636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R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PR_RAG19.dotx</Template>
  <TotalTime>7</TotalTime>
  <Pages>2</Pages>
  <Words>662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Fedosova, Elena</dc:creator>
  <cp:keywords/>
  <dc:description/>
  <cp:lastModifiedBy>Fedosova, Elena</cp:lastModifiedBy>
  <cp:revision>3</cp:revision>
  <cp:lastPrinted>2019-03-29T15:54:00Z</cp:lastPrinted>
  <dcterms:created xsi:type="dcterms:W3CDTF">2019-03-29T15:55:00Z</dcterms:created>
  <dcterms:modified xsi:type="dcterms:W3CDTF">2019-04-01T09:19:00Z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