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1479E" w14:paraId="19314874" w14:textId="77777777" w:rsidTr="00876A8A">
        <w:trPr>
          <w:cantSplit/>
        </w:trPr>
        <w:tc>
          <w:tcPr>
            <w:tcW w:w="6487" w:type="dxa"/>
            <w:vAlign w:val="center"/>
          </w:tcPr>
          <w:p w14:paraId="19314872" w14:textId="77777777" w:rsidR="009F6520" w:rsidRPr="0011479E" w:rsidRDefault="009F6520" w:rsidP="009F6520">
            <w:pPr>
              <w:shd w:val="solid" w:color="FFFFFF" w:fill="FFFFFF"/>
              <w:spacing w:before="0"/>
              <w:rPr>
                <w:rFonts w:ascii="Verdana" w:hAnsi="Verdana" w:cs="Times New Roman Bold"/>
                <w:b/>
                <w:bCs/>
                <w:sz w:val="26"/>
                <w:szCs w:val="26"/>
              </w:rPr>
            </w:pPr>
            <w:r w:rsidRPr="0011479E">
              <w:rPr>
                <w:rFonts w:ascii="Verdana" w:hAnsi="Verdana" w:cs="Times New Roman Bold"/>
                <w:b/>
                <w:bCs/>
                <w:sz w:val="26"/>
                <w:szCs w:val="26"/>
              </w:rPr>
              <w:t>Radiocommunication Study Groups</w:t>
            </w:r>
          </w:p>
        </w:tc>
        <w:tc>
          <w:tcPr>
            <w:tcW w:w="3402" w:type="dxa"/>
          </w:tcPr>
          <w:p w14:paraId="19314873" w14:textId="1173AF5F" w:rsidR="009F6520" w:rsidRPr="0011479E" w:rsidRDefault="00372A7B" w:rsidP="00E16336">
            <w:pPr>
              <w:shd w:val="solid" w:color="FFFFFF" w:fill="FFFFFF"/>
              <w:spacing w:before="0" w:line="240" w:lineRule="atLeast"/>
            </w:pPr>
            <w:bookmarkStart w:id="0" w:name="ditulogo"/>
            <w:bookmarkEnd w:id="0"/>
            <w:r w:rsidRPr="0011479E">
              <w:rPr>
                <w:noProof/>
                <w:lang w:eastAsia="en-GB"/>
              </w:rPr>
              <w:drawing>
                <wp:inline distT="0" distB="0" distL="0" distR="0" wp14:anchorId="1E1B7CC5" wp14:editId="1F8E605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11479E" w14:paraId="19314877" w14:textId="77777777" w:rsidTr="00876A8A">
        <w:trPr>
          <w:cantSplit/>
        </w:trPr>
        <w:tc>
          <w:tcPr>
            <w:tcW w:w="6487" w:type="dxa"/>
            <w:tcBorders>
              <w:bottom w:val="single" w:sz="12" w:space="0" w:color="auto"/>
            </w:tcBorders>
          </w:tcPr>
          <w:p w14:paraId="19314875" w14:textId="77777777" w:rsidR="000069D4" w:rsidRPr="0011479E"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9314876" w14:textId="77777777" w:rsidR="000069D4" w:rsidRPr="0011479E" w:rsidRDefault="000069D4" w:rsidP="00A5173C">
            <w:pPr>
              <w:shd w:val="solid" w:color="FFFFFF" w:fill="FFFFFF"/>
              <w:spacing w:before="0" w:after="48" w:line="240" w:lineRule="atLeast"/>
              <w:rPr>
                <w:sz w:val="22"/>
                <w:szCs w:val="22"/>
              </w:rPr>
            </w:pPr>
          </w:p>
        </w:tc>
      </w:tr>
      <w:tr w:rsidR="000069D4" w:rsidRPr="0011479E" w14:paraId="1931487A" w14:textId="77777777" w:rsidTr="00876A8A">
        <w:trPr>
          <w:cantSplit/>
        </w:trPr>
        <w:tc>
          <w:tcPr>
            <w:tcW w:w="6487" w:type="dxa"/>
            <w:tcBorders>
              <w:top w:val="single" w:sz="12" w:space="0" w:color="auto"/>
            </w:tcBorders>
          </w:tcPr>
          <w:p w14:paraId="19314878" w14:textId="77777777" w:rsidR="000069D4" w:rsidRPr="0011479E"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9314879" w14:textId="497AF4B2" w:rsidR="000069D4" w:rsidRPr="0011479E" w:rsidRDefault="000069D4" w:rsidP="00A5173C">
            <w:pPr>
              <w:shd w:val="solid" w:color="FFFFFF" w:fill="FFFFFF"/>
              <w:spacing w:before="0" w:after="48" w:line="240" w:lineRule="atLeast"/>
              <w:rPr>
                <w:b/>
                <w:bCs/>
                <w:color w:val="FF0000"/>
                <w:highlight w:val="yellow"/>
              </w:rPr>
            </w:pPr>
          </w:p>
        </w:tc>
      </w:tr>
      <w:tr w:rsidR="000069D4" w:rsidRPr="0011479E" w14:paraId="1931487D" w14:textId="77777777" w:rsidTr="00876A8A">
        <w:trPr>
          <w:cantSplit/>
        </w:trPr>
        <w:tc>
          <w:tcPr>
            <w:tcW w:w="6487" w:type="dxa"/>
            <w:vMerge w:val="restart"/>
          </w:tcPr>
          <w:p w14:paraId="1931487B" w14:textId="77777777" w:rsidR="00E16336" w:rsidRPr="0011479E" w:rsidRDefault="00E16336" w:rsidP="00E16336">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1931487C" w14:textId="12D3D8B6" w:rsidR="000069D4" w:rsidRPr="0011479E" w:rsidRDefault="00E16336" w:rsidP="00A5173C">
            <w:pPr>
              <w:shd w:val="solid" w:color="FFFFFF" w:fill="FFFFFF"/>
              <w:spacing w:before="0" w:line="240" w:lineRule="atLeast"/>
              <w:rPr>
                <w:rFonts w:ascii="Verdana" w:hAnsi="Verdana"/>
                <w:sz w:val="20"/>
                <w:lang w:eastAsia="zh-CN"/>
              </w:rPr>
            </w:pPr>
            <w:r w:rsidRPr="0011479E">
              <w:rPr>
                <w:rFonts w:ascii="Verdana" w:hAnsi="Verdana"/>
                <w:b/>
                <w:sz w:val="20"/>
                <w:lang w:eastAsia="zh-CN"/>
              </w:rPr>
              <w:t>Annex 2 to</w:t>
            </w:r>
            <w:r w:rsidRPr="0011479E">
              <w:rPr>
                <w:rFonts w:ascii="Verdana" w:hAnsi="Verdana"/>
                <w:b/>
                <w:sz w:val="20"/>
                <w:lang w:eastAsia="zh-CN"/>
              </w:rPr>
              <w:br/>
              <w:t>Document 5A/</w:t>
            </w:r>
            <w:r w:rsidR="00780D05" w:rsidRPr="0011479E">
              <w:rPr>
                <w:rFonts w:ascii="Verdana" w:hAnsi="Verdana"/>
                <w:b/>
                <w:sz w:val="20"/>
                <w:lang w:eastAsia="zh-CN"/>
              </w:rPr>
              <w:t>359</w:t>
            </w:r>
            <w:r w:rsidRPr="0011479E">
              <w:rPr>
                <w:rFonts w:ascii="Verdana" w:hAnsi="Verdana"/>
                <w:b/>
                <w:sz w:val="20"/>
                <w:lang w:eastAsia="zh-CN"/>
              </w:rPr>
              <w:t>-E</w:t>
            </w:r>
          </w:p>
        </w:tc>
      </w:tr>
      <w:tr w:rsidR="000069D4" w:rsidRPr="0011479E" w14:paraId="19314880" w14:textId="77777777" w:rsidTr="00876A8A">
        <w:trPr>
          <w:cantSplit/>
        </w:trPr>
        <w:tc>
          <w:tcPr>
            <w:tcW w:w="6487" w:type="dxa"/>
            <w:vMerge/>
          </w:tcPr>
          <w:p w14:paraId="1931487E" w14:textId="77777777" w:rsidR="000069D4" w:rsidRPr="0011479E" w:rsidRDefault="000069D4" w:rsidP="00A5173C">
            <w:pPr>
              <w:spacing w:before="60"/>
              <w:jc w:val="center"/>
              <w:rPr>
                <w:b/>
                <w:smallCaps/>
                <w:sz w:val="32"/>
                <w:lang w:eastAsia="zh-CN"/>
              </w:rPr>
            </w:pPr>
            <w:bookmarkStart w:id="3" w:name="ddate" w:colFirst="1" w:colLast="1"/>
            <w:bookmarkEnd w:id="2"/>
          </w:p>
        </w:tc>
        <w:tc>
          <w:tcPr>
            <w:tcW w:w="3402" w:type="dxa"/>
          </w:tcPr>
          <w:p w14:paraId="1931487F" w14:textId="2A14567D" w:rsidR="000069D4" w:rsidRPr="0011479E" w:rsidRDefault="007218DF" w:rsidP="00A5173C">
            <w:pPr>
              <w:shd w:val="solid" w:color="FFFFFF" w:fill="FFFFFF"/>
              <w:spacing w:before="0" w:line="240" w:lineRule="atLeast"/>
              <w:rPr>
                <w:rFonts w:ascii="Verdana" w:hAnsi="Verdana"/>
                <w:sz w:val="20"/>
                <w:lang w:eastAsia="zh-CN"/>
              </w:rPr>
            </w:pPr>
            <w:r w:rsidRPr="0011479E">
              <w:rPr>
                <w:rFonts w:ascii="Verdana" w:hAnsi="Verdana"/>
                <w:b/>
                <w:sz w:val="20"/>
                <w:lang w:eastAsia="zh-CN"/>
              </w:rPr>
              <w:t>18</w:t>
            </w:r>
            <w:r w:rsidR="00780D05" w:rsidRPr="0011479E">
              <w:rPr>
                <w:rFonts w:ascii="Verdana" w:hAnsi="Verdana"/>
                <w:b/>
                <w:sz w:val="20"/>
                <w:lang w:eastAsia="zh-CN"/>
              </w:rPr>
              <w:t xml:space="preserve"> May 2021</w:t>
            </w:r>
          </w:p>
        </w:tc>
      </w:tr>
      <w:tr w:rsidR="000069D4" w:rsidRPr="0011479E" w14:paraId="19314883" w14:textId="77777777" w:rsidTr="00876A8A">
        <w:trPr>
          <w:cantSplit/>
        </w:trPr>
        <w:tc>
          <w:tcPr>
            <w:tcW w:w="6487" w:type="dxa"/>
            <w:vMerge/>
          </w:tcPr>
          <w:p w14:paraId="19314881" w14:textId="77777777" w:rsidR="000069D4" w:rsidRPr="0011479E" w:rsidRDefault="000069D4" w:rsidP="00A5173C">
            <w:pPr>
              <w:spacing w:before="60"/>
              <w:jc w:val="center"/>
              <w:rPr>
                <w:b/>
                <w:smallCaps/>
                <w:sz w:val="32"/>
                <w:lang w:eastAsia="zh-CN"/>
              </w:rPr>
            </w:pPr>
            <w:bookmarkStart w:id="4" w:name="dorlang" w:colFirst="1" w:colLast="1"/>
            <w:bookmarkEnd w:id="3"/>
          </w:p>
        </w:tc>
        <w:tc>
          <w:tcPr>
            <w:tcW w:w="3402" w:type="dxa"/>
          </w:tcPr>
          <w:p w14:paraId="19314882" w14:textId="77777777" w:rsidR="000069D4" w:rsidRPr="0011479E" w:rsidRDefault="00E16336" w:rsidP="00A5173C">
            <w:pPr>
              <w:shd w:val="solid" w:color="FFFFFF" w:fill="FFFFFF"/>
              <w:spacing w:before="0" w:line="240" w:lineRule="atLeast"/>
              <w:rPr>
                <w:rFonts w:ascii="Verdana" w:eastAsia="SimSun" w:hAnsi="Verdana"/>
                <w:sz w:val="20"/>
                <w:lang w:eastAsia="zh-CN"/>
              </w:rPr>
            </w:pPr>
            <w:r w:rsidRPr="0011479E">
              <w:rPr>
                <w:rFonts w:ascii="Verdana" w:eastAsia="SimSun" w:hAnsi="Verdana"/>
                <w:b/>
                <w:sz w:val="20"/>
                <w:lang w:eastAsia="zh-CN"/>
              </w:rPr>
              <w:t>English only</w:t>
            </w:r>
          </w:p>
        </w:tc>
      </w:tr>
      <w:tr w:rsidR="000069D4" w:rsidRPr="0011479E" w14:paraId="19314885" w14:textId="77777777" w:rsidTr="00D046A7">
        <w:trPr>
          <w:cantSplit/>
        </w:trPr>
        <w:tc>
          <w:tcPr>
            <w:tcW w:w="9889" w:type="dxa"/>
            <w:gridSpan w:val="2"/>
          </w:tcPr>
          <w:p w14:paraId="19314884" w14:textId="77777777" w:rsidR="000069D4" w:rsidRPr="0011479E" w:rsidRDefault="009F2B47" w:rsidP="00E16336">
            <w:pPr>
              <w:pStyle w:val="Source"/>
              <w:rPr>
                <w:lang w:eastAsia="zh-CN"/>
              </w:rPr>
            </w:pPr>
            <w:bookmarkStart w:id="5" w:name="dsource" w:colFirst="0" w:colLast="0"/>
            <w:bookmarkEnd w:id="4"/>
            <w:r w:rsidRPr="0011479E">
              <w:rPr>
                <w:lang w:eastAsia="zh-CN"/>
              </w:rPr>
              <w:t>Annex 2 to Working Party 5A Chairman’s Report</w:t>
            </w:r>
          </w:p>
        </w:tc>
      </w:tr>
      <w:tr w:rsidR="000069D4" w:rsidRPr="0011479E" w14:paraId="19314887" w14:textId="77777777" w:rsidTr="00D046A7">
        <w:trPr>
          <w:cantSplit/>
        </w:trPr>
        <w:tc>
          <w:tcPr>
            <w:tcW w:w="9889" w:type="dxa"/>
            <w:gridSpan w:val="2"/>
          </w:tcPr>
          <w:p w14:paraId="19314886" w14:textId="77777777" w:rsidR="000069D4" w:rsidRPr="0011479E" w:rsidRDefault="009F2B47" w:rsidP="00A5173C">
            <w:pPr>
              <w:pStyle w:val="Title1"/>
              <w:rPr>
                <w:lang w:eastAsia="zh-CN"/>
              </w:rPr>
            </w:pPr>
            <w:bookmarkStart w:id="6" w:name="_Hlk58399193"/>
            <w:bookmarkStart w:id="7" w:name="drec" w:colFirst="0" w:colLast="0"/>
            <w:bookmarkEnd w:id="5"/>
            <w:r w:rsidRPr="0011479E">
              <w:rPr>
                <w:lang w:eastAsia="zh-CN"/>
              </w:rPr>
              <w:t>CONSOLIDATION OF TEXTS APPROVED BY WORKING PARTY 5A</w:t>
            </w:r>
            <w:bookmarkEnd w:id="6"/>
          </w:p>
        </w:tc>
      </w:tr>
      <w:tr w:rsidR="000069D4" w:rsidRPr="0011479E" w14:paraId="19314889" w14:textId="77777777" w:rsidTr="008C6690">
        <w:trPr>
          <w:cantSplit/>
          <w:trHeight w:val="529"/>
        </w:trPr>
        <w:tc>
          <w:tcPr>
            <w:tcW w:w="9889" w:type="dxa"/>
            <w:gridSpan w:val="2"/>
          </w:tcPr>
          <w:p w14:paraId="19314888" w14:textId="77777777" w:rsidR="000069D4" w:rsidRPr="0011479E" w:rsidRDefault="000069D4" w:rsidP="00A5173C">
            <w:pPr>
              <w:pStyle w:val="Title1"/>
              <w:rPr>
                <w:lang w:eastAsia="zh-CN"/>
              </w:rPr>
            </w:pPr>
            <w:bookmarkStart w:id="8" w:name="dtitle1" w:colFirst="0" w:colLast="0"/>
            <w:bookmarkEnd w:id="7"/>
          </w:p>
        </w:tc>
      </w:tr>
    </w:tbl>
    <w:p w14:paraId="1931488A" w14:textId="77777777" w:rsidR="00E16336" w:rsidRPr="0011479E" w:rsidRDefault="009F2B47" w:rsidP="009F2B47">
      <w:pPr>
        <w:pStyle w:val="Title3"/>
        <w:rPr>
          <w:lang w:eastAsia="zh-CN"/>
        </w:rPr>
      </w:pPr>
      <w:bookmarkStart w:id="9" w:name="dbreak"/>
      <w:bookmarkEnd w:id="9"/>
      <w:bookmarkEnd w:id="8"/>
      <w:r w:rsidRPr="0011479E">
        <w:rPr>
          <w:lang w:eastAsia="zh-CN"/>
        </w:rPr>
        <w:t>CONTENTS</w:t>
      </w:r>
    </w:p>
    <w:p w14:paraId="05AF51C3" w14:textId="694CDB83" w:rsidR="008F2B97" w:rsidRPr="0011479E" w:rsidRDefault="001717AD" w:rsidP="008F2B97">
      <w:pPr>
        <w:pStyle w:val="TOC1"/>
        <w:tabs>
          <w:tab w:val="clear" w:pos="7938"/>
        </w:tabs>
        <w:rPr>
          <w:rFonts w:asciiTheme="minorHAnsi" w:eastAsiaTheme="minorEastAsia" w:hAnsiTheme="minorHAnsi" w:cstheme="minorBidi"/>
          <w:noProof/>
          <w:sz w:val="22"/>
          <w:szCs w:val="22"/>
          <w:lang w:eastAsia="ja-JP"/>
        </w:rPr>
      </w:pPr>
      <w:r w:rsidRPr="0011479E">
        <w:rPr>
          <w:lang w:eastAsia="zh-CN"/>
        </w:rPr>
        <w:fldChar w:fldCharType="begin"/>
      </w:r>
      <w:r w:rsidRPr="0011479E">
        <w:rPr>
          <w:lang w:eastAsia="zh-CN"/>
        </w:rPr>
        <w:instrText xml:space="preserve"> TOC \o "1-2" \h \z </w:instrText>
      </w:r>
      <w:r w:rsidRPr="0011479E">
        <w:rPr>
          <w:lang w:eastAsia="zh-CN"/>
        </w:rPr>
        <w:fldChar w:fldCharType="separate"/>
      </w:r>
      <w:hyperlink w:anchor="_Toc71829704" w:history="1">
        <w:r w:rsidR="008F2B97" w:rsidRPr="0011479E">
          <w:rPr>
            <w:rStyle w:val="Hyperlink"/>
            <w:noProof/>
            <w:lang w:eastAsia="zh-CN"/>
          </w:rPr>
          <w:t>1</w:t>
        </w:r>
        <w:r w:rsidR="008F2B97" w:rsidRPr="0011479E">
          <w:rPr>
            <w:rFonts w:asciiTheme="minorHAnsi" w:eastAsiaTheme="minorEastAsia" w:hAnsiTheme="minorHAnsi" w:cstheme="minorBidi"/>
            <w:noProof/>
            <w:sz w:val="22"/>
            <w:szCs w:val="22"/>
            <w:lang w:eastAsia="ja-JP"/>
          </w:rPr>
          <w:tab/>
        </w:r>
        <w:r w:rsidR="008F2B97" w:rsidRPr="0011479E">
          <w:rPr>
            <w:rStyle w:val="Hyperlink"/>
            <w:noProof/>
            <w:lang w:eastAsia="zh-CN"/>
          </w:rPr>
          <w:t>Documents approved by Working Party 5A</w:t>
        </w:r>
        <w:r w:rsidR="008F2B97" w:rsidRPr="0011479E">
          <w:rPr>
            <w:noProof/>
            <w:webHidden/>
          </w:rPr>
          <w:tab/>
        </w:r>
        <w:r w:rsidR="008F2B97" w:rsidRPr="0011479E">
          <w:rPr>
            <w:noProof/>
            <w:webHidden/>
          </w:rPr>
          <w:fldChar w:fldCharType="begin"/>
        </w:r>
        <w:r w:rsidR="008F2B97" w:rsidRPr="0011479E">
          <w:rPr>
            <w:noProof/>
            <w:webHidden/>
          </w:rPr>
          <w:instrText xml:space="preserve"> PAGEREF _Toc71829704 \h </w:instrText>
        </w:r>
        <w:r w:rsidR="008F2B97" w:rsidRPr="0011479E">
          <w:rPr>
            <w:noProof/>
            <w:webHidden/>
          </w:rPr>
        </w:r>
        <w:r w:rsidR="008F2B97" w:rsidRPr="0011479E">
          <w:rPr>
            <w:noProof/>
            <w:webHidden/>
          </w:rPr>
          <w:fldChar w:fldCharType="separate"/>
        </w:r>
        <w:r w:rsidR="00DA7C08">
          <w:rPr>
            <w:noProof/>
            <w:webHidden/>
          </w:rPr>
          <w:t>2</w:t>
        </w:r>
        <w:r w:rsidR="008F2B97" w:rsidRPr="0011479E">
          <w:rPr>
            <w:noProof/>
            <w:webHidden/>
          </w:rPr>
          <w:fldChar w:fldCharType="end"/>
        </w:r>
      </w:hyperlink>
    </w:p>
    <w:p w14:paraId="31E04B88" w14:textId="37DB2C3B" w:rsidR="008F2B97" w:rsidRPr="0011479E" w:rsidRDefault="004764EC" w:rsidP="008F2B97">
      <w:pPr>
        <w:pStyle w:val="TOC1"/>
        <w:tabs>
          <w:tab w:val="clear" w:pos="7938"/>
        </w:tabs>
        <w:rPr>
          <w:rFonts w:asciiTheme="minorHAnsi" w:eastAsiaTheme="minorEastAsia" w:hAnsiTheme="minorHAnsi" w:cstheme="minorBidi"/>
          <w:noProof/>
          <w:sz w:val="22"/>
          <w:szCs w:val="22"/>
          <w:lang w:eastAsia="ja-JP"/>
        </w:rPr>
      </w:pPr>
      <w:hyperlink w:anchor="_Toc71829705" w:history="1">
        <w:r w:rsidR="008F2B97" w:rsidRPr="0011479E">
          <w:rPr>
            <w:rStyle w:val="Hyperlink"/>
            <w:noProof/>
            <w:lang w:eastAsia="zh-CN"/>
          </w:rPr>
          <w:t>2</w:t>
        </w:r>
        <w:r w:rsidR="008F2B97" w:rsidRPr="0011479E">
          <w:rPr>
            <w:rFonts w:asciiTheme="minorHAnsi" w:eastAsiaTheme="minorEastAsia" w:hAnsiTheme="minorHAnsi" w:cstheme="minorBidi"/>
            <w:noProof/>
            <w:sz w:val="22"/>
            <w:szCs w:val="22"/>
            <w:lang w:eastAsia="ja-JP"/>
          </w:rPr>
          <w:tab/>
        </w:r>
        <w:r w:rsidR="008F2B97" w:rsidRPr="0011479E">
          <w:rPr>
            <w:rStyle w:val="Hyperlink"/>
            <w:noProof/>
            <w:lang w:eastAsia="zh-CN"/>
          </w:rPr>
          <w:t>Summary of proposals and documents submitted by WP5A to Study Group 5</w:t>
        </w:r>
        <w:r w:rsidR="008F2B97" w:rsidRPr="0011479E">
          <w:rPr>
            <w:noProof/>
            <w:webHidden/>
          </w:rPr>
          <w:tab/>
        </w:r>
        <w:r w:rsidR="008F2B97" w:rsidRPr="0011479E">
          <w:rPr>
            <w:noProof/>
            <w:webHidden/>
          </w:rPr>
          <w:fldChar w:fldCharType="begin"/>
        </w:r>
        <w:r w:rsidR="008F2B97" w:rsidRPr="0011479E">
          <w:rPr>
            <w:noProof/>
            <w:webHidden/>
          </w:rPr>
          <w:instrText xml:space="preserve"> PAGEREF _Toc71829705 \h </w:instrText>
        </w:r>
        <w:r w:rsidR="008F2B97" w:rsidRPr="0011479E">
          <w:rPr>
            <w:noProof/>
            <w:webHidden/>
          </w:rPr>
        </w:r>
        <w:r w:rsidR="008F2B97" w:rsidRPr="0011479E">
          <w:rPr>
            <w:noProof/>
            <w:webHidden/>
          </w:rPr>
          <w:fldChar w:fldCharType="separate"/>
        </w:r>
        <w:r w:rsidR="00DA7C08">
          <w:rPr>
            <w:noProof/>
            <w:webHidden/>
          </w:rPr>
          <w:t>2</w:t>
        </w:r>
        <w:r w:rsidR="008F2B97" w:rsidRPr="0011479E">
          <w:rPr>
            <w:noProof/>
            <w:webHidden/>
          </w:rPr>
          <w:fldChar w:fldCharType="end"/>
        </w:r>
      </w:hyperlink>
    </w:p>
    <w:p w14:paraId="04BE61E6" w14:textId="50D17EDB" w:rsidR="008F2B97" w:rsidRPr="0011479E" w:rsidRDefault="004764EC" w:rsidP="008F2B97">
      <w:pPr>
        <w:pStyle w:val="TOC1"/>
        <w:tabs>
          <w:tab w:val="clear" w:pos="7938"/>
        </w:tabs>
        <w:rPr>
          <w:rFonts w:asciiTheme="minorHAnsi" w:eastAsiaTheme="minorEastAsia" w:hAnsiTheme="minorHAnsi" w:cstheme="minorBidi"/>
          <w:noProof/>
          <w:sz w:val="22"/>
          <w:szCs w:val="22"/>
          <w:lang w:eastAsia="ja-JP"/>
        </w:rPr>
      </w:pPr>
      <w:hyperlink w:anchor="_Toc71829706" w:history="1">
        <w:r w:rsidR="008F2B97" w:rsidRPr="0011479E">
          <w:rPr>
            <w:rStyle w:val="Hyperlink"/>
            <w:noProof/>
            <w:lang w:eastAsia="zh-CN"/>
          </w:rPr>
          <w:t>3</w:t>
        </w:r>
        <w:r w:rsidR="008F2B97" w:rsidRPr="0011479E">
          <w:rPr>
            <w:rFonts w:asciiTheme="minorHAnsi" w:eastAsiaTheme="minorEastAsia" w:hAnsiTheme="minorHAnsi" w:cstheme="minorBidi"/>
            <w:noProof/>
            <w:sz w:val="22"/>
            <w:szCs w:val="22"/>
            <w:lang w:eastAsia="ja-JP"/>
          </w:rPr>
          <w:tab/>
        </w:r>
        <w:r w:rsidR="008F2B97" w:rsidRPr="0011479E">
          <w:rPr>
            <w:rStyle w:val="Hyperlink"/>
            <w:noProof/>
            <w:lang w:eastAsia="zh-CN"/>
          </w:rPr>
          <w:t>Liaison statements from Working Party 5A to ITU-R Groups</w:t>
        </w:r>
        <w:r w:rsidR="008F2B97" w:rsidRPr="0011479E">
          <w:rPr>
            <w:noProof/>
            <w:webHidden/>
          </w:rPr>
          <w:tab/>
        </w:r>
        <w:r w:rsidR="008F2B97" w:rsidRPr="0011479E">
          <w:rPr>
            <w:noProof/>
            <w:webHidden/>
          </w:rPr>
          <w:fldChar w:fldCharType="begin"/>
        </w:r>
        <w:r w:rsidR="008F2B97" w:rsidRPr="0011479E">
          <w:rPr>
            <w:noProof/>
            <w:webHidden/>
          </w:rPr>
          <w:instrText xml:space="preserve"> PAGEREF _Toc71829706 \h </w:instrText>
        </w:r>
        <w:r w:rsidR="008F2B97" w:rsidRPr="0011479E">
          <w:rPr>
            <w:noProof/>
            <w:webHidden/>
          </w:rPr>
        </w:r>
        <w:r w:rsidR="008F2B97" w:rsidRPr="0011479E">
          <w:rPr>
            <w:noProof/>
            <w:webHidden/>
          </w:rPr>
          <w:fldChar w:fldCharType="separate"/>
        </w:r>
        <w:r w:rsidR="00DA7C08">
          <w:rPr>
            <w:noProof/>
            <w:webHidden/>
          </w:rPr>
          <w:t>2</w:t>
        </w:r>
        <w:r w:rsidR="008F2B97" w:rsidRPr="0011479E">
          <w:rPr>
            <w:noProof/>
            <w:webHidden/>
          </w:rPr>
          <w:fldChar w:fldCharType="end"/>
        </w:r>
      </w:hyperlink>
    </w:p>
    <w:p w14:paraId="16BE5E98" w14:textId="303195F4" w:rsidR="008F2B97" w:rsidRPr="0011479E" w:rsidRDefault="004764EC" w:rsidP="008F2B97">
      <w:pPr>
        <w:pStyle w:val="TOC1"/>
        <w:tabs>
          <w:tab w:val="clear" w:pos="7938"/>
        </w:tabs>
        <w:rPr>
          <w:rFonts w:asciiTheme="minorHAnsi" w:eastAsiaTheme="minorEastAsia" w:hAnsiTheme="minorHAnsi" w:cstheme="minorBidi"/>
          <w:noProof/>
          <w:sz w:val="22"/>
          <w:szCs w:val="22"/>
          <w:lang w:eastAsia="ja-JP"/>
        </w:rPr>
      </w:pPr>
      <w:hyperlink w:anchor="_Toc71829707" w:history="1">
        <w:r w:rsidR="008F2B97" w:rsidRPr="0011479E">
          <w:rPr>
            <w:rStyle w:val="Hyperlink"/>
            <w:noProof/>
          </w:rPr>
          <w:t>4</w:t>
        </w:r>
        <w:r w:rsidR="008F2B97" w:rsidRPr="0011479E">
          <w:rPr>
            <w:rFonts w:asciiTheme="minorHAnsi" w:eastAsiaTheme="minorEastAsia" w:hAnsiTheme="minorHAnsi" w:cstheme="minorBidi"/>
            <w:noProof/>
            <w:sz w:val="22"/>
            <w:szCs w:val="22"/>
            <w:lang w:eastAsia="ja-JP"/>
          </w:rPr>
          <w:tab/>
        </w:r>
        <w:r w:rsidR="008F2B97" w:rsidRPr="0011479E">
          <w:rPr>
            <w:rStyle w:val="Hyperlink"/>
            <w:noProof/>
          </w:rPr>
          <w:t>Liaison statements from Working Party 5A to other ITU groups</w:t>
        </w:r>
        <w:r w:rsidR="008F2B97" w:rsidRPr="0011479E">
          <w:rPr>
            <w:noProof/>
            <w:webHidden/>
          </w:rPr>
          <w:tab/>
        </w:r>
        <w:r w:rsidR="008F2B97" w:rsidRPr="0011479E">
          <w:rPr>
            <w:noProof/>
            <w:webHidden/>
          </w:rPr>
          <w:fldChar w:fldCharType="begin"/>
        </w:r>
        <w:r w:rsidR="008F2B97" w:rsidRPr="0011479E">
          <w:rPr>
            <w:noProof/>
            <w:webHidden/>
          </w:rPr>
          <w:instrText xml:space="preserve"> PAGEREF _Toc71829707 \h </w:instrText>
        </w:r>
        <w:r w:rsidR="008F2B97" w:rsidRPr="0011479E">
          <w:rPr>
            <w:noProof/>
            <w:webHidden/>
          </w:rPr>
        </w:r>
        <w:r w:rsidR="008F2B97" w:rsidRPr="0011479E">
          <w:rPr>
            <w:noProof/>
            <w:webHidden/>
          </w:rPr>
          <w:fldChar w:fldCharType="separate"/>
        </w:r>
        <w:r w:rsidR="00DA7C08">
          <w:rPr>
            <w:noProof/>
            <w:webHidden/>
          </w:rPr>
          <w:t>3</w:t>
        </w:r>
        <w:r w:rsidR="008F2B97" w:rsidRPr="0011479E">
          <w:rPr>
            <w:noProof/>
            <w:webHidden/>
          </w:rPr>
          <w:fldChar w:fldCharType="end"/>
        </w:r>
      </w:hyperlink>
    </w:p>
    <w:p w14:paraId="203F9CE0" w14:textId="47C5AC76" w:rsidR="008F2B97" w:rsidRPr="0011479E" w:rsidRDefault="004764EC" w:rsidP="008F2B97">
      <w:pPr>
        <w:pStyle w:val="TOC2"/>
        <w:tabs>
          <w:tab w:val="clear" w:pos="7938"/>
        </w:tabs>
        <w:rPr>
          <w:rFonts w:asciiTheme="minorHAnsi" w:eastAsiaTheme="minorEastAsia" w:hAnsiTheme="minorHAnsi" w:cstheme="minorBidi"/>
          <w:noProof/>
          <w:sz w:val="22"/>
          <w:szCs w:val="22"/>
          <w:lang w:eastAsia="ja-JP"/>
        </w:rPr>
      </w:pPr>
      <w:hyperlink w:anchor="_Toc71829708" w:history="1">
        <w:r w:rsidR="008F2B97" w:rsidRPr="0011479E">
          <w:rPr>
            <w:rStyle w:val="Hyperlink"/>
            <w:noProof/>
            <w:lang w:eastAsia="zh-CN"/>
          </w:rPr>
          <w:t>4.1</w:t>
        </w:r>
        <w:r w:rsidR="008F2B97" w:rsidRPr="0011479E">
          <w:rPr>
            <w:rFonts w:asciiTheme="minorHAnsi" w:eastAsiaTheme="minorEastAsia" w:hAnsiTheme="minorHAnsi" w:cstheme="minorBidi"/>
            <w:noProof/>
            <w:sz w:val="22"/>
            <w:szCs w:val="22"/>
            <w:lang w:eastAsia="ja-JP"/>
          </w:rPr>
          <w:tab/>
        </w:r>
        <w:r w:rsidR="008F2B97" w:rsidRPr="0011479E">
          <w:rPr>
            <w:rStyle w:val="Hyperlink"/>
            <w:noProof/>
            <w:lang w:eastAsia="zh-CN"/>
          </w:rPr>
          <w:t xml:space="preserve">Reply liaison to ITU-T Focus Group on AI for Natural Disaster Management </w:t>
        </w:r>
        <w:r w:rsidR="008C6690" w:rsidRPr="0011479E">
          <w:rPr>
            <w:rStyle w:val="Hyperlink"/>
            <w:noProof/>
            <w:lang w:eastAsia="zh-CN"/>
          </w:rPr>
          <w:br/>
        </w:r>
        <w:r w:rsidR="008F2B97" w:rsidRPr="0011479E">
          <w:rPr>
            <w:rStyle w:val="Hyperlink"/>
            <w:noProof/>
            <w:lang w:eastAsia="zh-CN"/>
          </w:rPr>
          <w:t xml:space="preserve">(FG-AI4NDM) - Invitation to provide inputs to the Roadmap of AI activities for </w:t>
        </w:r>
        <w:r w:rsidR="008C6690" w:rsidRPr="0011479E">
          <w:rPr>
            <w:rStyle w:val="Hyperlink"/>
            <w:noProof/>
            <w:lang w:eastAsia="zh-CN"/>
          </w:rPr>
          <w:br/>
        </w:r>
        <w:r w:rsidR="008F2B97" w:rsidRPr="0011479E">
          <w:rPr>
            <w:rStyle w:val="Hyperlink"/>
            <w:noProof/>
            <w:lang w:eastAsia="zh-CN"/>
          </w:rPr>
          <w:t>natural disaster management</w:t>
        </w:r>
        <w:r w:rsidR="008F2B97" w:rsidRPr="0011479E">
          <w:rPr>
            <w:noProof/>
            <w:webHidden/>
          </w:rPr>
          <w:tab/>
        </w:r>
        <w:r w:rsidR="008F2B97" w:rsidRPr="0011479E">
          <w:rPr>
            <w:noProof/>
            <w:webHidden/>
          </w:rPr>
          <w:fldChar w:fldCharType="begin"/>
        </w:r>
        <w:r w:rsidR="008F2B97" w:rsidRPr="0011479E">
          <w:rPr>
            <w:noProof/>
            <w:webHidden/>
          </w:rPr>
          <w:instrText xml:space="preserve"> PAGEREF _Toc71829708 \h </w:instrText>
        </w:r>
        <w:r w:rsidR="008F2B97" w:rsidRPr="0011479E">
          <w:rPr>
            <w:noProof/>
            <w:webHidden/>
          </w:rPr>
        </w:r>
        <w:r w:rsidR="008F2B97" w:rsidRPr="0011479E">
          <w:rPr>
            <w:noProof/>
            <w:webHidden/>
          </w:rPr>
          <w:fldChar w:fldCharType="separate"/>
        </w:r>
        <w:r w:rsidR="00DA7C08">
          <w:rPr>
            <w:noProof/>
            <w:webHidden/>
          </w:rPr>
          <w:t>4</w:t>
        </w:r>
        <w:r w:rsidR="008F2B97" w:rsidRPr="0011479E">
          <w:rPr>
            <w:noProof/>
            <w:webHidden/>
          </w:rPr>
          <w:fldChar w:fldCharType="end"/>
        </w:r>
      </w:hyperlink>
    </w:p>
    <w:p w14:paraId="437204EE" w14:textId="213974E0" w:rsidR="008F2B97" w:rsidRPr="0011479E" w:rsidRDefault="004764EC" w:rsidP="008F2B97">
      <w:pPr>
        <w:pStyle w:val="TOC2"/>
        <w:tabs>
          <w:tab w:val="clear" w:pos="7938"/>
        </w:tabs>
        <w:rPr>
          <w:rFonts w:asciiTheme="minorHAnsi" w:eastAsiaTheme="minorEastAsia" w:hAnsiTheme="minorHAnsi" w:cstheme="minorBidi"/>
          <w:noProof/>
          <w:sz w:val="22"/>
          <w:szCs w:val="22"/>
          <w:lang w:eastAsia="ja-JP"/>
        </w:rPr>
      </w:pPr>
      <w:hyperlink w:anchor="_Toc71829709" w:history="1">
        <w:r w:rsidR="008F2B97" w:rsidRPr="0011479E">
          <w:rPr>
            <w:rStyle w:val="Hyperlink"/>
            <w:noProof/>
            <w:lang w:eastAsia="zh-CN"/>
          </w:rPr>
          <w:t>4.2</w:t>
        </w:r>
        <w:r w:rsidR="008F2B97" w:rsidRPr="0011479E">
          <w:rPr>
            <w:rFonts w:asciiTheme="minorHAnsi" w:eastAsiaTheme="minorEastAsia" w:hAnsiTheme="minorHAnsi" w:cstheme="minorBidi"/>
            <w:noProof/>
            <w:sz w:val="22"/>
            <w:szCs w:val="22"/>
            <w:lang w:eastAsia="ja-JP"/>
          </w:rPr>
          <w:tab/>
        </w:r>
        <w:r w:rsidR="008F2B97" w:rsidRPr="0011479E">
          <w:rPr>
            <w:rStyle w:val="Hyperlink"/>
            <w:noProof/>
            <w:lang w:eastAsia="zh-CN"/>
          </w:rPr>
          <w:t>Response liaison statement to ITU-T Study Group 11 - The framework of testing of identification systems used in Internet of Things</w:t>
        </w:r>
        <w:r w:rsidR="008F2B97" w:rsidRPr="0011479E">
          <w:rPr>
            <w:noProof/>
            <w:webHidden/>
          </w:rPr>
          <w:tab/>
        </w:r>
        <w:r w:rsidR="008F2B97" w:rsidRPr="0011479E">
          <w:rPr>
            <w:noProof/>
            <w:webHidden/>
          </w:rPr>
          <w:fldChar w:fldCharType="begin"/>
        </w:r>
        <w:r w:rsidR="008F2B97" w:rsidRPr="0011479E">
          <w:rPr>
            <w:noProof/>
            <w:webHidden/>
          </w:rPr>
          <w:instrText xml:space="preserve"> PAGEREF _Toc71829709 \h </w:instrText>
        </w:r>
        <w:r w:rsidR="008F2B97" w:rsidRPr="0011479E">
          <w:rPr>
            <w:noProof/>
            <w:webHidden/>
          </w:rPr>
        </w:r>
        <w:r w:rsidR="008F2B97" w:rsidRPr="0011479E">
          <w:rPr>
            <w:noProof/>
            <w:webHidden/>
          </w:rPr>
          <w:fldChar w:fldCharType="separate"/>
        </w:r>
        <w:r w:rsidR="00DA7C08">
          <w:rPr>
            <w:noProof/>
            <w:webHidden/>
          </w:rPr>
          <w:t>5</w:t>
        </w:r>
        <w:r w:rsidR="008F2B97" w:rsidRPr="0011479E">
          <w:rPr>
            <w:noProof/>
            <w:webHidden/>
          </w:rPr>
          <w:fldChar w:fldCharType="end"/>
        </w:r>
      </w:hyperlink>
    </w:p>
    <w:p w14:paraId="08340A36" w14:textId="622A0D5E" w:rsidR="008F2B97" w:rsidRPr="0011479E" w:rsidRDefault="004764EC" w:rsidP="008F2B97">
      <w:pPr>
        <w:pStyle w:val="TOC1"/>
        <w:tabs>
          <w:tab w:val="clear" w:pos="7938"/>
        </w:tabs>
        <w:rPr>
          <w:rFonts w:asciiTheme="minorHAnsi" w:eastAsiaTheme="minorEastAsia" w:hAnsiTheme="minorHAnsi" w:cstheme="minorBidi"/>
          <w:noProof/>
          <w:sz w:val="22"/>
          <w:szCs w:val="22"/>
          <w:lang w:eastAsia="ja-JP"/>
        </w:rPr>
      </w:pPr>
      <w:hyperlink w:anchor="_Toc71829710" w:history="1">
        <w:r w:rsidR="008F2B97" w:rsidRPr="0011479E">
          <w:rPr>
            <w:rStyle w:val="Hyperlink"/>
            <w:noProof/>
          </w:rPr>
          <w:t>5</w:t>
        </w:r>
        <w:r w:rsidR="008F2B97" w:rsidRPr="0011479E">
          <w:rPr>
            <w:rFonts w:asciiTheme="minorHAnsi" w:eastAsiaTheme="minorEastAsia" w:hAnsiTheme="minorHAnsi" w:cstheme="minorBidi"/>
            <w:noProof/>
            <w:sz w:val="22"/>
            <w:szCs w:val="22"/>
            <w:lang w:eastAsia="ja-JP"/>
          </w:rPr>
          <w:tab/>
        </w:r>
        <w:r w:rsidR="008F2B97" w:rsidRPr="0011479E">
          <w:rPr>
            <w:rStyle w:val="Hyperlink"/>
            <w:noProof/>
          </w:rPr>
          <w:t>Liaison statements from Working Party 5A to external organizations</w:t>
        </w:r>
        <w:r w:rsidR="008F2B97" w:rsidRPr="0011479E">
          <w:rPr>
            <w:noProof/>
            <w:webHidden/>
          </w:rPr>
          <w:tab/>
        </w:r>
        <w:r w:rsidR="008F2B97" w:rsidRPr="0011479E">
          <w:rPr>
            <w:noProof/>
            <w:webHidden/>
          </w:rPr>
          <w:fldChar w:fldCharType="begin"/>
        </w:r>
        <w:r w:rsidR="008F2B97" w:rsidRPr="0011479E">
          <w:rPr>
            <w:noProof/>
            <w:webHidden/>
          </w:rPr>
          <w:instrText xml:space="preserve"> PAGEREF _Toc71829710 \h </w:instrText>
        </w:r>
        <w:r w:rsidR="008F2B97" w:rsidRPr="0011479E">
          <w:rPr>
            <w:noProof/>
            <w:webHidden/>
          </w:rPr>
        </w:r>
        <w:r w:rsidR="008F2B97" w:rsidRPr="0011479E">
          <w:rPr>
            <w:noProof/>
            <w:webHidden/>
          </w:rPr>
          <w:fldChar w:fldCharType="separate"/>
        </w:r>
        <w:r w:rsidR="00DA7C08">
          <w:rPr>
            <w:noProof/>
            <w:webHidden/>
          </w:rPr>
          <w:t>5</w:t>
        </w:r>
        <w:r w:rsidR="008F2B97" w:rsidRPr="0011479E">
          <w:rPr>
            <w:noProof/>
            <w:webHidden/>
          </w:rPr>
          <w:fldChar w:fldCharType="end"/>
        </w:r>
      </w:hyperlink>
    </w:p>
    <w:p w14:paraId="4F7874BC" w14:textId="1928101F" w:rsidR="008F2B97" w:rsidRPr="0011479E" w:rsidRDefault="004764EC" w:rsidP="008F2B97">
      <w:pPr>
        <w:pStyle w:val="TOC2"/>
        <w:tabs>
          <w:tab w:val="clear" w:pos="7938"/>
        </w:tabs>
        <w:rPr>
          <w:rFonts w:asciiTheme="minorHAnsi" w:eastAsiaTheme="minorEastAsia" w:hAnsiTheme="minorHAnsi" w:cstheme="minorBidi"/>
          <w:noProof/>
          <w:sz w:val="22"/>
          <w:szCs w:val="22"/>
          <w:lang w:eastAsia="ja-JP"/>
        </w:rPr>
      </w:pPr>
      <w:hyperlink w:anchor="_Toc71829711" w:history="1">
        <w:r w:rsidR="008F2B97" w:rsidRPr="0011479E">
          <w:rPr>
            <w:rStyle w:val="Hyperlink"/>
            <w:noProof/>
            <w:lang w:eastAsia="zh-CN"/>
          </w:rPr>
          <w:t>5.1</w:t>
        </w:r>
        <w:r w:rsidR="008F2B97" w:rsidRPr="0011479E">
          <w:rPr>
            <w:rFonts w:asciiTheme="minorHAnsi" w:eastAsiaTheme="minorEastAsia" w:hAnsiTheme="minorHAnsi" w:cstheme="minorBidi"/>
            <w:noProof/>
            <w:sz w:val="22"/>
            <w:szCs w:val="22"/>
            <w:lang w:eastAsia="ja-JP"/>
          </w:rPr>
          <w:tab/>
        </w:r>
        <w:r w:rsidR="008F2B97" w:rsidRPr="0011479E">
          <w:rPr>
            <w:rStyle w:val="Hyperlink"/>
            <w:noProof/>
            <w:lang w:eastAsia="zh-CN"/>
          </w:rPr>
          <w:t xml:space="preserve">Liaison statement to external organizations on RLAN – </w:t>
        </w:r>
        <w:r w:rsidR="008F2B97" w:rsidRPr="0011479E">
          <w:rPr>
            <w:rStyle w:val="Hyperlink"/>
            <w:noProof/>
          </w:rPr>
          <w:t xml:space="preserve">Request for input for a draft </w:t>
        </w:r>
        <w:r w:rsidR="008C6690" w:rsidRPr="0011479E">
          <w:rPr>
            <w:rStyle w:val="Hyperlink"/>
            <w:noProof/>
          </w:rPr>
          <w:br/>
        </w:r>
        <w:r w:rsidR="008F2B97" w:rsidRPr="0011479E">
          <w:rPr>
            <w:rStyle w:val="Hyperlink"/>
            <w:noProof/>
          </w:rPr>
          <w:t xml:space="preserve">revision of Recommendation ITU-R M.1450-5 – “Characteristics of broadband radio </w:t>
        </w:r>
        <w:r w:rsidR="008C6690" w:rsidRPr="0011479E">
          <w:rPr>
            <w:rStyle w:val="Hyperlink"/>
            <w:noProof/>
          </w:rPr>
          <w:br/>
        </w:r>
        <w:r w:rsidR="008F2B97" w:rsidRPr="0011479E">
          <w:rPr>
            <w:rStyle w:val="Hyperlink"/>
            <w:noProof/>
          </w:rPr>
          <w:t>local area networks</w:t>
        </w:r>
        <w:r w:rsidR="008F2B97" w:rsidRPr="0011479E">
          <w:rPr>
            <w:rStyle w:val="Hyperlink"/>
            <w:noProof/>
            <w:lang w:eastAsia="zh-CN"/>
          </w:rPr>
          <w:t>”</w:t>
        </w:r>
        <w:r w:rsidR="008F2B97" w:rsidRPr="0011479E">
          <w:rPr>
            <w:noProof/>
            <w:webHidden/>
          </w:rPr>
          <w:tab/>
        </w:r>
        <w:r w:rsidR="008F2B97" w:rsidRPr="0011479E">
          <w:rPr>
            <w:noProof/>
            <w:webHidden/>
          </w:rPr>
          <w:fldChar w:fldCharType="begin"/>
        </w:r>
        <w:r w:rsidR="008F2B97" w:rsidRPr="0011479E">
          <w:rPr>
            <w:noProof/>
            <w:webHidden/>
          </w:rPr>
          <w:instrText xml:space="preserve"> PAGEREF _Toc71829711 \h </w:instrText>
        </w:r>
        <w:r w:rsidR="008F2B97" w:rsidRPr="0011479E">
          <w:rPr>
            <w:noProof/>
            <w:webHidden/>
          </w:rPr>
        </w:r>
        <w:r w:rsidR="008F2B97" w:rsidRPr="0011479E">
          <w:rPr>
            <w:noProof/>
            <w:webHidden/>
          </w:rPr>
          <w:fldChar w:fldCharType="separate"/>
        </w:r>
        <w:r w:rsidR="00DA7C08">
          <w:rPr>
            <w:noProof/>
            <w:webHidden/>
          </w:rPr>
          <w:t>6</w:t>
        </w:r>
        <w:r w:rsidR="008F2B97" w:rsidRPr="0011479E">
          <w:rPr>
            <w:noProof/>
            <w:webHidden/>
          </w:rPr>
          <w:fldChar w:fldCharType="end"/>
        </w:r>
      </w:hyperlink>
    </w:p>
    <w:p w14:paraId="5B233633" w14:textId="448763A1" w:rsidR="008F2B97" w:rsidRPr="0011479E" w:rsidRDefault="004764EC" w:rsidP="008F2B97">
      <w:pPr>
        <w:pStyle w:val="TOC2"/>
        <w:tabs>
          <w:tab w:val="clear" w:pos="7938"/>
        </w:tabs>
        <w:rPr>
          <w:rFonts w:asciiTheme="minorHAnsi" w:eastAsiaTheme="minorEastAsia" w:hAnsiTheme="minorHAnsi" w:cstheme="minorBidi"/>
          <w:noProof/>
          <w:sz w:val="22"/>
          <w:szCs w:val="22"/>
          <w:lang w:eastAsia="ja-JP"/>
        </w:rPr>
      </w:pPr>
      <w:hyperlink w:anchor="_Toc71829712" w:history="1">
        <w:r w:rsidR="008F2B97" w:rsidRPr="0011479E">
          <w:rPr>
            <w:rStyle w:val="Hyperlink"/>
            <w:noProof/>
            <w:lang w:eastAsia="zh-CN"/>
          </w:rPr>
          <w:t>5.2</w:t>
        </w:r>
        <w:r w:rsidR="008F2B97" w:rsidRPr="0011479E">
          <w:rPr>
            <w:rFonts w:asciiTheme="minorHAnsi" w:eastAsiaTheme="minorEastAsia" w:hAnsiTheme="minorHAnsi" w:cstheme="minorBidi"/>
            <w:noProof/>
            <w:sz w:val="22"/>
            <w:szCs w:val="22"/>
            <w:lang w:eastAsia="ja-JP"/>
          </w:rPr>
          <w:tab/>
        </w:r>
        <w:r w:rsidR="008F2B97" w:rsidRPr="0011479E">
          <w:rPr>
            <w:rStyle w:val="Hyperlink"/>
            <w:noProof/>
            <w:lang w:eastAsia="zh-CN"/>
          </w:rPr>
          <w:t xml:space="preserve">Liaison statement to external organizations on RLAN &amp; BWA – “Request for input for </w:t>
        </w:r>
        <w:r w:rsidR="008C6690" w:rsidRPr="0011479E">
          <w:rPr>
            <w:rStyle w:val="Hyperlink"/>
            <w:noProof/>
            <w:lang w:eastAsia="zh-CN"/>
          </w:rPr>
          <w:br/>
        </w:r>
        <w:r w:rsidR="008F2B97" w:rsidRPr="0011479E">
          <w:rPr>
            <w:rStyle w:val="Hyperlink"/>
            <w:noProof/>
            <w:lang w:eastAsia="zh-CN"/>
          </w:rPr>
          <w:t xml:space="preserve">a draft revision of Recommendation ITU-R M.1801-2 – Radio interface standards for broadband wireless access systems, including mobile and nomadic applications in the </w:t>
        </w:r>
        <w:r w:rsidR="008C6690" w:rsidRPr="0011479E">
          <w:rPr>
            <w:rStyle w:val="Hyperlink"/>
            <w:noProof/>
            <w:lang w:eastAsia="zh-CN"/>
          </w:rPr>
          <w:br/>
        </w:r>
        <w:r w:rsidR="008F2B97" w:rsidRPr="0011479E">
          <w:rPr>
            <w:rStyle w:val="Hyperlink"/>
            <w:noProof/>
            <w:lang w:eastAsia="zh-CN"/>
          </w:rPr>
          <w:t>mobile service.”</w:t>
        </w:r>
        <w:r w:rsidR="008F2B97" w:rsidRPr="0011479E">
          <w:rPr>
            <w:noProof/>
            <w:webHidden/>
          </w:rPr>
          <w:tab/>
        </w:r>
        <w:r w:rsidR="008F2B97" w:rsidRPr="0011479E">
          <w:rPr>
            <w:noProof/>
            <w:webHidden/>
          </w:rPr>
          <w:fldChar w:fldCharType="begin"/>
        </w:r>
        <w:r w:rsidR="008F2B97" w:rsidRPr="0011479E">
          <w:rPr>
            <w:noProof/>
            <w:webHidden/>
          </w:rPr>
          <w:instrText xml:space="preserve"> PAGEREF _Toc71829712 \h </w:instrText>
        </w:r>
        <w:r w:rsidR="008F2B97" w:rsidRPr="0011479E">
          <w:rPr>
            <w:noProof/>
            <w:webHidden/>
          </w:rPr>
        </w:r>
        <w:r w:rsidR="008F2B97" w:rsidRPr="0011479E">
          <w:rPr>
            <w:noProof/>
            <w:webHidden/>
          </w:rPr>
          <w:fldChar w:fldCharType="separate"/>
        </w:r>
        <w:r w:rsidR="00DA7C08">
          <w:rPr>
            <w:noProof/>
            <w:webHidden/>
          </w:rPr>
          <w:t>7</w:t>
        </w:r>
        <w:r w:rsidR="008F2B97" w:rsidRPr="0011479E">
          <w:rPr>
            <w:noProof/>
            <w:webHidden/>
          </w:rPr>
          <w:fldChar w:fldCharType="end"/>
        </w:r>
      </w:hyperlink>
    </w:p>
    <w:p w14:paraId="70E31D90" w14:textId="14BF657E" w:rsidR="008F2B97" w:rsidRPr="0011479E" w:rsidRDefault="004764EC" w:rsidP="008F2B97">
      <w:pPr>
        <w:pStyle w:val="TOC2"/>
        <w:tabs>
          <w:tab w:val="clear" w:pos="7938"/>
        </w:tabs>
        <w:rPr>
          <w:rFonts w:asciiTheme="minorHAnsi" w:eastAsiaTheme="minorEastAsia" w:hAnsiTheme="minorHAnsi" w:cstheme="minorBidi"/>
          <w:noProof/>
          <w:sz w:val="22"/>
          <w:szCs w:val="22"/>
          <w:lang w:eastAsia="ja-JP"/>
        </w:rPr>
      </w:pPr>
      <w:hyperlink w:anchor="_Toc71829713" w:history="1">
        <w:r w:rsidR="008F2B97" w:rsidRPr="0011479E">
          <w:rPr>
            <w:rStyle w:val="Hyperlink"/>
            <w:noProof/>
            <w:lang w:eastAsia="zh-CN"/>
          </w:rPr>
          <w:t>5.3</w:t>
        </w:r>
        <w:r w:rsidR="008F2B97" w:rsidRPr="0011479E">
          <w:rPr>
            <w:rFonts w:asciiTheme="minorHAnsi" w:eastAsiaTheme="minorEastAsia" w:hAnsiTheme="minorHAnsi" w:cstheme="minorBidi"/>
            <w:noProof/>
            <w:sz w:val="22"/>
            <w:szCs w:val="22"/>
            <w:lang w:eastAsia="ja-JP"/>
          </w:rPr>
          <w:tab/>
        </w:r>
        <w:r w:rsidR="008F2B97" w:rsidRPr="0011479E">
          <w:rPr>
            <w:rStyle w:val="Hyperlink"/>
            <w:noProof/>
            <w:lang w:eastAsia="zh-CN"/>
          </w:rPr>
          <w:t xml:space="preserve">Liaison statement to external organizations on ITS – </w:t>
        </w:r>
        <w:r w:rsidR="008F2B97" w:rsidRPr="0011479E">
          <w:rPr>
            <w:rStyle w:val="Hyperlink"/>
            <w:rFonts w:eastAsia="MS Mincho"/>
            <w:noProof/>
            <w:spacing w:val="-2"/>
            <w:lang w:eastAsia="ja-JP"/>
          </w:rPr>
          <w:t>Intelligent Transport Systems</w:t>
        </w:r>
        <w:r w:rsidR="008F2B97" w:rsidRPr="0011479E">
          <w:rPr>
            <w:noProof/>
            <w:webHidden/>
          </w:rPr>
          <w:tab/>
        </w:r>
        <w:r w:rsidR="008F2B97" w:rsidRPr="0011479E">
          <w:rPr>
            <w:noProof/>
            <w:webHidden/>
          </w:rPr>
          <w:fldChar w:fldCharType="begin"/>
        </w:r>
        <w:r w:rsidR="008F2B97" w:rsidRPr="0011479E">
          <w:rPr>
            <w:noProof/>
            <w:webHidden/>
          </w:rPr>
          <w:instrText xml:space="preserve"> PAGEREF _Toc71829713 \h </w:instrText>
        </w:r>
        <w:r w:rsidR="008F2B97" w:rsidRPr="0011479E">
          <w:rPr>
            <w:noProof/>
            <w:webHidden/>
          </w:rPr>
        </w:r>
        <w:r w:rsidR="008F2B97" w:rsidRPr="0011479E">
          <w:rPr>
            <w:noProof/>
            <w:webHidden/>
          </w:rPr>
          <w:fldChar w:fldCharType="separate"/>
        </w:r>
        <w:r w:rsidR="00DA7C08">
          <w:rPr>
            <w:noProof/>
            <w:webHidden/>
          </w:rPr>
          <w:t>7</w:t>
        </w:r>
        <w:r w:rsidR="008F2B97" w:rsidRPr="0011479E">
          <w:rPr>
            <w:noProof/>
            <w:webHidden/>
          </w:rPr>
          <w:fldChar w:fldCharType="end"/>
        </w:r>
      </w:hyperlink>
    </w:p>
    <w:p w14:paraId="19314898" w14:textId="53F211C0" w:rsidR="00E16336" w:rsidRPr="0011479E" w:rsidRDefault="001717AD" w:rsidP="00B162CF">
      <w:pPr>
        <w:rPr>
          <w:lang w:eastAsia="zh-CN"/>
        </w:rPr>
      </w:pPr>
      <w:r w:rsidRPr="0011479E">
        <w:rPr>
          <w:lang w:eastAsia="zh-CN"/>
        </w:rPr>
        <w:fldChar w:fldCharType="end"/>
      </w:r>
      <w:r w:rsidR="00E16336" w:rsidRPr="0011479E">
        <w:rPr>
          <w:lang w:eastAsia="zh-CN"/>
        </w:rPr>
        <w:br w:type="page"/>
      </w:r>
    </w:p>
    <w:p w14:paraId="19314899" w14:textId="77777777" w:rsidR="00540DE9" w:rsidRPr="0011479E" w:rsidRDefault="00540DE9" w:rsidP="00C632D6">
      <w:pPr>
        <w:pStyle w:val="Heading1"/>
        <w:rPr>
          <w:lang w:eastAsia="zh-CN"/>
        </w:rPr>
      </w:pPr>
      <w:bookmarkStart w:id="10" w:name="_Toc58267255"/>
      <w:bookmarkStart w:id="11" w:name="_Toc71829704"/>
      <w:r w:rsidRPr="0011479E">
        <w:rPr>
          <w:lang w:eastAsia="zh-CN"/>
        </w:rPr>
        <w:lastRenderedPageBreak/>
        <w:t>1</w:t>
      </w:r>
      <w:r w:rsidRPr="0011479E">
        <w:rPr>
          <w:lang w:eastAsia="zh-CN"/>
        </w:rPr>
        <w:tab/>
        <w:t>Documents approved by Working Party 5A</w:t>
      </w:r>
      <w:bookmarkEnd w:id="10"/>
      <w:bookmarkEnd w:id="11"/>
    </w:p>
    <w:p w14:paraId="68EE9E7E" w14:textId="28497BEF" w:rsidR="00372A7B" w:rsidRPr="0011479E" w:rsidRDefault="00540DE9" w:rsidP="000D7856">
      <w:pPr>
        <w:jc w:val="both"/>
        <w:rPr>
          <w:lang w:eastAsia="zh-CN"/>
        </w:rPr>
      </w:pPr>
      <w:r w:rsidRPr="0011479E">
        <w:rPr>
          <w:lang w:eastAsia="zh-CN"/>
        </w:rPr>
        <w:t xml:space="preserve">The list of texts that are the responsibility of </w:t>
      </w:r>
      <w:r w:rsidR="00AA095E" w:rsidRPr="0011479E">
        <w:rPr>
          <w:lang w:eastAsia="zh-CN"/>
        </w:rPr>
        <w:t xml:space="preserve">Working Party </w:t>
      </w:r>
      <w:r w:rsidRPr="0011479E">
        <w:rPr>
          <w:lang w:eastAsia="zh-CN"/>
        </w:rPr>
        <w:t xml:space="preserve">5A </w:t>
      </w:r>
      <w:r w:rsidR="00780D05" w:rsidRPr="0011479E">
        <w:rPr>
          <w:lang w:eastAsia="zh-CN"/>
        </w:rPr>
        <w:t xml:space="preserve">(WP5A) </w:t>
      </w:r>
      <w:r w:rsidRPr="0011479E">
        <w:rPr>
          <w:lang w:eastAsia="zh-CN"/>
        </w:rPr>
        <w:t xml:space="preserve">has been updated in line with Doc. </w:t>
      </w:r>
      <w:hyperlink r:id="rId12" w:history="1">
        <w:r w:rsidR="00780D05" w:rsidRPr="0011479E">
          <w:rPr>
            <w:rStyle w:val="Hyperlink"/>
            <w:lang w:eastAsia="zh-CN"/>
          </w:rPr>
          <w:t>5/1(Rev.1)</w:t>
        </w:r>
      </w:hyperlink>
      <w:r w:rsidRPr="0011479E">
        <w:rPr>
          <w:lang w:eastAsia="zh-CN"/>
        </w:rPr>
        <w:t>, including the assignment of responsibilities to the working groups of WP5A and identification of topics for the Recommendations and Reports (</w:t>
      </w:r>
      <w:hyperlink r:id="rId13" w:history="1">
        <w:r w:rsidR="00372A7B" w:rsidRPr="0011479E">
          <w:rPr>
            <w:rStyle w:val="Hyperlink"/>
          </w:rPr>
          <w:t>Annex 1</w:t>
        </w:r>
      </w:hyperlink>
      <w:r w:rsidR="00372A7B" w:rsidRPr="0011479E">
        <w:t xml:space="preserve"> to</w:t>
      </w:r>
      <w:r w:rsidR="000D7856">
        <w:t xml:space="preserve"> </w:t>
      </w:r>
      <w:r w:rsidR="004E4067" w:rsidRPr="004E4067">
        <w:t xml:space="preserve">Doc. </w:t>
      </w:r>
      <w:hyperlink r:id="rId14" w:history="1">
        <w:r w:rsidR="00780D05" w:rsidRPr="0011479E">
          <w:rPr>
            <w:rStyle w:val="Hyperlink"/>
          </w:rPr>
          <w:t>5A/359</w:t>
        </w:r>
      </w:hyperlink>
      <w:r w:rsidRPr="0011479E">
        <w:rPr>
          <w:lang w:eastAsia="zh-CN"/>
        </w:rPr>
        <w:t>).</w:t>
      </w:r>
      <w:r w:rsidR="00FC6083" w:rsidRPr="0011479E">
        <w:rPr>
          <w:lang w:eastAsia="zh-CN"/>
        </w:rPr>
        <w:t xml:space="preserve"> </w:t>
      </w:r>
      <w:r w:rsidR="00477173" w:rsidRPr="0011479E">
        <w:rPr>
          <w:lang w:eastAsia="zh-CN"/>
        </w:rPr>
        <w:t>T</w:t>
      </w:r>
      <w:r w:rsidR="00372A7B" w:rsidRPr="0011479E">
        <w:rPr>
          <w:lang w:eastAsia="zh-CN"/>
        </w:rPr>
        <w:t xml:space="preserve">he two guides </w:t>
      </w:r>
      <w:r w:rsidR="003003C3" w:rsidRPr="0011479E">
        <w:rPr>
          <w:lang w:eastAsia="zh-CN"/>
        </w:rPr>
        <w:t xml:space="preserve">to the use of ITU-R texts </w:t>
      </w:r>
      <w:r w:rsidR="00477173" w:rsidRPr="0011479E">
        <w:rPr>
          <w:lang w:eastAsia="zh-CN"/>
        </w:rPr>
        <w:t>have been</w:t>
      </w:r>
      <w:r w:rsidR="00372A7B" w:rsidRPr="0011479E">
        <w:rPr>
          <w:lang w:eastAsia="zh-CN"/>
        </w:rPr>
        <w:t xml:space="preserve"> updated editorially:</w:t>
      </w:r>
    </w:p>
    <w:p w14:paraId="7A0021D9" w14:textId="1D04F413" w:rsidR="00372A7B" w:rsidRPr="0011479E" w:rsidRDefault="001717AD" w:rsidP="004E4067">
      <w:pPr>
        <w:pStyle w:val="enumlev1"/>
        <w:jc w:val="both"/>
        <w:rPr>
          <w:lang w:eastAsia="ja-JP"/>
        </w:rPr>
      </w:pPr>
      <w:r w:rsidRPr="0011479E">
        <w:t>–</w:t>
      </w:r>
      <w:r w:rsidRPr="0011479E">
        <w:tab/>
      </w:r>
      <w:hyperlink r:id="rId15" w:tgtFrame="_blank" w:history="1">
        <w:r w:rsidR="00372A7B" w:rsidRPr="000D7856">
          <w:rPr>
            <w:rStyle w:val="Hyperlink"/>
          </w:rPr>
          <w:t>Guide to the use of ITU-R texts relating to the land mobile service, including wireless access in the fixed service</w:t>
        </w:r>
      </w:hyperlink>
      <w:r w:rsidR="00372A7B" w:rsidRPr="0011479E">
        <w:rPr>
          <w:i/>
          <w:iCs/>
          <w:color w:val="444444"/>
          <w:shd w:val="clear" w:color="auto" w:fill="FFFFFF"/>
        </w:rPr>
        <w:t xml:space="preserve"> </w:t>
      </w:r>
    </w:p>
    <w:p w14:paraId="1E97F13D" w14:textId="68210B75" w:rsidR="00372A7B" w:rsidRPr="0011479E" w:rsidRDefault="001717AD" w:rsidP="004E4067">
      <w:pPr>
        <w:pStyle w:val="enumlev1"/>
        <w:jc w:val="both"/>
        <w:rPr>
          <w:lang w:eastAsia="zh-CN"/>
        </w:rPr>
      </w:pPr>
      <w:r w:rsidRPr="0011479E">
        <w:t>–</w:t>
      </w:r>
      <w:r w:rsidRPr="0011479E">
        <w:tab/>
      </w:r>
      <w:hyperlink r:id="rId16" w:tgtFrame="_blank" w:history="1">
        <w:r w:rsidR="00372A7B" w:rsidRPr="000D7856">
          <w:rPr>
            <w:rStyle w:val="Hyperlink"/>
          </w:rPr>
          <w:t>Guide to the use of ITU-R texts relating to the amateur and amateur-satellite services</w:t>
        </w:r>
      </w:hyperlink>
      <w:r w:rsidR="004E4067" w:rsidRPr="0011479E">
        <w:rPr>
          <w:lang w:eastAsia="zh-CN"/>
        </w:rPr>
        <w:t>.</w:t>
      </w:r>
    </w:p>
    <w:p w14:paraId="1931489B" w14:textId="57A0AEE7" w:rsidR="000069D4" w:rsidRPr="0011479E" w:rsidRDefault="00477173" w:rsidP="004E4067">
      <w:pPr>
        <w:jc w:val="both"/>
        <w:rPr>
          <w:lang w:eastAsia="zh-CN"/>
        </w:rPr>
      </w:pPr>
      <w:r w:rsidRPr="0011479E">
        <w:rPr>
          <w:lang w:eastAsia="zh-CN"/>
        </w:rPr>
        <w:t>WP 5A</w:t>
      </w:r>
      <w:r w:rsidR="00372A7B" w:rsidRPr="0011479E">
        <w:rPr>
          <w:lang w:eastAsia="zh-CN"/>
        </w:rPr>
        <w:t xml:space="preserve"> approved</w:t>
      </w:r>
      <w:r w:rsidR="00601BE8" w:rsidRPr="0011479E">
        <w:rPr>
          <w:lang w:eastAsia="zh-CN"/>
        </w:rPr>
        <w:t xml:space="preserve"> </w:t>
      </w:r>
      <w:r w:rsidR="008A46C3" w:rsidRPr="0011479E">
        <w:rPr>
          <w:lang w:eastAsia="zh-CN"/>
        </w:rPr>
        <w:t xml:space="preserve">one draft new </w:t>
      </w:r>
      <w:r w:rsidR="004E4067" w:rsidRPr="0011479E">
        <w:rPr>
          <w:lang w:eastAsia="zh-CN"/>
        </w:rPr>
        <w:t xml:space="preserve">question </w:t>
      </w:r>
      <w:r w:rsidR="00601BE8" w:rsidRPr="0011479E">
        <w:rPr>
          <w:lang w:eastAsia="zh-CN"/>
        </w:rPr>
        <w:t xml:space="preserve">for submission to SG5 and </w:t>
      </w:r>
      <w:r w:rsidR="00A85243" w:rsidRPr="0011479E">
        <w:rPr>
          <w:lang w:eastAsia="zh-CN"/>
        </w:rPr>
        <w:t>1</w:t>
      </w:r>
      <w:r w:rsidR="00780D05" w:rsidRPr="0011479E">
        <w:rPr>
          <w:lang w:eastAsia="zh-CN"/>
        </w:rPr>
        <w:t>9</w:t>
      </w:r>
      <w:r w:rsidR="00540DE9" w:rsidRPr="0011479E">
        <w:rPr>
          <w:lang w:eastAsia="zh-CN"/>
        </w:rPr>
        <w:t xml:space="preserve"> liaison statements to other groups; see sections </w:t>
      </w:r>
      <w:r w:rsidR="00A85243" w:rsidRPr="0011479E">
        <w:rPr>
          <w:lang w:eastAsia="zh-CN"/>
        </w:rPr>
        <w:t>2-5 below</w:t>
      </w:r>
      <w:r w:rsidR="00540DE9" w:rsidRPr="0011479E">
        <w:rPr>
          <w:lang w:eastAsia="zh-CN"/>
        </w:rPr>
        <w:t>.</w:t>
      </w:r>
    </w:p>
    <w:p w14:paraId="1931489C" w14:textId="4EE69ED0" w:rsidR="00C632D6" w:rsidRPr="0011479E" w:rsidRDefault="00C632D6" w:rsidP="008D06B0">
      <w:pPr>
        <w:pStyle w:val="Heading1"/>
        <w:spacing w:before="240"/>
        <w:rPr>
          <w:lang w:eastAsia="zh-CN"/>
        </w:rPr>
      </w:pPr>
      <w:bookmarkStart w:id="12" w:name="_Toc58267256"/>
      <w:bookmarkStart w:id="13" w:name="_Toc71829705"/>
      <w:r w:rsidRPr="0011479E">
        <w:rPr>
          <w:lang w:eastAsia="zh-CN"/>
        </w:rPr>
        <w:t>2</w:t>
      </w:r>
      <w:r w:rsidRPr="0011479E">
        <w:rPr>
          <w:lang w:eastAsia="zh-CN"/>
        </w:rPr>
        <w:tab/>
        <w:t>Summary of proposals and documents submitted by WP5A to Study Group 5</w:t>
      </w:r>
      <w:bookmarkEnd w:id="12"/>
      <w:bookmarkEnd w:id="13"/>
    </w:p>
    <w:p w14:paraId="3F69E59B" w14:textId="71EE3B3F" w:rsidR="00477173" w:rsidRPr="0011479E" w:rsidRDefault="008A46C3" w:rsidP="00FC2236">
      <w:pPr>
        <w:rPr>
          <w:lang w:eastAsia="zh-CN"/>
        </w:rPr>
      </w:pPr>
      <w:r w:rsidRPr="0011479E">
        <w:rPr>
          <w:lang w:eastAsia="zh-CN"/>
        </w:rPr>
        <w:t xml:space="preserve">WP5A approved a draft new </w:t>
      </w:r>
      <w:r w:rsidR="004E4067" w:rsidRPr="0011479E">
        <w:rPr>
          <w:lang w:eastAsia="zh-CN"/>
        </w:rPr>
        <w:t xml:space="preserve">question </w:t>
      </w:r>
      <w:r w:rsidRPr="0011479E">
        <w:rPr>
          <w:lang w:eastAsia="zh-CN"/>
        </w:rPr>
        <w:t xml:space="preserve">for submission to Study Group 5: </w:t>
      </w:r>
      <w:r w:rsidR="0017165E" w:rsidRPr="0011479E">
        <w:rPr>
          <w:lang w:eastAsia="zh-CN"/>
        </w:rPr>
        <w:t>draft new study Question ITU-R [RSTT]/5 – “Studies related to the further development of RSTT” –</w:t>
      </w:r>
      <w:r w:rsidR="004E4067">
        <w:rPr>
          <w:lang w:eastAsia="zh-CN"/>
        </w:rPr>
        <w:t xml:space="preserve"> </w:t>
      </w:r>
      <w:r w:rsidR="004E4067" w:rsidRPr="004E4067">
        <w:rPr>
          <w:lang w:eastAsia="zh-CN"/>
        </w:rPr>
        <w:t xml:space="preserve">Doc. </w:t>
      </w:r>
      <w:hyperlink r:id="rId17" w:history="1">
        <w:r w:rsidR="00B2682A" w:rsidRPr="0011479E">
          <w:rPr>
            <w:rStyle w:val="Hyperlink"/>
            <w:lang w:eastAsia="zh-CN"/>
          </w:rPr>
          <w:t>5/39</w:t>
        </w:r>
      </w:hyperlink>
      <w:r w:rsidR="0017165E" w:rsidRPr="0011479E">
        <w:rPr>
          <w:lang w:eastAsia="zh-CN"/>
        </w:rPr>
        <w:t>.</w:t>
      </w:r>
    </w:p>
    <w:p w14:paraId="193148A9" w14:textId="57EEEBFC" w:rsidR="00AD3050" w:rsidRPr="0011479E" w:rsidRDefault="00AD3050" w:rsidP="000B33A3">
      <w:pPr>
        <w:pStyle w:val="Heading1"/>
        <w:spacing w:before="240" w:after="120"/>
        <w:rPr>
          <w:lang w:eastAsia="zh-CN"/>
        </w:rPr>
      </w:pPr>
      <w:bookmarkStart w:id="14" w:name="_Toc58267257"/>
      <w:bookmarkStart w:id="15" w:name="_Toc71829706"/>
      <w:r w:rsidRPr="0011479E">
        <w:rPr>
          <w:lang w:eastAsia="zh-CN"/>
        </w:rPr>
        <w:t>3</w:t>
      </w:r>
      <w:r w:rsidRPr="0011479E">
        <w:rPr>
          <w:lang w:eastAsia="zh-CN"/>
        </w:rPr>
        <w:tab/>
        <w:t>Liaison statements from Working Party 5A to ITU-R Groups</w:t>
      </w:r>
      <w:bookmarkEnd w:id="14"/>
      <w:bookmarkEnd w:id="15"/>
    </w:p>
    <w:tbl>
      <w:tblPr>
        <w:tblStyle w:val="TableGrid"/>
        <w:tblW w:w="9637" w:type="dxa"/>
        <w:jc w:val="center"/>
        <w:tblLayout w:type="fixed"/>
        <w:tblCellMar>
          <w:left w:w="57" w:type="dxa"/>
          <w:right w:w="57" w:type="dxa"/>
        </w:tblCellMar>
        <w:tblLook w:val="04A0" w:firstRow="1" w:lastRow="0" w:firstColumn="1" w:lastColumn="0" w:noHBand="0" w:noVBand="1"/>
      </w:tblPr>
      <w:tblGrid>
        <w:gridCol w:w="1984"/>
        <w:gridCol w:w="5241"/>
        <w:gridCol w:w="1278"/>
        <w:gridCol w:w="1134"/>
      </w:tblGrid>
      <w:tr w:rsidR="00A4287A" w:rsidRPr="0011479E" w14:paraId="193148AE" w14:textId="77777777" w:rsidTr="000B33A3">
        <w:trPr>
          <w:cantSplit/>
          <w:tblHeader/>
          <w:jc w:val="center"/>
        </w:trPr>
        <w:tc>
          <w:tcPr>
            <w:tcW w:w="1984" w:type="dxa"/>
            <w:vAlign w:val="center"/>
          </w:tcPr>
          <w:p w14:paraId="193148AA" w14:textId="3947F4DF" w:rsidR="00AD3050" w:rsidRPr="0011479E" w:rsidRDefault="00AD3050" w:rsidP="00601BE8">
            <w:pPr>
              <w:pStyle w:val="Tablehead"/>
              <w:spacing w:before="40" w:after="40"/>
              <w:rPr>
                <w:rFonts w:ascii="Times New Roman" w:hAnsi="Times New Roman" w:cs="Times New Roman"/>
                <w:lang w:eastAsia="zh-CN"/>
              </w:rPr>
            </w:pPr>
            <w:r w:rsidRPr="0011479E">
              <w:rPr>
                <w:rFonts w:ascii="Times New Roman" w:hAnsi="Times New Roman" w:cs="Times New Roman"/>
                <w:lang w:eastAsia="zh-CN"/>
              </w:rPr>
              <w:t>Liaison</w:t>
            </w:r>
            <w:r w:rsidR="008D065B" w:rsidRPr="0011479E">
              <w:rPr>
                <w:rFonts w:ascii="Times New Roman" w:hAnsi="Times New Roman" w:cs="Times New Roman"/>
                <w:lang w:eastAsia="zh-CN"/>
              </w:rPr>
              <w:br/>
            </w:r>
            <w:r w:rsidRPr="0011479E">
              <w:rPr>
                <w:rFonts w:ascii="Times New Roman" w:hAnsi="Times New Roman" w:cs="Times New Roman"/>
                <w:lang w:eastAsia="zh-CN"/>
              </w:rPr>
              <w:t>statement to</w:t>
            </w:r>
            <w:r w:rsidRPr="002A130E">
              <w:rPr>
                <w:rStyle w:val="FootnoteReference"/>
                <w:rFonts w:ascii="Times New Roman" w:hAnsi="Times New Roman" w:cs="Times New Roman"/>
                <w:b w:val="0"/>
                <w:bCs/>
                <w:sz w:val="14"/>
                <w:szCs w:val="14"/>
                <w:lang w:eastAsia="zh-CN"/>
              </w:rPr>
              <w:footnoteReference w:id="1"/>
            </w:r>
          </w:p>
        </w:tc>
        <w:tc>
          <w:tcPr>
            <w:tcW w:w="5241" w:type="dxa"/>
            <w:vAlign w:val="center"/>
          </w:tcPr>
          <w:p w14:paraId="193148AB" w14:textId="77777777" w:rsidR="00AD3050" w:rsidRPr="0011479E" w:rsidRDefault="00AD3050" w:rsidP="008D065B">
            <w:pPr>
              <w:pStyle w:val="Tablehead"/>
              <w:spacing w:before="40" w:after="40"/>
              <w:rPr>
                <w:rFonts w:ascii="Times New Roman" w:hAnsi="Times New Roman" w:cs="Times New Roman"/>
                <w:lang w:eastAsia="zh-CN"/>
              </w:rPr>
            </w:pPr>
            <w:r w:rsidRPr="0011479E">
              <w:rPr>
                <w:rFonts w:ascii="Times New Roman" w:hAnsi="Times New Roman" w:cs="Times New Roman"/>
              </w:rPr>
              <w:t>Title/Subject</w:t>
            </w:r>
          </w:p>
        </w:tc>
        <w:tc>
          <w:tcPr>
            <w:tcW w:w="1278" w:type="dxa"/>
            <w:vAlign w:val="center"/>
          </w:tcPr>
          <w:p w14:paraId="193148AC" w14:textId="77777777" w:rsidR="00AD3050" w:rsidRPr="0011479E" w:rsidRDefault="00AD3050" w:rsidP="008D065B">
            <w:pPr>
              <w:pStyle w:val="Tablehead"/>
              <w:spacing w:before="40" w:after="40"/>
              <w:rPr>
                <w:rFonts w:ascii="Times New Roman" w:hAnsi="Times New Roman" w:cs="Times New Roman"/>
                <w:lang w:eastAsia="zh-CN"/>
              </w:rPr>
            </w:pPr>
            <w:r w:rsidRPr="0011479E">
              <w:rPr>
                <w:rFonts w:ascii="Times New Roman" w:hAnsi="Times New Roman" w:cs="Times New Roman"/>
                <w:lang w:eastAsia="zh-CN"/>
              </w:rPr>
              <w:t>Document number</w:t>
            </w:r>
          </w:p>
        </w:tc>
        <w:tc>
          <w:tcPr>
            <w:tcW w:w="1134" w:type="dxa"/>
            <w:vAlign w:val="center"/>
          </w:tcPr>
          <w:p w14:paraId="193148AD" w14:textId="77777777" w:rsidR="00AD3050" w:rsidRPr="0011479E" w:rsidRDefault="00AD3050" w:rsidP="008D065B">
            <w:pPr>
              <w:pStyle w:val="Tablehead"/>
              <w:spacing w:before="40" w:after="40"/>
              <w:rPr>
                <w:rFonts w:ascii="Times New Roman" w:hAnsi="Times New Roman" w:cs="Times New Roman"/>
                <w:lang w:eastAsia="zh-CN"/>
              </w:rPr>
            </w:pPr>
            <w:r w:rsidRPr="0011479E">
              <w:rPr>
                <w:rFonts w:ascii="Times New Roman" w:hAnsi="Times New Roman" w:cs="Times New Roman"/>
                <w:lang w:eastAsia="zh-CN"/>
              </w:rPr>
              <w:t>Source:</w:t>
            </w:r>
            <w:r w:rsidRPr="0011479E">
              <w:rPr>
                <w:rFonts w:ascii="Times New Roman" w:hAnsi="Times New Roman" w:cs="Times New Roman"/>
                <w:lang w:eastAsia="zh-CN"/>
              </w:rPr>
              <w:br/>
              <w:t>5A/TEMP/</w:t>
            </w:r>
          </w:p>
        </w:tc>
      </w:tr>
      <w:tr w:rsidR="00F67C04" w:rsidRPr="0011479E" w14:paraId="118E15DD" w14:textId="77777777" w:rsidTr="003A4736">
        <w:trPr>
          <w:cantSplit/>
          <w:jc w:val="center"/>
        </w:trPr>
        <w:tc>
          <w:tcPr>
            <w:tcW w:w="1984" w:type="dxa"/>
            <w:shd w:val="clear" w:color="auto" w:fill="auto"/>
          </w:tcPr>
          <w:p w14:paraId="5463BDD9" w14:textId="77777777" w:rsidR="00F67C04" w:rsidRPr="0011479E" w:rsidRDefault="00F67C04" w:rsidP="00601BE8">
            <w:pPr>
              <w:pStyle w:val="Tabletext"/>
              <w:spacing w:before="0" w:after="0"/>
              <w:jc w:val="center"/>
              <w:rPr>
                <w:b/>
                <w:bCs/>
                <w:color w:val="000000"/>
                <w:lang w:eastAsia="ja-JP"/>
              </w:rPr>
            </w:pPr>
            <w:r w:rsidRPr="0011479E">
              <w:rPr>
                <w:b/>
                <w:bCs/>
                <w:color w:val="000000"/>
                <w:lang w:eastAsia="ja-JP"/>
              </w:rPr>
              <w:t>TG6/1</w:t>
            </w:r>
          </w:p>
          <w:p w14:paraId="1592F8B3" w14:textId="61236D5B" w:rsidR="00F67C04" w:rsidRPr="0011479E" w:rsidRDefault="00F67C04" w:rsidP="00601BE8">
            <w:pPr>
              <w:pStyle w:val="Tabletext"/>
              <w:spacing w:before="0" w:after="0"/>
              <w:jc w:val="center"/>
              <w:rPr>
                <w:color w:val="000000"/>
                <w:lang w:eastAsia="ja-JP"/>
              </w:rPr>
            </w:pPr>
            <w:r w:rsidRPr="0011479E">
              <w:rPr>
                <w:color w:val="000000"/>
                <w:lang w:eastAsia="ja-JP"/>
              </w:rPr>
              <w:t>WP6A</w:t>
            </w:r>
          </w:p>
          <w:p w14:paraId="0530C529" w14:textId="77777777" w:rsidR="00F67C04" w:rsidRPr="0011479E" w:rsidRDefault="00F67C04" w:rsidP="00601BE8">
            <w:pPr>
              <w:pStyle w:val="Tabletext"/>
              <w:spacing w:before="0" w:after="0"/>
              <w:jc w:val="center"/>
              <w:rPr>
                <w:color w:val="000000"/>
                <w:lang w:eastAsia="ja-JP"/>
              </w:rPr>
            </w:pPr>
            <w:r w:rsidRPr="0011479E">
              <w:rPr>
                <w:color w:val="000000"/>
                <w:lang w:eastAsia="ja-JP"/>
              </w:rPr>
              <w:t>WP5B</w:t>
            </w:r>
          </w:p>
          <w:p w14:paraId="0B68E45B" w14:textId="13272E2F" w:rsidR="00F67C04" w:rsidRPr="0011479E" w:rsidRDefault="00F67C04" w:rsidP="00601BE8">
            <w:pPr>
              <w:pStyle w:val="Tabletext"/>
              <w:spacing w:before="0" w:after="0"/>
              <w:jc w:val="center"/>
              <w:rPr>
                <w:color w:val="000000"/>
                <w:lang w:eastAsia="ja-JP"/>
              </w:rPr>
            </w:pPr>
            <w:r w:rsidRPr="0011479E">
              <w:rPr>
                <w:color w:val="000000"/>
                <w:lang w:eastAsia="ja-JP"/>
              </w:rPr>
              <w:t>WP5D</w:t>
            </w:r>
          </w:p>
        </w:tc>
        <w:tc>
          <w:tcPr>
            <w:tcW w:w="5241" w:type="dxa"/>
            <w:shd w:val="clear" w:color="auto" w:fill="auto"/>
          </w:tcPr>
          <w:p w14:paraId="520D2F8E" w14:textId="731B20B4" w:rsidR="00F67C04" w:rsidRPr="0011479E" w:rsidRDefault="00F67C04" w:rsidP="00601BE8">
            <w:pPr>
              <w:pStyle w:val="Tabletext"/>
              <w:spacing w:before="0"/>
              <w:rPr>
                <w:color w:val="000000"/>
                <w:lang w:eastAsia="ja-JP"/>
              </w:rPr>
            </w:pPr>
            <w:r w:rsidRPr="0011479E">
              <w:rPr>
                <w:color w:val="000000"/>
                <w:lang w:eastAsia="ja-JP"/>
              </w:rPr>
              <w:t>Liaison Statement to Task Group 6/1 (copy to Working Parties 6A, 5B and 5D for information) - WRC-23 agenda item 1.5</w:t>
            </w:r>
          </w:p>
        </w:tc>
        <w:tc>
          <w:tcPr>
            <w:tcW w:w="1278" w:type="dxa"/>
            <w:shd w:val="clear" w:color="auto" w:fill="auto"/>
          </w:tcPr>
          <w:p w14:paraId="27496EF4" w14:textId="77777777" w:rsidR="00F67C04" w:rsidRPr="0011479E" w:rsidRDefault="004764EC" w:rsidP="003A4736">
            <w:pPr>
              <w:spacing w:before="0"/>
              <w:jc w:val="center"/>
              <w:rPr>
                <w:color w:val="000000"/>
                <w:sz w:val="20"/>
                <w:lang w:eastAsia="ja-JP"/>
              </w:rPr>
            </w:pPr>
            <w:hyperlink r:id="rId18" w:history="1">
              <w:r w:rsidR="00F67C04" w:rsidRPr="0011479E">
                <w:rPr>
                  <w:rStyle w:val="Hyperlink"/>
                  <w:sz w:val="20"/>
                  <w:lang w:eastAsia="ja-JP"/>
                </w:rPr>
                <w:t>6-1/33</w:t>
              </w:r>
            </w:hyperlink>
          </w:p>
          <w:p w14:paraId="4CF94773" w14:textId="11CB99F9" w:rsidR="00F67C04" w:rsidRPr="0011479E" w:rsidRDefault="004764EC" w:rsidP="003A4736">
            <w:pPr>
              <w:spacing w:before="0"/>
              <w:jc w:val="center"/>
              <w:rPr>
                <w:color w:val="000000"/>
                <w:sz w:val="20"/>
                <w:lang w:eastAsia="ja-JP"/>
              </w:rPr>
            </w:pPr>
            <w:hyperlink r:id="rId19" w:history="1">
              <w:r w:rsidR="00F67C04" w:rsidRPr="0011479E">
                <w:rPr>
                  <w:rStyle w:val="Hyperlink"/>
                  <w:sz w:val="20"/>
                  <w:lang w:eastAsia="ja-JP"/>
                </w:rPr>
                <w:t>6A/183</w:t>
              </w:r>
            </w:hyperlink>
          </w:p>
          <w:p w14:paraId="79A8C420" w14:textId="5A80C4C5" w:rsidR="00F67C04" w:rsidRPr="0011479E" w:rsidRDefault="004764EC" w:rsidP="003A4736">
            <w:pPr>
              <w:spacing w:before="0"/>
              <w:jc w:val="center"/>
              <w:rPr>
                <w:color w:val="000000"/>
                <w:sz w:val="20"/>
                <w:lang w:eastAsia="ja-JP"/>
              </w:rPr>
            </w:pPr>
            <w:hyperlink r:id="rId20" w:history="1">
              <w:r w:rsidR="00F67C04" w:rsidRPr="0011479E">
                <w:rPr>
                  <w:rStyle w:val="Hyperlink"/>
                  <w:sz w:val="20"/>
                  <w:lang w:eastAsia="ja-JP"/>
                </w:rPr>
                <w:t>5B/352</w:t>
              </w:r>
            </w:hyperlink>
          </w:p>
          <w:p w14:paraId="5EE632C6" w14:textId="11FF9E57" w:rsidR="00F67C04" w:rsidRPr="0011479E" w:rsidRDefault="004764EC" w:rsidP="003A4736">
            <w:pPr>
              <w:spacing w:before="0"/>
              <w:jc w:val="center"/>
              <w:rPr>
                <w:color w:val="000000"/>
                <w:sz w:val="20"/>
                <w:lang w:eastAsia="ja-JP"/>
              </w:rPr>
            </w:pPr>
            <w:hyperlink r:id="rId21" w:history="1">
              <w:r w:rsidR="00F67C04" w:rsidRPr="0011479E">
                <w:rPr>
                  <w:rStyle w:val="Hyperlink"/>
                  <w:sz w:val="20"/>
                  <w:lang w:eastAsia="ja-JP"/>
                </w:rPr>
                <w:t>5D/584</w:t>
              </w:r>
            </w:hyperlink>
          </w:p>
        </w:tc>
        <w:tc>
          <w:tcPr>
            <w:tcW w:w="1134" w:type="dxa"/>
            <w:shd w:val="clear" w:color="auto" w:fill="auto"/>
          </w:tcPr>
          <w:p w14:paraId="66A5F982" w14:textId="77777777" w:rsidR="00F67C04" w:rsidRPr="0011479E" w:rsidRDefault="00F67C04" w:rsidP="00601BE8">
            <w:pPr>
              <w:pStyle w:val="Tabletext"/>
              <w:spacing w:before="0" w:after="0"/>
              <w:jc w:val="center"/>
              <w:rPr>
                <w:lang w:eastAsia="zh-CN"/>
              </w:rPr>
            </w:pPr>
            <w:r w:rsidRPr="0011479E">
              <w:rPr>
                <w:lang w:eastAsia="zh-CN"/>
              </w:rPr>
              <w:t>140R1</w:t>
            </w:r>
          </w:p>
          <w:p w14:paraId="4036CE1D" w14:textId="4C1F377C" w:rsidR="00F67C04" w:rsidRPr="0011479E" w:rsidRDefault="00F67C04" w:rsidP="00601BE8">
            <w:pPr>
              <w:pStyle w:val="Tabletext"/>
              <w:spacing w:before="0" w:after="0"/>
              <w:jc w:val="center"/>
              <w:rPr>
                <w:lang w:eastAsia="zh-CN"/>
              </w:rPr>
            </w:pPr>
            <w:r w:rsidRPr="0011479E">
              <w:rPr>
                <w:lang w:eastAsia="zh-CN"/>
              </w:rPr>
              <w:t>141R1</w:t>
            </w:r>
          </w:p>
        </w:tc>
      </w:tr>
      <w:tr w:rsidR="00601BE8" w:rsidRPr="0011479E" w14:paraId="37E722FE" w14:textId="77777777" w:rsidTr="003A4736">
        <w:trPr>
          <w:cantSplit/>
          <w:jc w:val="center"/>
        </w:trPr>
        <w:tc>
          <w:tcPr>
            <w:tcW w:w="1984" w:type="dxa"/>
            <w:shd w:val="clear" w:color="auto" w:fill="auto"/>
          </w:tcPr>
          <w:p w14:paraId="29AC49D9" w14:textId="7D2F52EE" w:rsidR="00601BE8" w:rsidRPr="0011479E" w:rsidRDefault="00601BE8" w:rsidP="00601BE8">
            <w:pPr>
              <w:pStyle w:val="Tabletext"/>
              <w:spacing w:before="0" w:after="0"/>
              <w:jc w:val="center"/>
              <w:rPr>
                <w:b/>
                <w:bCs/>
                <w:lang w:eastAsia="zh-CN"/>
              </w:rPr>
            </w:pPr>
            <w:r w:rsidRPr="0011479E">
              <w:rPr>
                <w:b/>
                <w:bCs/>
                <w:color w:val="000000"/>
                <w:lang w:eastAsia="ja-JP"/>
              </w:rPr>
              <w:t>WP4A</w:t>
            </w:r>
          </w:p>
        </w:tc>
        <w:tc>
          <w:tcPr>
            <w:tcW w:w="5241" w:type="dxa"/>
            <w:shd w:val="clear" w:color="auto" w:fill="auto"/>
          </w:tcPr>
          <w:p w14:paraId="5199CED7" w14:textId="1B8D7D0F" w:rsidR="00601BE8" w:rsidRPr="0011479E" w:rsidRDefault="00601BE8" w:rsidP="00601BE8">
            <w:pPr>
              <w:pStyle w:val="Tabletext"/>
              <w:spacing w:before="0"/>
              <w:rPr>
                <w:lang w:eastAsia="zh-CN"/>
              </w:rPr>
            </w:pPr>
            <w:r w:rsidRPr="0011479E">
              <w:rPr>
                <w:color w:val="000000"/>
                <w:lang w:eastAsia="ja-JP"/>
              </w:rPr>
              <w:t>Reply liaison statement to Working Party 4A - Additional information for studies on WRC-23 agenda item 1.19</w:t>
            </w:r>
          </w:p>
        </w:tc>
        <w:tc>
          <w:tcPr>
            <w:tcW w:w="1278" w:type="dxa"/>
            <w:shd w:val="clear" w:color="auto" w:fill="auto"/>
          </w:tcPr>
          <w:p w14:paraId="49F1F597" w14:textId="409C78C0" w:rsidR="00601BE8" w:rsidRPr="0011479E" w:rsidRDefault="004764EC" w:rsidP="003A4736">
            <w:pPr>
              <w:spacing w:before="0"/>
              <w:jc w:val="center"/>
              <w:rPr>
                <w:sz w:val="20"/>
              </w:rPr>
            </w:pPr>
            <w:hyperlink r:id="rId22" w:history="1">
              <w:r w:rsidR="00601BE8" w:rsidRPr="0011479E">
                <w:rPr>
                  <w:rStyle w:val="Hyperlink"/>
                  <w:sz w:val="20"/>
                  <w:lang w:eastAsia="ja-JP"/>
                </w:rPr>
                <w:t>4A/</w:t>
              </w:r>
              <w:r w:rsidR="0050256A" w:rsidRPr="0011479E">
                <w:rPr>
                  <w:rStyle w:val="Hyperlink"/>
                  <w:sz w:val="20"/>
                  <w:lang w:eastAsia="ja-JP"/>
                </w:rPr>
                <w:t>269</w:t>
              </w:r>
            </w:hyperlink>
          </w:p>
        </w:tc>
        <w:tc>
          <w:tcPr>
            <w:tcW w:w="1134" w:type="dxa"/>
            <w:shd w:val="clear" w:color="auto" w:fill="auto"/>
          </w:tcPr>
          <w:p w14:paraId="626781B0" w14:textId="13883804" w:rsidR="00601BE8" w:rsidRPr="0011479E" w:rsidRDefault="00F67C04" w:rsidP="00601BE8">
            <w:pPr>
              <w:pStyle w:val="Tabletext"/>
              <w:spacing w:before="0" w:after="0"/>
              <w:jc w:val="center"/>
              <w:rPr>
                <w:lang w:eastAsia="zh-CN"/>
              </w:rPr>
            </w:pPr>
            <w:r w:rsidRPr="0011479E">
              <w:rPr>
                <w:lang w:eastAsia="zh-CN"/>
              </w:rPr>
              <w:t>130R1</w:t>
            </w:r>
          </w:p>
        </w:tc>
      </w:tr>
      <w:tr w:rsidR="00601BE8" w:rsidRPr="0011479E" w14:paraId="19E77A23" w14:textId="77777777" w:rsidTr="003A4736">
        <w:trPr>
          <w:cantSplit/>
          <w:jc w:val="center"/>
        </w:trPr>
        <w:tc>
          <w:tcPr>
            <w:tcW w:w="1984" w:type="dxa"/>
            <w:shd w:val="clear" w:color="auto" w:fill="auto"/>
          </w:tcPr>
          <w:p w14:paraId="2B18368A" w14:textId="62DCD385" w:rsidR="00601BE8" w:rsidRPr="0011479E" w:rsidRDefault="00601BE8" w:rsidP="00601BE8">
            <w:pPr>
              <w:pStyle w:val="Tabletext"/>
              <w:spacing w:before="0" w:after="0"/>
              <w:jc w:val="center"/>
              <w:rPr>
                <w:b/>
                <w:bCs/>
                <w:lang w:eastAsia="zh-CN"/>
              </w:rPr>
            </w:pPr>
            <w:r w:rsidRPr="0011479E">
              <w:rPr>
                <w:b/>
                <w:bCs/>
                <w:color w:val="000000"/>
                <w:lang w:eastAsia="ja-JP"/>
              </w:rPr>
              <w:t>WP4A</w:t>
            </w:r>
          </w:p>
        </w:tc>
        <w:tc>
          <w:tcPr>
            <w:tcW w:w="5241" w:type="dxa"/>
            <w:shd w:val="clear" w:color="auto" w:fill="auto"/>
          </w:tcPr>
          <w:p w14:paraId="5AF11962" w14:textId="4CAB7D05" w:rsidR="00601BE8" w:rsidRPr="0011479E" w:rsidRDefault="00601BE8" w:rsidP="00601BE8">
            <w:pPr>
              <w:pStyle w:val="Tabletext"/>
              <w:spacing w:before="0"/>
              <w:rPr>
                <w:lang w:eastAsia="zh-CN"/>
              </w:rPr>
            </w:pPr>
            <w:r w:rsidRPr="0011479E">
              <w:rPr>
                <w:color w:val="000000"/>
                <w:lang w:eastAsia="ja-JP"/>
              </w:rPr>
              <w:t>Reply liaison statement to Working Party 4A - Mobile Service technical and operational characteristics and protection criteria for use in sharing studies under WRC-23 agenda items 1.16 and 1.17</w:t>
            </w:r>
          </w:p>
        </w:tc>
        <w:tc>
          <w:tcPr>
            <w:tcW w:w="1278" w:type="dxa"/>
            <w:shd w:val="clear" w:color="auto" w:fill="auto"/>
          </w:tcPr>
          <w:p w14:paraId="50B3DF79" w14:textId="2D1B3174" w:rsidR="00601BE8" w:rsidRPr="0011479E" w:rsidRDefault="004764EC" w:rsidP="003A4736">
            <w:pPr>
              <w:spacing w:before="0"/>
              <w:jc w:val="center"/>
              <w:rPr>
                <w:sz w:val="20"/>
              </w:rPr>
            </w:pPr>
            <w:hyperlink r:id="rId23" w:history="1">
              <w:r w:rsidR="00601BE8" w:rsidRPr="0011479E">
                <w:rPr>
                  <w:rStyle w:val="Hyperlink"/>
                  <w:sz w:val="20"/>
                  <w:lang w:eastAsia="ja-JP"/>
                </w:rPr>
                <w:t>4A/</w:t>
              </w:r>
              <w:r w:rsidR="0050256A" w:rsidRPr="0011479E">
                <w:rPr>
                  <w:rStyle w:val="Hyperlink"/>
                  <w:sz w:val="20"/>
                  <w:lang w:eastAsia="ja-JP"/>
                </w:rPr>
                <w:t>270</w:t>
              </w:r>
            </w:hyperlink>
          </w:p>
        </w:tc>
        <w:tc>
          <w:tcPr>
            <w:tcW w:w="1134" w:type="dxa"/>
            <w:shd w:val="clear" w:color="auto" w:fill="auto"/>
          </w:tcPr>
          <w:p w14:paraId="1F9107DD" w14:textId="55F6988E" w:rsidR="00601BE8" w:rsidRPr="0011479E" w:rsidRDefault="00F67C04" w:rsidP="00601BE8">
            <w:pPr>
              <w:pStyle w:val="Tabletext"/>
              <w:spacing w:before="0" w:after="0"/>
              <w:jc w:val="center"/>
              <w:rPr>
                <w:lang w:eastAsia="zh-CN"/>
              </w:rPr>
            </w:pPr>
            <w:r w:rsidRPr="0011479E">
              <w:rPr>
                <w:lang w:eastAsia="zh-CN"/>
              </w:rPr>
              <w:t>116R1</w:t>
            </w:r>
          </w:p>
        </w:tc>
      </w:tr>
      <w:tr w:rsidR="00601BE8" w:rsidRPr="0011479E" w14:paraId="155C8254" w14:textId="77777777" w:rsidTr="003A4736">
        <w:trPr>
          <w:cantSplit/>
          <w:jc w:val="center"/>
        </w:trPr>
        <w:tc>
          <w:tcPr>
            <w:tcW w:w="1984" w:type="dxa"/>
            <w:shd w:val="clear" w:color="auto" w:fill="auto"/>
          </w:tcPr>
          <w:p w14:paraId="62EC9953" w14:textId="77777777" w:rsidR="00601BE8" w:rsidRPr="0011479E" w:rsidRDefault="00601BE8" w:rsidP="00601BE8">
            <w:pPr>
              <w:pStyle w:val="Tabletext"/>
              <w:spacing w:before="0" w:after="0"/>
              <w:jc w:val="center"/>
              <w:rPr>
                <w:b/>
                <w:bCs/>
                <w:color w:val="000000"/>
                <w:lang w:eastAsia="ja-JP"/>
              </w:rPr>
            </w:pPr>
            <w:r w:rsidRPr="0011479E">
              <w:rPr>
                <w:b/>
                <w:bCs/>
                <w:color w:val="000000"/>
                <w:lang w:eastAsia="ja-JP"/>
              </w:rPr>
              <w:t>WP4A</w:t>
            </w:r>
          </w:p>
          <w:p w14:paraId="29C2F7DF" w14:textId="77777777" w:rsidR="00601BE8" w:rsidRPr="0011479E" w:rsidRDefault="00601BE8" w:rsidP="00601BE8">
            <w:pPr>
              <w:pStyle w:val="Tabletext"/>
              <w:spacing w:before="0" w:after="0"/>
              <w:jc w:val="center"/>
              <w:rPr>
                <w:b/>
                <w:bCs/>
                <w:color w:val="000000"/>
                <w:lang w:eastAsia="ja-JP"/>
              </w:rPr>
            </w:pPr>
            <w:r w:rsidRPr="0011479E">
              <w:rPr>
                <w:b/>
                <w:bCs/>
                <w:color w:val="000000"/>
                <w:lang w:eastAsia="ja-JP"/>
              </w:rPr>
              <w:t>WP5B</w:t>
            </w:r>
          </w:p>
          <w:p w14:paraId="37ABDD03" w14:textId="77777777" w:rsidR="00601BE8" w:rsidRPr="0011479E" w:rsidRDefault="00601BE8" w:rsidP="00601BE8">
            <w:pPr>
              <w:pStyle w:val="Tabletext"/>
              <w:spacing w:before="0" w:after="0"/>
              <w:jc w:val="center"/>
              <w:rPr>
                <w:b/>
                <w:bCs/>
                <w:color w:val="000000"/>
                <w:lang w:eastAsia="ja-JP"/>
              </w:rPr>
            </w:pPr>
            <w:r w:rsidRPr="0011479E">
              <w:rPr>
                <w:b/>
                <w:bCs/>
                <w:color w:val="000000"/>
                <w:lang w:eastAsia="ja-JP"/>
              </w:rPr>
              <w:t>WP5C</w:t>
            </w:r>
          </w:p>
          <w:p w14:paraId="574A7C01" w14:textId="77777777" w:rsidR="00601BE8" w:rsidRPr="0011479E" w:rsidRDefault="00601BE8" w:rsidP="00601BE8">
            <w:pPr>
              <w:pStyle w:val="Tabletext"/>
              <w:spacing w:before="0" w:after="0"/>
              <w:jc w:val="center"/>
              <w:rPr>
                <w:b/>
                <w:bCs/>
                <w:color w:val="000000"/>
                <w:lang w:eastAsia="ja-JP"/>
              </w:rPr>
            </w:pPr>
            <w:r w:rsidRPr="0011479E">
              <w:rPr>
                <w:b/>
                <w:bCs/>
                <w:color w:val="000000"/>
                <w:lang w:eastAsia="ja-JP"/>
              </w:rPr>
              <w:t>WP5D</w:t>
            </w:r>
          </w:p>
          <w:p w14:paraId="3DBE32E5" w14:textId="5F8409E1" w:rsidR="00601BE8" w:rsidRPr="0011479E" w:rsidRDefault="00601BE8" w:rsidP="00601BE8">
            <w:pPr>
              <w:pStyle w:val="Tabletext"/>
              <w:spacing w:before="0" w:after="0"/>
              <w:jc w:val="center"/>
              <w:rPr>
                <w:b/>
                <w:bCs/>
                <w:lang w:eastAsia="zh-CN"/>
              </w:rPr>
            </w:pPr>
            <w:r w:rsidRPr="0011479E">
              <w:rPr>
                <w:color w:val="000000"/>
                <w:lang w:eastAsia="ja-JP"/>
              </w:rPr>
              <w:t>ITU-T FG-VM</w:t>
            </w:r>
          </w:p>
        </w:tc>
        <w:tc>
          <w:tcPr>
            <w:tcW w:w="5241" w:type="dxa"/>
            <w:shd w:val="clear" w:color="auto" w:fill="auto"/>
          </w:tcPr>
          <w:p w14:paraId="44B3478B" w14:textId="677BDC92" w:rsidR="00601BE8" w:rsidRPr="0011479E" w:rsidRDefault="00601BE8" w:rsidP="00601BE8">
            <w:pPr>
              <w:pStyle w:val="Tabletext"/>
              <w:spacing w:before="0"/>
              <w:rPr>
                <w:lang w:eastAsia="zh-CN"/>
              </w:rPr>
            </w:pPr>
            <w:r w:rsidRPr="0011479E">
              <w:rPr>
                <w:color w:val="000000"/>
                <w:lang w:eastAsia="ja-JP"/>
              </w:rPr>
              <w:t>Liaison statement to Working Parties 4A, 5B, 5C and 5D (copy for information to ITU-T FG-VM) - Intelligent Transport Systems</w:t>
            </w:r>
          </w:p>
        </w:tc>
        <w:tc>
          <w:tcPr>
            <w:tcW w:w="1278" w:type="dxa"/>
            <w:shd w:val="clear" w:color="auto" w:fill="auto"/>
          </w:tcPr>
          <w:p w14:paraId="15C9B318" w14:textId="7F8AF417" w:rsidR="00601BE8" w:rsidRPr="0011479E" w:rsidRDefault="004764EC" w:rsidP="003A4736">
            <w:pPr>
              <w:pStyle w:val="Tabletext"/>
              <w:spacing w:before="0" w:after="0"/>
              <w:jc w:val="center"/>
              <w:rPr>
                <w:color w:val="000000"/>
                <w:lang w:eastAsia="ja-JP"/>
              </w:rPr>
            </w:pPr>
            <w:hyperlink r:id="rId24" w:history="1">
              <w:r w:rsidR="00601BE8" w:rsidRPr="0011479E">
                <w:rPr>
                  <w:rStyle w:val="Hyperlink"/>
                  <w:lang w:eastAsia="ja-JP"/>
                </w:rPr>
                <w:t>4A/</w:t>
              </w:r>
              <w:r w:rsidR="0050256A" w:rsidRPr="0011479E">
                <w:rPr>
                  <w:rStyle w:val="Hyperlink"/>
                  <w:lang w:eastAsia="ja-JP"/>
                </w:rPr>
                <w:t>266</w:t>
              </w:r>
            </w:hyperlink>
          </w:p>
          <w:p w14:paraId="75E86254" w14:textId="6ACFA46A" w:rsidR="00601BE8" w:rsidRPr="0011479E" w:rsidRDefault="004764EC" w:rsidP="003A4736">
            <w:pPr>
              <w:pStyle w:val="Tabletext"/>
              <w:spacing w:before="0" w:after="0"/>
              <w:jc w:val="center"/>
              <w:rPr>
                <w:color w:val="000000"/>
                <w:lang w:eastAsia="ja-JP"/>
              </w:rPr>
            </w:pPr>
            <w:hyperlink r:id="rId25" w:history="1">
              <w:r w:rsidR="004E6087" w:rsidRPr="0011479E">
                <w:rPr>
                  <w:rStyle w:val="Hyperlink"/>
                  <w:lang w:eastAsia="ja-JP"/>
                </w:rPr>
                <w:t>5B/349</w:t>
              </w:r>
            </w:hyperlink>
          </w:p>
          <w:p w14:paraId="6F111CB6" w14:textId="57F7B257" w:rsidR="00601BE8" w:rsidRPr="0011479E" w:rsidRDefault="004764EC" w:rsidP="003A4736">
            <w:pPr>
              <w:pStyle w:val="Tabletext"/>
              <w:spacing w:before="0" w:after="0"/>
              <w:jc w:val="center"/>
              <w:rPr>
                <w:color w:val="000000"/>
                <w:lang w:eastAsia="ja-JP"/>
              </w:rPr>
            </w:pPr>
            <w:hyperlink r:id="rId26" w:history="1">
              <w:r w:rsidR="004E6087" w:rsidRPr="0011479E">
                <w:rPr>
                  <w:rStyle w:val="Hyperlink"/>
                  <w:lang w:eastAsia="ja-JP"/>
                </w:rPr>
                <w:t>5C/194</w:t>
              </w:r>
            </w:hyperlink>
          </w:p>
          <w:p w14:paraId="6C0BC042" w14:textId="6001FA18" w:rsidR="00601BE8" w:rsidRPr="0011479E" w:rsidRDefault="004764EC" w:rsidP="003A4736">
            <w:pPr>
              <w:spacing w:before="0"/>
              <w:jc w:val="center"/>
              <w:rPr>
                <w:sz w:val="20"/>
              </w:rPr>
            </w:pPr>
            <w:hyperlink r:id="rId27" w:history="1">
              <w:r w:rsidR="004E6087" w:rsidRPr="0011479E">
                <w:rPr>
                  <w:rStyle w:val="Hyperlink"/>
                  <w:sz w:val="20"/>
                  <w:lang w:eastAsia="ja-JP"/>
                </w:rPr>
                <w:t>5D/582</w:t>
              </w:r>
            </w:hyperlink>
          </w:p>
        </w:tc>
        <w:tc>
          <w:tcPr>
            <w:tcW w:w="1134" w:type="dxa"/>
            <w:shd w:val="clear" w:color="auto" w:fill="auto"/>
          </w:tcPr>
          <w:p w14:paraId="19DB83D0" w14:textId="13A3D39F" w:rsidR="00601BE8" w:rsidRPr="0011479E" w:rsidRDefault="00F67C04" w:rsidP="00601BE8">
            <w:pPr>
              <w:pStyle w:val="Tabletext"/>
              <w:spacing w:before="0" w:after="0"/>
              <w:jc w:val="center"/>
              <w:rPr>
                <w:lang w:eastAsia="zh-CN"/>
              </w:rPr>
            </w:pPr>
            <w:r w:rsidRPr="0011479E">
              <w:rPr>
                <w:lang w:eastAsia="zh-CN"/>
              </w:rPr>
              <w:t>98R1</w:t>
            </w:r>
          </w:p>
        </w:tc>
      </w:tr>
      <w:tr w:rsidR="00601BE8" w:rsidRPr="0011479E" w14:paraId="4DFBB918" w14:textId="77777777" w:rsidTr="003A4736">
        <w:trPr>
          <w:cantSplit/>
          <w:jc w:val="center"/>
        </w:trPr>
        <w:tc>
          <w:tcPr>
            <w:tcW w:w="1984" w:type="dxa"/>
            <w:shd w:val="clear" w:color="auto" w:fill="auto"/>
          </w:tcPr>
          <w:p w14:paraId="1A2526A2" w14:textId="46A62900" w:rsidR="00601BE8" w:rsidRPr="0011479E" w:rsidRDefault="00601BE8" w:rsidP="00601BE8">
            <w:pPr>
              <w:pStyle w:val="Tabletext"/>
              <w:spacing w:before="0" w:after="0"/>
              <w:jc w:val="center"/>
              <w:rPr>
                <w:b/>
                <w:bCs/>
                <w:lang w:eastAsia="zh-CN"/>
              </w:rPr>
            </w:pPr>
            <w:r w:rsidRPr="0011479E">
              <w:rPr>
                <w:b/>
                <w:bCs/>
                <w:color w:val="000000"/>
                <w:lang w:eastAsia="ja-JP"/>
              </w:rPr>
              <w:t>WP4C</w:t>
            </w:r>
          </w:p>
        </w:tc>
        <w:tc>
          <w:tcPr>
            <w:tcW w:w="5241" w:type="dxa"/>
            <w:shd w:val="clear" w:color="auto" w:fill="auto"/>
          </w:tcPr>
          <w:p w14:paraId="1E47C9C1" w14:textId="6F7FC727" w:rsidR="00601BE8" w:rsidRPr="0011479E" w:rsidRDefault="00601BE8" w:rsidP="00601BE8">
            <w:pPr>
              <w:pStyle w:val="Tabletext"/>
              <w:spacing w:before="0"/>
              <w:rPr>
                <w:lang w:eastAsia="zh-CN"/>
              </w:rPr>
            </w:pPr>
            <w:r w:rsidRPr="0011479E">
              <w:rPr>
                <w:color w:val="000000"/>
                <w:lang w:eastAsia="ja-JP"/>
              </w:rPr>
              <w:t>Reply liaison statement to Working Party 4C - Additional information for studies on WRC-23 agenda item 1.18</w:t>
            </w:r>
          </w:p>
        </w:tc>
        <w:tc>
          <w:tcPr>
            <w:tcW w:w="1278" w:type="dxa"/>
            <w:shd w:val="clear" w:color="auto" w:fill="auto"/>
          </w:tcPr>
          <w:p w14:paraId="4313ADBB" w14:textId="3EF4F443" w:rsidR="00601BE8" w:rsidRPr="0011479E" w:rsidRDefault="004764EC" w:rsidP="003A4736">
            <w:pPr>
              <w:spacing w:before="0"/>
              <w:jc w:val="center"/>
              <w:rPr>
                <w:sz w:val="20"/>
              </w:rPr>
            </w:pPr>
            <w:hyperlink r:id="rId28" w:history="1">
              <w:r w:rsidR="004E6087" w:rsidRPr="0011479E">
                <w:rPr>
                  <w:rStyle w:val="Hyperlink"/>
                  <w:sz w:val="20"/>
                  <w:lang w:eastAsia="ja-JP"/>
                </w:rPr>
                <w:t>4C/186</w:t>
              </w:r>
            </w:hyperlink>
          </w:p>
        </w:tc>
        <w:tc>
          <w:tcPr>
            <w:tcW w:w="1134" w:type="dxa"/>
            <w:shd w:val="clear" w:color="auto" w:fill="auto"/>
          </w:tcPr>
          <w:p w14:paraId="64FCB6BF" w14:textId="035CA0CE" w:rsidR="00601BE8" w:rsidRPr="0011479E" w:rsidRDefault="00F67C04" w:rsidP="00601BE8">
            <w:pPr>
              <w:pStyle w:val="Tabletext"/>
              <w:spacing w:before="0" w:after="0"/>
              <w:jc w:val="center"/>
              <w:rPr>
                <w:lang w:eastAsia="zh-CN"/>
              </w:rPr>
            </w:pPr>
            <w:r w:rsidRPr="0011479E">
              <w:t>128R1</w:t>
            </w:r>
          </w:p>
        </w:tc>
      </w:tr>
      <w:tr w:rsidR="00601BE8" w:rsidRPr="0011479E" w14:paraId="2A4FAF6A" w14:textId="77777777" w:rsidTr="003A4736">
        <w:trPr>
          <w:cantSplit/>
          <w:jc w:val="center"/>
        </w:trPr>
        <w:tc>
          <w:tcPr>
            <w:tcW w:w="1984" w:type="dxa"/>
            <w:shd w:val="clear" w:color="auto" w:fill="auto"/>
          </w:tcPr>
          <w:p w14:paraId="1E12942E" w14:textId="77777777" w:rsidR="00601BE8" w:rsidRPr="0011479E" w:rsidRDefault="00601BE8" w:rsidP="00601BE8">
            <w:pPr>
              <w:pStyle w:val="Tabletext"/>
              <w:spacing w:before="0" w:after="0"/>
              <w:jc w:val="center"/>
              <w:rPr>
                <w:b/>
                <w:bCs/>
                <w:color w:val="000000"/>
                <w:lang w:eastAsia="ja-JP"/>
              </w:rPr>
            </w:pPr>
            <w:r w:rsidRPr="0011479E">
              <w:rPr>
                <w:b/>
                <w:bCs/>
                <w:color w:val="000000"/>
                <w:lang w:eastAsia="ja-JP"/>
              </w:rPr>
              <w:t>WP4C</w:t>
            </w:r>
          </w:p>
          <w:p w14:paraId="4CF8A349" w14:textId="49CB6913" w:rsidR="00601BE8" w:rsidRPr="0011479E" w:rsidRDefault="00601BE8" w:rsidP="00601BE8">
            <w:pPr>
              <w:pStyle w:val="Tabletext"/>
              <w:spacing w:before="0" w:after="0"/>
              <w:jc w:val="center"/>
              <w:rPr>
                <w:b/>
                <w:bCs/>
                <w:lang w:eastAsia="zh-CN"/>
              </w:rPr>
            </w:pPr>
            <w:r w:rsidRPr="0011479E">
              <w:rPr>
                <w:color w:val="000000"/>
                <w:lang w:eastAsia="ja-JP"/>
              </w:rPr>
              <w:t>WP3M</w:t>
            </w:r>
          </w:p>
        </w:tc>
        <w:tc>
          <w:tcPr>
            <w:tcW w:w="5241" w:type="dxa"/>
            <w:shd w:val="clear" w:color="auto" w:fill="auto"/>
          </w:tcPr>
          <w:p w14:paraId="799D11FD" w14:textId="1B8AD8DE" w:rsidR="00601BE8" w:rsidRPr="0011479E" w:rsidRDefault="00601BE8" w:rsidP="00601BE8">
            <w:pPr>
              <w:pStyle w:val="Tabletext"/>
              <w:spacing w:before="0"/>
              <w:rPr>
                <w:lang w:eastAsia="zh-CN"/>
              </w:rPr>
            </w:pPr>
            <w:r w:rsidRPr="0011479E">
              <w:rPr>
                <w:color w:val="000000"/>
                <w:lang w:eastAsia="ja-JP"/>
              </w:rPr>
              <w:t>Liaison statement to Working Party 4C (copy to Working Party 3M for information) - Information for studies on WRC-23 agenda item 9.1, topic b) - Applications and typical operational characteristics of the amateur and amateur-satellite services operating in the frequency band 1 240-1 300 MHz</w:t>
            </w:r>
          </w:p>
        </w:tc>
        <w:tc>
          <w:tcPr>
            <w:tcW w:w="1278" w:type="dxa"/>
            <w:shd w:val="clear" w:color="auto" w:fill="auto"/>
          </w:tcPr>
          <w:p w14:paraId="38AE83C2" w14:textId="0143EF8D" w:rsidR="00601BE8" w:rsidRPr="0011479E" w:rsidRDefault="004764EC" w:rsidP="003A4736">
            <w:pPr>
              <w:pStyle w:val="Tabletext"/>
              <w:spacing w:before="0" w:after="0"/>
              <w:jc w:val="center"/>
              <w:rPr>
                <w:color w:val="000000"/>
                <w:lang w:eastAsia="ja-JP"/>
              </w:rPr>
            </w:pPr>
            <w:hyperlink r:id="rId29" w:history="1">
              <w:r w:rsidR="00A165D7" w:rsidRPr="0011479E">
                <w:rPr>
                  <w:rStyle w:val="Hyperlink"/>
                  <w:lang w:eastAsia="ja-JP"/>
                </w:rPr>
                <w:t>4C/185</w:t>
              </w:r>
            </w:hyperlink>
          </w:p>
          <w:p w14:paraId="19C81B63" w14:textId="2649AC6C" w:rsidR="00601BE8" w:rsidRPr="0011479E" w:rsidRDefault="004764EC" w:rsidP="003A4736">
            <w:pPr>
              <w:spacing w:before="0"/>
              <w:jc w:val="center"/>
              <w:rPr>
                <w:sz w:val="20"/>
              </w:rPr>
            </w:pPr>
            <w:hyperlink r:id="rId30" w:history="1">
              <w:r w:rsidR="00242429" w:rsidRPr="0011479E">
                <w:rPr>
                  <w:rStyle w:val="Hyperlink"/>
                  <w:sz w:val="20"/>
                  <w:lang w:eastAsia="ja-JP"/>
                </w:rPr>
                <w:t>3M/187</w:t>
              </w:r>
            </w:hyperlink>
          </w:p>
        </w:tc>
        <w:tc>
          <w:tcPr>
            <w:tcW w:w="1134" w:type="dxa"/>
            <w:shd w:val="clear" w:color="auto" w:fill="auto"/>
          </w:tcPr>
          <w:p w14:paraId="2CCF5DD6" w14:textId="2FDE9B08" w:rsidR="00601BE8" w:rsidRPr="0011479E" w:rsidRDefault="00F67C04" w:rsidP="00601BE8">
            <w:pPr>
              <w:pStyle w:val="Tabletext"/>
              <w:spacing w:before="0" w:after="0"/>
              <w:jc w:val="center"/>
              <w:rPr>
                <w:lang w:eastAsia="zh-CN"/>
              </w:rPr>
            </w:pPr>
            <w:r w:rsidRPr="0011479E">
              <w:t>126R1</w:t>
            </w:r>
          </w:p>
        </w:tc>
      </w:tr>
      <w:tr w:rsidR="00601BE8" w:rsidRPr="0011479E" w14:paraId="20798667" w14:textId="77777777" w:rsidTr="003A4736">
        <w:trPr>
          <w:cantSplit/>
          <w:jc w:val="center"/>
        </w:trPr>
        <w:tc>
          <w:tcPr>
            <w:tcW w:w="1984" w:type="dxa"/>
            <w:shd w:val="clear" w:color="auto" w:fill="auto"/>
          </w:tcPr>
          <w:p w14:paraId="4E0932B9" w14:textId="03A8815B" w:rsidR="00601BE8" w:rsidRPr="0011479E" w:rsidRDefault="00601BE8" w:rsidP="00601BE8">
            <w:pPr>
              <w:pStyle w:val="Tabletext"/>
              <w:spacing w:before="0" w:after="0"/>
              <w:jc w:val="center"/>
              <w:rPr>
                <w:b/>
                <w:bCs/>
                <w:lang w:eastAsia="zh-CN"/>
              </w:rPr>
            </w:pPr>
            <w:r w:rsidRPr="0011479E">
              <w:rPr>
                <w:b/>
                <w:bCs/>
                <w:color w:val="000000"/>
                <w:lang w:eastAsia="ja-JP"/>
              </w:rPr>
              <w:t>WP5B</w:t>
            </w:r>
          </w:p>
        </w:tc>
        <w:tc>
          <w:tcPr>
            <w:tcW w:w="5241" w:type="dxa"/>
            <w:shd w:val="clear" w:color="auto" w:fill="auto"/>
          </w:tcPr>
          <w:p w14:paraId="51EBCC68" w14:textId="7277237F" w:rsidR="00601BE8" w:rsidRPr="0011479E" w:rsidRDefault="00601BE8" w:rsidP="00601BE8">
            <w:pPr>
              <w:pStyle w:val="Tabletext"/>
              <w:spacing w:before="0"/>
              <w:rPr>
                <w:lang w:eastAsia="zh-CN"/>
              </w:rPr>
            </w:pPr>
            <w:r w:rsidRPr="0011479E">
              <w:rPr>
                <w:color w:val="000000"/>
                <w:lang w:eastAsia="ja-JP"/>
              </w:rPr>
              <w:t>Reply liaison statement to Working Party 5B - Additional information for studies on WRC-23 agenda item 1.8</w:t>
            </w:r>
          </w:p>
        </w:tc>
        <w:tc>
          <w:tcPr>
            <w:tcW w:w="1278" w:type="dxa"/>
            <w:shd w:val="clear" w:color="auto" w:fill="auto"/>
          </w:tcPr>
          <w:p w14:paraId="5E0D8C85" w14:textId="2EBBBBCC" w:rsidR="00601BE8" w:rsidRPr="0011479E" w:rsidRDefault="004764EC" w:rsidP="003A4736">
            <w:pPr>
              <w:spacing w:before="0"/>
              <w:jc w:val="center"/>
              <w:rPr>
                <w:sz w:val="20"/>
                <w:highlight w:val="yellow"/>
              </w:rPr>
            </w:pPr>
            <w:hyperlink r:id="rId31" w:history="1">
              <w:r w:rsidR="00242429" w:rsidRPr="0011479E">
                <w:rPr>
                  <w:rStyle w:val="Hyperlink"/>
                  <w:sz w:val="20"/>
                  <w:lang w:eastAsia="ja-JP"/>
                </w:rPr>
                <w:t>5B/345</w:t>
              </w:r>
            </w:hyperlink>
          </w:p>
        </w:tc>
        <w:tc>
          <w:tcPr>
            <w:tcW w:w="1134" w:type="dxa"/>
            <w:shd w:val="clear" w:color="auto" w:fill="auto"/>
          </w:tcPr>
          <w:p w14:paraId="48D4A2E2" w14:textId="3E138C00" w:rsidR="00601BE8" w:rsidRPr="0011479E" w:rsidRDefault="00F67C04" w:rsidP="00601BE8">
            <w:pPr>
              <w:pStyle w:val="Tabletext"/>
              <w:spacing w:before="0" w:after="0"/>
              <w:jc w:val="center"/>
              <w:rPr>
                <w:lang w:eastAsia="zh-CN"/>
              </w:rPr>
            </w:pPr>
            <w:r w:rsidRPr="0011479E">
              <w:t>129R1</w:t>
            </w:r>
          </w:p>
        </w:tc>
      </w:tr>
      <w:tr w:rsidR="00601BE8" w:rsidRPr="0011479E" w14:paraId="57FDB99D" w14:textId="77777777" w:rsidTr="003A4736">
        <w:trPr>
          <w:cantSplit/>
          <w:jc w:val="center"/>
        </w:trPr>
        <w:tc>
          <w:tcPr>
            <w:tcW w:w="1984" w:type="dxa"/>
            <w:shd w:val="clear" w:color="auto" w:fill="auto"/>
          </w:tcPr>
          <w:p w14:paraId="56E439E2" w14:textId="77777777" w:rsidR="00601BE8" w:rsidRPr="0011479E" w:rsidRDefault="00601BE8" w:rsidP="00601BE8">
            <w:pPr>
              <w:pStyle w:val="Tabletext"/>
              <w:spacing w:before="0" w:after="0"/>
              <w:jc w:val="center"/>
              <w:rPr>
                <w:b/>
                <w:bCs/>
                <w:color w:val="000000"/>
                <w:lang w:eastAsia="ja-JP"/>
              </w:rPr>
            </w:pPr>
            <w:r w:rsidRPr="0011479E">
              <w:rPr>
                <w:b/>
                <w:bCs/>
                <w:color w:val="000000"/>
                <w:lang w:eastAsia="ja-JP"/>
              </w:rPr>
              <w:t>WP5C</w:t>
            </w:r>
          </w:p>
          <w:p w14:paraId="0C8D7795" w14:textId="77777777" w:rsidR="00601BE8" w:rsidRPr="0011479E" w:rsidRDefault="00601BE8" w:rsidP="00601BE8">
            <w:pPr>
              <w:pStyle w:val="Tabletext"/>
              <w:spacing w:before="0" w:after="0"/>
              <w:jc w:val="center"/>
              <w:rPr>
                <w:color w:val="000000"/>
                <w:lang w:eastAsia="ja-JP"/>
              </w:rPr>
            </w:pPr>
            <w:r w:rsidRPr="0011479E">
              <w:rPr>
                <w:color w:val="000000"/>
                <w:lang w:eastAsia="ja-JP"/>
              </w:rPr>
              <w:t>WP1A</w:t>
            </w:r>
          </w:p>
          <w:p w14:paraId="2A3158DC" w14:textId="77777777" w:rsidR="00601BE8" w:rsidRPr="0011479E" w:rsidRDefault="00601BE8" w:rsidP="00601BE8">
            <w:pPr>
              <w:pStyle w:val="Tabletext"/>
              <w:spacing w:before="0" w:after="0"/>
              <w:jc w:val="center"/>
              <w:rPr>
                <w:color w:val="000000"/>
                <w:lang w:eastAsia="ja-JP"/>
              </w:rPr>
            </w:pPr>
            <w:r w:rsidRPr="0011479E">
              <w:rPr>
                <w:color w:val="000000"/>
                <w:lang w:eastAsia="ja-JP"/>
              </w:rPr>
              <w:t>WP7C</w:t>
            </w:r>
          </w:p>
          <w:p w14:paraId="472472CB" w14:textId="422ABF92" w:rsidR="00601BE8" w:rsidRPr="0011479E" w:rsidRDefault="00601BE8" w:rsidP="00601BE8">
            <w:pPr>
              <w:pStyle w:val="Tabletext"/>
              <w:spacing w:before="0" w:after="0"/>
              <w:jc w:val="center"/>
              <w:rPr>
                <w:b/>
                <w:bCs/>
                <w:lang w:eastAsia="zh-CN"/>
              </w:rPr>
            </w:pPr>
            <w:r w:rsidRPr="0011479E">
              <w:rPr>
                <w:color w:val="000000"/>
                <w:lang w:eastAsia="ja-JP"/>
              </w:rPr>
              <w:t>WP7D</w:t>
            </w:r>
          </w:p>
        </w:tc>
        <w:tc>
          <w:tcPr>
            <w:tcW w:w="5241" w:type="dxa"/>
            <w:shd w:val="clear" w:color="auto" w:fill="auto"/>
          </w:tcPr>
          <w:p w14:paraId="5C54BB0C" w14:textId="7D042119" w:rsidR="00601BE8" w:rsidRPr="0011479E" w:rsidRDefault="00601BE8" w:rsidP="00601BE8">
            <w:pPr>
              <w:pStyle w:val="Tabletext"/>
              <w:spacing w:before="0"/>
              <w:rPr>
                <w:lang w:eastAsia="zh-CN"/>
              </w:rPr>
            </w:pPr>
            <w:r w:rsidRPr="0011479E">
              <w:rPr>
                <w:color w:val="000000"/>
                <w:lang w:eastAsia="ja-JP"/>
              </w:rPr>
              <w:t>Liaison statement to Working Party 5C (copy to Working Parties 1A, 7C and 7D for information) - Working document towards a preliminary draft new Report ITU-R M.[252-296 GHZ.LMS.FS.COEXIST]</w:t>
            </w:r>
          </w:p>
        </w:tc>
        <w:tc>
          <w:tcPr>
            <w:tcW w:w="1278" w:type="dxa"/>
            <w:shd w:val="clear" w:color="auto" w:fill="auto"/>
          </w:tcPr>
          <w:p w14:paraId="2276ACDA" w14:textId="4CE31F51" w:rsidR="00601BE8" w:rsidRPr="0011479E" w:rsidRDefault="004764EC" w:rsidP="003A4736">
            <w:pPr>
              <w:pStyle w:val="Tabletext"/>
              <w:spacing w:before="0" w:after="0"/>
              <w:jc w:val="center"/>
              <w:rPr>
                <w:color w:val="000000"/>
                <w:lang w:eastAsia="ja-JP"/>
              </w:rPr>
            </w:pPr>
            <w:hyperlink r:id="rId32" w:history="1">
              <w:r w:rsidR="00C86A01" w:rsidRPr="0011479E">
                <w:rPr>
                  <w:rStyle w:val="Hyperlink"/>
                  <w:lang w:eastAsia="ja-JP"/>
                </w:rPr>
                <w:t>5C/195</w:t>
              </w:r>
            </w:hyperlink>
          </w:p>
          <w:p w14:paraId="3DD1E8E8" w14:textId="7F03A6E9" w:rsidR="00601BE8" w:rsidRPr="0011479E" w:rsidRDefault="004764EC" w:rsidP="003A4736">
            <w:pPr>
              <w:pStyle w:val="Tabletext"/>
              <w:spacing w:before="0" w:after="0"/>
              <w:jc w:val="center"/>
              <w:rPr>
                <w:color w:val="000000"/>
                <w:lang w:eastAsia="ja-JP"/>
              </w:rPr>
            </w:pPr>
            <w:hyperlink r:id="rId33" w:history="1">
              <w:r w:rsidR="00C86A01" w:rsidRPr="0011479E">
                <w:rPr>
                  <w:rStyle w:val="Hyperlink"/>
                  <w:lang w:eastAsia="ja-JP"/>
                </w:rPr>
                <w:t>1A/100</w:t>
              </w:r>
            </w:hyperlink>
          </w:p>
          <w:p w14:paraId="38E0F196" w14:textId="36FAC62D" w:rsidR="00601BE8" w:rsidRPr="0011479E" w:rsidRDefault="004764EC" w:rsidP="003A4736">
            <w:pPr>
              <w:pStyle w:val="Tabletext"/>
              <w:spacing w:before="0" w:after="0"/>
              <w:jc w:val="center"/>
              <w:rPr>
                <w:color w:val="000000"/>
                <w:lang w:eastAsia="ja-JP"/>
              </w:rPr>
            </w:pPr>
            <w:hyperlink r:id="rId34" w:history="1">
              <w:r w:rsidR="00C86A01" w:rsidRPr="0011479E">
                <w:rPr>
                  <w:rStyle w:val="Hyperlink"/>
                  <w:lang w:eastAsia="ja-JP"/>
                </w:rPr>
                <w:t>7C/191</w:t>
              </w:r>
            </w:hyperlink>
          </w:p>
          <w:p w14:paraId="30F370EC" w14:textId="46FF6B08" w:rsidR="00601BE8" w:rsidRPr="0011479E" w:rsidRDefault="004764EC" w:rsidP="003A4736">
            <w:pPr>
              <w:spacing w:before="0"/>
              <w:jc w:val="center"/>
              <w:rPr>
                <w:sz w:val="20"/>
              </w:rPr>
            </w:pPr>
            <w:hyperlink r:id="rId35" w:history="1">
              <w:r w:rsidR="00601BE8" w:rsidRPr="0011479E">
                <w:rPr>
                  <w:rStyle w:val="Hyperlink"/>
                  <w:sz w:val="20"/>
                  <w:lang w:eastAsia="ja-JP"/>
                </w:rPr>
                <w:t>7D/</w:t>
              </w:r>
              <w:r w:rsidR="00C86A01" w:rsidRPr="0011479E">
                <w:rPr>
                  <w:rStyle w:val="Hyperlink"/>
                  <w:sz w:val="20"/>
                  <w:lang w:eastAsia="ja-JP"/>
                </w:rPr>
                <w:t>78</w:t>
              </w:r>
            </w:hyperlink>
          </w:p>
        </w:tc>
        <w:tc>
          <w:tcPr>
            <w:tcW w:w="1134" w:type="dxa"/>
            <w:shd w:val="clear" w:color="auto" w:fill="auto"/>
          </w:tcPr>
          <w:p w14:paraId="063FC88F" w14:textId="0046FBA1" w:rsidR="00601BE8" w:rsidRPr="0011479E" w:rsidRDefault="00F67C04" w:rsidP="00601BE8">
            <w:pPr>
              <w:pStyle w:val="Tabletext"/>
              <w:spacing w:before="0" w:after="0"/>
              <w:jc w:val="center"/>
              <w:rPr>
                <w:lang w:eastAsia="zh-CN"/>
              </w:rPr>
            </w:pPr>
            <w:r w:rsidRPr="0011479E">
              <w:t>112R1</w:t>
            </w:r>
          </w:p>
        </w:tc>
      </w:tr>
      <w:tr w:rsidR="00601BE8" w:rsidRPr="0011479E" w14:paraId="307ECF93" w14:textId="77777777" w:rsidTr="003A4736">
        <w:trPr>
          <w:cantSplit/>
          <w:jc w:val="center"/>
        </w:trPr>
        <w:tc>
          <w:tcPr>
            <w:tcW w:w="1984" w:type="dxa"/>
            <w:shd w:val="clear" w:color="auto" w:fill="auto"/>
          </w:tcPr>
          <w:p w14:paraId="4F16E586" w14:textId="0A82010F" w:rsidR="00601BE8" w:rsidRPr="0011479E" w:rsidRDefault="00601BE8" w:rsidP="00601BE8">
            <w:pPr>
              <w:pStyle w:val="Tabletext"/>
              <w:spacing w:before="0" w:after="0"/>
              <w:jc w:val="center"/>
              <w:rPr>
                <w:lang w:eastAsia="zh-CN"/>
              </w:rPr>
            </w:pPr>
            <w:r w:rsidRPr="0011479E">
              <w:rPr>
                <w:b/>
                <w:bCs/>
                <w:color w:val="000000"/>
                <w:lang w:eastAsia="ja-JP"/>
              </w:rPr>
              <w:lastRenderedPageBreak/>
              <w:t>WP7C</w:t>
            </w:r>
          </w:p>
        </w:tc>
        <w:tc>
          <w:tcPr>
            <w:tcW w:w="5241" w:type="dxa"/>
            <w:shd w:val="clear" w:color="auto" w:fill="auto"/>
          </w:tcPr>
          <w:p w14:paraId="3C7037F2" w14:textId="386F6594" w:rsidR="00601BE8" w:rsidRPr="0011479E" w:rsidRDefault="00601BE8" w:rsidP="00601BE8">
            <w:pPr>
              <w:pStyle w:val="Tabletext"/>
              <w:spacing w:before="0"/>
              <w:rPr>
                <w:lang w:eastAsia="zh-CN"/>
              </w:rPr>
            </w:pPr>
            <w:r w:rsidRPr="0011479E">
              <w:rPr>
                <w:color w:val="000000"/>
                <w:lang w:eastAsia="ja-JP"/>
              </w:rPr>
              <w:t>Reply liaison statement to Working Party 7C - WRC-23 agenda item 1.14 - System characteristics of primary services to be used for sharing and compatibility studies in the frequency range 231.5-252 GHz</w:t>
            </w:r>
          </w:p>
        </w:tc>
        <w:tc>
          <w:tcPr>
            <w:tcW w:w="1278" w:type="dxa"/>
            <w:shd w:val="clear" w:color="auto" w:fill="auto"/>
          </w:tcPr>
          <w:p w14:paraId="1C0855A9" w14:textId="32A72FBC" w:rsidR="00601BE8" w:rsidRPr="0011479E" w:rsidRDefault="004764EC" w:rsidP="003A4736">
            <w:pPr>
              <w:spacing w:before="0"/>
              <w:jc w:val="center"/>
              <w:rPr>
                <w:sz w:val="20"/>
              </w:rPr>
            </w:pPr>
            <w:hyperlink r:id="rId36" w:history="1">
              <w:r w:rsidR="006C5CA1" w:rsidRPr="0011479E">
                <w:rPr>
                  <w:rStyle w:val="Hyperlink"/>
                  <w:sz w:val="20"/>
                  <w:lang w:eastAsia="ja-JP"/>
                </w:rPr>
                <w:t>7C/193</w:t>
              </w:r>
            </w:hyperlink>
          </w:p>
        </w:tc>
        <w:tc>
          <w:tcPr>
            <w:tcW w:w="1134" w:type="dxa"/>
            <w:shd w:val="clear" w:color="auto" w:fill="auto"/>
          </w:tcPr>
          <w:p w14:paraId="06CAE34E" w14:textId="2FB0845C" w:rsidR="00601BE8" w:rsidRPr="0011479E" w:rsidRDefault="00F67C04" w:rsidP="00601BE8">
            <w:pPr>
              <w:pStyle w:val="Tabletext"/>
              <w:spacing w:before="0" w:after="0"/>
              <w:jc w:val="center"/>
              <w:rPr>
                <w:lang w:eastAsia="zh-CN"/>
              </w:rPr>
            </w:pPr>
            <w:r w:rsidRPr="0011479E">
              <w:t>109R1</w:t>
            </w:r>
          </w:p>
        </w:tc>
      </w:tr>
      <w:tr w:rsidR="00601BE8" w:rsidRPr="0011479E" w14:paraId="08F2139B" w14:textId="77777777" w:rsidTr="003A4736">
        <w:trPr>
          <w:cantSplit/>
          <w:jc w:val="center"/>
        </w:trPr>
        <w:tc>
          <w:tcPr>
            <w:tcW w:w="1984" w:type="dxa"/>
            <w:shd w:val="clear" w:color="auto" w:fill="auto"/>
          </w:tcPr>
          <w:p w14:paraId="0BEE02A3" w14:textId="1C487DD5" w:rsidR="00601BE8" w:rsidRPr="0011479E" w:rsidRDefault="00601BE8" w:rsidP="003A4736">
            <w:pPr>
              <w:pStyle w:val="Tabletext"/>
              <w:spacing w:before="0" w:after="0"/>
              <w:jc w:val="center"/>
              <w:rPr>
                <w:b/>
                <w:bCs/>
                <w:lang w:eastAsia="zh-CN"/>
              </w:rPr>
            </w:pPr>
            <w:r w:rsidRPr="0011479E">
              <w:rPr>
                <w:b/>
                <w:bCs/>
                <w:color w:val="000000"/>
                <w:lang w:eastAsia="ja-JP"/>
              </w:rPr>
              <w:t>WP7C</w:t>
            </w:r>
          </w:p>
        </w:tc>
        <w:tc>
          <w:tcPr>
            <w:tcW w:w="5241" w:type="dxa"/>
            <w:shd w:val="clear" w:color="auto" w:fill="auto"/>
          </w:tcPr>
          <w:p w14:paraId="44E7DE96" w14:textId="24100BD4" w:rsidR="00601BE8" w:rsidRPr="0011479E" w:rsidRDefault="00601BE8" w:rsidP="003A4736">
            <w:pPr>
              <w:pStyle w:val="Tabletext"/>
              <w:spacing w:before="0" w:after="0"/>
              <w:rPr>
                <w:lang w:eastAsia="zh-CN"/>
              </w:rPr>
            </w:pPr>
            <w:r w:rsidRPr="0011479E">
              <w:rPr>
                <w:color w:val="000000"/>
                <w:lang w:eastAsia="ja-JP"/>
              </w:rPr>
              <w:t>Reply liaison statement to Working Party 7C - Additional information for studies on WRC-23 agenda item 9.1, topic a)</w:t>
            </w:r>
          </w:p>
        </w:tc>
        <w:tc>
          <w:tcPr>
            <w:tcW w:w="1278" w:type="dxa"/>
            <w:shd w:val="clear" w:color="auto" w:fill="auto"/>
          </w:tcPr>
          <w:p w14:paraId="0E530340" w14:textId="43DDD1C3" w:rsidR="00601BE8" w:rsidRPr="0011479E" w:rsidRDefault="004764EC" w:rsidP="003A4736">
            <w:pPr>
              <w:spacing w:before="0"/>
              <w:jc w:val="center"/>
              <w:rPr>
                <w:sz w:val="20"/>
              </w:rPr>
            </w:pPr>
            <w:hyperlink r:id="rId37" w:history="1">
              <w:r w:rsidR="00601BE8" w:rsidRPr="0011479E">
                <w:rPr>
                  <w:rStyle w:val="Hyperlink"/>
                  <w:sz w:val="20"/>
                  <w:lang w:eastAsia="ja-JP"/>
                </w:rPr>
                <w:t>7C/</w:t>
              </w:r>
              <w:r w:rsidR="006C5CA1" w:rsidRPr="0011479E">
                <w:rPr>
                  <w:rStyle w:val="Hyperlink"/>
                  <w:sz w:val="20"/>
                  <w:lang w:eastAsia="ja-JP"/>
                </w:rPr>
                <w:t>192</w:t>
              </w:r>
            </w:hyperlink>
          </w:p>
        </w:tc>
        <w:tc>
          <w:tcPr>
            <w:tcW w:w="1134" w:type="dxa"/>
            <w:shd w:val="clear" w:color="auto" w:fill="auto"/>
          </w:tcPr>
          <w:p w14:paraId="21B0712A" w14:textId="42A82E58" w:rsidR="00601BE8" w:rsidRPr="0011479E" w:rsidRDefault="00F67C04" w:rsidP="003A4736">
            <w:pPr>
              <w:pStyle w:val="Tabletext"/>
              <w:spacing w:before="0" w:after="0"/>
              <w:jc w:val="center"/>
              <w:rPr>
                <w:lang w:eastAsia="zh-CN"/>
              </w:rPr>
            </w:pPr>
            <w:r w:rsidRPr="0011479E">
              <w:t>108R1</w:t>
            </w:r>
          </w:p>
        </w:tc>
      </w:tr>
      <w:tr w:rsidR="00601BE8" w:rsidRPr="0011479E" w14:paraId="4DC8533A" w14:textId="77777777" w:rsidTr="003A4736">
        <w:trPr>
          <w:cantSplit/>
          <w:jc w:val="center"/>
        </w:trPr>
        <w:tc>
          <w:tcPr>
            <w:tcW w:w="1984" w:type="dxa"/>
            <w:shd w:val="clear" w:color="auto" w:fill="auto"/>
          </w:tcPr>
          <w:p w14:paraId="56B933E3" w14:textId="77777777" w:rsidR="00601BE8" w:rsidRPr="0011479E" w:rsidRDefault="00601BE8" w:rsidP="003A4736">
            <w:pPr>
              <w:pStyle w:val="Tabletext"/>
              <w:spacing w:before="0" w:after="0"/>
              <w:jc w:val="center"/>
              <w:rPr>
                <w:b/>
                <w:bCs/>
                <w:color w:val="000000"/>
                <w:lang w:eastAsia="ja-JP"/>
              </w:rPr>
            </w:pPr>
            <w:r w:rsidRPr="0011479E">
              <w:rPr>
                <w:b/>
                <w:bCs/>
                <w:color w:val="000000"/>
                <w:lang w:eastAsia="ja-JP"/>
              </w:rPr>
              <w:t>WP7C</w:t>
            </w:r>
          </w:p>
          <w:p w14:paraId="49E6CF64" w14:textId="1A087351" w:rsidR="00601BE8" w:rsidRPr="0011479E" w:rsidRDefault="00601BE8" w:rsidP="003A4736">
            <w:pPr>
              <w:pStyle w:val="Tabletext"/>
              <w:spacing w:before="0" w:after="0"/>
              <w:jc w:val="center"/>
              <w:rPr>
                <w:b/>
                <w:bCs/>
                <w:lang w:eastAsia="zh-CN"/>
              </w:rPr>
            </w:pPr>
            <w:r w:rsidRPr="0011479E">
              <w:rPr>
                <w:color w:val="000000"/>
                <w:lang w:eastAsia="ja-JP"/>
              </w:rPr>
              <w:t>WP7D</w:t>
            </w:r>
          </w:p>
        </w:tc>
        <w:tc>
          <w:tcPr>
            <w:tcW w:w="5241" w:type="dxa"/>
            <w:shd w:val="clear" w:color="auto" w:fill="auto"/>
          </w:tcPr>
          <w:p w14:paraId="36AEFE01" w14:textId="513CBAD3" w:rsidR="00601BE8" w:rsidRPr="0011479E" w:rsidRDefault="00601BE8" w:rsidP="003A4736">
            <w:pPr>
              <w:pStyle w:val="Tabletext"/>
              <w:spacing w:before="0" w:after="0"/>
              <w:rPr>
                <w:lang w:eastAsia="zh-CN"/>
              </w:rPr>
            </w:pPr>
            <w:r w:rsidRPr="0011479E">
              <w:rPr>
                <w:color w:val="000000"/>
                <w:lang w:eastAsia="ja-JP"/>
              </w:rPr>
              <w:t>Liaison statement to Working Party 7C (copy for information to Working Party 7D) - Preliminary draft new Report ITU-R M.[100-GHZ.RSTT.EESS.COEXIST]</w:t>
            </w:r>
          </w:p>
        </w:tc>
        <w:tc>
          <w:tcPr>
            <w:tcW w:w="1278" w:type="dxa"/>
            <w:shd w:val="clear" w:color="auto" w:fill="auto"/>
          </w:tcPr>
          <w:p w14:paraId="21D806AC" w14:textId="362E837A" w:rsidR="00601BE8" w:rsidRPr="0011479E" w:rsidRDefault="004764EC" w:rsidP="003A4736">
            <w:pPr>
              <w:pStyle w:val="Tabletext"/>
              <w:spacing w:before="0" w:after="0"/>
              <w:jc w:val="center"/>
              <w:rPr>
                <w:color w:val="000000"/>
                <w:lang w:eastAsia="ja-JP"/>
              </w:rPr>
            </w:pPr>
            <w:hyperlink r:id="rId38" w:history="1">
              <w:r w:rsidR="00601BE8" w:rsidRPr="0011479E">
                <w:rPr>
                  <w:rStyle w:val="Hyperlink"/>
                  <w:lang w:eastAsia="ja-JP"/>
                </w:rPr>
                <w:t>7C/</w:t>
              </w:r>
              <w:r w:rsidR="006C5CA1" w:rsidRPr="0011479E">
                <w:rPr>
                  <w:rStyle w:val="Hyperlink"/>
                  <w:lang w:eastAsia="ja-JP"/>
                </w:rPr>
                <w:t>194</w:t>
              </w:r>
            </w:hyperlink>
          </w:p>
          <w:p w14:paraId="72533B8F" w14:textId="78378F0A" w:rsidR="00601BE8" w:rsidRPr="0011479E" w:rsidRDefault="004764EC" w:rsidP="003A4736">
            <w:pPr>
              <w:spacing w:before="0"/>
              <w:jc w:val="center"/>
              <w:rPr>
                <w:sz w:val="20"/>
              </w:rPr>
            </w:pPr>
            <w:hyperlink r:id="rId39" w:history="1">
              <w:r w:rsidR="00601BE8" w:rsidRPr="0011479E">
                <w:rPr>
                  <w:rStyle w:val="Hyperlink"/>
                  <w:sz w:val="20"/>
                  <w:lang w:eastAsia="ja-JP"/>
                </w:rPr>
                <w:t>7D/</w:t>
              </w:r>
              <w:r w:rsidR="006C5CA1" w:rsidRPr="0011479E">
                <w:rPr>
                  <w:rStyle w:val="Hyperlink"/>
                  <w:sz w:val="20"/>
                  <w:lang w:eastAsia="ja-JP"/>
                </w:rPr>
                <w:t>79</w:t>
              </w:r>
            </w:hyperlink>
          </w:p>
        </w:tc>
        <w:tc>
          <w:tcPr>
            <w:tcW w:w="1134" w:type="dxa"/>
            <w:shd w:val="clear" w:color="auto" w:fill="auto"/>
          </w:tcPr>
          <w:p w14:paraId="7E20DCEC" w14:textId="3536BD42" w:rsidR="00601BE8" w:rsidRPr="0011479E" w:rsidRDefault="00F67C04" w:rsidP="003A4736">
            <w:pPr>
              <w:pStyle w:val="Tabletext"/>
              <w:spacing w:before="0" w:after="0"/>
              <w:jc w:val="center"/>
              <w:rPr>
                <w:lang w:eastAsia="zh-CN"/>
              </w:rPr>
            </w:pPr>
            <w:r w:rsidRPr="0011479E">
              <w:t>118R1</w:t>
            </w:r>
          </w:p>
        </w:tc>
      </w:tr>
    </w:tbl>
    <w:p w14:paraId="3F1A92BF" w14:textId="77777777" w:rsidR="00FC2236" w:rsidRDefault="00FC2236" w:rsidP="00FC2236">
      <w:pPr>
        <w:pStyle w:val="Tablefin"/>
      </w:pPr>
      <w:bookmarkStart w:id="16" w:name="_Toc58267259"/>
    </w:p>
    <w:p w14:paraId="14CDF8F1" w14:textId="29766C04" w:rsidR="0017165E" w:rsidRPr="0011479E" w:rsidRDefault="0017165E" w:rsidP="0017165E">
      <w:pPr>
        <w:rPr>
          <w:lang w:eastAsia="zh-CN"/>
        </w:rPr>
      </w:pPr>
      <w:r w:rsidRPr="0011479E">
        <w:rPr>
          <w:lang w:eastAsia="zh-CN"/>
        </w:rPr>
        <w:t>See additional liaison statements to ITU-R groups in section 4 below.</w:t>
      </w:r>
    </w:p>
    <w:p w14:paraId="193148E2" w14:textId="72FDA2CC" w:rsidR="001210D7" w:rsidRPr="0011479E" w:rsidRDefault="001210D7" w:rsidP="008D06B0">
      <w:pPr>
        <w:pStyle w:val="Heading1"/>
        <w:spacing w:before="240" w:after="120"/>
      </w:pPr>
      <w:bookmarkStart w:id="17" w:name="_Toc71829707"/>
      <w:r w:rsidRPr="0011479E">
        <w:t>4</w:t>
      </w:r>
      <w:r w:rsidRPr="0011479E">
        <w:tab/>
        <w:t xml:space="preserve">Liaison statements from Working Party 5A to </w:t>
      </w:r>
      <w:r w:rsidR="00A85243" w:rsidRPr="0011479E">
        <w:t xml:space="preserve">other </w:t>
      </w:r>
      <w:r w:rsidRPr="0011479E">
        <w:t>ITU groups</w:t>
      </w:r>
      <w:bookmarkEnd w:id="16"/>
      <w:bookmarkEnd w:id="17"/>
    </w:p>
    <w:tbl>
      <w:tblPr>
        <w:tblStyle w:val="TableGrid"/>
        <w:tblW w:w="9653" w:type="dxa"/>
        <w:tblLook w:val="04A0" w:firstRow="1" w:lastRow="0" w:firstColumn="1" w:lastColumn="0" w:noHBand="0" w:noVBand="1"/>
      </w:tblPr>
      <w:tblGrid>
        <w:gridCol w:w="1984"/>
        <w:gridCol w:w="4535"/>
        <w:gridCol w:w="1984"/>
        <w:gridCol w:w="1150"/>
      </w:tblGrid>
      <w:tr w:rsidR="00F54415" w:rsidRPr="0011479E" w14:paraId="193148E7" w14:textId="77777777" w:rsidTr="00973D13">
        <w:trPr>
          <w:tblHeader/>
        </w:trPr>
        <w:tc>
          <w:tcPr>
            <w:tcW w:w="1984" w:type="dxa"/>
            <w:vAlign w:val="center"/>
          </w:tcPr>
          <w:p w14:paraId="193148E3" w14:textId="77777777" w:rsidR="00F54415" w:rsidRPr="0011479E" w:rsidRDefault="00F54415" w:rsidP="00F54415">
            <w:pPr>
              <w:pStyle w:val="Tablehead"/>
            </w:pPr>
            <w:bookmarkStart w:id="18" w:name="_Hlk72144261"/>
            <w:bookmarkStart w:id="19" w:name="_Hlk47291226"/>
            <w:r w:rsidRPr="0011479E">
              <w:t>Liaison to</w:t>
            </w:r>
          </w:p>
        </w:tc>
        <w:tc>
          <w:tcPr>
            <w:tcW w:w="4535" w:type="dxa"/>
            <w:vAlign w:val="center"/>
          </w:tcPr>
          <w:p w14:paraId="193148E4" w14:textId="77777777" w:rsidR="00F54415" w:rsidRPr="0011479E" w:rsidRDefault="00F54415" w:rsidP="00F54415">
            <w:pPr>
              <w:pStyle w:val="Tablehead"/>
            </w:pPr>
            <w:r w:rsidRPr="0011479E">
              <w:t>Title/Subject</w:t>
            </w:r>
          </w:p>
        </w:tc>
        <w:tc>
          <w:tcPr>
            <w:tcW w:w="1984" w:type="dxa"/>
            <w:vAlign w:val="center"/>
          </w:tcPr>
          <w:p w14:paraId="193148E5" w14:textId="77777777" w:rsidR="00F54415" w:rsidRPr="0011479E" w:rsidRDefault="00F54415" w:rsidP="00F54415">
            <w:pPr>
              <w:pStyle w:val="Tablehead"/>
            </w:pPr>
            <w:r w:rsidRPr="0011479E">
              <w:t>References</w:t>
            </w:r>
          </w:p>
        </w:tc>
        <w:tc>
          <w:tcPr>
            <w:tcW w:w="1150" w:type="dxa"/>
            <w:vAlign w:val="center"/>
          </w:tcPr>
          <w:p w14:paraId="193148E6" w14:textId="77777777" w:rsidR="00F54415" w:rsidRPr="0011479E" w:rsidRDefault="00F54415" w:rsidP="00F54415">
            <w:pPr>
              <w:pStyle w:val="Tablehead"/>
            </w:pPr>
            <w:r w:rsidRPr="0011479E">
              <w:t>Source:</w:t>
            </w:r>
            <w:r w:rsidRPr="0011479E">
              <w:br/>
              <w:t>5A/TEMP/</w:t>
            </w:r>
          </w:p>
        </w:tc>
      </w:tr>
      <w:tr w:rsidR="003079C3" w:rsidRPr="0011479E" w14:paraId="160FD749" w14:textId="77777777" w:rsidTr="005222C0">
        <w:trPr>
          <w:cantSplit/>
        </w:trPr>
        <w:tc>
          <w:tcPr>
            <w:tcW w:w="1984" w:type="dxa"/>
            <w:shd w:val="clear" w:color="auto" w:fill="auto"/>
          </w:tcPr>
          <w:p w14:paraId="3897B283" w14:textId="6C2DF8A1" w:rsidR="003079C3" w:rsidRPr="0011479E" w:rsidRDefault="003079C3" w:rsidP="00FC2236">
            <w:pPr>
              <w:pStyle w:val="Tabletext"/>
              <w:spacing w:before="0" w:after="0"/>
              <w:jc w:val="center"/>
              <w:rPr>
                <w:color w:val="000000"/>
                <w:lang w:eastAsia="ja-JP"/>
              </w:rPr>
            </w:pPr>
            <w:r w:rsidRPr="0011479E">
              <w:rPr>
                <w:b/>
                <w:bCs/>
                <w:color w:val="000000"/>
                <w:lang w:eastAsia="ja-JP"/>
              </w:rPr>
              <w:t>ITU-T FG-AI4NDM</w:t>
            </w:r>
          </w:p>
        </w:tc>
        <w:tc>
          <w:tcPr>
            <w:tcW w:w="4535" w:type="dxa"/>
            <w:shd w:val="clear" w:color="auto" w:fill="auto"/>
          </w:tcPr>
          <w:p w14:paraId="2EA80DFA" w14:textId="3AA82CED" w:rsidR="003079C3" w:rsidRPr="0011479E" w:rsidRDefault="003079C3" w:rsidP="003079C3">
            <w:pPr>
              <w:pStyle w:val="Tabletext"/>
              <w:spacing w:before="0"/>
              <w:rPr>
                <w:color w:val="000000"/>
                <w:lang w:eastAsia="ja-JP"/>
              </w:rPr>
            </w:pPr>
            <w:r w:rsidRPr="0011479E">
              <w:rPr>
                <w:color w:val="000000"/>
                <w:lang w:eastAsia="ja-JP"/>
              </w:rPr>
              <w:t>Reply liaison to ITU-T Focus Group on AI for Natural Disaster Management (FG-AI4NDM) - Invitation to provide inputs to the Roadmap of AI activities for natural disaster management</w:t>
            </w:r>
          </w:p>
        </w:tc>
        <w:tc>
          <w:tcPr>
            <w:tcW w:w="1984" w:type="dxa"/>
            <w:shd w:val="clear" w:color="auto" w:fill="auto"/>
          </w:tcPr>
          <w:p w14:paraId="35A98BC1" w14:textId="77777777" w:rsidR="003079C3" w:rsidRPr="0011479E" w:rsidRDefault="004764EC" w:rsidP="003079C3">
            <w:pPr>
              <w:pStyle w:val="Tabletext"/>
              <w:spacing w:before="0" w:after="60"/>
              <w:jc w:val="center"/>
              <w:rPr>
                <w:rStyle w:val="Hyperlink"/>
              </w:rPr>
            </w:pPr>
            <w:hyperlink w:anchor="s41" w:history="1">
              <w:r w:rsidR="003079C3" w:rsidRPr="0011479E">
                <w:rPr>
                  <w:rStyle w:val="Hyperlink"/>
                </w:rPr>
                <w:t>Section 4.1</w:t>
              </w:r>
            </w:hyperlink>
          </w:p>
          <w:p w14:paraId="002D071E" w14:textId="44634301" w:rsidR="003079C3" w:rsidRPr="0011479E" w:rsidRDefault="003079C3" w:rsidP="003079C3">
            <w:pPr>
              <w:pStyle w:val="Tabletext"/>
              <w:spacing w:before="0" w:after="0"/>
              <w:jc w:val="center"/>
              <w:rPr>
                <w:color w:val="000000"/>
                <w:lang w:eastAsia="ja-JP"/>
              </w:rPr>
            </w:pPr>
            <w:r w:rsidRPr="0011479E">
              <w:rPr>
                <w:i/>
                <w:iCs/>
              </w:rPr>
              <w:object w:dxaOrig="1544" w:dyaOrig="998" w14:anchorId="60D06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pt;height:49.9pt" o:ole="">
                  <v:imagedata r:id="rId40" o:title=""/>
                </v:shape>
                <o:OLEObject Type="Embed" ProgID="AcroExch.Document.DC" ShapeID="_x0000_i1025" DrawAspect="Icon" ObjectID="_1682920581" r:id="rId41"/>
              </w:object>
            </w:r>
          </w:p>
        </w:tc>
        <w:tc>
          <w:tcPr>
            <w:tcW w:w="1150" w:type="dxa"/>
            <w:shd w:val="clear" w:color="auto" w:fill="auto"/>
          </w:tcPr>
          <w:p w14:paraId="5A76AE76" w14:textId="2F0E59AD" w:rsidR="003079C3" w:rsidRPr="0011479E" w:rsidRDefault="003079C3" w:rsidP="003079C3">
            <w:pPr>
              <w:pStyle w:val="Tabletext"/>
              <w:spacing w:before="0" w:after="0"/>
              <w:jc w:val="center"/>
            </w:pPr>
            <w:r w:rsidRPr="0011479E">
              <w:t>94R1</w:t>
            </w:r>
          </w:p>
        </w:tc>
      </w:tr>
      <w:tr w:rsidR="003079C3" w:rsidRPr="0011479E" w14:paraId="17F018A0" w14:textId="77777777" w:rsidTr="005222C0">
        <w:trPr>
          <w:cantSplit/>
        </w:trPr>
        <w:tc>
          <w:tcPr>
            <w:tcW w:w="1984" w:type="dxa"/>
            <w:shd w:val="clear" w:color="auto" w:fill="auto"/>
          </w:tcPr>
          <w:p w14:paraId="78C2DB64" w14:textId="3238D85E" w:rsidR="003079C3" w:rsidRPr="0011479E" w:rsidRDefault="003079C3" w:rsidP="00FC2236">
            <w:pPr>
              <w:pStyle w:val="Tabletext"/>
              <w:spacing w:before="0" w:after="0"/>
              <w:jc w:val="center"/>
              <w:rPr>
                <w:color w:val="000000"/>
                <w:lang w:eastAsia="ja-JP"/>
              </w:rPr>
            </w:pPr>
            <w:r w:rsidRPr="0011479E">
              <w:rPr>
                <w:b/>
                <w:bCs/>
                <w:color w:val="000000"/>
                <w:lang w:eastAsia="ja-JP"/>
              </w:rPr>
              <w:t>ITU-T SG11</w:t>
            </w:r>
          </w:p>
        </w:tc>
        <w:tc>
          <w:tcPr>
            <w:tcW w:w="4535" w:type="dxa"/>
            <w:shd w:val="clear" w:color="auto" w:fill="auto"/>
          </w:tcPr>
          <w:p w14:paraId="66677D4B" w14:textId="49D15627" w:rsidR="003079C3" w:rsidRPr="0011479E" w:rsidRDefault="003079C3" w:rsidP="003079C3">
            <w:pPr>
              <w:pStyle w:val="Tabletext"/>
              <w:spacing w:before="0"/>
              <w:rPr>
                <w:color w:val="000000"/>
                <w:lang w:eastAsia="ja-JP"/>
              </w:rPr>
            </w:pPr>
            <w:r w:rsidRPr="0011479E">
              <w:rPr>
                <w:color w:val="000000"/>
                <w:lang w:eastAsia="ja-JP"/>
              </w:rPr>
              <w:t>Response liaison statement to ITU-T Study Group 11 - The framework of testing of identification systems used in Internet of Things</w:t>
            </w:r>
          </w:p>
        </w:tc>
        <w:tc>
          <w:tcPr>
            <w:tcW w:w="1984" w:type="dxa"/>
            <w:shd w:val="clear" w:color="auto" w:fill="auto"/>
          </w:tcPr>
          <w:p w14:paraId="6651898A" w14:textId="77777777" w:rsidR="003079C3" w:rsidRPr="0011479E" w:rsidRDefault="004764EC" w:rsidP="003079C3">
            <w:pPr>
              <w:pStyle w:val="Tabletext"/>
              <w:spacing w:before="0" w:after="60"/>
              <w:jc w:val="center"/>
              <w:rPr>
                <w:rStyle w:val="Hyperlink"/>
              </w:rPr>
            </w:pPr>
            <w:hyperlink w:anchor="s42" w:history="1">
              <w:r w:rsidR="003079C3" w:rsidRPr="0011479E">
                <w:rPr>
                  <w:rStyle w:val="Hyperlink"/>
                </w:rPr>
                <w:t>Section 4.2</w:t>
              </w:r>
            </w:hyperlink>
          </w:p>
          <w:p w14:paraId="2B3E8ABA" w14:textId="61165B5B" w:rsidR="003079C3" w:rsidRPr="0011479E" w:rsidRDefault="003079C3" w:rsidP="003079C3">
            <w:pPr>
              <w:pStyle w:val="Tabletext"/>
              <w:spacing w:before="0" w:after="0"/>
              <w:jc w:val="center"/>
              <w:rPr>
                <w:color w:val="000000"/>
                <w:lang w:eastAsia="ja-JP"/>
              </w:rPr>
            </w:pPr>
            <w:r w:rsidRPr="0011479E">
              <w:object w:dxaOrig="1544" w:dyaOrig="998" w14:anchorId="7EE3055C">
                <v:shape id="_x0000_i1026" type="#_x0000_t75" style="width:77.3pt;height:49.9pt" o:ole="">
                  <v:imagedata r:id="rId42" o:title=""/>
                </v:shape>
                <o:OLEObject Type="Embed" ProgID="AcroExch.Document.DC" ShapeID="_x0000_i1026" DrawAspect="Icon" ObjectID="_1682920582" r:id="rId43"/>
              </w:object>
            </w:r>
          </w:p>
        </w:tc>
        <w:tc>
          <w:tcPr>
            <w:tcW w:w="1150" w:type="dxa"/>
            <w:shd w:val="clear" w:color="auto" w:fill="auto"/>
          </w:tcPr>
          <w:p w14:paraId="195CCB4D" w14:textId="31BBA54D" w:rsidR="003079C3" w:rsidRPr="0011479E" w:rsidRDefault="004764EC" w:rsidP="003079C3">
            <w:pPr>
              <w:pStyle w:val="Tabletext"/>
              <w:spacing w:before="0" w:after="0"/>
              <w:jc w:val="center"/>
            </w:pPr>
            <w:hyperlink r:id="rId44" w:history="1">
              <w:r w:rsidR="003079C3" w:rsidRPr="0011479E">
                <w:t>103</w:t>
              </w:r>
            </w:hyperlink>
          </w:p>
        </w:tc>
      </w:tr>
      <w:tr w:rsidR="003079C3" w:rsidRPr="0011479E" w14:paraId="2A00A088" w14:textId="77777777" w:rsidTr="005222C0">
        <w:trPr>
          <w:cantSplit/>
        </w:trPr>
        <w:tc>
          <w:tcPr>
            <w:tcW w:w="1984" w:type="dxa"/>
            <w:shd w:val="clear" w:color="auto" w:fill="FFFFFF"/>
          </w:tcPr>
          <w:p w14:paraId="23AA0E84" w14:textId="797C7330" w:rsidR="003079C3" w:rsidRPr="004764EC" w:rsidRDefault="003079C3" w:rsidP="00FC2236">
            <w:pPr>
              <w:pStyle w:val="Tabletext"/>
              <w:jc w:val="center"/>
              <w:rPr>
                <w:lang w:val="fr-CH"/>
              </w:rPr>
            </w:pPr>
            <w:r w:rsidRPr="004764EC">
              <w:rPr>
                <w:lang w:val="fr-CH"/>
              </w:rPr>
              <w:lastRenderedPageBreak/>
              <w:t>ITU-D SG2</w:t>
            </w:r>
          </w:p>
          <w:p w14:paraId="4DFBB252" w14:textId="114CF099" w:rsidR="003079C3" w:rsidRPr="004764EC" w:rsidRDefault="003079C3" w:rsidP="00FC2236">
            <w:pPr>
              <w:pStyle w:val="Tabletext"/>
              <w:jc w:val="center"/>
              <w:rPr>
                <w:lang w:val="fr-CH"/>
              </w:rPr>
            </w:pPr>
            <w:r w:rsidRPr="004764EC">
              <w:rPr>
                <w:lang w:val="fr-CH"/>
              </w:rPr>
              <w:t>ITU-D Q5/2</w:t>
            </w:r>
          </w:p>
          <w:p w14:paraId="4BF4E1DC" w14:textId="77777777" w:rsidR="003079C3" w:rsidRPr="004764EC" w:rsidRDefault="003079C3" w:rsidP="00FC2236">
            <w:pPr>
              <w:pStyle w:val="Tabletext"/>
              <w:jc w:val="center"/>
              <w:rPr>
                <w:lang w:val="fr-CH"/>
              </w:rPr>
            </w:pPr>
            <w:r w:rsidRPr="004764EC">
              <w:rPr>
                <w:lang w:val="fr-CH"/>
              </w:rPr>
              <w:t>ITU-T SG2</w:t>
            </w:r>
          </w:p>
          <w:p w14:paraId="0C89883F" w14:textId="77777777" w:rsidR="003079C3" w:rsidRPr="004764EC" w:rsidRDefault="003079C3" w:rsidP="00FC2236">
            <w:pPr>
              <w:pStyle w:val="Tabletext"/>
              <w:jc w:val="center"/>
              <w:rPr>
                <w:lang w:val="fr-CH"/>
              </w:rPr>
            </w:pPr>
            <w:r w:rsidRPr="004764EC">
              <w:rPr>
                <w:lang w:val="fr-CH"/>
              </w:rPr>
              <w:t>ITU-T Q.3/2</w:t>
            </w:r>
          </w:p>
          <w:p w14:paraId="133C8BC4" w14:textId="77777777" w:rsidR="003079C3" w:rsidRPr="004764EC" w:rsidRDefault="003079C3" w:rsidP="00FC2236">
            <w:pPr>
              <w:pStyle w:val="Tabletext"/>
              <w:jc w:val="center"/>
              <w:rPr>
                <w:lang w:val="fr-CH"/>
              </w:rPr>
            </w:pPr>
            <w:r w:rsidRPr="004764EC">
              <w:rPr>
                <w:lang w:val="fr-CH"/>
              </w:rPr>
              <w:t>ITU-T SG3</w:t>
            </w:r>
          </w:p>
          <w:p w14:paraId="14CA9E7F" w14:textId="77777777" w:rsidR="003079C3" w:rsidRPr="004764EC" w:rsidRDefault="003079C3" w:rsidP="00FC2236">
            <w:pPr>
              <w:pStyle w:val="Tabletext"/>
              <w:jc w:val="center"/>
              <w:rPr>
                <w:lang w:val="fr-CH"/>
              </w:rPr>
            </w:pPr>
            <w:r w:rsidRPr="004764EC">
              <w:rPr>
                <w:lang w:val="fr-CH"/>
              </w:rPr>
              <w:t>ITU-T SG11</w:t>
            </w:r>
          </w:p>
          <w:p w14:paraId="3C2F1BC5" w14:textId="77777777" w:rsidR="003079C3" w:rsidRPr="004764EC" w:rsidRDefault="003079C3" w:rsidP="00FC2236">
            <w:pPr>
              <w:pStyle w:val="Tabletext"/>
              <w:jc w:val="center"/>
              <w:rPr>
                <w:lang w:val="fr-CH"/>
              </w:rPr>
            </w:pPr>
            <w:r w:rsidRPr="004764EC">
              <w:rPr>
                <w:lang w:val="fr-CH"/>
              </w:rPr>
              <w:t>ITU-T Q.3/11</w:t>
            </w:r>
          </w:p>
          <w:p w14:paraId="76491FCB" w14:textId="77777777" w:rsidR="003079C3" w:rsidRPr="004764EC" w:rsidRDefault="003079C3" w:rsidP="00FC2236">
            <w:pPr>
              <w:pStyle w:val="Tabletext"/>
              <w:jc w:val="center"/>
              <w:rPr>
                <w:lang w:val="fr-CH"/>
              </w:rPr>
            </w:pPr>
            <w:r w:rsidRPr="004764EC">
              <w:rPr>
                <w:lang w:val="fr-CH"/>
              </w:rPr>
              <w:t>ITU-T SG17</w:t>
            </w:r>
          </w:p>
          <w:p w14:paraId="6E5596AB" w14:textId="77777777" w:rsidR="003079C3" w:rsidRPr="004764EC" w:rsidRDefault="003079C3" w:rsidP="00FC2236">
            <w:pPr>
              <w:pStyle w:val="Tabletext"/>
              <w:jc w:val="center"/>
              <w:rPr>
                <w:lang w:val="fr-CH"/>
              </w:rPr>
            </w:pPr>
            <w:r w:rsidRPr="004764EC">
              <w:rPr>
                <w:lang w:val="fr-CH"/>
              </w:rPr>
              <w:t>ITU-R SG3</w:t>
            </w:r>
          </w:p>
          <w:p w14:paraId="64821BEC" w14:textId="77777777" w:rsidR="003079C3" w:rsidRPr="004764EC" w:rsidRDefault="003079C3" w:rsidP="00FC2236">
            <w:pPr>
              <w:pStyle w:val="Tabletext"/>
              <w:jc w:val="center"/>
              <w:rPr>
                <w:lang w:val="fr-CH"/>
              </w:rPr>
            </w:pPr>
            <w:r w:rsidRPr="004764EC">
              <w:rPr>
                <w:lang w:val="fr-CH"/>
              </w:rPr>
              <w:t>ITU-R SG4</w:t>
            </w:r>
          </w:p>
          <w:p w14:paraId="6E762C09" w14:textId="77777777" w:rsidR="003079C3" w:rsidRPr="004764EC" w:rsidRDefault="003079C3" w:rsidP="00FC2236">
            <w:pPr>
              <w:pStyle w:val="Tabletext"/>
              <w:jc w:val="center"/>
              <w:rPr>
                <w:lang w:val="fr-CH"/>
              </w:rPr>
            </w:pPr>
            <w:r w:rsidRPr="004764EC">
              <w:rPr>
                <w:lang w:val="fr-CH"/>
              </w:rPr>
              <w:t>ITU-R WP4A</w:t>
            </w:r>
          </w:p>
          <w:p w14:paraId="46844669" w14:textId="77777777" w:rsidR="003079C3" w:rsidRPr="004764EC" w:rsidRDefault="003079C3" w:rsidP="00FC2236">
            <w:pPr>
              <w:pStyle w:val="Tabletext"/>
              <w:jc w:val="center"/>
              <w:rPr>
                <w:lang w:val="fr-CH"/>
              </w:rPr>
            </w:pPr>
            <w:r w:rsidRPr="004764EC">
              <w:rPr>
                <w:lang w:val="fr-CH"/>
              </w:rPr>
              <w:t>ITU-R WP4B</w:t>
            </w:r>
          </w:p>
          <w:p w14:paraId="5B8E0EC6" w14:textId="77777777" w:rsidR="003079C3" w:rsidRPr="004764EC" w:rsidRDefault="003079C3" w:rsidP="00FC2236">
            <w:pPr>
              <w:pStyle w:val="Tabletext"/>
              <w:jc w:val="center"/>
              <w:rPr>
                <w:lang w:val="fr-CH"/>
              </w:rPr>
            </w:pPr>
            <w:r w:rsidRPr="004764EC">
              <w:rPr>
                <w:lang w:val="fr-CH"/>
              </w:rPr>
              <w:t>ITU-R WP4C</w:t>
            </w:r>
          </w:p>
          <w:p w14:paraId="73D99998" w14:textId="00E2E2D1" w:rsidR="003079C3" w:rsidRPr="004764EC" w:rsidRDefault="003079C3" w:rsidP="00FC2236">
            <w:pPr>
              <w:pStyle w:val="Tabletext"/>
              <w:jc w:val="center"/>
              <w:rPr>
                <w:lang w:val="fr-CH"/>
              </w:rPr>
            </w:pPr>
            <w:r w:rsidRPr="004764EC">
              <w:rPr>
                <w:lang w:val="fr-CH"/>
              </w:rPr>
              <w:t>ITU-R SG5</w:t>
            </w:r>
          </w:p>
          <w:p w14:paraId="7DE649FC" w14:textId="77777777" w:rsidR="003079C3" w:rsidRPr="004764EC" w:rsidRDefault="003079C3" w:rsidP="00FC2236">
            <w:pPr>
              <w:pStyle w:val="Tabletext"/>
              <w:jc w:val="center"/>
              <w:rPr>
                <w:lang w:val="fr-CH"/>
              </w:rPr>
            </w:pPr>
            <w:r w:rsidRPr="004764EC">
              <w:rPr>
                <w:lang w:val="fr-CH"/>
              </w:rPr>
              <w:t>ITU-R WP5B</w:t>
            </w:r>
          </w:p>
          <w:p w14:paraId="06B14CCD" w14:textId="77777777" w:rsidR="003079C3" w:rsidRPr="004764EC" w:rsidRDefault="003079C3" w:rsidP="00FC2236">
            <w:pPr>
              <w:pStyle w:val="Tabletext"/>
              <w:jc w:val="center"/>
              <w:rPr>
                <w:lang w:val="fr-CH"/>
              </w:rPr>
            </w:pPr>
            <w:r w:rsidRPr="004764EC">
              <w:rPr>
                <w:lang w:val="fr-CH"/>
              </w:rPr>
              <w:t>ITU-R WP5C</w:t>
            </w:r>
          </w:p>
          <w:p w14:paraId="5ADBF883" w14:textId="77777777" w:rsidR="003079C3" w:rsidRPr="004764EC" w:rsidRDefault="003079C3" w:rsidP="00FC2236">
            <w:pPr>
              <w:pStyle w:val="Tabletext"/>
              <w:jc w:val="center"/>
              <w:rPr>
                <w:lang w:val="fr-CH"/>
              </w:rPr>
            </w:pPr>
            <w:r w:rsidRPr="004764EC">
              <w:rPr>
                <w:lang w:val="fr-CH"/>
              </w:rPr>
              <w:t>ITU-R WP5D</w:t>
            </w:r>
          </w:p>
          <w:p w14:paraId="43D9A197" w14:textId="1B241058" w:rsidR="003079C3" w:rsidRPr="004764EC" w:rsidRDefault="003079C3" w:rsidP="00FC2236">
            <w:pPr>
              <w:pStyle w:val="Tabletext"/>
              <w:jc w:val="center"/>
              <w:rPr>
                <w:lang w:val="fr-CH"/>
              </w:rPr>
            </w:pPr>
            <w:r w:rsidRPr="004764EC">
              <w:rPr>
                <w:lang w:val="fr-CH"/>
              </w:rPr>
              <w:t>ITU-R SG6</w:t>
            </w:r>
          </w:p>
          <w:p w14:paraId="0F18FC32" w14:textId="77777777" w:rsidR="003079C3" w:rsidRPr="004764EC" w:rsidRDefault="003079C3" w:rsidP="00FC2236">
            <w:pPr>
              <w:pStyle w:val="Tabletext"/>
              <w:jc w:val="center"/>
              <w:rPr>
                <w:lang w:val="es-ES"/>
              </w:rPr>
            </w:pPr>
            <w:r w:rsidRPr="004764EC">
              <w:rPr>
                <w:lang w:val="es-ES"/>
              </w:rPr>
              <w:t>ITU-R WP6A</w:t>
            </w:r>
          </w:p>
          <w:p w14:paraId="4C8FB193" w14:textId="77777777" w:rsidR="003079C3" w:rsidRPr="004764EC" w:rsidRDefault="003079C3" w:rsidP="00FC2236">
            <w:pPr>
              <w:pStyle w:val="Tabletext"/>
              <w:jc w:val="center"/>
              <w:rPr>
                <w:lang w:val="es-ES"/>
              </w:rPr>
            </w:pPr>
            <w:r w:rsidRPr="004764EC">
              <w:rPr>
                <w:lang w:val="es-ES"/>
              </w:rPr>
              <w:t>ITU-R SG7</w:t>
            </w:r>
          </w:p>
          <w:p w14:paraId="3F9C4312" w14:textId="4FB6EAFB" w:rsidR="003079C3" w:rsidRPr="00FC2236" w:rsidRDefault="003079C3" w:rsidP="00FC2236">
            <w:pPr>
              <w:pStyle w:val="Tabletext"/>
              <w:jc w:val="center"/>
            </w:pPr>
            <w:r w:rsidRPr="00FC2236">
              <w:t>ITU Secretary General</w:t>
            </w:r>
          </w:p>
          <w:p w14:paraId="6A51C006" w14:textId="68C5EE3E" w:rsidR="003079C3" w:rsidRPr="0011479E" w:rsidRDefault="003079C3" w:rsidP="00FC2236">
            <w:pPr>
              <w:pStyle w:val="Tabletext"/>
              <w:jc w:val="center"/>
              <w:rPr>
                <w:b/>
                <w:bCs/>
                <w:lang w:eastAsia="ja-JP"/>
              </w:rPr>
            </w:pPr>
            <w:r w:rsidRPr="00FC2236">
              <w:t>United Nations Office for the Coordination of Humanitarian Affairs Inter Agency Standing Committee</w:t>
            </w:r>
          </w:p>
        </w:tc>
        <w:tc>
          <w:tcPr>
            <w:tcW w:w="4535" w:type="dxa"/>
            <w:shd w:val="clear" w:color="auto" w:fill="FFFFFF"/>
          </w:tcPr>
          <w:p w14:paraId="5D40967F" w14:textId="0C519F29" w:rsidR="003079C3" w:rsidRPr="0011479E" w:rsidRDefault="003079C3" w:rsidP="003079C3">
            <w:pPr>
              <w:pStyle w:val="Tabletext"/>
              <w:spacing w:before="0"/>
              <w:rPr>
                <w:color w:val="000000"/>
                <w:lang w:eastAsia="ja-JP"/>
              </w:rPr>
            </w:pPr>
            <w:r w:rsidRPr="0011479E">
              <w:rPr>
                <w:color w:val="000000"/>
                <w:lang w:eastAsia="ja-JP"/>
              </w:rPr>
              <w:t>Liaison statement to relevant parties - Proposed suppression of the Compendium of ITU's work on Emergency Telecommunications</w:t>
            </w:r>
          </w:p>
        </w:tc>
        <w:tc>
          <w:tcPr>
            <w:tcW w:w="1984" w:type="dxa"/>
            <w:shd w:val="clear" w:color="auto" w:fill="FFFFFF"/>
          </w:tcPr>
          <w:p w14:paraId="3E18F465" w14:textId="77777777" w:rsidR="003079C3" w:rsidRPr="0011479E" w:rsidRDefault="004764EC" w:rsidP="003079C3">
            <w:pPr>
              <w:pStyle w:val="Tabletext"/>
              <w:spacing w:before="0" w:after="0"/>
              <w:jc w:val="center"/>
              <w:rPr>
                <w:color w:val="000000"/>
                <w:lang w:eastAsia="ja-JP"/>
              </w:rPr>
            </w:pPr>
            <w:hyperlink r:id="rId45" w:history="1">
              <w:r w:rsidR="003079C3" w:rsidRPr="0011479E">
                <w:rPr>
                  <w:rStyle w:val="Hyperlink"/>
                  <w:lang w:eastAsia="ja-JP"/>
                </w:rPr>
                <w:t>3/24</w:t>
              </w:r>
            </w:hyperlink>
          </w:p>
          <w:p w14:paraId="5E64973D" w14:textId="77777777" w:rsidR="003079C3" w:rsidRPr="0011479E" w:rsidRDefault="004764EC" w:rsidP="003079C3">
            <w:pPr>
              <w:pStyle w:val="Tabletext"/>
              <w:spacing w:before="0" w:after="0"/>
              <w:jc w:val="center"/>
              <w:rPr>
                <w:color w:val="000000"/>
                <w:lang w:eastAsia="ja-JP"/>
              </w:rPr>
            </w:pPr>
            <w:hyperlink r:id="rId46" w:history="1">
              <w:r w:rsidR="003079C3" w:rsidRPr="0011479E">
                <w:rPr>
                  <w:rStyle w:val="Hyperlink"/>
                  <w:lang w:eastAsia="ja-JP"/>
                </w:rPr>
                <w:t>4/23</w:t>
              </w:r>
            </w:hyperlink>
          </w:p>
          <w:p w14:paraId="540AE31D" w14:textId="77777777" w:rsidR="003079C3" w:rsidRPr="0011479E" w:rsidRDefault="004764EC" w:rsidP="003079C3">
            <w:pPr>
              <w:pStyle w:val="Tabletext"/>
              <w:spacing w:before="0" w:after="0"/>
              <w:jc w:val="center"/>
              <w:rPr>
                <w:color w:val="000000"/>
                <w:lang w:eastAsia="ja-JP"/>
              </w:rPr>
            </w:pPr>
            <w:hyperlink r:id="rId47" w:history="1">
              <w:r w:rsidR="003079C3" w:rsidRPr="0011479E">
                <w:rPr>
                  <w:rStyle w:val="Hyperlink"/>
                  <w:lang w:eastAsia="ja-JP"/>
                </w:rPr>
                <w:t>4A/271</w:t>
              </w:r>
            </w:hyperlink>
          </w:p>
          <w:p w14:paraId="40B7B537" w14:textId="77777777" w:rsidR="003079C3" w:rsidRPr="0011479E" w:rsidRDefault="004764EC" w:rsidP="003079C3">
            <w:pPr>
              <w:pStyle w:val="Tabletext"/>
              <w:spacing w:before="0" w:after="0"/>
              <w:jc w:val="center"/>
              <w:rPr>
                <w:color w:val="000000"/>
                <w:lang w:eastAsia="ja-JP"/>
              </w:rPr>
            </w:pPr>
            <w:hyperlink r:id="rId48" w:history="1">
              <w:r w:rsidR="003079C3" w:rsidRPr="0011479E">
                <w:rPr>
                  <w:rStyle w:val="Hyperlink"/>
                  <w:lang w:eastAsia="ja-JP"/>
                </w:rPr>
                <w:t>4B/61</w:t>
              </w:r>
            </w:hyperlink>
          </w:p>
          <w:p w14:paraId="62AFC51D" w14:textId="77777777" w:rsidR="003079C3" w:rsidRPr="0011479E" w:rsidRDefault="004764EC" w:rsidP="003079C3">
            <w:pPr>
              <w:pStyle w:val="Tabletext"/>
              <w:spacing w:before="0" w:after="0"/>
              <w:jc w:val="center"/>
              <w:rPr>
                <w:color w:val="000000"/>
                <w:lang w:eastAsia="ja-JP"/>
              </w:rPr>
            </w:pPr>
            <w:hyperlink r:id="rId49" w:history="1">
              <w:r w:rsidR="003079C3" w:rsidRPr="0011479E">
                <w:rPr>
                  <w:rStyle w:val="Hyperlink"/>
                  <w:lang w:eastAsia="ja-JP"/>
                </w:rPr>
                <w:t>4C/187</w:t>
              </w:r>
            </w:hyperlink>
          </w:p>
          <w:p w14:paraId="0C29C3FA" w14:textId="77777777" w:rsidR="003079C3" w:rsidRPr="0011479E" w:rsidRDefault="004764EC" w:rsidP="003079C3">
            <w:pPr>
              <w:pStyle w:val="Tabletext"/>
              <w:spacing w:before="0" w:after="0"/>
              <w:jc w:val="center"/>
              <w:rPr>
                <w:color w:val="000000"/>
                <w:lang w:eastAsia="ja-JP"/>
              </w:rPr>
            </w:pPr>
            <w:hyperlink r:id="rId50" w:history="1">
              <w:r w:rsidR="003079C3" w:rsidRPr="0011479E">
                <w:rPr>
                  <w:rStyle w:val="Hyperlink"/>
                  <w:lang w:eastAsia="ja-JP"/>
                </w:rPr>
                <w:t>5/50</w:t>
              </w:r>
            </w:hyperlink>
          </w:p>
          <w:p w14:paraId="39500A83" w14:textId="77777777" w:rsidR="003079C3" w:rsidRPr="0011479E" w:rsidRDefault="004764EC" w:rsidP="003079C3">
            <w:pPr>
              <w:pStyle w:val="Tabletext"/>
              <w:spacing w:before="0" w:after="0"/>
              <w:jc w:val="center"/>
              <w:rPr>
                <w:color w:val="000000"/>
                <w:lang w:eastAsia="ja-JP"/>
              </w:rPr>
            </w:pPr>
            <w:hyperlink r:id="rId51" w:history="1">
              <w:r w:rsidR="003079C3" w:rsidRPr="0011479E">
                <w:rPr>
                  <w:rStyle w:val="Hyperlink"/>
                  <w:lang w:eastAsia="ja-JP"/>
                </w:rPr>
                <w:t>5B/353</w:t>
              </w:r>
            </w:hyperlink>
          </w:p>
          <w:p w14:paraId="4EB02260" w14:textId="77777777" w:rsidR="003079C3" w:rsidRPr="0011479E" w:rsidRDefault="004764EC" w:rsidP="003079C3">
            <w:pPr>
              <w:pStyle w:val="Tabletext"/>
              <w:spacing w:before="0" w:after="0"/>
              <w:jc w:val="center"/>
              <w:rPr>
                <w:color w:val="000000"/>
                <w:lang w:eastAsia="ja-JP"/>
              </w:rPr>
            </w:pPr>
            <w:hyperlink r:id="rId52" w:history="1">
              <w:r w:rsidR="003079C3" w:rsidRPr="0011479E">
                <w:rPr>
                  <w:rStyle w:val="Hyperlink"/>
                  <w:lang w:eastAsia="ja-JP"/>
                </w:rPr>
                <w:t>5C/196</w:t>
              </w:r>
            </w:hyperlink>
          </w:p>
          <w:p w14:paraId="56238E19" w14:textId="77777777" w:rsidR="003079C3" w:rsidRPr="0011479E" w:rsidRDefault="004764EC" w:rsidP="003079C3">
            <w:pPr>
              <w:pStyle w:val="Tabletext"/>
              <w:spacing w:before="0" w:after="0"/>
              <w:jc w:val="center"/>
              <w:rPr>
                <w:color w:val="000000"/>
                <w:lang w:eastAsia="ja-JP"/>
              </w:rPr>
            </w:pPr>
            <w:hyperlink r:id="rId53" w:history="1">
              <w:r w:rsidR="003079C3" w:rsidRPr="0011479E">
                <w:rPr>
                  <w:rStyle w:val="Hyperlink"/>
                  <w:lang w:eastAsia="ja-JP"/>
                </w:rPr>
                <w:t>5D/585</w:t>
              </w:r>
            </w:hyperlink>
          </w:p>
          <w:p w14:paraId="2D0F2B07" w14:textId="77777777" w:rsidR="003079C3" w:rsidRPr="0011479E" w:rsidRDefault="004764EC" w:rsidP="003079C3">
            <w:pPr>
              <w:pStyle w:val="Tabletext"/>
              <w:spacing w:before="0" w:after="0"/>
              <w:jc w:val="center"/>
              <w:rPr>
                <w:color w:val="000000"/>
                <w:lang w:eastAsia="ja-JP"/>
              </w:rPr>
            </w:pPr>
            <w:hyperlink r:id="rId54" w:history="1">
              <w:r w:rsidR="003079C3" w:rsidRPr="0011479E">
                <w:rPr>
                  <w:rStyle w:val="Hyperlink"/>
                  <w:lang w:eastAsia="ja-JP"/>
                </w:rPr>
                <w:t>6/142</w:t>
              </w:r>
            </w:hyperlink>
          </w:p>
          <w:p w14:paraId="39F26C22" w14:textId="77777777" w:rsidR="003079C3" w:rsidRPr="0011479E" w:rsidRDefault="004764EC" w:rsidP="003079C3">
            <w:pPr>
              <w:pStyle w:val="Tabletext"/>
              <w:spacing w:before="0" w:after="0"/>
              <w:jc w:val="center"/>
              <w:rPr>
                <w:color w:val="000000"/>
                <w:lang w:eastAsia="ja-JP"/>
              </w:rPr>
            </w:pPr>
            <w:hyperlink r:id="rId55" w:history="1">
              <w:r w:rsidR="003079C3" w:rsidRPr="0011479E">
                <w:rPr>
                  <w:rStyle w:val="Hyperlink"/>
                  <w:lang w:eastAsia="ja-JP"/>
                </w:rPr>
                <w:t>6A/185</w:t>
              </w:r>
            </w:hyperlink>
          </w:p>
          <w:p w14:paraId="242B1DDC" w14:textId="77777777" w:rsidR="003079C3" w:rsidRPr="0011479E" w:rsidRDefault="004764EC" w:rsidP="003079C3">
            <w:pPr>
              <w:pStyle w:val="Tabletext"/>
              <w:spacing w:before="0" w:after="0"/>
              <w:jc w:val="center"/>
              <w:rPr>
                <w:color w:val="000000"/>
                <w:lang w:eastAsia="ja-JP"/>
              </w:rPr>
            </w:pPr>
            <w:hyperlink r:id="rId56" w:history="1">
              <w:r w:rsidR="003079C3" w:rsidRPr="0011479E">
                <w:rPr>
                  <w:rStyle w:val="Hyperlink"/>
                  <w:lang w:eastAsia="ja-JP"/>
                </w:rPr>
                <w:t>7/21</w:t>
              </w:r>
            </w:hyperlink>
          </w:p>
          <w:p w14:paraId="25253BAB" w14:textId="77777777" w:rsidR="003079C3" w:rsidRPr="0011479E" w:rsidRDefault="003079C3" w:rsidP="003079C3">
            <w:pPr>
              <w:pStyle w:val="Tabletext"/>
              <w:spacing w:before="0" w:after="0"/>
              <w:jc w:val="center"/>
              <w:rPr>
                <w:color w:val="000000"/>
                <w:lang w:eastAsia="ja-JP"/>
              </w:rPr>
            </w:pPr>
          </w:p>
          <w:p w14:paraId="206ED22F" w14:textId="77777777" w:rsidR="003079C3" w:rsidRPr="0011479E" w:rsidRDefault="003079C3" w:rsidP="003079C3">
            <w:pPr>
              <w:pStyle w:val="Tabletext"/>
              <w:spacing w:before="0" w:after="0"/>
              <w:jc w:val="center"/>
              <w:rPr>
                <w:color w:val="000000"/>
                <w:lang w:eastAsia="ja-JP"/>
              </w:rPr>
            </w:pPr>
            <w:r w:rsidRPr="0011479E">
              <w:rPr>
                <w:color w:val="000000"/>
                <w:lang w:eastAsia="ja-JP"/>
              </w:rPr>
              <w:t>ITU-D and ITU-T:</w:t>
            </w:r>
          </w:p>
          <w:p w14:paraId="56821E5A" w14:textId="77777777" w:rsidR="003079C3" w:rsidRPr="0011479E" w:rsidRDefault="003079C3" w:rsidP="003079C3">
            <w:pPr>
              <w:pStyle w:val="Tabletext"/>
              <w:spacing w:before="0" w:after="0"/>
              <w:jc w:val="center"/>
              <w:rPr>
                <w:color w:val="000000"/>
                <w:lang w:eastAsia="ja-JP"/>
              </w:rPr>
            </w:pPr>
            <w:r w:rsidRPr="0011479E">
              <w:rPr>
                <w:color w:val="000000"/>
                <w:lang w:eastAsia="ja-JP"/>
              </w:rPr>
              <w:object w:dxaOrig="1544" w:dyaOrig="998" w14:anchorId="3253AB2E">
                <v:shape id="_x0000_i1027" type="#_x0000_t75" style="width:77.3pt;height:49.9pt" o:ole="">
                  <v:imagedata r:id="rId57" o:title=""/>
                </v:shape>
                <o:OLEObject Type="Embed" ProgID="AcroExch.Document.DC" ShapeID="_x0000_i1027" DrawAspect="Icon" ObjectID="_1682920583" r:id="rId58"/>
              </w:object>
            </w:r>
          </w:p>
          <w:p w14:paraId="58D35542" w14:textId="77777777" w:rsidR="003079C3" w:rsidRPr="0011479E" w:rsidRDefault="003079C3" w:rsidP="003079C3">
            <w:pPr>
              <w:pStyle w:val="Tabletext"/>
              <w:spacing w:before="0" w:after="0"/>
              <w:jc w:val="center"/>
              <w:rPr>
                <w:color w:val="000000"/>
                <w:lang w:eastAsia="ja-JP"/>
              </w:rPr>
            </w:pPr>
            <w:r w:rsidRPr="0011479E">
              <w:rPr>
                <w:color w:val="000000"/>
                <w:lang w:eastAsia="ja-JP"/>
              </w:rPr>
              <w:t>UN OCHA:</w:t>
            </w:r>
          </w:p>
          <w:p w14:paraId="11DA6AB2" w14:textId="3242C30B" w:rsidR="003079C3" w:rsidRPr="0011479E" w:rsidRDefault="003079C3" w:rsidP="00FC2236">
            <w:pPr>
              <w:pStyle w:val="Tabletext"/>
              <w:spacing w:before="0" w:after="0"/>
              <w:jc w:val="center"/>
            </w:pPr>
            <w:r w:rsidRPr="0011479E">
              <w:rPr>
                <w:color w:val="000000"/>
                <w:lang w:eastAsia="ja-JP"/>
              </w:rPr>
              <w:object w:dxaOrig="1544" w:dyaOrig="998" w14:anchorId="4EDAE1E5">
                <v:shape id="_x0000_i1028" type="#_x0000_t75" style="width:77.3pt;height:49.9pt" o:ole="">
                  <v:imagedata r:id="rId59" o:title=""/>
                </v:shape>
                <o:OLEObject Type="Embed" ProgID="AcroExch.Document.DC" ShapeID="_x0000_i1028" DrawAspect="Icon" ObjectID="_1682920584" r:id="rId60"/>
              </w:object>
            </w:r>
          </w:p>
        </w:tc>
        <w:tc>
          <w:tcPr>
            <w:tcW w:w="1150" w:type="dxa"/>
            <w:shd w:val="clear" w:color="auto" w:fill="FFFFFF"/>
          </w:tcPr>
          <w:p w14:paraId="033BD901" w14:textId="055BB95D" w:rsidR="003079C3" w:rsidRPr="0011479E" w:rsidRDefault="003079C3" w:rsidP="003079C3">
            <w:pPr>
              <w:pStyle w:val="Tabletext"/>
              <w:spacing w:before="0" w:after="0"/>
              <w:jc w:val="center"/>
            </w:pPr>
            <w:r w:rsidRPr="0011479E">
              <w:t>99R1</w:t>
            </w:r>
          </w:p>
        </w:tc>
      </w:tr>
      <w:tr w:rsidR="00C8675A" w:rsidRPr="0011479E" w14:paraId="3B3D80CB" w14:textId="77777777" w:rsidTr="00C8675A">
        <w:trPr>
          <w:cantSplit/>
        </w:trPr>
        <w:tc>
          <w:tcPr>
            <w:tcW w:w="1984" w:type="dxa"/>
            <w:shd w:val="clear" w:color="auto" w:fill="auto"/>
          </w:tcPr>
          <w:p w14:paraId="78E6040E" w14:textId="77777777" w:rsidR="00C8675A" w:rsidRPr="004764EC" w:rsidRDefault="00C8675A" w:rsidP="00C8675A">
            <w:pPr>
              <w:pStyle w:val="Tabletext"/>
              <w:spacing w:before="0" w:after="0"/>
              <w:jc w:val="center"/>
              <w:rPr>
                <w:b/>
                <w:bCs/>
                <w:color w:val="000000"/>
                <w:lang w:val="fr-CH" w:eastAsia="ja-JP"/>
              </w:rPr>
            </w:pPr>
            <w:r w:rsidRPr="004764EC">
              <w:rPr>
                <w:b/>
                <w:bCs/>
                <w:color w:val="000000"/>
                <w:lang w:val="fr-CH" w:eastAsia="ja-JP"/>
              </w:rPr>
              <w:t>ITU-T SG11</w:t>
            </w:r>
          </w:p>
          <w:p w14:paraId="2B369263" w14:textId="77777777" w:rsidR="00C8675A" w:rsidRPr="004764EC" w:rsidRDefault="00C8675A" w:rsidP="00C8675A">
            <w:pPr>
              <w:pStyle w:val="Tabletext"/>
              <w:spacing w:before="0" w:after="0"/>
              <w:jc w:val="center"/>
              <w:rPr>
                <w:color w:val="000000"/>
                <w:lang w:val="fr-CH" w:eastAsia="ja-JP"/>
              </w:rPr>
            </w:pPr>
            <w:r w:rsidRPr="004764EC">
              <w:rPr>
                <w:color w:val="000000"/>
                <w:lang w:val="fr-CH" w:eastAsia="ja-JP"/>
              </w:rPr>
              <w:t>ITU-D Q5/2</w:t>
            </w:r>
          </w:p>
          <w:p w14:paraId="679A98D5" w14:textId="6D0E62F8" w:rsidR="00C8675A" w:rsidRPr="004764EC" w:rsidRDefault="008F2B97" w:rsidP="00C8675A">
            <w:pPr>
              <w:pStyle w:val="Tabletext"/>
              <w:spacing w:before="0" w:after="0"/>
              <w:jc w:val="center"/>
              <w:rPr>
                <w:color w:val="000000"/>
                <w:lang w:val="fr-CH" w:eastAsia="ja-JP"/>
              </w:rPr>
            </w:pPr>
            <w:r w:rsidRPr="004764EC">
              <w:rPr>
                <w:color w:val="000000"/>
                <w:lang w:val="fr-CH" w:eastAsia="ja-JP"/>
              </w:rPr>
              <w:t xml:space="preserve">ITU-R </w:t>
            </w:r>
            <w:r w:rsidR="00C8675A" w:rsidRPr="004764EC">
              <w:rPr>
                <w:color w:val="000000"/>
                <w:lang w:val="fr-CH" w:eastAsia="ja-JP"/>
              </w:rPr>
              <w:t>WP5B</w:t>
            </w:r>
          </w:p>
          <w:p w14:paraId="0708EC8B" w14:textId="237AC030" w:rsidR="00C8675A" w:rsidRPr="004764EC" w:rsidRDefault="008F2B97" w:rsidP="00C8675A">
            <w:pPr>
              <w:pStyle w:val="Tabletext"/>
              <w:spacing w:before="0" w:after="0"/>
              <w:jc w:val="center"/>
              <w:rPr>
                <w:b/>
                <w:bCs/>
                <w:lang w:val="fr-CH" w:eastAsia="zh-CN"/>
              </w:rPr>
            </w:pPr>
            <w:r w:rsidRPr="004764EC">
              <w:rPr>
                <w:color w:val="000000"/>
                <w:lang w:val="fr-CH" w:eastAsia="ja-JP"/>
              </w:rPr>
              <w:t xml:space="preserve">ITU-R </w:t>
            </w:r>
            <w:r w:rsidR="00C8675A" w:rsidRPr="004764EC">
              <w:rPr>
                <w:color w:val="000000"/>
                <w:lang w:val="fr-CH" w:eastAsia="ja-JP"/>
              </w:rPr>
              <w:t>WP5D</w:t>
            </w:r>
          </w:p>
        </w:tc>
        <w:tc>
          <w:tcPr>
            <w:tcW w:w="4535" w:type="dxa"/>
            <w:shd w:val="clear" w:color="auto" w:fill="auto"/>
          </w:tcPr>
          <w:p w14:paraId="7C67476A" w14:textId="072985BA" w:rsidR="00C8675A" w:rsidRPr="0011479E" w:rsidRDefault="00C8675A" w:rsidP="00C8675A">
            <w:pPr>
              <w:pStyle w:val="Tabletext"/>
              <w:spacing w:before="0"/>
            </w:pPr>
            <w:r w:rsidRPr="0011479E">
              <w:rPr>
                <w:color w:val="000000"/>
                <w:lang w:eastAsia="ja-JP"/>
              </w:rPr>
              <w:t>Reply liaison to ITU-T Study Group 11 (copy to ITU-D SG2 Q5/2, ITU-R Working Parties 5B and 5D) - Disaster Relief Use Cases</w:t>
            </w:r>
          </w:p>
        </w:tc>
        <w:tc>
          <w:tcPr>
            <w:tcW w:w="1984" w:type="dxa"/>
            <w:shd w:val="clear" w:color="auto" w:fill="auto"/>
          </w:tcPr>
          <w:p w14:paraId="5EFBF368" w14:textId="0BEF465B" w:rsidR="00C8675A" w:rsidRPr="0011479E" w:rsidRDefault="004764EC" w:rsidP="0017165E">
            <w:pPr>
              <w:pStyle w:val="Tabletext"/>
              <w:spacing w:before="0" w:after="0"/>
              <w:jc w:val="center"/>
              <w:rPr>
                <w:color w:val="000000"/>
                <w:lang w:eastAsia="ja-JP"/>
              </w:rPr>
            </w:pPr>
            <w:hyperlink r:id="rId61" w:history="1">
              <w:r w:rsidR="006D74B5" w:rsidRPr="0011479E">
                <w:rPr>
                  <w:rStyle w:val="Hyperlink"/>
                  <w:lang w:eastAsia="ja-JP"/>
                </w:rPr>
                <w:t>5B/348</w:t>
              </w:r>
            </w:hyperlink>
          </w:p>
          <w:p w14:paraId="1A40134B" w14:textId="09DBAA45" w:rsidR="00C8675A" w:rsidRPr="0011479E" w:rsidRDefault="004764EC" w:rsidP="0017165E">
            <w:pPr>
              <w:pStyle w:val="Tabletext"/>
              <w:spacing w:before="0" w:after="0"/>
              <w:jc w:val="center"/>
              <w:rPr>
                <w:color w:val="000000"/>
                <w:lang w:eastAsia="ja-JP"/>
              </w:rPr>
            </w:pPr>
            <w:hyperlink r:id="rId62" w:history="1">
              <w:r w:rsidR="00B2682A" w:rsidRPr="0011479E">
                <w:rPr>
                  <w:rStyle w:val="Hyperlink"/>
                  <w:lang w:eastAsia="ja-JP"/>
                </w:rPr>
                <w:t>5D/581</w:t>
              </w:r>
            </w:hyperlink>
          </w:p>
          <w:p w14:paraId="212BB32F" w14:textId="6A62CDFD" w:rsidR="0017165E" w:rsidRPr="0011479E" w:rsidRDefault="00DA0FFC" w:rsidP="0017165E">
            <w:pPr>
              <w:pStyle w:val="Tabletext"/>
              <w:spacing w:before="0" w:after="0"/>
              <w:jc w:val="center"/>
            </w:pPr>
            <w:r w:rsidRPr="0011479E">
              <w:rPr>
                <w:i/>
                <w:iCs/>
              </w:rPr>
              <w:object w:dxaOrig="1544" w:dyaOrig="998" w14:anchorId="4A7B09E1">
                <v:shape id="_x0000_i1029" type="#_x0000_t75" style="width:77.3pt;height:49.9pt" o:ole="">
                  <v:imagedata r:id="rId63" o:title=""/>
                </v:shape>
                <o:OLEObject Type="Embed" ProgID="AcroExch.Document.DC" ShapeID="_x0000_i1029" DrawAspect="Icon" ObjectID="_1682920585" r:id="rId64"/>
              </w:object>
            </w:r>
          </w:p>
        </w:tc>
        <w:tc>
          <w:tcPr>
            <w:tcW w:w="1150" w:type="dxa"/>
            <w:shd w:val="clear" w:color="auto" w:fill="auto"/>
          </w:tcPr>
          <w:p w14:paraId="2485C75A" w14:textId="104E41E3" w:rsidR="00C8675A" w:rsidRPr="0011479E" w:rsidRDefault="004764EC" w:rsidP="00C8675A">
            <w:pPr>
              <w:pStyle w:val="Tabletext"/>
              <w:spacing w:before="0" w:after="0"/>
              <w:jc w:val="center"/>
            </w:pPr>
            <w:hyperlink r:id="rId65" w:history="1">
              <w:r w:rsidR="00C8675A" w:rsidRPr="0011479E">
                <w:t>95</w:t>
              </w:r>
            </w:hyperlink>
          </w:p>
        </w:tc>
      </w:tr>
      <w:tr w:rsidR="00C8675A" w:rsidRPr="0011479E" w14:paraId="7598E6B8" w14:textId="77777777" w:rsidTr="00C8675A">
        <w:trPr>
          <w:cantSplit/>
        </w:trPr>
        <w:tc>
          <w:tcPr>
            <w:tcW w:w="1984" w:type="dxa"/>
            <w:shd w:val="clear" w:color="auto" w:fill="auto"/>
          </w:tcPr>
          <w:p w14:paraId="25424968" w14:textId="77777777" w:rsidR="00C8675A" w:rsidRPr="004764EC" w:rsidRDefault="00C8675A" w:rsidP="00C8675A">
            <w:pPr>
              <w:pStyle w:val="Tabletext"/>
              <w:spacing w:before="0" w:after="0"/>
              <w:jc w:val="center"/>
              <w:rPr>
                <w:b/>
                <w:bCs/>
                <w:color w:val="000000"/>
                <w:lang w:val="fr-CH" w:eastAsia="ja-JP"/>
              </w:rPr>
            </w:pPr>
            <w:r w:rsidRPr="004764EC">
              <w:rPr>
                <w:b/>
                <w:bCs/>
                <w:color w:val="000000"/>
                <w:lang w:val="fr-CH" w:eastAsia="ja-JP"/>
              </w:rPr>
              <w:t>ITU-T SG5</w:t>
            </w:r>
          </w:p>
          <w:p w14:paraId="7B06DE23" w14:textId="77777777" w:rsidR="00C8675A" w:rsidRPr="004764EC" w:rsidRDefault="00C8675A" w:rsidP="00C8675A">
            <w:pPr>
              <w:pStyle w:val="Tabletext"/>
              <w:spacing w:before="0" w:after="0"/>
              <w:jc w:val="center"/>
              <w:rPr>
                <w:b/>
                <w:bCs/>
                <w:color w:val="000000"/>
                <w:lang w:val="fr-CH" w:eastAsia="ja-JP"/>
              </w:rPr>
            </w:pPr>
            <w:r w:rsidRPr="004764EC">
              <w:rPr>
                <w:b/>
                <w:bCs/>
                <w:color w:val="000000"/>
                <w:lang w:val="fr-CH" w:eastAsia="ja-JP"/>
              </w:rPr>
              <w:t>ITU-D SG2</w:t>
            </w:r>
          </w:p>
          <w:p w14:paraId="5184F03B" w14:textId="731F5774" w:rsidR="00C8675A" w:rsidRPr="004764EC" w:rsidRDefault="008F2B97" w:rsidP="00C8675A">
            <w:pPr>
              <w:pStyle w:val="Tabletext"/>
              <w:spacing w:before="0" w:after="0"/>
              <w:jc w:val="center"/>
              <w:rPr>
                <w:color w:val="000000"/>
                <w:lang w:val="es-ES" w:eastAsia="ja-JP"/>
              </w:rPr>
            </w:pPr>
            <w:r w:rsidRPr="004764EC">
              <w:rPr>
                <w:color w:val="000000"/>
                <w:lang w:val="es-ES" w:eastAsia="ja-JP"/>
              </w:rPr>
              <w:t xml:space="preserve">ITU-R </w:t>
            </w:r>
            <w:r w:rsidR="00C8675A" w:rsidRPr="004764EC">
              <w:rPr>
                <w:color w:val="000000"/>
                <w:lang w:val="es-ES" w:eastAsia="ja-JP"/>
              </w:rPr>
              <w:t>WP1A</w:t>
            </w:r>
          </w:p>
          <w:p w14:paraId="4182AEF5" w14:textId="6259B3F7" w:rsidR="00C8675A" w:rsidRPr="004764EC" w:rsidRDefault="008F2B97" w:rsidP="00C8675A">
            <w:pPr>
              <w:pStyle w:val="Tabletext"/>
              <w:spacing w:before="0" w:after="0"/>
              <w:jc w:val="center"/>
              <w:rPr>
                <w:b/>
                <w:bCs/>
                <w:lang w:val="es-ES" w:eastAsia="zh-CN"/>
              </w:rPr>
            </w:pPr>
            <w:r w:rsidRPr="004764EC">
              <w:rPr>
                <w:color w:val="000000"/>
                <w:lang w:val="es-ES" w:eastAsia="ja-JP"/>
              </w:rPr>
              <w:t xml:space="preserve">ITU-R </w:t>
            </w:r>
            <w:r w:rsidR="00C8675A" w:rsidRPr="004764EC">
              <w:rPr>
                <w:color w:val="000000"/>
                <w:lang w:val="es-ES" w:eastAsia="ja-JP"/>
              </w:rPr>
              <w:t>WP1C</w:t>
            </w:r>
          </w:p>
        </w:tc>
        <w:tc>
          <w:tcPr>
            <w:tcW w:w="4535" w:type="dxa"/>
            <w:shd w:val="clear" w:color="auto" w:fill="auto"/>
          </w:tcPr>
          <w:p w14:paraId="4D7EC438" w14:textId="6210FD9E" w:rsidR="00C8675A" w:rsidRPr="0011479E" w:rsidRDefault="00C8675A" w:rsidP="00C8675A">
            <w:pPr>
              <w:pStyle w:val="Tabletext"/>
              <w:spacing w:before="0"/>
            </w:pPr>
            <w:r w:rsidRPr="0011479E">
              <w:rPr>
                <w:color w:val="000000"/>
                <w:lang w:eastAsia="ja-JP"/>
              </w:rPr>
              <w:t>Reply liaison statement to ITU-T Study Group 5, ITU-D Study Group 2, and ITU-R Working Parties 1A and 1C on EMF - Human exposure to EMF</w:t>
            </w:r>
          </w:p>
        </w:tc>
        <w:tc>
          <w:tcPr>
            <w:tcW w:w="1984" w:type="dxa"/>
            <w:shd w:val="clear" w:color="auto" w:fill="auto"/>
          </w:tcPr>
          <w:p w14:paraId="40DE6EBD" w14:textId="5DA6486A" w:rsidR="00C8675A" w:rsidRPr="0011479E" w:rsidRDefault="004764EC" w:rsidP="0017165E">
            <w:pPr>
              <w:pStyle w:val="Tabletext"/>
              <w:spacing w:before="0" w:after="0"/>
              <w:jc w:val="center"/>
              <w:rPr>
                <w:color w:val="000000"/>
                <w:lang w:eastAsia="ja-JP"/>
              </w:rPr>
            </w:pPr>
            <w:hyperlink r:id="rId66" w:history="1">
              <w:r w:rsidR="005D7E7E" w:rsidRPr="0011479E">
                <w:rPr>
                  <w:rStyle w:val="Hyperlink"/>
                  <w:lang w:eastAsia="ja-JP"/>
                </w:rPr>
                <w:t>1A/97</w:t>
              </w:r>
            </w:hyperlink>
          </w:p>
          <w:p w14:paraId="304B286B" w14:textId="4E3FB860" w:rsidR="00C8675A" w:rsidRPr="0011479E" w:rsidRDefault="004764EC" w:rsidP="0017165E">
            <w:pPr>
              <w:pStyle w:val="Tabletext"/>
              <w:spacing w:before="0" w:after="0"/>
              <w:jc w:val="center"/>
              <w:rPr>
                <w:color w:val="000000"/>
                <w:lang w:eastAsia="ja-JP"/>
              </w:rPr>
            </w:pPr>
            <w:hyperlink r:id="rId67" w:history="1">
              <w:r w:rsidR="005D7E7E" w:rsidRPr="0011479E">
                <w:rPr>
                  <w:rStyle w:val="Hyperlink"/>
                  <w:lang w:eastAsia="ja-JP"/>
                </w:rPr>
                <w:t>1C/56</w:t>
              </w:r>
            </w:hyperlink>
            <w:r w:rsidR="00C8675A" w:rsidRPr="0011479E">
              <w:rPr>
                <w:color w:val="000000"/>
                <w:lang w:eastAsia="ja-JP"/>
              </w:rPr>
              <w:t>/</w:t>
            </w:r>
          </w:p>
          <w:p w14:paraId="133A82AC" w14:textId="3B4F4692" w:rsidR="00C8675A" w:rsidRPr="0011479E" w:rsidRDefault="003079C3" w:rsidP="005D7E7E">
            <w:pPr>
              <w:pStyle w:val="Tabletext"/>
              <w:spacing w:before="0" w:after="0"/>
              <w:jc w:val="center"/>
              <w:rPr>
                <w:color w:val="000000"/>
                <w:lang w:eastAsia="ja-JP"/>
              </w:rPr>
            </w:pPr>
            <w:r w:rsidRPr="0011479E">
              <w:rPr>
                <w:color w:val="000000"/>
                <w:lang w:eastAsia="ja-JP"/>
              </w:rPr>
              <w:object w:dxaOrig="1544" w:dyaOrig="998" w14:anchorId="6B532FB2">
                <v:shape id="_x0000_i1030" type="#_x0000_t75" style="width:77.3pt;height:49.9pt" o:ole="">
                  <v:imagedata r:id="rId68" o:title=""/>
                </v:shape>
                <o:OLEObject Type="Embed" ProgID="AcroExch.Document.DC" ShapeID="_x0000_i1030" DrawAspect="Icon" ObjectID="_1682920586" r:id="rId69"/>
              </w:object>
            </w:r>
          </w:p>
        </w:tc>
        <w:tc>
          <w:tcPr>
            <w:tcW w:w="1150" w:type="dxa"/>
            <w:shd w:val="clear" w:color="auto" w:fill="auto"/>
          </w:tcPr>
          <w:p w14:paraId="46B3AA4B" w14:textId="4E5A6FF4" w:rsidR="00C8675A" w:rsidRPr="0011479E" w:rsidRDefault="00C8675A" w:rsidP="00C8675A">
            <w:pPr>
              <w:pStyle w:val="Tabletext"/>
              <w:spacing w:before="0" w:after="0"/>
              <w:jc w:val="center"/>
            </w:pPr>
            <w:r w:rsidRPr="0011479E">
              <w:t>138R2</w:t>
            </w:r>
          </w:p>
        </w:tc>
      </w:tr>
    </w:tbl>
    <w:p w14:paraId="49508D1F" w14:textId="77777777" w:rsidR="00FC2236" w:rsidRDefault="00FC2236" w:rsidP="00FC2236">
      <w:pPr>
        <w:pStyle w:val="Tablefin"/>
      </w:pPr>
      <w:bookmarkStart w:id="20" w:name="_4.1_Reply_liaison"/>
      <w:bookmarkStart w:id="21" w:name="s41"/>
      <w:bookmarkStart w:id="22" w:name="_Toc58267260"/>
      <w:bookmarkStart w:id="23" w:name="_Toc71829708"/>
      <w:bookmarkEnd w:id="18"/>
      <w:bookmarkEnd w:id="19"/>
      <w:bookmarkEnd w:id="20"/>
    </w:p>
    <w:p w14:paraId="362F1D7C" w14:textId="299EB9F4" w:rsidR="00A95AD9" w:rsidRPr="0011479E" w:rsidRDefault="00A95AD9" w:rsidP="00A95AD9">
      <w:pPr>
        <w:pStyle w:val="Heading2"/>
        <w:spacing w:before="240"/>
        <w:rPr>
          <w:lang w:eastAsia="zh-CN"/>
        </w:rPr>
      </w:pPr>
      <w:r w:rsidRPr="0011479E">
        <w:rPr>
          <w:lang w:eastAsia="zh-CN"/>
        </w:rPr>
        <w:t>4.1</w:t>
      </w:r>
      <w:r w:rsidRPr="0011479E">
        <w:rPr>
          <w:lang w:eastAsia="zh-CN"/>
        </w:rPr>
        <w:tab/>
      </w:r>
      <w:bookmarkEnd w:id="21"/>
      <w:bookmarkEnd w:id="22"/>
      <w:r w:rsidR="00C8675A" w:rsidRPr="0011479E">
        <w:rPr>
          <w:lang w:eastAsia="zh-CN"/>
        </w:rPr>
        <w:t>Reply liaison to ITU-T Focus Group on AI for Natural Disaster Management (FG-AI4NDM) - Invitation to provide inputs to the Roadmap of AI activities for natural disaster management</w:t>
      </w:r>
      <w:bookmarkEnd w:id="23"/>
      <w:r w:rsidR="00DA0FFC" w:rsidRPr="0011479E">
        <w:rPr>
          <w:lang w:eastAsia="zh-CN"/>
        </w:rPr>
        <w:t xml:space="preserve"> </w:t>
      </w:r>
    </w:p>
    <w:p w14:paraId="03389FC2" w14:textId="77777777" w:rsidR="00DA0FFC" w:rsidRPr="0011479E" w:rsidRDefault="00DA0FFC" w:rsidP="00DA0FFC">
      <w:pPr>
        <w:pStyle w:val="Normalaftertitle"/>
        <w:jc w:val="both"/>
        <w:rPr>
          <w:szCs w:val="24"/>
        </w:rPr>
      </w:pPr>
      <w:r w:rsidRPr="0011479E">
        <w:t xml:space="preserve">ITU-R Working Party 5A thanks the ITU/WMO/UNEP Focus Group on AI for Natural Disaster Management (FG-AI4NDM) for its liaison </w:t>
      </w:r>
      <w:r w:rsidRPr="0011479E">
        <w:rPr>
          <w:szCs w:val="24"/>
        </w:rPr>
        <w:t>statement in Document </w:t>
      </w:r>
      <w:hyperlink r:id="rId70" w:history="1">
        <w:r w:rsidRPr="0011479E">
          <w:rPr>
            <w:rStyle w:val="Hyperlink"/>
            <w:spacing w:val="-2"/>
            <w:szCs w:val="24"/>
          </w:rPr>
          <w:t>5A/255</w:t>
        </w:r>
      </w:hyperlink>
      <w:r w:rsidRPr="0011479E">
        <w:rPr>
          <w:szCs w:val="24"/>
        </w:rPr>
        <w:t xml:space="preserve"> introducing the group and inviting inputs to the roadmap of artificial intelligence (AI) activities </w:t>
      </w:r>
      <w:r w:rsidRPr="0011479E">
        <w:rPr>
          <w:rFonts w:ascii="TimesNewRomanPSMT" w:hAnsi="TimesNewRomanPSMT" w:cs="TimesNewRomanPSMT"/>
        </w:rPr>
        <w:t xml:space="preserve">(in the context of data, modelling, and communication technologies) </w:t>
      </w:r>
      <w:r w:rsidRPr="0011479E">
        <w:rPr>
          <w:szCs w:val="24"/>
        </w:rPr>
        <w:t>for natural disaster management.</w:t>
      </w:r>
    </w:p>
    <w:p w14:paraId="2E5584D5" w14:textId="77777777" w:rsidR="00DA0FFC" w:rsidRPr="0011479E" w:rsidRDefault="00DA0FFC" w:rsidP="00DA0FFC">
      <w:pPr>
        <w:jc w:val="both"/>
      </w:pPr>
      <w:r w:rsidRPr="0011479E">
        <w:rPr>
          <w:spacing w:val="-2"/>
          <w:szCs w:val="24"/>
        </w:rPr>
        <w:lastRenderedPageBreak/>
        <w:t xml:space="preserve">Working Party 5A understands that, in particular, FG-AI4NDM seeks to develop a </w:t>
      </w:r>
      <w:r w:rsidRPr="0011479E">
        <w:t xml:space="preserve">list of relevant standards (both approved and under development) from standards developing organizations (SDOs). </w:t>
      </w:r>
    </w:p>
    <w:p w14:paraId="21D5B16E" w14:textId="763CDC7B" w:rsidR="00DA0FFC" w:rsidRPr="0011479E" w:rsidRDefault="004764EC" w:rsidP="00DA0FFC">
      <w:pPr>
        <w:jc w:val="both"/>
      </w:pPr>
      <w:hyperlink r:id="rId71" w:history="1">
        <w:r w:rsidR="000C05C6" w:rsidRPr="000C05C6">
          <w:t xml:space="preserve">Recommendation </w:t>
        </w:r>
        <w:r w:rsidR="00DA0FFC" w:rsidRPr="0011479E">
          <w:rPr>
            <w:rStyle w:val="Hyperlink"/>
          </w:rPr>
          <w:t>ITU-R M.2009</w:t>
        </w:r>
      </w:hyperlink>
      <w:r w:rsidR="00DA0FFC" w:rsidRPr="0011479E">
        <w:t xml:space="preserve"> contains radio interface standards for use by public protection and disaster relief operations. However, artificial intelligence is not specifically addressed in the Recommendation.</w:t>
      </w:r>
    </w:p>
    <w:p w14:paraId="1E048F79" w14:textId="77777777" w:rsidR="00DA0FFC" w:rsidRPr="0011479E" w:rsidRDefault="00DA0FFC" w:rsidP="00DA0FFC">
      <w:pPr>
        <w:jc w:val="both"/>
        <w:rPr>
          <w:spacing w:val="-2"/>
          <w:szCs w:val="24"/>
        </w:rPr>
      </w:pPr>
      <w:r w:rsidRPr="0011479E">
        <w:t>Working Party 5A does maintain a list of contacts related to Public Protection and Disaster Relief, including SDOs, which may be relevant to the work in the Focus Group.  The current list of contacts is in the Attachment.  Those entities may be able to provide more relevant information for the work of Focus Group.</w:t>
      </w:r>
    </w:p>
    <w:p w14:paraId="3000C583" w14:textId="77777777" w:rsidR="00DA0FFC" w:rsidRPr="0011479E" w:rsidRDefault="00DA0FFC" w:rsidP="008543B7">
      <w:pPr>
        <w:spacing w:after="120"/>
        <w:jc w:val="both"/>
      </w:pPr>
      <w:r w:rsidRPr="0011479E">
        <w:t>Working Party 5A hopes this information will be beneficial to work of Focus Group and would be interested in being kept informed of the progress of the work of FG-AI4NDM.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A0FFC" w:rsidRPr="0011479E" w14:paraId="0382BD4B" w14:textId="77777777" w:rsidTr="00DA0FFC">
        <w:tc>
          <w:tcPr>
            <w:tcW w:w="9629" w:type="dxa"/>
            <w:gridSpan w:val="2"/>
            <w:hideMark/>
          </w:tcPr>
          <w:p w14:paraId="28A6010B" w14:textId="77777777" w:rsidR="00DA0FFC" w:rsidRPr="0011479E" w:rsidRDefault="00DA0FFC" w:rsidP="000C05C6">
            <w:pPr>
              <w:spacing w:after="120"/>
              <w:rPr>
                <w:lang w:eastAsia="zh-CN"/>
              </w:rPr>
            </w:pPr>
            <w:r w:rsidRPr="0011479E">
              <w:rPr>
                <w:b/>
                <w:bCs/>
                <w:lang w:eastAsia="zh-CN"/>
              </w:rPr>
              <w:t>Status:</w:t>
            </w:r>
            <w:r w:rsidRPr="0011479E">
              <w:rPr>
                <w:b/>
                <w:bCs/>
                <w:lang w:eastAsia="zh-CN"/>
              </w:rPr>
              <w:tab/>
            </w:r>
            <w:r w:rsidRPr="0011479E">
              <w:rPr>
                <w:lang w:eastAsia="zh-CN"/>
              </w:rPr>
              <w:t>For information and action, as appropriate</w:t>
            </w:r>
          </w:p>
        </w:tc>
      </w:tr>
      <w:tr w:rsidR="00DA0FFC" w:rsidRPr="0011479E" w14:paraId="4424D66A" w14:textId="77777777" w:rsidTr="000C05C6">
        <w:tc>
          <w:tcPr>
            <w:tcW w:w="4814" w:type="dxa"/>
            <w:hideMark/>
          </w:tcPr>
          <w:p w14:paraId="49A4A5DC" w14:textId="77777777" w:rsidR="00DA0FFC" w:rsidRPr="0011479E" w:rsidRDefault="00DA0FFC" w:rsidP="000C05C6">
            <w:pPr>
              <w:rPr>
                <w:lang w:eastAsia="zh-CN"/>
              </w:rPr>
            </w:pPr>
            <w:r w:rsidRPr="0011479E">
              <w:rPr>
                <w:rFonts w:eastAsia="MS Mincho"/>
                <w:b/>
              </w:rPr>
              <w:t>Contact:</w:t>
            </w:r>
            <w:r w:rsidRPr="0011479E">
              <w:rPr>
                <w:rFonts w:eastAsia="MS Mincho"/>
                <w:b/>
              </w:rPr>
              <w:tab/>
            </w:r>
            <w:r w:rsidRPr="0011479E">
              <w:rPr>
                <w:rFonts w:eastAsia="Malgun Gothic"/>
                <w:lang w:eastAsia="ko-KR"/>
              </w:rPr>
              <w:t>Bharat</w:t>
            </w:r>
            <w:r w:rsidRPr="0011479E">
              <w:rPr>
                <w:lang w:eastAsia="zh-CN"/>
              </w:rPr>
              <w:t xml:space="preserve"> </w:t>
            </w:r>
            <w:r w:rsidRPr="0011479E">
              <w:rPr>
                <w:rFonts w:eastAsia="Malgun Gothic"/>
                <w:lang w:eastAsia="ko-KR"/>
              </w:rPr>
              <w:t>Bhatia</w:t>
            </w:r>
          </w:p>
        </w:tc>
        <w:tc>
          <w:tcPr>
            <w:tcW w:w="4815" w:type="dxa"/>
            <w:hideMark/>
          </w:tcPr>
          <w:p w14:paraId="4C7BCAED" w14:textId="77777777" w:rsidR="00DA0FFC" w:rsidRPr="0011479E" w:rsidRDefault="00DA0FFC" w:rsidP="000C05C6">
            <w:pPr>
              <w:rPr>
                <w:lang w:eastAsia="zh-CN"/>
              </w:rPr>
            </w:pPr>
            <w:r w:rsidRPr="0011479E">
              <w:rPr>
                <w:b/>
                <w:bCs/>
                <w:lang w:eastAsia="zh-CN"/>
              </w:rPr>
              <w:t>E-mail:</w:t>
            </w:r>
            <w:r w:rsidRPr="0011479E">
              <w:rPr>
                <w:lang w:eastAsia="zh-CN"/>
              </w:rPr>
              <w:tab/>
            </w:r>
            <w:hyperlink r:id="rId72" w:history="1">
              <w:r w:rsidRPr="0011479E">
                <w:rPr>
                  <w:rStyle w:val="Hyperlink"/>
                  <w:rFonts w:asciiTheme="majorBidi" w:hAnsiTheme="majorBidi" w:cstheme="majorBidi"/>
                  <w:lang w:eastAsia="zh-CN"/>
                </w:rPr>
                <w:t>Bharat.Bhatia@itu-apt.org</w:t>
              </w:r>
            </w:hyperlink>
          </w:p>
        </w:tc>
      </w:tr>
    </w:tbl>
    <w:p w14:paraId="7A86F2DC" w14:textId="453F2206" w:rsidR="00DA0FFC" w:rsidRPr="0011479E" w:rsidRDefault="00DA0FFC" w:rsidP="000C05C6">
      <w:pPr>
        <w:pStyle w:val="Normalaftertitle"/>
        <w:ind w:left="1871" w:hanging="1871"/>
        <w:jc w:val="both"/>
        <w:rPr>
          <w:b/>
        </w:rPr>
      </w:pPr>
      <w:r w:rsidRPr="000C05C6">
        <w:rPr>
          <w:b/>
          <w:bCs/>
        </w:rPr>
        <w:t>Attachment:</w:t>
      </w:r>
      <w:r w:rsidRPr="0011479E">
        <w:tab/>
        <w:t>Working Party 5A contacts for liaison and collaboration with other organizations under</w:t>
      </w:r>
      <w:r w:rsidR="000C05C6" w:rsidRPr="000C05C6">
        <w:t xml:space="preserve"> Resolution </w:t>
      </w:r>
      <w:hyperlink r:id="rId73" w:history="1">
        <w:r w:rsidRPr="0011479E">
          <w:rPr>
            <w:rStyle w:val="Hyperlink"/>
            <w:bCs/>
            <w:color w:val="0000FF"/>
          </w:rPr>
          <w:t>ITU-R 9</w:t>
        </w:r>
      </w:hyperlink>
      <w:r w:rsidRPr="0011479E">
        <w:t xml:space="preserve"> (PPDR contacts from Annex 1 of the Chairman’s Report)</w:t>
      </w:r>
    </w:p>
    <w:p w14:paraId="05358316" w14:textId="3DF6DBD9" w:rsidR="00A95AD9" w:rsidRPr="0011479E" w:rsidRDefault="00A95AD9" w:rsidP="00A95AD9">
      <w:pPr>
        <w:pStyle w:val="Heading2"/>
        <w:spacing w:before="240"/>
        <w:rPr>
          <w:lang w:eastAsia="zh-CN"/>
        </w:rPr>
      </w:pPr>
      <w:bookmarkStart w:id="24" w:name="s42"/>
      <w:bookmarkStart w:id="25" w:name="_Toc58267261"/>
      <w:bookmarkStart w:id="26" w:name="_Toc71829709"/>
      <w:r w:rsidRPr="0011479E">
        <w:rPr>
          <w:lang w:eastAsia="zh-CN"/>
        </w:rPr>
        <w:t>4.2</w:t>
      </w:r>
      <w:r w:rsidRPr="0011479E">
        <w:rPr>
          <w:lang w:eastAsia="zh-CN"/>
        </w:rPr>
        <w:tab/>
      </w:r>
      <w:bookmarkEnd w:id="24"/>
      <w:bookmarkEnd w:id="25"/>
      <w:r w:rsidR="00C8675A" w:rsidRPr="0011479E">
        <w:rPr>
          <w:lang w:eastAsia="zh-CN"/>
        </w:rPr>
        <w:t>Response liaison statement to ITU-T Study Group 11 - The framework of testing of identification systems used in Internet of Things</w:t>
      </w:r>
      <w:bookmarkEnd w:id="26"/>
    </w:p>
    <w:p w14:paraId="21962ECC" w14:textId="77777777" w:rsidR="00DA0FFC" w:rsidRPr="0011479E" w:rsidRDefault="00DA0FFC" w:rsidP="000C05C6">
      <w:pPr>
        <w:jc w:val="both"/>
        <w:rPr>
          <w:lang w:eastAsia="zh-CN"/>
        </w:rPr>
      </w:pPr>
      <w:r w:rsidRPr="0011479E">
        <w:rPr>
          <w:lang w:eastAsia="zh-CN"/>
        </w:rPr>
        <w:t>ITU-R Working Party 5A thanks ITU-T Study Group 11 for its liaison statement in Document </w:t>
      </w:r>
      <w:hyperlink r:id="rId74" w:history="1">
        <w:r w:rsidRPr="0011479E">
          <w:rPr>
            <w:rStyle w:val="Hyperlink"/>
            <w:lang w:eastAsia="zh-CN"/>
          </w:rPr>
          <w:t>5A/235</w:t>
        </w:r>
      </w:hyperlink>
      <w:r w:rsidRPr="0011479E">
        <w:rPr>
          <w:lang w:eastAsia="zh-CN"/>
        </w:rPr>
        <w:t xml:space="preserve">, specifically for the information on the new Recommendation ITU-T Q.4063 </w:t>
      </w:r>
    </w:p>
    <w:p w14:paraId="76E83BF0" w14:textId="4C4E044A" w:rsidR="00DA0FFC" w:rsidRPr="0011479E" w:rsidRDefault="00DA0FFC" w:rsidP="002539E0">
      <w:pPr>
        <w:spacing w:after="120"/>
        <w:jc w:val="both"/>
        <w:rPr>
          <w:lang w:eastAsia="zh-CN"/>
        </w:rPr>
      </w:pPr>
      <w:r w:rsidRPr="0011479E">
        <w:rPr>
          <w:lang w:eastAsia="zh-CN"/>
        </w:rPr>
        <w:t xml:space="preserve">Working Party 5A has reviewed the material and has no comments. </w:t>
      </w:r>
      <w:r w:rsidR="000C05C6" w:rsidRPr="0011479E">
        <w:rPr>
          <w:lang w:eastAsia="zh-CN"/>
        </w:rPr>
        <w:t>However,</w:t>
      </w:r>
      <w:r w:rsidRPr="0011479E">
        <w:rPr>
          <w:lang w:eastAsia="zh-CN"/>
        </w:rPr>
        <w:t xml:space="preserve"> Working Party 5A would be pleased to be kept informed on this matter by ITU-T Study Group 11.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A0FFC" w:rsidRPr="0011479E" w14:paraId="4375E1D1" w14:textId="77777777" w:rsidTr="000C05C6">
        <w:tc>
          <w:tcPr>
            <w:tcW w:w="4814" w:type="dxa"/>
          </w:tcPr>
          <w:p w14:paraId="4650584E" w14:textId="77777777" w:rsidR="00DA0FFC" w:rsidRPr="0011479E" w:rsidRDefault="00DA0FFC" w:rsidP="005222C0">
            <w:pPr>
              <w:rPr>
                <w:lang w:eastAsia="zh-CN"/>
              </w:rPr>
            </w:pPr>
            <w:r w:rsidRPr="0011479E">
              <w:rPr>
                <w:b/>
                <w:bCs/>
                <w:lang w:eastAsia="zh-CN"/>
              </w:rPr>
              <w:t>Status:</w:t>
            </w:r>
            <w:r w:rsidRPr="0011479E">
              <w:rPr>
                <w:b/>
                <w:bCs/>
                <w:lang w:eastAsia="zh-CN"/>
              </w:rPr>
              <w:tab/>
            </w:r>
            <w:r w:rsidRPr="0011479E">
              <w:rPr>
                <w:lang w:eastAsia="zh-CN"/>
              </w:rPr>
              <w:t>For information</w:t>
            </w:r>
          </w:p>
        </w:tc>
        <w:tc>
          <w:tcPr>
            <w:tcW w:w="4815" w:type="dxa"/>
          </w:tcPr>
          <w:p w14:paraId="13587464" w14:textId="77777777" w:rsidR="00DA0FFC" w:rsidRPr="0011479E" w:rsidRDefault="00DA0FFC" w:rsidP="005222C0">
            <w:pPr>
              <w:rPr>
                <w:lang w:eastAsia="zh-CN"/>
              </w:rPr>
            </w:pPr>
          </w:p>
        </w:tc>
      </w:tr>
      <w:tr w:rsidR="00DA0FFC" w:rsidRPr="0011479E" w14:paraId="587BE48A" w14:textId="77777777" w:rsidTr="000C05C6">
        <w:tc>
          <w:tcPr>
            <w:tcW w:w="4814" w:type="dxa"/>
          </w:tcPr>
          <w:p w14:paraId="1C64DF54" w14:textId="77777777" w:rsidR="00DA0FFC" w:rsidRPr="0011479E" w:rsidRDefault="00DA0FFC" w:rsidP="005222C0">
            <w:pPr>
              <w:rPr>
                <w:lang w:eastAsia="zh-CN"/>
              </w:rPr>
            </w:pPr>
            <w:r w:rsidRPr="0011479E">
              <w:rPr>
                <w:b/>
                <w:lang w:eastAsia="zh-CN"/>
              </w:rPr>
              <w:t>Contact:</w:t>
            </w:r>
            <w:r w:rsidRPr="0011479E">
              <w:rPr>
                <w:b/>
                <w:lang w:eastAsia="zh-CN"/>
              </w:rPr>
              <w:tab/>
            </w:r>
            <w:r w:rsidRPr="0011479E">
              <w:rPr>
                <w:lang w:eastAsia="zh-CN"/>
              </w:rPr>
              <w:t>Uwe Baeder</w:t>
            </w:r>
          </w:p>
        </w:tc>
        <w:tc>
          <w:tcPr>
            <w:tcW w:w="4815" w:type="dxa"/>
          </w:tcPr>
          <w:p w14:paraId="64D8492B" w14:textId="019E1D21" w:rsidR="00DA0FFC" w:rsidRPr="0011479E" w:rsidRDefault="00DA0FFC" w:rsidP="005222C0">
            <w:pPr>
              <w:rPr>
                <w:u w:val="single"/>
                <w:lang w:eastAsia="zh-CN"/>
              </w:rPr>
            </w:pPr>
            <w:r w:rsidRPr="0011479E">
              <w:rPr>
                <w:b/>
                <w:bCs/>
                <w:lang w:eastAsia="zh-CN"/>
              </w:rPr>
              <w:t>E-mail:</w:t>
            </w:r>
            <w:r w:rsidR="000C05C6">
              <w:rPr>
                <w:b/>
                <w:bCs/>
                <w:lang w:eastAsia="zh-CN"/>
              </w:rPr>
              <w:tab/>
            </w:r>
            <w:hyperlink r:id="rId75" w:history="1">
              <w:r w:rsidRPr="0011479E">
                <w:rPr>
                  <w:rStyle w:val="Hyperlink"/>
                  <w:lang w:eastAsia="zh-CN"/>
                </w:rPr>
                <w:t>uwe.baeder@rohde-schwarz.com</w:t>
              </w:r>
            </w:hyperlink>
            <w:r w:rsidRPr="0011479E">
              <w:rPr>
                <w:lang w:eastAsia="zh-CN"/>
              </w:rPr>
              <w:t xml:space="preserve"> </w:t>
            </w:r>
          </w:p>
        </w:tc>
      </w:tr>
    </w:tbl>
    <w:p w14:paraId="0C51667C" w14:textId="3C18E1AB" w:rsidR="00C8675A" w:rsidRPr="0011479E" w:rsidRDefault="00C8675A" w:rsidP="000C05C6">
      <w:pPr>
        <w:pStyle w:val="Tablefin"/>
        <w:rPr>
          <w:highlight w:val="yellow"/>
        </w:rPr>
      </w:pPr>
    </w:p>
    <w:p w14:paraId="66955795" w14:textId="4FC78E0F" w:rsidR="00A85243" w:rsidRPr="0011479E" w:rsidRDefault="00A85243" w:rsidP="00A01DD6">
      <w:pPr>
        <w:pStyle w:val="Heading1"/>
        <w:spacing w:before="240" w:after="120"/>
      </w:pPr>
      <w:bookmarkStart w:id="27" w:name="_Toc58267262"/>
      <w:bookmarkStart w:id="28" w:name="_Toc71829710"/>
      <w:r w:rsidRPr="0011479E">
        <w:t>5</w:t>
      </w:r>
      <w:r w:rsidRPr="0011479E">
        <w:tab/>
        <w:t>Liaison statements from Working Party 5A to external organizations</w:t>
      </w:r>
      <w:bookmarkEnd w:id="27"/>
      <w:bookmarkEnd w:id="28"/>
    </w:p>
    <w:tbl>
      <w:tblPr>
        <w:tblStyle w:val="TableGrid"/>
        <w:tblW w:w="9653" w:type="dxa"/>
        <w:tblLook w:val="04A0" w:firstRow="1" w:lastRow="0" w:firstColumn="1" w:lastColumn="0" w:noHBand="0" w:noVBand="1"/>
      </w:tblPr>
      <w:tblGrid>
        <w:gridCol w:w="1970"/>
        <w:gridCol w:w="4546"/>
        <w:gridCol w:w="1987"/>
        <w:gridCol w:w="1150"/>
      </w:tblGrid>
      <w:tr w:rsidR="00334EC4" w:rsidRPr="0011479E" w14:paraId="45865B81" w14:textId="77777777" w:rsidTr="00711BBB">
        <w:tc>
          <w:tcPr>
            <w:tcW w:w="1970" w:type="dxa"/>
            <w:vAlign w:val="center"/>
          </w:tcPr>
          <w:p w14:paraId="227EEA4F" w14:textId="77777777" w:rsidR="00334EC4" w:rsidRPr="0011479E" w:rsidRDefault="00334EC4" w:rsidP="00CA71CE">
            <w:pPr>
              <w:pStyle w:val="Tablehead"/>
            </w:pPr>
            <w:r w:rsidRPr="0011479E">
              <w:t>Liaison to</w:t>
            </w:r>
          </w:p>
        </w:tc>
        <w:tc>
          <w:tcPr>
            <w:tcW w:w="4546" w:type="dxa"/>
            <w:vAlign w:val="center"/>
          </w:tcPr>
          <w:p w14:paraId="79EFA20D" w14:textId="77777777" w:rsidR="00334EC4" w:rsidRPr="0011479E" w:rsidRDefault="00334EC4" w:rsidP="00CA71CE">
            <w:pPr>
              <w:pStyle w:val="Tablehead"/>
            </w:pPr>
            <w:r w:rsidRPr="0011479E">
              <w:t>Title/Subject</w:t>
            </w:r>
          </w:p>
        </w:tc>
        <w:tc>
          <w:tcPr>
            <w:tcW w:w="1987" w:type="dxa"/>
            <w:vAlign w:val="center"/>
          </w:tcPr>
          <w:p w14:paraId="7928C641" w14:textId="77777777" w:rsidR="00334EC4" w:rsidRPr="0011479E" w:rsidRDefault="00334EC4" w:rsidP="00CA71CE">
            <w:pPr>
              <w:pStyle w:val="Tablehead"/>
            </w:pPr>
            <w:r w:rsidRPr="0011479E">
              <w:t>References</w:t>
            </w:r>
          </w:p>
        </w:tc>
        <w:tc>
          <w:tcPr>
            <w:tcW w:w="1150" w:type="dxa"/>
            <w:vAlign w:val="center"/>
          </w:tcPr>
          <w:p w14:paraId="2C4A9D6E" w14:textId="77777777" w:rsidR="00334EC4" w:rsidRPr="0011479E" w:rsidRDefault="00334EC4" w:rsidP="00CA71CE">
            <w:pPr>
              <w:pStyle w:val="Tablehead"/>
            </w:pPr>
            <w:r w:rsidRPr="0011479E">
              <w:t>Source:</w:t>
            </w:r>
            <w:r w:rsidRPr="0011479E">
              <w:br/>
              <w:t>5A/TEMP/</w:t>
            </w:r>
          </w:p>
        </w:tc>
      </w:tr>
      <w:tr w:rsidR="000910C0" w:rsidRPr="0011479E" w14:paraId="1FFAB471" w14:textId="77777777" w:rsidTr="00B4158E">
        <w:trPr>
          <w:cantSplit/>
        </w:trPr>
        <w:tc>
          <w:tcPr>
            <w:tcW w:w="1970" w:type="dxa"/>
          </w:tcPr>
          <w:p w14:paraId="45A1A4ED" w14:textId="672C45B2" w:rsidR="000910C0" w:rsidRPr="0011479E" w:rsidRDefault="00A36624" w:rsidP="000910C0">
            <w:pPr>
              <w:pStyle w:val="Tabletext"/>
              <w:jc w:val="center"/>
              <w:rPr>
                <w:b/>
                <w:bCs/>
                <w:lang w:eastAsia="zh-CN"/>
              </w:rPr>
            </w:pPr>
            <w:r w:rsidRPr="0011479E">
              <w:rPr>
                <w:b/>
                <w:bCs/>
                <w:lang w:eastAsia="zh-CN"/>
              </w:rPr>
              <w:t>RLAN external organizations</w:t>
            </w:r>
            <w:r w:rsidRPr="00F06BE0">
              <w:rPr>
                <w:rStyle w:val="FootnoteReference"/>
                <w:sz w:val="14"/>
                <w:szCs w:val="14"/>
                <w:lang w:eastAsia="zh-CN"/>
              </w:rPr>
              <w:footnoteReference w:id="2"/>
            </w:r>
          </w:p>
        </w:tc>
        <w:tc>
          <w:tcPr>
            <w:tcW w:w="4546" w:type="dxa"/>
          </w:tcPr>
          <w:p w14:paraId="6540E5CC" w14:textId="3469E87E" w:rsidR="000910C0" w:rsidRPr="0011479E" w:rsidRDefault="00B4158E" w:rsidP="000910C0">
            <w:pPr>
              <w:pStyle w:val="Tabletext"/>
              <w:spacing w:before="0"/>
            </w:pPr>
            <w:r w:rsidRPr="0011479E">
              <w:t>Request for input for a draft revision of Recommendation ITU-R M.1450-5 – Characteristics of broadband radio local area networks</w:t>
            </w:r>
          </w:p>
        </w:tc>
        <w:tc>
          <w:tcPr>
            <w:tcW w:w="1987" w:type="dxa"/>
          </w:tcPr>
          <w:p w14:paraId="34099D66" w14:textId="4AF078E6" w:rsidR="00546198" w:rsidRPr="0011479E" w:rsidRDefault="004764EC" w:rsidP="000910C0">
            <w:pPr>
              <w:pStyle w:val="Tabletext"/>
              <w:jc w:val="center"/>
            </w:pPr>
            <w:hyperlink w:anchor="s51" w:history="1">
              <w:r w:rsidR="000910C0" w:rsidRPr="0011479E">
                <w:rPr>
                  <w:rStyle w:val="Hyperlink"/>
                </w:rPr>
                <w:t>Section 5.1</w:t>
              </w:r>
            </w:hyperlink>
          </w:p>
          <w:p w14:paraId="05BCAAD0" w14:textId="779E2D1A" w:rsidR="000910C0" w:rsidRPr="0011479E" w:rsidRDefault="00B4158E" w:rsidP="000910C0">
            <w:pPr>
              <w:pStyle w:val="Tabletext"/>
              <w:jc w:val="center"/>
              <w:rPr>
                <w:i/>
                <w:iCs/>
              </w:rPr>
            </w:pPr>
            <w:r w:rsidRPr="0011479E">
              <w:rPr>
                <w:i/>
                <w:iCs/>
              </w:rPr>
              <w:object w:dxaOrig="1544" w:dyaOrig="998" w14:anchorId="0A3524CD">
                <v:shape id="_x0000_i1031" type="#_x0000_t75" style="width:77.3pt;height:49.9pt" o:ole="">
                  <v:imagedata r:id="rId76" o:title=""/>
                </v:shape>
                <o:OLEObject Type="Embed" ProgID="AcroExch.Document.DC" ShapeID="_x0000_i1031" DrawAspect="Icon" ObjectID="_1682920587" r:id="rId77"/>
              </w:object>
            </w:r>
          </w:p>
        </w:tc>
        <w:tc>
          <w:tcPr>
            <w:tcW w:w="1150" w:type="dxa"/>
          </w:tcPr>
          <w:p w14:paraId="31F1B006" w14:textId="14A36D79" w:rsidR="000910C0" w:rsidRPr="0011479E" w:rsidRDefault="00B4158E" w:rsidP="000910C0">
            <w:pPr>
              <w:pStyle w:val="Tabletext"/>
              <w:jc w:val="center"/>
              <w:rPr>
                <w:highlight w:val="green"/>
              </w:rPr>
            </w:pPr>
            <w:r w:rsidRPr="0011479E">
              <w:t>132R1</w:t>
            </w:r>
          </w:p>
        </w:tc>
      </w:tr>
      <w:tr w:rsidR="00837179" w:rsidRPr="0011479E" w14:paraId="2A8AC01A" w14:textId="77777777" w:rsidTr="00B4158E">
        <w:trPr>
          <w:cantSplit/>
        </w:trPr>
        <w:tc>
          <w:tcPr>
            <w:tcW w:w="1970" w:type="dxa"/>
          </w:tcPr>
          <w:p w14:paraId="71234249" w14:textId="1F8C6C1E" w:rsidR="00837179" w:rsidRPr="0011479E" w:rsidRDefault="00A36624" w:rsidP="00837179">
            <w:pPr>
              <w:pStyle w:val="Tabletext"/>
              <w:jc w:val="center"/>
              <w:rPr>
                <w:b/>
                <w:bCs/>
                <w:lang w:eastAsia="zh-CN"/>
              </w:rPr>
            </w:pPr>
            <w:r w:rsidRPr="0011479E">
              <w:rPr>
                <w:b/>
                <w:bCs/>
                <w:lang w:eastAsia="zh-CN"/>
              </w:rPr>
              <w:lastRenderedPageBreak/>
              <w:t>RLAN &amp; BWA external organizations</w:t>
            </w:r>
            <w:r w:rsidRPr="004204B5">
              <w:rPr>
                <w:rStyle w:val="FootnoteReference"/>
                <w:sz w:val="14"/>
                <w:szCs w:val="14"/>
                <w:lang w:eastAsia="zh-CN"/>
              </w:rPr>
              <w:footnoteReference w:id="3"/>
            </w:r>
          </w:p>
        </w:tc>
        <w:tc>
          <w:tcPr>
            <w:tcW w:w="4546" w:type="dxa"/>
          </w:tcPr>
          <w:p w14:paraId="70B2DDD5" w14:textId="740096FB" w:rsidR="00837179" w:rsidRPr="0011479E" w:rsidRDefault="00BA22FB" w:rsidP="00837179">
            <w:pPr>
              <w:pStyle w:val="Tabletext"/>
              <w:spacing w:before="0"/>
            </w:pPr>
            <w:r w:rsidRPr="0011479E">
              <w:t xml:space="preserve">Request for input for a draft revision of Recommendation ITU-R M.1801-2 – </w:t>
            </w:r>
            <w:r w:rsidR="00B4158E" w:rsidRPr="0011479E">
              <w:t>“</w:t>
            </w:r>
            <w:r w:rsidRPr="0011479E">
              <w:t>Radio interface standards for broadband wireless access systems, including mobile and nomadic applications in the mobile service</w:t>
            </w:r>
            <w:r w:rsidR="00B4158E" w:rsidRPr="0011479E">
              <w:t>”</w:t>
            </w:r>
          </w:p>
        </w:tc>
        <w:tc>
          <w:tcPr>
            <w:tcW w:w="1987" w:type="dxa"/>
          </w:tcPr>
          <w:p w14:paraId="2EA29D5E" w14:textId="30570CEF" w:rsidR="00A36624" w:rsidRPr="0011479E" w:rsidRDefault="004764EC" w:rsidP="00A36624">
            <w:pPr>
              <w:pStyle w:val="Tabletext"/>
              <w:jc w:val="center"/>
            </w:pPr>
            <w:hyperlink w:anchor="s52" w:history="1">
              <w:r w:rsidR="00A36624" w:rsidRPr="0011479E">
                <w:rPr>
                  <w:rStyle w:val="Hyperlink"/>
                </w:rPr>
                <w:t>Section 5.2</w:t>
              </w:r>
            </w:hyperlink>
          </w:p>
          <w:p w14:paraId="18F52333" w14:textId="776EFF19" w:rsidR="00837179" w:rsidRPr="0011479E" w:rsidRDefault="00B4158E" w:rsidP="00837179">
            <w:pPr>
              <w:pStyle w:val="Tabletext"/>
              <w:jc w:val="center"/>
            </w:pPr>
            <w:r w:rsidRPr="0011479E">
              <w:object w:dxaOrig="1544" w:dyaOrig="998" w14:anchorId="54CAB858">
                <v:shape id="_x0000_i1032" type="#_x0000_t75" style="width:77.3pt;height:49.9pt" o:ole="">
                  <v:imagedata r:id="rId78" o:title=""/>
                </v:shape>
                <o:OLEObject Type="Embed" ProgID="AcroExch.Document.DC" ShapeID="_x0000_i1032" DrawAspect="Icon" ObjectID="_1682920588" r:id="rId79"/>
              </w:object>
            </w:r>
          </w:p>
        </w:tc>
        <w:tc>
          <w:tcPr>
            <w:tcW w:w="1150" w:type="dxa"/>
          </w:tcPr>
          <w:p w14:paraId="0F5427E2" w14:textId="0B2CC4CC" w:rsidR="00837179" w:rsidRPr="0011479E" w:rsidRDefault="00A36624" w:rsidP="00837179">
            <w:pPr>
              <w:pStyle w:val="Tabletext"/>
              <w:jc w:val="center"/>
            </w:pPr>
            <w:r w:rsidRPr="0011479E">
              <w:t>135R1</w:t>
            </w:r>
          </w:p>
        </w:tc>
      </w:tr>
      <w:tr w:rsidR="003A4736" w:rsidRPr="0011479E" w14:paraId="4AC3C1FE" w14:textId="77777777" w:rsidTr="00B4158E">
        <w:trPr>
          <w:cantSplit/>
        </w:trPr>
        <w:tc>
          <w:tcPr>
            <w:tcW w:w="1970" w:type="dxa"/>
          </w:tcPr>
          <w:p w14:paraId="25FFCF18" w14:textId="6EB32329" w:rsidR="003A4736" w:rsidRPr="0011479E" w:rsidRDefault="00A36624" w:rsidP="00837179">
            <w:pPr>
              <w:pStyle w:val="Tabletext"/>
              <w:jc w:val="center"/>
              <w:rPr>
                <w:b/>
                <w:bCs/>
                <w:lang w:eastAsia="zh-CN"/>
              </w:rPr>
            </w:pPr>
            <w:r w:rsidRPr="0011479E">
              <w:rPr>
                <w:b/>
                <w:bCs/>
                <w:lang w:eastAsia="zh-CN"/>
              </w:rPr>
              <w:t>ITS external organizations</w:t>
            </w:r>
            <w:r w:rsidRPr="004204B5">
              <w:rPr>
                <w:rStyle w:val="FootnoteReference"/>
                <w:sz w:val="14"/>
                <w:szCs w:val="14"/>
                <w:lang w:eastAsia="zh-CN"/>
              </w:rPr>
              <w:footnoteReference w:id="4"/>
            </w:r>
          </w:p>
        </w:tc>
        <w:tc>
          <w:tcPr>
            <w:tcW w:w="4546" w:type="dxa"/>
          </w:tcPr>
          <w:p w14:paraId="61B89AB1" w14:textId="5A5C9068" w:rsidR="003A4736" w:rsidRPr="0011479E" w:rsidRDefault="006452E8" w:rsidP="00837179">
            <w:pPr>
              <w:pStyle w:val="Tabletext"/>
              <w:spacing w:before="0"/>
            </w:pPr>
            <w:r w:rsidRPr="0011479E">
              <w:t>Intelligent Transport Systems</w:t>
            </w:r>
          </w:p>
        </w:tc>
        <w:tc>
          <w:tcPr>
            <w:tcW w:w="1987" w:type="dxa"/>
          </w:tcPr>
          <w:p w14:paraId="6E9F88E7" w14:textId="2649889A" w:rsidR="00A36624" w:rsidRPr="0011479E" w:rsidRDefault="004764EC" w:rsidP="00A36624">
            <w:pPr>
              <w:pStyle w:val="Tabletext"/>
              <w:jc w:val="center"/>
            </w:pPr>
            <w:hyperlink w:anchor="s53" w:history="1">
              <w:r w:rsidR="00A36624" w:rsidRPr="0011479E">
                <w:rPr>
                  <w:rStyle w:val="Hyperlink"/>
                </w:rPr>
                <w:t>Section 5.3</w:t>
              </w:r>
            </w:hyperlink>
            <w:r w:rsidR="00A36624" w:rsidRPr="0011479E">
              <w:rPr>
                <w:rStyle w:val="Hyperlink"/>
              </w:rPr>
              <w:t xml:space="preserve">  </w:t>
            </w:r>
          </w:p>
          <w:p w14:paraId="02136361" w14:textId="415D70EA" w:rsidR="003A4736" w:rsidRPr="0011479E" w:rsidRDefault="00B4158E" w:rsidP="00837179">
            <w:pPr>
              <w:pStyle w:val="Tabletext"/>
              <w:jc w:val="center"/>
            </w:pPr>
            <w:r w:rsidRPr="0011479E">
              <w:object w:dxaOrig="1544" w:dyaOrig="998" w14:anchorId="38C1A689">
                <v:shape id="_x0000_i1033" type="#_x0000_t75" style="width:77.3pt;height:49.9pt" o:ole="">
                  <v:imagedata r:id="rId80" o:title=""/>
                </v:shape>
                <o:OLEObject Type="Embed" ProgID="AcroExch.Document.DC" ShapeID="_x0000_i1033" DrawAspect="Icon" ObjectID="_1682920589" r:id="rId81"/>
              </w:object>
            </w:r>
          </w:p>
        </w:tc>
        <w:tc>
          <w:tcPr>
            <w:tcW w:w="1150" w:type="dxa"/>
          </w:tcPr>
          <w:p w14:paraId="3CD82301" w14:textId="4CCEFDA6" w:rsidR="003A4736" w:rsidRPr="0011479E" w:rsidRDefault="006452E8" w:rsidP="00837179">
            <w:pPr>
              <w:pStyle w:val="Tabletext"/>
              <w:jc w:val="center"/>
              <w:rPr>
                <w:lang w:eastAsia="zh-CN"/>
              </w:rPr>
            </w:pPr>
            <w:r w:rsidRPr="0011479E">
              <w:rPr>
                <w:lang w:eastAsia="zh-CN"/>
              </w:rPr>
              <w:t>97R1</w:t>
            </w:r>
          </w:p>
        </w:tc>
      </w:tr>
    </w:tbl>
    <w:p w14:paraId="50F2A909" w14:textId="77777777" w:rsidR="004204B5" w:rsidRDefault="004204B5" w:rsidP="004204B5">
      <w:pPr>
        <w:pStyle w:val="Tablefin"/>
      </w:pPr>
      <w:bookmarkStart w:id="29" w:name="_Toc58267263"/>
      <w:bookmarkStart w:id="30" w:name="_Toc71829711"/>
      <w:bookmarkStart w:id="31" w:name="s51"/>
    </w:p>
    <w:p w14:paraId="4640D1F0" w14:textId="398C284B" w:rsidR="00461A67" w:rsidRPr="0011479E" w:rsidRDefault="00461A67" w:rsidP="00B162CF">
      <w:pPr>
        <w:pStyle w:val="Heading2"/>
        <w:spacing w:before="240"/>
        <w:rPr>
          <w:highlight w:val="yellow"/>
          <w:lang w:eastAsia="zh-CN"/>
        </w:rPr>
      </w:pPr>
      <w:r w:rsidRPr="0011479E">
        <w:rPr>
          <w:lang w:eastAsia="zh-CN"/>
        </w:rPr>
        <w:t>5.1</w:t>
      </w:r>
      <w:r w:rsidRPr="0011479E">
        <w:rPr>
          <w:lang w:eastAsia="zh-CN"/>
        </w:rPr>
        <w:tab/>
      </w:r>
      <w:r w:rsidR="00837179" w:rsidRPr="0011479E">
        <w:rPr>
          <w:lang w:eastAsia="zh-CN"/>
        </w:rPr>
        <w:t xml:space="preserve">Liaison statement to external organizations on </w:t>
      </w:r>
      <w:r w:rsidR="00B4158E" w:rsidRPr="0011479E">
        <w:rPr>
          <w:lang w:eastAsia="zh-CN"/>
        </w:rPr>
        <w:t>RLAN</w:t>
      </w:r>
      <w:r w:rsidR="00837179" w:rsidRPr="0011479E">
        <w:rPr>
          <w:lang w:eastAsia="zh-CN"/>
        </w:rPr>
        <w:t xml:space="preserve"> – </w:t>
      </w:r>
      <w:r w:rsidR="00B4158E" w:rsidRPr="0011479E">
        <w:t>Request for input for a draft revision of Recommendation ITU-R M.1450-5 – “Characteristics of broadband radio local area networks</w:t>
      </w:r>
      <w:r w:rsidR="00837179" w:rsidRPr="0011479E">
        <w:rPr>
          <w:lang w:eastAsia="zh-CN"/>
        </w:rPr>
        <w:t>”</w:t>
      </w:r>
      <w:bookmarkEnd w:id="29"/>
      <w:bookmarkEnd w:id="30"/>
    </w:p>
    <w:bookmarkEnd w:id="31"/>
    <w:p w14:paraId="0D4783FB" w14:textId="77777777" w:rsidR="00B4158E" w:rsidRPr="0011479E" w:rsidRDefault="00B4158E" w:rsidP="00B4158E">
      <w:pPr>
        <w:pStyle w:val="Normalaftertitle"/>
        <w:spacing w:before="120"/>
        <w:jc w:val="both"/>
        <w:rPr>
          <w:lang w:eastAsia="ja-JP"/>
        </w:rPr>
      </w:pPr>
      <w:r w:rsidRPr="0011479E">
        <w:rPr>
          <w:lang w:eastAsia="ja-JP"/>
        </w:rPr>
        <w:t xml:space="preserve">At its May 2021 meeting, ITU-R Working Party 5A initiated work on a revision of Recommendation </w:t>
      </w:r>
      <w:hyperlink r:id="rId82" w:history="1">
        <w:r w:rsidRPr="0011479E">
          <w:rPr>
            <w:rStyle w:val="Hyperlink"/>
            <w:lang w:eastAsia="ja-JP"/>
          </w:rPr>
          <w:t>ITU-R M.1450-5</w:t>
        </w:r>
        <w:r w:rsidRPr="0011479E">
          <w:rPr>
            <w:rStyle w:val="Hyperlink"/>
          </w:rPr>
          <w:t>,</w:t>
        </w:r>
      </w:hyperlink>
      <w:r w:rsidRPr="0011479E">
        <w:rPr>
          <w:lang w:eastAsia="ja-JP"/>
        </w:rPr>
        <w:t xml:space="preserve"> which provides the characteristics of broadband radio local area networks (RLANs) including technical parameters, and information on RLAN standards and operational characteristics. Basic characteristics of broadband RLANs and general guidance for their system design are also addressed. These specific standards are composed of common specifications developed by standards development organizations (SDOs).</w:t>
      </w:r>
    </w:p>
    <w:p w14:paraId="0B9EEA5C" w14:textId="77777777" w:rsidR="00B4158E" w:rsidRPr="0011479E" w:rsidRDefault="00B4158E" w:rsidP="00B4158E">
      <w:pPr>
        <w:jc w:val="both"/>
        <w:rPr>
          <w:lang w:eastAsia="ja-JP"/>
        </w:rPr>
      </w:pPr>
      <w:r w:rsidRPr="0011479E">
        <w:rPr>
          <w:szCs w:val="24"/>
          <w:lang w:eastAsia="ja-JP"/>
        </w:rPr>
        <w:t>Working Party 5A kindly invites external organizations to provide updated and/or new material, and any other relevant information, for the draft revision of Recommendation ITU</w:t>
      </w:r>
      <w:r w:rsidRPr="0011479E">
        <w:rPr>
          <w:szCs w:val="24"/>
          <w:lang w:eastAsia="ja-JP"/>
        </w:rPr>
        <w:noBreakHyphen/>
        <w:t>R M.1450-5. Also, please indicate if any of the standards in Recommendation ITU-R M.1450-5 could be removed from the next revision should any of them have fallen into disuse.</w:t>
      </w:r>
    </w:p>
    <w:p w14:paraId="6A918B69" w14:textId="77777777" w:rsidR="00B4158E" w:rsidRPr="0011479E" w:rsidRDefault="00B4158E" w:rsidP="00582B5C">
      <w:pPr>
        <w:spacing w:after="120"/>
        <w:jc w:val="both"/>
        <w:rPr>
          <w:lang w:eastAsia="ja-JP"/>
        </w:rPr>
      </w:pPr>
      <w:r w:rsidRPr="0011479E">
        <w:rPr>
          <w:lang w:eastAsia="ja-JP"/>
        </w:rPr>
        <w:t>The next meeting of Working Party 5A is scheduled for 15-26 November 2021 and the deadline for submission of contributions is 1600 hours UTC, 8 November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B4158E" w:rsidRPr="0011479E" w14:paraId="1C82B7F5" w14:textId="77777777" w:rsidTr="00DA7C08">
        <w:tc>
          <w:tcPr>
            <w:tcW w:w="4819" w:type="dxa"/>
            <w:hideMark/>
          </w:tcPr>
          <w:p w14:paraId="6C9E19A0" w14:textId="77777777" w:rsidR="00B4158E" w:rsidRPr="0011479E" w:rsidRDefault="00B4158E" w:rsidP="00582B5C">
            <w:pPr>
              <w:spacing w:after="120"/>
              <w:rPr>
                <w:lang w:eastAsia="ja-JP"/>
              </w:rPr>
            </w:pPr>
            <w:r w:rsidRPr="0011479E">
              <w:rPr>
                <w:b/>
                <w:bCs/>
                <w:lang w:eastAsia="zh-CN"/>
              </w:rPr>
              <w:t>Status:</w:t>
            </w:r>
            <w:r w:rsidRPr="0011479E">
              <w:rPr>
                <w:lang w:eastAsia="zh-CN"/>
              </w:rPr>
              <w:tab/>
              <w:t>For action</w:t>
            </w:r>
          </w:p>
        </w:tc>
        <w:tc>
          <w:tcPr>
            <w:tcW w:w="4820" w:type="dxa"/>
          </w:tcPr>
          <w:p w14:paraId="084A1134" w14:textId="77777777" w:rsidR="00B4158E" w:rsidRPr="0011479E" w:rsidRDefault="00B4158E" w:rsidP="00582B5C">
            <w:pPr>
              <w:spacing w:after="120"/>
              <w:rPr>
                <w:lang w:eastAsia="ja-JP"/>
              </w:rPr>
            </w:pPr>
          </w:p>
        </w:tc>
      </w:tr>
      <w:tr w:rsidR="00B4158E" w:rsidRPr="0011479E" w14:paraId="4B2AA680" w14:textId="77777777" w:rsidTr="00DA7C08">
        <w:tc>
          <w:tcPr>
            <w:tcW w:w="4819" w:type="dxa"/>
            <w:hideMark/>
          </w:tcPr>
          <w:p w14:paraId="5DD7F118" w14:textId="77777777" w:rsidR="00B4158E" w:rsidRPr="0011479E" w:rsidRDefault="00B4158E">
            <w:pPr>
              <w:rPr>
                <w:lang w:eastAsia="ja-JP"/>
              </w:rPr>
            </w:pPr>
            <w:r w:rsidRPr="0011479E">
              <w:rPr>
                <w:b/>
              </w:rPr>
              <w:t>Contact:</w:t>
            </w:r>
            <w:r w:rsidRPr="0011479E">
              <w:tab/>
            </w:r>
            <w:r w:rsidRPr="0011479E">
              <w:rPr>
                <w:lang w:eastAsia="zh-CN"/>
              </w:rPr>
              <w:t>Uwe Loewenstein</w:t>
            </w:r>
          </w:p>
        </w:tc>
        <w:tc>
          <w:tcPr>
            <w:tcW w:w="4820" w:type="dxa"/>
            <w:hideMark/>
          </w:tcPr>
          <w:p w14:paraId="4048FD4F" w14:textId="77777777" w:rsidR="00B4158E" w:rsidRPr="0011479E" w:rsidRDefault="00B4158E">
            <w:pPr>
              <w:rPr>
                <w:lang w:eastAsia="ja-JP"/>
              </w:rPr>
            </w:pPr>
            <w:r w:rsidRPr="0011479E">
              <w:rPr>
                <w:b/>
                <w:szCs w:val="24"/>
                <w:lang w:eastAsia="zh-CN"/>
              </w:rPr>
              <w:t>E-mail:</w:t>
            </w:r>
            <w:r w:rsidRPr="0011479E">
              <w:rPr>
                <w:szCs w:val="24"/>
                <w:lang w:eastAsia="zh-CN"/>
              </w:rPr>
              <w:t xml:space="preserve"> </w:t>
            </w:r>
            <w:r w:rsidRPr="0011479E">
              <w:rPr>
                <w:szCs w:val="24"/>
                <w:lang w:eastAsia="zh-CN"/>
              </w:rPr>
              <w:tab/>
            </w:r>
            <w:hyperlink r:id="rId83" w:history="1">
              <w:r w:rsidRPr="0011479E">
                <w:rPr>
                  <w:rStyle w:val="Hyperlink"/>
                  <w:lang w:eastAsia="zh-CN"/>
                </w:rPr>
                <w:t>uwe.loewenstein@itu.int</w:t>
              </w:r>
            </w:hyperlink>
          </w:p>
        </w:tc>
      </w:tr>
    </w:tbl>
    <w:p w14:paraId="3E425E6F" w14:textId="584CDA80" w:rsidR="00B4158E" w:rsidRPr="0011479E" w:rsidRDefault="00B4158E" w:rsidP="00446EE0">
      <w:pPr>
        <w:pStyle w:val="Normalaftertitle"/>
        <w:ind w:left="1871" w:hanging="1871"/>
        <w:jc w:val="both"/>
        <w:rPr>
          <w:b/>
          <w:bCs/>
          <w:szCs w:val="24"/>
        </w:rPr>
      </w:pPr>
      <w:r w:rsidRPr="00582B5C">
        <w:rPr>
          <w:b/>
          <w:bCs/>
          <w:szCs w:val="24"/>
          <w:lang w:eastAsia="ja-JP"/>
        </w:rPr>
        <w:t>Attachment:</w:t>
      </w:r>
      <w:r w:rsidRPr="0011479E">
        <w:rPr>
          <w:szCs w:val="24"/>
          <w:lang w:eastAsia="ja-JP"/>
        </w:rPr>
        <w:tab/>
      </w:r>
      <w:hyperlink r:id="rId84" w:history="1">
        <w:r w:rsidRPr="0011479E">
          <w:rPr>
            <w:rStyle w:val="Hyperlink"/>
            <w:bCs/>
            <w:szCs w:val="24"/>
          </w:rPr>
          <w:t>Annex 12</w:t>
        </w:r>
      </w:hyperlink>
      <w:r w:rsidRPr="0011479E">
        <w:rPr>
          <w:bCs/>
          <w:szCs w:val="24"/>
          <w:lang w:eastAsia="ja-JP"/>
        </w:rPr>
        <w:t xml:space="preserve"> to</w:t>
      </w:r>
      <w:r w:rsidR="00582B5C" w:rsidRPr="00582B5C">
        <w:t xml:space="preserve"> </w:t>
      </w:r>
      <w:r w:rsidR="00582B5C" w:rsidRPr="00582B5C">
        <w:rPr>
          <w:bCs/>
          <w:szCs w:val="24"/>
          <w:lang w:eastAsia="ja-JP"/>
        </w:rPr>
        <w:t xml:space="preserve">Doc. </w:t>
      </w:r>
      <w:hyperlink r:id="rId85" w:history="1">
        <w:r w:rsidRPr="0011479E">
          <w:rPr>
            <w:rStyle w:val="Hyperlink"/>
            <w:bCs/>
            <w:szCs w:val="24"/>
            <w:lang w:eastAsia="ja-JP"/>
          </w:rPr>
          <w:t>5A/359</w:t>
        </w:r>
      </w:hyperlink>
      <w:r w:rsidRPr="0011479E">
        <w:rPr>
          <w:bCs/>
          <w:szCs w:val="24"/>
          <w:lang w:eastAsia="ja-JP"/>
        </w:rPr>
        <w:t xml:space="preserve"> </w:t>
      </w:r>
      <w:r w:rsidRPr="0011479E">
        <w:rPr>
          <w:szCs w:val="24"/>
          <w:lang w:eastAsia="ja-JP"/>
        </w:rPr>
        <w:t>–</w:t>
      </w:r>
      <w:r w:rsidRPr="0011479E">
        <w:rPr>
          <w:bCs/>
          <w:szCs w:val="24"/>
          <w:lang w:eastAsia="ja-JP"/>
        </w:rPr>
        <w:t xml:space="preserve"> Working document towards a preliminary draft revision of Recommendation ITU-R M.1450-5 – </w:t>
      </w:r>
      <w:r w:rsidRPr="0011479E">
        <w:rPr>
          <w:bCs/>
          <w:i/>
          <w:iCs/>
          <w:szCs w:val="24"/>
        </w:rPr>
        <w:t>Characteristics of broadband radio local area networks</w:t>
      </w:r>
      <w:r w:rsidRPr="0011479E">
        <w:rPr>
          <w:bCs/>
          <w:szCs w:val="24"/>
        </w:rPr>
        <w:t>.</w:t>
      </w:r>
    </w:p>
    <w:p w14:paraId="0D7D0588" w14:textId="57F8DF1D" w:rsidR="00A36624" w:rsidRPr="0011479E" w:rsidRDefault="00A36624" w:rsidP="00A36624">
      <w:pPr>
        <w:pStyle w:val="Heading2"/>
        <w:spacing w:before="240"/>
        <w:rPr>
          <w:highlight w:val="yellow"/>
          <w:lang w:eastAsia="zh-CN"/>
        </w:rPr>
      </w:pPr>
      <w:bookmarkStart w:id="32" w:name="s52"/>
      <w:bookmarkStart w:id="33" w:name="_Toc71829712"/>
      <w:bookmarkEnd w:id="32"/>
      <w:r w:rsidRPr="0011479E">
        <w:rPr>
          <w:lang w:eastAsia="zh-CN"/>
        </w:rPr>
        <w:lastRenderedPageBreak/>
        <w:t>5.2</w:t>
      </w:r>
      <w:r w:rsidRPr="0011479E">
        <w:rPr>
          <w:lang w:eastAsia="zh-CN"/>
        </w:rPr>
        <w:tab/>
        <w:t xml:space="preserve">Liaison statement to external organizations on </w:t>
      </w:r>
      <w:r w:rsidR="00B4158E" w:rsidRPr="0011479E">
        <w:rPr>
          <w:lang w:eastAsia="zh-CN"/>
        </w:rPr>
        <w:t xml:space="preserve">RLAN &amp; </w:t>
      </w:r>
      <w:r w:rsidRPr="0011479E">
        <w:rPr>
          <w:lang w:eastAsia="zh-CN"/>
        </w:rPr>
        <w:t>BWA – “</w:t>
      </w:r>
      <w:r w:rsidR="00BA22FB" w:rsidRPr="0011479E">
        <w:rPr>
          <w:lang w:eastAsia="zh-CN"/>
        </w:rPr>
        <w:t>Request for input for a draft revision of Recommendation ITU-R M.1801-2 – Radio interface standards for broadband wireless access systems, including mobile and nomadic applications in the mobile service</w:t>
      </w:r>
      <w:r w:rsidRPr="0011479E">
        <w:rPr>
          <w:lang w:eastAsia="zh-CN"/>
        </w:rPr>
        <w:t>”</w:t>
      </w:r>
      <w:bookmarkEnd w:id="33"/>
    </w:p>
    <w:p w14:paraId="063AD79C" w14:textId="77777777" w:rsidR="00A36624" w:rsidRPr="0011479E" w:rsidRDefault="00A36624" w:rsidP="00A36624">
      <w:pPr>
        <w:pStyle w:val="Normalaftertitle0"/>
        <w:spacing w:before="120"/>
        <w:jc w:val="both"/>
        <w:rPr>
          <w:lang w:eastAsia="ja-JP"/>
        </w:rPr>
      </w:pPr>
      <w:r w:rsidRPr="0011479E">
        <w:rPr>
          <w:lang w:eastAsia="ja-JP"/>
        </w:rPr>
        <w:t xml:space="preserve">At its May 2021 meeting, ITU-R Working Party 5A initiated work on a revision of Recommendation </w:t>
      </w:r>
      <w:hyperlink r:id="rId86" w:history="1">
        <w:r w:rsidRPr="0011479E">
          <w:rPr>
            <w:rStyle w:val="Hyperlink"/>
            <w:lang w:eastAsia="ja-JP"/>
          </w:rPr>
          <w:t>ITU-R M.1801-2</w:t>
        </w:r>
      </w:hyperlink>
      <w:r w:rsidRPr="0011479E">
        <w:rPr>
          <w:lang w:eastAsia="ja-JP"/>
        </w:rPr>
        <w:t>, which recommends specific standards for broadband wireless access in the mobile service. These specific standards are composed of common specifications developed by standards development organizations (SDOs). The Recommendation provides a high-level description of the various standards contained therein, with some technical characteristics and their values being summarized in the form of a table.</w:t>
      </w:r>
    </w:p>
    <w:p w14:paraId="1A6E3A51" w14:textId="77777777" w:rsidR="00A36624" w:rsidRPr="0011479E" w:rsidRDefault="00A36624" w:rsidP="00A36624">
      <w:pPr>
        <w:jc w:val="both"/>
        <w:rPr>
          <w:lang w:eastAsia="ja-JP"/>
        </w:rPr>
      </w:pPr>
      <w:r w:rsidRPr="0011479E">
        <w:rPr>
          <w:szCs w:val="24"/>
          <w:lang w:eastAsia="ja-JP"/>
        </w:rPr>
        <w:t>In that regard ITU-R Working Party 5A kindly invites external organizations to provide updated and/or new material, and any other relevant information, for the draft revision of Recommendation ITU</w:t>
      </w:r>
      <w:r w:rsidRPr="0011479E">
        <w:rPr>
          <w:szCs w:val="24"/>
          <w:lang w:eastAsia="ja-JP"/>
        </w:rPr>
        <w:noBreakHyphen/>
        <w:t>R M.1801-2. Also, please indicate if any of the standards in Recommendation ITU-R M.1801-2 could be removed from the next revision should any of them have fallen into disuse.</w:t>
      </w:r>
    </w:p>
    <w:p w14:paraId="11BFE336" w14:textId="77777777" w:rsidR="00A36624" w:rsidRPr="0011479E" w:rsidRDefault="00A36624" w:rsidP="00A36624">
      <w:pPr>
        <w:jc w:val="both"/>
        <w:rPr>
          <w:lang w:eastAsia="ja-JP"/>
        </w:rPr>
      </w:pPr>
      <w:r w:rsidRPr="0011479E">
        <w:rPr>
          <w:lang w:eastAsia="ja-JP"/>
        </w:rPr>
        <w:t>The next meeting of Working Party 5A is scheduled for 15-26 November 2021 and the deadline for submission of contributions is 1600 hours UTC, 8 November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36624" w:rsidRPr="0011479E" w14:paraId="6C9E70B3" w14:textId="77777777" w:rsidTr="00582B5C">
        <w:tc>
          <w:tcPr>
            <w:tcW w:w="4814" w:type="dxa"/>
            <w:hideMark/>
          </w:tcPr>
          <w:p w14:paraId="097C416C" w14:textId="77777777" w:rsidR="00A36624" w:rsidRPr="0011479E" w:rsidRDefault="00A36624" w:rsidP="00582B5C">
            <w:pPr>
              <w:spacing w:after="120"/>
              <w:rPr>
                <w:lang w:eastAsia="ja-JP"/>
              </w:rPr>
            </w:pPr>
            <w:r w:rsidRPr="0011479E">
              <w:rPr>
                <w:b/>
                <w:bCs/>
                <w:lang w:eastAsia="zh-CN"/>
              </w:rPr>
              <w:t>Status:</w:t>
            </w:r>
            <w:r w:rsidRPr="0011479E">
              <w:rPr>
                <w:lang w:eastAsia="zh-CN"/>
              </w:rPr>
              <w:tab/>
              <w:t>For action</w:t>
            </w:r>
          </w:p>
        </w:tc>
        <w:tc>
          <w:tcPr>
            <w:tcW w:w="4815" w:type="dxa"/>
          </w:tcPr>
          <w:p w14:paraId="7EE6858D" w14:textId="77777777" w:rsidR="00A36624" w:rsidRPr="0011479E" w:rsidRDefault="00A36624" w:rsidP="00582B5C">
            <w:pPr>
              <w:spacing w:after="120"/>
              <w:rPr>
                <w:lang w:eastAsia="ja-JP"/>
              </w:rPr>
            </w:pPr>
          </w:p>
        </w:tc>
      </w:tr>
      <w:tr w:rsidR="00A36624" w:rsidRPr="0011479E" w14:paraId="5EA94AEF" w14:textId="77777777" w:rsidTr="00582B5C">
        <w:tc>
          <w:tcPr>
            <w:tcW w:w="4814" w:type="dxa"/>
            <w:hideMark/>
          </w:tcPr>
          <w:p w14:paraId="1556743F" w14:textId="77777777" w:rsidR="00A36624" w:rsidRPr="0011479E" w:rsidRDefault="00A36624" w:rsidP="00582B5C">
            <w:pPr>
              <w:rPr>
                <w:lang w:eastAsia="ja-JP"/>
              </w:rPr>
            </w:pPr>
            <w:r w:rsidRPr="0011479E">
              <w:rPr>
                <w:b/>
              </w:rPr>
              <w:t>Contact:</w:t>
            </w:r>
            <w:r w:rsidRPr="0011479E">
              <w:tab/>
            </w:r>
            <w:r w:rsidRPr="0011479E">
              <w:rPr>
                <w:lang w:eastAsia="zh-CN"/>
              </w:rPr>
              <w:t>Uwe Loewenstein</w:t>
            </w:r>
          </w:p>
        </w:tc>
        <w:tc>
          <w:tcPr>
            <w:tcW w:w="4815" w:type="dxa"/>
            <w:hideMark/>
          </w:tcPr>
          <w:p w14:paraId="30B65A0C" w14:textId="77777777" w:rsidR="00A36624" w:rsidRPr="0011479E" w:rsidRDefault="00A36624" w:rsidP="00582B5C">
            <w:pPr>
              <w:rPr>
                <w:lang w:eastAsia="ja-JP"/>
              </w:rPr>
            </w:pPr>
            <w:r w:rsidRPr="0011479E">
              <w:rPr>
                <w:b/>
                <w:szCs w:val="24"/>
                <w:lang w:eastAsia="zh-CN"/>
              </w:rPr>
              <w:t>E-mail:</w:t>
            </w:r>
            <w:r w:rsidRPr="0011479E">
              <w:rPr>
                <w:b/>
                <w:szCs w:val="24"/>
                <w:lang w:eastAsia="zh-CN"/>
              </w:rPr>
              <w:tab/>
            </w:r>
            <w:hyperlink r:id="rId87" w:history="1">
              <w:r w:rsidRPr="0011479E">
                <w:rPr>
                  <w:rStyle w:val="Hyperlink"/>
                  <w:lang w:eastAsia="zh-CN"/>
                </w:rPr>
                <w:t>uwe.loewenstein@itu.int</w:t>
              </w:r>
            </w:hyperlink>
          </w:p>
        </w:tc>
      </w:tr>
    </w:tbl>
    <w:p w14:paraId="1FACA518" w14:textId="77777777" w:rsidR="00A36624" w:rsidRPr="0011479E" w:rsidRDefault="00A36624" w:rsidP="00446EE0">
      <w:pPr>
        <w:pStyle w:val="Normalaftertitle"/>
        <w:ind w:left="1871" w:hanging="1871"/>
        <w:jc w:val="both"/>
        <w:rPr>
          <w:lang w:eastAsia="zh-CN"/>
        </w:rPr>
      </w:pPr>
      <w:r w:rsidRPr="0011479E">
        <w:rPr>
          <w:b/>
          <w:bCs/>
          <w:szCs w:val="24"/>
          <w:lang w:eastAsia="ja-JP"/>
        </w:rPr>
        <w:t>Attachment:</w:t>
      </w:r>
      <w:r w:rsidRPr="0011479E">
        <w:rPr>
          <w:szCs w:val="24"/>
          <w:lang w:eastAsia="ja-JP"/>
        </w:rPr>
        <w:tab/>
      </w:r>
      <w:hyperlink r:id="rId88" w:history="1">
        <w:r w:rsidRPr="0011479E">
          <w:rPr>
            <w:rStyle w:val="Hyperlink"/>
            <w:bCs/>
            <w:szCs w:val="24"/>
          </w:rPr>
          <w:t>Annex 13</w:t>
        </w:r>
      </w:hyperlink>
      <w:r w:rsidRPr="0011479E">
        <w:rPr>
          <w:bCs/>
          <w:szCs w:val="24"/>
          <w:lang w:eastAsia="ja-JP"/>
        </w:rPr>
        <w:t xml:space="preserve"> to</w:t>
      </w:r>
      <w:r w:rsidRPr="0011479E">
        <w:t xml:space="preserve"> </w:t>
      </w:r>
      <w:r w:rsidRPr="0011479E">
        <w:rPr>
          <w:bCs/>
          <w:szCs w:val="24"/>
          <w:lang w:eastAsia="ja-JP"/>
        </w:rPr>
        <w:t xml:space="preserve">Doc. </w:t>
      </w:r>
      <w:hyperlink r:id="rId89" w:history="1">
        <w:r w:rsidRPr="0011479E">
          <w:rPr>
            <w:rStyle w:val="Hyperlink"/>
            <w:bCs/>
            <w:szCs w:val="24"/>
            <w:lang w:eastAsia="ja-JP"/>
          </w:rPr>
          <w:t>5A/359</w:t>
        </w:r>
      </w:hyperlink>
      <w:r w:rsidRPr="0011479E">
        <w:rPr>
          <w:bCs/>
          <w:szCs w:val="24"/>
          <w:lang w:eastAsia="ja-JP"/>
        </w:rPr>
        <w:t xml:space="preserve"> </w:t>
      </w:r>
      <w:r w:rsidRPr="0011479E">
        <w:rPr>
          <w:szCs w:val="24"/>
          <w:lang w:eastAsia="ja-JP"/>
        </w:rPr>
        <w:t>–</w:t>
      </w:r>
      <w:r w:rsidRPr="0011479E">
        <w:rPr>
          <w:bCs/>
          <w:szCs w:val="24"/>
          <w:lang w:eastAsia="ja-JP"/>
        </w:rPr>
        <w:t xml:space="preserve"> Working document towards a preliminary draft revision of Recommendation ITU-R M.1801-2 – </w:t>
      </w:r>
      <w:r w:rsidRPr="0011479E">
        <w:rPr>
          <w:bCs/>
          <w:i/>
          <w:iCs/>
          <w:szCs w:val="24"/>
        </w:rPr>
        <w:t xml:space="preserve">Radio interface standards for broadband wireless access systems, including mobile and nomadic applications in the mobile service </w:t>
      </w:r>
    </w:p>
    <w:p w14:paraId="12C76B72" w14:textId="5CC518E7" w:rsidR="00A36624" w:rsidRPr="0011479E" w:rsidRDefault="00A36624" w:rsidP="00A36624">
      <w:pPr>
        <w:pStyle w:val="Heading2"/>
        <w:spacing w:before="240"/>
        <w:rPr>
          <w:highlight w:val="yellow"/>
          <w:lang w:eastAsia="zh-CN"/>
        </w:rPr>
      </w:pPr>
      <w:bookmarkStart w:id="34" w:name="s53"/>
      <w:bookmarkStart w:id="35" w:name="_Toc71829713"/>
      <w:bookmarkEnd w:id="34"/>
      <w:r w:rsidRPr="0011479E">
        <w:rPr>
          <w:lang w:eastAsia="zh-CN"/>
        </w:rPr>
        <w:t>5.3</w:t>
      </w:r>
      <w:r w:rsidRPr="0011479E">
        <w:rPr>
          <w:lang w:eastAsia="zh-CN"/>
        </w:rPr>
        <w:tab/>
        <w:t xml:space="preserve">Liaison statement to external organizations on </w:t>
      </w:r>
      <w:r w:rsidR="00430433" w:rsidRPr="0011479E">
        <w:rPr>
          <w:lang w:eastAsia="zh-CN"/>
        </w:rPr>
        <w:t>ITS</w:t>
      </w:r>
      <w:r w:rsidRPr="0011479E">
        <w:rPr>
          <w:lang w:eastAsia="zh-CN"/>
        </w:rPr>
        <w:t xml:space="preserve"> – </w:t>
      </w:r>
      <w:r w:rsidR="00430433" w:rsidRPr="0011479E">
        <w:rPr>
          <w:rFonts w:eastAsia="MS Mincho"/>
          <w:spacing w:val="-2"/>
          <w:lang w:eastAsia="ja-JP"/>
        </w:rPr>
        <w:t>Intelligent Transport Systems</w:t>
      </w:r>
      <w:bookmarkEnd w:id="35"/>
    </w:p>
    <w:p w14:paraId="250CCB30" w14:textId="77777777" w:rsidR="00430433" w:rsidRPr="0011479E" w:rsidRDefault="00430433" w:rsidP="00F3579D">
      <w:pPr>
        <w:jc w:val="both"/>
        <w:rPr>
          <w:rFonts w:eastAsia="MS Mincho"/>
          <w:lang w:eastAsia="ja-JP"/>
        </w:rPr>
      </w:pPr>
      <w:r w:rsidRPr="0011479E">
        <w:rPr>
          <w:rFonts w:eastAsia="MS Mincho"/>
          <w:lang w:eastAsia="ja-JP"/>
        </w:rPr>
        <w:t xml:space="preserve">During the April/May 2021 meeting, Working Party 5A (WP 5A) considered a contribution proposing revisions of existing ITS related ITU-R Recommendation and Report to reflect recent developments. </w:t>
      </w:r>
    </w:p>
    <w:p w14:paraId="76DBA88E" w14:textId="269EACEE" w:rsidR="00430433" w:rsidRPr="0011479E" w:rsidRDefault="00430433" w:rsidP="00F3579D">
      <w:pPr>
        <w:jc w:val="both"/>
        <w:rPr>
          <w:rFonts w:eastAsia="MS Mincho"/>
          <w:spacing w:val="-2"/>
          <w:lang w:eastAsia="ja-JP"/>
        </w:rPr>
      </w:pPr>
      <w:r w:rsidRPr="0011479E">
        <w:rPr>
          <w:rFonts w:eastAsia="MS Mincho"/>
        </w:rPr>
        <w:t xml:space="preserve">WP </w:t>
      </w:r>
      <w:r w:rsidRPr="0011479E">
        <w:rPr>
          <w:rFonts w:eastAsia="MS Mincho"/>
          <w:lang w:eastAsia="ja-JP"/>
        </w:rPr>
        <w:t>5A</w:t>
      </w:r>
      <w:r w:rsidRPr="0011479E">
        <w:rPr>
          <w:rFonts w:eastAsia="MS Mincho"/>
        </w:rPr>
        <w:t xml:space="preserve"> has initiated </w:t>
      </w:r>
      <w:r w:rsidRPr="0011479E">
        <w:rPr>
          <w:rFonts w:eastAsia="MS Mincho"/>
          <w:spacing w:val="-2"/>
          <w:lang w:eastAsia="ja-JP"/>
        </w:rPr>
        <w:t xml:space="preserve">revisions of Recommendation </w:t>
      </w:r>
      <w:hyperlink r:id="rId90" w:history="1">
        <w:r w:rsidRPr="00F3579D">
          <w:rPr>
            <w:rStyle w:val="Hyperlink"/>
            <w:rFonts w:eastAsia="MS Mincho"/>
          </w:rPr>
          <w:t>ITU-R M.2121</w:t>
        </w:r>
      </w:hyperlink>
      <w:r w:rsidR="00F3579D">
        <w:rPr>
          <w:rStyle w:val="Hyperlink"/>
          <w:lang w:eastAsia="ja-JP"/>
        </w:rPr>
        <w:t xml:space="preserve"> </w:t>
      </w:r>
      <w:r w:rsidRPr="0011479E">
        <w:rPr>
          <w:rFonts w:eastAsia="MS Mincho"/>
          <w:spacing w:val="-2"/>
          <w:lang w:eastAsia="ja-JP"/>
        </w:rPr>
        <w:t xml:space="preserve">“Harmonization of frequency bands for Intelligent Transport Systems in the mobile service” and Report </w:t>
      </w:r>
      <w:hyperlink r:id="rId91" w:history="1">
        <w:r w:rsidRPr="00F3579D">
          <w:rPr>
            <w:rStyle w:val="Hyperlink"/>
            <w:rFonts w:eastAsia="MS Mincho"/>
          </w:rPr>
          <w:t>ITU-R M.2444</w:t>
        </w:r>
      </w:hyperlink>
      <w:r w:rsidRPr="0011479E">
        <w:rPr>
          <w:rFonts w:eastAsia="MS Mincho"/>
          <w:spacing w:val="-2"/>
          <w:lang w:eastAsia="ja-JP"/>
        </w:rPr>
        <w:t xml:space="preserve"> “Examples of arrangements for Intelligent Transport Systems deployments under the mobile service”.</w:t>
      </w:r>
    </w:p>
    <w:p w14:paraId="63DE51A9" w14:textId="305CED58" w:rsidR="00430433" w:rsidRPr="0011479E" w:rsidRDefault="00430433" w:rsidP="00F3579D">
      <w:pPr>
        <w:jc w:val="both"/>
        <w:rPr>
          <w:rFonts w:eastAsia="MS Mincho"/>
          <w:lang w:eastAsia="ja-JP"/>
        </w:rPr>
      </w:pPr>
      <w:r w:rsidRPr="0011479E">
        <w:rPr>
          <w:rFonts w:eastAsia="MS Mincho"/>
          <w:lang w:eastAsia="ja-JP"/>
        </w:rPr>
        <w:t xml:space="preserve">WP 5A would like to invite ITS related External Organizations to provide updates to the information described in Recommendation ITU-R </w:t>
      </w:r>
      <w:r w:rsidRPr="0011479E">
        <w:rPr>
          <w:rFonts w:eastAsia="MS Mincho"/>
          <w:spacing w:val="-2"/>
          <w:lang w:eastAsia="ja-JP"/>
        </w:rPr>
        <w:t>M.2121</w:t>
      </w:r>
      <w:r w:rsidRPr="0011479E">
        <w:rPr>
          <w:rFonts w:eastAsia="MS Mincho"/>
          <w:lang w:eastAsia="ja-JP"/>
        </w:rPr>
        <w:t xml:space="preserve"> and Report ITU-R </w:t>
      </w:r>
      <w:r w:rsidRPr="0011479E">
        <w:rPr>
          <w:rFonts w:eastAsia="MS Mincho"/>
          <w:spacing w:val="-2"/>
          <w:lang w:eastAsia="ja-JP"/>
        </w:rPr>
        <w:t>M.2444</w:t>
      </w:r>
      <w:r w:rsidRPr="0011479E">
        <w:rPr>
          <w:rFonts w:eastAsia="MS Mincho"/>
          <w:lang w:eastAsia="ja-JP"/>
        </w:rPr>
        <w:t>.</w:t>
      </w:r>
    </w:p>
    <w:p w14:paraId="62EFA6D2" w14:textId="77777777" w:rsidR="00430433" w:rsidRPr="0011479E" w:rsidRDefault="00430433" w:rsidP="00446EE0">
      <w:pPr>
        <w:spacing w:after="120"/>
        <w:rPr>
          <w:rFonts w:eastAsia="MS Mincho"/>
          <w:spacing w:val="-2"/>
          <w:lang w:eastAsia="ja-JP"/>
        </w:rPr>
      </w:pPr>
      <w:bookmarkStart w:id="36" w:name="_Hlk71816974"/>
      <w:r w:rsidRPr="0011479E">
        <w:rPr>
          <w:rFonts w:eastAsia="MS Mincho"/>
          <w:lang w:eastAsia="zh-CN"/>
        </w:rPr>
        <w:t>The</w:t>
      </w:r>
      <w:r w:rsidRPr="0011479E">
        <w:rPr>
          <w:rFonts w:eastAsia="MS Mincho"/>
        </w:rPr>
        <w:t xml:space="preserve"> next WP 5A meeting is </w:t>
      </w:r>
      <w:r w:rsidRPr="0011479E">
        <w:rPr>
          <w:rFonts w:eastAsia="MS Mincho"/>
          <w:lang w:eastAsia="zh-CN"/>
        </w:rPr>
        <w:t>scheduled for 15-26 November 2021.</w:t>
      </w:r>
    </w:p>
    <w:tbl>
      <w:tblPr>
        <w:tblStyle w:val="TableGrid2"/>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tblGrid>
      <w:tr w:rsidR="00446EE0" w:rsidRPr="0011479E" w14:paraId="2C0CB3AD" w14:textId="77777777" w:rsidTr="00BD3E8E">
        <w:tc>
          <w:tcPr>
            <w:tcW w:w="10065" w:type="dxa"/>
            <w:gridSpan w:val="2"/>
          </w:tcPr>
          <w:bookmarkEnd w:id="36"/>
          <w:p w14:paraId="0EE2C0D7" w14:textId="0692AFF4" w:rsidR="00446EE0" w:rsidRPr="0011479E" w:rsidRDefault="00446EE0" w:rsidP="00430433">
            <w:pPr>
              <w:rPr>
                <w:lang w:eastAsia="zh-CN"/>
              </w:rPr>
            </w:pPr>
            <w:r w:rsidRPr="0011479E">
              <w:rPr>
                <w:b/>
                <w:lang w:eastAsia="zh-CN"/>
              </w:rPr>
              <w:t>Status:</w:t>
            </w:r>
            <w:r w:rsidRPr="0011479E">
              <w:rPr>
                <w:lang w:eastAsia="zh-CN"/>
              </w:rPr>
              <w:tab/>
              <w:t>For information and action, as appropriate</w:t>
            </w:r>
          </w:p>
        </w:tc>
      </w:tr>
      <w:tr w:rsidR="00430433" w:rsidRPr="0011479E" w14:paraId="6479D37B" w14:textId="77777777" w:rsidTr="00446EE0">
        <w:tc>
          <w:tcPr>
            <w:tcW w:w="5032" w:type="dxa"/>
          </w:tcPr>
          <w:p w14:paraId="7E55B6D4" w14:textId="77777777" w:rsidR="00430433" w:rsidRPr="0011479E" w:rsidRDefault="00430433" w:rsidP="00430433">
            <w:pPr>
              <w:rPr>
                <w:bCs/>
                <w:lang w:eastAsia="zh-CN"/>
              </w:rPr>
            </w:pPr>
            <w:r w:rsidRPr="0011479E">
              <w:rPr>
                <w:b/>
                <w:lang w:eastAsia="zh-CN"/>
              </w:rPr>
              <w:t>Contact:</w:t>
            </w:r>
            <w:r w:rsidRPr="0011479E">
              <w:rPr>
                <w:bCs/>
                <w:lang w:eastAsia="zh-CN"/>
              </w:rPr>
              <w:tab/>
              <w:t>Uwe Loewenstein</w:t>
            </w:r>
          </w:p>
        </w:tc>
        <w:tc>
          <w:tcPr>
            <w:tcW w:w="5033" w:type="dxa"/>
          </w:tcPr>
          <w:p w14:paraId="3953F20E" w14:textId="77777777" w:rsidR="00430433" w:rsidRPr="0011479E" w:rsidRDefault="00430433" w:rsidP="00430433">
            <w:pPr>
              <w:tabs>
                <w:tab w:val="clear" w:pos="1134"/>
                <w:tab w:val="left" w:pos="890"/>
              </w:tabs>
              <w:rPr>
                <w:lang w:eastAsia="zh-CN"/>
              </w:rPr>
            </w:pPr>
            <w:r w:rsidRPr="00446EE0">
              <w:rPr>
                <w:b/>
                <w:lang w:eastAsia="zh-CN"/>
              </w:rPr>
              <w:t>E-mail:</w:t>
            </w:r>
            <w:r w:rsidRPr="0011479E">
              <w:rPr>
                <w:bCs/>
                <w:lang w:eastAsia="zh-CN"/>
              </w:rPr>
              <w:tab/>
            </w:r>
            <w:hyperlink r:id="rId92" w:history="1">
              <w:r w:rsidRPr="0011479E">
                <w:rPr>
                  <w:color w:val="0000FF" w:themeColor="hyperlink"/>
                  <w:u w:val="single"/>
                  <w:lang w:eastAsia="ja-JP"/>
                </w:rPr>
                <w:t>uwe.loewenstein@itu.int</w:t>
              </w:r>
            </w:hyperlink>
          </w:p>
        </w:tc>
      </w:tr>
    </w:tbl>
    <w:p w14:paraId="60C8DDBB" w14:textId="7D0E996C" w:rsidR="00430433" w:rsidRPr="00F3579D" w:rsidRDefault="00430433" w:rsidP="00F3579D">
      <w:pPr>
        <w:pStyle w:val="Normalaftertitle"/>
        <w:rPr>
          <w:rFonts w:eastAsia="MS Mincho"/>
          <w:b/>
          <w:bCs/>
          <w:lang w:eastAsia="ja-JP"/>
        </w:rPr>
      </w:pPr>
      <w:r w:rsidRPr="00F3579D">
        <w:rPr>
          <w:rFonts w:eastAsia="MS Mincho"/>
          <w:b/>
          <w:bCs/>
          <w:lang w:eastAsia="ja-JP"/>
        </w:rPr>
        <w:t>Attachments:</w:t>
      </w:r>
    </w:p>
    <w:p w14:paraId="14EF3AAF" w14:textId="4B7A6E6A" w:rsidR="00430433" w:rsidRPr="0011479E" w:rsidRDefault="004764EC" w:rsidP="00446EE0">
      <w:pPr>
        <w:pStyle w:val="enumlev1"/>
        <w:ind w:left="2608" w:hanging="2608"/>
        <w:jc w:val="both"/>
        <w:rPr>
          <w:rFonts w:eastAsia="MS Mincho"/>
          <w:lang w:eastAsia="ja-JP"/>
        </w:rPr>
      </w:pPr>
      <w:hyperlink r:id="rId93" w:history="1">
        <w:r w:rsidR="00430433" w:rsidRPr="00F3579D">
          <w:rPr>
            <w:rStyle w:val="Hyperlink"/>
            <w:rFonts w:eastAsia="MS Mincho"/>
          </w:rPr>
          <w:t>Annex 25</w:t>
        </w:r>
      </w:hyperlink>
      <w:r w:rsidR="00430433" w:rsidRPr="0011479E">
        <w:rPr>
          <w:rFonts w:eastAsia="MS Mincho"/>
          <w:lang w:eastAsia="ja-JP"/>
        </w:rPr>
        <w:t> to</w:t>
      </w:r>
      <w:r w:rsidR="00446EE0" w:rsidRPr="00446EE0">
        <w:t xml:space="preserve"> </w:t>
      </w:r>
      <w:r w:rsidR="00446EE0" w:rsidRPr="00446EE0">
        <w:rPr>
          <w:rFonts w:eastAsia="MS Mincho"/>
          <w:lang w:eastAsia="ja-JP"/>
        </w:rPr>
        <w:t xml:space="preserve">Doc. </w:t>
      </w:r>
      <w:hyperlink r:id="rId94" w:history="1">
        <w:r w:rsidR="00430433" w:rsidRPr="00446EE0">
          <w:rPr>
            <w:rStyle w:val="Hyperlink"/>
            <w:rFonts w:eastAsia="MS Mincho"/>
          </w:rPr>
          <w:t>5A/359</w:t>
        </w:r>
      </w:hyperlink>
      <w:r w:rsidR="00430433" w:rsidRPr="0011479E">
        <w:rPr>
          <w:rFonts w:eastAsia="MS Mincho"/>
          <w:lang w:eastAsia="ja-JP"/>
        </w:rPr>
        <w:t>:</w:t>
      </w:r>
      <w:r w:rsidR="00446EE0">
        <w:rPr>
          <w:rFonts w:eastAsia="MS Mincho"/>
          <w:lang w:eastAsia="ja-JP"/>
        </w:rPr>
        <w:tab/>
      </w:r>
      <w:r w:rsidR="00430433" w:rsidRPr="0011479E">
        <w:rPr>
          <w:rFonts w:eastAsia="MS Mincho"/>
          <w:lang w:eastAsia="ja-JP"/>
        </w:rPr>
        <w:t xml:space="preserve">Working document towards a preliminary draft revision of Recommendation ITU-R M.2121-0 - </w:t>
      </w:r>
      <w:r w:rsidR="00430433" w:rsidRPr="00446EE0">
        <w:rPr>
          <w:rFonts w:eastAsia="MS Mincho"/>
          <w:i/>
          <w:iCs/>
          <w:lang w:eastAsia="ja-JP"/>
        </w:rPr>
        <w:t>Harmonization of frequency bands for Intelligent Transport Systems in the mobile service</w:t>
      </w:r>
    </w:p>
    <w:p w14:paraId="38AB06B2" w14:textId="7155ABAA" w:rsidR="00430433" w:rsidRPr="0011479E" w:rsidRDefault="004764EC" w:rsidP="00446EE0">
      <w:pPr>
        <w:pStyle w:val="enumlev1"/>
        <w:ind w:left="2608" w:hanging="2608"/>
        <w:jc w:val="both"/>
        <w:rPr>
          <w:rFonts w:eastAsia="MS Mincho"/>
          <w:lang w:eastAsia="ja-JP"/>
        </w:rPr>
      </w:pPr>
      <w:hyperlink r:id="rId95" w:history="1">
        <w:r w:rsidR="00430433" w:rsidRPr="00F3579D">
          <w:rPr>
            <w:rStyle w:val="Hyperlink"/>
            <w:rFonts w:eastAsia="MS Mincho"/>
          </w:rPr>
          <w:t>Annex 26</w:t>
        </w:r>
      </w:hyperlink>
      <w:r w:rsidR="00430433" w:rsidRPr="0011479E">
        <w:rPr>
          <w:rFonts w:eastAsia="MS Mincho"/>
          <w:lang w:eastAsia="ja-JP"/>
        </w:rPr>
        <w:t> to</w:t>
      </w:r>
      <w:r w:rsidR="00446EE0">
        <w:rPr>
          <w:rFonts w:eastAsia="MS Mincho"/>
          <w:lang w:eastAsia="ja-JP"/>
        </w:rPr>
        <w:t xml:space="preserve"> </w:t>
      </w:r>
      <w:r w:rsidR="00446EE0" w:rsidRPr="00446EE0">
        <w:rPr>
          <w:rFonts w:eastAsia="MS Mincho"/>
          <w:lang w:eastAsia="ja-JP"/>
        </w:rPr>
        <w:t xml:space="preserve">Doc. </w:t>
      </w:r>
      <w:hyperlink r:id="rId96" w:history="1">
        <w:r w:rsidR="00430433" w:rsidRPr="00446EE0">
          <w:rPr>
            <w:rStyle w:val="Hyperlink"/>
            <w:rFonts w:eastAsia="MS Mincho"/>
          </w:rPr>
          <w:t>5A/359</w:t>
        </w:r>
      </w:hyperlink>
      <w:r w:rsidR="00430433" w:rsidRPr="0011479E">
        <w:rPr>
          <w:rFonts w:eastAsia="MS Mincho"/>
          <w:lang w:eastAsia="ja-JP"/>
        </w:rPr>
        <w:t>:</w:t>
      </w:r>
      <w:r w:rsidR="00446EE0">
        <w:rPr>
          <w:rFonts w:eastAsia="MS Mincho"/>
          <w:lang w:eastAsia="ja-JP"/>
        </w:rPr>
        <w:tab/>
      </w:r>
      <w:r w:rsidR="00430433" w:rsidRPr="0011479E">
        <w:rPr>
          <w:rFonts w:eastAsia="MS Mincho"/>
          <w:lang w:eastAsia="ja-JP"/>
        </w:rPr>
        <w:t xml:space="preserve">Working document towards a preliminary draft revision of Report ITU-R M.2444-0 - </w:t>
      </w:r>
      <w:r w:rsidR="00430433" w:rsidRPr="00446EE0">
        <w:rPr>
          <w:rFonts w:eastAsia="MS Mincho"/>
          <w:i/>
          <w:iCs/>
          <w:lang w:eastAsia="ja-JP"/>
        </w:rPr>
        <w:t>Examples of arrangements for Intelligent Transport Systems deployments under the mobile service</w:t>
      </w:r>
    </w:p>
    <w:sectPr w:rsidR="00430433" w:rsidRPr="0011479E" w:rsidSect="00D02712">
      <w:headerReference w:type="default" r:id="rId97"/>
      <w:footerReference w:type="default" r:id="rId98"/>
      <w:footerReference w:type="first" r:id="rId9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56E3" w14:textId="77777777" w:rsidR="005222C0" w:rsidRDefault="005222C0">
      <w:r>
        <w:separator/>
      </w:r>
    </w:p>
  </w:endnote>
  <w:endnote w:type="continuationSeparator" w:id="0">
    <w:p w14:paraId="3D7F4F94" w14:textId="77777777" w:rsidR="005222C0" w:rsidRDefault="0052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02A0" w14:textId="71187856" w:rsidR="005222C0" w:rsidRPr="000E2057" w:rsidRDefault="005222C0" w:rsidP="000E2057">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sidR="0011479E">
      <w:rPr>
        <w:caps/>
        <w:noProof/>
        <w:sz w:val="16"/>
        <w:lang w:val="en-US"/>
      </w:rPr>
      <w:t>M:\BRSGD\TEXT2019\SG05\WP5A\300\359\359N02e.docx</w:t>
    </w:r>
    <w:r w:rsidRPr="004700F7">
      <w:rPr>
        <w:caps/>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AE32" w14:textId="03D88E71" w:rsidR="005222C0" w:rsidRPr="000E2057" w:rsidRDefault="005222C0" w:rsidP="000E2057">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sidR="0011479E">
      <w:rPr>
        <w:caps/>
        <w:noProof/>
        <w:sz w:val="16"/>
        <w:lang w:val="en-US"/>
      </w:rPr>
      <w:t>M:\BRSGD\TEXT2019\SG05\WP5A\300\359\359N02e.docx</w:t>
    </w:r>
    <w:r w:rsidRPr="004700F7">
      <w:rPr>
        <w:cap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AB20" w14:textId="77777777" w:rsidR="005222C0" w:rsidRDefault="005222C0">
      <w:r>
        <w:t>____________________</w:t>
      </w:r>
    </w:p>
  </w:footnote>
  <w:footnote w:type="continuationSeparator" w:id="0">
    <w:p w14:paraId="63F4BCD7" w14:textId="77777777" w:rsidR="005222C0" w:rsidRDefault="005222C0">
      <w:r>
        <w:continuationSeparator/>
      </w:r>
    </w:p>
  </w:footnote>
  <w:footnote w:id="1">
    <w:p w14:paraId="1931496E" w14:textId="77777777" w:rsidR="005222C0" w:rsidRPr="00E86F77" w:rsidRDefault="005222C0">
      <w:pPr>
        <w:pStyle w:val="FootnoteText"/>
        <w:rPr>
          <w:sz w:val="20"/>
          <w:lang w:val="en-US"/>
        </w:rPr>
      </w:pPr>
      <w:r>
        <w:rPr>
          <w:rStyle w:val="FootnoteReference"/>
        </w:rPr>
        <w:footnoteRef/>
      </w:r>
      <w:r>
        <w:tab/>
      </w:r>
      <w:r w:rsidRPr="001717AD">
        <w:rPr>
          <w:szCs w:val="24"/>
        </w:rPr>
        <w:t>Bold font indicates the primary recipients; “copy to” the others.</w:t>
      </w:r>
    </w:p>
  </w:footnote>
  <w:footnote w:id="2">
    <w:p w14:paraId="0244B03E" w14:textId="324B8023" w:rsidR="005222C0" w:rsidRPr="00D66C6A" w:rsidRDefault="005222C0" w:rsidP="000C05C6">
      <w:pPr>
        <w:pStyle w:val="FootnoteText"/>
        <w:jc w:val="both"/>
        <w:rPr>
          <w:sz w:val="20"/>
          <w:lang w:val="en-US"/>
        </w:rPr>
      </w:pPr>
      <w:r>
        <w:rPr>
          <w:rStyle w:val="FootnoteReference"/>
        </w:rPr>
        <w:footnoteRef/>
      </w:r>
      <w:r w:rsidR="000C05C6">
        <w:tab/>
      </w:r>
      <w:r w:rsidRPr="000C05C6">
        <w:t>3GPP</w:t>
      </w:r>
      <w:r w:rsidRPr="006452E8">
        <w:t xml:space="preserve"> RAN “ITU-R Ad-Hoc-Group”, ARIB, ATIS, AWG, CEPT ECC CPG, CEPT ECC WG FM, ETSI, ETSI ERM-TG11, ETSI TC BRAN, ETSI TC ERM, GSA, IEEE, MFA, TIA, TTA, Wi-Fi Alliance, WWRF.</w:t>
      </w:r>
    </w:p>
  </w:footnote>
  <w:footnote w:id="3">
    <w:p w14:paraId="0ED7C01C" w14:textId="528C3F18" w:rsidR="005222C0" w:rsidRPr="00D66C6A" w:rsidRDefault="005222C0" w:rsidP="00582B5C">
      <w:pPr>
        <w:pStyle w:val="FootnoteText"/>
        <w:jc w:val="both"/>
        <w:rPr>
          <w:sz w:val="20"/>
          <w:lang w:val="en-US"/>
        </w:rPr>
      </w:pPr>
      <w:r>
        <w:rPr>
          <w:rStyle w:val="FootnoteReference"/>
        </w:rPr>
        <w:footnoteRef/>
      </w:r>
      <w:r w:rsidR="00582B5C">
        <w:tab/>
      </w:r>
      <w:r w:rsidRPr="00582B5C">
        <w:t>3GPP</w:t>
      </w:r>
      <w:r>
        <w:t>, 3GPP RAN, 3GPP RAN “ITU-R Ad-Hoc-Group”, 3GPP2, 5G Americas, ARIB, ATIS, AWG, BBF, CCSA, CDG, CEPT ECC CPG, CEPT ECC WG FM, ETSI, ETSI ERM-TG11, ETSI TC BRAN, ETSI TC DECT, ETSI TC ERM, ETSI TC MSG, GSA, GSMA, iBurst Association, IEC TC 65, IEEE, MFA, TIA, TIA TR-45, TIA TR-45.5, TSDSI, TTA, TTC, WGA, Wi-Fi Alliance, WiMAX Forum, WWRF, XGP Forum.</w:t>
      </w:r>
    </w:p>
  </w:footnote>
  <w:footnote w:id="4">
    <w:p w14:paraId="0793822B" w14:textId="3D2F3A8B" w:rsidR="005222C0" w:rsidRPr="006452E8" w:rsidRDefault="005222C0" w:rsidP="00582B5C">
      <w:pPr>
        <w:pStyle w:val="FootnoteText"/>
        <w:jc w:val="both"/>
        <w:rPr>
          <w:lang w:val="en-US"/>
        </w:rPr>
      </w:pPr>
      <w:r>
        <w:rPr>
          <w:rStyle w:val="FootnoteReference"/>
        </w:rPr>
        <w:footnoteRef/>
      </w:r>
      <w:r w:rsidR="00582B5C">
        <w:tab/>
      </w:r>
      <w:r w:rsidRPr="00582B5C">
        <w:t>3GPP</w:t>
      </w:r>
      <w:r w:rsidRPr="006452E8">
        <w:t>, 3GPP RAN “ITU-R Ad-Hoc-Group”, 5G Automotive Association, 79 GHz Project, ARIB, ATIS, AWG, C2C-CC, CCSA, CEPT ECC CPG, CEPT ECC WG FM, C-Roads, ETSI, ETSI ERM-TG37, ETSI ERM-TGSRR, ETSI ISG MEC, ETSI TC ERM, ETSI TC ITS, ETSI TC MSG, GSA, IEEE, IETF ITS, ISO TC 204, MFA, SAE C-V2X TC, TIA, TTA, Wi-Fi Alliance, WWRF.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496A" w14:textId="77777777" w:rsidR="005222C0" w:rsidRDefault="005222C0"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1931496B" w14:textId="52CD7D77" w:rsidR="005222C0" w:rsidRDefault="005222C0">
    <w:pPr>
      <w:pStyle w:val="Header"/>
      <w:rPr>
        <w:lang w:val="en-US"/>
      </w:rPr>
    </w:pPr>
    <w:r>
      <w:rPr>
        <w:lang w:val="en-US"/>
      </w:rPr>
      <w:t>5A/359</w:t>
    </w:r>
    <w:r w:rsidR="0011479E">
      <w:rPr>
        <w:lang w:val="en-US"/>
      </w:rPr>
      <w:t xml:space="preserve"> </w:t>
    </w:r>
    <w:r>
      <w:rPr>
        <w:lang w:val="en-US"/>
      </w:rPr>
      <w:t>(Annex 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547E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428A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76B6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E84B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5CD8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98BC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E8B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A21E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8A9E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45A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BD63F4"/>
    <w:multiLevelType w:val="hybridMultilevel"/>
    <w:tmpl w:val="44584FFC"/>
    <w:lvl w:ilvl="0" w:tplc="AE5C7A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de-DE" w:vendorID="64" w:dllVersion="0" w:nlCheck="1" w:checkStyle="0"/>
  <w:activeWritingStyle w:appName="MSWord" w:lang="pt-BR"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36"/>
    <w:rsid w:val="00004E33"/>
    <w:rsid w:val="000069D4"/>
    <w:rsid w:val="000174AD"/>
    <w:rsid w:val="0003523C"/>
    <w:rsid w:val="000409AC"/>
    <w:rsid w:val="00047A1D"/>
    <w:rsid w:val="000604B9"/>
    <w:rsid w:val="00071009"/>
    <w:rsid w:val="000823DA"/>
    <w:rsid w:val="00083470"/>
    <w:rsid w:val="000910C0"/>
    <w:rsid w:val="000A7D55"/>
    <w:rsid w:val="000B33A3"/>
    <w:rsid w:val="000C05C6"/>
    <w:rsid w:val="000C12C8"/>
    <w:rsid w:val="000C2E8E"/>
    <w:rsid w:val="000D7856"/>
    <w:rsid w:val="000E0E7C"/>
    <w:rsid w:val="000E2057"/>
    <w:rsid w:val="000E70C2"/>
    <w:rsid w:val="000F1B4B"/>
    <w:rsid w:val="000F325B"/>
    <w:rsid w:val="00104654"/>
    <w:rsid w:val="00106AD2"/>
    <w:rsid w:val="00106CC7"/>
    <w:rsid w:val="0011479E"/>
    <w:rsid w:val="001210D7"/>
    <w:rsid w:val="0012744F"/>
    <w:rsid w:val="00131178"/>
    <w:rsid w:val="0013360A"/>
    <w:rsid w:val="00134655"/>
    <w:rsid w:val="001459E2"/>
    <w:rsid w:val="00147FFB"/>
    <w:rsid w:val="00155E7B"/>
    <w:rsid w:val="00156F66"/>
    <w:rsid w:val="00160EFE"/>
    <w:rsid w:val="00163271"/>
    <w:rsid w:val="0017165E"/>
    <w:rsid w:val="001717AD"/>
    <w:rsid w:val="00176FD6"/>
    <w:rsid w:val="00182528"/>
    <w:rsid w:val="00184696"/>
    <w:rsid w:val="0018500B"/>
    <w:rsid w:val="00196A19"/>
    <w:rsid w:val="001C1312"/>
    <w:rsid w:val="001C585B"/>
    <w:rsid w:val="00202DC1"/>
    <w:rsid w:val="00210DDE"/>
    <w:rsid w:val="002116EE"/>
    <w:rsid w:val="00215796"/>
    <w:rsid w:val="002201F6"/>
    <w:rsid w:val="00222FB0"/>
    <w:rsid w:val="002309D8"/>
    <w:rsid w:val="002320D6"/>
    <w:rsid w:val="00242429"/>
    <w:rsid w:val="00252C35"/>
    <w:rsid w:val="002536FB"/>
    <w:rsid w:val="002539E0"/>
    <w:rsid w:val="00263FC6"/>
    <w:rsid w:val="00285215"/>
    <w:rsid w:val="002945BA"/>
    <w:rsid w:val="002A130E"/>
    <w:rsid w:val="002A7FE2"/>
    <w:rsid w:val="002B08AE"/>
    <w:rsid w:val="002C4F6D"/>
    <w:rsid w:val="002E1B4F"/>
    <w:rsid w:val="002F2E67"/>
    <w:rsid w:val="002F3710"/>
    <w:rsid w:val="002F7CB3"/>
    <w:rsid w:val="003003C3"/>
    <w:rsid w:val="0030778F"/>
    <w:rsid w:val="003079C3"/>
    <w:rsid w:val="00315546"/>
    <w:rsid w:val="00330567"/>
    <w:rsid w:val="003306F2"/>
    <w:rsid w:val="00334EC4"/>
    <w:rsid w:val="00372A7B"/>
    <w:rsid w:val="00386A9D"/>
    <w:rsid w:val="00391081"/>
    <w:rsid w:val="0039218F"/>
    <w:rsid w:val="0039769E"/>
    <w:rsid w:val="003A4736"/>
    <w:rsid w:val="003B2789"/>
    <w:rsid w:val="003C13CE"/>
    <w:rsid w:val="003C1E87"/>
    <w:rsid w:val="003E0879"/>
    <w:rsid w:val="003E2518"/>
    <w:rsid w:val="003E7CEF"/>
    <w:rsid w:val="004204B5"/>
    <w:rsid w:val="0042235A"/>
    <w:rsid w:val="00430433"/>
    <w:rsid w:val="00441BB8"/>
    <w:rsid w:val="00446EE0"/>
    <w:rsid w:val="004568E2"/>
    <w:rsid w:val="00461A67"/>
    <w:rsid w:val="00461D39"/>
    <w:rsid w:val="00472998"/>
    <w:rsid w:val="004764EC"/>
    <w:rsid w:val="00477173"/>
    <w:rsid w:val="00477327"/>
    <w:rsid w:val="00483322"/>
    <w:rsid w:val="004A5D6D"/>
    <w:rsid w:val="004B1EF7"/>
    <w:rsid w:val="004B3FAD"/>
    <w:rsid w:val="004C5749"/>
    <w:rsid w:val="004D1A00"/>
    <w:rsid w:val="004E4067"/>
    <w:rsid w:val="004E6087"/>
    <w:rsid w:val="004F6224"/>
    <w:rsid w:val="00501DCA"/>
    <w:rsid w:val="0050256A"/>
    <w:rsid w:val="00513A47"/>
    <w:rsid w:val="005164E8"/>
    <w:rsid w:val="005222C0"/>
    <w:rsid w:val="005408DF"/>
    <w:rsid w:val="00540DE9"/>
    <w:rsid w:val="00546198"/>
    <w:rsid w:val="005479E8"/>
    <w:rsid w:val="005506E8"/>
    <w:rsid w:val="00561BB4"/>
    <w:rsid w:val="00573344"/>
    <w:rsid w:val="00582B5C"/>
    <w:rsid w:val="005831AD"/>
    <w:rsid w:val="00583F9B"/>
    <w:rsid w:val="00585E0E"/>
    <w:rsid w:val="005B0D29"/>
    <w:rsid w:val="005B2F36"/>
    <w:rsid w:val="005C50F8"/>
    <w:rsid w:val="005D236E"/>
    <w:rsid w:val="005D5BDA"/>
    <w:rsid w:val="005D7E7E"/>
    <w:rsid w:val="005E4625"/>
    <w:rsid w:val="005E5C10"/>
    <w:rsid w:val="005F2C78"/>
    <w:rsid w:val="00601363"/>
    <w:rsid w:val="00601BE8"/>
    <w:rsid w:val="006144E4"/>
    <w:rsid w:val="00614A30"/>
    <w:rsid w:val="00616E58"/>
    <w:rsid w:val="00617E32"/>
    <w:rsid w:val="006227ED"/>
    <w:rsid w:val="006349C6"/>
    <w:rsid w:val="006405A0"/>
    <w:rsid w:val="006452E8"/>
    <w:rsid w:val="00650299"/>
    <w:rsid w:val="00655FC5"/>
    <w:rsid w:val="00660819"/>
    <w:rsid w:val="0068286E"/>
    <w:rsid w:val="006A4F58"/>
    <w:rsid w:val="006C5CA1"/>
    <w:rsid w:val="006D2535"/>
    <w:rsid w:val="006D43CC"/>
    <w:rsid w:val="006D66C9"/>
    <w:rsid w:val="006D74B5"/>
    <w:rsid w:val="006E01B0"/>
    <w:rsid w:val="006E2E76"/>
    <w:rsid w:val="006E4E4B"/>
    <w:rsid w:val="006F5093"/>
    <w:rsid w:val="00711BBB"/>
    <w:rsid w:val="007163B6"/>
    <w:rsid w:val="007218DF"/>
    <w:rsid w:val="00733708"/>
    <w:rsid w:val="007514EC"/>
    <w:rsid w:val="00753A94"/>
    <w:rsid w:val="007541D8"/>
    <w:rsid w:val="00761513"/>
    <w:rsid w:val="00780D05"/>
    <w:rsid w:val="00787817"/>
    <w:rsid w:val="007A1562"/>
    <w:rsid w:val="007C3BF2"/>
    <w:rsid w:val="007C4564"/>
    <w:rsid w:val="007E0C81"/>
    <w:rsid w:val="007F7718"/>
    <w:rsid w:val="00801BEB"/>
    <w:rsid w:val="00805070"/>
    <w:rsid w:val="008148EC"/>
    <w:rsid w:val="00814E0A"/>
    <w:rsid w:val="008219D1"/>
    <w:rsid w:val="00822581"/>
    <w:rsid w:val="008269B2"/>
    <w:rsid w:val="008309DD"/>
    <w:rsid w:val="0083227A"/>
    <w:rsid w:val="00835628"/>
    <w:rsid w:val="00837179"/>
    <w:rsid w:val="0084676E"/>
    <w:rsid w:val="008543B7"/>
    <w:rsid w:val="00861AC4"/>
    <w:rsid w:val="008624AC"/>
    <w:rsid w:val="00866900"/>
    <w:rsid w:val="00866D0C"/>
    <w:rsid w:val="00866E98"/>
    <w:rsid w:val="0087581C"/>
    <w:rsid w:val="00876A8A"/>
    <w:rsid w:val="00881BA1"/>
    <w:rsid w:val="008944F6"/>
    <w:rsid w:val="008A369B"/>
    <w:rsid w:val="008A46C3"/>
    <w:rsid w:val="008C2302"/>
    <w:rsid w:val="008C26B8"/>
    <w:rsid w:val="008C5E7A"/>
    <w:rsid w:val="008C6690"/>
    <w:rsid w:val="008D065B"/>
    <w:rsid w:val="008D06B0"/>
    <w:rsid w:val="008F208F"/>
    <w:rsid w:val="008F2B97"/>
    <w:rsid w:val="009004BD"/>
    <w:rsid w:val="0094217F"/>
    <w:rsid w:val="00946645"/>
    <w:rsid w:val="00951132"/>
    <w:rsid w:val="0095532D"/>
    <w:rsid w:val="0096613C"/>
    <w:rsid w:val="00973D13"/>
    <w:rsid w:val="00982084"/>
    <w:rsid w:val="009860F7"/>
    <w:rsid w:val="00995963"/>
    <w:rsid w:val="009A5438"/>
    <w:rsid w:val="009B4BA5"/>
    <w:rsid w:val="009B61EB"/>
    <w:rsid w:val="009C2064"/>
    <w:rsid w:val="009D1697"/>
    <w:rsid w:val="009D5E99"/>
    <w:rsid w:val="009E2719"/>
    <w:rsid w:val="009F09DF"/>
    <w:rsid w:val="009F2B47"/>
    <w:rsid w:val="009F3A46"/>
    <w:rsid w:val="009F6520"/>
    <w:rsid w:val="00A014F8"/>
    <w:rsid w:val="00A01DD6"/>
    <w:rsid w:val="00A056DF"/>
    <w:rsid w:val="00A165D7"/>
    <w:rsid w:val="00A2196D"/>
    <w:rsid w:val="00A25B47"/>
    <w:rsid w:val="00A36624"/>
    <w:rsid w:val="00A4287A"/>
    <w:rsid w:val="00A463F9"/>
    <w:rsid w:val="00A5173C"/>
    <w:rsid w:val="00A60D0D"/>
    <w:rsid w:val="00A61AEF"/>
    <w:rsid w:val="00A85243"/>
    <w:rsid w:val="00A9129D"/>
    <w:rsid w:val="00A95AD9"/>
    <w:rsid w:val="00AA095E"/>
    <w:rsid w:val="00AA37C0"/>
    <w:rsid w:val="00AC7BD3"/>
    <w:rsid w:val="00AD0E4F"/>
    <w:rsid w:val="00AD2345"/>
    <w:rsid w:val="00AD2E9D"/>
    <w:rsid w:val="00AD3050"/>
    <w:rsid w:val="00AF173A"/>
    <w:rsid w:val="00B02385"/>
    <w:rsid w:val="00B05F69"/>
    <w:rsid w:val="00B066A4"/>
    <w:rsid w:val="00B07A13"/>
    <w:rsid w:val="00B162CF"/>
    <w:rsid w:val="00B2028A"/>
    <w:rsid w:val="00B2682A"/>
    <w:rsid w:val="00B4158E"/>
    <w:rsid w:val="00B4279B"/>
    <w:rsid w:val="00B45FC9"/>
    <w:rsid w:val="00B71218"/>
    <w:rsid w:val="00B76F35"/>
    <w:rsid w:val="00B81138"/>
    <w:rsid w:val="00B84DEB"/>
    <w:rsid w:val="00B92575"/>
    <w:rsid w:val="00BA22FB"/>
    <w:rsid w:val="00BB6C18"/>
    <w:rsid w:val="00BC7CCF"/>
    <w:rsid w:val="00BE470B"/>
    <w:rsid w:val="00C051F7"/>
    <w:rsid w:val="00C154FE"/>
    <w:rsid w:val="00C26C66"/>
    <w:rsid w:val="00C43FD9"/>
    <w:rsid w:val="00C57A91"/>
    <w:rsid w:val="00C61FEC"/>
    <w:rsid w:val="00C632D6"/>
    <w:rsid w:val="00C6571C"/>
    <w:rsid w:val="00C74505"/>
    <w:rsid w:val="00C8675A"/>
    <w:rsid w:val="00C86A01"/>
    <w:rsid w:val="00CA4C22"/>
    <w:rsid w:val="00CA71CE"/>
    <w:rsid w:val="00CC01C2"/>
    <w:rsid w:val="00CF21F2"/>
    <w:rsid w:val="00CF55AE"/>
    <w:rsid w:val="00D02712"/>
    <w:rsid w:val="00D046A7"/>
    <w:rsid w:val="00D04CD9"/>
    <w:rsid w:val="00D131DD"/>
    <w:rsid w:val="00D214D0"/>
    <w:rsid w:val="00D379F9"/>
    <w:rsid w:val="00D52F5B"/>
    <w:rsid w:val="00D6546B"/>
    <w:rsid w:val="00D66C6A"/>
    <w:rsid w:val="00D76B37"/>
    <w:rsid w:val="00D80D2A"/>
    <w:rsid w:val="00DA0FFC"/>
    <w:rsid w:val="00DA7C08"/>
    <w:rsid w:val="00DB178B"/>
    <w:rsid w:val="00DC17D3"/>
    <w:rsid w:val="00DD4BED"/>
    <w:rsid w:val="00DD6CAD"/>
    <w:rsid w:val="00DE39F0"/>
    <w:rsid w:val="00DE43FC"/>
    <w:rsid w:val="00DF0AF3"/>
    <w:rsid w:val="00DF685B"/>
    <w:rsid w:val="00DF7E9F"/>
    <w:rsid w:val="00E121CB"/>
    <w:rsid w:val="00E1520C"/>
    <w:rsid w:val="00E16336"/>
    <w:rsid w:val="00E27D7E"/>
    <w:rsid w:val="00E35C6D"/>
    <w:rsid w:val="00E42E13"/>
    <w:rsid w:val="00E43AFD"/>
    <w:rsid w:val="00E516DE"/>
    <w:rsid w:val="00E56D5C"/>
    <w:rsid w:val="00E6257C"/>
    <w:rsid w:val="00E63C59"/>
    <w:rsid w:val="00E77FCC"/>
    <w:rsid w:val="00E86F77"/>
    <w:rsid w:val="00EA1D76"/>
    <w:rsid w:val="00EC31B7"/>
    <w:rsid w:val="00ED55B9"/>
    <w:rsid w:val="00F06BE0"/>
    <w:rsid w:val="00F25662"/>
    <w:rsid w:val="00F303A3"/>
    <w:rsid w:val="00F3579D"/>
    <w:rsid w:val="00F54415"/>
    <w:rsid w:val="00F67C04"/>
    <w:rsid w:val="00F729AA"/>
    <w:rsid w:val="00F8000F"/>
    <w:rsid w:val="00F84DB9"/>
    <w:rsid w:val="00F93D31"/>
    <w:rsid w:val="00FA124A"/>
    <w:rsid w:val="00FA3606"/>
    <w:rsid w:val="00FB76D0"/>
    <w:rsid w:val="00FC08DD"/>
    <w:rsid w:val="00FC2236"/>
    <w:rsid w:val="00FC2316"/>
    <w:rsid w:val="00FC2CFD"/>
    <w:rsid w:val="00FC6083"/>
    <w:rsid w:val="00FD47A2"/>
    <w:rsid w:val="00FD55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9314872"/>
  <w15:docId w15:val="{100BEEF3-679E-4F4A-80A2-7F1FA506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65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582B5C"/>
    <w:pPr>
      <w:keepLines/>
      <w:tabs>
        <w:tab w:val="left" w:pos="255"/>
      </w:tabs>
    </w:pPr>
    <w:rPr>
      <w:sz w:val="22"/>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582B5C"/>
    <w:rPr>
      <w:rFonts w:ascii="Times New Roman" w:hAnsi="Times New Roman"/>
      <w:sz w:val="22"/>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nhideWhenUsed/>
    <w:rsid w:val="000D7856"/>
    <w:rPr>
      <w:color w:val="0000FF" w:themeColor="hyperlink"/>
    </w:rPr>
  </w:style>
  <w:style w:type="table" w:styleId="TableGrid">
    <w:name w:val="Table Grid"/>
    <w:basedOn w:val="TableNormal"/>
    <w:rsid w:val="00AD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1210D7"/>
    <w:pPr>
      <w:spacing w:before="0" w:after="0"/>
    </w:pPr>
    <w:rPr>
      <w:lang w:val="en-US" w:eastAsia="zh-CN"/>
    </w:rPr>
  </w:style>
  <w:style w:type="character" w:customStyle="1" w:styleId="UnresolvedMention1">
    <w:name w:val="Unresolved Mention1"/>
    <w:basedOn w:val="DefaultParagraphFont"/>
    <w:uiPriority w:val="99"/>
    <w:semiHidden/>
    <w:unhideWhenUsed/>
    <w:rsid w:val="002201F6"/>
    <w:rPr>
      <w:color w:val="605E5C"/>
      <w:shd w:val="clear" w:color="auto" w:fill="E1DFDD"/>
    </w:rPr>
  </w:style>
  <w:style w:type="character" w:styleId="FollowedHyperlink">
    <w:name w:val="FollowedHyperlink"/>
    <w:basedOn w:val="DefaultParagraphFont"/>
    <w:semiHidden/>
    <w:unhideWhenUsed/>
    <w:rsid w:val="00C6571C"/>
    <w:rPr>
      <w:color w:val="800080" w:themeColor="followedHyperlink"/>
      <w:u w:val="single"/>
    </w:rPr>
  </w:style>
  <w:style w:type="paragraph" w:styleId="BalloonText">
    <w:name w:val="Balloon Text"/>
    <w:basedOn w:val="Normal"/>
    <w:link w:val="BalloonTextChar"/>
    <w:semiHidden/>
    <w:unhideWhenUsed/>
    <w:rsid w:val="00FD55C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55C5"/>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372A7B"/>
    <w:rPr>
      <w:color w:val="605E5C"/>
      <w:shd w:val="clear" w:color="auto" w:fill="E1DFDD"/>
    </w:rPr>
  </w:style>
  <w:style w:type="paragraph" w:styleId="ListParagraph">
    <w:name w:val="List Paragraph"/>
    <w:basedOn w:val="Normal"/>
    <w:uiPriority w:val="34"/>
    <w:qFormat/>
    <w:rsid w:val="003003C3"/>
    <w:pPr>
      <w:ind w:left="720"/>
      <w:contextualSpacing/>
    </w:pPr>
  </w:style>
  <w:style w:type="table" w:customStyle="1" w:styleId="TableGrid1">
    <w:name w:val="Table Grid1"/>
    <w:basedOn w:val="TableNormal"/>
    <w:next w:val="TableGrid"/>
    <w:rsid w:val="00CA71C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910C0"/>
    <w:rPr>
      <w:sz w:val="16"/>
      <w:szCs w:val="16"/>
    </w:rPr>
  </w:style>
  <w:style w:type="paragraph" w:styleId="CommentText">
    <w:name w:val="annotation text"/>
    <w:basedOn w:val="Normal"/>
    <w:link w:val="CommentTextChar"/>
    <w:semiHidden/>
    <w:unhideWhenUsed/>
    <w:rsid w:val="000910C0"/>
    <w:rPr>
      <w:sz w:val="20"/>
    </w:rPr>
  </w:style>
  <w:style w:type="character" w:customStyle="1" w:styleId="CommentTextChar">
    <w:name w:val="Comment Text Char"/>
    <w:basedOn w:val="DefaultParagraphFont"/>
    <w:link w:val="CommentText"/>
    <w:semiHidden/>
    <w:rsid w:val="000910C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910C0"/>
    <w:rPr>
      <w:b/>
      <w:bCs/>
    </w:rPr>
  </w:style>
  <w:style w:type="character" w:customStyle="1" w:styleId="CommentSubjectChar">
    <w:name w:val="Comment Subject Char"/>
    <w:basedOn w:val="CommentTextChar"/>
    <w:link w:val="CommentSubject"/>
    <w:semiHidden/>
    <w:rsid w:val="000910C0"/>
    <w:rPr>
      <w:rFonts w:ascii="Times New Roman" w:hAnsi="Times New Roman"/>
      <w:b/>
      <w:bCs/>
      <w:lang w:val="en-GB" w:eastAsia="en-US"/>
    </w:rPr>
  </w:style>
  <w:style w:type="paragraph" w:styleId="Revision">
    <w:name w:val="Revision"/>
    <w:hidden/>
    <w:uiPriority w:val="99"/>
    <w:semiHidden/>
    <w:rsid w:val="000910C0"/>
    <w:rPr>
      <w:rFonts w:ascii="Times New Roman" w:hAnsi="Times New Roman"/>
      <w:sz w:val="24"/>
      <w:lang w:val="en-GB" w:eastAsia="en-US"/>
    </w:rPr>
  </w:style>
  <w:style w:type="character" w:customStyle="1" w:styleId="Heading2Char">
    <w:name w:val="Heading 2 Char"/>
    <w:basedOn w:val="DefaultParagraphFont"/>
    <w:link w:val="Heading2"/>
    <w:rsid w:val="00A36624"/>
    <w:rPr>
      <w:rFonts w:ascii="Times New Roman" w:hAnsi="Times New Roman"/>
      <w:b/>
      <w:sz w:val="24"/>
      <w:lang w:val="en-GB" w:eastAsia="en-US"/>
    </w:rPr>
  </w:style>
  <w:style w:type="character" w:customStyle="1" w:styleId="RectitleChar">
    <w:name w:val="Rec_title Char"/>
    <w:link w:val="Rectitle"/>
    <w:locked/>
    <w:rsid w:val="00B4158E"/>
    <w:rPr>
      <w:rFonts w:ascii="Times New Roman Bold" w:hAnsi="Times New Roman Bold"/>
      <w:b/>
      <w:sz w:val="28"/>
      <w:lang w:val="en-GB" w:eastAsia="en-US"/>
    </w:rPr>
  </w:style>
  <w:style w:type="table" w:customStyle="1" w:styleId="TableGrid2">
    <w:name w:val="Table Grid2"/>
    <w:basedOn w:val="TableNormal"/>
    <w:next w:val="TableGrid"/>
    <w:rsid w:val="00430433"/>
    <w:rPr>
      <w:rFonts w:ascii="Calibri" w:eastAsia="MS Mincho"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06715">
      <w:bodyDiv w:val="1"/>
      <w:marLeft w:val="0"/>
      <w:marRight w:val="0"/>
      <w:marTop w:val="0"/>
      <w:marBottom w:val="0"/>
      <w:divBdr>
        <w:top w:val="none" w:sz="0" w:space="0" w:color="auto"/>
        <w:left w:val="none" w:sz="0" w:space="0" w:color="auto"/>
        <w:bottom w:val="none" w:sz="0" w:space="0" w:color="auto"/>
        <w:right w:val="none" w:sz="0" w:space="0" w:color="auto"/>
      </w:divBdr>
    </w:div>
    <w:div w:id="286081722">
      <w:bodyDiv w:val="1"/>
      <w:marLeft w:val="0"/>
      <w:marRight w:val="0"/>
      <w:marTop w:val="0"/>
      <w:marBottom w:val="0"/>
      <w:divBdr>
        <w:top w:val="none" w:sz="0" w:space="0" w:color="auto"/>
        <w:left w:val="none" w:sz="0" w:space="0" w:color="auto"/>
        <w:bottom w:val="none" w:sz="0" w:space="0" w:color="auto"/>
        <w:right w:val="none" w:sz="0" w:space="0" w:color="auto"/>
      </w:divBdr>
    </w:div>
    <w:div w:id="790055928">
      <w:bodyDiv w:val="1"/>
      <w:marLeft w:val="0"/>
      <w:marRight w:val="0"/>
      <w:marTop w:val="0"/>
      <w:marBottom w:val="0"/>
      <w:divBdr>
        <w:top w:val="none" w:sz="0" w:space="0" w:color="auto"/>
        <w:left w:val="none" w:sz="0" w:space="0" w:color="auto"/>
        <w:bottom w:val="none" w:sz="0" w:space="0" w:color="auto"/>
        <w:right w:val="none" w:sz="0" w:space="0" w:color="auto"/>
      </w:divBdr>
    </w:div>
    <w:div w:id="1736318365">
      <w:bodyDiv w:val="1"/>
      <w:marLeft w:val="0"/>
      <w:marRight w:val="0"/>
      <w:marTop w:val="0"/>
      <w:marBottom w:val="0"/>
      <w:divBdr>
        <w:top w:val="none" w:sz="0" w:space="0" w:color="auto"/>
        <w:left w:val="none" w:sz="0" w:space="0" w:color="auto"/>
        <w:bottom w:val="none" w:sz="0" w:space="0" w:color="auto"/>
        <w:right w:val="none" w:sz="0" w:space="0" w:color="auto"/>
      </w:divBdr>
    </w:div>
    <w:div w:id="1777673125">
      <w:bodyDiv w:val="1"/>
      <w:marLeft w:val="0"/>
      <w:marRight w:val="0"/>
      <w:marTop w:val="0"/>
      <w:marBottom w:val="0"/>
      <w:divBdr>
        <w:top w:val="none" w:sz="0" w:space="0" w:color="auto"/>
        <w:left w:val="none" w:sz="0" w:space="0" w:color="auto"/>
        <w:bottom w:val="none" w:sz="0" w:space="0" w:color="auto"/>
        <w:right w:val="none" w:sz="0" w:space="0" w:color="auto"/>
      </w:divBdr>
    </w:div>
    <w:div w:id="1877697929">
      <w:bodyDiv w:val="1"/>
      <w:marLeft w:val="0"/>
      <w:marRight w:val="0"/>
      <w:marTop w:val="0"/>
      <w:marBottom w:val="0"/>
      <w:divBdr>
        <w:top w:val="none" w:sz="0" w:space="0" w:color="auto"/>
        <w:left w:val="none" w:sz="0" w:space="0" w:color="auto"/>
        <w:bottom w:val="none" w:sz="0" w:space="0" w:color="auto"/>
        <w:right w:val="none" w:sz="0" w:space="0" w:color="auto"/>
      </w:divBdr>
    </w:div>
    <w:div w:id="214377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19-WP5C-C-0194/en" TargetMode="External"/><Relationship Id="rId21" Type="http://schemas.openxmlformats.org/officeDocument/2006/relationships/hyperlink" Target="https://www.itu.int/md/R19-wp5D-C-0584/en" TargetMode="External"/><Relationship Id="rId34" Type="http://schemas.openxmlformats.org/officeDocument/2006/relationships/hyperlink" Target="https://www.itu.int/md/R19-WP7C-C-0191/en" TargetMode="External"/><Relationship Id="rId42" Type="http://schemas.openxmlformats.org/officeDocument/2006/relationships/image" Target="media/image3.emf"/><Relationship Id="rId47" Type="http://schemas.openxmlformats.org/officeDocument/2006/relationships/hyperlink" Target="https://www.itu.int/md/R19-wp4A-C-0271/en" TargetMode="External"/><Relationship Id="rId50" Type="http://schemas.openxmlformats.org/officeDocument/2006/relationships/hyperlink" Target="https://www.itu.int/md/R19-SG05-C-0050/en" TargetMode="External"/><Relationship Id="rId55" Type="http://schemas.openxmlformats.org/officeDocument/2006/relationships/hyperlink" Target="https://www.itu.int/md/R19-wp6A-C-0185/en" TargetMode="External"/><Relationship Id="rId63" Type="http://schemas.openxmlformats.org/officeDocument/2006/relationships/image" Target="media/image6.emf"/><Relationship Id="rId68" Type="http://schemas.openxmlformats.org/officeDocument/2006/relationships/image" Target="media/image7.emf"/><Relationship Id="rId76" Type="http://schemas.openxmlformats.org/officeDocument/2006/relationships/image" Target="media/image8.emf"/><Relationship Id="rId84" Type="http://schemas.openxmlformats.org/officeDocument/2006/relationships/hyperlink" Target="https://www.itu.int/dms_pub/itu-r/md/19/wp5a/c/R19-WP5A-C-0359!N12!MSW-E.docx" TargetMode="External"/><Relationship Id="rId89" Type="http://schemas.openxmlformats.org/officeDocument/2006/relationships/hyperlink" Target="https://www.itu.int/md/R19-WP5A-C-0359/en"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itu.int/rec/R-REC-M.2009-2-201901-I/en" TargetMode="External"/><Relationship Id="rId92" Type="http://schemas.openxmlformats.org/officeDocument/2006/relationships/hyperlink" Target="mailto:uwe.loewenstein@itu.int" TargetMode="External"/><Relationship Id="rId2" Type="http://schemas.openxmlformats.org/officeDocument/2006/relationships/customXml" Target="../customXml/item2.xml"/><Relationship Id="rId16" Type="http://schemas.openxmlformats.org/officeDocument/2006/relationships/hyperlink" Target="https://www.itu.int/oth/R0A06000067" TargetMode="External"/><Relationship Id="rId29" Type="http://schemas.openxmlformats.org/officeDocument/2006/relationships/hyperlink" Target="https://www.itu.int/md/R19-WP4C-C-0185/en" TargetMode="External"/><Relationship Id="rId11" Type="http://schemas.openxmlformats.org/officeDocument/2006/relationships/image" Target="media/image1.png"/><Relationship Id="rId24" Type="http://schemas.openxmlformats.org/officeDocument/2006/relationships/hyperlink" Target="https://www.itu.int/md/R19-WP4A-C-0266/en" TargetMode="External"/><Relationship Id="rId32" Type="http://schemas.openxmlformats.org/officeDocument/2006/relationships/hyperlink" Target="https://www.itu.int/md/R19-WP5C-C-0195/en" TargetMode="External"/><Relationship Id="rId37" Type="http://schemas.openxmlformats.org/officeDocument/2006/relationships/hyperlink" Target="https://www.itu.int/md/R19-WP7C-C-0192/en" TargetMode="External"/><Relationship Id="rId40" Type="http://schemas.openxmlformats.org/officeDocument/2006/relationships/image" Target="media/image2.emf"/><Relationship Id="rId45" Type="http://schemas.openxmlformats.org/officeDocument/2006/relationships/hyperlink" Target="https://www.itu.int/md/R19-SG03-C-0024/en" TargetMode="External"/><Relationship Id="rId53" Type="http://schemas.openxmlformats.org/officeDocument/2006/relationships/hyperlink" Target="https://www.itu.int/md/R19-wp5D-C-0585/en" TargetMode="External"/><Relationship Id="rId58" Type="http://schemas.openxmlformats.org/officeDocument/2006/relationships/oleObject" Target="embeddings/oleObject3.bin"/><Relationship Id="rId66" Type="http://schemas.openxmlformats.org/officeDocument/2006/relationships/hyperlink" Target="https://www.itu.int/md/R19-WP1A-C-0097/en" TargetMode="External"/><Relationship Id="rId74" Type="http://schemas.openxmlformats.org/officeDocument/2006/relationships/hyperlink" Target="https://www.itu.int/md/R19-WP5A-C-0235/en" TargetMode="External"/><Relationship Id="rId79" Type="http://schemas.openxmlformats.org/officeDocument/2006/relationships/oleObject" Target="embeddings/oleObject8.bin"/><Relationship Id="rId87" Type="http://schemas.openxmlformats.org/officeDocument/2006/relationships/hyperlink" Target="mailto:uwe.loewenstein@itu.int" TargetMode="External"/><Relationship Id="rId5" Type="http://schemas.openxmlformats.org/officeDocument/2006/relationships/numbering" Target="numbering.xml"/><Relationship Id="rId61" Type="http://schemas.openxmlformats.org/officeDocument/2006/relationships/hyperlink" Target="https://www.itu.int/md/R19-WP5B-C-0348/en" TargetMode="External"/><Relationship Id="rId82" Type="http://schemas.openxmlformats.org/officeDocument/2006/relationships/hyperlink" Target="https://www.itu.int/rec/R-REC-M.1450-5-201404-I/en" TargetMode="External"/><Relationship Id="rId90" Type="http://schemas.openxmlformats.org/officeDocument/2006/relationships/hyperlink" Target="https://www.itu.int/rec/R-REC-M.2121/en" TargetMode="External"/><Relationship Id="rId95" Type="http://schemas.openxmlformats.org/officeDocument/2006/relationships/hyperlink" Target="https://www.itu.int/dms_pub/itu-r/md/19/wp5a/c/R19-WP5A-C-0359!N26!MSW-E.docx" TargetMode="External"/><Relationship Id="rId19" Type="http://schemas.openxmlformats.org/officeDocument/2006/relationships/hyperlink" Target="https://www.itu.int/md/R19-wp6A-C-0183/en" TargetMode="External"/><Relationship Id="rId14" Type="http://schemas.openxmlformats.org/officeDocument/2006/relationships/hyperlink" Target="http://www.itu.int/md/R19-WP5A-C-0359/en" TargetMode="External"/><Relationship Id="rId22" Type="http://schemas.openxmlformats.org/officeDocument/2006/relationships/hyperlink" Target="https://www.itu.int/md/R19-WP4A-C-0269/en" TargetMode="External"/><Relationship Id="rId27" Type="http://schemas.openxmlformats.org/officeDocument/2006/relationships/hyperlink" Target="https://www.itu.int/md/R19-WP5D-C-0582/en" TargetMode="External"/><Relationship Id="rId30" Type="http://schemas.openxmlformats.org/officeDocument/2006/relationships/hyperlink" Target="https://www.itu.int/md/R19-WP3M-C-0187/en" TargetMode="External"/><Relationship Id="rId35" Type="http://schemas.openxmlformats.org/officeDocument/2006/relationships/hyperlink" Target="https://www.itu.int/md/R19-WP7D-C-0078/en" TargetMode="External"/><Relationship Id="rId43" Type="http://schemas.openxmlformats.org/officeDocument/2006/relationships/oleObject" Target="embeddings/oleObject2.bin"/><Relationship Id="rId48" Type="http://schemas.openxmlformats.org/officeDocument/2006/relationships/hyperlink" Target="https://www.itu.int/md/R19-wp4B-C-0061/en" TargetMode="External"/><Relationship Id="rId56" Type="http://schemas.openxmlformats.org/officeDocument/2006/relationships/hyperlink" Target="https://www.itu.int/md/R19-SG07-C-0021en" TargetMode="External"/><Relationship Id="rId64" Type="http://schemas.openxmlformats.org/officeDocument/2006/relationships/oleObject" Target="embeddings/oleObject5.bin"/><Relationship Id="rId69" Type="http://schemas.openxmlformats.org/officeDocument/2006/relationships/oleObject" Target="embeddings/oleObject6.bin"/><Relationship Id="rId77" Type="http://schemas.openxmlformats.org/officeDocument/2006/relationships/oleObject" Target="embeddings/oleObject7.bin"/><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md/R19-wp5B-C-0353/en" TargetMode="External"/><Relationship Id="rId72" Type="http://schemas.openxmlformats.org/officeDocument/2006/relationships/hyperlink" Target="mailto:Bharat.Bhatia@itu-apt.org" TargetMode="External"/><Relationship Id="rId80" Type="http://schemas.openxmlformats.org/officeDocument/2006/relationships/image" Target="media/image10.emf"/><Relationship Id="rId85" Type="http://schemas.openxmlformats.org/officeDocument/2006/relationships/hyperlink" Target="https://www.itu.int/md/R19-WP5A-C-0359/en" TargetMode="External"/><Relationship Id="rId93" Type="http://schemas.openxmlformats.org/officeDocument/2006/relationships/hyperlink" Target="https://www.itu.int/dms_pub/itu-r/md/19/wp5a/c/R19-WP5A-C-0359!N25!MSW-E.docx"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itu.int/md/R19-SG05-C-0001/en" TargetMode="External"/><Relationship Id="rId17" Type="http://schemas.openxmlformats.org/officeDocument/2006/relationships/hyperlink" Target="https://www.itu.int/md/R19-SG05-C-0039/en" TargetMode="External"/><Relationship Id="rId25" Type="http://schemas.openxmlformats.org/officeDocument/2006/relationships/hyperlink" Target="https://www.itu.int/md/R19-WP5B-C-0349/en" TargetMode="External"/><Relationship Id="rId33" Type="http://schemas.openxmlformats.org/officeDocument/2006/relationships/hyperlink" Target="https://www.itu.int/md/R19-WP1A-C-0100/en" TargetMode="External"/><Relationship Id="rId38" Type="http://schemas.openxmlformats.org/officeDocument/2006/relationships/hyperlink" Target="https://www.itu.int/md/R19-WP7C-C-0194/en" TargetMode="External"/><Relationship Id="rId46" Type="http://schemas.openxmlformats.org/officeDocument/2006/relationships/hyperlink" Target="https://www.itu.int/md/R19-SG04-C-0023/en" TargetMode="External"/><Relationship Id="rId59" Type="http://schemas.openxmlformats.org/officeDocument/2006/relationships/image" Target="media/image5.emf"/><Relationship Id="rId67" Type="http://schemas.openxmlformats.org/officeDocument/2006/relationships/hyperlink" Target="https://www.itu.int/md/R19-WP1C-C-0056/en" TargetMode="External"/><Relationship Id="rId20" Type="http://schemas.openxmlformats.org/officeDocument/2006/relationships/hyperlink" Target="https://www.itu.int/md/R19-wp5B-C-0352/en" TargetMode="External"/><Relationship Id="rId41" Type="http://schemas.openxmlformats.org/officeDocument/2006/relationships/oleObject" Target="embeddings/oleObject1.bin"/><Relationship Id="rId54" Type="http://schemas.openxmlformats.org/officeDocument/2006/relationships/hyperlink" Target="https://www.itu.int/md/R19-SG06-C-0142/en" TargetMode="External"/><Relationship Id="rId62" Type="http://schemas.openxmlformats.org/officeDocument/2006/relationships/hyperlink" Target="https://www.itu.int/md/R19-WP5D-C-0581/en" TargetMode="External"/><Relationship Id="rId70" Type="http://schemas.openxmlformats.org/officeDocument/2006/relationships/hyperlink" Target="https://www.itu.int/md/R19-WP5A-C-0255/en" TargetMode="External"/><Relationship Id="rId75" Type="http://schemas.openxmlformats.org/officeDocument/2006/relationships/hyperlink" Target="mailto:uwe.baeder@rohde-schwarz.com" TargetMode="External"/><Relationship Id="rId83" Type="http://schemas.openxmlformats.org/officeDocument/2006/relationships/hyperlink" Target="mailto:uwe.loewenstein@itu.int" TargetMode="External"/><Relationship Id="rId88" Type="http://schemas.openxmlformats.org/officeDocument/2006/relationships/hyperlink" Target="https://www.itu.int/dms_pub/itu-r/md/19/wp5a/c/R19-WP5A-C-0359!N13!MSW-E.docx" TargetMode="External"/><Relationship Id="rId91" Type="http://schemas.openxmlformats.org/officeDocument/2006/relationships/hyperlink" Target="https://www.itu.int/pub/R-REP-M.2444" TargetMode="External"/><Relationship Id="rId96" Type="http://schemas.openxmlformats.org/officeDocument/2006/relationships/hyperlink" Target="https://www.itu.int/md/R19-WP5A-C-0359/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oth/R0A06000001/en" TargetMode="External"/><Relationship Id="rId23" Type="http://schemas.openxmlformats.org/officeDocument/2006/relationships/hyperlink" Target="https://www.itu.int/md/R19-WP4A-C-0270/en" TargetMode="External"/><Relationship Id="rId28" Type="http://schemas.openxmlformats.org/officeDocument/2006/relationships/hyperlink" Target="https://www.itu.int/md/R19-WP4C-C-0186/en" TargetMode="External"/><Relationship Id="rId36" Type="http://schemas.openxmlformats.org/officeDocument/2006/relationships/hyperlink" Target="https://www.itu.int/md/R19-WP7C-C-0193/en" TargetMode="External"/><Relationship Id="rId49" Type="http://schemas.openxmlformats.org/officeDocument/2006/relationships/hyperlink" Target="https://www.itu.int/md/R19-wp4C-C-0187/en" TargetMode="External"/><Relationship Id="rId57" Type="http://schemas.openxmlformats.org/officeDocument/2006/relationships/image" Target="media/image4.emf"/><Relationship Id="rId10" Type="http://schemas.openxmlformats.org/officeDocument/2006/relationships/endnotes" Target="endnotes.xml"/><Relationship Id="rId31" Type="http://schemas.openxmlformats.org/officeDocument/2006/relationships/hyperlink" Target="https://www.itu.int/md/R19-WP5B-C-0345/en" TargetMode="External"/><Relationship Id="rId44" Type="http://schemas.openxmlformats.org/officeDocument/2006/relationships/hyperlink" Target="https://www.itu.int/md/meetingdoc.asp?lang=en&amp;parent=R19-WP5A-210428-TD-0103" TargetMode="External"/><Relationship Id="rId52" Type="http://schemas.openxmlformats.org/officeDocument/2006/relationships/hyperlink" Target="https://www.itu.int/md/R19-wp5C-C-0196/en" TargetMode="External"/><Relationship Id="rId60" Type="http://schemas.openxmlformats.org/officeDocument/2006/relationships/oleObject" Target="embeddings/oleObject4.bin"/><Relationship Id="rId65" Type="http://schemas.openxmlformats.org/officeDocument/2006/relationships/hyperlink" Target="https://www.itu.int/md/meetingdoc.asp?lang=en&amp;parent=R19-WP5A-210428-TD-0095" TargetMode="External"/><Relationship Id="rId73" Type="http://schemas.openxmlformats.org/officeDocument/2006/relationships/hyperlink" Target="http://www.itu.int/pub/R-RES-R.9" TargetMode="External"/><Relationship Id="rId78" Type="http://schemas.openxmlformats.org/officeDocument/2006/relationships/image" Target="media/image9.emf"/><Relationship Id="rId81" Type="http://schemas.openxmlformats.org/officeDocument/2006/relationships/oleObject" Target="embeddings/oleObject9.bin"/><Relationship Id="rId86" Type="http://schemas.openxmlformats.org/officeDocument/2006/relationships/hyperlink" Target="http://www.itu.int/rec/R-REC-M.1801/en" TargetMode="External"/><Relationship Id="rId94" Type="http://schemas.openxmlformats.org/officeDocument/2006/relationships/hyperlink" Target="https://www.itu.int/md/R19-WP5A-C-0359/en"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itu.int/md/dologin_md.asp?lang=en&amp;id=R19-WP5A-C-0359!N01!MSW-E" TargetMode="External"/><Relationship Id="rId18" Type="http://schemas.openxmlformats.org/officeDocument/2006/relationships/hyperlink" Target="https://www.itu.int/md/R19-TG6.1-C-0033/en" TargetMode="External"/><Relationship Id="rId39" Type="http://schemas.openxmlformats.org/officeDocument/2006/relationships/hyperlink" Target="https://www.itu.int/md/R19-WP7C-C-007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2" ma:contentTypeDescription="Create a new document." ma:contentTypeScope="" ma:versionID="8ac7cac4e1118bc60aa51301f3d613f7">
  <xsd:schema xmlns:xsd="http://www.w3.org/2001/XMLSchema" xmlns:xs="http://www.w3.org/2001/XMLSchema" xmlns:p="http://schemas.microsoft.com/office/2006/metadata/properties" xmlns:ns3="3fe6f186-f5f4-40d9-8ed0-d4129be3f1dd" xmlns:ns4="10299242-1a9f-41a3-ba29-0a43e323a3a2" targetNamespace="http://schemas.microsoft.com/office/2006/metadata/properties" ma:root="true" ma:fieldsID="d1a5f9e597b7d8c0a0d745595bd298cd" ns3:_="" ns4:_="">
    <xsd:import namespace="3fe6f186-f5f4-40d9-8ed0-d4129be3f1dd"/>
    <xsd:import namespace="10299242-1a9f-41a3-ba29-0a43e323a3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596FA-AAF3-46E3-B472-D605DFB0C417}">
  <ds:schemaRefs>
    <ds:schemaRef ds:uri="http://schemas.microsoft.com/sharepoint/v3/contenttype/forms"/>
  </ds:schemaRefs>
</ds:datastoreItem>
</file>

<file path=customXml/itemProps2.xml><?xml version="1.0" encoding="utf-8"?>
<ds:datastoreItem xmlns:ds="http://schemas.openxmlformats.org/officeDocument/2006/customXml" ds:itemID="{03CB5339-4180-46C1-8AE2-0153A5EAC5EE}">
  <ds:schemaRefs>
    <ds:schemaRef ds:uri="http://schemas.openxmlformats.org/package/2006/metadata/core-properties"/>
    <ds:schemaRef ds:uri="3fe6f186-f5f4-40d9-8ed0-d4129be3f1d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10299242-1a9f-41a3-ba29-0a43e323a3a2"/>
    <ds:schemaRef ds:uri="http://www.w3.org/XML/1998/namespace"/>
    <ds:schemaRef ds:uri="http://purl.org/dc/dcmitype/"/>
  </ds:schemaRefs>
</ds:datastoreItem>
</file>

<file path=customXml/itemProps3.xml><?xml version="1.0" encoding="utf-8"?>
<ds:datastoreItem xmlns:ds="http://schemas.openxmlformats.org/officeDocument/2006/customXml" ds:itemID="{12727AB5-FDEC-4F7A-A40E-FFA17364A9D1}">
  <ds:schemaRefs>
    <ds:schemaRef ds:uri="http://schemas.openxmlformats.org/officeDocument/2006/bibliography"/>
  </ds:schemaRefs>
</ds:datastoreItem>
</file>

<file path=customXml/itemProps4.xml><?xml version="1.0" encoding="utf-8"?>
<ds:datastoreItem xmlns:ds="http://schemas.openxmlformats.org/officeDocument/2006/customXml" ds:itemID="{FABAA3E0-6592-4E41-B752-3059E6E70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6f186-f5f4-40d9-8ed0-d4129be3f1dd"/>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7</Pages>
  <Words>2017</Words>
  <Characters>16570</Characters>
  <Application>Microsoft Office Word</Application>
  <DocSecurity>0</DocSecurity>
  <Lines>138</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ITU -</dc:creator>
  <cp:lastModifiedBy>ITU - LRT</cp:lastModifiedBy>
  <cp:revision>3</cp:revision>
  <cp:lastPrinted>2019-05-20T12:07:00Z</cp:lastPrinted>
  <dcterms:created xsi:type="dcterms:W3CDTF">2021-05-19T07:08:00Z</dcterms:created>
  <dcterms:modified xsi:type="dcterms:W3CDTF">2021-05-19T07:08:00Z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0x01010038CFD7BCCB11654597752DB982821F90</vt:lpwstr>
  </property>
</Properties>
</file>