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F1C7E85" w14:textId="77777777" w:rsidTr="00F467B6">
        <w:trPr>
          <w:cantSplit/>
        </w:trPr>
        <w:tc>
          <w:tcPr>
            <w:tcW w:w="1560" w:type="dxa"/>
            <w:vAlign w:val="center"/>
          </w:tcPr>
          <w:p w14:paraId="4B904A9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4CD30E5" wp14:editId="5ED99AE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9894AC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305C32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D1793D6" wp14:editId="6C8F5A5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3AF9C5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32E758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85EB0C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EEB440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30D0F8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71A16D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5E0381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29D4EB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7E135F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A6CB99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5D5CC9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617643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40A992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818E2B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DBE994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C4F070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5A3144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54859F6" w14:textId="77777777">
        <w:trPr>
          <w:cantSplit/>
        </w:trPr>
        <w:tc>
          <w:tcPr>
            <w:tcW w:w="10031" w:type="dxa"/>
            <w:gridSpan w:val="4"/>
          </w:tcPr>
          <w:p w14:paraId="4ECE2403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2335E5E9" w14:textId="77777777">
        <w:trPr>
          <w:cantSplit/>
        </w:trPr>
        <w:tc>
          <w:tcPr>
            <w:tcW w:w="10031" w:type="dxa"/>
            <w:gridSpan w:val="4"/>
          </w:tcPr>
          <w:p w14:paraId="53B00829" w14:textId="2062C17C" w:rsidR="008221A4" w:rsidRDefault="007F35EF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7F35EF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5BBCF5AF" w14:textId="77777777">
        <w:trPr>
          <w:cantSplit/>
        </w:trPr>
        <w:tc>
          <w:tcPr>
            <w:tcW w:w="10031" w:type="dxa"/>
            <w:gridSpan w:val="4"/>
          </w:tcPr>
          <w:p w14:paraId="65C1ED64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BC21120" w14:textId="77777777">
        <w:trPr>
          <w:cantSplit/>
        </w:trPr>
        <w:tc>
          <w:tcPr>
            <w:tcW w:w="10031" w:type="dxa"/>
            <w:gridSpan w:val="4"/>
          </w:tcPr>
          <w:p w14:paraId="7B2A2B0A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14:paraId="7F17C114" w14:textId="3B0D600F" w:rsidR="00723D85" w:rsidRPr="00F225BA" w:rsidRDefault="00723D85" w:rsidP="00F225BA">
      <w:pPr>
        <w:rPr>
          <w:lang w:eastAsia="zh-CN"/>
        </w:rPr>
      </w:pPr>
      <w:r w:rsidRPr="00FC70F5">
        <w:rPr>
          <w:lang w:val="en-US" w:eastAsia="zh-CN"/>
        </w:rPr>
        <w:t>1.</w:t>
      </w:r>
      <w:r w:rsidRPr="00FC70F5">
        <w:rPr>
          <w:rFonts w:hint="eastAsia"/>
          <w:lang w:val="en-US" w:eastAsia="zh-CN"/>
        </w:rPr>
        <w:t>10</w:t>
      </w:r>
      <w:r w:rsidRPr="00FC70F5">
        <w:rPr>
          <w:lang w:val="en-US" w:eastAsia="zh-CN"/>
        </w:rPr>
        <w:tab/>
      </w:r>
      <w:r w:rsidRPr="0065085C">
        <w:rPr>
          <w:szCs w:val="24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430</w:t>
      </w:r>
      <w:r w:rsidRPr="0065085C">
        <w:rPr>
          <w:bCs/>
          <w:szCs w:val="24"/>
          <w:lang w:eastAsia="zh-CN"/>
        </w:rPr>
        <w:t>号决议</w:t>
      </w:r>
      <w:r w:rsidRPr="0065085C">
        <w:rPr>
          <w:b/>
          <w:bCs/>
          <w:szCs w:val="24"/>
          <w:lang w:eastAsia="zh-CN"/>
        </w:rPr>
        <w:t>（</w:t>
      </w:r>
      <w:r w:rsidRPr="0065085C">
        <w:rPr>
          <w:b/>
          <w:bCs/>
          <w:szCs w:val="24"/>
          <w:lang w:eastAsia="zh-CN"/>
        </w:rPr>
        <w:t>WRC-19</w:t>
      </w:r>
      <w:r w:rsidRPr="0065085C">
        <w:rPr>
          <w:b/>
          <w:bCs/>
          <w:szCs w:val="24"/>
          <w:lang w:eastAsia="zh-CN"/>
        </w:rPr>
        <w:t>）</w:t>
      </w:r>
      <w:r w:rsidRPr="00CB7FDE">
        <w:rPr>
          <w:szCs w:val="24"/>
          <w:lang w:eastAsia="zh-CN"/>
        </w:rPr>
        <w:t>，</w:t>
      </w:r>
      <w:r w:rsidRPr="0065085C">
        <w:rPr>
          <w:szCs w:val="24"/>
          <w:lang w:eastAsia="zh-CN"/>
        </w:rPr>
        <w:t>为</w:t>
      </w:r>
      <w:r>
        <w:rPr>
          <w:rFonts w:hint="eastAsia"/>
          <w:szCs w:val="24"/>
          <w:lang w:eastAsia="zh-CN"/>
        </w:rPr>
        <w:t>航空移动业务</w:t>
      </w:r>
      <w:r w:rsidRPr="0065085C">
        <w:rPr>
          <w:szCs w:val="24"/>
          <w:lang w:eastAsia="zh-CN"/>
        </w:rPr>
        <w:t>可能引入新的非安全航空移动应用开展有关频谱需求、与无线电通信业务的共存和</w:t>
      </w:r>
      <w:r w:rsidR="00EC7668">
        <w:rPr>
          <w:rFonts w:hint="eastAsia"/>
          <w:szCs w:val="24"/>
          <w:lang w:eastAsia="zh-CN"/>
        </w:rPr>
        <w:t>可能</w:t>
      </w:r>
      <w:r w:rsidR="00DE63E5">
        <w:rPr>
          <w:rFonts w:hint="eastAsia"/>
          <w:szCs w:val="24"/>
          <w:lang w:eastAsia="zh-CN"/>
        </w:rPr>
        <w:t>的</w:t>
      </w:r>
      <w:r w:rsidR="00D151CA">
        <w:rPr>
          <w:rFonts w:hint="eastAsia"/>
          <w:szCs w:val="24"/>
          <w:lang w:eastAsia="zh-CN"/>
        </w:rPr>
        <w:t>附加</w:t>
      </w:r>
      <w:r w:rsidR="00EC7668">
        <w:rPr>
          <w:rFonts w:hint="eastAsia"/>
          <w:szCs w:val="24"/>
          <w:lang w:eastAsia="zh-CN"/>
        </w:rPr>
        <w:t>划分的</w:t>
      </w:r>
      <w:r w:rsidRPr="0065085C">
        <w:rPr>
          <w:szCs w:val="24"/>
          <w:lang w:eastAsia="zh-CN"/>
        </w:rPr>
        <w:t>规则措施的研究；</w:t>
      </w:r>
    </w:p>
    <w:p w14:paraId="4D570EE8" w14:textId="77777777" w:rsidR="00622560" w:rsidRDefault="00622560" w:rsidP="003E5931">
      <w:pPr>
        <w:rPr>
          <w:lang w:eastAsia="zh-CN"/>
        </w:rPr>
      </w:pPr>
    </w:p>
    <w:p w14:paraId="2065552A" w14:textId="2032349E" w:rsidR="007F35EF" w:rsidRPr="000B270C" w:rsidRDefault="00EC7668" w:rsidP="007F35E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FE3B0D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D03609F" w14:textId="77777777" w:rsidR="00723D85" w:rsidRDefault="00723D85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059EA907" w14:textId="77777777" w:rsidR="00723D85" w:rsidRDefault="00723D85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32C72F5C" w14:textId="77777777" w:rsidR="00723D85" w:rsidRDefault="00723D85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E70B0A5" w14:textId="77777777" w:rsidR="00214116" w:rsidRDefault="00723D85">
      <w:pPr>
        <w:pStyle w:val="Proposal"/>
      </w:pPr>
      <w:r>
        <w:rPr>
          <w:u w:val="single"/>
        </w:rPr>
        <w:t>NOC</w:t>
      </w:r>
      <w:r>
        <w:tab/>
        <w:t>IAP/44A10/1</w:t>
      </w:r>
    </w:p>
    <w:p w14:paraId="643563B6" w14:textId="77777777" w:rsidR="00723D85" w:rsidRDefault="00723D85" w:rsidP="00076011">
      <w:pPr>
        <w:pStyle w:val="Tabletitle"/>
        <w:rPr>
          <w:lang w:eastAsia="zh-CN"/>
        </w:rPr>
      </w:pPr>
      <w:r>
        <w:rPr>
          <w:lang w:eastAsia="zh-CN"/>
        </w:rPr>
        <w:t>15.4-18.4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62A2A3B3" w14:textId="77777777" w:rsidTr="00C016AE">
        <w:trPr>
          <w:cantSplit/>
          <w:jc w:val="center"/>
        </w:trPr>
        <w:tc>
          <w:tcPr>
            <w:tcW w:w="9354" w:type="dxa"/>
            <w:gridSpan w:val="3"/>
          </w:tcPr>
          <w:p w14:paraId="6F3F18AD" w14:textId="77777777" w:rsidR="00723D85" w:rsidRDefault="00723D85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03A274E1" w14:textId="77777777" w:rsidTr="00C016AE">
        <w:trPr>
          <w:cantSplit/>
          <w:jc w:val="center"/>
        </w:trPr>
        <w:tc>
          <w:tcPr>
            <w:tcW w:w="3118" w:type="dxa"/>
          </w:tcPr>
          <w:p w14:paraId="146EF7CD" w14:textId="77777777" w:rsidR="00723D85" w:rsidRDefault="00723D85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00252AEC" w14:textId="77777777" w:rsidR="00723D85" w:rsidRDefault="00723D85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2CEC6319" w14:textId="77777777" w:rsidR="00723D85" w:rsidRDefault="00723D85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:rsidRPr="00C71CA3" w14:paraId="2680BD05" w14:textId="77777777" w:rsidTr="00C016AE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F7C" w14:textId="77777777" w:rsidR="00723D85" w:rsidRPr="002C58DA" w:rsidRDefault="00723D8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2C58DA">
              <w:rPr>
                <w:rStyle w:val="Tablefreq"/>
                <w:lang w:eastAsia="zh-CN"/>
              </w:rPr>
              <w:t>15.4-15.43</w:t>
            </w:r>
            <w:r w:rsidRPr="002C58DA">
              <w:rPr>
                <w:b/>
                <w:lang w:eastAsia="zh-CN"/>
              </w:rPr>
              <w:tab/>
            </w:r>
            <w:r w:rsidRPr="002C58DA">
              <w:rPr>
                <w:rStyle w:val="capS5"/>
                <w:rFonts w:hint="eastAsia"/>
              </w:rPr>
              <w:t>无线电定位</w:t>
            </w:r>
            <w:r w:rsidRPr="00DF4F6A">
              <w:rPr>
                <w:rStyle w:val="Artref"/>
                <w:lang w:eastAsia="zh-CN"/>
              </w:rPr>
              <w:t xml:space="preserve">  5.511E  5.511F</w:t>
            </w:r>
          </w:p>
          <w:p w14:paraId="32A95DD0" w14:textId="77777777" w:rsidR="00723D85" w:rsidRPr="002C58DA" w:rsidRDefault="00723D8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2C58DA">
              <w:rPr>
                <w:b/>
                <w:lang w:eastAsia="zh-CN"/>
              </w:rPr>
              <w:tab/>
            </w:r>
            <w:r w:rsidRPr="002C58DA">
              <w:rPr>
                <w:rFonts w:hint="eastAsia"/>
                <w:b/>
                <w:lang w:eastAsia="zh-CN"/>
              </w:rPr>
              <w:tab/>
            </w:r>
            <w:r w:rsidRPr="002C58DA">
              <w:rPr>
                <w:rStyle w:val="capS5"/>
              </w:rPr>
              <w:t>航空无线电导航</w:t>
            </w:r>
          </w:p>
        </w:tc>
      </w:tr>
      <w:tr w:rsidR="00076011" w:rsidRPr="00C71CA3" w14:paraId="6E840C10" w14:textId="77777777" w:rsidTr="00C016AE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518" w14:textId="77777777" w:rsidR="00723D85" w:rsidRPr="00DF4F6A" w:rsidRDefault="00723D8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Artref"/>
                <w:lang w:eastAsia="zh-CN"/>
              </w:rPr>
            </w:pPr>
            <w:r w:rsidRPr="002C58DA">
              <w:rPr>
                <w:rStyle w:val="Tablefreq"/>
                <w:lang w:eastAsia="zh-CN"/>
              </w:rPr>
              <w:t>15.43-15.63</w:t>
            </w:r>
            <w:r w:rsidRPr="002C58DA">
              <w:rPr>
                <w:b/>
                <w:lang w:eastAsia="zh-CN"/>
              </w:rPr>
              <w:tab/>
            </w:r>
            <w:r w:rsidRPr="002C58DA">
              <w:rPr>
                <w:rStyle w:val="capS5"/>
              </w:rPr>
              <w:t>卫星固定</w:t>
            </w:r>
            <w:r w:rsidRPr="002C58DA">
              <w:rPr>
                <w:lang w:eastAsia="zh-CN"/>
              </w:rPr>
              <w:t>（</w:t>
            </w:r>
            <w:r w:rsidRPr="002C58DA">
              <w:rPr>
                <w:rFonts w:hint="eastAsia"/>
                <w:lang w:eastAsia="zh-CN"/>
              </w:rPr>
              <w:t>地对空</w:t>
            </w:r>
            <w:r w:rsidRPr="002C58DA">
              <w:rPr>
                <w:lang w:eastAsia="zh-CN"/>
              </w:rPr>
              <w:t>）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 w:rsidRPr="00DF4F6A">
              <w:rPr>
                <w:rStyle w:val="Artref"/>
                <w:lang w:eastAsia="zh-CN"/>
              </w:rPr>
              <w:t>5.511A</w:t>
            </w:r>
          </w:p>
          <w:p w14:paraId="3B61B01D" w14:textId="77777777" w:rsidR="00723D85" w:rsidRPr="002C58DA" w:rsidRDefault="00723D8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2C58DA">
              <w:rPr>
                <w:b/>
                <w:lang w:eastAsia="zh-CN"/>
              </w:rPr>
              <w:tab/>
            </w:r>
            <w:r w:rsidRPr="002C58DA">
              <w:rPr>
                <w:rFonts w:hint="eastAsia"/>
                <w:b/>
                <w:lang w:eastAsia="zh-CN"/>
              </w:rPr>
              <w:tab/>
            </w:r>
            <w:r w:rsidRPr="002C58DA">
              <w:rPr>
                <w:rStyle w:val="capS5"/>
                <w:rFonts w:hint="eastAsia"/>
              </w:rPr>
              <w:t>无线电定位</w:t>
            </w:r>
            <w:r w:rsidRPr="002C58DA">
              <w:rPr>
                <w:lang w:eastAsia="zh-CN"/>
              </w:rPr>
              <w:t xml:space="preserve">  </w:t>
            </w:r>
            <w:r w:rsidRPr="00DF4F6A">
              <w:rPr>
                <w:rStyle w:val="Artref"/>
                <w:lang w:eastAsia="zh-CN"/>
              </w:rPr>
              <w:t>5.511E  5.511F</w:t>
            </w:r>
          </w:p>
          <w:p w14:paraId="2DAE0C92" w14:textId="77777777" w:rsidR="00723D85" w:rsidRPr="002C58DA" w:rsidRDefault="00723D8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capS5"/>
              </w:rPr>
            </w:pPr>
            <w:r w:rsidRPr="002C58DA">
              <w:rPr>
                <w:b/>
                <w:lang w:eastAsia="zh-CN"/>
              </w:rPr>
              <w:tab/>
            </w:r>
            <w:r w:rsidRPr="002C58DA">
              <w:rPr>
                <w:b/>
                <w:lang w:eastAsia="zh-CN"/>
              </w:rPr>
              <w:tab/>
            </w:r>
            <w:r w:rsidRPr="002C58DA">
              <w:rPr>
                <w:rStyle w:val="capS5"/>
              </w:rPr>
              <w:t>航空无线电导航</w:t>
            </w:r>
          </w:p>
          <w:p w14:paraId="0925142F" w14:textId="77777777" w:rsidR="00723D85" w:rsidRPr="00DF4F6A" w:rsidRDefault="00723D8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rStyle w:val="Artref"/>
              </w:rPr>
            </w:pPr>
            <w:r w:rsidRPr="002C58DA">
              <w:rPr>
                <w:b/>
                <w:lang w:eastAsia="zh-CN"/>
              </w:rPr>
              <w:tab/>
            </w:r>
            <w:r w:rsidRPr="002C58DA">
              <w:rPr>
                <w:b/>
                <w:lang w:eastAsia="zh-CN"/>
              </w:rPr>
              <w:tab/>
            </w:r>
            <w:r w:rsidRPr="00DF4F6A">
              <w:rPr>
                <w:rStyle w:val="Artref"/>
              </w:rPr>
              <w:t>5.511C</w:t>
            </w:r>
          </w:p>
        </w:tc>
      </w:tr>
      <w:tr w:rsidR="00076011" w:rsidRPr="00C71CA3" w14:paraId="79D519F9" w14:textId="77777777" w:rsidTr="00C016AE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C78" w14:textId="77777777" w:rsidR="00723D85" w:rsidRPr="002C58DA" w:rsidRDefault="00723D8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b/>
                <w:lang w:eastAsia="zh-CN"/>
              </w:rPr>
            </w:pPr>
            <w:r w:rsidRPr="002C58DA">
              <w:rPr>
                <w:rStyle w:val="Tablefreq"/>
                <w:lang w:eastAsia="zh-CN"/>
              </w:rPr>
              <w:t>15.63-15.7</w:t>
            </w:r>
            <w:r w:rsidRPr="002C58DA">
              <w:rPr>
                <w:b/>
                <w:lang w:eastAsia="zh-CN"/>
              </w:rPr>
              <w:tab/>
            </w:r>
            <w:r w:rsidRPr="002C58DA">
              <w:rPr>
                <w:rStyle w:val="capS5"/>
                <w:rFonts w:hint="eastAsia"/>
              </w:rPr>
              <w:t>无线电定位</w:t>
            </w:r>
            <w:r w:rsidRPr="002C58DA">
              <w:rPr>
                <w:lang w:eastAsia="zh-CN"/>
              </w:rPr>
              <w:t xml:space="preserve">  </w:t>
            </w:r>
            <w:r w:rsidRPr="00DF4F6A">
              <w:rPr>
                <w:rStyle w:val="Artref"/>
                <w:lang w:eastAsia="zh-CN"/>
              </w:rPr>
              <w:t>5.511E  5.511F</w:t>
            </w:r>
          </w:p>
          <w:p w14:paraId="6E7E2EC4" w14:textId="77777777" w:rsidR="00723D85" w:rsidRPr="002C58DA" w:rsidRDefault="00723D8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0"/>
              <w:rPr>
                <w:lang w:eastAsia="zh-CN"/>
              </w:rPr>
            </w:pPr>
            <w:r w:rsidRPr="002C58DA">
              <w:rPr>
                <w:b/>
                <w:lang w:eastAsia="zh-CN"/>
              </w:rPr>
              <w:tab/>
            </w:r>
            <w:r w:rsidRPr="002C58DA">
              <w:rPr>
                <w:rFonts w:hint="eastAsia"/>
                <w:b/>
                <w:lang w:eastAsia="zh-CN"/>
              </w:rPr>
              <w:tab/>
            </w:r>
            <w:r w:rsidRPr="002C58DA">
              <w:rPr>
                <w:rStyle w:val="capS5"/>
              </w:rPr>
              <w:t>航空无线电导航</w:t>
            </w:r>
          </w:p>
        </w:tc>
      </w:tr>
    </w:tbl>
    <w:p w14:paraId="693D114C" w14:textId="5EE76446" w:rsidR="00214116" w:rsidRPr="00C201FF" w:rsidRDefault="00723D85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133E6">
        <w:rPr>
          <w:rFonts w:hint="eastAsia"/>
          <w:lang w:eastAsia="zh-CN"/>
        </w:rPr>
        <w:t>已经开展</w:t>
      </w:r>
      <w:r w:rsidR="00F4452E">
        <w:rPr>
          <w:rFonts w:hint="eastAsia"/>
          <w:lang w:eastAsia="zh-CN"/>
        </w:rPr>
        <w:t>非安全</w:t>
      </w:r>
      <w:r w:rsidR="00F4452E" w:rsidRPr="008820AB">
        <w:rPr>
          <w:lang w:eastAsia="zh-CN"/>
        </w:rPr>
        <w:t>AM(OR)S</w:t>
      </w:r>
      <w:r w:rsidR="00F4452E">
        <w:rPr>
          <w:rFonts w:hint="eastAsia"/>
          <w:lang w:eastAsia="zh-CN"/>
        </w:rPr>
        <w:t>和现有业务</w:t>
      </w:r>
      <w:r w:rsidR="000118F1">
        <w:rPr>
          <w:rFonts w:hint="eastAsia"/>
          <w:lang w:eastAsia="zh-CN"/>
        </w:rPr>
        <w:t>（例如无线电定位）</w:t>
      </w:r>
      <w:r w:rsidR="00EF435C">
        <w:rPr>
          <w:rFonts w:hint="eastAsia"/>
          <w:lang w:eastAsia="zh-CN"/>
        </w:rPr>
        <w:t>之间的共用</w:t>
      </w:r>
      <w:r w:rsidR="005E40F4">
        <w:rPr>
          <w:rFonts w:hint="eastAsia"/>
          <w:lang w:eastAsia="zh-CN"/>
        </w:rPr>
        <w:t>研究</w:t>
      </w:r>
      <w:r w:rsidR="005D7324">
        <w:rPr>
          <w:rFonts w:hint="eastAsia"/>
          <w:lang w:eastAsia="zh-CN"/>
        </w:rPr>
        <w:t>，导致间隔距离很大。</w:t>
      </w:r>
      <w:r w:rsidR="006618EB">
        <w:rPr>
          <w:rFonts w:hint="eastAsia"/>
          <w:lang w:eastAsia="zh-CN"/>
        </w:rPr>
        <w:t>研究结果表明，</w:t>
      </w:r>
      <w:r w:rsidR="001242D1">
        <w:rPr>
          <w:rFonts w:hint="eastAsia"/>
          <w:lang w:eastAsia="zh-CN"/>
        </w:rPr>
        <w:t>非安全</w:t>
      </w:r>
      <w:r w:rsidR="001242D1" w:rsidRPr="008820AB">
        <w:rPr>
          <w:lang w:eastAsia="zh-CN"/>
        </w:rPr>
        <w:t>AM(OR)S</w:t>
      </w:r>
      <w:r w:rsidR="001242D1">
        <w:rPr>
          <w:rFonts w:hint="eastAsia"/>
          <w:lang w:eastAsia="zh-CN"/>
        </w:rPr>
        <w:t>获得划分不可行。因此建议对</w:t>
      </w:r>
      <w:r w:rsidR="001242D1" w:rsidRPr="008820AB">
        <w:rPr>
          <w:lang w:eastAsia="zh-CN"/>
        </w:rPr>
        <w:t>15.4</w:t>
      </w:r>
      <w:r w:rsidR="001242D1">
        <w:rPr>
          <w:lang w:eastAsia="zh-CN"/>
        </w:rPr>
        <w:t>-</w:t>
      </w:r>
      <w:r w:rsidR="001242D1" w:rsidRPr="008820AB">
        <w:rPr>
          <w:lang w:eastAsia="zh-CN"/>
        </w:rPr>
        <w:t>15.7</w:t>
      </w:r>
      <w:r w:rsidR="00244322">
        <w:rPr>
          <w:lang w:eastAsia="zh-CN"/>
        </w:rPr>
        <w:t> </w:t>
      </w:r>
      <w:r w:rsidR="001242D1" w:rsidRPr="008820AB">
        <w:rPr>
          <w:lang w:eastAsia="zh-CN"/>
        </w:rPr>
        <w:t>GHz</w:t>
      </w:r>
      <w:r w:rsidR="001242D1">
        <w:rPr>
          <w:rFonts w:hint="eastAsia"/>
          <w:lang w:eastAsia="zh-CN"/>
        </w:rPr>
        <w:t>频段不做修改。</w:t>
      </w:r>
    </w:p>
    <w:p w14:paraId="66CD7310" w14:textId="77777777" w:rsidR="00214116" w:rsidRDefault="00723D85">
      <w:pPr>
        <w:pStyle w:val="Proposal"/>
      </w:pPr>
      <w:r>
        <w:rPr>
          <w:u w:val="single"/>
        </w:rPr>
        <w:t>NOC</w:t>
      </w:r>
      <w:r>
        <w:tab/>
        <w:t>IAP/44A10/2</w:t>
      </w:r>
    </w:p>
    <w:p w14:paraId="72C42093" w14:textId="77777777" w:rsidR="00723D85" w:rsidRDefault="00723D85" w:rsidP="00076011">
      <w:pPr>
        <w:pStyle w:val="Tabletitle"/>
        <w:rPr>
          <w:lang w:eastAsia="zh-CN"/>
        </w:rPr>
      </w:pPr>
      <w:r>
        <w:rPr>
          <w:lang w:eastAsia="zh-CN"/>
        </w:rPr>
        <w:t>22-24.75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6F6B2F29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69229997" w14:textId="77777777" w:rsidR="00723D85" w:rsidRDefault="00723D85" w:rsidP="006548B7">
            <w:pPr>
              <w:pStyle w:val="Tablehead"/>
              <w:spacing w:before="40" w:after="40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65BDC7B9" w14:textId="77777777" w:rsidTr="00052AB5">
        <w:trPr>
          <w:cantSplit/>
          <w:jc w:val="center"/>
        </w:trPr>
        <w:tc>
          <w:tcPr>
            <w:tcW w:w="3118" w:type="dxa"/>
          </w:tcPr>
          <w:p w14:paraId="7DFD3B04" w14:textId="77777777" w:rsidR="00723D85" w:rsidRDefault="00723D85" w:rsidP="006548B7">
            <w:pPr>
              <w:pStyle w:val="Tablehead"/>
              <w:spacing w:before="40" w:after="40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76CE03DB" w14:textId="77777777" w:rsidR="00723D85" w:rsidRDefault="00723D85" w:rsidP="006548B7">
            <w:pPr>
              <w:pStyle w:val="Tablehead"/>
              <w:spacing w:before="40" w:after="40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5876EF0E" w14:textId="77777777" w:rsidR="00723D85" w:rsidRDefault="00723D85" w:rsidP="006548B7">
            <w:pPr>
              <w:pStyle w:val="Tablehead"/>
              <w:spacing w:before="40" w:after="40"/>
            </w:pPr>
            <w:r>
              <w:t>3</w:t>
            </w:r>
            <w:r>
              <w:t>区</w:t>
            </w:r>
          </w:p>
        </w:tc>
      </w:tr>
      <w:tr w:rsidR="00076011" w14:paraId="1619710B" w14:textId="77777777" w:rsidTr="00052AB5">
        <w:trPr>
          <w:cantSplit/>
          <w:jc w:val="center"/>
        </w:trPr>
        <w:tc>
          <w:tcPr>
            <w:tcW w:w="9354" w:type="dxa"/>
            <w:gridSpan w:val="3"/>
          </w:tcPr>
          <w:p w14:paraId="3CA3E3AB" w14:textId="77777777" w:rsidR="00723D85" w:rsidRPr="00435F91" w:rsidRDefault="00723D85" w:rsidP="006548B7">
            <w:pPr>
              <w:pStyle w:val="TableTextS5"/>
              <w:tabs>
                <w:tab w:val="clear" w:pos="3119"/>
                <w:tab w:val="left" w:pos="2977"/>
              </w:tabs>
              <w:spacing w:before="0" w:after="0"/>
              <w:rPr>
                <w:b/>
                <w:bCs/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22-22.21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固定</w:t>
            </w:r>
          </w:p>
          <w:p w14:paraId="7661DA54" w14:textId="77777777" w:rsidR="00723D85" w:rsidRPr="00435F91" w:rsidRDefault="00723D85" w:rsidP="006548B7">
            <w:pPr>
              <w:pStyle w:val="TableTextS5"/>
              <w:tabs>
                <w:tab w:val="clear" w:pos="3119"/>
                <w:tab w:val="left" w:pos="2977"/>
              </w:tabs>
              <w:spacing w:before="0" w:after="0"/>
              <w:rPr>
                <w:lang w:eastAsia="zh-CN"/>
              </w:rPr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移动</w:t>
            </w:r>
            <w:r w:rsidRPr="00435F91">
              <w:rPr>
                <w:lang w:eastAsia="zh-CN"/>
              </w:rPr>
              <w:t>（航空移动除外）</w:t>
            </w:r>
          </w:p>
          <w:p w14:paraId="2301C619" w14:textId="77777777" w:rsidR="00723D85" w:rsidRPr="00435F91" w:rsidRDefault="00723D85" w:rsidP="006548B7">
            <w:pPr>
              <w:pStyle w:val="TableTextS5"/>
              <w:tabs>
                <w:tab w:val="clear" w:pos="3119"/>
                <w:tab w:val="left" w:pos="2977"/>
              </w:tabs>
              <w:spacing w:before="0" w:after="0"/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t>5.149</w:t>
            </w:r>
          </w:p>
        </w:tc>
      </w:tr>
    </w:tbl>
    <w:p w14:paraId="3EA47849" w14:textId="35B00001" w:rsidR="00214116" w:rsidRDefault="00723D8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133E6">
        <w:rPr>
          <w:rFonts w:hint="eastAsia"/>
          <w:lang w:eastAsia="zh-CN"/>
        </w:rPr>
        <w:t>已经开展</w:t>
      </w:r>
      <w:r w:rsidR="002C5A1C">
        <w:rPr>
          <w:rFonts w:hint="eastAsia"/>
          <w:lang w:eastAsia="zh-CN"/>
        </w:rPr>
        <w:t>非安全</w:t>
      </w:r>
      <w:r w:rsidR="002C5A1C" w:rsidRPr="008820AB">
        <w:rPr>
          <w:lang w:eastAsia="zh-CN"/>
        </w:rPr>
        <w:t>AM(OR)S</w:t>
      </w:r>
      <w:r w:rsidR="002C5A1C">
        <w:rPr>
          <w:rFonts w:hint="eastAsia"/>
          <w:lang w:eastAsia="zh-CN"/>
        </w:rPr>
        <w:t>和</w:t>
      </w:r>
      <w:r w:rsidR="00D133E6">
        <w:rPr>
          <w:rFonts w:hint="eastAsia"/>
          <w:lang w:eastAsia="zh-CN"/>
        </w:rPr>
        <w:t>相邻频段内</w:t>
      </w:r>
      <w:r w:rsidR="002C5A1C">
        <w:rPr>
          <w:rFonts w:hint="eastAsia"/>
          <w:lang w:eastAsia="zh-CN"/>
        </w:rPr>
        <w:t>现有业务</w:t>
      </w:r>
      <w:r w:rsidR="00D133E6">
        <w:rPr>
          <w:rFonts w:hint="eastAsia"/>
          <w:lang w:eastAsia="zh-CN"/>
        </w:rPr>
        <w:t>之间的兼容性研究。</w:t>
      </w:r>
      <w:r w:rsidR="00245FF6">
        <w:rPr>
          <w:rFonts w:hint="eastAsia"/>
          <w:lang w:eastAsia="zh-CN"/>
        </w:rPr>
        <w:t>研究结果表明，</w:t>
      </w:r>
      <w:r w:rsidR="009F7F9F">
        <w:rPr>
          <w:rFonts w:hint="eastAsia"/>
          <w:lang w:eastAsia="zh-CN"/>
        </w:rPr>
        <w:t>根据预计的非安全</w:t>
      </w:r>
      <w:r w:rsidR="009F7F9F" w:rsidRPr="008820AB">
        <w:rPr>
          <w:lang w:val="en-US" w:eastAsia="zh-CN"/>
        </w:rPr>
        <w:t>AM(OR)S</w:t>
      </w:r>
      <w:r w:rsidR="009F7F9F">
        <w:rPr>
          <w:rFonts w:hint="eastAsia"/>
          <w:lang w:val="en-US" w:eastAsia="zh-CN"/>
        </w:rPr>
        <w:t>链路的带外发射电平，</w:t>
      </w:r>
      <w:r w:rsidR="00DD4FBC" w:rsidRPr="008820AB">
        <w:rPr>
          <w:lang w:eastAsia="zh-CN"/>
        </w:rPr>
        <w:t>AM(OR)S</w:t>
      </w:r>
      <w:r w:rsidR="00FD158C">
        <w:rPr>
          <w:rFonts w:hint="eastAsia"/>
          <w:lang w:eastAsia="zh-CN"/>
        </w:rPr>
        <w:t>的各个</w:t>
      </w:r>
      <w:r w:rsidR="0031655C">
        <w:rPr>
          <w:rFonts w:hint="eastAsia"/>
          <w:lang w:eastAsia="zh-CN"/>
        </w:rPr>
        <w:t>情形</w:t>
      </w:r>
      <w:r w:rsidR="00FD158C">
        <w:rPr>
          <w:rFonts w:hint="eastAsia"/>
          <w:lang w:eastAsia="zh-CN"/>
        </w:rPr>
        <w:t>（例如，</w:t>
      </w:r>
      <w:r w:rsidR="00612147">
        <w:rPr>
          <w:rFonts w:hint="eastAsia"/>
          <w:lang w:eastAsia="zh-CN"/>
        </w:rPr>
        <w:t>野火观测和云上网络</w:t>
      </w:r>
      <w:r w:rsidR="00FD158C">
        <w:rPr>
          <w:rFonts w:hint="eastAsia"/>
          <w:lang w:eastAsia="zh-CN"/>
        </w:rPr>
        <w:t>）</w:t>
      </w:r>
      <w:r w:rsidR="009F7F9F">
        <w:rPr>
          <w:rFonts w:hint="eastAsia"/>
          <w:lang w:eastAsia="zh-CN"/>
        </w:rPr>
        <w:t>与</w:t>
      </w:r>
      <w:r w:rsidR="009F7F9F">
        <w:rPr>
          <w:rFonts w:hint="eastAsia"/>
          <w:lang w:eastAsia="zh-CN"/>
        </w:rPr>
        <w:t>EESS</w:t>
      </w:r>
      <w:r w:rsidR="009F7F9F">
        <w:rPr>
          <w:rFonts w:hint="eastAsia"/>
          <w:lang w:eastAsia="zh-CN"/>
        </w:rPr>
        <w:t>（无源）操作不兼容</w:t>
      </w:r>
      <w:r w:rsidR="00E23F35">
        <w:rPr>
          <w:rFonts w:hint="eastAsia"/>
          <w:lang w:eastAsia="zh-CN"/>
        </w:rPr>
        <w:t>。研究同时指出，</w:t>
      </w:r>
      <w:r w:rsidR="00E71417">
        <w:rPr>
          <w:rFonts w:hint="eastAsia"/>
          <w:lang w:eastAsia="zh-CN"/>
        </w:rPr>
        <w:t>与带内现有固定业务共存存在重大挑战。</w:t>
      </w:r>
      <w:r w:rsidR="00D151CA">
        <w:rPr>
          <w:rFonts w:hint="eastAsia"/>
          <w:lang w:eastAsia="zh-CN"/>
        </w:rPr>
        <w:t>因此建议对</w:t>
      </w:r>
      <w:r w:rsidR="00DD4FBC" w:rsidRPr="008820AB">
        <w:rPr>
          <w:lang w:val="en-US" w:eastAsia="zh-CN"/>
        </w:rPr>
        <w:t>22-22.21 GHz</w:t>
      </w:r>
      <w:r w:rsidR="00D151CA">
        <w:rPr>
          <w:rFonts w:hint="eastAsia"/>
          <w:lang w:val="en-US" w:eastAsia="zh-CN"/>
        </w:rPr>
        <w:t>频段不做修改。</w:t>
      </w:r>
    </w:p>
    <w:p w14:paraId="46A74B6E" w14:textId="77777777" w:rsidR="00214116" w:rsidRDefault="00723D85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IAP/44A10/3</w:t>
      </w:r>
      <w:r>
        <w:rPr>
          <w:vanish/>
          <w:color w:val="7F7F7F" w:themeColor="text1" w:themeTint="80"/>
          <w:vertAlign w:val="superscript"/>
          <w:lang w:eastAsia="zh-CN"/>
        </w:rPr>
        <w:t>#1670</w:t>
      </w:r>
    </w:p>
    <w:p w14:paraId="1B059CAC" w14:textId="77777777" w:rsidR="00723D85" w:rsidRDefault="00723D85" w:rsidP="00513935">
      <w:pPr>
        <w:pStyle w:val="ResNo"/>
        <w:rPr>
          <w:lang w:eastAsia="zh-CN"/>
        </w:rPr>
      </w:pPr>
      <w:r w:rsidRPr="009F6931">
        <w:rPr>
          <w:rStyle w:val="href"/>
          <w:rFonts w:hint="eastAsia"/>
          <w:lang w:eastAsia="zh-CN"/>
        </w:rPr>
        <w:t>第</w:t>
      </w:r>
      <w:r w:rsidRPr="009F6931">
        <w:rPr>
          <w:rStyle w:val="href"/>
          <w:lang w:eastAsia="zh-CN"/>
        </w:rPr>
        <w:t>430</w:t>
      </w:r>
      <w:r w:rsidRPr="009F6931">
        <w:rPr>
          <w:rStyle w:val="href"/>
          <w:rFonts w:hint="eastAsia"/>
          <w:lang w:eastAsia="zh-CN"/>
        </w:rPr>
        <w:t>号</w:t>
      </w:r>
      <w:r w:rsidRPr="009F6931">
        <w:rPr>
          <w:rStyle w:val="href"/>
          <w:lang w:eastAsia="zh-CN"/>
        </w:rPr>
        <w:t>决议</w:t>
      </w:r>
      <w:r>
        <w:rPr>
          <w:rFonts w:hint="eastAsia"/>
          <w:lang w:eastAsia="zh-CN"/>
        </w:rPr>
        <w:t>（</w:t>
      </w:r>
      <w:r w:rsidRPr="00D95D2A"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41582091" w14:textId="77777777" w:rsidR="00723D85" w:rsidRPr="000B1BAB" w:rsidRDefault="00723D85" w:rsidP="00513935">
      <w:pPr>
        <w:pStyle w:val="ResTitle0"/>
        <w:rPr>
          <w:lang w:eastAsia="zh-CN"/>
        </w:rPr>
      </w:pPr>
      <w:r>
        <w:rPr>
          <w:rFonts w:hint="eastAsia"/>
          <w:lang w:eastAsia="zh-CN"/>
        </w:rPr>
        <w:t>频率相关事宜，包括可能的附加划分的研究，</w:t>
      </w:r>
      <w:r>
        <w:rPr>
          <w:lang w:eastAsia="zh-CN"/>
        </w:rPr>
        <w:br/>
      </w:r>
      <w:r>
        <w:rPr>
          <w:rFonts w:hint="eastAsia"/>
          <w:lang w:eastAsia="zh-CN"/>
        </w:rPr>
        <w:t>用于非安全航空移动新应用的可能引入</w:t>
      </w:r>
    </w:p>
    <w:p w14:paraId="05B58B7A" w14:textId="6246570D" w:rsidR="00CA1296" w:rsidRDefault="00723D85" w:rsidP="00FC17FA">
      <w:pPr>
        <w:pStyle w:val="Reasons"/>
        <w:keepNext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647BC">
        <w:rPr>
          <w:rFonts w:hint="eastAsia"/>
          <w:lang w:eastAsia="zh-CN"/>
        </w:rPr>
        <w:t>鉴于本议项下</w:t>
      </w:r>
      <w:r w:rsidR="00057546">
        <w:rPr>
          <w:rFonts w:hint="eastAsia"/>
          <w:lang w:eastAsia="zh-CN"/>
        </w:rPr>
        <w:t>为</w:t>
      </w:r>
      <w:r w:rsidR="001647BC" w:rsidRPr="008820AB">
        <w:rPr>
          <w:lang w:eastAsia="zh-CN"/>
        </w:rPr>
        <w:t>AM(OR)S</w:t>
      </w:r>
      <w:r w:rsidR="00057546">
        <w:rPr>
          <w:rFonts w:hint="eastAsia"/>
          <w:lang w:eastAsia="zh-CN"/>
        </w:rPr>
        <w:t>新增</w:t>
      </w:r>
      <w:r w:rsidR="001647BC">
        <w:rPr>
          <w:rFonts w:hint="eastAsia"/>
          <w:lang w:eastAsia="zh-CN"/>
        </w:rPr>
        <w:t>划分存在</w:t>
      </w:r>
      <w:r w:rsidR="00167C62">
        <w:rPr>
          <w:rFonts w:hint="eastAsia"/>
          <w:lang w:eastAsia="zh-CN"/>
        </w:rPr>
        <w:t>困难</w:t>
      </w:r>
      <w:r w:rsidR="001647BC">
        <w:rPr>
          <w:rFonts w:hint="eastAsia"/>
          <w:lang w:eastAsia="zh-CN"/>
        </w:rPr>
        <w:t>，</w:t>
      </w:r>
      <w:r w:rsidR="00D151CA">
        <w:rPr>
          <w:rFonts w:hint="eastAsia"/>
          <w:lang w:eastAsia="zh-CN"/>
        </w:rPr>
        <w:t>该决议</w:t>
      </w:r>
      <w:r w:rsidR="001647BC">
        <w:rPr>
          <w:rFonts w:hint="eastAsia"/>
          <w:lang w:eastAsia="zh-CN"/>
        </w:rPr>
        <w:t>应由</w:t>
      </w:r>
      <w:r w:rsidR="001647BC">
        <w:rPr>
          <w:rFonts w:hint="eastAsia"/>
          <w:lang w:eastAsia="zh-CN"/>
        </w:rPr>
        <w:t>WRC</w:t>
      </w:r>
      <w:r w:rsidR="001647BC">
        <w:rPr>
          <w:lang w:eastAsia="zh-CN"/>
        </w:rPr>
        <w:t>-23</w:t>
      </w:r>
      <w:r w:rsidR="001647BC">
        <w:rPr>
          <w:rFonts w:hint="eastAsia"/>
          <w:lang w:eastAsia="zh-CN"/>
        </w:rPr>
        <w:t>废止。</w:t>
      </w:r>
    </w:p>
    <w:p w14:paraId="6CE62959" w14:textId="7D7566C5" w:rsidR="00214116" w:rsidRDefault="00CA1296" w:rsidP="00CA1296">
      <w:pPr>
        <w:jc w:val="center"/>
      </w:pPr>
      <w:r>
        <w:t>______________</w:t>
      </w:r>
    </w:p>
    <w:sectPr w:rsidR="0021411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C5C1" w14:textId="77777777" w:rsidR="00921870" w:rsidRDefault="00921870">
      <w:r>
        <w:separator/>
      </w:r>
    </w:p>
  </w:endnote>
  <w:endnote w:type="continuationSeparator" w:id="0">
    <w:p w14:paraId="412B6A97" w14:textId="77777777" w:rsidR="00921870" w:rsidRDefault="0092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8176" w14:textId="4D07AC1D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201FF">
      <w:rPr>
        <w:lang w:val="en-US"/>
      </w:rPr>
      <w:t>P:\CHI\ITU-R\CONF-R\CMR23\000\044ADD10C.docx</w:t>
    </w:r>
    <w:r>
      <w:fldChar w:fldCharType="end"/>
    </w:r>
    <w:r w:rsidR="003A321F">
      <w:t xml:space="preserve"> (529446)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6130" w14:textId="3AC965E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201FF">
      <w:rPr>
        <w:lang w:val="en-US"/>
      </w:rPr>
      <w:t>P:\CHI\ITU-R\CONF-R\CMR23\000\044ADD10C.docx</w:t>
    </w:r>
    <w:r>
      <w:fldChar w:fldCharType="end"/>
    </w:r>
    <w:r w:rsidR="003A321F">
      <w:t xml:space="preserve"> (529446)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9C7C" w14:textId="77777777" w:rsidR="00921870" w:rsidRDefault="00921870">
      <w:r>
        <w:t>____________________</w:t>
      </w:r>
    </w:p>
  </w:footnote>
  <w:footnote w:type="continuationSeparator" w:id="0">
    <w:p w14:paraId="2A94D512" w14:textId="77777777" w:rsidR="00921870" w:rsidRDefault="0092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8AB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DD8D3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18F1"/>
    <w:rsid w:val="000264C2"/>
    <w:rsid w:val="000273B7"/>
    <w:rsid w:val="00037C90"/>
    <w:rsid w:val="00057546"/>
    <w:rsid w:val="00060B2F"/>
    <w:rsid w:val="000C0212"/>
    <w:rsid w:val="000C09BA"/>
    <w:rsid w:val="000C1F1E"/>
    <w:rsid w:val="000C6AA7"/>
    <w:rsid w:val="000E26F6"/>
    <w:rsid w:val="00106535"/>
    <w:rsid w:val="00123C07"/>
    <w:rsid w:val="001242D1"/>
    <w:rsid w:val="001647BC"/>
    <w:rsid w:val="00166859"/>
    <w:rsid w:val="00167C62"/>
    <w:rsid w:val="001765EC"/>
    <w:rsid w:val="001853E8"/>
    <w:rsid w:val="001A4E73"/>
    <w:rsid w:val="001B6360"/>
    <w:rsid w:val="001F4EA6"/>
    <w:rsid w:val="00214116"/>
    <w:rsid w:val="00214959"/>
    <w:rsid w:val="0022272C"/>
    <w:rsid w:val="002260A6"/>
    <w:rsid w:val="0023592E"/>
    <w:rsid w:val="00244322"/>
    <w:rsid w:val="00245FF6"/>
    <w:rsid w:val="002742B3"/>
    <w:rsid w:val="00292C89"/>
    <w:rsid w:val="002A4C9C"/>
    <w:rsid w:val="002B509B"/>
    <w:rsid w:val="002C5A1C"/>
    <w:rsid w:val="002E2A59"/>
    <w:rsid w:val="002E4507"/>
    <w:rsid w:val="00305254"/>
    <w:rsid w:val="0031655C"/>
    <w:rsid w:val="003169D2"/>
    <w:rsid w:val="00320444"/>
    <w:rsid w:val="00330EEF"/>
    <w:rsid w:val="003A321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D7324"/>
    <w:rsid w:val="005E08D2"/>
    <w:rsid w:val="005E40F4"/>
    <w:rsid w:val="005E7A86"/>
    <w:rsid w:val="005E7FD8"/>
    <w:rsid w:val="006050A2"/>
    <w:rsid w:val="00612147"/>
    <w:rsid w:val="00622560"/>
    <w:rsid w:val="00644391"/>
    <w:rsid w:val="00647712"/>
    <w:rsid w:val="006618EB"/>
    <w:rsid w:val="00662E12"/>
    <w:rsid w:val="00691142"/>
    <w:rsid w:val="006B67CE"/>
    <w:rsid w:val="006C38ED"/>
    <w:rsid w:val="006E6182"/>
    <w:rsid w:val="006E6997"/>
    <w:rsid w:val="006F3C60"/>
    <w:rsid w:val="00707B56"/>
    <w:rsid w:val="00723D85"/>
    <w:rsid w:val="00736415"/>
    <w:rsid w:val="0075670D"/>
    <w:rsid w:val="00770D2A"/>
    <w:rsid w:val="007864F6"/>
    <w:rsid w:val="007B7C4B"/>
    <w:rsid w:val="007F0FC5"/>
    <w:rsid w:val="007F35EF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1870"/>
    <w:rsid w:val="009657F9"/>
    <w:rsid w:val="00982F93"/>
    <w:rsid w:val="0099525B"/>
    <w:rsid w:val="009C72B7"/>
    <w:rsid w:val="009F7F9F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201FF"/>
    <w:rsid w:val="00C364B1"/>
    <w:rsid w:val="00C47D87"/>
    <w:rsid w:val="00C627F9"/>
    <w:rsid w:val="00C6584D"/>
    <w:rsid w:val="00C929E0"/>
    <w:rsid w:val="00CA1296"/>
    <w:rsid w:val="00CB4E5A"/>
    <w:rsid w:val="00CC73D7"/>
    <w:rsid w:val="00CF0AD7"/>
    <w:rsid w:val="00CF0BE1"/>
    <w:rsid w:val="00CF7C2B"/>
    <w:rsid w:val="00D133E6"/>
    <w:rsid w:val="00D151CA"/>
    <w:rsid w:val="00D52A14"/>
    <w:rsid w:val="00D5451C"/>
    <w:rsid w:val="00D6206A"/>
    <w:rsid w:val="00D74599"/>
    <w:rsid w:val="00DA0469"/>
    <w:rsid w:val="00DD13B7"/>
    <w:rsid w:val="00DD4FBC"/>
    <w:rsid w:val="00DE63E5"/>
    <w:rsid w:val="00DF0809"/>
    <w:rsid w:val="00DF3B0C"/>
    <w:rsid w:val="00E14984"/>
    <w:rsid w:val="00E22A25"/>
    <w:rsid w:val="00E23F35"/>
    <w:rsid w:val="00E560F1"/>
    <w:rsid w:val="00E71417"/>
    <w:rsid w:val="00E8717D"/>
    <w:rsid w:val="00E92319"/>
    <w:rsid w:val="00EC7668"/>
    <w:rsid w:val="00EF435C"/>
    <w:rsid w:val="00F4452E"/>
    <w:rsid w:val="00F467B6"/>
    <w:rsid w:val="00F837F4"/>
    <w:rsid w:val="00FA75BF"/>
    <w:rsid w:val="00FC17FA"/>
    <w:rsid w:val="00FC59C4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C448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4cbee2-6919-4a38-a6e6-207f14c27ae3" targetNamespace="http://schemas.microsoft.com/office/2006/metadata/properties" ma:root="true" ma:fieldsID="d41af5c836d734370eb92e7ee5f83852" ns2:_="" ns3:_="">
    <xsd:import namespace="996b2e75-67fd-4955-a3b0-5ab9934cb50b"/>
    <xsd:import namespace="044cbee2-6919-4a38-a6e6-207f14c27a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cbee2-6919-4a38-a6e6-207f14c27a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4cbee2-6919-4a38-a6e6-207f14c27ae3">DPM</DPM_x0020_Author>
    <DPM_x0020_File_x0020_name xmlns="044cbee2-6919-4a38-a6e6-207f14c27ae3">R23-WRC23-C-0044!A10!MSW-C</DPM_x0020_File_x0020_name>
    <DPM_x0020_Version xmlns="044cbee2-6919-4a38-a6e6-207f14c27ae3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4cbee2-6919-4a38-a6e6-207f14c27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purl.org/dc/terms/"/>
    <ds:schemaRef ds:uri="044cbee2-6919-4a38-a6e6-207f14c27ae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548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R23-WRC23-C-0044!A10!MSW-C</vt:lpstr>
    </vt:vector>
  </TitlesOfParts>
  <Manager>General Secretariat - Pool</Manager>
  <Company>International Telecommunication Union (ITU)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R23-WRC23-C-0044!A10!MSW-C</dc:title>
  <dc:subject>World Radiocommunication Conference - 2019</dc:subject>
  <dc:creator>Documents Proposals Manager (DPM)</dc:creator>
  <cp:keywords>DPM_v2023.8.1.1_prod</cp:keywords>
  <dc:description/>
  <cp:lastModifiedBy>Meng, chen</cp:lastModifiedBy>
  <cp:revision>34</cp:revision>
  <cp:lastPrinted>2006-07-03T06:56:00Z</cp:lastPrinted>
  <dcterms:created xsi:type="dcterms:W3CDTF">2023-10-20T15:13:00Z</dcterms:created>
  <dcterms:modified xsi:type="dcterms:W3CDTF">2023-10-25T13:50:00Z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