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7BC41CE0" w14:textId="77777777" w:rsidTr="00F467B6">
        <w:trPr>
          <w:cantSplit/>
        </w:trPr>
        <w:tc>
          <w:tcPr>
            <w:tcW w:w="1560" w:type="dxa"/>
            <w:vAlign w:val="center"/>
          </w:tcPr>
          <w:p w14:paraId="1DDEEB0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7CB6DA9" wp14:editId="123AC8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BEA6B6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B27AA7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43B38CF" wp14:editId="1EFF620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5B7C1C5" w14:textId="77777777" w:rsidTr="00F405A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D94C8A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FE3155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B9FAC8C" w14:textId="77777777" w:rsidTr="00F405A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591576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3D2735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DC36581" w14:textId="77777777" w:rsidTr="00F405A8">
        <w:trPr>
          <w:cantSplit/>
          <w:trHeight w:val="23"/>
        </w:trPr>
        <w:tc>
          <w:tcPr>
            <w:tcW w:w="6663" w:type="dxa"/>
            <w:gridSpan w:val="2"/>
          </w:tcPr>
          <w:p w14:paraId="57AB257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5BC91F52" w14:textId="2DFA72FA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4A225B">
              <w:rPr>
                <w:rFonts w:ascii="Verdana" w:hAnsi="Verdana"/>
                <w:b/>
                <w:sz w:val="20"/>
              </w:rPr>
              <w:t>44</w:t>
            </w:r>
            <w:r>
              <w:rPr>
                <w:rFonts w:ascii="Verdana" w:hAnsi="Verdana"/>
                <w:b/>
                <w:sz w:val="20"/>
              </w:rPr>
              <w:t xml:space="preserve">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46651B3" w14:textId="77777777" w:rsidTr="00F405A8">
        <w:trPr>
          <w:cantSplit/>
          <w:trHeight w:val="23"/>
        </w:trPr>
        <w:tc>
          <w:tcPr>
            <w:tcW w:w="6663" w:type="dxa"/>
            <w:gridSpan w:val="2"/>
          </w:tcPr>
          <w:p w14:paraId="5C19E21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6803C9E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EB89BA6" w14:textId="77777777" w:rsidTr="00F405A8">
        <w:trPr>
          <w:cantSplit/>
          <w:trHeight w:val="23"/>
        </w:trPr>
        <w:tc>
          <w:tcPr>
            <w:tcW w:w="6663" w:type="dxa"/>
            <w:gridSpan w:val="2"/>
          </w:tcPr>
          <w:p w14:paraId="1459409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3F10487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40DB0C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B3825C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50F68AB" w14:textId="77777777">
        <w:trPr>
          <w:cantSplit/>
        </w:trPr>
        <w:tc>
          <w:tcPr>
            <w:tcW w:w="10031" w:type="dxa"/>
            <w:gridSpan w:val="4"/>
          </w:tcPr>
          <w:p w14:paraId="4C43EE0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025245E4" w14:textId="77777777">
        <w:trPr>
          <w:cantSplit/>
        </w:trPr>
        <w:tc>
          <w:tcPr>
            <w:tcW w:w="10031" w:type="dxa"/>
            <w:gridSpan w:val="4"/>
          </w:tcPr>
          <w:p w14:paraId="1B2F5811" w14:textId="60018E82" w:rsidR="008221A4" w:rsidRDefault="00611DC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611DC7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7C542138" w14:textId="77777777">
        <w:trPr>
          <w:cantSplit/>
        </w:trPr>
        <w:tc>
          <w:tcPr>
            <w:tcW w:w="10031" w:type="dxa"/>
            <w:gridSpan w:val="4"/>
          </w:tcPr>
          <w:p w14:paraId="294FFAC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90A3F84" w14:textId="77777777">
        <w:trPr>
          <w:cantSplit/>
        </w:trPr>
        <w:tc>
          <w:tcPr>
            <w:tcW w:w="10031" w:type="dxa"/>
            <w:gridSpan w:val="4"/>
          </w:tcPr>
          <w:p w14:paraId="428B676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1933A324" w14:textId="77777777" w:rsidR="002A2814" w:rsidRPr="005F613D" w:rsidRDefault="002A2814" w:rsidP="00392AFE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6D065D0A" w14:textId="044A83F8" w:rsidR="00F405A8" w:rsidRPr="00F405A8" w:rsidRDefault="00611DC7" w:rsidP="001F29EC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 w:rsidR="00F405A8" w:rsidRPr="00F405A8">
        <w:rPr>
          <w:lang w:eastAsia="zh-CN"/>
        </w:rPr>
        <w:t>15</w:t>
      </w:r>
      <w:r>
        <w:rPr>
          <w:rFonts w:hint="eastAsia"/>
          <w:lang w:eastAsia="zh-CN"/>
        </w:rPr>
        <w:t>部分</w:t>
      </w:r>
    </w:p>
    <w:p w14:paraId="282C34FB" w14:textId="0981F81E" w:rsidR="00F405A8" w:rsidRPr="00F405A8" w:rsidRDefault="00611DC7" w:rsidP="001F29EC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42F94DD6" w14:textId="5876C929" w:rsidR="00F405A8" w:rsidRPr="00F405A8" w:rsidRDefault="009376C0" w:rsidP="0033715F">
      <w:pPr>
        <w:ind w:firstLineChars="200" w:firstLine="480"/>
        <w:rPr>
          <w:rFonts w:eastAsia="Times New Roman"/>
          <w:lang w:eastAsia="zh-CN"/>
        </w:rPr>
      </w:pPr>
      <w:r w:rsidRPr="009376C0">
        <w:rPr>
          <w:rFonts w:ascii="SimSun" w:hAnsi="SimSun" w:cs="SimSun" w:hint="eastAsia"/>
          <w:lang w:eastAsia="zh-CN"/>
        </w:rPr>
        <w:t>第</w:t>
      </w:r>
      <w:r w:rsidRPr="009376C0">
        <w:rPr>
          <w:rFonts w:eastAsia="Times New Roman" w:hint="eastAsia"/>
          <w:b/>
          <w:bCs/>
          <w:lang w:eastAsia="zh-CN"/>
        </w:rPr>
        <w:t>812</w:t>
      </w:r>
      <w:r w:rsidRPr="009376C0">
        <w:rPr>
          <w:rFonts w:ascii="SimSun" w:hAnsi="SimSun" w:cs="SimSun" w:hint="eastAsia"/>
          <w:lang w:eastAsia="zh-CN"/>
        </w:rPr>
        <w:t>号决议</w:t>
      </w:r>
      <w:r w:rsidRPr="009376C0">
        <w:rPr>
          <w:rFonts w:ascii="SimSun" w:hAnsi="SimSun" w:cs="SimSun" w:hint="eastAsia"/>
          <w:b/>
          <w:bCs/>
          <w:lang w:eastAsia="zh-CN"/>
        </w:rPr>
        <w:t>（</w:t>
      </w:r>
      <w:r w:rsidRPr="009376C0">
        <w:rPr>
          <w:rFonts w:eastAsia="Times New Roman" w:hint="eastAsia"/>
          <w:b/>
          <w:bCs/>
          <w:lang w:eastAsia="zh-CN"/>
        </w:rPr>
        <w:t>WRC-19</w:t>
      </w:r>
      <w:r w:rsidRPr="009376C0">
        <w:rPr>
          <w:rFonts w:ascii="SimSun" w:hAnsi="SimSun" w:cs="SimSun" w:hint="eastAsia"/>
          <w:b/>
          <w:bCs/>
          <w:lang w:eastAsia="zh-CN"/>
        </w:rPr>
        <w:t>）</w:t>
      </w:r>
      <w:r w:rsidRPr="009376C0">
        <w:rPr>
          <w:rFonts w:ascii="SimSun" w:hAnsi="SimSun" w:cs="SimSun" w:hint="eastAsia"/>
          <w:lang w:eastAsia="zh-CN"/>
        </w:rPr>
        <w:t>所载</w:t>
      </w:r>
      <w:r w:rsidRPr="009376C0">
        <w:rPr>
          <w:rFonts w:eastAsia="Times New Roman" w:hint="eastAsia"/>
          <w:lang w:eastAsia="zh-CN"/>
        </w:rPr>
        <w:t>2027</w:t>
      </w:r>
      <w:r w:rsidRPr="009376C0">
        <w:rPr>
          <w:rFonts w:ascii="SimSun" w:hAnsi="SimSun" w:cs="SimSun" w:hint="eastAsia"/>
          <w:lang w:eastAsia="zh-CN"/>
        </w:rPr>
        <w:t>年世界无线电通信大会</w:t>
      </w:r>
      <w:r w:rsidR="0033715F">
        <w:rPr>
          <w:rFonts w:ascii="SimSun" w:hAnsi="SimSun" w:cs="SimSun" w:hint="eastAsia"/>
          <w:lang w:eastAsia="zh-CN"/>
        </w:rPr>
        <w:t>的</w:t>
      </w:r>
      <w:r w:rsidRPr="009376C0">
        <w:rPr>
          <w:rFonts w:ascii="SimSun" w:hAnsi="SimSun" w:cs="SimSun" w:hint="eastAsia"/>
          <w:lang w:eastAsia="zh-CN"/>
        </w:rPr>
        <w:t>初步议程包括议项</w:t>
      </w:r>
      <w:r w:rsidRPr="009376C0">
        <w:rPr>
          <w:rFonts w:eastAsia="Times New Roman" w:hint="eastAsia"/>
          <w:lang w:eastAsia="zh-CN"/>
        </w:rPr>
        <w:t>2.11</w:t>
      </w:r>
      <w:r w:rsidR="0033715F">
        <w:rPr>
          <w:rFonts w:ascii="SimSun" w:hAnsi="SimSun" w:cs="SimSun" w:hint="eastAsia"/>
          <w:lang w:eastAsia="zh-CN"/>
        </w:rPr>
        <w:t>。</w:t>
      </w:r>
      <w:r w:rsidRPr="009376C0">
        <w:rPr>
          <w:rFonts w:ascii="SimSun" w:hAnsi="SimSun" w:cs="SimSun" w:hint="eastAsia"/>
          <w:lang w:eastAsia="zh-CN"/>
        </w:rPr>
        <w:t>该议</w:t>
      </w:r>
      <w:proofErr w:type="gramStart"/>
      <w:r w:rsidRPr="009376C0">
        <w:rPr>
          <w:rFonts w:ascii="SimSun" w:hAnsi="SimSun" w:cs="SimSun" w:hint="eastAsia"/>
          <w:lang w:eastAsia="zh-CN"/>
        </w:rPr>
        <w:t>项根据</w:t>
      </w:r>
      <w:proofErr w:type="gramEnd"/>
      <w:r w:rsidRPr="009376C0">
        <w:rPr>
          <w:rFonts w:ascii="SimSun" w:hAnsi="SimSun" w:cs="SimSun" w:hint="eastAsia"/>
          <w:lang w:eastAsia="zh-CN"/>
        </w:rPr>
        <w:t>第</w:t>
      </w:r>
      <w:r w:rsidRPr="009376C0">
        <w:rPr>
          <w:rFonts w:eastAsia="Times New Roman" w:hint="eastAsia"/>
          <w:b/>
          <w:bCs/>
          <w:lang w:eastAsia="zh-CN"/>
        </w:rPr>
        <w:t>664</w:t>
      </w:r>
      <w:r w:rsidRPr="009376C0">
        <w:rPr>
          <w:rFonts w:ascii="SimSun" w:hAnsi="SimSun" w:cs="SimSun" w:hint="eastAsia"/>
          <w:lang w:eastAsia="zh-CN"/>
        </w:rPr>
        <w:t>号决议</w:t>
      </w:r>
      <w:r w:rsidRPr="009376C0">
        <w:rPr>
          <w:rFonts w:ascii="SimSun" w:hAnsi="SimSun" w:cs="SimSun" w:hint="eastAsia"/>
          <w:b/>
          <w:bCs/>
          <w:lang w:eastAsia="zh-CN"/>
        </w:rPr>
        <w:t>（</w:t>
      </w:r>
      <w:r w:rsidRPr="009376C0">
        <w:rPr>
          <w:rFonts w:eastAsia="Times New Roman" w:hint="eastAsia"/>
          <w:b/>
          <w:bCs/>
          <w:lang w:eastAsia="zh-CN"/>
        </w:rPr>
        <w:t>WRC-19</w:t>
      </w:r>
      <w:r w:rsidRPr="009376C0">
        <w:rPr>
          <w:rFonts w:ascii="SimSun" w:hAnsi="SimSun" w:cs="SimSun" w:hint="eastAsia"/>
          <w:b/>
          <w:bCs/>
          <w:lang w:eastAsia="zh-CN"/>
        </w:rPr>
        <w:t>）</w:t>
      </w:r>
      <w:r w:rsidRPr="009376C0">
        <w:rPr>
          <w:rFonts w:ascii="SimSun" w:hAnsi="SimSun" w:cs="SimSun" w:hint="eastAsia"/>
          <w:lang w:eastAsia="zh-CN"/>
        </w:rPr>
        <w:t>，审议在</w:t>
      </w:r>
      <w:r w:rsidRPr="009376C0">
        <w:rPr>
          <w:rFonts w:eastAsia="Times New Roman" w:hint="eastAsia"/>
          <w:lang w:eastAsia="zh-CN"/>
        </w:rPr>
        <w:t>22.55-</w:t>
      </w:r>
      <w:r w:rsidRPr="00F405A8">
        <w:rPr>
          <w:rFonts w:eastAsia="Times New Roman"/>
          <w:lang w:eastAsia="zh-CN"/>
        </w:rPr>
        <w:t>23.15 GHz</w:t>
      </w:r>
      <w:r w:rsidRPr="009376C0">
        <w:rPr>
          <w:rFonts w:ascii="SimSun" w:hAnsi="SimSun" w:cs="SimSun" w:hint="eastAsia"/>
          <w:lang w:eastAsia="zh-CN"/>
        </w:rPr>
        <w:t>频段内为作为主要业务的卫星地球探测业务（地对空）做出新的划分；如果同意，</w:t>
      </w:r>
      <w:r>
        <w:rPr>
          <w:rFonts w:ascii="SimSun" w:hAnsi="SimSun" w:cs="SimSun" w:hint="eastAsia"/>
          <w:lang w:eastAsia="zh-CN"/>
        </w:rPr>
        <w:t>这一</w:t>
      </w:r>
      <w:r w:rsidRPr="009376C0">
        <w:rPr>
          <w:rFonts w:ascii="SimSun" w:hAnsi="SimSun" w:cs="SimSun" w:hint="eastAsia"/>
          <w:lang w:eastAsia="zh-CN"/>
        </w:rPr>
        <w:t>划分将与</w:t>
      </w:r>
      <w:r w:rsidRPr="009376C0">
        <w:rPr>
          <w:rFonts w:eastAsia="Times New Roman" w:hint="eastAsia"/>
          <w:lang w:eastAsia="zh-CN"/>
        </w:rPr>
        <w:t>25.5-</w:t>
      </w:r>
      <w:r w:rsidRPr="00F405A8">
        <w:rPr>
          <w:rFonts w:eastAsia="Times New Roman"/>
          <w:lang w:eastAsia="zh-CN"/>
        </w:rPr>
        <w:t>27 GHz</w:t>
      </w:r>
      <w:r w:rsidRPr="009376C0">
        <w:rPr>
          <w:rFonts w:ascii="SimSun" w:hAnsi="SimSun" w:cs="SimSun" w:hint="eastAsia"/>
          <w:lang w:eastAsia="zh-CN"/>
        </w:rPr>
        <w:t>频段内</w:t>
      </w:r>
      <w:r w:rsidRPr="009376C0">
        <w:rPr>
          <w:rFonts w:eastAsia="Times New Roman" w:hint="eastAsia"/>
          <w:lang w:eastAsia="zh-CN"/>
        </w:rPr>
        <w:t>EESS</w:t>
      </w:r>
      <w:r w:rsidRPr="009376C0">
        <w:rPr>
          <w:rFonts w:ascii="SimSun" w:hAnsi="SimSun" w:cs="SimSun" w:hint="eastAsia"/>
          <w:lang w:eastAsia="zh-CN"/>
        </w:rPr>
        <w:t>（空对地）全球</w:t>
      </w:r>
      <w:r w:rsidR="00013A54">
        <w:rPr>
          <w:rFonts w:ascii="SimSun" w:hAnsi="SimSun" w:cs="SimSun" w:hint="eastAsia"/>
          <w:lang w:eastAsia="zh-CN"/>
        </w:rPr>
        <w:t>范围内的现有</w:t>
      </w:r>
      <w:r w:rsidRPr="009376C0">
        <w:rPr>
          <w:rFonts w:ascii="SimSun" w:hAnsi="SimSun" w:cs="SimSun" w:hint="eastAsia"/>
          <w:lang w:eastAsia="zh-CN"/>
        </w:rPr>
        <w:t>划分配对使用。</w:t>
      </w:r>
      <w:r>
        <w:rPr>
          <w:rFonts w:hint="eastAsia"/>
          <w:lang w:eastAsia="zh-CN"/>
        </w:rPr>
        <w:t>将这些频段配对使用，</w:t>
      </w:r>
      <w:r w:rsidRPr="009376C0">
        <w:rPr>
          <w:rFonts w:ascii="SimSun" w:hAnsi="SimSun" w:cs="SimSun" w:hint="eastAsia"/>
          <w:lang w:eastAsia="zh-CN"/>
        </w:rPr>
        <w:t>将方便在同一转发器上使用上行链路和下行链路，从而提高效率并降低卫星复杂性</w:t>
      </w:r>
      <w:r>
        <w:rPr>
          <w:rFonts w:ascii="SimSun" w:hAnsi="SimSun" w:cs="SimSun" w:hint="eastAsia"/>
          <w:lang w:eastAsia="zh-CN"/>
        </w:rPr>
        <w:t>。</w:t>
      </w:r>
    </w:p>
    <w:p w14:paraId="712BDD9C" w14:textId="5231C0FC" w:rsidR="00F405A8" w:rsidRPr="00F405A8" w:rsidRDefault="00611DC7" w:rsidP="001F29E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AE1A5D4" w14:textId="7A65360E" w:rsidR="00F405A8" w:rsidRPr="00F405A8" w:rsidRDefault="00D14F90" w:rsidP="0033715F">
      <w:pPr>
        <w:ind w:firstLineChars="200" w:firstLine="480"/>
        <w:rPr>
          <w:rFonts w:eastAsia="Times New Roman"/>
          <w:lang w:eastAsia="zh-CN"/>
        </w:rPr>
      </w:pPr>
      <w:r w:rsidRPr="00D14F90">
        <w:rPr>
          <w:rFonts w:eastAsia="Times New Roman" w:hint="eastAsia"/>
          <w:lang w:eastAsia="zh-CN"/>
        </w:rPr>
        <w:t>CITEL</w:t>
      </w:r>
      <w:r w:rsidRPr="00D14F90">
        <w:rPr>
          <w:rFonts w:ascii="SimSun" w:hAnsi="SimSun" w:cs="SimSun" w:hint="eastAsia"/>
          <w:lang w:eastAsia="zh-CN"/>
        </w:rPr>
        <w:t>各主管部门支持保留该议项，留待</w:t>
      </w:r>
      <w:r w:rsidRPr="00D14F90">
        <w:rPr>
          <w:rFonts w:eastAsia="Times New Roman" w:hint="eastAsia"/>
          <w:lang w:eastAsia="zh-CN"/>
        </w:rPr>
        <w:t>2027</w:t>
      </w:r>
      <w:r w:rsidRPr="00D14F90">
        <w:rPr>
          <w:rFonts w:ascii="SimSun" w:hAnsi="SimSun" w:cs="SimSun" w:hint="eastAsia"/>
          <w:lang w:eastAsia="zh-CN"/>
        </w:rPr>
        <w:t>年世界无线电通信大会审议。</w:t>
      </w:r>
    </w:p>
    <w:p w14:paraId="7DA38F1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6B5D787" w14:textId="77777777" w:rsidR="00AB28C2" w:rsidRDefault="002A2814">
      <w:pPr>
        <w:pStyle w:val="Proposal"/>
        <w:rPr>
          <w:lang w:eastAsia="zh-CN"/>
        </w:rPr>
      </w:pPr>
      <w:r>
        <w:lastRenderedPageBreak/>
        <w:t>ADD</w:t>
      </w:r>
      <w:r>
        <w:tab/>
        <w:t>IAP/44A27A15/1</w:t>
      </w:r>
    </w:p>
    <w:p w14:paraId="474800DA" w14:textId="7039AD92" w:rsidR="00AB28C2" w:rsidRDefault="00611DC7">
      <w:pPr>
        <w:pStyle w:val="ResNo"/>
      </w:pPr>
      <w:r>
        <w:rPr>
          <w:rFonts w:hint="eastAsia"/>
          <w:lang w:eastAsia="zh-CN"/>
        </w:rPr>
        <w:t>第</w:t>
      </w:r>
      <w:r w:rsidR="002A2814">
        <w:t>[</w:t>
      </w:r>
      <w:r w:rsidRPr="00C50CE8">
        <w:t>IAP</w:t>
      </w:r>
      <w:r w:rsidRPr="00C50CE8">
        <w:noBreakHyphen/>
        <w:t>AI10</w:t>
      </w:r>
      <w:r w:rsidR="002A2814">
        <w:t>]</w:t>
      </w:r>
      <w:r>
        <w:rPr>
          <w:rFonts w:hint="eastAsia"/>
          <w:lang w:eastAsia="zh-CN"/>
        </w:rPr>
        <w:t>号</w:t>
      </w:r>
      <w:proofErr w:type="spellStart"/>
      <w:r>
        <w:t>新决议草案</w:t>
      </w:r>
      <w:proofErr w:type="spellEnd"/>
      <w:r>
        <w:rPr>
          <w:rFonts w:hint="eastAsia"/>
          <w:lang w:eastAsia="zh-CN"/>
        </w:rPr>
        <w:t>（</w:t>
      </w:r>
      <w:r w:rsidRPr="00C50CE8">
        <w:t>WRC</w:t>
      </w:r>
      <w:r w:rsidRPr="00C50CE8">
        <w:noBreakHyphen/>
        <w:t>23</w:t>
      </w:r>
      <w:r>
        <w:rPr>
          <w:rFonts w:hint="eastAsia"/>
          <w:lang w:eastAsia="zh-CN"/>
        </w:rPr>
        <w:t>）</w:t>
      </w:r>
    </w:p>
    <w:p w14:paraId="305573CD" w14:textId="77777777" w:rsidR="00071AF2" w:rsidRPr="00071AF2" w:rsidRDefault="00071AF2" w:rsidP="00071AF2">
      <w:pPr>
        <w:pStyle w:val="Restitle"/>
        <w:rPr>
          <w:lang w:eastAsia="zh-CN"/>
        </w:rPr>
      </w:pPr>
      <w:bookmarkStart w:id="8" w:name="_Toc36108187"/>
      <w:bookmarkStart w:id="9" w:name="_Toc39850286"/>
      <w:bookmarkStart w:id="10" w:name="_Toc39854098"/>
      <w:bookmarkStart w:id="11" w:name="_Toc40086888"/>
      <w:bookmarkStart w:id="12" w:name="_Toc40098402"/>
      <w:r w:rsidRPr="00D73CEC">
        <w:rPr>
          <w:lang w:eastAsia="zh-CN"/>
        </w:rPr>
        <w:t>20</w:t>
      </w:r>
      <w:r>
        <w:rPr>
          <w:lang w:eastAsia="zh-CN"/>
        </w:rPr>
        <w:t>2</w:t>
      </w:r>
      <w:r w:rsidR="007F0D0C">
        <w:rPr>
          <w:lang w:eastAsia="zh-CN"/>
        </w:rPr>
        <w:t>7</w:t>
      </w:r>
      <w:r w:rsidRPr="00D73CEC">
        <w:rPr>
          <w:lang w:eastAsia="zh-CN"/>
        </w:rPr>
        <w:t>年世界无线电通信大会</w:t>
      </w:r>
      <w:r w:rsidRPr="00D73CEC">
        <w:rPr>
          <w:rFonts w:hint="eastAsia"/>
          <w:lang w:eastAsia="zh-CN"/>
        </w:rPr>
        <w:t>的</w:t>
      </w:r>
      <w:r w:rsidRPr="00D73CEC">
        <w:rPr>
          <w:lang w:eastAsia="zh-CN"/>
        </w:rPr>
        <w:t>议程</w:t>
      </w:r>
      <w:bookmarkEnd w:id="8"/>
      <w:bookmarkEnd w:id="9"/>
      <w:bookmarkEnd w:id="10"/>
      <w:bookmarkEnd w:id="11"/>
      <w:bookmarkEnd w:id="12"/>
    </w:p>
    <w:p w14:paraId="594859AF" w14:textId="77777777" w:rsidR="007F0D0C" w:rsidRPr="00B507B5" w:rsidRDefault="007F0D0C" w:rsidP="007F0D0C">
      <w:pPr>
        <w:pStyle w:val="Normalaftertitle"/>
        <w:rPr>
          <w:lang w:eastAsia="zh-CN"/>
        </w:rPr>
      </w:pPr>
      <w:r w:rsidRPr="00B507B5">
        <w:rPr>
          <w:rFonts w:hint="eastAsia"/>
          <w:lang w:eastAsia="zh-CN"/>
        </w:rPr>
        <w:t>世界无线电通信大会（</w:t>
      </w:r>
      <w:r w:rsidRPr="00B507B5">
        <w:rPr>
          <w:lang w:eastAsia="zh-CN"/>
        </w:rPr>
        <w:t>20</w:t>
      </w:r>
      <w:r>
        <w:rPr>
          <w:lang w:eastAsia="zh-CN"/>
        </w:rPr>
        <w:t>23</w:t>
      </w:r>
      <w:r w:rsidRPr="00B507B5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B507B5">
        <w:rPr>
          <w:rFonts w:hint="eastAsia"/>
          <w:lang w:eastAsia="zh-CN"/>
        </w:rPr>
        <w:t>），</w:t>
      </w:r>
    </w:p>
    <w:p w14:paraId="47A58316" w14:textId="77777777" w:rsidR="007F0D0C" w:rsidRPr="00D73CEC" w:rsidRDefault="007F0D0C" w:rsidP="007F0D0C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考虑到</w:t>
      </w:r>
    </w:p>
    <w:p w14:paraId="33A2CE24" w14:textId="77777777" w:rsidR="007F0D0C" w:rsidRPr="00D73CEC" w:rsidRDefault="007F0D0C" w:rsidP="007F0D0C">
      <w:pPr>
        <w:rPr>
          <w:lang w:val="en-US" w:eastAsia="zh-CN"/>
        </w:rPr>
      </w:pPr>
      <w:r w:rsidRPr="00D73CEC">
        <w:rPr>
          <w:i/>
          <w:lang w:val="en-US" w:eastAsia="zh-CN"/>
        </w:rPr>
        <w:t>a)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按照国际电联《公约》第</w:t>
      </w:r>
      <w:r w:rsidRPr="00D73CEC">
        <w:rPr>
          <w:lang w:eastAsia="zh-CN"/>
        </w:rPr>
        <w:t>118</w:t>
      </w:r>
      <w:r w:rsidRPr="00D73CEC">
        <w:rPr>
          <w:lang w:eastAsia="zh-CN"/>
        </w:rPr>
        <w:t>款</w:t>
      </w:r>
      <w:r w:rsidRPr="00D73CEC">
        <w:rPr>
          <w:rFonts w:hint="eastAsia"/>
          <w:lang w:val="en-US" w:eastAsia="zh-CN"/>
        </w:rPr>
        <w:t>，</w:t>
      </w:r>
      <w:r w:rsidRPr="00D73CEC">
        <w:rPr>
          <w:rFonts w:hint="eastAsia"/>
          <w:lang w:val="zh-CN" w:eastAsia="zh-CN"/>
        </w:rPr>
        <w:t>世界无线电通信大会</w:t>
      </w:r>
      <w:r>
        <w:rPr>
          <w:rFonts w:hint="eastAsia"/>
          <w:lang w:val="zh-CN" w:eastAsia="zh-CN"/>
        </w:rPr>
        <w:t>（</w:t>
      </w:r>
      <w:r>
        <w:rPr>
          <w:rFonts w:hint="eastAsia"/>
          <w:lang w:val="zh-CN" w:eastAsia="zh-CN"/>
        </w:rPr>
        <w:t>W</w:t>
      </w:r>
      <w:r>
        <w:rPr>
          <w:lang w:val="zh-CN" w:eastAsia="zh-CN"/>
        </w:rPr>
        <w:t>RC</w:t>
      </w:r>
      <w:r>
        <w:rPr>
          <w:rFonts w:hint="eastAsia"/>
          <w:lang w:val="zh-CN" w:eastAsia="zh-CN"/>
        </w:rPr>
        <w:t>）</w:t>
      </w:r>
      <w:r w:rsidRPr="00D73CEC">
        <w:rPr>
          <w:rFonts w:hint="eastAsia"/>
          <w:lang w:val="zh-CN" w:eastAsia="zh-CN"/>
        </w:rPr>
        <w:t>议程的总体范围应提前四至六年确定</w:t>
      </w:r>
      <w:r w:rsidRPr="00D73CEC">
        <w:rPr>
          <w:rFonts w:hint="eastAsia"/>
          <w:lang w:val="en-US" w:eastAsia="zh-CN"/>
        </w:rPr>
        <w:t>，</w:t>
      </w:r>
      <w:r w:rsidRPr="00D73CEC">
        <w:rPr>
          <w:rFonts w:hint="eastAsia"/>
          <w:lang w:val="zh-CN" w:eastAsia="zh-CN"/>
        </w:rPr>
        <w:t>最终议程须在该大会召开两年前由理事会确定</w:t>
      </w:r>
      <w:r w:rsidRPr="00D73CEC">
        <w:rPr>
          <w:rFonts w:hint="eastAsia"/>
          <w:lang w:val="en-US" w:eastAsia="zh-CN"/>
        </w:rPr>
        <w:t>；</w:t>
      </w:r>
    </w:p>
    <w:p w14:paraId="07CB0B2E" w14:textId="77777777" w:rsidR="007F0D0C" w:rsidRPr="00D73CEC" w:rsidRDefault="007F0D0C" w:rsidP="007F0D0C">
      <w:pPr>
        <w:rPr>
          <w:lang w:val="en-US" w:eastAsia="zh-CN"/>
        </w:rPr>
      </w:pPr>
      <w:r w:rsidRPr="00D73CEC">
        <w:rPr>
          <w:i/>
          <w:lang w:val="en-US" w:eastAsia="zh-CN"/>
        </w:rPr>
        <w:t>b)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与</w:t>
      </w:r>
      <w:r>
        <w:rPr>
          <w:rFonts w:hint="eastAsia"/>
          <w:lang w:val="zh-CN" w:eastAsia="zh-CN"/>
        </w:rPr>
        <w:t>W</w:t>
      </w:r>
      <w:r>
        <w:rPr>
          <w:lang w:val="en-US" w:eastAsia="zh-CN"/>
        </w:rPr>
        <w:t>RC</w:t>
      </w:r>
      <w:r w:rsidRPr="00D73CEC">
        <w:rPr>
          <w:rFonts w:hint="eastAsia"/>
          <w:lang w:val="zh-CN" w:eastAsia="zh-CN"/>
        </w:rPr>
        <w:t>权能和时间表有关的</w:t>
      </w:r>
      <w:r w:rsidRPr="00D73CEC">
        <w:rPr>
          <w:rFonts w:hint="eastAsia"/>
          <w:lang w:val="en-US" w:eastAsia="zh-CN"/>
        </w:rPr>
        <w:t>国际电联</w:t>
      </w:r>
      <w:r w:rsidRPr="00D73CEC">
        <w:rPr>
          <w:rFonts w:hint="eastAsia"/>
          <w:lang w:eastAsia="zh-CN"/>
        </w:rPr>
        <w:t>《</w:t>
      </w:r>
      <w:r w:rsidRPr="00D73CEC">
        <w:rPr>
          <w:rFonts w:hint="eastAsia"/>
          <w:lang w:val="zh-CN" w:eastAsia="zh-CN"/>
        </w:rPr>
        <w:t>组织法》第</w:t>
      </w:r>
      <w:r w:rsidRPr="00D73CEC">
        <w:rPr>
          <w:lang w:eastAsia="zh-CN"/>
        </w:rPr>
        <w:t>13</w:t>
      </w:r>
      <w:r w:rsidRPr="00D73CEC">
        <w:rPr>
          <w:rFonts w:hint="eastAsia"/>
          <w:lang w:val="zh-CN" w:eastAsia="zh-CN"/>
        </w:rPr>
        <w:t>条以及与其议程有关的《公约》第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</w:t>
      </w:r>
      <w:r w:rsidRPr="00D73CEC">
        <w:rPr>
          <w:rFonts w:hint="eastAsia"/>
          <w:lang w:val="en-US" w:eastAsia="zh-CN"/>
        </w:rPr>
        <w:t>；</w:t>
      </w:r>
    </w:p>
    <w:p w14:paraId="13789DDC" w14:textId="77777777" w:rsidR="007F0D0C" w:rsidRPr="00D73CEC" w:rsidRDefault="007F0D0C" w:rsidP="007F0D0C">
      <w:pPr>
        <w:rPr>
          <w:lang w:val="en-US" w:eastAsia="zh-CN"/>
        </w:rPr>
      </w:pPr>
      <w:r w:rsidRPr="00D73CEC">
        <w:rPr>
          <w:i/>
          <w:lang w:val="en-US" w:eastAsia="zh-CN"/>
        </w:rPr>
        <w:t>c)</w:t>
      </w:r>
      <w:r w:rsidRPr="00D73CEC">
        <w:rPr>
          <w:lang w:val="en-US" w:eastAsia="zh-CN"/>
        </w:rPr>
        <w:tab/>
      </w:r>
      <w:r w:rsidRPr="00D73CEC">
        <w:rPr>
          <w:rFonts w:hint="eastAsia"/>
          <w:lang w:eastAsia="zh-CN"/>
        </w:rPr>
        <w:t>往届</w:t>
      </w:r>
      <w:r w:rsidRPr="00D73CEC">
        <w:rPr>
          <w:rFonts w:hint="eastAsia"/>
          <w:lang w:val="zh-CN" w:eastAsia="zh-CN"/>
        </w:rPr>
        <w:t>世界无线电行政大会</w:t>
      </w:r>
      <w:r w:rsidRPr="00D73CEC">
        <w:rPr>
          <w:rFonts w:hint="eastAsia"/>
          <w:lang w:val="en-US" w:eastAsia="zh-CN"/>
        </w:rPr>
        <w:t>（</w:t>
      </w:r>
      <w:r w:rsidRPr="00D73CEC">
        <w:rPr>
          <w:lang w:eastAsia="zh-CN"/>
        </w:rPr>
        <w:t>WAR</w:t>
      </w:r>
      <w:r w:rsidRPr="00D73CEC">
        <w:rPr>
          <w:szCs w:val="17"/>
          <w:lang w:eastAsia="zh-CN"/>
        </w:rPr>
        <w:t>C</w:t>
      </w:r>
      <w:r w:rsidRPr="00D73CEC">
        <w:rPr>
          <w:rFonts w:hint="eastAsia"/>
          <w:szCs w:val="17"/>
          <w:lang w:eastAsia="zh-CN"/>
        </w:rPr>
        <w:t>）</w:t>
      </w:r>
      <w:r w:rsidRPr="00D73CEC">
        <w:rPr>
          <w:rFonts w:hint="eastAsia"/>
          <w:lang w:val="zh-CN" w:eastAsia="zh-CN"/>
        </w:rPr>
        <w:t>和</w:t>
      </w:r>
      <w:r w:rsidRPr="00D73CEC">
        <w:rPr>
          <w:lang w:eastAsia="zh-CN"/>
        </w:rPr>
        <w:t>WR</w:t>
      </w:r>
      <w:r w:rsidRPr="00D73CEC">
        <w:rPr>
          <w:szCs w:val="17"/>
          <w:lang w:eastAsia="zh-CN"/>
        </w:rPr>
        <w:t>C</w:t>
      </w:r>
      <w:r w:rsidRPr="00D73CEC">
        <w:rPr>
          <w:rFonts w:hint="eastAsia"/>
          <w:lang w:val="zh-CN" w:eastAsia="zh-CN"/>
        </w:rPr>
        <w:t>的相关决议和建议</w:t>
      </w:r>
      <w:r w:rsidRPr="00D73CEC">
        <w:rPr>
          <w:rFonts w:hint="eastAsia"/>
          <w:lang w:val="en-US" w:eastAsia="zh-CN"/>
        </w:rPr>
        <w:t>，</w:t>
      </w:r>
    </w:p>
    <w:p w14:paraId="154CB29A" w14:textId="77777777" w:rsidR="007F0D0C" w:rsidRPr="00D73CEC" w:rsidRDefault="007F0D0C" w:rsidP="007F0D0C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认识到</w:t>
      </w:r>
    </w:p>
    <w:p w14:paraId="3A6C81D5" w14:textId="77777777" w:rsidR="007F0D0C" w:rsidRPr="00D73CEC" w:rsidRDefault="007F0D0C" w:rsidP="007F0D0C">
      <w:pPr>
        <w:rPr>
          <w:lang w:val="en-US" w:eastAsia="zh-CN"/>
        </w:rPr>
      </w:pPr>
      <w:r w:rsidRPr="00D73CEC">
        <w:rPr>
          <w:i/>
          <w:lang w:val="en-US" w:eastAsia="zh-CN"/>
        </w:rPr>
        <w:t>a)</w:t>
      </w:r>
      <w:r w:rsidRPr="00D73CEC">
        <w:rPr>
          <w:lang w:val="en-US" w:eastAsia="zh-CN"/>
        </w:rPr>
        <w:tab/>
      </w:r>
      <w:r>
        <w:rPr>
          <w:rFonts w:hint="eastAsia"/>
          <w:lang w:val="en-US" w:eastAsia="zh-CN"/>
        </w:rPr>
        <w:t>本届</w:t>
      </w:r>
      <w:r>
        <w:rPr>
          <w:lang w:val="en-US" w:eastAsia="zh-CN"/>
        </w:rPr>
        <w:t>大会</w:t>
      </w:r>
      <w:r w:rsidRPr="00D73CEC">
        <w:rPr>
          <w:rFonts w:hint="eastAsia"/>
          <w:lang w:val="zh-CN" w:eastAsia="zh-CN"/>
        </w:rPr>
        <w:t>确定了若干需要</w:t>
      </w:r>
      <w:r w:rsidRPr="00D73CEC">
        <w:rPr>
          <w:lang w:val="en-US" w:eastAsia="zh-CN"/>
        </w:rPr>
        <w:t>WRC</w:t>
      </w:r>
      <w:r w:rsidRPr="00D73CEC">
        <w:rPr>
          <w:rFonts w:hint="eastAsia"/>
          <w:lang w:val="en-US" w:eastAsia="zh-CN"/>
        </w:rPr>
        <w:t>-</w:t>
      </w:r>
      <w:r>
        <w:rPr>
          <w:lang w:eastAsia="zh-CN"/>
        </w:rPr>
        <w:t>27</w:t>
      </w:r>
      <w:r w:rsidRPr="00D73CEC">
        <w:rPr>
          <w:rFonts w:hint="eastAsia"/>
          <w:lang w:val="zh-CN" w:eastAsia="zh-CN"/>
        </w:rPr>
        <w:t>进一步研究的紧迫问题</w:t>
      </w:r>
      <w:r w:rsidRPr="00D73CEC">
        <w:rPr>
          <w:rFonts w:hint="eastAsia"/>
          <w:lang w:val="en-US" w:eastAsia="zh-CN"/>
        </w:rPr>
        <w:t>；</w:t>
      </w:r>
    </w:p>
    <w:p w14:paraId="6FBD9195" w14:textId="77777777" w:rsidR="007F0D0C" w:rsidRPr="00D73CEC" w:rsidRDefault="007F0D0C" w:rsidP="007F0D0C">
      <w:pPr>
        <w:rPr>
          <w:lang w:val="zh-CN" w:eastAsia="zh-CN"/>
        </w:rPr>
      </w:pPr>
      <w:r w:rsidRPr="00D73CEC">
        <w:rPr>
          <w:i/>
          <w:lang w:val="en-US" w:eastAsia="zh-CN"/>
        </w:rPr>
        <w:t>b)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在拟定本议程的过程中，主管部门提出的一些议项未能纳入，只能推迟到未来大会的议程中，</w:t>
      </w:r>
    </w:p>
    <w:p w14:paraId="5686ECBA" w14:textId="77777777" w:rsidR="007F0D0C" w:rsidRPr="00D73CEC" w:rsidRDefault="007F0D0C" w:rsidP="007F0D0C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做出决议</w:t>
      </w:r>
    </w:p>
    <w:p w14:paraId="11346F1E" w14:textId="2F0E8D2F" w:rsidR="007F0D0C" w:rsidRDefault="007F0D0C" w:rsidP="007F0D0C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向理事会提出建议，在</w:t>
      </w:r>
      <w:r w:rsidRPr="00D73CEC">
        <w:rPr>
          <w:lang w:eastAsia="zh-CN"/>
        </w:rPr>
        <w:t>20</w:t>
      </w:r>
      <w:r>
        <w:rPr>
          <w:lang w:eastAsia="zh-CN"/>
        </w:rPr>
        <w:t>2</w:t>
      </w:r>
      <w:r w:rsidR="00C014E3">
        <w:rPr>
          <w:lang w:eastAsia="zh-CN"/>
        </w:rPr>
        <w:t>7</w:t>
      </w:r>
      <w:r w:rsidRPr="00D73CEC">
        <w:rPr>
          <w:rFonts w:hint="eastAsia"/>
          <w:lang w:eastAsia="zh-CN"/>
        </w:rPr>
        <w:t>年举行一届为期最长四周的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 w:rsidRPr="00D73CEC">
        <w:rPr>
          <w:rFonts w:hint="eastAsia"/>
          <w:lang w:eastAsia="zh-CN"/>
        </w:rPr>
        <w:t>，议程如下：</w:t>
      </w:r>
    </w:p>
    <w:p w14:paraId="239799AF" w14:textId="7C19B8DC" w:rsidR="007F0D0C" w:rsidRPr="00B507B5" w:rsidRDefault="007F0D0C" w:rsidP="007F0D0C">
      <w:pPr>
        <w:rPr>
          <w:lang w:eastAsia="zh-CN"/>
        </w:rPr>
      </w:pPr>
      <w:r w:rsidRPr="00013C42">
        <w:rPr>
          <w:lang w:eastAsia="zh-CN"/>
        </w:rPr>
        <w:t>1</w:t>
      </w:r>
      <w:r w:rsidRPr="00013C42">
        <w:rPr>
          <w:lang w:eastAsia="zh-CN"/>
        </w:rPr>
        <w:tab/>
      </w:r>
      <w:r w:rsidRPr="006068B3">
        <w:rPr>
          <w:rFonts w:hint="eastAsia"/>
          <w:lang w:eastAsia="zh-CN"/>
        </w:rPr>
        <w:t>以各主管部门的提案为基础，在考虑到</w:t>
      </w:r>
      <w:r w:rsidRPr="006068B3">
        <w:rPr>
          <w:rFonts w:hint="eastAsia"/>
          <w:lang w:eastAsia="zh-CN"/>
        </w:rPr>
        <w:t>WRC-</w:t>
      </w:r>
      <w:r w:rsidR="00DF2527">
        <w:rPr>
          <w:lang w:eastAsia="zh-CN"/>
        </w:rPr>
        <w:t>23</w:t>
      </w:r>
      <w:r w:rsidRPr="006068B3">
        <w:rPr>
          <w:rFonts w:hint="eastAsia"/>
          <w:lang w:eastAsia="zh-CN"/>
        </w:rPr>
        <w:t>的成果和大会筹备会议报告，并适当顾及所涉各频段中现有和未来业务的需求的同时，审议下列议项并采取适当的行动：</w:t>
      </w:r>
    </w:p>
    <w:p w14:paraId="09EF8281" w14:textId="77777777" w:rsidR="007F0D0C" w:rsidRPr="007F0D0C" w:rsidRDefault="007F0D0C" w:rsidP="007F0D0C">
      <w:pPr>
        <w:jc w:val="both"/>
        <w:rPr>
          <w:rFonts w:eastAsia="Times New Roman"/>
          <w:szCs w:val="24"/>
          <w:lang w:eastAsia="zh-CN"/>
        </w:rPr>
      </w:pPr>
      <w:r w:rsidRPr="007F0D0C">
        <w:rPr>
          <w:rFonts w:eastAsia="Times New Roman"/>
          <w:szCs w:val="24"/>
          <w:lang w:eastAsia="zh-CN"/>
        </w:rPr>
        <w:t>…</w:t>
      </w:r>
    </w:p>
    <w:p w14:paraId="446E3D9E" w14:textId="4DFAB1A4" w:rsidR="007F0D0C" w:rsidRPr="002553EE" w:rsidRDefault="007F0D0C" w:rsidP="007F0D0C">
      <w:pPr>
        <w:rPr>
          <w:lang w:eastAsia="zh-CN"/>
        </w:rPr>
      </w:pPr>
      <w:r w:rsidRPr="007F0D0C">
        <w:rPr>
          <w:rFonts w:eastAsia="Times New Roman"/>
          <w:lang w:eastAsia="zh-CN"/>
        </w:rPr>
        <w:t>1.X</w:t>
      </w:r>
      <w:r w:rsidRPr="007F0D0C">
        <w:rPr>
          <w:rFonts w:eastAsia="Times New Roman"/>
          <w:lang w:eastAsia="zh-CN"/>
        </w:rPr>
        <w:tab/>
      </w:r>
      <w:r w:rsidR="00E75757" w:rsidRPr="002553EE">
        <w:rPr>
          <w:lang w:eastAsia="zh-CN"/>
        </w:rPr>
        <w:t>根据第</w:t>
      </w:r>
      <w:r w:rsidR="00E75757" w:rsidRPr="002553EE">
        <w:rPr>
          <w:b/>
          <w:lang w:eastAsia="zh-CN"/>
        </w:rPr>
        <w:t>664</w:t>
      </w:r>
      <w:r w:rsidR="00E75757" w:rsidRPr="002553EE">
        <w:rPr>
          <w:lang w:eastAsia="zh-CN"/>
        </w:rPr>
        <w:t>号决议</w:t>
      </w:r>
      <w:r w:rsidR="00E75757" w:rsidRPr="002553EE">
        <w:rPr>
          <w:b/>
          <w:lang w:eastAsia="zh-CN"/>
        </w:rPr>
        <w:t>（</w:t>
      </w:r>
      <w:r w:rsidR="00E75757" w:rsidRPr="002553EE">
        <w:rPr>
          <w:b/>
          <w:lang w:eastAsia="zh-CN"/>
        </w:rPr>
        <w:t>WRC-</w:t>
      </w:r>
      <w:r w:rsidR="002553EE">
        <w:rPr>
          <w:b/>
          <w:lang w:eastAsia="zh-CN"/>
        </w:rPr>
        <w:t>23</w:t>
      </w:r>
      <w:r w:rsidR="002553EE">
        <w:rPr>
          <w:rFonts w:hint="eastAsia"/>
          <w:b/>
          <w:lang w:eastAsia="zh-CN"/>
        </w:rPr>
        <w:t>，修订版</w:t>
      </w:r>
      <w:r w:rsidR="00E75757" w:rsidRPr="002553EE">
        <w:rPr>
          <w:b/>
          <w:lang w:eastAsia="zh-CN"/>
        </w:rPr>
        <w:t>）</w:t>
      </w:r>
      <w:r w:rsidR="00E75757" w:rsidRPr="002553EE">
        <w:rPr>
          <w:lang w:eastAsia="zh-CN"/>
        </w:rPr>
        <w:t>，审议在</w:t>
      </w:r>
      <w:r w:rsidR="00E75757" w:rsidRPr="002553EE">
        <w:rPr>
          <w:lang w:eastAsia="zh-CN"/>
        </w:rPr>
        <w:t>22.55-23.15</w:t>
      </w:r>
      <w:r w:rsidR="00E75757" w:rsidRPr="002553EE">
        <w:rPr>
          <w:lang w:val="en-US" w:eastAsia="zh-CN"/>
        </w:rPr>
        <w:t> </w:t>
      </w:r>
      <w:r w:rsidR="00E75757" w:rsidRPr="002553EE">
        <w:rPr>
          <w:lang w:eastAsia="zh-CN"/>
        </w:rPr>
        <w:t>GHz</w:t>
      </w:r>
      <w:r w:rsidR="00E75757" w:rsidRPr="002553EE">
        <w:rPr>
          <w:lang w:eastAsia="zh-CN"/>
        </w:rPr>
        <w:t>频段内为卫星地球探测业务（地对空）做出新的划分</w:t>
      </w:r>
      <w:r w:rsidR="00E75757" w:rsidRPr="002553EE">
        <w:rPr>
          <w:lang w:val="en-US" w:eastAsia="zh-CN"/>
        </w:rPr>
        <w:t>；</w:t>
      </w:r>
    </w:p>
    <w:p w14:paraId="543EBD6D" w14:textId="77777777" w:rsidR="007F0D0C" w:rsidRPr="007F0D0C" w:rsidRDefault="007F0D0C" w:rsidP="007F0D0C">
      <w:pPr>
        <w:rPr>
          <w:rFonts w:eastAsia="Times New Roman"/>
          <w:szCs w:val="24"/>
          <w:lang w:eastAsia="zh-CN"/>
        </w:rPr>
      </w:pPr>
      <w:r w:rsidRPr="007F0D0C">
        <w:rPr>
          <w:rFonts w:eastAsia="Times New Roman"/>
          <w:szCs w:val="24"/>
          <w:lang w:eastAsia="zh-CN"/>
        </w:rPr>
        <w:t>…</w:t>
      </w:r>
    </w:p>
    <w:p w14:paraId="05F5CF13" w14:textId="77777777" w:rsidR="00B840DB" w:rsidRPr="00D73CEC" w:rsidRDefault="00B840DB" w:rsidP="00B840DB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</w:t>
      </w:r>
    </w:p>
    <w:p w14:paraId="4215C286" w14:textId="77777777" w:rsidR="00B840DB" w:rsidRPr="00D73CEC" w:rsidRDefault="00B840DB" w:rsidP="00B840DB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最终确定</w:t>
      </w:r>
      <w:r w:rsidRPr="00D73CEC">
        <w:rPr>
          <w:lang w:eastAsia="zh-CN"/>
        </w:rPr>
        <w:t>WRC-</w:t>
      </w:r>
      <w:r>
        <w:rPr>
          <w:lang w:eastAsia="zh-CN"/>
        </w:rPr>
        <w:t>23</w:t>
      </w:r>
      <w:r w:rsidRPr="00D73CEC">
        <w:rPr>
          <w:rFonts w:hint="eastAsia"/>
          <w:lang w:eastAsia="zh-CN"/>
        </w:rPr>
        <w:t>议程并为其召开做出安排，同时尽快开始与成员国进行必要的磋商，</w:t>
      </w:r>
    </w:p>
    <w:p w14:paraId="57D4787A" w14:textId="77777777" w:rsidR="00B840DB" w:rsidRDefault="00B840DB" w:rsidP="00B840DB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责成无线电通信局主任</w:t>
      </w:r>
    </w:p>
    <w:p w14:paraId="0D1ECC72" w14:textId="77777777" w:rsidR="00B840DB" w:rsidRPr="000276CB" w:rsidRDefault="00B840DB" w:rsidP="00B840D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D73CEC">
        <w:rPr>
          <w:rFonts w:hint="eastAsia"/>
          <w:lang w:eastAsia="zh-CN"/>
        </w:rPr>
        <w:t>为召开大会筹备会议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CPM</w:t>
      </w:r>
      <w:r>
        <w:rPr>
          <w:rFonts w:hint="eastAsia"/>
          <w:lang w:eastAsia="zh-CN"/>
        </w:rPr>
        <w:t>）</w:t>
      </w:r>
      <w:r w:rsidRPr="00D73CEC">
        <w:rPr>
          <w:rFonts w:hint="eastAsia"/>
          <w:lang w:eastAsia="zh-CN"/>
        </w:rPr>
        <w:t>进行必要的安排并拟定提交</w:t>
      </w:r>
      <w:r w:rsidRPr="00D73CEC">
        <w:rPr>
          <w:lang w:eastAsia="zh-CN"/>
        </w:rPr>
        <w:t>WRC-</w:t>
      </w:r>
      <w:r>
        <w:rPr>
          <w:lang w:eastAsia="zh-CN"/>
        </w:rPr>
        <w:t>23</w:t>
      </w:r>
      <w:r w:rsidRPr="00D73CEC">
        <w:rPr>
          <w:rFonts w:hint="eastAsia"/>
          <w:lang w:eastAsia="zh-CN"/>
        </w:rPr>
        <w:t>的报告</w:t>
      </w:r>
      <w:r>
        <w:rPr>
          <w:rFonts w:hint="eastAsia"/>
          <w:lang w:eastAsia="zh-CN"/>
        </w:rPr>
        <w:t>；</w:t>
      </w:r>
    </w:p>
    <w:p w14:paraId="7195E902" w14:textId="77777777" w:rsidR="00B840DB" w:rsidRPr="00D73CEC" w:rsidRDefault="00B840DB" w:rsidP="00B840D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向</w:t>
      </w: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PM</w:t>
      </w:r>
      <w:r>
        <w:rPr>
          <w:rFonts w:hint="eastAsia"/>
          <w:lang w:val="en-US" w:eastAsia="zh-CN"/>
        </w:rPr>
        <w:t>第二次</w:t>
      </w:r>
      <w:r w:rsidRPr="000622FA">
        <w:rPr>
          <w:rFonts w:hint="eastAsia"/>
          <w:lang w:val="en-US" w:eastAsia="zh-CN"/>
        </w:rPr>
        <w:t>会议提交</w:t>
      </w:r>
      <w:r>
        <w:rPr>
          <w:rFonts w:hint="eastAsia"/>
          <w:lang w:val="en-US" w:eastAsia="zh-CN"/>
        </w:rPr>
        <w:t>一份议项</w:t>
      </w:r>
      <w:r>
        <w:rPr>
          <w:rFonts w:hint="eastAsia"/>
          <w:lang w:val="en-US" w:eastAsia="zh-CN"/>
        </w:rPr>
        <w:t>9.2</w:t>
      </w:r>
      <w:r w:rsidRPr="000622FA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所</w:t>
      </w:r>
      <w:r w:rsidRPr="000622FA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及</w:t>
      </w:r>
      <w:r w:rsidRPr="000622F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、</w:t>
      </w:r>
      <w:r w:rsidRPr="000622FA">
        <w:rPr>
          <w:rFonts w:hint="eastAsia"/>
          <w:lang w:val="en-US" w:eastAsia="zh-CN"/>
        </w:rPr>
        <w:t>关于</w:t>
      </w:r>
      <w:r w:rsidRPr="00B507B5">
        <w:rPr>
          <w:rFonts w:hint="eastAsia"/>
          <w:lang w:eastAsia="zh-CN"/>
        </w:rPr>
        <w:t>适用《无线电规则》过程中所遇任何问题或矛盾之处的报告</w:t>
      </w:r>
      <w:r w:rsidRPr="000622FA">
        <w:rPr>
          <w:rFonts w:hint="eastAsia"/>
          <w:lang w:val="en-US" w:eastAsia="zh-CN"/>
        </w:rPr>
        <w:t>草案</w:t>
      </w:r>
      <w:r>
        <w:rPr>
          <w:rFonts w:hint="eastAsia"/>
          <w:lang w:val="en-US" w:eastAsia="zh-CN"/>
        </w:rPr>
        <w:t>，并</w:t>
      </w:r>
      <w:r w:rsidRPr="00FA5364">
        <w:rPr>
          <w:rFonts w:hint="eastAsia"/>
          <w:lang w:val="en-US" w:eastAsia="zh-CN"/>
        </w:rPr>
        <w:t>至少在下届世界无线电通信大会召开</w:t>
      </w:r>
      <w:r>
        <w:rPr>
          <w:rFonts w:hint="eastAsia"/>
          <w:lang w:val="en-US" w:eastAsia="zh-CN"/>
        </w:rPr>
        <w:t>的</w:t>
      </w:r>
      <w:r w:rsidRPr="00FA5364">
        <w:rPr>
          <w:rFonts w:hint="eastAsia"/>
          <w:lang w:val="en-US" w:eastAsia="zh-CN"/>
        </w:rPr>
        <w:t>五个月前提交最终报告</w:t>
      </w:r>
      <w:r w:rsidRPr="000622FA">
        <w:rPr>
          <w:rFonts w:hint="eastAsia"/>
          <w:lang w:val="en-US" w:eastAsia="zh-CN"/>
        </w:rPr>
        <w:t>，</w:t>
      </w:r>
    </w:p>
    <w:p w14:paraId="1F18E964" w14:textId="77777777" w:rsidR="00B840DB" w:rsidRPr="00D73CEC" w:rsidRDefault="00B840DB" w:rsidP="00B840DB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责成秘书长</w:t>
      </w:r>
    </w:p>
    <w:p w14:paraId="19BE57F4" w14:textId="77777777" w:rsidR="00B840DB" w:rsidRDefault="00B840DB" w:rsidP="00B840DB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将本决议通报相关的国际和区域性组织。</w:t>
      </w:r>
    </w:p>
    <w:p w14:paraId="3640EF14" w14:textId="4826A77C" w:rsidR="00AB28C2" w:rsidRDefault="002A281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553EE">
        <w:rPr>
          <w:rFonts w:hint="eastAsia"/>
          <w:lang w:eastAsia="zh-CN"/>
        </w:rPr>
        <w:t>在</w:t>
      </w:r>
      <w:r w:rsidR="002553EE" w:rsidRPr="002553EE">
        <w:rPr>
          <w:rFonts w:hint="eastAsia"/>
          <w:lang w:eastAsia="zh-CN"/>
        </w:rPr>
        <w:t>WRC-27</w:t>
      </w:r>
      <w:r w:rsidR="002553EE">
        <w:rPr>
          <w:rFonts w:hint="eastAsia"/>
          <w:lang w:eastAsia="zh-CN"/>
        </w:rPr>
        <w:t>下</w:t>
      </w:r>
      <w:r w:rsidR="002553EE" w:rsidRPr="002553EE">
        <w:rPr>
          <w:rFonts w:hint="eastAsia"/>
          <w:lang w:eastAsia="zh-CN"/>
        </w:rPr>
        <w:t>设立一个议项，审议</w:t>
      </w:r>
      <w:r w:rsidR="00887190">
        <w:rPr>
          <w:rFonts w:hint="eastAsia"/>
          <w:lang w:eastAsia="zh-CN"/>
        </w:rPr>
        <w:t>全球范围内</w:t>
      </w:r>
      <w:r w:rsidR="002553EE" w:rsidRPr="002553EE">
        <w:rPr>
          <w:rFonts w:hint="eastAsia"/>
          <w:lang w:eastAsia="zh-CN"/>
        </w:rPr>
        <w:t>新的划分。</w:t>
      </w:r>
    </w:p>
    <w:p w14:paraId="74209805" w14:textId="07D3A41C" w:rsidR="00AB28C2" w:rsidRDefault="002A2814">
      <w:pPr>
        <w:pStyle w:val="Proposal"/>
      </w:pPr>
      <w:r>
        <w:lastRenderedPageBreak/>
        <w:t>MOD</w:t>
      </w:r>
      <w:r>
        <w:tab/>
      </w:r>
      <w:r w:rsidR="00B840DB" w:rsidRPr="00C50CE8">
        <w:t>IAP/</w:t>
      </w:r>
      <w:r w:rsidR="004A225B">
        <w:t>44</w:t>
      </w:r>
      <w:r w:rsidR="00B840DB" w:rsidRPr="00C50CE8">
        <w:t>A27A15/2</w:t>
      </w:r>
    </w:p>
    <w:p w14:paraId="1FF9C287" w14:textId="6B07CC3D" w:rsidR="002A2814" w:rsidRDefault="002A2814" w:rsidP="00B840DB">
      <w:pPr>
        <w:pStyle w:val="ResNo"/>
        <w:rPr>
          <w:lang w:eastAsia="zh-CN"/>
        </w:rPr>
      </w:pPr>
      <w:bookmarkStart w:id="13" w:name="_Toc36108150"/>
      <w:bookmarkStart w:id="14" w:name="_Toc39850223"/>
      <w:bookmarkStart w:id="15" w:name="_Toc39854035"/>
      <w:bookmarkStart w:id="16" w:name="_Toc40086819"/>
      <w:bookmarkStart w:id="17" w:name="_Toc40095507"/>
      <w:bookmarkStart w:id="18" w:name="_Toc40098339"/>
      <w:r w:rsidRPr="007A50CE">
        <w:rPr>
          <w:rFonts w:hint="eastAsia"/>
          <w:lang w:eastAsia="zh-CN"/>
        </w:rPr>
        <w:t>第</w:t>
      </w:r>
      <w:r w:rsidRPr="005A5DAC">
        <w:rPr>
          <w:rStyle w:val="href"/>
          <w:rFonts w:hint="eastAsia"/>
          <w:lang w:eastAsia="zh-CN"/>
        </w:rPr>
        <w:t>664</w:t>
      </w:r>
      <w:r w:rsidRPr="007A50CE">
        <w:rPr>
          <w:lang w:eastAsia="zh-CN"/>
        </w:rPr>
        <w:t>号</w:t>
      </w:r>
      <w:r w:rsidRPr="00B840DB">
        <w:rPr>
          <w:rFonts w:hint="eastAsia"/>
          <w:lang w:eastAsia="zh-CN"/>
        </w:rPr>
        <w:t>决议</w:t>
      </w:r>
      <w:r w:rsidRPr="003130E3">
        <w:rPr>
          <w:rFonts w:hint="eastAsia"/>
          <w:lang w:eastAsia="zh-CN"/>
        </w:rPr>
        <w:t>（</w:t>
      </w:r>
      <w:r w:rsidRPr="003130E3">
        <w:rPr>
          <w:rFonts w:hint="eastAsia"/>
          <w:lang w:eastAsia="zh-CN"/>
        </w:rPr>
        <w:t>WRC-</w:t>
      </w:r>
      <w:del w:id="19" w:author="Han, Jie" w:date="2023-10-25T15:25:00Z">
        <w:r w:rsidRPr="003130E3" w:rsidDel="00611DC7">
          <w:rPr>
            <w:rFonts w:hint="eastAsia"/>
            <w:lang w:eastAsia="zh-CN"/>
          </w:rPr>
          <w:delText>19</w:delText>
        </w:r>
      </w:del>
      <w:ins w:id="20" w:author="Han, Jie" w:date="2023-10-25T15:25:00Z">
        <w:r w:rsidR="00611DC7">
          <w:rPr>
            <w:lang w:eastAsia="zh-CN"/>
          </w:rPr>
          <w:t>23</w:t>
        </w:r>
        <w:r w:rsidR="00611DC7">
          <w:rPr>
            <w:rFonts w:hint="eastAsia"/>
            <w:lang w:eastAsia="zh-CN"/>
          </w:rPr>
          <w:t>，修订版</w:t>
        </w:r>
      </w:ins>
      <w:r w:rsidRPr="003130E3">
        <w:rPr>
          <w:rFonts w:hint="eastAsia"/>
          <w:lang w:eastAsia="zh-CN"/>
        </w:rPr>
        <w:t>）</w:t>
      </w:r>
      <w:bookmarkEnd w:id="13"/>
      <w:bookmarkEnd w:id="14"/>
      <w:bookmarkEnd w:id="15"/>
      <w:bookmarkEnd w:id="16"/>
      <w:bookmarkEnd w:id="17"/>
      <w:bookmarkEnd w:id="18"/>
    </w:p>
    <w:p w14:paraId="4BA87987" w14:textId="77777777" w:rsidR="002A2814" w:rsidRPr="00774CC7" w:rsidRDefault="002A2814" w:rsidP="007F2A4D">
      <w:pPr>
        <w:pStyle w:val="Restitle"/>
        <w:rPr>
          <w:lang w:eastAsia="zh-CN"/>
        </w:rPr>
      </w:pPr>
      <w:bookmarkStart w:id="21" w:name="_Toc319401877"/>
      <w:bookmarkStart w:id="22" w:name="_Toc327364531"/>
      <w:bookmarkStart w:id="23" w:name="_Toc337471347"/>
      <w:bookmarkStart w:id="24" w:name="_Toc36108151"/>
      <w:bookmarkStart w:id="25" w:name="_Toc39850224"/>
      <w:bookmarkStart w:id="26" w:name="_Toc39854036"/>
      <w:bookmarkStart w:id="27" w:name="_Toc40086820"/>
      <w:bookmarkStart w:id="28" w:name="_Toc40098340"/>
      <w:r>
        <w:rPr>
          <w:rFonts w:hint="eastAsia"/>
          <w:lang w:eastAsia="zh-CN"/>
        </w:rPr>
        <w:t>卫星地球探测业务（地对空）对</w:t>
      </w:r>
      <w:r w:rsidRPr="00774CC7">
        <w:rPr>
          <w:lang w:eastAsia="zh-CN"/>
        </w:rPr>
        <w:t>22.55-23.15 GHz</w:t>
      </w:r>
      <w:r>
        <w:rPr>
          <w:rFonts w:hint="eastAsia"/>
          <w:lang w:eastAsia="zh-CN"/>
        </w:rPr>
        <w:t>频段的使用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EE3B37A" w14:textId="01C1B41A" w:rsidR="002A2814" w:rsidRPr="00EA1D21" w:rsidRDefault="002A2814" w:rsidP="00B326AB">
      <w:pPr>
        <w:pStyle w:val="Normalaftertitle"/>
        <w:rPr>
          <w:lang w:eastAsia="zh-CN"/>
        </w:rPr>
      </w:pPr>
      <w:r w:rsidRPr="00EA1D21">
        <w:rPr>
          <w:rFonts w:hint="eastAsia"/>
          <w:lang w:eastAsia="zh-CN"/>
        </w:rPr>
        <w:t>世界无线电通信大会（</w:t>
      </w:r>
      <w:del w:id="29" w:author="Han, Jie" w:date="2023-10-25T15:25:00Z">
        <w:r w:rsidRPr="00EA1D21" w:rsidDel="00611DC7">
          <w:rPr>
            <w:rFonts w:hint="eastAsia"/>
            <w:lang w:eastAsia="zh-CN"/>
          </w:rPr>
          <w:delText>2019</w:delText>
        </w:r>
      </w:del>
      <w:ins w:id="30" w:author="Han, Jie" w:date="2023-10-25T15:25:00Z">
        <w:r w:rsidR="00611DC7" w:rsidRPr="00EA1D21">
          <w:rPr>
            <w:rFonts w:hint="eastAsia"/>
            <w:lang w:eastAsia="zh-CN"/>
          </w:rPr>
          <w:t>20</w:t>
        </w:r>
        <w:r w:rsidR="00611DC7">
          <w:rPr>
            <w:lang w:eastAsia="zh-CN"/>
          </w:rPr>
          <w:t>23</w:t>
        </w:r>
      </w:ins>
      <w:r w:rsidRPr="00EA1D21">
        <w:rPr>
          <w:rFonts w:hint="eastAsia"/>
          <w:lang w:eastAsia="zh-CN"/>
        </w:rPr>
        <w:t>年，</w:t>
      </w:r>
      <w:del w:id="31" w:author="Han, Jie" w:date="2023-10-25T15:26:00Z">
        <w:r w:rsidRPr="00EA1D21" w:rsidDel="00611DC7">
          <w:rPr>
            <w:rFonts w:hint="eastAsia"/>
            <w:lang w:eastAsia="zh-CN"/>
          </w:rPr>
          <w:delText>沙姆沙伊赫</w:delText>
        </w:r>
      </w:del>
      <w:ins w:id="32" w:author="Han, Jie" w:date="2023-10-25T15:26:00Z">
        <w:r w:rsidR="00611DC7">
          <w:rPr>
            <w:rFonts w:hint="eastAsia"/>
            <w:lang w:eastAsia="zh-CN"/>
          </w:rPr>
          <w:t>迪拜</w:t>
        </w:r>
      </w:ins>
      <w:r w:rsidRPr="00EA1D2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30694C3A" w14:textId="77777777" w:rsidR="002A2814" w:rsidRPr="00322CC6" w:rsidRDefault="002A2814" w:rsidP="00B326AB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171C97C5" w14:textId="081B19E1" w:rsidR="002A2814" w:rsidRPr="009D6E1E" w:rsidRDefault="002A2814" w:rsidP="00B326AB">
      <w:pPr>
        <w:rPr>
          <w:lang w:eastAsia="zh-CN"/>
        </w:rPr>
      </w:pPr>
      <w:r w:rsidRPr="009D6E1E">
        <w:rPr>
          <w:i/>
          <w:iCs/>
          <w:lang w:eastAsia="zh-CN"/>
        </w:rPr>
        <w:t>a)</w:t>
      </w:r>
      <w:r w:rsidRPr="009D6E1E">
        <w:rPr>
          <w:lang w:eastAsia="zh-CN"/>
        </w:rPr>
        <w:tab/>
        <w:t>25.5-27</w:t>
      </w:r>
      <w:r>
        <w:rPr>
          <w:lang w:val="en-US" w:eastAsia="zh-CN"/>
        </w:rPr>
        <w:t> </w:t>
      </w:r>
      <w:r w:rsidRPr="009D6E1E">
        <w:rPr>
          <w:lang w:eastAsia="zh-CN"/>
        </w:rPr>
        <w:t>GHz</w:t>
      </w:r>
      <w:r>
        <w:rPr>
          <w:rFonts w:hint="eastAsia"/>
          <w:lang w:eastAsia="zh-CN"/>
        </w:rPr>
        <w:t>频段在全球范围内划分给了</w:t>
      </w:r>
      <w:ins w:id="33" w:author="Li, Kehan" w:date="2023-10-30T11:58:00Z">
        <w:r w:rsidR="008246CE">
          <w:rPr>
            <w:rFonts w:hint="eastAsia"/>
            <w:lang w:eastAsia="zh-CN"/>
          </w:rPr>
          <w:t>作为</w:t>
        </w:r>
      </w:ins>
      <w:del w:id="34" w:author="Li, Kehan" w:date="2023-10-30T11:59:00Z">
        <w:r w:rsidR="008246CE" w:rsidDel="00D351E5">
          <w:rPr>
            <w:rFonts w:hint="eastAsia"/>
            <w:lang w:eastAsia="zh-CN"/>
          </w:rPr>
          <w:delText>具有</w:delText>
        </w:r>
      </w:del>
      <w:r>
        <w:rPr>
          <w:rFonts w:hint="eastAsia"/>
          <w:lang w:eastAsia="zh-CN"/>
        </w:rPr>
        <w:t>主要业务</w:t>
      </w:r>
      <w:del w:id="35" w:author="Li, Kehan" w:date="2023-10-30T11:58:00Z">
        <w:r w:rsidR="008246CE" w:rsidDel="008246CE">
          <w:rPr>
            <w:rFonts w:hint="eastAsia"/>
            <w:lang w:eastAsia="zh-CN"/>
          </w:rPr>
          <w:delText>地位</w:delText>
        </w:r>
      </w:del>
      <w:r>
        <w:rPr>
          <w:rFonts w:hint="eastAsia"/>
          <w:lang w:eastAsia="zh-CN"/>
        </w:rPr>
        <w:t>的卫星地球探测业务（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）（空对地）</w:t>
      </w:r>
      <w:ins w:id="36" w:author="Han, Jie" w:date="2023-10-25T16:55:00Z">
        <w:r w:rsidR="002553EE">
          <w:rPr>
            <w:rFonts w:hint="eastAsia"/>
            <w:lang w:eastAsia="zh-CN"/>
          </w:rPr>
          <w:t>，第</w:t>
        </w:r>
        <w:r w:rsidR="002553EE" w:rsidRPr="00C50CE8">
          <w:rPr>
            <w:b/>
            <w:bCs/>
            <w:lang w:eastAsia="zh-CN"/>
          </w:rPr>
          <w:t>5.536A</w:t>
        </w:r>
        <w:r w:rsidR="002553EE" w:rsidRPr="00105F50">
          <w:rPr>
            <w:rFonts w:hint="eastAsia"/>
            <w:lang w:eastAsia="zh-CN"/>
          </w:rPr>
          <w:t>款适用</w:t>
        </w:r>
      </w:ins>
      <w:r>
        <w:rPr>
          <w:rFonts w:hint="eastAsia"/>
          <w:lang w:eastAsia="zh-CN"/>
        </w:rPr>
        <w:t>；</w:t>
      </w:r>
    </w:p>
    <w:p w14:paraId="28B47111" w14:textId="01CA1C88" w:rsidR="002A2814" w:rsidRPr="00833E56" w:rsidRDefault="002A2814" w:rsidP="00B326AB">
      <w:pPr>
        <w:rPr>
          <w:lang w:eastAsia="zh-CN"/>
        </w:rPr>
      </w:pPr>
      <w:r w:rsidRPr="009D6E1E">
        <w:rPr>
          <w:i/>
          <w:iCs/>
          <w:lang w:eastAsia="zh-CN"/>
        </w:rPr>
        <w:t>b)</w:t>
      </w:r>
      <w:r w:rsidRPr="009D6E1E">
        <w:rPr>
          <w:i/>
          <w:iCs/>
          <w:lang w:eastAsia="zh-CN"/>
        </w:rPr>
        <w:tab/>
      </w:r>
      <w:r w:rsidRPr="00833E56">
        <w:rPr>
          <w:rFonts w:hint="eastAsia"/>
          <w:lang w:eastAsia="zh-CN"/>
        </w:rPr>
        <w:t>在</w:t>
      </w:r>
      <w:r w:rsidRPr="00833E56">
        <w:rPr>
          <w:lang w:eastAsia="zh-CN"/>
        </w:rPr>
        <w:t>22.55-23.15 GHz</w:t>
      </w:r>
      <w:del w:id="37" w:author="Han, Jie" w:date="2023-10-25T16:56:00Z">
        <w:r w:rsidRPr="00833E56" w:rsidDel="002553EE">
          <w:rPr>
            <w:rFonts w:hint="eastAsia"/>
            <w:lang w:eastAsia="zh-CN"/>
          </w:rPr>
          <w:delText>频率范围</w:delText>
        </w:r>
      </w:del>
      <w:ins w:id="38" w:author="Han, Jie" w:date="2023-10-25T16:56:00Z">
        <w:r w:rsidR="002553EE">
          <w:rPr>
            <w:rFonts w:hint="eastAsia"/>
            <w:lang w:eastAsia="zh-CN"/>
          </w:rPr>
          <w:t>频段</w:t>
        </w:r>
      </w:ins>
      <w:r w:rsidRPr="00833E56">
        <w:rPr>
          <w:rFonts w:hint="eastAsia"/>
          <w:lang w:eastAsia="zh-CN"/>
        </w:rPr>
        <w:t>内为</w:t>
      </w:r>
      <w:r w:rsidRPr="00833E56">
        <w:rPr>
          <w:rFonts w:hint="eastAsia"/>
          <w:lang w:eastAsia="zh-CN"/>
        </w:rPr>
        <w:t>EESS</w:t>
      </w:r>
      <w:r w:rsidRPr="00833E56">
        <w:rPr>
          <w:rFonts w:hint="eastAsia"/>
          <w:lang w:eastAsia="zh-CN"/>
        </w:rPr>
        <w:t>（地对空）做出划分将方便其结合</w:t>
      </w:r>
      <w:r w:rsidRPr="00833E56">
        <w:rPr>
          <w:rFonts w:ascii="STKaiti" w:eastAsia="STKaiti" w:hAnsi="STKaiti" w:hint="eastAsia"/>
          <w:lang w:eastAsia="zh-CN"/>
        </w:rPr>
        <w:t>考虑到</w:t>
      </w:r>
      <w:proofErr w:type="gramStart"/>
      <w:r w:rsidRPr="005601A6">
        <w:rPr>
          <w:rFonts w:eastAsia="STKaiti"/>
          <w:i/>
          <w:iCs/>
          <w:lang w:eastAsia="zh-CN"/>
        </w:rPr>
        <w:t>a)</w:t>
      </w:r>
      <w:r w:rsidRPr="00833E56">
        <w:rPr>
          <w:rFonts w:hint="eastAsia"/>
          <w:lang w:eastAsia="zh-CN"/>
        </w:rPr>
        <w:t>所述现有</w:t>
      </w:r>
      <w:proofErr w:type="gramEnd"/>
      <w:r w:rsidRPr="00833E56">
        <w:rPr>
          <w:rFonts w:hint="eastAsia"/>
          <w:lang w:eastAsia="zh-CN"/>
        </w:rPr>
        <w:t>EESS</w:t>
      </w:r>
      <w:r w:rsidRPr="00833E56">
        <w:rPr>
          <w:rFonts w:hint="eastAsia"/>
          <w:lang w:eastAsia="zh-CN"/>
        </w:rPr>
        <w:t>（空对地）划分用于卫星跟踪、遥测和控制（</w:t>
      </w:r>
      <w:r w:rsidRPr="00833E56">
        <w:rPr>
          <w:lang w:eastAsia="zh-CN"/>
        </w:rPr>
        <w:t>TT&amp;C</w:t>
      </w:r>
      <w:r w:rsidRPr="00833E56">
        <w:rPr>
          <w:rFonts w:hint="eastAsia"/>
          <w:lang w:eastAsia="zh-CN"/>
        </w:rPr>
        <w:t>）；</w:t>
      </w:r>
    </w:p>
    <w:p w14:paraId="302BE871" w14:textId="32A95AA0" w:rsidR="002A2814" w:rsidRPr="009D6E1E" w:rsidRDefault="002A2814" w:rsidP="00B326AB">
      <w:pPr>
        <w:rPr>
          <w:lang w:eastAsia="zh-CN"/>
        </w:rPr>
      </w:pPr>
      <w:r w:rsidRPr="009D6E1E">
        <w:rPr>
          <w:i/>
          <w:lang w:eastAsia="zh-CN"/>
        </w:rPr>
        <w:t>c)</w:t>
      </w:r>
      <w:r w:rsidRPr="009D6E1E">
        <w:rPr>
          <w:lang w:eastAsia="zh-CN"/>
        </w:rPr>
        <w:tab/>
      </w:r>
      <w:ins w:id="39" w:author="Han, Jie" w:date="2023-10-25T16:56:00Z">
        <w:r w:rsidR="002553EE" w:rsidRPr="00C50CE8">
          <w:rPr>
            <w:lang w:eastAsia="zh-CN"/>
          </w:rPr>
          <w:t>22.55</w:t>
        </w:r>
        <w:r w:rsidR="002553EE" w:rsidRPr="00C50CE8">
          <w:rPr>
            <w:lang w:eastAsia="zh-CN"/>
          </w:rPr>
          <w:noBreakHyphen/>
          <w:t>23.15 </w:t>
        </w:r>
      </w:ins>
      <w:del w:id="40" w:author="Han, Jie" w:date="2023-10-25T16:56:00Z">
        <w:r w:rsidRPr="009D6E1E" w:rsidDel="002553EE">
          <w:rPr>
            <w:lang w:eastAsia="zh-CN"/>
          </w:rPr>
          <w:delText>23 </w:delText>
        </w:r>
      </w:del>
      <w:r w:rsidRPr="009D6E1E">
        <w:rPr>
          <w:lang w:eastAsia="zh-CN"/>
        </w:rPr>
        <w:t>GHz</w:t>
      </w:r>
      <w:del w:id="41" w:author="Han, Jie" w:date="2023-10-25T16:56:00Z">
        <w:r w:rsidDel="002553EE">
          <w:rPr>
            <w:rFonts w:hint="eastAsia"/>
            <w:lang w:eastAsia="zh-CN"/>
          </w:rPr>
          <w:delText>频率范围</w:delText>
        </w:r>
      </w:del>
      <w:ins w:id="42" w:author="Han, Jie" w:date="2023-10-25T16:56:00Z">
        <w:r w:rsidR="002553EE">
          <w:rPr>
            <w:rFonts w:hint="eastAsia"/>
            <w:lang w:eastAsia="zh-CN"/>
          </w:rPr>
          <w:t>频段</w:t>
        </w:r>
      </w:ins>
      <w:r>
        <w:rPr>
          <w:rFonts w:hint="eastAsia"/>
          <w:lang w:eastAsia="zh-CN"/>
        </w:rPr>
        <w:t>内的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（地对空）划分将方便在同一转发器上使用上行链路和下行链路，从而提高效率并降低卫星复杂性，</w:t>
      </w:r>
    </w:p>
    <w:p w14:paraId="1F8114F0" w14:textId="77777777" w:rsidR="002A2814" w:rsidRPr="00833E56" w:rsidRDefault="002A2814" w:rsidP="00B326AB">
      <w:pPr>
        <w:pStyle w:val="Call"/>
        <w:rPr>
          <w:szCs w:val="24"/>
          <w:lang w:eastAsia="zh-CN"/>
        </w:rPr>
      </w:pPr>
      <w:r w:rsidRPr="00833E56">
        <w:rPr>
          <w:rFonts w:hint="eastAsia"/>
          <w:szCs w:val="24"/>
          <w:lang w:eastAsia="zh-CN"/>
        </w:rPr>
        <w:t>认识到</w:t>
      </w:r>
    </w:p>
    <w:p w14:paraId="2C9979FD" w14:textId="70DE0C9C" w:rsidR="002A2814" w:rsidRPr="009D6E1E" w:rsidRDefault="002A2814" w:rsidP="00B326AB">
      <w:pPr>
        <w:rPr>
          <w:lang w:eastAsia="zh-CN"/>
        </w:rPr>
      </w:pPr>
      <w:r w:rsidRPr="009D6E1E">
        <w:rPr>
          <w:i/>
          <w:lang w:eastAsia="zh-CN"/>
        </w:rPr>
        <w:t>a)</w:t>
      </w:r>
      <w:r w:rsidRPr="009D6E1E">
        <w:rPr>
          <w:lang w:eastAsia="zh-CN"/>
        </w:rPr>
        <w:tab/>
        <w:t>22.55-23.55</w:t>
      </w:r>
      <w:r>
        <w:rPr>
          <w:lang w:val="en-US" w:eastAsia="zh-CN"/>
        </w:rPr>
        <w:t> </w:t>
      </w:r>
      <w:r w:rsidRPr="009D6E1E">
        <w:rPr>
          <w:lang w:eastAsia="zh-CN"/>
        </w:rPr>
        <w:t>GHz</w:t>
      </w:r>
      <w:del w:id="43" w:author="Han, Jie" w:date="2023-10-25T16:57:00Z">
        <w:r w:rsidDel="00D7032F">
          <w:rPr>
            <w:rFonts w:hint="eastAsia"/>
            <w:lang w:eastAsia="zh-CN"/>
          </w:rPr>
          <w:delText>频段</w:delText>
        </w:r>
      </w:del>
      <w:ins w:id="44" w:author="Han, Jie" w:date="2023-10-25T16:57:00Z">
        <w:r w:rsidR="00D7032F">
          <w:rPr>
            <w:rFonts w:hint="eastAsia"/>
            <w:lang w:eastAsia="zh-CN"/>
          </w:rPr>
          <w:t>频率范围</w:t>
        </w:r>
      </w:ins>
      <w:r>
        <w:rPr>
          <w:rFonts w:hint="eastAsia"/>
          <w:lang w:eastAsia="zh-CN"/>
        </w:rPr>
        <w:t>划分给了固定、卫星间和移动业务；</w:t>
      </w:r>
    </w:p>
    <w:p w14:paraId="16E99B01" w14:textId="77777777" w:rsidR="002A2814" w:rsidRPr="009D6E1E" w:rsidRDefault="002A2814" w:rsidP="00B326AB">
      <w:pPr>
        <w:rPr>
          <w:lang w:eastAsia="zh-CN"/>
        </w:rPr>
      </w:pPr>
      <w:r w:rsidRPr="009D6E1E">
        <w:rPr>
          <w:i/>
          <w:lang w:eastAsia="zh-CN"/>
        </w:rPr>
        <w:t>b)</w:t>
      </w:r>
      <w:r w:rsidRPr="009D6E1E">
        <w:rPr>
          <w:lang w:eastAsia="zh-CN"/>
        </w:rPr>
        <w:tab/>
        <w:t>22.55-23.15</w:t>
      </w:r>
      <w:r>
        <w:rPr>
          <w:lang w:val="en-US" w:eastAsia="zh-CN"/>
        </w:rPr>
        <w:t> </w:t>
      </w:r>
      <w:r w:rsidRPr="009D6E1E">
        <w:rPr>
          <w:lang w:eastAsia="zh-CN"/>
        </w:rPr>
        <w:t>GHz</w:t>
      </w:r>
      <w:r>
        <w:rPr>
          <w:rFonts w:hint="eastAsia"/>
          <w:lang w:eastAsia="zh-CN"/>
        </w:rPr>
        <w:t>频段也划分给了空间研究业务（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）（地对空）；</w:t>
      </w:r>
    </w:p>
    <w:p w14:paraId="1AEC42C4" w14:textId="77777777" w:rsidR="002A2814" w:rsidRPr="009D6E1E" w:rsidRDefault="002A2814" w:rsidP="00B326AB">
      <w:pPr>
        <w:rPr>
          <w:lang w:eastAsia="zh-CN"/>
        </w:rPr>
      </w:pPr>
      <w:r w:rsidRPr="009D6E1E">
        <w:rPr>
          <w:i/>
          <w:lang w:eastAsia="zh-CN"/>
        </w:rPr>
        <w:t>c)</w:t>
      </w:r>
      <w:r w:rsidRPr="009D6E1E">
        <w:rPr>
          <w:lang w:eastAsia="zh-CN"/>
        </w:rPr>
        <w:tab/>
        <w:t>22.55-23.15</w:t>
      </w:r>
      <w:r>
        <w:rPr>
          <w:lang w:val="en-US" w:eastAsia="zh-CN"/>
        </w:rPr>
        <w:t> </w:t>
      </w:r>
      <w:r w:rsidRPr="009D6E1E">
        <w:rPr>
          <w:lang w:eastAsia="zh-CN"/>
        </w:rPr>
        <w:t>GHz</w:t>
      </w:r>
      <w:r>
        <w:rPr>
          <w:rFonts w:hint="eastAsia"/>
          <w:lang w:eastAsia="zh-CN"/>
        </w:rPr>
        <w:t>频段中的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（地对空）划分是与</w:t>
      </w:r>
      <w:r w:rsidRPr="009D6E1E">
        <w:rPr>
          <w:lang w:eastAsia="zh-CN"/>
        </w:rPr>
        <w:t>25.5-27</w:t>
      </w:r>
      <w:r>
        <w:rPr>
          <w:lang w:val="en-US" w:eastAsia="zh-CN"/>
        </w:rPr>
        <w:t> </w:t>
      </w:r>
      <w:r w:rsidRPr="009D6E1E">
        <w:rPr>
          <w:lang w:eastAsia="zh-CN"/>
        </w:rPr>
        <w:t>GHz</w:t>
      </w:r>
      <w:r>
        <w:rPr>
          <w:rFonts w:hint="eastAsia"/>
          <w:lang w:eastAsia="zh-CN"/>
        </w:rPr>
        <w:t>频段中的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（空对地）划分配对的；</w:t>
      </w:r>
    </w:p>
    <w:p w14:paraId="09FB76DB" w14:textId="3A7F3903" w:rsidR="002A2814" w:rsidRPr="009D6E1E" w:rsidRDefault="002A2814" w:rsidP="00B326AB">
      <w:pPr>
        <w:rPr>
          <w:lang w:eastAsia="zh-CN"/>
        </w:rPr>
      </w:pPr>
      <w:r w:rsidRPr="009D6E1E">
        <w:rPr>
          <w:i/>
          <w:lang w:eastAsia="zh-CN"/>
        </w:rPr>
        <w:t>d)</w:t>
      </w:r>
      <w:r w:rsidRPr="009D6E1E">
        <w:rPr>
          <w:lang w:eastAsia="zh-CN"/>
        </w:rPr>
        <w:tab/>
        <w:t>22.55-23.15</w:t>
      </w:r>
      <w:r>
        <w:rPr>
          <w:lang w:val="en-US" w:eastAsia="zh-CN"/>
        </w:rPr>
        <w:t> </w:t>
      </w:r>
      <w:r w:rsidRPr="009D6E1E">
        <w:rPr>
          <w:lang w:eastAsia="zh-CN"/>
        </w:rPr>
        <w:t>GHz</w:t>
      </w:r>
      <w:r>
        <w:rPr>
          <w:rFonts w:hint="eastAsia"/>
          <w:lang w:eastAsia="zh-CN"/>
        </w:rPr>
        <w:t>频段内的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（地对空）的可能发</w:t>
      </w:r>
      <w:bookmarkStart w:id="45" w:name="_GoBack"/>
      <w:bookmarkEnd w:id="45"/>
      <w:r>
        <w:rPr>
          <w:rFonts w:hint="eastAsia"/>
          <w:lang w:eastAsia="zh-CN"/>
        </w:rPr>
        <w:t>展不应对</w:t>
      </w:r>
      <w:del w:id="46" w:author="Li, Kehan" w:date="2023-10-30T12:01:00Z">
        <w:r w:rsidR="00ED1672" w:rsidDel="00ED1672">
          <w:rPr>
            <w:rFonts w:hint="eastAsia"/>
            <w:lang w:eastAsia="zh-CN"/>
          </w:rPr>
          <w:delText>对</w:delText>
        </w:r>
      </w:del>
      <w:ins w:id="47" w:author="Han, Jie" w:date="2023-10-25T16:59:00Z">
        <w:r w:rsidR="00DC040C" w:rsidRPr="00C50CE8">
          <w:rPr>
            <w:lang w:eastAsia="zh-CN"/>
          </w:rPr>
          <w:t>23.6-24 GHz</w:t>
        </w:r>
      </w:ins>
      <w:del w:id="48" w:author="Han, Jie" w:date="2023-10-25T16:59:00Z">
        <w:r w:rsidDel="00DC040C">
          <w:rPr>
            <w:rFonts w:hint="eastAsia"/>
            <w:lang w:eastAsia="zh-CN"/>
          </w:rPr>
          <w:delText>该</w:delText>
        </w:r>
      </w:del>
      <w:r>
        <w:rPr>
          <w:rFonts w:hint="eastAsia"/>
          <w:lang w:eastAsia="zh-CN"/>
        </w:rPr>
        <w:t>频段内</w:t>
      </w:r>
      <w:del w:id="49" w:author="Han, Jie" w:date="2023-10-25T17:00:00Z">
        <w:r w:rsidDel="00DC040C">
          <w:rPr>
            <w:rFonts w:hint="eastAsia"/>
            <w:lang w:eastAsia="zh-CN"/>
          </w:rPr>
          <w:delText>SRS</w:delText>
        </w:r>
        <w:r w:rsidDel="00DC040C">
          <w:rPr>
            <w:rFonts w:hint="eastAsia"/>
            <w:lang w:eastAsia="zh-CN"/>
          </w:rPr>
          <w:delText>（地对空）</w:delText>
        </w:r>
      </w:del>
      <w:ins w:id="50" w:author="Han, Jie" w:date="2023-10-25T17:00:00Z">
        <w:r w:rsidR="00DC040C">
          <w:rPr>
            <w:rFonts w:hint="eastAsia"/>
            <w:lang w:eastAsia="zh-CN"/>
          </w:rPr>
          <w:t>操作的</w:t>
        </w:r>
        <w:r w:rsidR="00DC040C">
          <w:rPr>
            <w:rFonts w:hint="eastAsia"/>
            <w:lang w:eastAsia="zh-CN"/>
          </w:rPr>
          <w:t>EESS</w:t>
        </w:r>
        <w:r w:rsidR="00DC040C">
          <w:rPr>
            <w:rFonts w:hint="eastAsia"/>
            <w:lang w:eastAsia="zh-CN"/>
          </w:rPr>
          <w:t>（无源）</w:t>
        </w:r>
      </w:ins>
      <w:r>
        <w:rPr>
          <w:rFonts w:hint="eastAsia"/>
          <w:lang w:eastAsia="zh-CN"/>
        </w:rPr>
        <w:t>的使用和发展带来限制，</w:t>
      </w:r>
    </w:p>
    <w:p w14:paraId="0F0B6609" w14:textId="77777777" w:rsidR="002A2814" w:rsidRPr="00322CC6" w:rsidRDefault="002A2814" w:rsidP="00B326AB">
      <w:pPr>
        <w:pStyle w:val="Call"/>
        <w:rPr>
          <w:lang w:eastAsia="zh-CN"/>
        </w:rPr>
      </w:pPr>
      <w:r>
        <w:rPr>
          <w:rFonts w:hint="eastAsia"/>
          <w:szCs w:val="24"/>
          <w:lang w:val="en-US" w:eastAsia="zh-CN"/>
        </w:rPr>
        <w:t>做出决议，请</w:t>
      </w:r>
      <w:r w:rsidRPr="00E1448C">
        <w:rPr>
          <w:rFonts w:hint="eastAsia"/>
          <w:szCs w:val="24"/>
          <w:lang w:val="en-US" w:eastAsia="zh-CN"/>
        </w:rPr>
        <w:t>国际电联无线电通信部门</w:t>
      </w:r>
    </w:p>
    <w:p w14:paraId="599A7F91" w14:textId="02307222" w:rsidR="002A2814" w:rsidRPr="005D17DF" w:rsidRDefault="002A2814" w:rsidP="0034637F">
      <w:pPr>
        <w:ind w:firstLineChars="200" w:firstLine="480"/>
        <w:rPr>
          <w:lang w:val="en-US" w:eastAsia="zh-CN"/>
        </w:rPr>
      </w:pPr>
      <w:del w:id="51" w:author="Jia, Lu" w:date="2023-10-30T11:47:00Z">
        <w:r w:rsidRPr="00AD10CD" w:rsidDel="0034637F">
          <w:rPr>
            <w:lang w:val="en-US" w:eastAsia="zh-CN"/>
          </w:rPr>
          <w:delText>1</w:delText>
        </w:r>
        <w:r w:rsidRPr="00AD10CD" w:rsidDel="0034637F">
          <w:rPr>
            <w:lang w:val="en-US" w:eastAsia="zh-CN"/>
          </w:rPr>
          <w:tab/>
        </w:r>
      </w:del>
      <w:r>
        <w:rPr>
          <w:rFonts w:hint="eastAsia"/>
          <w:lang w:val="en-US" w:eastAsia="zh-CN"/>
        </w:rPr>
        <w:t>开展</w:t>
      </w:r>
      <w:ins w:id="52" w:author="Han, Jie" w:date="2023-10-25T17:08:00Z">
        <w:r w:rsidR="005301B7">
          <w:rPr>
            <w:rFonts w:hint="eastAsia"/>
            <w:lang w:val="en-US" w:eastAsia="zh-CN"/>
          </w:rPr>
          <w:t>可能的</w:t>
        </w:r>
      </w:ins>
      <w:ins w:id="53" w:author="Han, Jie" w:date="2023-10-25T17:07:00Z">
        <w:r w:rsidR="005301B7">
          <w:rPr>
            <w:rFonts w:hint="eastAsia"/>
            <w:lang w:val="en-US" w:eastAsia="zh-CN"/>
          </w:rPr>
          <w:t>新</w:t>
        </w:r>
      </w:ins>
      <w:ins w:id="54" w:author="Han, Jie" w:date="2023-10-25T17:02:00Z">
        <w:r w:rsidR="00DC040C">
          <w:rPr>
            <w:rFonts w:hint="eastAsia"/>
            <w:lang w:val="en-US" w:eastAsia="zh-CN"/>
          </w:rPr>
          <w:t>的</w:t>
        </w:r>
      </w:ins>
      <w:r>
        <w:rPr>
          <w:rFonts w:hint="eastAsia"/>
          <w:lang w:val="en-US" w:eastAsia="zh-CN"/>
        </w:rPr>
        <w:t>EESS</w:t>
      </w:r>
      <w:r>
        <w:rPr>
          <w:rFonts w:hint="eastAsia"/>
          <w:lang w:val="en-US" w:eastAsia="zh-CN"/>
        </w:rPr>
        <w:t>（地对空）系统与</w:t>
      </w:r>
      <w:r w:rsidRPr="000275B0">
        <w:rPr>
          <w:rFonts w:ascii="STKaiti" w:eastAsia="STKaiti" w:hAnsi="STKaiti" w:hint="eastAsia"/>
          <w:lang w:val="en-US" w:eastAsia="zh-CN"/>
        </w:rPr>
        <w:t>认识到</w:t>
      </w:r>
      <w:r w:rsidRPr="00F17E88">
        <w:rPr>
          <w:rFonts w:eastAsia="STKaiti"/>
          <w:i/>
          <w:iCs/>
          <w:lang w:val="en-US" w:eastAsia="zh-CN"/>
        </w:rPr>
        <w:t>a)</w:t>
      </w:r>
      <w:r w:rsidRPr="00E1448C">
        <w:rPr>
          <w:lang w:eastAsia="zh-CN"/>
        </w:rPr>
        <w:t>和</w:t>
      </w:r>
      <w:r w:rsidRPr="00F17E88">
        <w:rPr>
          <w:rFonts w:eastAsia="STKaiti"/>
          <w:i/>
          <w:iCs/>
          <w:lang w:val="en-US" w:eastAsia="zh-CN"/>
        </w:rPr>
        <w:t>b)</w:t>
      </w:r>
      <w:r>
        <w:rPr>
          <w:rFonts w:hint="eastAsia"/>
          <w:lang w:val="en-US" w:eastAsia="zh-CN"/>
        </w:rPr>
        <w:t>所述现有业务之间的共用和兼容性研究，同时确保保护</w:t>
      </w:r>
      <w:ins w:id="55" w:author="Han, Jie" w:date="2023-10-25T17:09:00Z">
        <w:r w:rsidR="005301B7">
          <w:rPr>
            <w:rFonts w:hint="eastAsia"/>
            <w:lang w:val="en-US" w:eastAsia="zh-CN"/>
          </w:rPr>
          <w:t>而非限制</w:t>
        </w:r>
      </w:ins>
      <w:r w:rsidRPr="005D17DF">
        <w:rPr>
          <w:lang w:val="en-US" w:eastAsia="zh-CN"/>
        </w:rPr>
        <w:t>22.55-23.15</w:t>
      </w:r>
      <w:r>
        <w:rPr>
          <w:lang w:val="en-US" w:eastAsia="zh-CN"/>
        </w:rPr>
        <w:t> </w:t>
      </w:r>
      <w:r w:rsidRPr="005D17DF">
        <w:rPr>
          <w:lang w:val="en-US" w:eastAsia="zh-CN"/>
        </w:rPr>
        <w:t>GHz</w:t>
      </w:r>
      <w:r>
        <w:rPr>
          <w:rFonts w:hint="eastAsia"/>
          <w:lang w:val="en-US" w:eastAsia="zh-CN"/>
        </w:rPr>
        <w:t>频段</w:t>
      </w:r>
      <w:ins w:id="56" w:author="Han, Jie" w:date="2023-10-25T17:10:00Z">
        <w:r w:rsidR="005301B7" w:rsidRPr="005301B7">
          <w:rPr>
            <w:rFonts w:hint="eastAsia"/>
            <w:lang w:val="en-US" w:eastAsia="zh-CN"/>
          </w:rPr>
          <w:t>内或相邻频段的现有主要业务的系统，包括</w:t>
        </w:r>
        <w:r w:rsidR="005301B7" w:rsidRPr="005301B7">
          <w:rPr>
            <w:rFonts w:hint="eastAsia"/>
            <w:lang w:val="en-US" w:eastAsia="zh-CN"/>
          </w:rPr>
          <w:t>23.6-</w:t>
        </w:r>
        <w:r w:rsidR="005301B7" w:rsidRPr="00C50CE8">
          <w:rPr>
            <w:lang w:eastAsia="zh-CN"/>
          </w:rPr>
          <w:t>24 GHz</w:t>
        </w:r>
        <w:r w:rsidR="005301B7" w:rsidRPr="005301B7">
          <w:rPr>
            <w:rFonts w:hint="eastAsia"/>
            <w:lang w:val="en-US" w:eastAsia="zh-CN"/>
          </w:rPr>
          <w:t>频段内操作的</w:t>
        </w:r>
        <w:r w:rsidR="005301B7" w:rsidRPr="005301B7">
          <w:rPr>
            <w:rFonts w:hint="eastAsia"/>
            <w:lang w:val="en-US" w:eastAsia="zh-CN"/>
          </w:rPr>
          <w:t>EESS</w:t>
        </w:r>
        <w:r w:rsidR="005301B7" w:rsidRPr="005301B7">
          <w:rPr>
            <w:rFonts w:hint="eastAsia"/>
            <w:lang w:val="en-US" w:eastAsia="zh-CN"/>
          </w:rPr>
          <w:t>（无源），</w:t>
        </w:r>
      </w:ins>
      <w:del w:id="57" w:author="Han, Jie" w:date="2023-10-25T17:10:00Z">
        <w:r w:rsidDel="005301B7">
          <w:rPr>
            <w:rFonts w:hint="eastAsia"/>
            <w:lang w:val="en-US" w:eastAsia="zh-CN"/>
          </w:rPr>
          <w:delText>中所有的现有业务，不对这些业务及其未来发展施加不当限制；</w:delText>
        </w:r>
      </w:del>
    </w:p>
    <w:p w14:paraId="171CBAE4" w14:textId="77777777" w:rsidR="002A2814" w:rsidRPr="005D17DF" w:rsidDel="00105660" w:rsidRDefault="002A2814" w:rsidP="00B326AB">
      <w:pPr>
        <w:rPr>
          <w:del w:id="58" w:author="Jia, Lu" w:date="2023-10-23T14:49:00Z"/>
          <w:lang w:eastAsia="zh-CN"/>
        </w:rPr>
      </w:pPr>
      <w:del w:id="59" w:author="Jia, Lu" w:date="2023-10-23T14:49:00Z">
        <w:r w:rsidDel="00105660">
          <w:rPr>
            <w:lang w:val="en-US" w:eastAsia="zh-CN"/>
          </w:rPr>
          <w:delText>2</w:delText>
        </w:r>
        <w:r w:rsidRPr="005D17DF" w:rsidDel="00105660">
          <w:rPr>
            <w:lang w:val="en-US" w:eastAsia="zh-CN"/>
          </w:rPr>
          <w:tab/>
        </w:r>
        <w:r w:rsidDel="00105660">
          <w:rPr>
            <w:rFonts w:hint="eastAsia"/>
            <w:lang w:val="en-US" w:eastAsia="zh-CN"/>
          </w:rPr>
          <w:delText>完成这些研究工作，同时考虑到已划分频段的现有使用情况，以便在适当时候向</w:delText>
        </w:r>
        <w:r w:rsidRPr="005D17DF" w:rsidDel="00105660">
          <w:rPr>
            <w:lang w:val="en-US" w:eastAsia="zh-CN"/>
          </w:rPr>
          <w:delText>WRC</w:delText>
        </w:r>
        <w:r w:rsidDel="00105660">
          <w:rPr>
            <w:lang w:val="en-US" w:eastAsia="zh-CN"/>
          </w:rPr>
          <w:delText>-2</w:delText>
        </w:r>
        <w:r w:rsidDel="00105660">
          <w:rPr>
            <w:rFonts w:hint="eastAsia"/>
            <w:lang w:val="en-US" w:eastAsia="zh-CN"/>
          </w:rPr>
          <w:delText>7</w:delText>
        </w:r>
        <w:r w:rsidDel="00105660">
          <w:rPr>
            <w:rFonts w:hint="eastAsia"/>
            <w:lang w:val="en-US" w:eastAsia="zh-CN"/>
          </w:rPr>
          <w:delText>的工作提供技术基础，</w:delText>
        </w:r>
      </w:del>
    </w:p>
    <w:p w14:paraId="443A6ECE" w14:textId="77777777" w:rsidR="002A2814" w:rsidRPr="00AB1739" w:rsidRDefault="002A2814" w:rsidP="00B326AB">
      <w:pPr>
        <w:pStyle w:val="Call"/>
        <w:rPr>
          <w:lang w:eastAsia="zh-CN"/>
        </w:rPr>
      </w:pPr>
      <w:r w:rsidRPr="00E1448C">
        <w:rPr>
          <w:rFonts w:hint="eastAsia"/>
          <w:lang w:eastAsia="zh-CN"/>
        </w:rPr>
        <w:t>请</w:t>
      </w:r>
      <w:r w:rsidRPr="001869F8">
        <w:rPr>
          <w:rFonts w:ascii="Times New Roman" w:hAnsi="Times New Roman"/>
          <w:lang w:eastAsia="zh-CN"/>
        </w:rPr>
        <w:t>2027</w:t>
      </w:r>
      <w:r w:rsidRPr="00E1448C">
        <w:rPr>
          <w:rFonts w:hint="eastAsia"/>
          <w:lang w:eastAsia="zh-CN"/>
        </w:rPr>
        <w:t>年世界</w:t>
      </w:r>
      <w:r>
        <w:rPr>
          <w:rFonts w:hint="eastAsia"/>
          <w:szCs w:val="24"/>
          <w:lang w:val="en-US" w:eastAsia="zh-CN"/>
        </w:rPr>
        <w:t>无线电通信大会</w:t>
      </w:r>
    </w:p>
    <w:p w14:paraId="3F520A4E" w14:textId="43D2FAF6" w:rsidR="002A2814" w:rsidRPr="00326147" w:rsidRDefault="002A2814" w:rsidP="00B326AB">
      <w:pPr>
        <w:ind w:firstLineChars="200" w:firstLine="480"/>
        <w:rPr>
          <w:lang w:eastAsia="zh-CN"/>
        </w:rPr>
      </w:pPr>
      <w:r w:rsidRPr="00326147">
        <w:rPr>
          <w:rFonts w:hint="eastAsia"/>
          <w:lang w:eastAsia="zh-CN"/>
        </w:rPr>
        <w:t>审议</w:t>
      </w:r>
      <w:del w:id="60" w:author="Han, Jie" w:date="2023-10-25T17:13:00Z">
        <w:r w:rsidRPr="00326147" w:rsidDel="005301B7">
          <w:rPr>
            <w:rFonts w:hint="eastAsia"/>
            <w:lang w:eastAsia="zh-CN"/>
          </w:rPr>
          <w:delText>这些</w:delText>
        </w:r>
      </w:del>
      <w:ins w:id="61" w:author="Han, Jie" w:date="2023-10-25T17:14:00Z">
        <w:r w:rsidR="005301B7" w:rsidRPr="004F2D31">
          <w:rPr>
            <w:rFonts w:ascii="STKaiti" w:eastAsia="STKaiti" w:hAnsi="STKaiti" w:hint="eastAsia"/>
            <w:lang w:eastAsia="zh-CN"/>
          </w:rPr>
          <w:t>做出决议，请国际电联无线电通信部门</w:t>
        </w:r>
        <w:r w:rsidR="005301B7" w:rsidRPr="005301B7">
          <w:rPr>
            <w:rFonts w:hint="eastAsia"/>
            <w:lang w:eastAsia="zh-CN"/>
          </w:rPr>
          <w:t>中</w:t>
        </w:r>
        <w:r w:rsidR="005301B7">
          <w:rPr>
            <w:rFonts w:hint="eastAsia"/>
            <w:lang w:eastAsia="zh-CN"/>
          </w:rPr>
          <w:t>的</w:t>
        </w:r>
      </w:ins>
      <w:r w:rsidRPr="00326147">
        <w:rPr>
          <w:rFonts w:hint="eastAsia"/>
          <w:lang w:eastAsia="zh-CN"/>
        </w:rPr>
        <w:t>研究</w:t>
      </w:r>
      <w:del w:id="62" w:author="Han, Jie" w:date="2023-10-25T17:14:00Z">
        <w:r w:rsidRPr="00326147" w:rsidDel="005301B7">
          <w:rPr>
            <w:rFonts w:hint="eastAsia"/>
            <w:lang w:eastAsia="zh-CN"/>
          </w:rPr>
          <w:delText>的</w:delText>
        </w:r>
      </w:del>
      <w:r w:rsidRPr="00326147">
        <w:rPr>
          <w:rFonts w:hint="eastAsia"/>
          <w:lang w:eastAsia="zh-CN"/>
        </w:rPr>
        <w:t>结果</w:t>
      </w:r>
      <w:ins w:id="63" w:author="Han, Jie" w:date="2023-10-25T17:14:00Z">
        <w:r w:rsidR="005301B7" w:rsidRPr="005301B7">
          <w:rPr>
            <w:rFonts w:hint="eastAsia"/>
            <w:lang w:eastAsia="zh-CN"/>
          </w:rPr>
          <w:t>并采取适当行动</w:t>
        </w:r>
      </w:ins>
      <w:r w:rsidRPr="00326147">
        <w:rPr>
          <w:rFonts w:hint="eastAsia"/>
          <w:lang w:eastAsia="zh-CN"/>
        </w:rPr>
        <w:t>，</w:t>
      </w:r>
      <w:del w:id="64" w:author="Han, Jie" w:date="2023-10-25T17:14:00Z">
        <w:r w:rsidRPr="00326147" w:rsidDel="005301B7">
          <w:rPr>
            <w:rFonts w:hint="eastAsia"/>
            <w:lang w:eastAsia="zh-CN"/>
          </w:rPr>
          <w:delText>以便</w:delText>
        </w:r>
      </w:del>
      <w:ins w:id="65" w:author="Han, Jie" w:date="2023-10-25T17:14:00Z">
        <w:r w:rsidR="005301B7">
          <w:rPr>
            <w:rFonts w:hint="eastAsia"/>
            <w:lang w:eastAsia="zh-CN"/>
          </w:rPr>
          <w:t>包括</w:t>
        </w:r>
      </w:ins>
      <w:r w:rsidRPr="00326147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世界范围内</w:t>
      </w:r>
      <w:r w:rsidRPr="00326147">
        <w:rPr>
          <w:rFonts w:hint="eastAsia"/>
          <w:lang w:eastAsia="zh-CN"/>
        </w:rPr>
        <w:t>在</w:t>
      </w:r>
      <w:r w:rsidRPr="00326147">
        <w:rPr>
          <w:lang w:eastAsia="zh-CN"/>
        </w:rPr>
        <w:t>22.55-23.15</w:t>
      </w:r>
      <w:r>
        <w:rPr>
          <w:lang w:val="en-US" w:eastAsia="zh-CN"/>
        </w:rPr>
        <w:t> </w:t>
      </w:r>
      <w:r w:rsidRPr="00326147">
        <w:rPr>
          <w:lang w:eastAsia="zh-CN"/>
        </w:rPr>
        <w:t>GHz</w:t>
      </w:r>
      <w:r w:rsidRPr="00326147">
        <w:rPr>
          <w:rFonts w:hint="eastAsia"/>
          <w:lang w:eastAsia="zh-CN"/>
        </w:rPr>
        <w:t>频段中为</w:t>
      </w:r>
      <w:r w:rsidRPr="00326147">
        <w:rPr>
          <w:rFonts w:hint="eastAsia"/>
          <w:lang w:eastAsia="zh-CN"/>
        </w:rPr>
        <w:t>EESS</w:t>
      </w:r>
      <w:r w:rsidRPr="00326147">
        <w:rPr>
          <w:rFonts w:hint="eastAsia"/>
          <w:lang w:eastAsia="zh-CN"/>
        </w:rPr>
        <w:t>（地对空）做出主要业务划分</w:t>
      </w:r>
      <w:ins w:id="66" w:author="Han, Jie" w:date="2023-10-25T17:14:00Z">
        <w:r w:rsidR="005301B7">
          <w:rPr>
            <w:rFonts w:hint="eastAsia"/>
            <w:lang w:eastAsia="zh-CN"/>
          </w:rPr>
          <w:t>的可能性</w:t>
        </w:r>
      </w:ins>
      <w:r w:rsidRPr="00326147">
        <w:rPr>
          <w:rFonts w:hint="eastAsia"/>
          <w:lang w:eastAsia="zh-CN"/>
        </w:rPr>
        <w:t>，</w:t>
      </w:r>
    </w:p>
    <w:p w14:paraId="49621911" w14:textId="77777777" w:rsidR="002A2814" w:rsidRPr="0036594F" w:rsidRDefault="002A2814" w:rsidP="00B326AB">
      <w:pPr>
        <w:pStyle w:val="Call"/>
        <w:rPr>
          <w:lang w:eastAsia="zh-CN"/>
        </w:rPr>
      </w:pPr>
      <w:r w:rsidRPr="0036594F">
        <w:rPr>
          <w:rFonts w:hint="eastAsia"/>
          <w:lang w:eastAsia="zh-CN"/>
        </w:rPr>
        <w:t>请各主管部门</w:t>
      </w:r>
    </w:p>
    <w:p w14:paraId="53688CFF" w14:textId="77777777" w:rsidR="002A2814" w:rsidRDefault="002A2814" w:rsidP="00B326AB">
      <w:pPr>
        <w:ind w:firstLineChars="200" w:firstLine="480"/>
        <w:rPr>
          <w:lang w:eastAsia="zh-CN"/>
        </w:rPr>
      </w:pPr>
      <w:r w:rsidRPr="00E1448C">
        <w:rPr>
          <w:rFonts w:hint="eastAsia"/>
          <w:lang w:eastAsia="zh-CN"/>
        </w:rPr>
        <w:t>通过向国际电联无线电通信部门</w:t>
      </w:r>
      <w:r w:rsidRPr="00DA0A2F">
        <w:rPr>
          <w:lang w:eastAsia="zh-CN"/>
        </w:rPr>
        <w:t>提交文稿积极参加上述研究工</w:t>
      </w:r>
      <w:r w:rsidRPr="00E1448C">
        <w:rPr>
          <w:rFonts w:hint="eastAsia"/>
          <w:lang w:eastAsia="zh-CN"/>
        </w:rPr>
        <w:t>作，</w:t>
      </w:r>
    </w:p>
    <w:p w14:paraId="6CF5FB16" w14:textId="77777777" w:rsidR="002A2814" w:rsidRPr="00AB1739" w:rsidRDefault="002A2814" w:rsidP="00B326AB">
      <w:pPr>
        <w:pStyle w:val="Call"/>
        <w:rPr>
          <w:lang w:eastAsia="zh-CN"/>
        </w:rPr>
      </w:pPr>
      <w:r>
        <w:rPr>
          <w:rFonts w:hint="eastAsia"/>
          <w:szCs w:val="24"/>
          <w:lang w:eastAsia="zh-CN"/>
        </w:rPr>
        <w:t>请秘书长</w:t>
      </w:r>
    </w:p>
    <w:p w14:paraId="33AE5CC6" w14:textId="77777777" w:rsidR="002A2814" w:rsidRDefault="002A2814" w:rsidP="00B326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提请相关的国际组织和区域性组织注意本决议。</w:t>
      </w:r>
    </w:p>
    <w:p w14:paraId="4329F36B" w14:textId="3F6E792C" w:rsidR="00AB28C2" w:rsidRDefault="002A2814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5301B7" w:rsidRPr="005301B7">
        <w:rPr>
          <w:rFonts w:hint="eastAsia"/>
          <w:lang w:eastAsia="zh-CN"/>
        </w:rPr>
        <w:t>更新支持该议项的决议，包括进行一些编辑性修改。</w:t>
      </w:r>
    </w:p>
    <w:p w14:paraId="3B6C2165" w14:textId="07127ED2" w:rsidR="00AB28C2" w:rsidRDefault="002A281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</w:r>
      <w:r w:rsidR="007626F4" w:rsidRPr="00C50CE8">
        <w:rPr>
          <w:lang w:eastAsia="zh-CN"/>
        </w:rPr>
        <w:t>IAP/</w:t>
      </w:r>
      <w:r w:rsidR="004A225B">
        <w:rPr>
          <w:lang w:eastAsia="zh-CN"/>
        </w:rPr>
        <w:t>44</w:t>
      </w:r>
      <w:r w:rsidR="007626F4" w:rsidRPr="00C50CE8">
        <w:rPr>
          <w:lang w:eastAsia="zh-CN"/>
        </w:rPr>
        <w:t>A27A15/3</w:t>
      </w:r>
    </w:p>
    <w:p w14:paraId="3E49EB25" w14:textId="77777777" w:rsidR="002A2814" w:rsidRPr="002C759F" w:rsidRDefault="002A2814" w:rsidP="00330E25">
      <w:pPr>
        <w:pStyle w:val="ResNo"/>
        <w:rPr>
          <w:lang w:eastAsia="zh-CN"/>
        </w:rPr>
      </w:pPr>
      <w:bookmarkStart w:id="67" w:name="_Toc36108188"/>
      <w:bookmarkStart w:id="68" w:name="_Toc39850287"/>
      <w:bookmarkStart w:id="69" w:name="_Toc39854099"/>
      <w:bookmarkStart w:id="70" w:name="_Toc40086889"/>
      <w:bookmarkStart w:id="71" w:name="_Toc40095539"/>
      <w:bookmarkStart w:id="72" w:name="_Toc40098403"/>
      <w:r w:rsidRPr="00F227D1">
        <w:rPr>
          <w:rFonts w:hint="eastAsia"/>
          <w:lang w:eastAsia="zh-CN"/>
        </w:rPr>
        <w:t>第</w:t>
      </w:r>
      <w:r w:rsidRPr="004E5F38">
        <w:rPr>
          <w:rStyle w:val="href"/>
          <w:rFonts w:hint="eastAsia"/>
          <w:lang w:eastAsia="zh-CN"/>
        </w:rPr>
        <w:t>812</w:t>
      </w:r>
      <w:r w:rsidRPr="00F227D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）</w:t>
      </w:r>
      <w:bookmarkStart w:id="73" w:name="_Toc450722771"/>
      <w:bookmarkEnd w:id="67"/>
      <w:bookmarkEnd w:id="68"/>
      <w:bookmarkEnd w:id="69"/>
      <w:bookmarkEnd w:id="70"/>
      <w:bookmarkEnd w:id="71"/>
      <w:bookmarkEnd w:id="72"/>
    </w:p>
    <w:p w14:paraId="34CEC0E9" w14:textId="77777777" w:rsidR="002A2814" w:rsidRPr="004E2BB2" w:rsidRDefault="002A2814" w:rsidP="007F2A4D">
      <w:pPr>
        <w:pStyle w:val="Restitle"/>
        <w:rPr>
          <w:lang w:eastAsia="zh-CN"/>
        </w:rPr>
      </w:pPr>
      <w:bookmarkStart w:id="74" w:name="_Toc36108189"/>
      <w:bookmarkStart w:id="75" w:name="_Toc39850288"/>
      <w:bookmarkStart w:id="76" w:name="_Toc39854100"/>
      <w:bookmarkStart w:id="77" w:name="_Toc40086890"/>
      <w:bookmarkStart w:id="78" w:name="_Toc40098404"/>
      <w:r w:rsidRPr="004E2BB2">
        <w:rPr>
          <w:lang w:eastAsia="zh-CN"/>
        </w:rPr>
        <w:t>2027</w:t>
      </w:r>
      <w:r w:rsidRPr="00D73CEC">
        <w:rPr>
          <w:lang w:eastAsia="zh-CN"/>
        </w:rPr>
        <w:t>年世界无线电通信大会的初步议程</w:t>
      </w:r>
      <w:bookmarkEnd w:id="73"/>
      <w:r w:rsidRPr="00E936EA">
        <w:rPr>
          <w:rStyle w:val="FootnoteReference"/>
          <w:lang w:eastAsia="zh-CN"/>
        </w:rPr>
        <w:footnoteReference w:customMarkFollows="1" w:id="1"/>
        <w:t>*</w:t>
      </w:r>
      <w:bookmarkEnd w:id="74"/>
      <w:bookmarkEnd w:id="75"/>
      <w:bookmarkEnd w:id="76"/>
      <w:bookmarkEnd w:id="77"/>
      <w:bookmarkEnd w:id="78"/>
    </w:p>
    <w:p w14:paraId="7ACB75A5" w14:textId="3657BEDE" w:rsidR="00AB28C2" w:rsidRDefault="002A2814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32D39" w:rsidRPr="00932D39">
        <w:rPr>
          <w:rFonts w:hint="eastAsia"/>
          <w:bCs/>
          <w:lang w:eastAsia="zh-CN"/>
        </w:rPr>
        <w:t>随着</w:t>
      </w:r>
      <w:r w:rsidR="00932D39" w:rsidRPr="00932D39">
        <w:rPr>
          <w:rFonts w:hint="eastAsia"/>
          <w:bCs/>
          <w:lang w:eastAsia="zh-CN"/>
        </w:rPr>
        <w:t>2027</w:t>
      </w:r>
      <w:r w:rsidR="00932D39" w:rsidRPr="00932D39">
        <w:rPr>
          <w:rFonts w:hint="eastAsia"/>
          <w:bCs/>
          <w:lang w:eastAsia="zh-CN"/>
        </w:rPr>
        <w:t>年世界无线电通信大会议程的确定，第</w:t>
      </w:r>
      <w:r w:rsidR="00932D39" w:rsidRPr="00932D39">
        <w:rPr>
          <w:rFonts w:hint="eastAsia"/>
          <w:b/>
          <w:lang w:eastAsia="zh-CN"/>
        </w:rPr>
        <w:t>812</w:t>
      </w:r>
      <w:r w:rsidR="00932D39" w:rsidRPr="00932D39">
        <w:rPr>
          <w:rFonts w:hint="eastAsia"/>
          <w:bCs/>
          <w:lang w:eastAsia="zh-CN"/>
        </w:rPr>
        <w:t>号决议</w:t>
      </w:r>
      <w:r w:rsidR="00932D39" w:rsidRPr="00932D39">
        <w:rPr>
          <w:rFonts w:hint="eastAsia"/>
          <w:b/>
          <w:lang w:eastAsia="zh-CN"/>
        </w:rPr>
        <w:t>（</w:t>
      </w:r>
      <w:r w:rsidR="00932D39" w:rsidRPr="00932D39">
        <w:rPr>
          <w:rFonts w:hint="eastAsia"/>
          <w:b/>
          <w:lang w:eastAsia="zh-CN"/>
        </w:rPr>
        <w:t>WRC-19</w:t>
      </w:r>
      <w:r w:rsidR="00932D39" w:rsidRPr="00932D39">
        <w:rPr>
          <w:rFonts w:hint="eastAsia"/>
          <w:b/>
          <w:lang w:eastAsia="zh-CN"/>
        </w:rPr>
        <w:t>）</w:t>
      </w:r>
      <w:r w:rsidR="00932D39" w:rsidRPr="00932D39">
        <w:rPr>
          <w:rFonts w:hint="eastAsia"/>
          <w:bCs/>
          <w:lang w:eastAsia="zh-CN"/>
        </w:rPr>
        <w:t>中的初步议程已不再需要。</w:t>
      </w:r>
    </w:p>
    <w:p w14:paraId="6A6D3453" w14:textId="77777777" w:rsidR="00945945" w:rsidRDefault="00945945" w:rsidP="00932CD6">
      <w:pPr>
        <w:rPr>
          <w:lang w:eastAsia="zh-CN"/>
        </w:rPr>
      </w:pPr>
      <w:r>
        <w:rPr>
          <w:lang w:eastAsia="zh-CN"/>
        </w:rPr>
        <w:br w:type="page"/>
      </w:r>
    </w:p>
    <w:p w14:paraId="7A7D37E1" w14:textId="72A8D088" w:rsidR="008C0641" w:rsidRDefault="0020643B" w:rsidP="008C0641">
      <w:pPr>
        <w:pStyle w:val="AnnexNo"/>
        <w:rPr>
          <w:lang w:val="en-US" w:eastAsia="zh-CN"/>
        </w:rPr>
      </w:pPr>
      <w:r w:rsidRPr="0020643B">
        <w:rPr>
          <w:rFonts w:hint="eastAsia"/>
          <w:lang w:val="en-US" w:eastAsia="zh-CN"/>
        </w:rPr>
        <w:lastRenderedPageBreak/>
        <w:t>后附资料</w:t>
      </w:r>
    </w:p>
    <w:p w14:paraId="30D5A9E0" w14:textId="3DBD9B33" w:rsidR="008C0641" w:rsidRPr="008C0641" w:rsidRDefault="00932D39" w:rsidP="008C0641">
      <w:pPr>
        <w:pStyle w:val="Annextitle"/>
        <w:rPr>
          <w:lang w:eastAsia="zh-CN"/>
        </w:rPr>
      </w:pPr>
      <w:r w:rsidRPr="00932D39">
        <w:rPr>
          <w:rFonts w:hint="eastAsia"/>
          <w:lang w:eastAsia="zh-CN"/>
        </w:rPr>
        <w:t>拟议的议项草案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61"/>
        <w:gridCol w:w="4862"/>
      </w:tblGrid>
      <w:tr w:rsidR="008C0641" w:rsidRPr="00892369" w14:paraId="5443ED8E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C12" w14:textId="448581FE" w:rsidR="008C0641" w:rsidRPr="00892369" w:rsidRDefault="00611DC7" w:rsidP="003C26FE">
            <w:pPr>
              <w:spacing w:after="120"/>
              <w:rPr>
                <w:bCs/>
                <w:lang w:eastAsia="zh-CN"/>
              </w:rPr>
            </w:pPr>
            <w:r>
              <w:rPr>
                <w:rFonts w:ascii="STKaiti" w:eastAsia="STKaiti" w:hAnsi="STKaiti" w:hint="eastAsia"/>
                <w:b/>
                <w:bCs/>
                <w:lang w:eastAsia="zh-CN"/>
              </w:rPr>
              <w:t>主题</w:t>
            </w:r>
            <w:r w:rsidR="008C0641">
              <w:rPr>
                <w:rFonts w:hint="eastAsia"/>
                <w:b/>
                <w:bCs/>
                <w:lang w:eastAsia="zh-CN"/>
              </w:rPr>
              <w:t>：</w:t>
            </w:r>
            <w:r w:rsidR="008D342F" w:rsidRPr="008D342F">
              <w:rPr>
                <w:rFonts w:hint="eastAsia"/>
                <w:lang w:eastAsia="zh-CN"/>
              </w:rPr>
              <w:t>建议设立一项</w:t>
            </w:r>
            <w:r w:rsidR="008D342F" w:rsidRPr="008D342F">
              <w:rPr>
                <w:rFonts w:hint="eastAsia"/>
                <w:lang w:eastAsia="zh-CN"/>
              </w:rPr>
              <w:t>WRC-27</w:t>
            </w:r>
            <w:r w:rsidR="008D342F" w:rsidRPr="008D342F">
              <w:rPr>
                <w:rFonts w:hint="eastAsia"/>
                <w:lang w:eastAsia="zh-CN"/>
              </w:rPr>
              <w:t>议项，研究在</w:t>
            </w:r>
            <w:r w:rsidR="008D342F" w:rsidRPr="008D342F">
              <w:rPr>
                <w:rFonts w:hint="eastAsia"/>
                <w:lang w:eastAsia="zh-CN"/>
              </w:rPr>
              <w:t>22.55-</w:t>
            </w:r>
            <w:r w:rsidR="008D342F" w:rsidRPr="00C50CE8">
              <w:rPr>
                <w:lang w:eastAsia="zh-CN"/>
              </w:rPr>
              <w:t>23.15 </w:t>
            </w:r>
            <w:r w:rsidR="008D342F" w:rsidRPr="008D342F">
              <w:rPr>
                <w:rFonts w:hint="eastAsia"/>
                <w:lang w:eastAsia="zh-CN"/>
              </w:rPr>
              <w:t>GHz</w:t>
            </w:r>
            <w:r w:rsidR="008D342F" w:rsidRPr="008D342F">
              <w:rPr>
                <w:rFonts w:hint="eastAsia"/>
                <w:lang w:eastAsia="zh-CN"/>
              </w:rPr>
              <w:t>频段内为卫星地球探测业务（地对空）做出可能的划分。</w:t>
            </w:r>
          </w:p>
        </w:tc>
      </w:tr>
      <w:tr w:rsidR="008C0641" w:rsidRPr="00892369" w14:paraId="2855A92E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135" w14:textId="77777777" w:rsidR="008C0641" w:rsidRPr="00892369" w:rsidRDefault="008C0641" w:rsidP="00760D5B">
            <w:pPr>
              <w:spacing w:after="120"/>
              <w:rPr>
                <w:b/>
                <w:bCs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来源</w:t>
            </w:r>
            <w:r w:rsidRPr="00EF3C4A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  <w:r w:rsidR="004A47C9" w:rsidRPr="00C50CE8">
              <w:t>CITEL</w:t>
            </w:r>
          </w:p>
        </w:tc>
      </w:tr>
      <w:tr w:rsidR="008C0641" w:rsidRPr="00892369" w14:paraId="6A6B625F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4E7" w14:textId="77777777" w:rsidR="008C0641" w:rsidRPr="00EF3C4A" w:rsidRDefault="008C0641" w:rsidP="00E60636">
            <w:pPr>
              <w:rPr>
                <w:b/>
                <w:iCs/>
                <w:color w:val="000000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</w:t>
            </w:r>
            <w:r w:rsidRPr="00EF3C4A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5AF0FECA" w14:textId="7299B603" w:rsidR="008C0641" w:rsidRPr="00892369" w:rsidRDefault="008D342F" w:rsidP="00760D5B">
            <w:pPr>
              <w:spacing w:after="120"/>
              <w:ind w:firstLineChars="200" w:firstLine="480"/>
              <w:rPr>
                <w:b/>
                <w:bCs/>
                <w:lang w:eastAsia="zh-CN"/>
              </w:rPr>
            </w:pPr>
            <w:r w:rsidRPr="008D342F">
              <w:rPr>
                <w:rFonts w:hint="eastAsia"/>
                <w:iCs/>
                <w:lang w:eastAsia="zh-CN"/>
              </w:rPr>
              <w:t>在</w:t>
            </w:r>
            <w:r w:rsidRPr="008D342F">
              <w:rPr>
                <w:rFonts w:hint="eastAsia"/>
                <w:iCs/>
                <w:lang w:eastAsia="zh-CN"/>
              </w:rPr>
              <w:t>2027</w:t>
            </w:r>
            <w:r w:rsidRPr="008D342F">
              <w:rPr>
                <w:rFonts w:hint="eastAsia"/>
                <w:iCs/>
                <w:lang w:eastAsia="zh-CN"/>
              </w:rPr>
              <w:t>年世界无线电通信大会议程中保留第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812</w:t>
            </w:r>
            <w:r w:rsidRPr="008D342F">
              <w:rPr>
                <w:rFonts w:hint="eastAsia"/>
                <w:iCs/>
                <w:lang w:eastAsia="zh-CN"/>
              </w:rPr>
              <w:t>号决议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（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WRC-19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）</w:t>
            </w:r>
            <w:r w:rsidRPr="008D342F">
              <w:rPr>
                <w:rFonts w:hint="eastAsia"/>
                <w:iCs/>
                <w:lang w:eastAsia="zh-CN"/>
              </w:rPr>
              <w:t>中的议项</w:t>
            </w:r>
            <w:r w:rsidRPr="008D342F">
              <w:rPr>
                <w:rFonts w:hint="eastAsia"/>
                <w:iCs/>
                <w:lang w:eastAsia="zh-CN"/>
              </w:rPr>
              <w:t>2.11</w:t>
            </w:r>
            <w:r w:rsidRPr="008D342F">
              <w:rPr>
                <w:rFonts w:hint="eastAsia"/>
                <w:iCs/>
                <w:lang w:eastAsia="zh-CN"/>
              </w:rPr>
              <w:t>，并对第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664</w:t>
            </w:r>
            <w:r w:rsidRPr="008D342F">
              <w:rPr>
                <w:rFonts w:hint="eastAsia"/>
                <w:iCs/>
                <w:lang w:eastAsia="zh-CN"/>
              </w:rPr>
              <w:t>号决议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（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WRC-19</w:t>
            </w:r>
            <w:r w:rsidRPr="008D342F">
              <w:rPr>
                <w:rFonts w:hint="eastAsia"/>
                <w:b/>
                <w:bCs/>
                <w:iCs/>
                <w:lang w:eastAsia="zh-CN"/>
              </w:rPr>
              <w:t>）</w:t>
            </w:r>
            <w:r w:rsidRPr="008D342F">
              <w:rPr>
                <w:rFonts w:hint="eastAsia"/>
                <w:iCs/>
                <w:lang w:eastAsia="zh-CN"/>
              </w:rPr>
              <w:t>进行一些修改。</w:t>
            </w:r>
          </w:p>
        </w:tc>
      </w:tr>
      <w:tr w:rsidR="008C0641" w:rsidRPr="00892369" w14:paraId="6E01D601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24B" w14:textId="396CE68A" w:rsidR="008C0641" w:rsidRPr="00EF3C4A" w:rsidRDefault="008C0641" w:rsidP="00E60636">
            <w:pPr>
              <w:rPr>
                <w:b/>
                <w:iCs/>
                <w:color w:val="000000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背景</w:t>
            </w:r>
            <w:r w:rsidR="00611DC7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/</w:t>
            </w:r>
            <w:r w:rsidRPr="00162AE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理由</w:t>
            </w:r>
            <w:r w:rsidRPr="00EF3C4A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71F563C8" w14:textId="33A03D80" w:rsidR="008C0641" w:rsidRPr="00EF3C4A" w:rsidRDefault="00013A54" w:rsidP="00760D5B">
            <w:pPr>
              <w:spacing w:after="120"/>
              <w:ind w:firstLineChars="200" w:firstLine="480"/>
              <w:rPr>
                <w:iCs/>
                <w:color w:val="000000"/>
                <w:highlight w:val="cyan"/>
                <w:lang w:eastAsia="zh-CN"/>
              </w:rPr>
            </w:pPr>
            <w:r w:rsidRPr="009376C0">
              <w:rPr>
                <w:rFonts w:ascii="SimSun" w:hAnsi="SimSun" w:cs="SimSun" w:hint="eastAsia"/>
                <w:lang w:eastAsia="zh-CN"/>
              </w:rPr>
              <w:t>如果同意，</w:t>
            </w:r>
            <w:r>
              <w:rPr>
                <w:rFonts w:ascii="SimSun" w:hAnsi="SimSun" w:cs="SimSun" w:hint="eastAsia"/>
                <w:lang w:eastAsia="zh-CN"/>
              </w:rPr>
              <w:t>这一</w:t>
            </w:r>
            <w:r w:rsidRPr="009376C0">
              <w:rPr>
                <w:rFonts w:ascii="SimSun" w:hAnsi="SimSun" w:cs="SimSun" w:hint="eastAsia"/>
                <w:lang w:eastAsia="zh-CN"/>
              </w:rPr>
              <w:t>划分将与</w:t>
            </w:r>
            <w:r w:rsidRPr="009376C0">
              <w:rPr>
                <w:rFonts w:eastAsia="Times New Roman" w:hint="eastAsia"/>
                <w:lang w:eastAsia="zh-CN"/>
              </w:rPr>
              <w:t>25.5-</w:t>
            </w:r>
            <w:r w:rsidRPr="00F405A8">
              <w:rPr>
                <w:rFonts w:eastAsia="Times New Roman"/>
                <w:lang w:eastAsia="zh-CN"/>
              </w:rPr>
              <w:t>27 GHz</w:t>
            </w:r>
            <w:r w:rsidRPr="009376C0">
              <w:rPr>
                <w:rFonts w:ascii="SimSun" w:hAnsi="SimSun" w:cs="SimSun" w:hint="eastAsia"/>
                <w:lang w:eastAsia="zh-CN"/>
              </w:rPr>
              <w:t>频段内</w:t>
            </w:r>
            <w:r w:rsidRPr="009376C0">
              <w:rPr>
                <w:rFonts w:eastAsia="Times New Roman" w:hint="eastAsia"/>
                <w:lang w:eastAsia="zh-CN"/>
              </w:rPr>
              <w:t>EESS</w:t>
            </w:r>
            <w:r w:rsidRPr="009376C0">
              <w:rPr>
                <w:rFonts w:ascii="SimSun" w:hAnsi="SimSun" w:cs="SimSun" w:hint="eastAsia"/>
                <w:lang w:eastAsia="zh-CN"/>
              </w:rPr>
              <w:t>（空对地）</w:t>
            </w:r>
            <w:r>
              <w:rPr>
                <w:rFonts w:ascii="SimSun" w:hAnsi="SimSun" w:cs="SimSun" w:hint="eastAsia"/>
                <w:lang w:eastAsia="zh-CN"/>
              </w:rPr>
              <w:t>全球范围内的</w:t>
            </w:r>
            <w:r w:rsidRPr="009376C0">
              <w:rPr>
                <w:rFonts w:ascii="SimSun" w:hAnsi="SimSun" w:cs="SimSun" w:hint="eastAsia"/>
                <w:lang w:eastAsia="zh-CN"/>
              </w:rPr>
              <w:t>现有划分配对使用。</w:t>
            </w:r>
            <w:r>
              <w:rPr>
                <w:rFonts w:hint="eastAsia"/>
                <w:lang w:eastAsia="zh-CN"/>
              </w:rPr>
              <w:t>将这些频段配对使用，</w:t>
            </w:r>
            <w:r w:rsidRPr="009376C0">
              <w:rPr>
                <w:rFonts w:ascii="SimSun" w:hAnsi="SimSun" w:cs="SimSun" w:hint="eastAsia"/>
                <w:lang w:eastAsia="zh-CN"/>
              </w:rPr>
              <w:t>将方便在同一转发器上使用上行链路和下行链路，从而提高效率并降低卫星复杂性</w:t>
            </w:r>
            <w:r>
              <w:rPr>
                <w:rFonts w:ascii="SimSun" w:hAnsi="SimSun" w:cs="SimSun" w:hint="eastAsia"/>
                <w:lang w:eastAsia="zh-CN"/>
              </w:rPr>
              <w:t>。</w:t>
            </w:r>
          </w:p>
        </w:tc>
      </w:tr>
      <w:tr w:rsidR="008C0641" w:rsidRPr="00892369" w14:paraId="6CA66898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95C" w14:textId="77777777" w:rsidR="008C0641" w:rsidRPr="00EF3C4A" w:rsidRDefault="008C0641" w:rsidP="00E60636">
            <w:pPr>
              <w:keepNext/>
              <w:jc w:val="both"/>
              <w:rPr>
                <w:b/>
                <w:highlight w:val="yellow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相关的无线电通信业务</w:t>
            </w:r>
            <w:r w:rsidRPr="00EF3C4A">
              <w:rPr>
                <w:rFonts w:hint="eastAsia"/>
                <w:b/>
                <w:bCs/>
                <w:lang w:eastAsia="zh-CN"/>
              </w:rPr>
              <w:t>：</w:t>
            </w:r>
          </w:p>
          <w:p w14:paraId="47B45825" w14:textId="11CC7DD4" w:rsidR="008C0641" w:rsidRPr="00162AE9" w:rsidRDefault="00013A54" w:rsidP="00760D5B">
            <w:pPr>
              <w:spacing w:after="120"/>
              <w:ind w:firstLineChars="200" w:firstLine="48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013A54">
              <w:rPr>
                <w:rFonts w:hint="eastAsia"/>
                <w:lang w:eastAsia="zh-CN"/>
              </w:rPr>
              <w:t>卫星无线电测定业务、卫星无线电导航业务、射电天文业务、有源和无源遥感系统、空间操作和空间研究业务。</w:t>
            </w:r>
          </w:p>
        </w:tc>
      </w:tr>
      <w:tr w:rsidR="008C0641" w:rsidRPr="00892369" w14:paraId="22AB7C7F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714D" w14:textId="77777777" w:rsidR="008C0641" w:rsidRPr="00EF3C4A" w:rsidRDefault="008C0641" w:rsidP="00E60636">
            <w:pPr>
              <w:keepNext/>
              <w:jc w:val="both"/>
              <w:rPr>
                <w:b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对可能出现的困难的说明</w:t>
            </w:r>
            <w:r w:rsidRPr="00EF3C4A">
              <w:rPr>
                <w:rFonts w:hint="eastAsia"/>
                <w:b/>
                <w:bCs/>
                <w:lang w:eastAsia="zh-CN"/>
              </w:rPr>
              <w:t>：</w:t>
            </w:r>
          </w:p>
          <w:p w14:paraId="039267F9" w14:textId="078DFA53" w:rsidR="008C0641" w:rsidRPr="00162AE9" w:rsidRDefault="00932D39" w:rsidP="00760D5B">
            <w:pPr>
              <w:spacing w:after="120"/>
              <w:rPr>
                <w:rFonts w:ascii="STKaiti" w:eastAsia="STKaiti" w:hAnsi="STKaiti"/>
                <w:b/>
                <w:bCs/>
                <w:lang w:eastAsia="zh-CN"/>
              </w:rPr>
            </w:pPr>
            <w:proofErr w:type="spellStart"/>
            <w:r w:rsidRPr="00932D39">
              <w:rPr>
                <w:rFonts w:hint="eastAsia"/>
              </w:rPr>
              <w:t>未预见任何困难</w:t>
            </w:r>
            <w:proofErr w:type="spellEnd"/>
          </w:p>
        </w:tc>
      </w:tr>
      <w:tr w:rsidR="008C0641" w:rsidRPr="00892369" w14:paraId="6A22D2F7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117" w14:textId="77777777" w:rsidR="008C0641" w:rsidRPr="00EF3C4A" w:rsidRDefault="008C0641" w:rsidP="00E60636">
            <w:pPr>
              <w:keepNext/>
              <w:jc w:val="both"/>
              <w:rPr>
                <w:b/>
                <w:highlight w:val="yellow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此前</w:t>
            </w:r>
            <w:r w:rsidRPr="00162AE9">
              <w:rPr>
                <w:rFonts w:ascii="STKaiti" w:eastAsia="STKaiti" w:hAnsi="STKaiti"/>
                <w:b/>
                <w:bCs/>
                <w:lang w:eastAsia="zh-CN"/>
              </w:rPr>
              <w:t>/</w:t>
            </w:r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正在进行的对该问题的研究</w:t>
            </w:r>
            <w:r w:rsidRPr="00EF3C4A">
              <w:rPr>
                <w:rFonts w:hint="eastAsia"/>
                <w:b/>
                <w:bCs/>
                <w:lang w:eastAsia="zh-CN"/>
              </w:rPr>
              <w:t>：</w:t>
            </w:r>
          </w:p>
          <w:p w14:paraId="066EF7BD" w14:textId="0FED1A04" w:rsidR="008C0641" w:rsidRPr="00162AE9" w:rsidRDefault="00611DC7" w:rsidP="00760D5B">
            <w:pPr>
              <w:keepNext/>
              <w:spacing w:after="120"/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proofErr w:type="spellStart"/>
            <w:r w:rsidRPr="00611DC7">
              <w:rPr>
                <w:rFonts w:hint="eastAsia"/>
                <w:szCs w:val="24"/>
              </w:rPr>
              <w:t>未提供</w:t>
            </w:r>
            <w:proofErr w:type="spellEnd"/>
          </w:p>
        </w:tc>
      </w:tr>
      <w:tr w:rsidR="008C0641" w:rsidRPr="00892369" w14:paraId="1D3AAA38" w14:textId="77777777" w:rsidTr="00E60636">
        <w:trPr>
          <w:cantSplit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E9B" w14:textId="77777777" w:rsidR="008C0641" w:rsidRDefault="008C0641" w:rsidP="00E60636">
            <w:pPr>
              <w:keepNext/>
              <w:jc w:val="both"/>
              <w:rPr>
                <w:b/>
                <w:iCs/>
                <w:color w:val="000000"/>
              </w:rPr>
            </w:pPr>
            <w:r w:rsidRPr="00162AE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开展研究的机构</w:t>
            </w:r>
            <w:r w:rsidRPr="00EF3C4A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21487A56" w14:textId="274D76EA" w:rsidR="004A47C9" w:rsidRPr="00EF3C4A" w:rsidRDefault="004A47C9" w:rsidP="00760D5B">
            <w:pPr>
              <w:keepNext/>
              <w:spacing w:after="120"/>
              <w:jc w:val="both"/>
              <w:rPr>
                <w:b/>
                <w:iCs/>
                <w:color w:val="000000"/>
                <w:highlight w:val="yellow"/>
              </w:rPr>
            </w:pPr>
            <w:r w:rsidRPr="00C50CE8">
              <w:rPr>
                <w:rFonts w:eastAsia="MS Mincho"/>
              </w:rPr>
              <w:t xml:space="preserve">ITU-R </w:t>
            </w:r>
            <w:r w:rsidRPr="00C50CE8">
              <w:t>7B</w:t>
            </w:r>
            <w:r w:rsidR="00932D39"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98A" w14:textId="77777777" w:rsidR="008C0641" w:rsidRDefault="008C0641" w:rsidP="00E60636">
            <w:pPr>
              <w:keepNext/>
              <w:jc w:val="both"/>
              <w:rPr>
                <w:b/>
                <w:iCs/>
                <w:color w:val="000000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参与方</w:t>
            </w:r>
            <w:r w:rsidRPr="00EF3C4A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69D14B17" w14:textId="38360AEA" w:rsidR="008C0641" w:rsidRPr="00162AE9" w:rsidRDefault="004A47C9" w:rsidP="00E60636">
            <w:pPr>
              <w:keepNext/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r w:rsidRPr="00C50CE8">
              <w:rPr>
                <w:bCs/>
                <w:iCs/>
                <w:lang w:eastAsia="zh-CN"/>
              </w:rPr>
              <w:t>4A</w:t>
            </w:r>
            <w:r w:rsidR="00932D39">
              <w:rPr>
                <w:rFonts w:hint="eastAsia"/>
                <w:bCs/>
                <w:iCs/>
                <w:lang w:eastAsia="zh-CN"/>
              </w:rPr>
              <w:t>、</w:t>
            </w:r>
            <w:r w:rsidRPr="00C50CE8">
              <w:rPr>
                <w:bCs/>
                <w:iCs/>
                <w:lang w:eastAsia="zh-CN"/>
              </w:rPr>
              <w:t>5A</w:t>
            </w:r>
            <w:r w:rsidR="00932D39">
              <w:rPr>
                <w:rFonts w:hint="eastAsia"/>
                <w:bCs/>
                <w:iCs/>
                <w:lang w:eastAsia="zh-CN"/>
              </w:rPr>
              <w:t>、</w:t>
            </w:r>
            <w:r w:rsidRPr="00C50CE8">
              <w:rPr>
                <w:bCs/>
                <w:iCs/>
                <w:lang w:eastAsia="zh-CN"/>
              </w:rPr>
              <w:t>5B</w:t>
            </w:r>
            <w:r w:rsidR="00932D39">
              <w:rPr>
                <w:rFonts w:hint="eastAsia"/>
                <w:bCs/>
                <w:iCs/>
                <w:lang w:eastAsia="zh-CN"/>
              </w:rPr>
              <w:t>、</w:t>
            </w:r>
            <w:r w:rsidRPr="00C50CE8">
              <w:rPr>
                <w:bCs/>
                <w:iCs/>
                <w:lang w:eastAsia="zh-CN"/>
              </w:rPr>
              <w:t>5C</w:t>
            </w:r>
            <w:r w:rsidR="00932D39">
              <w:rPr>
                <w:rFonts w:hint="eastAsia"/>
                <w:bCs/>
                <w:iCs/>
                <w:lang w:eastAsia="zh-CN"/>
              </w:rPr>
              <w:t>、</w:t>
            </w:r>
            <w:r w:rsidRPr="00C50CE8">
              <w:rPr>
                <w:bCs/>
                <w:iCs/>
                <w:lang w:eastAsia="zh-CN"/>
              </w:rPr>
              <w:t>7C</w:t>
            </w:r>
            <w:r w:rsidR="00932D39">
              <w:rPr>
                <w:rFonts w:hint="eastAsia"/>
                <w:bCs/>
                <w:iCs/>
                <w:lang w:eastAsia="zh-CN"/>
              </w:rPr>
              <w:t>和</w:t>
            </w:r>
            <w:r w:rsidRPr="00C50CE8">
              <w:rPr>
                <w:bCs/>
                <w:iCs/>
                <w:lang w:eastAsia="zh-CN"/>
              </w:rPr>
              <w:t>7D</w:t>
            </w:r>
            <w:r w:rsidR="00932D39">
              <w:rPr>
                <w:rFonts w:hint="eastAsia"/>
                <w:bCs/>
                <w:iCs/>
                <w:lang w:eastAsia="zh-CN"/>
              </w:rPr>
              <w:t>工作组</w:t>
            </w:r>
          </w:p>
        </w:tc>
      </w:tr>
      <w:tr w:rsidR="008C0641" w:rsidRPr="00892369" w14:paraId="0CB0B79A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94B" w14:textId="77777777" w:rsidR="008C0641" w:rsidRPr="00EF3C4A" w:rsidRDefault="008C0641" w:rsidP="00E60636">
            <w:pPr>
              <w:keepNext/>
              <w:jc w:val="both"/>
              <w:rPr>
                <w:b/>
                <w:color w:val="000000"/>
                <w:highlight w:val="yellow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I</w:t>
            </w:r>
            <w:r w:rsidRPr="00162AE9">
              <w:rPr>
                <w:rFonts w:ascii="STKaiti" w:eastAsia="STKaiti" w:hAnsi="STKaiti"/>
                <w:b/>
                <w:bCs/>
                <w:color w:val="000000"/>
                <w:lang w:eastAsia="zh-CN"/>
              </w:rPr>
              <w:t>TU-R</w:t>
            </w:r>
            <w:r w:rsidRPr="00162AE9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相关研究组</w:t>
            </w:r>
            <w:r w:rsidRPr="00EF3C4A">
              <w:rPr>
                <w:rFonts w:hint="eastAsia"/>
                <w:b/>
                <w:bCs/>
                <w:color w:val="000000"/>
                <w:lang w:eastAsia="zh-CN"/>
              </w:rPr>
              <w:t>：</w:t>
            </w:r>
          </w:p>
          <w:p w14:paraId="2BBCFFDE" w14:textId="2544FBD0" w:rsidR="008C0641" w:rsidRPr="00162AE9" w:rsidRDefault="004A47C9" w:rsidP="00760D5B">
            <w:pPr>
              <w:keepNext/>
              <w:spacing w:after="120"/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r w:rsidRPr="00C50CE8">
              <w:rPr>
                <w:rFonts w:eastAsia="MS Mincho"/>
                <w:iCs/>
              </w:rPr>
              <w:t xml:space="preserve">ITU-R </w:t>
            </w:r>
            <w:r w:rsidR="00932D39">
              <w:rPr>
                <w:rFonts w:asciiTheme="minorEastAsia" w:eastAsiaTheme="minorEastAsia" w:hAnsiTheme="minorEastAsia" w:hint="eastAsia"/>
                <w:iCs/>
                <w:lang w:eastAsia="zh-CN"/>
              </w:rPr>
              <w:t>第</w:t>
            </w:r>
            <w:r w:rsidRPr="00C50CE8">
              <w:t>7</w:t>
            </w:r>
            <w:r w:rsidR="00932D39">
              <w:rPr>
                <w:rFonts w:hint="eastAsia"/>
                <w:lang w:eastAsia="zh-CN"/>
              </w:rPr>
              <w:t>研究组</w:t>
            </w:r>
          </w:p>
        </w:tc>
      </w:tr>
      <w:tr w:rsidR="008C0641" w:rsidRPr="00892369" w14:paraId="4F78505A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B26" w14:textId="77777777" w:rsidR="008C0641" w:rsidRPr="00EF3C4A" w:rsidRDefault="008C0641" w:rsidP="00E60636">
            <w:pPr>
              <w:keepNext/>
              <w:jc w:val="both"/>
              <w:rPr>
                <w:b/>
                <w:highlight w:val="yellow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对国际电</w:t>
            </w:r>
            <w:proofErr w:type="gramStart"/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联资源</w:t>
            </w:r>
            <w:proofErr w:type="gramEnd"/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的影响，包括财务影响（参见《公约》第</w:t>
            </w:r>
            <w:r w:rsidRPr="00162AE9">
              <w:rPr>
                <w:rFonts w:ascii="STKaiti" w:eastAsia="STKaiti" w:hAnsi="STKaiti"/>
                <w:b/>
                <w:bCs/>
                <w:lang w:eastAsia="zh-CN"/>
              </w:rPr>
              <w:t>126</w:t>
            </w:r>
            <w:r w:rsidRPr="00162AE9">
              <w:rPr>
                <w:rFonts w:ascii="STKaiti" w:eastAsia="STKaiti" w:hAnsi="STKaiti" w:hint="eastAsia"/>
                <w:b/>
                <w:bCs/>
                <w:lang w:eastAsia="zh-CN"/>
              </w:rPr>
              <w:t>款）</w:t>
            </w:r>
            <w:r w:rsidRPr="00EF3C4A">
              <w:rPr>
                <w:rFonts w:hint="eastAsia"/>
                <w:b/>
                <w:bCs/>
                <w:lang w:eastAsia="zh-CN"/>
              </w:rPr>
              <w:t>：</w:t>
            </w:r>
          </w:p>
          <w:p w14:paraId="3C6A2774" w14:textId="6ADF9920" w:rsidR="008C0641" w:rsidRPr="00162AE9" w:rsidRDefault="00932D39" w:rsidP="00760D5B">
            <w:pPr>
              <w:keepNext/>
              <w:spacing w:after="120"/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最小</w:t>
            </w:r>
          </w:p>
        </w:tc>
      </w:tr>
      <w:tr w:rsidR="008C0641" w:rsidRPr="00892369" w14:paraId="06314D2F" w14:textId="77777777" w:rsidTr="00E60636">
        <w:trPr>
          <w:cantSplit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3E9" w14:textId="2E6FE273" w:rsidR="008C0641" w:rsidRPr="00EF3C4A" w:rsidRDefault="008C0641" w:rsidP="00E60636">
            <w:pPr>
              <w:keepNext/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val="fr-CH" w:eastAsia="zh-CN"/>
              </w:rPr>
              <w:t>区域共同提案</w:t>
            </w:r>
            <w:r w:rsidRPr="00EF3C4A">
              <w:rPr>
                <w:b/>
                <w:bCs/>
                <w:lang w:eastAsia="zh-CN"/>
              </w:rPr>
              <w:t>：</w:t>
            </w:r>
            <w:r w:rsidR="00611DC7" w:rsidRPr="00611DC7">
              <w:rPr>
                <w:rFonts w:hint="eastAsia"/>
                <w:lang w:eastAsia="zh-CN"/>
              </w:rPr>
              <w:t>待定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BF8" w14:textId="77393872" w:rsidR="008C0641" w:rsidRPr="009A4328" w:rsidRDefault="008C0641" w:rsidP="00E60636">
            <w:pPr>
              <w:keepNext/>
              <w:jc w:val="both"/>
              <w:rPr>
                <w:b/>
                <w:iCs/>
                <w:highlight w:val="yellow"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val="fr-CH" w:eastAsia="zh-CN"/>
              </w:rPr>
              <w:t>多国提案</w:t>
            </w:r>
            <w:r w:rsidRPr="00EF3C4A">
              <w:rPr>
                <w:b/>
                <w:bCs/>
                <w:lang w:eastAsia="zh-CN"/>
              </w:rPr>
              <w:t>：</w:t>
            </w:r>
            <w:proofErr w:type="gramStart"/>
            <w:r w:rsidR="00611DC7">
              <w:rPr>
                <w:rFonts w:hint="eastAsia"/>
                <w:szCs w:val="24"/>
                <w:lang w:eastAsia="zh-CN"/>
              </w:rPr>
              <w:t>否</w:t>
            </w:r>
            <w:proofErr w:type="gramEnd"/>
          </w:p>
          <w:p w14:paraId="34D5B945" w14:textId="77777777" w:rsidR="008C0641" w:rsidRPr="00162AE9" w:rsidRDefault="008C0641" w:rsidP="00E60636">
            <w:pPr>
              <w:keepNext/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bCs/>
                <w:lang w:val="fr-CH" w:eastAsia="zh-CN"/>
              </w:rPr>
              <w:t>国家数量</w:t>
            </w:r>
            <w:r w:rsidRPr="00EF3C4A">
              <w:rPr>
                <w:b/>
                <w:bCs/>
                <w:lang w:eastAsia="zh-CN"/>
              </w:rPr>
              <w:t>：</w:t>
            </w:r>
          </w:p>
        </w:tc>
      </w:tr>
      <w:tr w:rsidR="008C0641" w:rsidRPr="00892369" w14:paraId="2A9A1638" w14:textId="77777777" w:rsidTr="00E6063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81D" w14:textId="1891E0A8" w:rsidR="008C0641" w:rsidRPr="00162AE9" w:rsidRDefault="008C0641" w:rsidP="00760D5B">
            <w:pPr>
              <w:jc w:val="both"/>
              <w:rPr>
                <w:rFonts w:ascii="STKaiti" w:eastAsia="STKaiti" w:hAnsi="STKaiti"/>
                <w:b/>
                <w:bCs/>
                <w:lang w:eastAsia="zh-CN"/>
              </w:rPr>
            </w:pPr>
            <w:r w:rsidRPr="00162AE9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  <w:r w:rsidRPr="00EF3C4A">
              <w:rPr>
                <w:rFonts w:hint="eastAsia"/>
                <w:b/>
                <w:iCs/>
                <w:lang w:eastAsia="zh-CN"/>
              </w:rPr>
              <w:t>：</w:t>
            </w:r>
          </w:p>
        </w:tc>
      </w:tr>
    </w:tbl>
    <w:p w14:paraId="74533955" w14:textId="77777777" w:rsidR="00945945" w:rsidRDefault="008C0641" w:rsidP="008C0641">
      <w:pPr>
        <w:jc w:val="center"/>
      </w:pPr>
      <w:r>
        <w:t>_______________</w:t>
      </w:r>
    </w:p>
    <w:sectPr w:rsidR="00945945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1D14" w14:textId="77777777" w:rsidR="00E8717D" w:rsidRDefault="00E8717D">
      <w:r>
        <w:separator/>
      </w:r>
    </w:p>
  </w:endnote>
  <w:endnote w:type="continuationSeparator" w:id="0">
    <w:p w14:paraId="6AA3150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FCFD1" w14:textId="782B9594" w:rsidR="00B851D4" w:rsidRPr="00DA0469" w:rsidRDefault="00ED1672" w:rsidP="0094594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F2D31">
      <w:t>P:\CHI\ITU-R\CONF-R\CMR23\000\044ADD27ADD15C.docx</w:t>
    </w:r>
    <w:r>
      <w:fldChar w:fldCharType="end"/>
    </w:r>
    <w:r w:rsidR="00945945">
      <w:t xml:space="preserve"> (529515)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34D90" w14:textId="402045C9" w:rsidR="00B851D4" w:rsidRPr="00DA0469" w:rsidRDefault="00ED1672" w:rsidP="00392AF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92AFE">
      <w:t>P:\CHI\ITU-R\CONF-R\CMR23\000\044ADD27ADD15C.docx</w:t>
    </w:r>
    <w:r>
      <w:fldChar w:fldCharType="end"/>
    </w:r>
    <w:r w:rsidR="00392AFE">
      <w:t xml:space="preserve"> (529515)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14225" w14:textId="77777777" w:rsidR="00E8717D" w:rsidRDefault="00E8717D">
      <w:r>
        <w:t>____________________</w:t>
      </w:r>
    </w:p>
  </w:footnote>
  <w:footnote w:type="continuationSeparator" w:id="0">
    <w:p w14:paraId="7CC95D12" w14:textId="77777777" w:rsidR="00E8717D" w:rsidRDefault="00E8717D">
      <w:r>
        <w:continuationSeparator/>
      </w:r>
    </w:p>
  </w:footnote>
  <w:footnote w:id="1">
    <w:p w14:paraId="04FFEF11" w14:textId="3900CB3C" w:rsidR="002A2814" w:rsidRPr="00B41664" w:rsidRDefault="002A2814" w:rsidP="00B609F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本决议某些频段前后出现的方括号应理解为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将考虑并审议纳入这些放在方括号中的频段并酌情做出决定。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31F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493FC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</w:t>
    </w:r>
    <w:proofErr w:type="gramStart"/>
    <w:r w:rsidR="00C929E0">
      <w:t>27)(</w:t>
    </w:r>
    <w:proofErr w:type="gramEnd"/>
    <w:r w:rsidR="00C929E0">
      <w:t>Add.15)-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E80A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307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3AEE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2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F0B0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088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1A64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9A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ECA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, Jie">
    <w15:presenceInfo w15:providerId="None" w15:userId="Han, Jie"/>
  </w15:person>
  <w15:person w15:author="Li, Kehan">
    <w15:presenceInfo w15:providerId="AD" w15:userId="S::kehan.li@itu.int::0d21bda4-d879-4d20-9016-e42610876afa"/>
  </w15:person>
  <w15:person w15:author="Jia, Lu">
    <w15:presenceInfo w15:providerId="AD" w15:userId="S::lu.jia@itu.int::e217ed4d-6b7b-4ebd-8fbd-8a2216df7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3A54"/>
    <w:rsid w:val="000264C2"/>
    <w:rsid w:val="000273B7"/>
    <w:rsid w:val="00037C90"/>
    <w:rsid w:val="00060B2F"/>
    <w:rsid w:val="00071AF2"/>
    <w:rsid w:val="000C0212"/>
    <w:rsid w:val="000C09BA"/>
    <w:rsid w:val="000C1F1E"/>
    <w:rsid w:val="000C6AA7"/>
    <w:rsid w:val="000E26F6"/>
    <w:rsid w:val="000E3A0C"/>
    <w:rsid w:val="00100F76"/>
    <w:rsid w:val="00105660"/>
    <w:rsid w:val="00105F50"/>
    <w:rsid w:val="00106535"/>
    <w:rsid w:val="00123C07"/>
    <w:rsid w:val="00166859"/>
    <w:rsid w:val="001765EC"/>
    <w:rsid w:val="001853E8"/>
    <w:rsid w:val="001869F8"/>
    <w:rsid w:val="001A4E73"/>
    <w:rsid w:val="001B6360"/>
    <w:rsid w:val="001C559E"/>
    <w:rsid w:val="001F29EC"/>
    <w:rsid w:val="001F4EA6"/>
    <w:rsid w:val="0020643B"/>
    <w:rsid w:val="00214959"/>
    <w:rsid w:val="0022272C"/>
    <w:rsid w:val="002260A6"/>
    <w:rsid w:val="0023592E"/>
    <w:rsid w:val="002553EE"/>
    <w:rsid w:val="002742B3"/>
    <w:rsid w:val="00292C89"/>
    <w:rsid w:val="002A2814"/>
    <w:rsid w:val="002A4C9C"/>
    <w:rsid w:val="002B509B"/>
    <w:rsid w:val="002B7085"/>
    <w:rsid w:val="002E2A59"/>
    <w:rsid w:val="002E4507"/>
    <w:rsid w:val="00305254"/>
    <w:rsid w:val="003169D2"/>
    <w:rsid w:val="00330E25"/>
    <w:rsid w:val="00330EEF"/>
    <w:rsid w:val="0033715F"/>
    <w:rsid w:val="0034637F"/>
    <w:rsid w:val="00392AFE"/>
    <w:rsid w:val="003B4BEF"/>
    <w:rsid w:val="003B6399"/>
    <w:rsid w:val="003C26FE"/>
    <w:rsid w:val="003C6B45"/>
    <w:rsid w:val="003E48E2"/>
    <w:rsid w:val="003E5931"/>
    <w:rsid w:val="0041282E"/>
    <w:rsid w:val="00437869"/>
    <w:rsid w:val="00465A34"/>
    <w:rsid w:val="004A225B"/>
    <w:rsid w:val="004A47C9"/>
    <w:rsid w:val="004B4C76"/>
    <w:rsid w:val="004C4554"/>
    <w:rsid w:val="004D2DEC"/>
    <w:rsid w:val="004D32EE"/>
    <w:rsid w:val="004F2BE6"/>
    <w:rsid w:val="004F2D31"/>
    <w:rsid w:val="00527E8A"/>
    <w:rsid w:val="005301B7"/>
    <w:rsid w:val="00532EA3"/>
    <w:rsid w:val="00542E85"/>
    <w:rsid w:val="00562479"/>
    <w:rsid w:val="00576849"/>
    <w:rsid w:val="005A0ACB"/>
    <w:rsid w:val="005E08D2"/>
    <w:rsid w:val="005E7FD8"/>
    <w:rsid w:val="0060294E"/>
    <w:rsid w:val="00611DC7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0D5B"/>
    <w:rsid w:val="007626F4"/>
    <w:rsid w:val="0076482D"/>
    <w:rsid w:val="00770D2A"/>
    <w:rsid w:val="007864F6"/>
    <w:rsid w:val="007B7C4B"/>
    <w:rsid w:val="007F0D0C"/>
    <w:rsid w:val="007F0FC5"/>
    <w:rsid w:val="007F2D1E"/>
    <w:rsid w:val="007F5C36"/>
    <w:rsid w:val="008047DB"/>
    <w:rsid w:val="00804B4D"/>
    <w:rsid w:val="00810D7E"/>
    <w:rsid w:val="008129A9"/>
    <w:rsid w:val="008221A4"/>
    <w:rsid w:val="008246CE"/>
    <w:rsid w:val="00824BD6"/>
    <w:rsid w:val="0083672D"/>
    <w:rsid w:val="00844734"/>
    <w:rsid w:val="00865DFB"/>
    <w:rsid w:val="00877CB8"/>
    <w:rsid w:val="00887190"/>
    <w:rsid w:val="00896A79"/>
    <w:rsid w:val="008A7416"/>
    <w:rsid w:val="008B6852"/>
    <w:rsid w:val="008C0641"/>
    <w:rsid w:val="008C26FF"/>
    <w:rsid w:val="008D1D14"/>
    <w:rsid w:val="008D342F"/>
    <w:rsid w:val="008D6D9C"/>
    <w:rsid w:val="008E1785"/>
    <w:rsid w:val="008E7127"/>
    <w:rsid w:val="008E7C8E"/>
    <w:rsid w:val="00912959"/>
    <w:rsid w:val="00932CD6"/>
    <w:rsid w:val="00932D39"/>
    <w:rsid w:val="009376C0"/>
    <w:rsid w:val="00945945"/>
    <w:rsid w:val="009657F9"/>
    <w:rsid w:val="00982F93"/>
    <w:rsid w:val="0099525B"/>
    <w:rsid w:val="0099740C"/>
    <w:rsid w:val="009C72B7"/>
    <w:rsid w:val="00A0052C"/>
    <w:rsid w:val="00A31B14"/>
    <w:rsid w:val="00A323DC"/>
    <w:rsid w:val="00A466E6"/>
    <w:rsid w:val="00A815BE"/>
    <w:rsid w:val="00A93295"/>
    <w:rsid w:val="00A97085"/>
    <w:rsid w:val="00AA5DA1"/>
    <w:rsid w:val="00AB28C2"/>
    <w:rsid w:val="00AC2C94"/>
    <w:rsid w:val="00AE369F"/>
    <w:rsid w:val="00B026CB"/>
    <w:rsid w:val="00B33617"/>
    <w:rsid w:val="00B50377"/>
    <w:rsid w:val="00B6115E"/>
    <w:rsid w:val="00B711CC"/>
    <w:rsid w:val="00B840DB"/>
    <w:rsid w:val="00B851D4"/>
    <w:rsid w:val="00B868FC"/>
    <w:rsid w:val="00B95072"/>
    <w:rsid w:val="00BB26CD"/>
    <w:rsid w:val="00BE464F"/>
    <w:rsid w:val="00C014E3"/>
    <w:rsid w:val="00C07239"/>
    <w:rsid w:val="00C364B1"/>
    <w:rsid w:val="00C42588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4F90"/>
    <w:rsid w:val="00D351E5"/>
    <w:rsid w:val="00D52A14"/>
    <w:rsid w:val="00D5451C"/>
    <w:rsid w:val="00D6206A"/>
    <w:rsid w:val="00D7032F"/>
    <w:rsid w:val="00D72FE2"/>
    <w:rsid w:val="00D74599"/>
    <w:rsid w:val="00DA0469"/>
    <w:rsid w:val="00DC040C"/>
    <w:rsid w:val="00DD13B7"/>
    <w:rsid w:val="00DF0809"/>
    <w:rsid w:val="00DF2527"/>
    <w:rsid w:val="00DF3B0C"/>
    <w:rsid w:val="00E14984"/>
    <w:rsid w:val="00E22A25"/>
    <w:rsid w:val="00E560F1"/>
    <w:rsid w:val="00E7122D"/>
    <w:rsid w:val="00E75757"/>
    <w:rsid w:val="00E8717D"/>
    <w:rsid w:val="00E92319"/>
    <w:rsid w:val="00ED1672"/>
    <w:rsid w:val="00F405A8"/>
    <w:rsid w:val="00F467B6"/>
    <w:rsid w:val="00F6195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C2F97C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rsid w:val="007F0D0C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F0D0C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0566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13A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3A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3A5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3A54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f666b4-53b3-4099-b7ad-a31a22dcf8ad" targetNamespace="http://schemas.microsoft.com/office/2006/metadata/properties" ma:root="true" ma:fieldsID="d41af5c836d734370eb92e7ee5f83852" ns2:_="" ns3:_="">
    <xsd:import namespace="996b2e75-67fd-4955-a3b0-5ab9934cb50b"/>
    <xsd:import namespace="faf666b4-53b3-4099-b7ad-a31a22dcf8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66b4-53b3-4099-b7ad-a31a22dcf8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f666b4-53b3-4099-b7ad-a31a22dcf8ad">DPM</DPM_x0020_Author>
    <DPM_x0020_File_x0020_name xmlns="faf666b4-53b3-4099-b7ad-a31a22dcf8ad">R23-WRC23-C-0044!A27-A15!MSW-C</DPM_x0020_File_x0020_name>
    <DPM_x0020_Version xmlns="faf666b4-53b3-4099-b7ad-a31a22dcf8ad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f666b4-53b3-4099-b7ad-a31a22dcf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66b4-53b3-4099-b7ad-a31a22dcf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2031</Words>
  <Characters>854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R23-WRC23-C-0044!A27-A15!MSW-C</vt:lpstr>
    </vt:vector>
  </TitlesOfParts>
  <Manager>General Secretariat - Pool</Manager>
  <Company>International Telecommunication Union (ITU)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R23-WRC23-C-0044!A27-A15!MSW-C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51</cp:revision>
  <cp:lastPrinted>2006-07-03T06:56:00Z</cp:lastPrinted>
  <dcterms:created xsi:type="dcterms:W3CDTF">2023-10-23T12:07:00Z</dcterms:created>
  <dcterms:modified xsi:type="dcterms:W3CDTF">2023-10-30T11:02:00Z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