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E60CB2" w14:paraId="6C534F97" w14:textId="77777777" w:rsidTr="00C1305F">
        <w:trPr>
          <w:cantSplit/>
        </w:trPr>
        <w:tc>
          <w:tcPr>
            <w:tcW w:w="1418" w:type="dxa"/>
            <w:vAlign w:val="center"/>
          </w:tcPr>
          <w:p w14:paraId="27DDD1CA" w14:textId="77777777" w:rsidR="00C1305F" w:rsidRPr="008C7123" w:rsidRDefault="00C1305F" w:rsidP="00484890">
            <w:pPr>
              <w:spacing w:before="0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2970C1" wp14:editId="4ED7494B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3C60615" w14:textId="1058BFB6" w:rsidR="00C1305F" w:rsidRPr="008C7123" w:rsidRDefault="00C1305F" w:rsidP="00484890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23</w:t>
            </w:r>
            <w:r w:rsidRPr="00E60CB2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E60CB2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8C712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Dubaï, 20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C712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novembre </w:t>
            </w:r>
            <w:r w:rsidR="00B503DC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Pr="008C712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5EE402FB" w14:textId="77777777" w:rsidR="00C1305F" w:rsidRPr="00E60CB2" w:rsidRDefault="00C1305F" w:rsidP="00484890">
            <w:pPr>
              <w:spacing w:before="0"/>
              <w:rPr>
                <w:lang w:val="fr-CH"/>
              </w:rPr>
            </w:pPr>
            <w:bookmarkStart w:id="0" w:name="ditulogo"/>
            <w:bookmarkEnd w:id="0"/>
            <w:r>
              <w:rPr>
                <w:noProof/>
                <w:lang w:val="fr-CH" w:eastAsia="fr-CH"/>
              </w:rPr>
              <w:drawing>
                <wp:inline distT="0" distB="0" distL="0" distR="0" wp14:anchorId="3423B064" wp14:editId="5832C69E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E60CB2" w14:paraId="63B1732F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3215016" w14:textId="77777777" w:rsidR="00BB1D82" w:rsidRPr="00E60CB2" w:rsidRDefault="00BB1D82" w:rsidP="00484890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00A3C20" w14:textId="77777777" w:rsidR="00BB1D82" w:rsidRPr="00E60CB2" w:rsidRDefault="00BB1D82" w:rsidP="00484890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E60CB2" w14:paraId="4E399F96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99CD0EE" w14:textId="77777777" w:rsidR="00BB1D82" w:rsidRPr="00E60CB2" w:rsidRDefault="00BB1D82" w:rsidP="0048489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00801CC" w14:textId="77777777" w:rsidR="00BB1D82" w:rsidRPr="00E60CB2" w:rsidRDefault="00BB1D82" w:rsidP="00484890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E60CB2" w14:paraId="6C1338E1" w14:textId="77777777" w:rsidTr="00BB1D82">
        <w:trPr>
          <w:cantSplit/>
        </w:trPr>
        <w:tc>
          <w:tcPr>
            <w:tcW w:w="6911" w:type="dxa"/>
            <w:gridSpan w:val="2"/>
          </w:tcPr>
          <w:p w14:paraId="13AC2B57" w14:textId="77777777" w:rsidR="00BB1D82" w:rsidRPr="00E60CB2" w:rsidRDefault="006D4724" w:rsidP="0048489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4F0774A8" w14:textId="77777777" w:rsidR="00BB1D82" w:rsidRPr="00E60CB2" w:rsidRDefault="006D4724" w:rsidP="0048489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>Corrigendum 1 au</w:t>
            </w:r>
            <w:r>
              <w:rPr>
                <w:rFonts w:ascii="Verdana" w:hAnsi="Verdana"/>
                <w:b/>
                <w:sz w:val="20"/>
                <w:lang w:val="fr-CH"/>
              </w:rPr>
              <w:br/>
              <w:t>Document 50</w:t>
            </w:r>
            <w:r w:rsidR="00BB1D82" w:rsidRPr="00E60CB2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E60CB2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E60CB2" w14:paraId="1E99BFBF" w14:textId="77777777" w:rsidTr="00BB1D82">
        <w:trPr>
          <w:cantSplit/>
        </w:trPr>
        <w:tc>
          <w:tcPr>
            <w:tcW w:w="6911" w:type="dxa"/>
            <w:gridSpan w:val="2"/>
          </w:tcPr>
          <w:p w14:paraId="387A0680" w14:textId="77777777" w:rsidR="00690C7B" w:rsidRPr="00E60CB2" w:rsidRDefault="00690C7B" w:rsidP="0048489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gridSpan w:val="2"/>
          </w:tcPr>
          <w:p w14:paraId="3C583298" w14:textId="77777777" w:rsidR="00690C7B" w:rsidRPr="00E60CB2" w:rsidRDefault="00690C7B" w:rsidP="0048489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sz w:val="20"/>
                <w:lang w:val="fr-CH"/>
              </w:rPr>
              <w:t>18 octobre 2023</w:t>
            </w:r>
          </w:p>
        </w:tc>
      </w:tr>
      <w:tr w:rsidR="00690C7B" w:rsidRPr="00E60CB2" w14:paraId="352B9C47" w14:textId="77777777" w:rsidTr="00BB1D82">
        <w:trPr>
          <w:cantSplit/>
        </w:trPr>
        <w:tc>
          <w:tcPr>
            <w:tcW w:w="6911" w:type="dxa"/>
            <w:gridSpan w:val="2"/>
          </w:tcPr>
          <w:p w14:paraId="0B5DC3A7" w14:textId="77777777" w:rsidR="00690C7B" w:rsidRPr="00E60CB2" w:rsidRDefault="00690C7B" w:rsidP="0048489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gridSpan w:val="2"/>
          </w:tcPr>
          <w:p w14:paraId="2727992A" w14:textId="77777777" w:rsidR="00690C7B" w:rsidRPr="00E60CB2" w:rsidRDefault="00690C7B" w:rsidP="0048489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60CB2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E60CB2" w14:paraId="41BC7F05" w14:textId="77777777" w:rsidTr="00C11970">
        <w:trPr>
          <w:cantSplit/>
        </w:trPr>
        <w:tc>
          <w:tcPr>
            <w:tcW w:w="10031" w:type="dxa"/>
            <w:gridSpan w:val="4"/>
          </w:tcPr>
          <w:p w14:paraId="65171639" w14:textId="77777777" w:rsidR="00690C7B" w:rsidRPr="00E60CB2" w:rsidRDefault="00690C7B" w:rsidP="0048489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E60CB2" w14:paraId="7A78773F" w14:textId="77777777" w:rsidTr="0050008E">
        <w:trPr>
          <w:cantSplit/>
        </w:trPr>
        <w:tc>
          <w:tcPr>
            <w:tcW w:w="10031" w:type="dxa"/>
            <w:gridSpan w:val="4"/>
          </w:tcPr>
          <w:p w14:paraId="7761B562" w14:textId="5B067C3D" w:rsidR="00690C7B" w:rsidRPr="00E60CB2" w:rsidRDefault="00B503DC" w:rsidP="00484890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B503DC">
              <w:rPr>
                <w:lang w:val="fr-CH"/>
              </w:rPr>
              <w:t>Note d</w:t>
            </w:r>
            <w:r w:rsidR="00484890">
              <w:rPr>
                <w:lang w:val="fr-CH"/>
              </w:rPr>
              <w:t>e la</w:t>
            </w:r>
            <w:r w:rsidRPr="00B503DC">
              <w:rPr>
                <w:lang w:val="fr-CH"/>
              </w:rPr>
              <w:t xml:space="preserve"> Secrétaire général</w:t>
            </w:r>
            <w:r w:rsidR="00484890">
              <w:rPr>
                <w:lang w:val="fr-CH"/>
              </w:rPr>
              <w:t>e</w:t>
            </w:r>
          </w:p>
        </w:tc>
      </w:tr>
      <w:tr w:rsidR="00690C7B" w:rsidRPr="00E60CB2" w14:paraId="2509A729" w14:textId="77777777" w:rsidTr="0050008E">
        <w:trPr>
          <w:cantSplit/>
        </w:trPr>
        <w:tc>
          <w:tcPr>
            <w:tcW w:w="10031" w:type="dxa"/>
            <w:gridSpan w:val="4"/>
          </w:tcPr>
          <w:p w14:paraId="7A839575" w14:textId="7E64C67C" w:rsidR="00690C7B" w:rsidRPr="00E60CB2" w:rsidRDefault="00B503DC" w:rsidP="00484890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B503DC">
              <w:rPr>
                <w:lang w:val="fr-CH"/>
              </w:rPr>
              <w:t>RAPPORT DU COMITÉ DU RÈGLEMENT DES RADIOCOMMUNICATIONS</w:t>
            </w:r>
            <w:r w:rsidR="008A6E54">
              <w:rPr>
                <w:lang w:val="fr-CH"/>
              </w:rPr>
              <w:br/>
            </w:r>
            <w:r w:rsidRPr="00B503DC">
              <w:rPr>
                <w:lang w:val="fr-CH"/>
              </w:rPr>
              <w:t>À LA CMR-</w:t>
            </w:r>
            <w:r>
              <w:rPr>
                <w:lang w:val="fr-CH"/>
              </w:rPr>
              <w:t>23</w:t>
            </w:r>
            <w:r w:rsidRPr="00B503DC">
              <w:rPr>
                <w:lang w:val="fr-CH"/>
              </w:rPr>
              <w:t xml:space="preserve"> SUR LA RÉSOLUTION 80 (RÉV.CMR-07)</w:t>
            </w:r>
          </w:p>
        </w:tc>
      </w:tr>
      <w:tr w:rsidR="00690C7B" w:rsidRPr="00E60CB2" w14:paraId="0E693C94" w14:textId="77777777" w:rsidTr="0050008E">
        <w:trPr>
          <w:cantSplit/>
        </w:trPr>
        <w:tc>
          <w:tcPr>
            <w:tcW w:w="10031" w:type="dxa"/>
            <w:gridSpan w:val="4"/>
          </w:tcPr>
          <w:p w14:paraId="7E5E9AE5" w14:textId="77777777" w:rsidR="00690C7B" w:rsidRPr="00E60CB2" w:rsidRDefault="00690C7B" w:rsidP="00484890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E60CB2" w14:paraId="6B8F641F" w14:textId="77777777" w:rsidTr="0050008E">
        <w:trPr>
          <w:cantSplit/>
        </w:trPr>
        <w:tc>
          <w:tcPr>
            <w:tcW w:w="10031" w:type="dxa"/>
            <w:gridSpan w:val="4"/>
          </w:tcPr>
          <w:p w14:paraId="7645B721" w14:textId="77777777" w:rsidR="00690C7B" w:rsidRPr="00E60CB2" w:rsidRDefault="00690C7B" w:rsidP="00484890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14:paraId="4FCD4755" w14:textId="2DB21573" w:rsidR="00B503DC" w:rsidRPr="00B503DC" w:rsidRDefault="00B503DC" w:rsidP="00484890">
      <w:pPr>
        <w:rPr>
          <w:lang w:val="fr-CH"/>
        </w:rPr>
      </w:pPr>
      <w:r w:rsidRPr="00B503DC">
        <w:rPr>
          <w:lang w:val="fr-CH"/>
        </w:rPr>
        <w:t>J'ai l'honneur de porter à l'attention de la Conférence, à la demande du Directeur du Bureau des radiocommunications, le rapport du Comité du Règlement des radiocommunications à la CMR</w:t>
      </w:r>
      <w:r>
        <w:rPr>
          <w:lang w:val="fr-CH"/>
        </w:rPr>
        <w:t>-23</w:t>
      </w:r>
      <w:r w:rsidRPr="00B503DC">
        <w:rPr>
          <w:lang w:val="fr-CH"/>
        </w:rPr>
        <w:t xml:space="preserve"> sur la Résolution </w:t>
      </w:r>
      <w:r w:rsidRPr="00B503DC">
        <w:rPr>
          <w:b/>
          <w:bCs/>
          <w:lang w:val="fr-CH"/>
        </w:rPr>
        <w:t>80 (Rév.CMR-07)</w:t>
      </w:r>
      <w:r w:rsidRPr="00B503DC">
        <w:rPr>
          <w:lang w:val="fr-CH"/>
        </w:rPr>
        <w:t>.</w:t>
      </w:r>
    </w:p>
    <w:p w14:paraId="7745C5F8" w14:textId="317EEF91" w:rsidR="00B503DC" w:rsidRPr="00B503DC" w:rsidRDefault="00B503DC" w:rsidP="00484890">
      <w:pPr>
        <w:tabs>
          <w:tab w:val="clear" w:pos="1134"/>
          <w:tab w:val="clear" w:pos="1871"/>
          <w:tab w:val="clear" w:pos="2268"/>
          <w:tab w:val="center" w:pos="6804"/>
        </w:tabs>
        <w:spacing w:before="840"/>
        <w:rPr>
          <w:lang w:val="fr-CH"/>
        </w:rPr>
      </w:pPr>
      <w:r w:rsidRPr="00B503DC">
        <w:rPr>
          <w:lang w:val="fr-CH"/>
        </w:rPr>
        <w:tab/>
        <w:t>Doreen BOGDAN-MARTIN</w:t>
      </w:r>
      <w:r>
        <w:rPr>
          <w:lang w:val="fr-CH"/>
        </w:rPr>
        <w:br/>
      </w:r>
      <w:r w:rsidRPr="00B503DC">
        <w:rPr>
          <w:lang w:val="fr-CH"/>
        </w:rPr>
        <w:tab/>
        <w:t>Secrétaire général</w:t>
      </w:r>
      <w:r>
        <w:rPr>
          <w:lang w:val="fr-CH"/>
        </w:rPr>
        <w:t>e</w:t>
      </w:r>
    </w:p>
    <w:p w14:paraId="79BF4383" w14:textId="398DE250" w:rsidR="00E23CD7" w:rsidRPr="00E60CB2" w:rsidRDefault="00B503DC" w:rsidP="00484890">
      <w:pPr>
        <w:spacing w:before="4080"/>
        <w:rPr>
          <w:lang w:val="fr-CH"/>
        </w:rPr>
      </w:pPr>
      <w:r w:rsidRPr="00B503DC">
        <w:rPr>
          <w:b/>
          <w:bCs/>
          <w:lang w:val="fr-CH"/>
        </w:rPr>
        <w:t>Annexe</w:t>
      </w:r>
      <w:r w:rsidRPr="00B503DC">
        <w:rPr>
          <w:lang w:val="fr-CH"/>
        </w:rPr>
        <w:t>: 1</w:t>
      </w:r>
    </w:p>
    <w:p w14:paraId="702D10BC" w14:textId="77777777" w:rsidR="00B503DC" w:rsidRPr="000254C6" w:rsidRDefault="0015203F" w:rsidP="00484890">
      <w:pPr>
        <w:pStyle w:val="AnnexNo"/>
        <w:rPr>
          <w:lang w:val="fr-CH"/>
        </w:rPr>
      </w:pPr>
      <w:r w:rsidRPr="00E60CB2">
        <w:rPr>
          <w:lang w:val="fr-CH"/>
        </w:rPr>
        <w:br w:type="page"/>
      </w:r>
      <w:r w:rsidR="00B503DC" w:rsidRPr="000254C6">
        <w:rPr>
          <w:lang w:val="fr-CH"/>
        </w:rPr>
        <w:lastRenderedPageBreak/>
        <w:t>ANNEXE</w:t>
      </w:r>
    </w:p>
    <w:p w14:paraId="0BE7DF81" w14:textId="35846A27" w:rsidR="00B503DC" w:rsidRPr="000254C6" w:rsidRDefault="00B503DC" w:rsidP="00484890">
      <w:pPr>
        <w:pStyle w:val="Annextitle"/>
        <w:rPr>
          <w:lang w:val="fr-CH"/>
        </w:rPr>
      </w:pPr>
      <w:r>
        <w:rPr>
          <w:lang w:val="fr-CH"/>
        </w:rPr>
        <w:t>R</w:t>
      </w:r>
      <w:r w:rsidRPr="000254C6">
        <w:rPr>
          <w:lang w:val="fr-CH"/>
        </w:rPr>
        <w:t>apport du Comité du Règlement des radiocommunications</w:t>
      </w:r>
      <w:r w:rsidRPr="000254C6">
        <w:rPr>
          <w:lang w:val="fr-CH"/>
        </w:rPr>
        <w:br/>
        <w:t>à la CMR-19 sur la Résolution 80 (Rév.CMR-07)</w:t>
      </w:r>
    </w:p>
    <w:p w14:paraId="59761E38" w14:textId="428FECD4" w:rsidR="00B503DC" w:rsidRDefault="00B503DC" w:rsidP="00484890">
      <w:pPr>
        <w:pStyle w:val="Normalaftertitle"/>
        <w:rPr>
          <w:lang w:val="fr-CH"/>
        </w:rPr>
      </w:pPr>
      <w:r w:rsidRPr="00204797">
        <w:rPr>
          <w:lang w:val="fr-CH"/>
        </w:rPr>
        <w:t>Veuillez remplacer le paragraphe 4.</w:t>
      </w:r>
      <w:r w:rsidR="00484890">
        <w:rPr>
          <w:lang w:val="fr-CH"/>
        </w:rPr>
        <w:t>2.17</w:t>
      </w:r>
      <w:r w:rsidRPr="00204797">
        <w:rPr>
          <w:lang w:val="fr-CH"/>
        </w:rPr>
        <w:t xml:space="preserve"> par le texte suivant</w:t>
      </w:r>
      <w:r>
        <w:rPr>
          <w:lang w:val="fr-CH"/>
        </w:rPr>
        <w:t>:</w:t>
      </w:r>
    </w:p>
    <w:p w14:paraId="1294638C" w14:textId="1DF56845" w:rsidR="00E23CD7" w:rsidRPr="00E23CD7" w:rsidRDefault="00B503DC" w:rsidP="00896D49">
      <w:pPr>
        <w:spacing w:before="360"/>
        <w:rPr>
          <w:lang w:val="fr-CH"/>
        </w:rPr>
      </w:pPr>
      <w:r>
        <w:rPr>
          <w:lang w:val="fr-CH"/>
        </w:rPr>
        <w:t>4.2.17</w:t>
      </w:r>
      <w:r>
        <w:rPr>
          <w:lang w:val="fr-CH"/>
        </w:rPr>
        <w:tab/>
      </w:r>
      <w:r w:rsidRPr="00B503DC">
        <w:rPr>
          <w:lang w:val="fr-CH"/>
        </w:rPr>
        <w:t xml:space="preserve">Le Comité a encouragé les administrations à intensifier leur coopération en matière de coordination, afin que les administrations ayant notifié des soumissions au titre de la Résolution </w:t>
      </w:r>
      <w:r w:rsidRPr="00B503DC">
        <w:rPr>
          <w:b/>
          <w:bCs/>
          <w:lang w:val="fr-CH"/>
        </w:rPr>
        <w:t xml:space="preserve">559 </w:t>
      </w:r>
      <w:r w:rsidRPr="00B503DC">
        <w:rPr>
          <w:lang w:val="fr-CH"/>
        </w:rPr>
        <w:t xml:space="preserve">puissent présenter leurs demandes visant à remplacer leurs inscriptions dans les Plans pour le SRS à temps pour la CMR-23. Grâce aux décisions prises par le Comité, à l'avis technique du Groupe de travail 4A de l'UIT-R, à la mobilisation active des administrations requérantes relevant de la Résolution </w:t>
      </w:r>
      <w:r w:rsidRPr="00B503DC">
        <w:rPr>
          <w:b/>
          <w:bCs/>
          <w:lang w:val="fr-CH"/>
        </w:rPr>
        <w:t>559</w:t>
      </w:r>
      <w:r w:rsidRPr="00B503DC">
        <w:rPr>
          <w:i/>
          <w:iCs/>
          <w:lang w:val="fr-CH"/>
        </w:rPr>
        <w:t xml:space="preserve"> </w:t>
      </w:r>
      <w:r w:rsidRPr="00B503DC">
        <w:rPr>
          <w:lang w:val="fr-CH"/>
        </w:rPr>
        <w:t>et à l'assistance fournie par le Bureau, 87,08%</w:t>
      </w:r>
      <w:r w:rsidR="00484890">
        <w:rPr>
          <w:rStyle w:val="FootnoteReference"/>
          <w:lang w:val="fr-CH"/>
        </w:rPr>
        <w:footnoteReference w:id="1"/>
      </w:r>
      <w:r w:rsidRPr="00B503DC">
        <w:rPr>
          <w:lang w:val="fr-CH"/>
        </w:rPr>
        <w:t xml:space="preserve"> des cas de coordination des fréquences ont été résolus. Il subsiste 1</w:t>
      </w:r>
      <w:r w:rsidR="00484890">
        <w:rPr>
          <w:lang w:val="fr-CH"/>
        </w:rPr>
        <w:t>80</w:t>
      </w:r>
      <w:r w:rsidR="00484890" w:rsidRPr="00896D49">
        <w:rPr>
          <w:rStyle w:val="FootnoteReference"/>
        </w:rPr>
        <w:t>2</w:t>
      </w:r>
      <w:r w:rsidRPr="00B503DC">
        <w:rPr>
          <w:lang w:val="fr-CH"/>
        </w:rPr>
        <w:t xml:space="preserve"> cas de coordination des fréquences qui doivent encore être résolus.</w:t>
      </w:r>
    </w:p>
    <w:p w14:paraId="3AB94AD1" w14:textId="23849BCD" w:rsidR="00B503DC" w:rsidRPr="00B503DC" w:rsidRDefault="00B503DC" w:rsidP="00484890">
      <w:pPr>
        <w:jc w:val="center"/>
      </w:pPr>
      <w:r>
        <w:t>______________</w:t>
      </w:r>
    </w:p>
    <w:sectPr w:rsidR="00B503DC" w:rsidRPr="00B503DC">
      <w:headerReference w:type="default" r:id="rId14"/>
      <w:footerReference w:type="even" r:id="rId15"/>
      <w:footerReference w:type="default" r:id="rId16"/>
      <w:footerReference w:type="first" r:id="rId17"/>
      <w:footnotePr>
        <w:numStart w:val="2"/>
      </w:footnotePr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D360" w14:textId="77777777" w:rsidR="00CB685A" w:rsidRDefault="00CB685A">
      <w:r>
        <w:separator/>
      </w:r>
    </w:p>
  </w:endnote>
  <w:endnote w:type="continuationSeparator" w:id="0">
    <w:p w14:paraId="694E1041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C5E7" w14:textId="7B88BCC6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6E54">
      <w:rPr>
        <w:noProof/>
      </w:rPr>
      <w:t>24.10.23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E910" w14:textId="3B2A8BD7" w:rsidR="00936D25" w:rsidRDefault="00B503DC" w:rsidP="00B503DC">
    <w:pPr>
      <w:pStyle w:val="Footer"/>
      <w:rPr>
        <w:lang w:val="en-US"/>
      </w:rPr>
    </w:pPr>
    <w:r w:rsidRPr="00B503DC">
      <w:rPr>
        <w:lang w:val="en-US"/>
      </w:rPr>
      <w:fldChar w:fldCharType="begin"/>
    </w:r>
    <w:r w:rsidRPr="00B503DC">
      <w:rPr>
        <w:lang w:val="en-US"/>
      </w:rPr>
      <w:instrText xml:space="preserve"> FILENAME \p  \* MERGEFORMAT </w:instrText>
    </w:r>
    <w:r w:rsidRPr="00B503DC">
      <w:rPr>
        <w:lang w:val="en-US"/>
      </w:rPr>
      <w:fldChar w:fldCharType="separate"/>
    </w:r>
    <w:r w:rsidR="00896D49">
      <w:rPr>
        <w:lang w:val="en-US"/>
      </w:rPr>
      <w:t>P:\FRA\ITU-R\CONF-R\CMR23\000\050COR1F.docx</w:t>
    </w:r>
    <w:r w:rsidRPr="00B503DC">
      <w:rPr>
        <w:lang w:val="en-US"/>
      </w:rPr>
      <w:fldChar w:fldCharType="end"/>
    </w:r>
    <w:r w:rsidRPr="00B503DC">
      <w:rPr>
        <w:lang w:val="en-US"/>
      </w:rPr>
      <w:t xml:space="preserve"> (</w:t>
    </w:r>
    <w:r>
      <w:rPr>
        <w:lang w:val="en-US"/>
      </w:rPr>
      <w:t>529661</w:t>
    </w:r>
    <w:r w:rsidRPr="00B503DC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67E3" w14:textId="5F114B58" w:rsidR="00936D25" w:rsidRDefault="00B503DC" w:rsidP="00B503DC">
    <w:pPr>
      <w:pStyle w:val="Footer"/>
      <w:rPr>
        <w:lang w:val="en-US"/>
      </w:rPr>
    </w:pPr>
    <w:r w:rsidRPr="00B503DC">
      <w:rPr>
        <w:lang w:val="en-US"/>
      </w:rPr>
      <w:fldChar w:fldCharType="begin"/>
    </w:r>
    <w:r w:rsidRPr="00B503DC">
      <w:rPr>
        <w:lang w:val="en-US"/>
      </w:rPr>
      <w:instrText xml:space="preserve"> FILENAME \p  \* MERGEFORMAT </w:instrText>
    </w:r>
    <w:r w:rsidRPr="00B503DC">
      <w:rPr>
        <w:lang w:val="en-US"/>
      </w:rPr>
      <w:fldChar w:fldCharType="separate"/>
    </w:r>
    <w:r w:rsidR="00896D49">
      <w:rPr>
        <w:lang w:val="en-US"/>
      </w:rPr>
      <w:t>P:\FRA\ITU-R\CONF-R\CMR23\000\050COR1F.docx</w:t>
    </w:r>
    <w:r w:rsidRPr="00B503DC">
      <w:rPr>
        <w:lang w:val="en-US"/>
      </w:rPr>
      <w:fldChar w:fldCharType="end"/>
    </w:r>
    <w:r w:rsidRPr="00B503DC">
      <w:rPr>
        <w:lang w:val="en-US"/>
      </w:rPr>
      <w:t xml:space="preserve"> (</w:t>
    </w:r>
    <w:r>
      <w:rPr>
        <w:lang w:val="en-US"/>
      </w:rPr>
      <w:t>529661</w:t>
    </w:r>
    <w:r w:rsidRPr="00B503DC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5EFA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1A287105" w14:textId="77777777" w:rsidR="00CB685A" w:rsidRDefault="00CB685A">
      <w:r>
        <w:continuationSeparator/>
      </w:r>
    </w:p>
  </w:footnote>
  <w:footnote w:id="1">
    <w:p w14:paraId="44337076" w14:textId="748BCC0B" w:rsidR="00484890" w:rsidRDefault="00484890">
      <w:pPr>
        <w:pStyle w:val="FootnoteText"/>
      </w:pPr>
      <w:r>
        <w:rPr>
          <w:rStyle w:val="FootnoteReference"/>
        </w:rPr>
        <w:footnoteRef/>
      </w:r>
      <w:r w:rsidR="00896D49">
        <w:tab/>
      </w:r>
      <w:r>
        <w:t>Au moment de l'élaboration du présent rapport.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5962" w14:textId="744C2051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82ABE">
      <w:rPr>
        <w:noProof/>
      </w:rPr>
      <w:t>2</w:t>
    </w:r>
    <w:r>
      <w:fldChar w:fldCharType="end"/>
    </w:r>
  </w:p>
  <w:p w14:paraId="5E81CA5C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50(Cor.1)-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46887662">
    <w:abstractNumId w:val="0"/>
  </w:num>
  <w:num w:numId="2" w16cid:durableId="31923617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2431B"/>
    <w:rsid w:val="0003522F"/>
    <w:rsid w:val="00063A1F"/>
    <w:rsid w:val="00080E2C"/>
    <w:rsid w:val="00081366"/>
    <w:rsid w:val="000863B3"/>
    <w:rsid w:val="000A4755"/>
    <w:rsid w:val="000A55AE"/>
    <w:rsid w:val="000B0B2B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82ABE"/>
    <w:rsid w:val="002A4622"/>
    <w:rsid w:val="002A6F8F"/>
    <w:rsid w:val="002B17E5"/>
    <w:rsid w:val="002C0EBF"/>
    <w:rsid w:val="002C28A4"/>
    <w:rsid w:val="002D7E0A"/>
    <w:rsid w:val="00315AFE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84890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30086"/>
    <w:rsid w:val="00851625"/>
    <w:rsid w:val="00863C0A"/>
    <w:rsid w:val="00896D49"/>
    <w:rsid w:val="008A3120"/>
    <w:rsid w:val="008A4B97"/>
    <w:rsid w:val="008A6E54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503DC"/>
    <w:rsid w:val="00B64FD0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814B9"/>
    <w:rsid w:val="00CB685A"/>
    <w:rsid w:val="00CD516F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E0932"/>
    <w:rsid w:val="00DF15E8"/>
    <w:rsid w:val="00E03A27"/>
    <w:rsid w:val="00E049F1"/>
    <w:rsid w:val="00E23CD7"/>
    <w:rsid w:val="00E37A25"/>
    <w:rsid w:val="00E537FF"/>
    <w:rsid w:val="00E60CB2"/>
    <w:rsid w:val="00E6190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667C7C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89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890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890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84890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R23-WRC23-C-0050!C1!MSW-F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09F6E6-EF76-4250-8C9A-42E00AACC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6263-FFDC-4B5F-B0F0-36EB473E8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CBB92-B205-4EB7-9A00-DA1A76A750C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terms/"/>
    <ds:schemaRef ds:uri="http://www.w3.org/XML/1998/namespace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2232AC-4DA2-4017-8552-97B6065EB9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R23-WRC23-C-0050!C1!MSW-F</vt:lpstr>
    </vt:vector>
  </TitlesOfParts>
  <Manager>Secrétariat général - Pool</Manager>
  <Company>Union internationale des télécommunications (UIT)</Company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R23-WRC23-C-0050!C1!MSW-F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3</cp:revision>
  <cp:lastPrinted>2003-06-05T19:34:00Z</cp:lastPrinted>
  <dcterms:created xsi:type="dcterms:W3CDTF">2023-10-25T05:29:00Z</dcterms:created>
  <dcterms:modified xsi:type="dcterms:W3CDTF">2023-10-25T05:34:00Z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