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B6524A" w14:paraId="67B1BFD4" w14:textId="77777777" w:rsidTr="00F320AA">
        <w:trPr>
          <w:cantSplit/>
        </w:trPr>
        <w:tc>
          <w:tcPr>
            <w:tcW w:w="1418" w:type="dxa"/>
            <w:vAlign w:val="center"/>
          </w:tcPr>
          <w:p w14:paraId="018B9C9A" w14:textId="77777777" w:rsidR="00F320AA" w:rsidRPr="00B6524A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B6524A">
              <w:rPr>
                <w:noProof/>
              </w:rPr>
              <w:drawing>
                <wp:inline distT="0" distB="0" distL="0" distR="0" wp14:anchorId="5F904E0B" wp14:editId="3E0EEBF0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640361D0" w14:textId="77777777" w:rsidR="00F320AA" w:rsidRPr="00B6524A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6524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B6524A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6524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70CC464C" w14:textId="77777777" w:rsidR="00F320AA" w:rsidRPr="00B6524A" w:rsidRDefault="00EB0812" w:rsidP="00F320AA">
            <w:pPr>
              <w:spacing w:before="0" w:line="240" w:lineRule="atLeast"/>
            </w:pPr>
            <w:r w:rsidRPr="00B6524A">
              <w:rPr>
                <w:noProof/>
              </w:rPr>
              <w:drawing>
                <wp:inline distT="0" distB="0" distL="0" distR="0" wp14:anchorId="5D7E3E43" wp14:editId="4F2775A4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B6524A" w14:paraId="4DBC0DE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9190959" w14:textId="77777777" w:rsidR="00A066F1" w:rsidRPr="00B6524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088734C" w14:textId="77777777" w:rsidR="00A066F1" w:rsidRPr="00B6524A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B6524A" w14:paraId="6CABA364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26DB128" w14:textId="77777777" w:rsidR="00A066F1" w:rsidRPr="00B6524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5321065" w14:textId="77777777" w:rsidR="00A066F1" w:rsidRPr="00B6524A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B6524A" w14:paraId="0EC55AD0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FA83615" w14:textId="77777777" w:rsidR="00A066F1" w:rsidRPr="00B6524A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B6524A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432F75C2" w14:textId="77777777" w:rsidR="00A066F1" w:rsidRPr="00B6524A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B6524A">
              <w:rPr>
                <w:rFonts w:ascii="Verdana" w:hAnsi="Verdana"/>
                <w:b/>
                <w:sz w:val="20"/>
              </w:rPr>
              <w:t>Addendum 8 to</w:t>
            </w:r>
            <w:r w:rsidRPr="00B6524A">
              <w:rPr>
                <w:rFonts w:ascii="Verdana" w:hAnsi="Verdana"/>
                <w:b/>
                <w:sz w:val="20"/>
              </w:rPr>
              <w:br/>
              <w:t>Document 59</w:t>
            </w:r>
            <w:r w:rsidR="00A066F1" w:rsidRPr="00B6524A">
              <w:rPr>
                <w:rFonts w:ascii="Verdana" w:hAnsi="Verdana"/>
                <w:b/>
                <w:sz w:val="20"/>
              </w:rPr>
              <w:t>-</w:t>
            </w:r>
            <w:r w:rsidR="005E10C9" w:rsidRPr="00B6524A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B6524A" w14:paraId="1491441A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4398E0B" w14:textId="77777777" w:rsidR="00A066F1" w:rsidRPr="00B6524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6F0B037A" w14:textId="77777777" w:rsidR="00A066F1" w:rsidRPr="00B6524A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B6524A">
              <w:rPr>
                <w:rFonts w:ascii="Verdana" w:hAnsi="Verdana"/>
                <w:b/>
                <w:sz w:val="20"/>
              </w:rPr>
              <w:t>23 October 2023</w:t>
            </w:r>
          </w:p>
        </w:tc>
      </w:tr>
      <w:tr w:rsidR="00A066F1" w:rsidRPr="00B6524A" w14:paraId="0A4288E6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3EE58C3" w14:textId="77777777" w:rsidR="00A066F1" w:rsidRPr="00B6524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09CFF6FA" w14:textId="77777777" w:rsidR="00A066F1" w:rsidRPr="00B6524A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B6524A">
              <w:rPr>
                <w:rFonts w:ascii="Verdana" w:hAnsi="Verdana"/>
                <w:b/>
                <w:sz w:val="20"/>
              </w:rPr>
              <w:t>Original: Spanish</w:t>
            </w:r>
          </w:p>
        </w:tc>
      </w:tr>
      <w:tr w:rsidR="00A066F1" w:rsidRPr="00B6524A" w14:paraId="2198FBAC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58A9C3F" w14:textId="77777777" w:rsidR="00A066F1" w:rsidRPr="00B6524A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B6524A" w14:paraId="4A02E3B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4FBC6B6" w14:textId="77777777" w:rsidR="00E55816" w:rsidRPr="00B6524A" w:rsidRDefault="00884D60" w:rsidP="00E55816">
            <w:pPr>
              <w:pStyle w:val="Source"/>
            </w:pPr>
            <w:r w:rsidRPr="00B6524A">
              <w:t>Cuba</w:t>
            </w:r>
          </w:p>
        </w:tc>
      </w:tr>
      <w:tr w:rsidR="00E55816" w:rsidRPr="00B6524A" w14:paraId="733218E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BE60A9D" w14:textId="08000FAC" w:rsidR="00E55816" w:rsidRPr="00B6524A" w:rsidRDefault="007D5320" w:rsidP="00E55816">
            <w:pPr>
              <w:pStyle w:val="Title1"/>
            </w:pPr>
            <w:r w:rsidRPr="00B6524A">
              <w:t>PRO</w:t>
            </w:r>
            <w:r w:rsidR="00511B2D" w:rsidRPr="00B6524A">
              <w:t>posals for the work of the conference</w:t>
            </w:r>
          </w:p>
        </w:tc>
      </w:tr>
      <w:tr w:rsidR="00E55816" w:rsidRPr="00B6524A" w14:paraId="5E38AA8C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3F23719" w14:textId="77777777" w:rsidR="00E55816" w:rsidRPr="00B6524A" w:rsidRDefault="00E55816" w:rsidP="00E55816">
            <w:pPr>
              <w:pStyle w:val="Title2"/>
            </w:pPr>
          </w:p>
        </w:tc>
      </w:tr>
      <w:tr w:rsidR="00A538A6" w:rsidRPr="00B6524A" w14:paraId="259AD82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EF3AF5A" w14:textId="77777777" w:rsidR="00A538A6" w:rsidRPr="00B6524A" w:rsidRDefault="004B13CB" w:rsidP="004B13CB">
            <w:pPr>
              <w:pStyle w:val="Agendaitem"/>
              <w:rPr>
                <w:lang w:val="en-GB"/>
              </w:rPr>
            </w:pPr>
            <w:r w:rsidRPr="00B6524A">
              <w:rPr>
                <w:lang w:val="en-GB"/>
              </w:rPr>
              <w:t>Agenda item 1.8</w:t>
            </w:r>
          </w:p>
        </w:tc>
      </w:tr>
    </w:tbl>
    <w:bookmarkEnd w:id="5"/>
    <w:bookmarkEnd w:id="6"/>
    <w:p w14:paraId="40631C72" w14:textId="3F6EED9F" w:rsidR="00187BD9" w:rsidRPr="00B6524A" w:rsidRDefault="00717E3A" w:rsidP="005B2EE2">
      <w:r w:rsidRPr="00B6524A">
        <w:rPr>
          <w:bCs/>
        </w:rPr>
        <w:t>1.8</w:t>
      </w:r>
      <w:r w:rsidRPr="00B6524A">
        <w:rPr>
          <w:bCs/>
        </w:rPr>
        <w:tab/>
      </w:r>
      <w:r w:rsidRPr="00B6524A">
        <w:t xml:space="preserve">to consider, </w:t>
      </w:r>
      <w:proofErr w:type="gramStart"/>
      <w:r w:rsidRPr="00B6524A">
        <w:t>on the basis of</w:t>
      </w:r>
      <w:proofErr w:type="gramEnd"/>
      <w:r w:rsidRPr="00B6524A">
        <w:t xml:space="preserve"> ITU</w:t>
      </w:r>
      <w:r w:rsidRPr="00B6524A">
        <w:noBreakHyphen/>
        <w:t xml:space="preserve">R studies in accordance with Resolution </w:t>
      </w:r>
      <w:r w:rsidRPr="00B6524A">
        <w:rPr>
          <w:b/>
        </w:rPr>
        <w:t>171 (WRC</w:t>
      </w:r>
      <w:r w:rsidRPr="00B6524A">
        <w:rPr>
          <w:b/>
        </w:rPr>
        <w:noBreakHyphen/>
        <w:t>19)</w:t>
      </w:r>
      <w:r w:rsidRPr="00B6524A">
        <w:t>, appropriate regulatory actions, with a view to reviewing and, if necessary, revising Resolution </w:t>
      </w:r>
      <w:r w:rsidRPr="00B6524A">
        <w:rPr>
          <w:b/>
        </w:rPr>
        <w:t>155</w:t>
      </w:r>
      <w:r w:rsidRPr="00B6524A">
        <w:t> </w:t>
      </w:r>
      <w:r w:rsidRPr="00B6524A">
        <w:rPr>
          <w:b/>
        </w:rPr>
        <w:t>(Rev.WRC</w:t>
      </w:r>
      <w:r w:rsidRPr="00B6524A">
        <w:rPr>
          <w:b/>
        </w:rPr>
        <w:noBreakHyphen/>
        <w:t>19)</w:t>
      </w:r>
      <w:r w:rsidRPr="00B6524A">
        <w:t xml:space="preserve"> and No. </w:t>
      </w:r>
      <w:r w:rsidRPr="00B6524A">
        <w:rPr>
          <w:b/>
        </w:rPr>
        <w:t>5.484B</w:t>
      </w:r>
      <w:r w:rsidRPr="00B6524A">
        <w:t xml:space="preserve"> to accommodate the use of fixed-satellite service networks by control and non-payload communications of unmanned aircraft systems;</w:t>
      </w:r>
    </w:p>
    <w:p w14:paraId="6FCD0D46" w14:textId="13F2877F" w:rsidR="00717E3A" w:rsidRPr="00B6524A" w:rsidRDefault="00717E3A" w:rsidP="00717E3A">
      <w:pPr>
        <w:pStyle w:val="Headingb"/>
        <w:rPr>
          <w:lang w:val="en-GB"/>
        </w:rPr>
      </w:pPr>
      <w:r w:rsidRPr="00B6524A">
        <w:rPr>
          <w:lang w:val="en-GB"/>
        </w:rPr>
        <w:t>Introduction</w:t>
      </w:r>
    </w:p>
    <w:p w14:paraId="1CA8E57E" w14:textId="23F48627" w:rsidR="00FD41FE" w:rsidRPr="00B6524A" w:rsidRDefault="00EC054C" w:rsidP="009544B4">
      <w:r w:rsidRPr="00B6524A">
        <w:t xml:space="preserve">A </w:t>
      </w:r>
      <w:r w:rsidR="00FD41FE" w:rsidRPr="00B6524A">
        <w:t xml:space="preserve">fundamental </w:t>
      </w:r>
      <w:r w:rsidR="0093437E" w:rsidRPr="00B6524A">
        <w:t xml:space="preserve">element for the use of radiocommunications by </w:t>
      </w:r>
      <w:r w:rsidR="00437143" w:rsidRPr="00B6524A">
        <w:t xml:space="preserve">aircraft stations </w:t>
      </w:r>
      <w:r w:rsidR="004C37F9" w:rsidRPr="00B6524A">
        <w:t xml:space="preserve">in </w:t>
      </w:r>
      <w:r w:rsidR="005C0BF8" w:rsidRPr="00B6524A">
        <w:t>line</w:t>
      </w:r>
      <w:r w:rsidR="00437143" w:rsidRPr="00B6524A">
        <w:t xml:space="preserve"> flights</w:t>
      </w:r>
      <w:r w:rsidR="004C37F9" w:rsidRPr="00B6524A">
        <w:t xml:space="preserve"> is treated thus in the provisions of No. </w:t>
      </w:r>
      <w:r w:rsidR="004C37F9" w:rsidRPr="00B6524A">
        <w:rPr>
          <w:b/>
          <w:bCs/>
        </w:rPr>
        <w:t>4.10</w:t>
      </w:r>
      <w:r w:rsidR="004C37F9" w:rsidRPr="00B6524A">
        <w:t xml:space="preserve"> of the Radio Regulations</w:t>
      </w:r>
      <w:r w:rsidR="00FD41FE" w:rsidRPr="00B6524A">
        <w:t xml:space="preserve">: </w:t>
      </w:r>
    </w:p>
    <w:p w14:paraId="1DDD13C0" w14:textId="359E8033" w:rsidR="009544B4" w:rsidRPr="00B6524A" w:rsidRDefault="009544B4" w:rsidP="009544B4">
      <w:r w:rsidRPr="00B6524A">
        <w:t>“</w:t>
      </w:r>
      <w:r w:rsidRPr="00B6524A">
        <w:rPr>
          <w:b/>
          <w:bCs/>
        </w:rPr>
        <w:t>4.10</w:t>
      </w:r>
      <w:r w:rsidRPr="00B6524A">
        <w:tab/>
        <w:t>Member States recognize that the safety aspects of radionavigation and other safety services require special measures to ensure their freedom from harmful interference; it is necessary therefore to take this factor into account in the assignment and use of frequencies.”</w:t>
      </w:r>
    </w:p>
    <w:p w14:paraId="72F5FB1A" w14:textId="5E7CB0AF" w:rsidR="00E53B0D" w:rsidRPr="00B6524A" w:rsidRDefault="00A1387C" w:rsidP="00E53B0D">
      <w:r w:rsidRPr="00B6524A">
        <w:t xml:space="preserve">In examining this agenda item and reviewing Resolution </w:t>
      </w:r>
      <w:r w:rsidR="00E53B0D" w:rsidRPr="00B6524A">
        <w:rPr>
          <w:b/>
          <w:bCs/>
        </w:rPr>
        <w:t>155 (</w:t>
      </w:r>
      <w:r w:rsidRPr="00B6524A">
        <w:rPr>
          <w:b/>
          <w:bCs/>
        </w:rPr>
        <w:t>Rev</w:t>
      </w:r>
      <w:r w:rsidR="00E53B0D" w:rsidRPr="00B6524A">
        <w:rPr>
          <w:b/>
          <w:bCs/>
        </w:rPr>
        <w:t>.</w:t>
      </w:r>
      <w:r w:rsidRPr="00B6524A">
        <w:rPr>
          <w:b/>
          <w:bCs/>
        </w:rPr>
        <w:t>WRC</w:t>
      </w:r>
      <w:r w:rsidR="00E53B0D" w:rsidRPr="00B6524A">
        <w:rPr>
          <w:b/>
          <w:bCs/>
        </w:rPr>
        <w:t>-19)</w:t>
      </w:r>
      <w:r w:rsidR="00E53B0D" w:rsidRPr="00B6524A">
        <w:t xml:space="preserve"> </w:t>
      </w:r>
      <w:r w:rsidRPr="00B6524A">
        <w:t xml:space="preserve">and Resolution </w:t>
      </w:r>
      <w:r w:rsidR="00E53B0D" w:rsidRPr="00B6524A">
        <w:rPr>
          <w:b/>
          <w:bCs/>
        </w:rPr>
        <w:t>171 (</w:t>
      </w:r>
      <w:r w:rsidRPr="00B6524A">
        <w:rPr>
          <w:b/>
          <w:bCs/>
        </w:rPr>
        <w:t>WRC</w:t>
      </w:r>
      <w:r w:rsidR="00E53B0D" w:rsidRPr="00B6524A">
        <w:rPr>
          <w:b/>
          <w:bCs/>
        </w:rPr>
        <w:t>-19)</w:t>
      </w:r>
      <w:r w:rsidRPr="00B6524A">
        <w:t xml:space="preserve">, it </w:t>
      </w:r>
      <w:r w:rsidR="00AC3580" w:rsidRPr="00B6524A">
        <w:t>becomes</w:t>
      </w:r>
      <w:r w:rsidR="0099774D" w:rsidRPr="00B6524A">
        <w:t xml:space="preserve"> clear that satisfactory solutions </w:t>
      </w:r>
      <w:r w:rsidR="00D97F8C" w:rsidRPr="00B6524A">
        <w:t xml:space="preserve">have </w:t>
      </w:r>
      <w:r w:rsidR="00116166" w:rsidRPr="00B6524A">
        <w:t xml:space="preserve">not </w:t>
      </w:r>
      <w:r w:rsidR="00D97F8C" w:rsidRPr="00B6524A">
        <w:t xml:space="preserve">yet been </w:t>
      </w:r>
      <w:r w:rsidR="00383292" w:rsidRPr="00B6524A">
        <w:t xml:space="preserve">found </w:t>
      </w:r>
      <w:r w:rsidR="00D97F8C" w:rsidRPr="00B6524A">
        <w:t xml:space="preserve">for all of the </w:t>
      </w:r>
      <w:r w:rsidR="00383292" w:rsidRPr="00B6524A">
        <w:t xml:space="preserve">identified </w:t>
      </w:r>
      <w:r w:rsidR="00D97F8C" w:rsidRPr="00B6524A">
        <w:t xml:space="preserve">issues </w:t>
      </w:r>
      <w:r w:rsidR="00AC3580" w:rsidRPr="00B6524A">
        <w:t>it involves</w:t>
      </w:r>
      <w:r w:rsidR="00D97F8C" w:rsidRPr="00B6524A">
        <w:t xml:space="preserve">, particularly in regard to the need to </w:t>
      </w:r>
      <w:r w:rsidR="00EF5334" w:rsidRPr="00B6524A">
        <w:t xml:space="preserve">ensure flight safety </w:t>
      </w:r>
      <w:r w:rsidR="000940C7" w:rsidRPr="00B6524A">
        <w:t xml:space="preserve">for unmanned aircraft </w:t>
      </w:r>
      <w:r w:rsidR="007F59DB" w:rsidRPr="00B6524A">
        <w:t xml:space="preserve">(UA) </w:t>
      </w:r>
      <w:r w:rsidR="00545B21" w:rsidRPr="00B6524A">
        <w:t xml:space="preserve">employing frequency assignments </w:t>
      </w:r>
      <w:r w:rsidR="00FA471E" w:rsidRPr="00B6524A">
        <w:t xml:space="preserve">used for commercial links </w:t>
      </w:r>
      <w:r w:rsidR="00526EC7" w:rsidRPr="00B6524A">
        <w:t xml:space="preserve">in the fixed-satellite service </w:t>
      </w:r>
      <w:r w:rsidR="00AB10FC" w:rsidRPr="00B6524A">
        <w:t xml:space="preserve">that are </w:t>
      </w:r>
      <w:r w:rsidR="000E16A3" w:rsidRPr="00B6524A">
        <w:t xml:space="preserve">exempt from </w:t>
      </w:r>
      <w:r w:rsidR="00FA471E" w:rsidRPr="00B6524A">
        <w:t>No. </w:t>
      </w:r>
      <w:r w:rsidR="00E53B0D" w:rsidRPr="00B6524A">
        <w:rPr>
          <w:b/>
          <w:bCs/>
        </w:rPr>
        <w:t>4.10</w:t>
      </w:r>
      <w:r w:rsidR="00067936" w:rsidRPr="00B6524A">
        <w:t xml:space="preserve"> </w:t>
      </w:r>
      <w:r w:rsidR="00AB10FC" w:rsidRPr="00B6524A">
        <w:t xml:space="preserve">and </w:t>
      </w:r>
      <w:r w:rsidR="00FF385B" w:rsidRPr="00B6524A">
        <w:t xml:space="preserve">therefore do not </w:t>
      </w:r>
      <w:r w:rsidR="007B1EC1" w:rsidRPr="00B6524A">
        <w:t xml:space="preserve">comply with </w:t>
      </w:r>
      <w:r w:rsidR="00FF385B" w:rsidRPr="00B6524A">
        <w:t xml:space="preserve">a </w:t>
      </w:r>
      <w:r w:rsidR="007B1EC1" w:rsidRPr="00B6524A">
        <w:t xml:space="preserve">fundamental </w:t>
      </w:r>
      <w:r w:rsidR="00FF385B" w:rsidRPr="00B6524A">
        <w:t xml:space="preserve">regulatory </w:t>
      </w:r>
      <w:r w:rsidR="00A8595F" w:rsidRPr="00B6524A">
        <w:t xml:space="preserve">provision </w:t>
      </w:r>
      <w:r w:rsidR="00383292" w:rsidRPr="00B6524A">
        <w:t xml:space="preserve">regarding the conditions to be met when providing </w:t>
      </w:r>
      <w:r w:rsidR="00EA05F7" w:rsidRPr="00B6524A">
        <w:t>safe</w:t>
      </w:r>
      <w:r w:rsidR="00155DBC" w:rsidRPr="00B6524A">
        <w:t>ty</w:t>
      </w:r>
      <w:r w:rsidR="00EA05F7" w:rsidRPr="00B6524A">
        <w:t xml:space="preserve"> services</w:t>
      </w:r>
      <w:r w:rsidR="00E53B0D" w:rsidRPr="00B6524A">
        <w:t>.</w:t>
      </w:r>
    </w:p>
    <w:p w14:paraId="61AF1AB7" w14:textId="0E5DE4D2" w:rsidR="00E53B0D" w:rsidRPr="00B6524A" w:rsidRDefault="007F21B6" w:rsidP="00E53B0D">
      <w:r w:rsidRPr="00B6524A">
        <w:t xml:space="preserve">It should be noted that </w:t>
      </w:r>
      <w:r w:rsidR="006516CE" w:rsidRPr="00B6524A">
        <w:t xml:space="preserve">the </w:t>
      </w:r>
      <w:r w:rsidR="007E7321" w:rsidRPr="00B6524A">
        <w:t xml:space="preserve">operation of networks in the fixed-satellite service is currently </w:t>
      </w:r>
      <w:r w:rsidR="0016434B" w:rsidRPr="00B6524A">
        <w:t xml:space="preserve">characterized by </w:t>
      </w:r>
      <w:r w:rsidR="00FE545B" w:rsidRPr="00B6524A">
        <w:t xml:space="preserve">a high degree of congestion </w:t>
      </w:r>
      <w:r w:rsidR="00FD09C7" w:rsidRPr="00B6524A">
        <w:t xml:space="preserve">in </w:t>
      </w:r>
      <w:r w:rsidR="00FE545B" w:rsidRPr="00B6524A">
        <w:t>orbit</w:t>
      </w:r>
      <w:r w:rsidR="00FD09C7" w:rsidRPr="00B6524A">
        <w:t>/</w:t>
      </w:r>
      <w:r w:rsidR="00FE545B" w:rsidRPr="00B6524A">
        <w:t>spectrum resources</w:t>
      </w:r>
      <w:r w:rsidR="00E53B0D" w:rsidRPr="00B6524A">
        <w:t xml:space="preserve">, </w:t>
      </w:r>
      <w:r w:rsidR="001C7360" w:rsidRPr="00B6524A">
        <w:t xml:space="preserve">with regulatory requirements </w:t>
      </w:r>
      <w:r w:rsidR="00383292" w:rsidRPr="00B6524A">
        <w:t xml:space="preserve">based </w:t>
      </w:r>
      <w:r w:rsidR="001C7360" w:rsidRPr="00B6524A">
        <w:t xml:space="preserve">on complex coordination procedures that </w:t>
      </w:r>
      <w:r w:rsidR="00451F66" w:rsidRPr="00B6524A">
        <w:t xml:space="preserve">constitute a significant </w:t>
      </w:r>
      <w:r w:rsidR="00B16A72" w:rsidRPr="00B6524A">
        <w:t>burden for administrations</w:t>
      </w:r>
      <w:r w:rsidR="00383292" w:rsidRPr="00B6524A">
        <w:t>; these</w:t>
      </w:r>
      <w:r w:rsidR="007C08F7" w:rsidRPr="00B6524A">
        <w:t xml:space="preserve"> can go as far as </w:t>
      </w:r>
      <w:r w:rsidR="00233A02" w:rsidRPr="00B6524A">
        <w:t xml:space="preserve">the </w:t>
      </w:r>
      <w:r w:rsidR="00DC1CA2" w:rsidRPr="00B6524A">
        <w:t xml:space="preserve">invocation of the </w:t>
      </w:r>
      <w:r w:rsidR="00233A02" w:rsidRPr="00B6524A">
        <w:t xml:space="preserve">provisions of No. </w:t>
      </w:r>
      <w:r w:rsidR="00233A02" w:rsidRPr="00B6524A">
        <w:rPr>
          <w:b/>
          <w:bCs/>
        </w:rPr>
        <w:t>11.41</w:t>
      </w:r>
      <w:r w:rsidR="00383292" w:rsidRPr="00B6524A">
        <w:t xml:space="preserve">, allowing </w:t>
      </w:r>
      <w:r w:rsidR="00CD231F" w:rsidRPr="00B6524A">
        <w:t xml:space="preserve">satellite networks </w:t>
      </w:r>
      <w:r w:rsidR="00DC1CA2" w:rsidRPr="00B6524A">
        <w:t xml:space="preserve">to be notified and </w:t>
      </w:r>
      <w:r w:rsidR="00DC4523" w:rsidRPr="00B6524A">
        <w:t xml:space="preserve">an entry to be made </w:t>
      </w:r>
      <w:r w:rsidR="00B37EF2" w:rsidRPr="00B6524A">
        <w:t xml:space="preserve">for them in cases where </w:t>
      </w:r>
      <w:r w:rsidR="00007CC0" w:rsidRPr="00B6524A">
        <w:t xml:space="preserve">the Bureau </w:t>
      </w:r>
      <w:r w:rsidR="00B37EF2" w:rsidRPr="00B6524A">
        <w:t xml:space="preserve">has </w:t>
      </w:r>
      <w:r w:rsidR="00007CC0" w:rsidRPr="00B6524A">
        <w:t>been informed that</w:t>
      </w:r>
      <w:r w:rsidR="003258EC" w:rsidRPr="00B6524A">
        <w:t xml:space="preserve"> coordination </w:t>
      </w:r>
      <w:r w:rsidR="00007CC0" w:rsidRPr="00B6524A">
        <w:t xml:space="preserve">attempts </w:t>
      </w:r>
      <w:r w:rsidR="00B5065A" w:rsidRPr="00B6524A">
        <w:t xml:space="preserve">for the networks </w:t>
      </w:r>
      <w:r w:rsidR="003258EC" w:rsidRPr="00B6524A">
        <w:t>were unsuccessful</w:t>
      </w:r>
      <w:r w:rsidR="00B5065A" w:rsidRPr="00B6524A">
        <w:t>,</w:t>
      </w:r>
      <w:r w:rsidR="00E53B0D" w:rsidRPr="00B6524A">
        <w:t xml:space="preserve"> </w:t>
      </w:r>
      <w:r w:rsidR="00383292" w:rsidRPr="00B6524A">
        <w:t xml:space="preserve">and </w:t>
      </w:r>
      <w:r w:rsidR="00707EF4" w:rsidRPr="00B6524A">
        <w:t xml:space="preserve">if a complaint of harmful interference is subsequently registered, </w:t>
      </w:r>
      <w:r w:rsidR="00383292" w:rsidRPr="00B6524A">
        <w:t xml:space="preserve">a </w:t>
      </w:r>
      <w:r w:rsidR="00720BF1" w:rsidRPr="00B6524A">
        <w:t xml:space="preserve">procedure </w:t>
      </w:r>
      <w:r w:rsidR="00383292" w:rsidRPr="00B6524A">
        <w:t xml:space="preserve">may be launched </w:t>
      </w:r>
      <w:r w:rsidR="00720BF1" w:rsidRPr="00B6524A">
        <w:t xml:space="preserve">to </w:t>
      </w:r>
      <w:r w:rsidR="007B3DF2" w:rsidRPr="00B6524A">
        <w:t xml:space="preserve">conduct a joint analysis under No. </w:t>
      </w:r>
      <w:r w:rsidR="007B3DF2" w:rsidRPr="00B6524A">
        <w:rPr>
          <w:b/>
          <w:bCs/>
        </w:rPr>
        <w:t>11.42A</w:t>
      </w:r>
      <w:r w:rsidR="00E53B0D" w:rsidRPr="00B6524A">
        <w:t>.</w:t>
      </w:r>
    </w:p>
    <w:p w14:paraId="0F15D125" w14:textId="1F1DE717" w:rsidR="00717E3A" w:rsidRPr="00B6524A" w:rsidRDefault="007B3DF2" w:rsidP="00E53B0D">
      <w:r w:rsidRPr="00B6524A">
        <w:t xml:space="preserve">In these circumstances the Administration of </w:t>
      </w:r>
      <w:r w:rsidR="00E53B0D" w:rsidRPr="00B6524A">
        <w:t xml:space="preserve">Cuba </w:t>
      </w:r>
      <w:r w:rsidR="00AE7C1A" w:rsidRPr="00B6524A">
        <w:t xml:space="preserve">considers that it is not feasible to proceed with the use of </w:t>
      </w:r>
      <w:r w:rsidR="00621C39" w:rsidRPr="00B6524A">
        <w:t xml:space="preserve">the </w:t>
      </w:r>
      <w:r w:rsidR="00AE7C1A" w:rsidRPr="00B6524A">
        <w:t xml:space="preserve">fixed-satellite service </w:t>
      </w:r>
      <w:r w:rsidR="00383292" w:rsidRPr="00B6524A">
        <w:t xml:space="preserve">for the purpose of </w:t>
      </w:r>
      <w:r w:rsidR="00ED1EC6" w:rsidRPr="00B6524A">
        <w:t>establish</w:t>
      </w:r>
      <w:r w:rsidR="00383292" w:rsidRPr="00B6524A">
        <w:t>ing</w:t>
      </w:r>
      <w:r w:rsidR="00ED1EC6" w:rsidRPr="00B6524A">
        <w:t xml:space="preserve"> </w:t>
      </w:r>
      <w:r w:rsidR="00621C39" w:rsidRPr="00B6524A">
        <w:t xml:space="preserve">links </w:t>
      </w:r>
      <w:r w:rsidR="00C44703" w:rsidRPr="00B6524A">
        <w:t xml:space="preserve">that </w:t>
      </w:r>
      <w:r w:rsidR="00383292" w:rsidRPr="00B6524A">
        <w:t xml:space="preserve">require a high level of </w:t>
      </w:r>
      <w:r w:rsidR="00F35882" w:rsidRPr="00B6524A">
        <w:lastRenderedPageBreak/>
        <w:t xml:space="preserve">safety and </w:t>
      </w:r>
      <w:r w:rsidR="00383292" w:rsidRPr="00B6524A">
        <w:t xml:space="preserve">yet </w:t>
      </w:r>
      <w:r w:rsidR="00C44703" w:rsidRPr="00B6524A">
        <w:t xml:space="preserve">are vulnerable to </w:t>
      </w:r>
      <w:r w:rsidR="0095536F" w:rsidRPr="00B6524A">
        <w:t xml:space="preserve">unexpected interference that can seriously impair </w:t>
      </w:r>
      <w:r w:rsidR="00ED560A" w:rsidRPr="00B6524A">
        <w:t xml:space="preserve">UA </w:t>
      </w:r>
      <w:r w:rsidR="0095536F" w:rsidRPr="00B6524A">
        <w:t>functioning</w:t>
      </w:r>
      <w:r w:rsidR="00C03237" w:rsidRPr="00B6524A">
        <w:t>,</w:t>
      </w:r>
      <w:r w:rsidR="00E53B0D" w:rsidRPr="00B6524A">
        <w:t xml:space="preserve"> </w:t>
      </w:r>
      <w:r w:rsidR="00917A20" w:rsidRPr="00B6524A">
        <w:t xml:space="preserve">even though the networks concerned have been </w:t>
      </w:r>
      <w:r w:rsidR="00FB18F3" w:rsidRPr="00B6524A">
        <w:t>successfully coordinated</w:t>
      </w:r>
      <w:r w:rsidR="00E53B0D" w:rsidRPr="00B6524A">
        <w:t>.</w:t>
      </w:r>
    </w:p>
    <w:p w14:paraId="354717CF" w14:textId="4E3779AF" w:rsidR="00241FA2" w:rsidRPr="00B6524A" w:rsidRDefault="009544B4" w:rsidP="009544B4">
      <w:pPr>
        <w:pStyle w:val="Headingb"/>
        <w:rPr>
          <w:lang w:val="en-GB"/>
        </w:rPr>
      </w:pPr>
      <w:r w:rsidRPr="00B6524A">
        <w:rPr>
          <w:lang w:val="en-GB"/>
        </w:rPr>
        <w:t>Proposals</w:t>
      </w:r>
    </w:p>
    <w:p w14:paraId="0369243D" w14:textId="77777777" w:rsidR="00187BD9" w:rsidRPr="00B6524A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6524A">
        <w:br w:type="page"/>
      </w:r>
    </w:p>
    <w:p w14:paraId="739FE8F0" w14:textId="77777777" w:rsidR="009544B4" w:rsidRPr="00B6524A" w:rsidRDefault="00717E3A" w:rsidP="003B3695">
      <w:pPr>
        <w:pStyle w:val="ArtNo"/>
      </w:pPr>
      <w:bookmarkStart w:id="7" w:name="_Toc42842383"/>
      <w:r w:rsidRPr="00B6524A">
        <w:lastRenderedPageBreak/>
        <w:t xml:space="preserve">ARTICLE </w:t>
      </w:r>
      <w:r w:rsidRPr="00B6524A">
        <w:rPr>
          <w:rStyle w:val="href"/>
          <w:rFonts w:eastAsiaTheme="majorEastAsia"/>
        </w:rPr>
        <w:t>5</w:t>
      </w:r>
      <w:bookmarkEnd w:id="7"/>
    </w:p>
    <w:p w14:paraId="58B8228B" w14:textId="77777777" w:rsidR="009544B4" w:rsidRPr="00B6524A" w:rsidRDefault="00717E3A" w:rsidP="007F1392">
      <w:pPr>
        <w:pStyle w:val="Arttitle"/>
      </w:pPr>
      <w:bookmarkStart w:id="8" w:name="_Toc327956583"/>
      <w:bookmarkStart w:id="9" w:name="_Toc42842384"/>
      <w:r w:rsidRPr="00B6524A">
        <w:t>Frequency allocations</w:t>
      </w:r>
      <w:bookmarkEnd w:id="8"/>
      <w:bookmarkEnd w:id="9"/>
    </w:p>
    <w:p w14:paraId="2B1202F1" w14:textId="2A6A7D56" w:rsidR="009544B4" w:rsidRPr="00B6524A" w:rsidRDefault="00717E3A" w:rsidP="007F1392">
      <w:pPr>
        <w:pStyle w:val="Section1"/>
        <w:keepNext/>
      </w:pPr>
      <w:r w:rsidRPr="00B6524A">
        <w:t>Section IV – Table of Frequency Allocations</w:t>
      </w:r>
      <w:r w:rsidRPr="00B6524A">
        <w:br/>
      </w:r>
      <w:r w:rsidRPr="00B6524A">
        <w:rPr>
          <w:b w:val="0"/>
          <w:bCs/>
        </w:rPr>
        <w:t xml:space="preserve">(See No. </w:t>
      </w:r>
      <w:r w:rsidRPr="00B6524A">
        <w:t>2.1</w:t>
      </w:r>
      <w:r w:rsidRPr="00B6524A">
        <w:rPr>
          <w:b w:val="0"/>
          <w:bCs/>
        </w:rPr>
        <w:t>)</w:t>
      </w:r>
      <w:r w:rsidRPr="00B6524A">
        <w:rPr>
          <w:b w:val="0"/>
          <w:bCs/>
        </w:rPr>
        <w:br/>
      </w:r>
      <w:r w:rsidRPr="00B6524A">
        <w:br/>
      </w:r>
    </w:p>
    <w:p w14:paraId="772E374A" w14:textId="77777777" w:rsidR="000B4354" w:rsidRDefault="000B4354" w:rsidP="000B4354">
      <w:pPr>
        <w:pStyle w:val="Proposal"/>
      </w:pPr>
      <w:r>
        <w:t>SUP</w:t>
      </w:r>
      <w:r>
        <w:tab/>
        <w:t>CUB/59A8/1</w:t>
      </w:r>
    </w:p>
    <w:p w14:paraId="430C0785" w14:textId="5F7D8394" w:rsidR="000B4354" w:rsidRDefault="000B4354" w:rsidP="000B4354">
      <w:pPr>
        <w:pStyle w:val="Note"/>
      </w:pPr>
      <w:r w:rsidRPr="003C04F1">
        <w:rPr>
          <w:rStyle w:val="Artdef"/>
        </w:rPr>
        <w:t>5.484B</w:t>
      </w:r>
    </w:p>
    <w:p w14:paraId="0B7DA2B9" w14:textId="77777777" w:rsidR="000B4354" w:rsidRPr="000B4354" w:rsidRDefault="000B4354" w:rsidP="000B4354">
      <w:pPr>
        <w:pStyle w:val="Reasons"/>
      </w:pPr>
    </w:p>
    <w:p w14:paraId="73EE0435" w14:textId="77777777" w:rsidR="0038697F" w:rsidRPr="00B6524A" w:rsidRDefault="00717E3A">
      <w:pPr>
        <w:pStyle w:val="Proposal"/>
      </w:pPr>
      <w:r w:rsidRPr="00B6524A">
        <w:t>SUP</w:t>
      </w:r>
      <w:r w:rsidRPr="00B6524A">
        <w:tab/>
        <w:t>CUB/59A8/2</w:t>
      </w:r>
    </w:p>
    <w:p w14:paraId="0D246D41" w14:textId="77777777" w:rsidR="009544B4" w:rsidRPr="00B6524A" w:rsidRDefault="00717E3A" w:rsidP="00084B2D">
      <w:pPr>
        <w:pStyle w:val="ResNo"/>
      </w:pPr>
      <w:bookmarkStart w:id="10" w:name="_Toc39649383"/>
      <w:r w:rsidRPr="00B6524A">
        <w:t>RESOLUTION</w:t>
      </w:r>
      <w:r w:rsidRPr="00B6524A">
        <w:rPr>
          <w:rStyle w:val="Artdef"/>
        </w:rPr>
        <w:t xml:space="preserve"> </w:t>
      </w:r>
      <w:r w:rsidRPr="00B6524A">
        <w:rPr>
          <w:rStyle w:val="href"/>
        </w:rPr>
        <w:t>155</w:t>
      </w:r>
      <w:r w:rsidRPr="00B6524A">
        <w:t xml:space="preserve"> (REV.WRC</w:t>
      </w:r>
      <w:r w:rsidRPr="00B6524A">
        <w:noBreakHyphen/>
        <w:t>19)</w:t>
      </w:r>
      <w:bookmarkEnd w:id="10"/>
    </w:p>
    <w:p w14:paraId="4E387B3C" w14:textId="622A39D1" w:rsidR="009544B4" w:rsidRPr="00B6524A" w:rsidRDefault="00717E3A" w:rsidP="00717E3A">
      <w:pPr>
        <w:pStyle w:val="Restitle"/>
        <w:rPr>
          <w:lang w:eastAsia="zh-CN"/>
        </w:rPr>
      </w:pPr>
      <w:bookmarkStart w:id="11" w:name="_Toc450048645"/>
      <w:bookmarkStart w:id="12" w:name="_Toc35789278"/>
      <w:bookmarkStart w:id="13" w:name="_Toc35856975"/>
      <w:bookmarkStart w:id="14" w:name="_Toc35877609"/>
      <w:bookmarkStart w:id="15" w:name="_Toc35963552"/>
      <w:bookmarkStart w:id="16" w:name="_Toc39649384"/>
      <w:r w:rsidRPr="00B6524A">
        <w:rPr>
          <w:lang w:eastAsia="zh-CN"/>
        </w:rPr>
        <w:t xml:space="preserve">Regulatory provisions related to earth stations on board unmanned aircraft which operate with geostationary-satellite networks in the fixed-satellite </w:t>
      </w:r>
      <w:r w:rsidRPr="00B6524A">
        <w:rPr>
          <w:lang w:eastAsia="zh-CN"/>
        </w:rPr>
        <w:br/>
        <w:t xml:space="preserve">service in certain frequency bands not subject to a Plan of Appendices 30, </w:t>
      </w:r>
      <w:r w:rsidRPr="00B6524A">
        <w:rPr>
          <w:lang w:eastAsia="zh-CN"/>
        </w:rPr>
        <w:br/>
        <w:t xml:space="preserve">30A and 30B for the control and non-payload communications of </w:t>
      </w:r>
      <w:r w:rsidRPr="00B6524A">
        <w:rPr>
          <w:lang w:eastAsia="zh-CN"/>
        </w:rPr>
        <w:br/>
        <w:t>unmanned aircraft systems in non-segregated airspaces</w:t>
      </w:r>
      <w:r w:rsidRPr="00B6524A">
        <w:rPr>
          <w:rStyle w:val="FootnoteReference"/>
          <w:lang w:eastAsia="zh-CN"/>
        </w:rPr>
        <w:footnoteReference w:customMarkFollows="1" w:id="1"/>
        <w:t>*</w:t>
      </w:r>
      <w:bookmarkEnd w:id="11"/>
      <w:bookmarkEnd w:id="12"/>
      <w:bookmarkEnd w:id="13"/>
      <w:bookmarkEnd w:id="14"/>
      <w:bookmarkEnd w:id="15"/>
      <w:bookmarkEnd w:id="16"/>
    </w:p>
    <w:p w14:paraId="67DC9DDD" w14:textId="77777777" w:rsidR="0038697F" w:rsidRPr="00B6524A" w:rsidRDefault="0038697F">
      <w:pPr>
        <w:pStyle w:val="Reasons"/>
      </w:pPr>
    </w:p>
    <w:p w14:paraId="15A104CC" w14:textId="77777777" w:rsidR="0038697F" w:rsidRPr="00B6524A" w:rsidRDefault="00717E3A">
      <w:pPr>
        <w:pStyle w:val="Proposal"/>
      </w:pPr>
      <w:r w:rsidRPr="00B6524A">
        <w:t>SUP</w:t>
      </w:r>
      <w:r w:rsidRPr="00B6524A">
        <w:tab/>
        <w:t>CUB/59A8/3</w:t>
      </w:r>
    </w:p>
    <w:p w14:paraId="5D41D3F5" w14:textId="77777777" w:rsidR="009544B4" w:rsidRPr="00B6524A" w:rsidRDefault="00717E3A" w:rsidP="00FE25A3">
      <w:pPr>
        <w:pStyle w:val="ResNo"/>
      </w:pPr>
      <w:bookmarkStart w:id="17" w:name="_Toc39649407"/>
      <w:r w:rsidRPr="00B6524A">
        <w:t xml:space="preserve">RESOLUTION </w:t>
      </w:r>
      <w:r w:rsidRPr="00B6524A">
        <w:rPr>
          <w:rStyle w:val="href"/>
        </w:rPr>
        <w:t>171</w:t>
      </w:r>
      <w:r w:rsidRPr="00B6524A">
        <w:t xml:space="preserve"> (WRC</w:t>
      </w:r>
      <w:r w:rsidRPr="00B6524A">
        <w:noBreakHyphen/>
        <w:t>19)</w:t>
      </w:r>
      <w:bookmarkEnd w:id="17"/>
    </w:p>
    <w:p w14:paraId="416D53A4" w14:textId="77777777" w:rsidR="009544B4" w:rsidRPr="00B6524A" w:rsidRDefault="00717E3A" w:rsidP="00FE25A3">
      <w:pPr>
        <w:pStyle w:val="Restitle"/>
      </w:pPr>
      <w:bookmarkStart w:id="18" w:name="_Toc35789292"/>
      <w:bookmarkStart w:id="19" w:name="_Toc35856989"/>
      <w:bookmarkStart w:id="20" w:name="_Toc35877623"/>
      <w:bookmarkStart w:id="21" w:name="_Toc35963566"/>
      <w:bookmarkStart w:id="22" w:name="_Toc39649408"/>
      <w:r w:rsidRPr="00B6524A">
        <w:t>Review and possible revision of Resolution 155 (Rev.WRC</w:t>
      </w:r>
      <w:r w:rsidRPr="00B6524A">
        <w:noBreakHyphen/>
        <w:t>19) and</w:t>
      </w:r>
      <w:r w:rsidRPr="00B6524A">
        <w:br/>
        <w:t>No. 5.484B in the frequency bands to which they apply</w:t>
      </w:r>
      <w:bookmarkEnd w:id="18"/>
      <w:bookmarkEnd w:id="19"/>
      <w:bookmarkEnd w:id="20"/>
      <w:bookmarkEnd w:id="21"/>
      <w:bookmarkEnd w:id="22"/>
    </w:p>
    <w:p w14:paraId="3AF481BD" w14:textId="23EAC133" w:rsidR="00717E3A" w:rsidRPr="00B6524A" w:rsidRDefault="00717E3A" w:rsidP="00411C49">
      <w:pPr>
        <w:pStyle w:val="Reasons"/>
      </w:pPr>
      <w:r w:rsidRPr="00B6524A">
        <w:rPr>
          <w:b/>
        </w:rPr>
        <w:t>Reasons:</w:t>
      </w:r>
      <w:r w:rsidRPr="00B6524A">
        <w:tab/>
      </w:r>
      <w:r w:rsidR="00E12041" w:rsidRPr="00B6524A">
        <w:t xml:space="preserve">The studies performed </w:t>
      </w:r>
      <w:r w:rsidR="00FB18F3" w:rsidRPr="00B6524A">
        <w:t xml:space="preserve">do not </w:t>
      </w:r>
      <w:r w:rsidR="00265A81" w:rsidRPr="00B6524A">
        <w:t xml:space="preserve">allow for the safety conditions </w:t>
      </w:r>
      <w:r w:rsidR="00B77250" w:rsidRPr="00B6524A">
        <w:t xml:space="preserve">necessary </w:t>
      </w:r>
      <w:r w:rsidR="00265A81" w:rsidRPr="00B6524A">
        <w:t xml:space="preserve">for </w:t>
      </w:r>
      <w:r w:rsidR="006D5DD0" w:rsidRPr="00B6524A">
        <w:t xml:space="preserve">the control and non-payload communications </w:t>
      </w:r>
      <w:r w:rsidR="0096211A" w:rsidRPr="00B6524A">
        <w:t>of unmanned aircraft in</w:t>
      </w:r>
      <w:r w:rsidR="008A36AA" w:rsidRPr="00B6524A">
        <w:t xml:space="preserve"> </w:t>
      </w:r>
      <w:r w:rsidR="00854E2A" w:rsidRPr="00B6524A">
        <w:t xml:space="preserve">non-segregated airspace </w:t>
      </w:r>
      <w:r w:rsidR="006139B9" w:rsidRPr="00B6524A">
        <w:t xml:space="preserve">using </w:t>
      </w:r>
      <w:r w:rsidR="00D061CB" w:rsidRPr="00B6524A">
        <w:t>networks in the fixed-satellite service</w:t>
      </w:r>
      <w:r w:rsidR="004A086A" w:rsidRPr="00B6524A">
        <w:t xml:space="preserve"> to be ensured</w:t>
      </w:r>
      <w:r w:rsidR="00FF52EF" w:rsidRPr="00B6524A">
        <w:t>.</w:t>
      </w:r>
    </w:p>
    <w:p w14:paraId="0ABC47A1" w14:textId="6CD51550" w:rsidR="00717E3A" w:rsidRPr="002020A6" w:rsidRDefault="00717E3A" w:rsidP="00717E3A">
      <w:pPr>
        <w:jc w:val="center"/>
      </w:pPr>
      <w:r w:rsidRPr="00B6524A">
        <w:t>______________</w:t>
      </w:r>
    </w:p>
    <w:sectPr w:rsidR="00717E3A" w:rsidRPr="002020A6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9E5F" w14:textId="77777777" w:rsidR="0022757F" w:rsidRDefault="0022757F">
      <w:r>
        <w:separator/>
      </w:r>
    </w:p>
  </w:endnote>
  <w:endnote w:type="continuationSeparator" w:id="0">
    <w:p w14:paraId="02EEB26D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ACB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9E0B157" w14:textId="1D101A6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D29AE">
      <w:rPr>
        <w:noProof/>
        <w:lang w:val="en-US"/>
      </w:rPr>
      <w:t>https://ituint-my.sharepoint.com/personal/eduard_friesen_itu_int/Documents/jobs/529965 059 add 8/059ADD08E.docx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4354">
      <w:rPr>
        <w:noProof/>
      </w:rPr>
      <w:t>26.10.23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29AE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2878" w14:textId="21AF6A1E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B3695">
      <w:rPr>
        <w:lang w:val="en-US"/>
      </w:rPr>
      <w:t>P:\ENG\ITU-R\CONF-R\CMR23\000\059ADD08E.docx</w:t>
    </w:r>
    <w:r>
      <w:fldChar w:fldCharType="end"/>
    </w:r>
    <w:r w:rsidR="00717E3A">
      <w:t xml:space="preserve"> (529965)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3B56" w14:textId="678D1EF2" w:rsidR="00717E3A" w:rsidRDefault="00B6524A" w:rsidP="00717E3A">
    <w:pPr>
      <w:pStyle w:val="Footer"/>
    </w:pPr>
    <w:fldSimple w:instr=" FILENAME \p  \* MERGEFORMAT ">
      <w:r w:rsidR="003B3695">
        <w:t>P:\ENG\ITU-R\CONF-R\CMR23\000\059ADD08E.docx</w:t>
      </w:r>
    </w:fldSimple>
    <w:r w:rsidR="00717E3A">
      <w:t xml:space="preserve"> (529965)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2A44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3E1B37B6" w14:textId="77777777" w:rsidR="0022757F" w:rsidRDefault="0022757F">
      <w:r>
        <w:continuationSeparator/>
      </w:r>
    </w:p>
  </w:footnote>
  <w:footnote w:id="1">
    <w:p w14:paraId="55085F2C" w14:textId="6F88BCE9" w:rsidR="009544B4" w:rsidRPr="002020A6" w:rsidRDefault="00717E3A" w:rsidP="00084B2D">
      <w:pPr>
        <w:pStyle w:val="FootnoteText"/>
        <w:rPr>
          <w:lang w:eastAsia="zh-CN"/>
        </w:rPr>
      </w:pPr>
      <w:r w:rsidRPr="002020A6">
        <w:rPr>
          <w:rStyle w:val="FootnoteReference"/>
        </w:rPr>
        <w:t>*</w:t>
      </w:r>
      <w:r w:rsidRPr="002020A6">
        <w:t xml:space="preserve"> </w:t>
      </w:r>
      <w:r w:rsidRPr="002020A6">
        <w:tab/>
      </w:r>
      <w:r w:rsidRPr="002020A6">
        <w:rPr>
          <w:szCs w:val="24"/>
        </w:rPr>
        <w:t>May also be used consistent</w:t>
      </w:r>
      <w:r w:rsidR="003B3695">
        <w:rPr>
          <w:szCs w:val="24"/>
        </w:rPr>
        <w:t>ly</w:t>
      </w:r>
      <w:r w:rsidRPr="002020A6">
        <w:rPr>
          <w:szCs w:val="24"/>
        </w:rPr>
        <w:t xml:space="preserve"> with international standards and practices approved by the responsible civil aviation authority.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B3A6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0ED3A68C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23" w:name="OLE_LINK1"/>
    <w:bookmarkStart w:id="24" w:name="OLE_LINK2"/>
    <w:bookmarkStart w:id="25" w:name="OLE_LINK3"/>
    <w:r w:rsidR="00EB55C6">
      <w:t>59(Add.8)</w:t>
    </w:r>
    <w:bookmarkEnd w:id="23"/>
    <w:bookmarkEnd w:id="24"/>
    <w:bookmarkEnd w:id="25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A07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DEF7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D2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1E3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7670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488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083F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CAC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0C6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F27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76058871">
    <w:abstractNumId w:val="8"/>
  </w:num>
  <w:num w:numId="2" w16cid:durableId="29630082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94269644">
    <w:abstractNumId w:val="9"/>
  </w:num>
  <w:num w:numId="4" w16cid:durableId="1353722015">
    <w:abstractNumId w:val="7"/>
  </w:num>
  <w:num w:numId="5" w16cid:durableId="248975286">
    <w:abstractNumId w:val="6"/>
  </w:num>
  <w:num w:numId="6" w16cid:durableId="207883524">
    <w:abstractNumId w:val="5"/>
  </w:num>
  <w:num w:numId="7" w16cid:durableId="1704553332">
    <w:abstractNumId w:val="4"/>
  </w:num>
  <w:num w:numId="8" w16cid:durableId="1358117102">
    <w:abstractNumId w:val="3"/>
  </w:num>
  <w:num w:numId="9" w16cid:durableId="182986379">
    <w:abstractNumId w:val="2"/>
  </w:num>
  <w:num w:numId="10" w16cid:durableId="2056733036">
    <w:abstractNumId w:val="1"/>
  </w:num>
  <w:num w:numId="11" w16cid:durableId="202756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07CC0"/>
    <w:rsid w:val="00022A29"/>
    <w:rsid w:val="0002424B"/>
    <w:rsid w:val="000355FD"/>
    <w:rsid w:val="00051E39"/>
    <w:rsid w:val="00062792"/>
    <w:rsid w:val="00062FAB"/>
    <w:rsid w:val="00067936"/>
    <w:rsid w:val="000705F2"/>
    <w:rsid w:val="00077239"/>
    <w:rsid w:val="0007795D"/>
    <w:rsid w:val="00086491"/>
    <w:rsid w:val="00091346"/>
    <w:rsid w:val="000940C7"/>
    <w:rsid w:val="0009706C"/>
    <w:rsid w:val="000B4354"/>
    <w:rsid w:val="000D154B"/>
    <w:rsid w:val="000D29AE"/>
    <w:rsid w:val="000D2DAF"/>
    <w:rsid w:val="000E16A3"/>
    <w:rsid w:val="000E463E"/>
    <w:rsid w:val="000F73FF"/>
    <w:rsid w:val="00114CF7"/>
    <w:rsid w:val="00116166"/>
    <w:rsid w:val="00116C7A"/>
    <w:rsid w:val="00123B68"/>
    <w:rsid w:val="00126F2E"/>
    <w:rsid w:val="00146F6F"/>
    <w:rsid w:val="00155DBC"/>
    <w:rsid w:val="00161F26"/>
    <w:rsid w:val="0016434B"/>
    <w:rsid w:val="00186293"/>
    <w:rsid w:val="00187BD9"/>
    <w:rsid w:val="00190B55"/>
    <w:rsid w:val="001A2F73"/>
    <w:rsid w:val="001A680B"/>
    <w:rsid w:val="001B597E"/>
    <w:rsid w:val="001C3B5F"/>
    <w:rsid w:val="001C7360"/>
    <w:rsid w:val="001D058F"/>
    <w:rsid w:val="001D334F"/>
    <w:rsid w:val="002009EA"/>
    <w:rsid w:val="002020A6"/>
    <w:rsid w:val="00202756"/>
    <w:rsid w:val="00202CA0"/>
    <w:rsid w:val="00216B6D"/>
    <w:rsid w:val="002245E6"/>
    <w:rsid w:val="0022757F"/>
    <w:rsid w:val="00233A02"/>
    <w:rsid w:val="00241FA2"/>
    <w:rsid w:val="00265A81"/>
    <w:rsid w:val="00271316"/>
    <w:rsid w:val="002B349C"/>
    <w:rsid w:val="002B6AC2"/>
    <w:rsid w:val="002C27BE"/>
    <w:rsid w:val="002D58BE"/>
    <w:rsid w:val="002F4747"/>
    <w:rsid w:val="00302605"/>
    <w:rsid w:val="00316889"/>
    <w:rsid w:val="003258EC"/>
    <w:rsid w:val="0032702C"/>
    <w:rsid w:val="00361B37"/>
    <w:rsid w:val="00377BD3"/>
    <w:rsid w:val="00383292"/>
    <w:rsid w:val="00384088"/>
    <w:rsid w:val="003852CE"/>
    <w:rsid w:val="0038697F"/>
    <w:rsid w:val="0039169B"/>
    <w:rsid w:val="003A7F8C"/>
    <w:rsid w:val="003B2284"/>
    <w:rsid w:val="003B3695"/>
    <w:rsid w:val="003B532E"/>
    <w:rsid w:val="003D0F8B"/>
    <w:rsid w:val="003E0DB6"/>
    <w:rsid w:val="0041348E"/>
    <w:rsid w:val="00420873"/>
    <w:rsid w:val="0042314B"/>
    <w:rsid w:val="0043287A"/>
    <w:rsid w:val="00437143"/>
    <w:rsid w:val="00451F66"/>
    <w:rsid w:val="004717D6"/>
    <w:rsid w:val="00487670"/>
    <w:rsid w:val="00492075"/>
    <w:rsid w:val="004969AD"/>
    <w:rsid w:val="004A086A"/>
    <w:rsid w:val="004A26C4"/>
    <w:rsid w:val="004B13CB"/>
    <w:rsid w:val="004C37F9"/>
    <w:rsid w:val="004D26EA"/>
    <w:rsid w:val="004D2BFB"/>
    <w:rsid w:val="004D5D5C"/>
    <w:rsid w:val="004F3DC0"/>
    <w:rsid w:val="0050139F"/>
    <w:rsid w:val="00511B2D"/>
    <w:rsid w:val="00526EC7"/>
    <w:rsid w:val="00545B21"/>
    <w:rsid w:val="0055140B"/>
    <w:rsid w:val="005861D7"/>
    <w:rsid w:val="005964AB"/>
    <w:rsid w:val="005C099A"/>
    <w:rsid w:val="005C0BF8"/>
    <w:rsid w:val="005C31A5"/>
    <w:rsid w:val="005E10C9"/>
    <w:rsid w:val="005E290B"/>
    <w:rsid w:val="005E61DD"/>
    <w:rsid w:val="005F04D8"/>
    <w:rsid w:val="006023DF"/>
    <w:rsid w:val="006139B9"/>
    <w:rsid w:val="00615426"/>
    <w:rsid w:val="00616219"/>
    <w:rsid w:val="00621C39"/>
    <w:rsid w:val="00645B7D"/>
    <w:rsid w:val="006516CE"/>
    <w:rsid w:val="00657DE0"/>
    <w:rsid w:val="00685313"/>
    <w:rsid w:val="00692833"/>
    <w:rsid w:val="006A6E9B"/>
    <w:rsid w:val="006B7C2A"/>
    <w:rsid w:val="006C23DA"/>
    <w:rsid w:val="006D2A5D"/>
    <w:rsid w:val="006D5DD0"/>
    <w:rsid w:val="006D70B0"/>
    <w:rsid w:val="006E29C0"/>
    <w:rsid w:val="006E3D45"/>
    <w:rsid w:val="0070607A"/>
    <w:rsid w:val="00707EF4"/>
    <w:rsid w:val="007149F9"/>
    <w:rsid w:val="00717E3A"/>
    <w:rsid w:val="00720BF1"/>
    <w:rsid w:val="00733A30"/>
    <w:rsid w:val="00745AEE"/>
    <w:rsid w:val="00747FB8"/>
    <w:rsid w:val="00750F10"/>
    <w:rsid w:val="007742CA"/>
    <w:rsid w:val="00790D70"/>
    <w:rsid w:val="007A6F1F"/>
    <w:rsid w:val="007B1EC1"/>
    <w:rsid w:val="007B3DF2"/>
    <w:rsid w:val="007C08F7"/>
    <w:rsid w:val="007D5320"/>
    <w:rsid w:val="007E7321"/>
    <w:rsid w:val="007F21B6"/>
    <w:rsid w:val="007F59DB"/>
    <w:rsid w:val="00800972"/>
    <w:rsid w:val="00804475"/>
    <w:rsid w:val="00811633"/>
    <w:rsid w:val="00814037"/>
    <w:rsid w:val="00841216"/>
    <w:rsid w:val="00842AF0"/>
    <w:rsid w:val="00854E2A"/>
    <w:rsid w:val="0086171E"/>
    <w:rsid w:val="00872FC8"/>
    <w:rsid w:val="008845D0"/>
    <w:rsid w:val="00884D60"/>
    <w:rsid w:val="00896E56"/>
    <w:rsid w:val="008A36AA"/>
    <w:rsid w:val="008A5145"/>
    <w:rsid w:val="008B43F2"/>
    <w:rsid w:val="008B6CFF"/>
    <w:rsid w:val="008C2654"/>
    <w:rsid w:val="00917A20"/>
    <w:rsid w:val="009274B4"/>
    <w:rsid w:val="0093437E"/>
    <w:rsid w:val="00934EA2"/>
    <w:rsid w:val="00944A5C"/>
    <w:rsid w:val="00952A66"/>
    <w:rsid w:val="009544B4"/>
    <w:rsid w:val="0095536F"/>
    <w:rsid w:val="0096211A"/>
    <w:rsid w:val="0099774D"/>
    <w:rsid w:val="00997AE4"/>
    <w:rsid w:val="009B1EA1"/>
    <w:rsid w:val="009B7C9A"/>
    <w:rsid w:val="009C56E5"/>
    <w:rsid w:val="009C7716"/>
    <w:rsid w:val="009E5FC8"/>
    <w:rsid w:val="009E687A"/>
    <w:rsid w:val="009F236F"/>
    <w:rsid w:val="00A066F1"/>
    <w:rsid w:val="00A1387C"/>
    <w:rsid w:val="00A141AF"/>
    <w:rsid w:val="00A16D29"/>
    <w:rsid w:val="00A30305"/>
    <w:rsid w:val="00A31D2D"/>
    <w:rsid w:val="00A4600A"/>
    <w:rsid w:val="00A538A6"/>
    <w:rsid w:val="00A54C25"/>
    <w:rsid w:val="00A710E7"/>
    <w:rsid w:val="00A71ECF"/>
    <w:rsid w:val="00A7372E"/>
    <w:rsid w:val="00A8284C"/>
    <w:rsid w:val="00A8595F"/>
    <w:rsid w:val="00A93B85"/>
    <w:rsid w:val="00AA0B18"/>
    <w:rsid w:val="00AA3C65"/>
    <w:rsid w:val="00AA5781"/>
    <w:rsid w:val="00AA666F"/>
    <w:rsid w:val="00AB10FC"/>
    <w:rsid w:val="00AC3580"/>
    <w:rsid w:val="00AC7B7E"/>
    <w:rsid w:val="00AD7914"/>
    <w:rsid w:val="00AE514B"/>
    <w:rsid w:val="00AE7C1A"/>
    <w:rsid w:val="00B16A72"/>
    <w:rsid w:val="00B37EF2"/>
    <w:rsid w:val="00B40888"/>
    <w:rsid w:val="00B5065A"/>
    <w:rsid w:val="00B639E9"/>
    <w:rsid w:val="00B6524A"/>
    <w:rsid w:val="00B77250"/>
    <w:rsid w:val="00B817CD"/>
    <w:rsid w:val="00B81A7D"/>
    <w:rsid w:val="00B91EF7"/>
    <w:rsid w:val="00B94AD0"/>
    <w:rsid w:val="00BB3A95"/>
    <w:rsid w:val="00BC75DE"/>
    <w:rsid w:val="00BD6CCE"/>
    <w:rsid w:val="00C0018F"/>
    <w:rsid w:val="00C03237"/>
    <w:rsid w:val="00C15483"/>
    <w:rsid w:val="00C16A5A"/>
    <w:rsid w:val="00C20466"/>
    <w:rsid w:val="00C214ED"/>
    <w:rsid w:val="00C234E6"/>
    <w:rsid w:val="00C324A8"/>
    <w:rsid w:val="00C44703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D231F"/>
    <w:rsid w:val="00CE388F"/>
    <w:rsid w:val="00CE5E47"/>
    <w:rsid w:val="00CF020F"/>
    <w:rsid w:val="00CF2B5B"/>
    <w:rsid w:val="00D061CB"/>
    <w:rsid w:val="00D14CE0"/>
    <w:rsid w:val="00D255D4"/>
    <w:rsid w:val="00D268B3"/>
    <w:rsid w:val="00D52FD6"/>
    <w:rsid w:val="00D54009"/>
    <w:rsid w:val="00D5651D"/>
    <w:rsid w:val="00D57A34"/>
    <w:rsid w:val="00D71A94"/>
    <w:rsid w:val="00D74898"/>
    <w:rsid w:val="00D801ED"/>
    <w:rsid w:val="00D92828"/>
    <w:rsid w:val="00D936BC"/>
    <w:rsid w:val="00D96530"/>
    <w:rsid w:val="00D97F8C"/>
    <w:rsid w:val="00DA1CB1"/>
    <w:rsid w:val="00DC1CA2"/>
    <w:rsid w:val="00DC4523"/>
    <w:rsid w:val="00DD44AF"/>
    <w:rsid w:val="00DE2AC3"/>
    <w:rsid w:val="00DE5692"/>
    <w:rsid w:val="00DE6300"/>
    <w:rsid w:val="00DF4BC6"/>
    <w:rsid w:val="00DF78E0"/>
    <w:rsid w:val="00E03C94"/>
    <w:rsid w:val="00E12041"/>
    <w:rsid w:val="00E205BC"/>
    <w:rsid w:val="00E26226"/>
    <w:rsid w:val="00E45D05"/>
    <w:rsid w:val="00E53B0D"/>
    <w:rsid w:val="00E55816"/>
    <w:rsid w:val="00E55AEF"/>
    <w:rsid w:val="00E976C1"/>
    <w:rsid w:val="00EA05F7"/>
    <w:rsid w:val="00EA12E5"/>
    <w:rsid w:val="00EB0812"/>
    <w:rsid w:val="00EB54B2"/>
    <w:rsid w:val="00EB55C6"/>
    <w:rsid w:val="00EC054C"/>
    <w:rsid w:val="00ED1EC6"/>
    <w:rsid w:val="00ED560A"/>
    <w:rsid w:val="00EE0201"/>
    <w:rsid w:val="00EF1932"/>
    <w:rsid w:val="00EF5334"/>
    <w:rsid w:val="00EF71B6"/>
    <w:rsid w:val="00F02766"/>
    <w:rsid w:val="00F048D0"/>
    <w:rsid w:val="00F05BD4"/>
    <w:rsid w:val="00F06473"/>
    <w:rsid w:val="00F320AA"/>
    <w:rsid w:val="00F32F28"/>
    <w:rsid w:val="00F35882"/>
    <w:rsid w:val="00F6155B"/>
    <w:rsid w:val="00F65C19"/>
    <w:rsid w:val="00F822B0"/>
    <w:rsid w:val="00F84954"/>
    <w:rsid w:val="00FA471E"/>
    <w:rsid w:val="00FB18F3"/>
    <w:rsid w:val="00FD08E2"/>
    <w:rsid w:val="00FD09C7"/>
    <w:rsid w:val="00FD18DA"/>
    <w:rsid w:val="00FD2546"/>
    <w:rsid w:val="00FD41FE"/>
    <w:rsid w:val="00FD772E"/>
    <w:rsid w:val="00FE03DB"/>
    <w:rsid w:val="00FE545B"/>
    <w:rsid w:val="00FE78C7"/>
    <w:rsid w:val="00FF385B"/>
    <w:rsid w:val="00FF43AC"/>
    <w:rsid w:val="00FF52EF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4C19B6D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17E3A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242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424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424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24B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R23-WRC23-C-0059!A8!MSW-E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892F-7F8F-4E2D-8BAE-EFC7F8A96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B213B-778D-45D3-BC39-CBFD712130A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15EE5455-E479-4E91-8331-0E70FA9054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83739A-4748-404D-B936-059BA223251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3ACF72-8123-4E57-89AD-C7F2FDEF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3596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R23-WRC23-C-0059!A8!MSW-E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5</cp:revision>
  <cp:lastPrinted>2023-10-25T10:13:00Z</cp:lastPrinted>
  <dcterms:created xsi:type="dcterms:W3CDTF">2023-10-26T07:32:00Z</dcterms:created>
  <dcterms:modified xsi:type="dcterms:W3CDTF">2023-10-26T08:16:00Z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