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59E8FE2D" w14:textId="77777777" w:rsidTr="004C6D0B">
        <w:trPr>
          <w:cantSplit/>
        </w:trPr>
        <w:tc>
          <w:tcPr>
            <w:tcW w:w="1418" w:type="dxa"/>
            <w:vAlign w:val="center"/>
          </w:tcPr>
          <w:p w14:paraId="0226CDBD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3E9B6D" wp14:editId="5DDD8B6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5AF8F06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B0E97F8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1739A9FD" wp14:editId="1A3B11E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82FF2D2" w14:textId="77777777" w:rsidTr="007C294C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5A6BF29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7A4585EE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9F167E2" w14:textId="77777777" w:rsidTr="007C294C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28349C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41B1B81F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09246C88" w14:textId="77777777" w:rsidTr="007C294C">
        <w:trPr>
          <w:cantSplit/>
        </w:trPr>
        <w:tc>
          <w:tcPr>
            <w:tcW w:w="6521" w:type="dxa"/>
            <w:gridSpan w:val="2"/>
          </w:tcPr>
          <w:p w14:paraId="1D2B3527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 xml:space="preserve">ПЛЕНАРНОЕ </w:t>
            </w:r>
            <w:proofErr w:type="spellStart"/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ЗАСЕДАНИЕ</w:t>
            </w:r>
            <w:proofErr w:type="spellEnd"/>
          </w:p>
        </w:tc>
        <w:tc>
          <w:tcPr>
            <w:tcW w:w="3510" w:type="dxa"/>
            <w:gridSpan w:val="2"/>
          </w:tcPr>
          <w:p w14:paraId="1DA2C9CD" w14:textId="77777777" w:rsidR="005651C9" w:rsidRPr="007C294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C294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21</w:t>
            </w:r>
            <w:r w:rsidRPr="007C294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7C294C">
              <w:rPr>
                <w:rFonts w:ascii="Verdana" w:hAnsi="Verdana"/>
                <w:b/>
                <w:bCs/>
                <w:sz w:val="18"/>
                <w:szCs w:val="18"/>
              </w:rPr>
              <w:t>.27)</w:t>
            </w:r>
            <w:r w:rsidR="005651C9" w:rsidRPr="007C294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5D3CC62" w14:textId="77777777" w:rsidTr="007C294C">
        <w:trPr>
          <w:cantSplit/>
        </w:trPr>
        <w:tc>
          <w:tcPr>
            <w:tcW w:w="6521" w:type="dxa"/>
            <w:gridSpan w:val="2"/>
          </w:tcPr>
          <w:p w14:paraId="55645394" w14:textId="77777777" w:rsidR="000F33D8" w:rsidRPr="007C294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4E73B1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26 сентября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09E36DE" w14:textId="77777777" w:rsidTr="007C294C">
        <w:trPr>
          <w:cantSplit/>
        </w:trPr>
        <w:tc>
          <w:tcPr>
            <w:tcW w:w="6521" w:type="dxa"/>
            <w:gridSpan w:val="2"/>
          </w:tcPr>
          <w:p w14:paraId="1954A751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5FA38E7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154DF2E" w14:textId="77777777" w:rsidTr="009546EA">
        <w:trPr>
          <w:cantSplit/>
        </w:trPr>
        <w:tc>
          <w:tcPr>
            <w:tcW w:w="10031" w:type="dxa"/>
            <w:gridSpan w:val="4"/>
          </w:tcPr>
          <w:p w14:paraId="70AB93E0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03EC424" w14:textId="77777777">
        <w:trPr>
          <w:cantSplit/>
        </w:trPr>
        <w:tc>
          <w:tcPr>
            <w:tcW w:w="10031" w:type="dxa"/>
            <w:gridSpan w:val="4"/>
          </w:tcPr>
          <w:p w14:paraId="3002A348" w14:textId="77777777" w:rsidR="000F33D8" w:rsidRPr="007C294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C294C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0A0EF3" w14:paraId="5DF2D5B2" w14:textId="77777777">
        <w:trPr>
          <w:cantSplit/>
        </w:trPr>
        <w:tc>
          <w:tcPr>
            <w:tcW w:w="10031" w:type="dxa"/>
            <w:gridSpan w:val="4"/>
          </w:tcPr>
          <w:p w14:paraId="32F78D41" w14:textId="1636974F" w:rsidR="000F33D8" w:rsidRPr="007C294C" w:rsidRDefault="007C294C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4F2CD04C" w14:textId="77777777">
        <w:trPr>
          <w:cantSplit/>
        </w:trPr>
        <w:tc>
          <w:tcPr>
            <w:tcW w:w="10031" w:type="dxa"/>
            <w:gridSpan w:val="4"/>
          </w:tcPr>
          <w:p w14:paraId="47FCFAC2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7DEA0D3A" w14:textId="77777777">
        <w:trPr>
          <w:cantSplit/>
        </w:trPr>
        <w:tc>
          <w:tcPr>
            <w:tcW w:w="10031" w:type="dxa"/>
            <w:gridSpan w:val="4"/>
          </w:tcPr>
          <w:p w14:paraId="053FDC10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170A6BD9" w14:textId="77777777" w:rsidR="00200FF5" w:rsidRPr="00B45CFB" w:rsidRDefault="00200FF5" w:rsidP="00AE133A">
      <w:r w:rsidRPr="00532D1A">
        <w:t>10</w:t>
      </w:r>
      <w:r w:rsidRPr="00532D1A">
        <w:tab/>
      </w:r>
      <w:r w:rsidRPr="00B45CFB"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45CFB">
        <w:rPr>
          <w:b/>
          <w:bCs/>
          <w:iCs/>
        </w:rPr>
        <w:t>804 (</w:t>
      </w:r>
      <w:r w:rsidRPr="00B45CFB">
        <w:rPr>
          <w:b/>
          <w:bCs/>
        </w:rPr>
        <w:t>Пересм. ВКР-</w:t>
      </w:r>
      <w:r w:rsidRPr="00B45CFB">
        <w:rPr>
          <w:b/>
          <w:bCs/>
          <w:iCs/>
        </w:rPr>
        <w:t>19)</w:t>
      </w:r>
      <w:r w:rsidRPr="00B45CFB">
        <w:t>,</w:t>
      </w:r>
    </w:p>
    <w:p w14:paraId="14DE6B42" w14:textId="1B19D4B0" w:rsidR="007C294C" w:rsidRPr="00D04BD3" w:rsidRDefault="00D04BD3" w:rsidP="007C294C">
      <w:pPr>
        <w:pStyle w:val="Headingb"/>
        <w:rPr>
          <w:rFonts w:eastAsia="SimSun"/>
          <w:lang w:val="ru-RU" w:eastAsia="zh-CN"/>
        </w:rPr>
      </w:pPr>
      <w:r w:rsidRPr="00B45CFB">
        <w:rPr>
          <w:rFonts w:eastAsia="SimSun"/>
          <w:lang w:val="ru-RU" w:eastAsia="zh-CN"/>
        </w:rPr>
        <w:t>Введение</w:t>
      </w:r>
    </w:p>
    <w:p w14:paraId="3C8C58CA" w14:textId="2379D93A" w:rsidR="00D04BD3" w:rsidRPr="00D04BD3" w:rsidRDefault="00D04BD3" w:rsidP="00D04BD3">
      <w:pPr>
        <w:jc w:val="both"/>
      </w:pPr>
      <w:r w:rsidRPr="00D04BD3">
        <w:t xml:space="preserve">Члены </w:t>
      </w:r>
      <w:r w:rsidR="001A5C3A" w:rsidRPr="001A5C3A">
        <w:t xml:space="preserve">АТСЭ </w:t>
      </w:r>
      <w:r w:rsidRPr="00D04BD3">
        <w:t>поддерживают включение следующего пункта в предварительную повестку дня ВКР-31:</w:t>
      </w:r>
    </w:p>
    <w:p w14:paraId="3921B487" w14:textId="01753704" w:rsidR="007C294C" w:rsidRPr="00B45CFB" w:rsidRDefault="00D04BD3" w:rsidP="00B45CFB">
      <w:pPr>
        <w:jc w:val="both"/>
        <w:rPr>
          <w:highlight w:val="lightGray"/>
        </w:rPr>
      </w:pPr>
      <w:r w:rsidRPr="00D04BD3">
        <w:t>2.8</w:t>
      </w:r>
      <w:r w:rsidR="001A5C3A">
        <w:tab/>
        <w:t xml:space="preserve">провести </w:t>
      </w:r>
      <w:r w:rsidR="001A5C3A" w:rsidRPr="001A5C3A">
        <w:t xml:space="preserve">исследование возможного пересмотра условий совместного использования </w:t>
      </w:r>
      <w:r w:rsidR="00401862">
        <w:t xml:space="preserve">частот </w:t>
      </w:r>
      <w:r w:rsidR="001A5C3A" w:rsidRPr="001A5C3A">
        <w:t>в полосе частот 13,75‒14 ГГц для содействия эффективному использованию полосы земными станциями ФСС на линии вверх с антеннами меньшего размера</w:t>
      </w:r>
      <w:r w:rsidRPr="00D04BD3">
        <w:t xml:space="preserve"> в соответствии с </w:t>
      </w:r>
      <w:r w:rsidRPr="00EC6513">
        <w:t xml:space="preserve">Резолюцией </w:t>
      </w:r>
      <w:r w:rsidR="001A5C3A" w:rsidRPr="00EC6513">
        <w:rPr>
          <w:b/>
          <w:bCs/>
        </w:rPr>
        <w:t>[</w:t>
      </w:r>
      <w:r w:rsidR="001A5C3A" w:rsidRPr="00EC6513">
        <w:rPr>
          <w:b/>
          <w:bCs/>
          <w:lang w:val="en-GB"/>
        </w:rPr>
        <w:t>ACP</w:t>
      </w:r>
      <w:r w:rsidR="004D0835">
        <w:rPr>
          <w:b/>
          <w:bCs/>
        </w:rPr>
        <w:noBreakHyphen/>
      </w:r>
      <w:r w:rsidR="001A5C3A" w:rsidRPr="00EC6513">
        <w:rPr>
          <w:b/>
          <w:bCs/>
          <w:lang w:val="en-GB"/>
        </w:rPr>
        <w:t>AI</w:t>
      </w:r>
      <w:r w:rsidR="001A5C3A" w:rsidRPr="00EC6513">
        <w:rPr>
          <w:b/>
          <w:bCs/>
        </w:rPr>
        <w:t xml:space="preserve">10-9] </w:t>
      </w:r>
      <w:r w:rsidRPr="00EC6513">
        <w:rPr>
          <w:b/>
          <w:bCs/>
        </w:rPr>
        <w:t>(ВКР</w:t>
      </w:r>
      <w:r w:rsidR="001A5C3A" w:rsidRPr="00EC6513">
        <w:rPr>
          <w:b/>
          <w:bCs/>
        </w:rPr>
        <w:t>-</w:t>
      </w:r>
      <w:r w:rsidRPr="00EC6513">
        <w:rPr>
          <w:b/>
          <w:bCs/>
        </w:rPr>
        <w:t>23)</w:t>
      </w:r>
      <w:r w:rsidRPr="00D04BD3">
        <w:t>;</w:t>
      </w:r>
    </w:p>
    <w:p w14:paraId="5D17823F" w14:textId="25F354E7" w:rsidR="007C294C" w:rsidRPr="00D04BD3" w:rsidRDefault="00D04BD3" w:rsidP="007C294C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05D82E64" w14:textId="77777777" w:rsidR="00200FF5" w:rsidRPr="00401862" w:rsidRDefault="00200FF5" w:rsidP="00532D1A"/>
    <w:p w14:paraId="51785B8A" w14:textId="77777777" w:rsidR="0003535B" w:rsidRPr="00401862" w:rsidRDefault="0003535B" w:rsidP="00BD0D2F"/>
    <w:p w14:paraId="115C933B" w14:textId="77777777" w:rsidR="009B5CC2" w:rsidRPr="0040186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01862">
        <w:br w:type="page"/>
      </w:r>
    </w:p>
    <w:p w14:paraId="2788E699" w14:textId="77777777" w:rsidR="00F576FB" w:rsidRPr="00401862" w:rsidRDefault="00200FF5">
      <w:pPr>
        <w:pStyle w:val="Proposal"/>
      </w:pPr>
      <w:r w:rsidRPr="007C294C">
        <w:rPr>
          <w:lang w:val="en-GB"/>
        </w:rPr>
        <w:lastRenderedPageBreak/>
        <w:t>ADD</w:t>
      </w:r>
      <w:r w:rsidRPr="00401862">
        <w:tab/>
      </w:r>
      <w:r w:rsidRPr="007C294C">
        <w:rPr>
          <w:lang w:val="en-GB"/>
        </w:rPr>
        <w:t>ACP</w:t>
      </w:r>
      <w:r w:rsidRPr="00401862">
        <w:t>/62</w:t>
      </w:r>
      <w:r w:rsidRPr="007C294C">
        <w:rPr>
          <w:lang w:val="en-GB"/>
        </w:rPr>
        <w:t>A</w:t>
      </w:r>
      <w:r w:rsidRPr="00401862">
        <w:t>27</w:t>
      </w:r>
      <w:r w:rsidRPr="007C294C">
        <w:rPr>
          <w:lang w:val="en-GB"/>
        </w:rPr>
        <w:t>A</w:t>
      </w:r>
      <w:r w:rsidRPr="00401862">
        <w:t>21/1</w:t>
      </w:r>
    </w:p>
    <w:p w14:paraId="4A033CD8" w14:textId="00FE78F8" w:rsidR="00F576FB" w:rsidRPr="00401862" w:rsidRDefault="00200FF5">
      <w:pPr>
        <w:pStyle w:val="ResNo"/>
      </w:pPr>
      <w:r>
        <w:t>Проект</w:t>
      </w:r>
      <w:r w:rsidRPr="00401862">
        <w:t xml:space="preserve"> </w:t>
      </w:r>
      <w:r>
        <w:t>новой</w:t>
      </w:r>
      <w:r w:rsidRPr="00401862">
        <w:t xml:space="preserve"> </w:t>
      </w:r>
      <w:r>
        <w:t>Резолюции</w:t>
      </w:r>
      <w:r w:rsidRPr="00401862">
        <w:t xml:space="preserve"> [</w:t>
      </w:r>
      <w:r w:rsidRPr="007C294C">
        <w:rPr>
          <w:lang w:val="en-GB"/>
        </w:rPr>
        <w:t>ACP</w:t>
      </w:r>
      <w:r w:rsidRPr="00401862">
        <w:t>-</w:t>
      </w:r>
      <w:r w:rsidR="007C294C">
        <w:rPr>
          <w:lang w:val="en-US"/>
        </w:rPr>
        <w:t>AI</w:t>
      </w:r>
      <w:r w:rsidR="007C294C" w:rsidRPr="00401862">
        <w:t>10-2</w:t>
      </w:r>
      <w:r w:rsidRPr="00401862">
        <w:t>]</w:t>
      </w:r>
      <w:r w:rsidR="007C294C" w:rsidRPr="00401862">
        <w:t xml:space="preserve"> (</w:t>
      </w:r>
      <w:r w:rsidR="007C294C">
        <w:t>ВКР</w:t>
      </w:r>
      <w:r w:rsidR="007C294C" w:rsidRPr="00401862">
        <w:t>-23)</w:t>
      </w:r>
    </w:p>
    <w:p w14:paraId="79420C52" w14:textId="374F0CE7" w:rsidR="00F576FB" w:rsidRPr="00401862" w:rsidRDefault="00D04BD3">
      <w:pPr>
        <w:pStyle w:val="Restitle"/>
      </w:pPr>
      <w:bookmarkStart w:id="8" w:name="_Toc319401924"/>
      <w:bookmarkStart w:id="9" w:name="_Toc450048855"/>
      <w:r w:rsidRPr="00EC6513">
        <w:t>Предварительная повестка дня Всемирной конференции радиосвязи 2031 года</w:t>
      </w:r>
      <w:bookmarkEnd w:id="8"/>
      <w:bookmarkEnd w:id="9"/>
    </w:p>
    <w:p w14:paraId="7B0F2179" w14:textId="77777777" w:rsidR="007C294C" w:rsidRPr="007C294C" w:rsidRDefault="007C294C" w:rsidP="007C294C">
      <w:pPr>
        <w:pStyle w:val="dpstylenormalaftertitle"/>
        <w:rPr>
          <w:color w:val="000000"/>
          <w:lang w:val="ru-RU"/>
        </w:rPr>
      </w:pPr>
      <w:r w:rsidRPr="007C294C">
        <w:rPr>
          <w:color w:val="000000"/>
          <w:lang w:val="ru-RU"/>
        </w:rPr>
        <w:t>Всемирная конференция радиосвязи (</w:t>
      </w:r>
      <w:r>
        <w:rPr>
          <w:color w:val="000000"/>
          <w:lang w:val="ru-RU"/>
        </w:rPr>
        <w:t>Дубай</w:t>
      </w:r>
      <w:r w:rsidRPr="007C294C">
        <w:rPr>
          <w:color w:val="000000"/>
          <w:lang w:val="ru-RU"/>
        </w:rPr>
        <w:t>, 20</w:t>
      </w:r>
      <w:r>
        <w:rPr>
          <w:color w:val="000000"/>
          <w:lang w:val="ru-RU"/>
        </w:rPr>
        <w:t>23</w:t>
      </w:r>
      <w:r w:rsidRPr="007C294C">
        <w:rPr>
          <w:color w:val="000000"/>
          <w:lang w:val="ru-RU"/>
        </w:rPr>
        <w:t xml:space="preserve"> г.),</w:t>
      </w:r>
    </w:p>
    <w:p w14:paraId="0D114C30" w14:textId="77777777" w:rsidR="007C294C" w:rsidRPr="00D04BD3" w:rsidRDefault="007C294C" w:rsidP="007C294C">
      <w:pPr>
        <w:jc w:val="both"/>
      </w:pPr>
      <w:r w:rsidRPr="00D04BD3">
        <w:t>…</w:t>
      </w:r>
    </w:p>
    <w:p w14:paraId="6BA47DB0" w14:textId="5D2905DE" w:rsidR="007C294C" w:rsidRPr="007C294C" w:rsidRDefault="007C294C" w:rsidP="007C294C">
      <w:r w:rsidRPr="007C294C">
        <w:t>2</w:t>
      </w:r>
      <w:r w:rsidRPr="007C294C">
        <w:tab/>
      </w:r>
      <w:r w:rsidR="00CA53DF" w:rsidRPr="00CA53DF">
        <w:rPr>
          <w:color w:val="000000"/>
        </w:rPr>
        <w:t>на основании предложений администраций и Отчета Подготовительного собрания к конференции, а также принимая во внимание результаты ВКР-27, рассмотреть следующие пункты и принять соответствующие меры</w:t>
      </w:r>
      <w:r w:rsidRPr="007C294C">
        <w:t>:</w:t>
      </w:r>
    </w:p>
    <w:p w14:paraId="2076C83E" w14:textId="77777777" w:rsidR="007C294C" w:rsidRPr="00401862" w:rsidRDefault="007C294C" w:rsidP="007C294C">
      <w:pPr>
        <w:jc w:val="both"/>
      </w:pPr>
      <w:r w:rsidRPr="00401862">
        <w:t>…</w:t>
      </w:r>
    </w:p>
    <w:p w14:paraId="21BCC50E" w14:textId="693DEDF6" w:rsidR="00D04BD3" w:rsidRPr="00D04BD3" w:rsidRDefault="007C294C" w:rsidP="007C294C">
      <w:pPr>
        <w:rPr>
          <w:szCs w:val="22"/>
          <w:lang w:eastAsia="ko-KR"/>
        </w:rPr>
      </w:pPr>
      <w:r w:rsidRPr="00D04BD3">
        <w:rPr>
          <w:szCs w:val="22"/>
          <w:lang w:eastAsia="ko-KR"/>
        </w:rPr>
        <w:t>2.8</w:t>
      </w:r>
      <w:r w:rsidRPr="00D04BD3">
        <w:rPr>
          <w:szCs w:val="22"/>
          <w:lang w:eastAsia="ko-KR"/>
        </w:rPr>
        <w:tab/>
      </w:r>
      <w:r w:rsidR="00CA53DF">
        <w:t xml:space="preserve">провести </w:t>
      </w:r>
      <w:r w:rsidR="00CA53DF" w:rsidRPr="001A5C3A">
        <w:t>исследование возможного пересмотра условий совместного использования в полосе частот 13,75</w:t>
      </w:r>
      <w:r w:rsidR="004D0835">
        <w:t>−</w:t>
      </w:r>
      <w:r w:rsidR="00CA53DF" w:rsidRPr="001A5C3A">
        <w:t>14</w:t>
      </w:r>
      <w:r w:rsidR="004D0835">
        <w:rPr>
          <w:lang w:val="en-US"/>
        </w:rPr>
        <w:t> </w:t>
      </w:r>
      <w:r w:rsidR="00CA53DF" w:rsidRPr="001A5C3A">
        <w:t>ГГц для содействия эффективному использованию полосы земными станциями ФСС на линии вверх с антеннами меньшего размера</w:t>
      </w:r>
      <w:r w:rsidR="00CA53DF" w:rsidRPr="00D04BD3">
        <w:t xml:space="preserve"> в соответствии с </w:t>
      </w:r>
      <w:r w:rsidR="00CA53DF" w:rsidRPr="00EC6513">
        <w:t xml:space="preserve">Резолюцией </w:t>
      </w:r>
      <w:r w:rsidR="00D04BD3" w:rsidRPr="00CA53DF">
        <w:rPr>
          <w:b/>
          <w:bCs/>
          <w:szCs w:val="22"/>
          <w:lang w:eastAsia="ko-KR"/>
        </w:rPr>
        <w:t>[</w:t>
      </w:r>
      <w:r w:rsidR="00D04BD3" w:rsidRPr="00CA53DF">
        <w:rPr>
          <w:b/>
          <w:bCs/>
          <w:szCs w:val="22"/>
          <w:lang w:val="en-GB" w:eastAsia="ko-KR"/>
        </w:rPr>
        <w:t>ACP</w:t>
      </w:r>
      <w:r w:rsidR="004D0835">
        <w:rPr>
          <w:b/>
          <w:bCs/>
          <w:szCs w:val="22"/>
          <w:lang w:eastAsia="ko-KR"/>
        </w:rPr>
        <w:noBreakHyphen/>
      </w:r>
      <w:r w:rsidR="00D04BD3" w:rsidRPr="00CA53DF">
        <w:rPr>
          <w:b/>
          <w:bCs/>
          <w:szCs w:val="22"/>
          <w:lang w:val="en-GB" w:eastAsia="ko-KR"/>
        </w:rPr>
        <w:t>AI</w:t>
      </w:r>
      <w:r w:rsidR="00D04BD3" w:rsidRPr="00CA53DF">
        <w:rPr>
          <w:b/>
          <w:bCs/>
          <w:szCs w:val="22"/>
          <w:lang w:eastAsia="ko-KR"/>
        </w:rPr>
        <w:t>10-9] (ВКР</w:t>
      </w:r>
      <w:r w:rsidR="00CA53DF" w:rsidRPr="00CA53DF">
        <w:rPr>
          <w:b/>
          <w:bCs/>
          <w:szCs w:val="22"/>
          <w:lang w:eastAsia="ko-KR"/>
        </w:rPr>
        <w:t>-</w:t>
      </w:r>
      <w:r w:rsidR="00D04BD3" w:rsidRPr="00CA53DF">
        <w:rPr>
          <w:b/>
          <w:bCs/>
          <w:szCs w:val="22"/>
          <w:lang w:eastAsia="ko-KR"/>
        </w:rPr>
        <w:t>23)</w:t>
      </w:r>
      <w:r w:rsidR="00D04BD3" w:rsidRPr="00D04BD3">
        <w:rPr>
          <w:szCs w:val="22"/>
          <w:lang w:eastAsia="ko-KR"/>
        </w:rPr>
        <w:t>;</w:t>
      </w:r>
    </w:p>
    <w:p w14:paraId="2029F753" w14:textId="77777777" w:rsidR="007C294C" w:rsidRPr="00401862" w:rsidRDefault="007C294C" w:rsidP="004D0835">
      <w:r w:rsidRPr="00401862">
        <w:t>…</w:t>
      </w:r>
    </w:p>
    <w:p w14:paraId="21378447" w14:textId="77777777" w:rsidR="00F576FB" w:rsidRPr="00401862" w:rsidRDefault="00F576FB">
      <w:pPr>
        <w:pStyle w:val="Reasons"/>
      </w:pPr>
    </w:p>
    <w:p w14:paraId="69DA6EC8" w14:textId="77777777" w:rsidR="00F576FB" w:rsidRPr="00401862" w:rsidRDefault="00200FF5">
      <w:pPr>
        <w:pStyle w:val="Proposal"/>
      </w:pPr>
      <w:r w:rsidRPr="007C294C">
        <w:rPr>
          <w:lang w:val="en-GB"/>
        </w:rPr>
        <w:t>ADD</w:t>
      </w:r>
      <w:r w:rsidRPr="00401862">
        <w:tab/>
      </w:r>
      <w:r w:rsidRPr="007C294C">
        <w:rPr>
          <w:lang w:val="en-GB"/>
        </w:rPr>
        <w:t>ACP</w:t>
      </w:r>
      <w:r w:rsidRPr="00401862">
        <w:t>/62</w:t>
      </w:r>
      <w:r w:rsidRPr="007C294C">
        <w:rPr>
          <w:lang w:val="en-GB"/>
        </w:rPr>
        <w:t>A</w:t>
      </w:r>
      <w:r w:rsidRPr="00401862">
        <w:t>27</w:t>
      </w:r>
      <w:r w:rsidRPr="007C294C">
        <w:rPr>
          <w:lang w:val="en-GB"/>
        </w:rPr>
        <w:t>A</w:t>
      </w:r>
      <w:r w:rsidRPr="00401862">
        <w:t>21/2</w:t>
      </w:r>
    </w:p>
    <w:p w14:paraId="7BD8EA6F" w14:textId="543E5BA4" w:rsidR="00F576FB" w:rsidRPr="00401862" w:rsidRDefault="00200FF5">
      <w:pPr>
        <w:pStyle w:val="ResNo"/>
      </w:pPr>
      <w:r>
        <w:t>Проект</w:t>
      </w:r>
      <w:r w:rsidRPr="00401862">
        <w:t xml:space="preserve"> </w:t>
      </w:r>
      <w:r>
        <w:t>новой</w:t>
      </w:r>
      <w:r w:rsidRPr="00401862">
        <w:t xml:space="preserve"> </w:t>
      </w:r>
      <w:r>
        <w:t>Резолюции</w:t>
      </w:r>
      <w:r w:rsidRPr="00401862">
        <w:t xml:space="preserve"> [</w:t>
      </w:r>
      <w:r w:rsidRPr="007C294C">
        <w:rPr>
          <w:lang w:val="en-GB"/>
        </w:rPr>
        <w:t>ACP</w:t>
      </w:r>
      <w:r w:rsidRPr="00401862">
        <w:t>-</w:t>
      </w:r>
      <w:r w:rsidR="007C294C" w:rsidRPr="00401862">
        <w:t xml:space="preserve"> </w:t>
      </w:r>
      <w:r w:rsidR="007C294C">
        <w:rPr>
          <w:lang w:val="en-US"/>
        </w:rPr>
        <w:t>AI</w:t>
      </w:r>
      <w:r w:rsidR="007C294C" w:rsidRPr="00401862">
        <w:t>10-9] (</w:t>
      </w:r>
      <w:r w:rsidR="007C294C">
        <w:t>ВКР</w:t>
      </w:r>
      <w:r w:rsidR="007C294C" w:rsidRPr="00401862">
        <w:t>-23)</w:t>
      </w:r>
    </w:p>
    <w:p w14:paraId="20D14BB7" w14:textId="47299EF2" w:rsidR="007C294C" w:rsidRPr="00401862" w:rsidRDefault="00CA53DF" w:rsidP="007C294C">
      <w:pPr>
        <w:pStyle w:val="Restitle"/>
      </w:pPr>
      <w:r>
        <w:t>И</w:t>
      </w:r>
      <w:r w:rsidRPr="001A5C3A">
        <w:t>сследование</w:t>
      </w:r>
      <w:r w:rsidRPr="00401862">
        <w:t xml:space="preserve"> </w:t>
      </w:r>
      <w:r w:rsidRPr="001A5C3A">
        <w:t>возможного</w:t>
      </w:r>
      <w:r w:rsidRPr="00401862">
        <w:t xml:space="preserve"> </w:t>
      </w:r>
      <w:r w:rsidRPr="001A5C3A">
        <w:t>пересмотра</w:t>
      </w:r>
      <w:r w:rsidRPr="00401862">
        <w:t xml:space="preserve"> </w:t>
      </w:r>
      <w:r w:rsidRPr="001A5C3A">
        <w:t>условий</w:t>
      </w:r>
      <w:r w:rsidRPr="00401862">
        <w:t xml:space="preserve"> </w:t>
      </w:r>
      <w:r w:rsidRPr="001A5C3A">
        <w:t>совместного</w:t>
      </w:r>
      <w:r w:rsidRPr="00401862">
        <w:t xml:space="preserve"> </w:t>
      </w:r>
      <w:r w:rsidRPr="001A5C3A">
        <w:t>использования</w:t>
      </w:r>
      <w:r w:rsidRPr="00401862">
        <w:t xml:space="preserve"> </w:t>
      </w:r>
      <w:r w:rsidRPr="001A5C3A">
        <w:t>в</w:t>
      </w:r>
      <w:r w:rsidR="004D0835">
        <w:rPr>
          <w:lang w:val="en-US"/>
        </w:rPr>
        <w:t> </w:t>
      </w:r>
      <w:r w:rsidRPr="001A5C3A">
        <w:t>полосе</w:t>
      </w:r>
      <w:r w:rsidRPr="00401862">
        <w:t xml:space="preserve"> </w:t>
      </w:r>
      <w:r w:rsidRPr="001A5C3A">
        <w:t>частот</w:t>
      </w:r>
      <w:r w:rsidRPr="00401862">
        <w:t xml:space="preserve"> 13,75</w:t>
      </w:r>
      <w:r w:rsidR="004D0835">
        <w:rPr>
          <w:rFonts w:cs="Times New Roman Bold"/>
        </w:rPr>
        <w:t>−</w:t>
      </w:r>
      <w:r w:rsidRPr="00401862">
        <w:t>14</w:t>
      </w:r>
      <w:r w:rsidR="004D0835">
        <w:rPr>
          <w:lang w:val="en-US"/>
        </w:rPr>
        <w:t> </w:t>
      </w:r>
      <w:r w:rsidRPr="001A5C3A">
        <w:t>ГГц</w:t>
      </w:r>
      <w:r w:rsidRPr="00401862">
        <w:t xml:space="preserve"> </w:t>
      </w:r>
      <w:r w:rsidRPr="001A5C3A">
        <w:t>для</w:t>
      </w:r>
      <w:r w:rsidRPr="00401862">
        <w:t xml:space="preserve"> </w:t>
      </w:r>
      <w:r w:rsidRPr="001A5C3A">
        <w:t>содействия</w:t>
      </w:r>
      <w:r w:rsidRPr="00401862">
        <w:t xml:space="preserve"> </w:t>
      </w:r>
      <w:r w:rsidRPr="001A5C3A">
        <w:t>эффективному</w:t>
      </w:r>
      <w:r w:rsidRPr="00401862">
        <w:t xml:space="preserve"> </w:t>
      </w:r>
      <w:r w:rsidRPr="001A5C3A">
        <w:t>использованию</w:t>
      </w:r>
      <w:r w:rsidR="004D0835" w:rsidRPr="004D0835">
        <w:t xml:space="preserve"> </w:t>
      </w:r>
      <w:r w:rsidRPr="001A5C3A">
        <w:t>полосы</w:t>
      </w:r>
      <w:r w:rsidRPr="00401862">
        <w:t xml:space="preserve"> </w:t>
      </w:r>
      <w:r w:rsidRPr="001A5C3A">
        <w:t>земными</w:t>
      </w:r>
      <w:r w:rsidRPr="00401862">
        <w:t xml:space="preserve"> </w:t>
      </w:r>
      <w:r w:rsidRPr="001A5C3A">
        <w:t>станциями</w:t>
      </w:r>
      <w:r w:rsidRPr="00401862">
        <w:t xml:space="preserve"> </w:t>
      </w:r>
      <w:r w:rsidRPr="001A5C3A">
        <w:t>ФСС</w:t>
      </w:r>
      <w:r w:rsidRPr="00401862">
        <w:t xml:space="preserve"> </w:t>
      </w:r>
      <w:r w:rsidRPr="001A5C3A">
        <w:t>на</w:t>
      </w:r>
      <w:r w:rsidRPr="00401862">
        <w:t xml:space="preserve"> </w:t>
      </w:r>
      <w:r w:rsidRPr="001A5C3A">
        <w:t>линии</w:t>
      </w:r>
      <w:r w:rsidRPr="00401862">
        <w:t xml:space="preserve"> </w:t>
      </w:r>
      <w:r w:rsidRPr="001A5C3A">
        <w:t>вверх</w:t>
      </w:r>
      <w:r w:rsidRPr="00401862">
        <w:t xml:space="preserve"> </w:t>
      </w:r>
      <w:r w:rsidRPr="001A5C3A">
        <w:t>с</w:t>
      </w:r>
      <w:r w:rsidRPr="00401862">
        <w:t xml:space="preserve"> </w:t>
      </w:r>
      <w:r w:rsidRPr="001A5C3A">
        <w:t>антеннами</w:t>
      </w:r>
      <w:r w:rsidR="004D0835" w:rsidRPr="004D0835">
        <w:t xml:space="preserve"> </w:t>
      </w:r>
      <w:r w:rsidRPr="001A5C3A">
        <w:t>меньшего</w:t>
      </w:r>
      <w:r w:rsidR="004D0835">
        <w:rPr>
          <w:lang w:val="en-US"/>
        </w:rPr>
        <w:t> </w:t>
      </w:r>
      <w:r w:rsidRPr="001A5C3A">
        <w:t>размера</w:t>
      </w:r>
    </w:p>
    <w:p w14:paraId="6343BC62" w14:textId="29C9D263" w:rsidR="007C294C" w:rsidRPr="007C294C" w:rsidRDefault="007C294C" w:rsidP="004D0835">
      <w:pPr>
        <w:pStyle w:val="Normalaftertitle"/>
      </w:pPr>
      <w:r w:rsidRPr="007C294C">
        <w:t>Всемирная конференция радиосвязи (</w:t>
      </w:r>
      <w:r>
        <w:t>Дубай</w:t>
      </w:r>
      <w:r w:rsidRPr="007C294C">
        <w:t>, 20</w:t>
      </w:r>
      <w:r>
        <w:t>23</w:t>
      </w:r>
      <w:r w:rsidRPr="007C294C">
        <w:t xml:space="preserve"> г.),</w:t>
      </w:r>
    </w:p>
    <w:p w14:paraId="2C22D965" w14:textId="0ACF3CCD" w:rsidR="007C294C" w:rsidRPr="007C294C" w:rsidRDefault="007C294C" w:rsidP="004D0835">
      <w:pPr>
        <w:pStyle w:val="Call"/>
      </w:pPr>
      <w:r w:rsidRPr="004D0835">
        <w:t>учитывая</w:t>
      </w:r>
      <w:r w:rsidRPr="007C294C">
        <w:rPr>
          <w:i w:val="0"/>
          <w:iCs/>
        </w:rPr>
        <w:t>,</w:t>
      </w:r>
    </w:p>
    <w:p w14:paraId="4FFAC025" w14:textId="63320FA7" w:rsidR="007C294C" w:rsidRPr="007C294C" w:rsidRDefault="007C294C" w:rsidP="004D0835">
      <w:r w:rsidRPr="007C294C">
        <w:rPr>
          <w:i/>
          <w:iCs/>
          <w:lang w:val="en-GB"/>
        </w:rPr>
        <w:t>a</w:t>
      </w:r>
      <w:r w:rsidRPr="007C294C">
        <w:rPr>
          <w:i/>
          <w:iCs/>
        </w:rPr>
        <w:t>)</w:t>
      </w:r>
      <w:r w:rsidRPr="007C294C">
        <w:tab/>
      </w:r>
      <w:r>
        <w:t xml:space="preserve">что </w:t>
      </w:r>
      <w:proofErr w:type="spellStart"/>
      <w:r>
        <w:t>ВАРК</w:t>
      </w:r>
      <w:proofErr w:type="spellEnd"/>
      <w:r>
        <w:t>-92 дополнительно распределила фиксированной спутниковой службе (ФСС) (Земля-космос) полосу частот 13,75</w:t>
      </w:r>
      <w:r w:rsidR="004D0835">
        <w:t>−</w:t>
      </w:r>
      <w:r>
        <w:t>14</w:t>
      </w:r>
      <w:r w:rsidR="004D0835">
        <w:rPr>
          <w:lang w:val="en-US"/>
        </w:rPr>
        <w:t> </w:t>
      </w:r>
      <w:r>
        <w:t>ГГц</w:t>
      </w:r>
      <w:r w:rsidRPr="007C294C">
        <w:t>;</w:t>
      </w:r>
    </w:p>
    <w:p w14:paraId="61AA3E14" w14:textId="01E773A2" w:rsidR="007C294C" w:rsidRPr="00262CD1" w:rsidRDefault="007C294C" w:rsidP="007C294C">
      <w:pPr>
        <w:rPr>
          <w:highlight w:val="lightGray"/>
        </w:rPr>
      </w:pPr>
      <w:r w:rsidRPr="007C294C">
        <w:rPr>
          <w:i/>
          <w:iCs/>
          <w:lang w:val="en-GB"/>
        </w:rPr>
        <w:t>b</w:t>
      </w:r>
      <w:r w:rsidRPr="00D04BD3">
        <w:rPr>
          <w:i/>
          <w:iCs/>
        </w:rPr>
        <w:t>)</w:t>
      </w:r>
      <w:r w:rsidRPr="00D04BD3">
        <w:tab/>
      </w:r>
      <w:r w:rsidR="00D04BD3" w:rsidRPr="00D04BD3">
        <w:t xml:space="preserve">что ВКР-03 </w:t>
      </w:r>
      <w:r w:rsidR="00CA53DF" w:rsidRPr="00CA53DF">
        <w:t>внесла изменения</w:t>
      </w:r>
      <w:r w:rsidR="00CA53DF">
        <w:t xml:space="preserve"> в </w:t>
      </w:r>
      <w:r w:rsidR="00D04BD3" w:rsidRPr="00D04BD3">
        <w:t xml:space="preserve">пп. </w:t>
      </w:r>
      <w:r w:rsidR="00D04BD3" w:rsidRPr="00CA53DF">
        <w:rPr>
          <w:b/>
          <w:bCs/>
        </w:rPr>
        <w:t xml:space="preserve">5.502 </w:t>
      </w:r>
      <w:r w:rsidR="00D04BD3" w:rsidRPr="00CA53DF">
        <w:t>и</w:t>
      </w:r>
      <w:r w:rsidR="00D04BD3" w:rsidRPr="00CA53DF">
        <w:rPr>
          <w:b/>
          <w:bCs/>
        </w:rPr>
        <w:t xml:space="preserve"> 5.503</w:t>
      </w:r>
      <w:r w:rsidR="00D04BD3" w:rsidRPr="00D04BD3">
        <w:t xml:space="preserve">, </w:t>
      </w:r>
      <w:r w:rsidR="00CA53DF" w:rsidRPr="00CA53DF">
        <w:t>позволившие</w:t>
      </w:r>
      <w:r w:rsidR="00D04BD3" w:rsidRPr="00D04BD3">
        <w:t>, среди прочего, использовать антенны земных станций с ограничением минимального</w:t>
      </w:r>
      <w:r w:rsidR="006753B0">
        <w:t xml:space="preserve"> размера</w:t>
      </w:r>
      <w:r w:rsidR="00D04BD3" w:rsidRPr="00D04BD3">
        <w:t xml:space="preserve"> диаметра 1,2</w:t>
      </w:r>
      <w:r w:rsidR="004D0835">
        <w:rPr>
          <w:lang w:val="en-US"/>
        </w:rPr>
        <w:t> </w:t>
      </w:r>
      <w:r w:rsidR="00D04BD3" w:rsidRPr="00D04BD3">
        <w:t xml:space="preserve">м для геостационарных (ГСО) сетей ФСС </w:t>
      </w:r>
      <w:r w:rsidR="00262CD1">
        <w:t xml:space="preserve">и при </w:t>
      </w:r>
      <w:r w:rsidR="00D04BD3" w:rsidRPr="00D04BD3">
        <w:t>сохран</w:t>
      </w:r>
      <w:r w:rsidR="00262CD1">
        <w:t>ении</w:t>
      </w:r>
      <w:r w:rsidR="00D04BD3" w:rsidRPr="00D04BD3">
        <w:t xml:space="preserve"> минимальн</w:t>
      </w:r>
      <w:r w:rsidR="00262CD1">
        <w:t>ого</w:t>
      </w:r>
      <w:r w:rsidR="00D04BD3" w:rsidRPr="00D04BD3">
        <w:t xml:space="preserve"> диаметр</w:t>
      </w:r>
      <w:r w:rsidR="00262CD1">
        <w:t>а</w:t>
      </w:r>
      <w:r w:rsidR="00D04BD3" w:rsidRPr="00D04BD3">
        <w:t xml:space="preserve"> антенны 4,5</w:t>
      </w:r>
      <w:r w:rsidR="004D0835">
        <w:rPr>
          <w:lang w:val="en-US"/>
        </w:rPr>
        <w:t> </w:t>
      </w:r>
      <w:r w:rsidR="00D04BD3" w:rsidRPr="00D04BD3">
        <w:t xml:space="preserve">м для негеостационарных </w:t>
      </w:r>
      <w:r w:rsidR="00262CD1">
        <w:t xml:space="preserve">(НГСО) </w:t>
      </w:r>
      <w:r w:rsidR="00D04BD3" w:rsidRPr="00262CD1">
        <w:t xml:space="preserve">систем ФСС; </w:t>
      </w:r>
    </w:p>
    <w:p w14:paraId="5B1C8205" w14:textId="60AE26F1" w:rsidR="007C294C" w:rsidRPr="00401862" w:rsidRDefault="007C294C" w:rsidP="007C294C">
      <w:r w:rsidRPr="00B72350">
        <w:rPr>
          <w:i/>
          <w:iCs/>
          <w:lang w:val="en-GB"/>
        </w:rPr>
        <w:t>c</w:t>
      </w:r>
      <w:r w:rsidRPr="00401862">
        <w:rPr>
          <w:i/>
          <w:iCs/>
        </w:rPr>
        <w:t>)</w:t>
      </w:r>
      <w:r w:rsidRPr="00401862">
        <w:tab/>
      </w:r>
      <w:r w:rsidR="00D04BD3" w:rsidRPr="00B72350">
        <w:t xml:space="preserve">что в пп. </w:t>
      </w:r>
      <w:r w:rsidR="00D04BD3" w:rsidRPr="00B72350">
        <w:rPr>
          <w:b/>
          <w:bCs/>
        </w:rPr>
        <w:t xml:space="preserve">5.502 </w:t>
      </w:r>
      <w:r w:rsidR="00D04BD3" w:rsidRPr="00B72350">
        <w:t>и</w:t>
      </w:r>
      <w:r w:rsidR="00D04BD3" w:rsidRPr="00B72350">
        <w:rPr>
          <w:b/>
          <w:bCs/>
        </w:rPr>
        <w:t xml:space="preserve"> 5.503</w:t>
      </w:r>
      <w:r w:rsidR="00D04BD3" w:rsidRPr="00B72350">
        <w:t xml:space="preserve"> указаны плотность потока мощност</w:t>
      </w:r>
      <w:r w:rsidR="00B72350">
        <w:t>и,</w:t>
      </w:r>
      <w:r w:rsidR="00D04BD3" w:rsidRPr="00B72350">
        <w:t xml:space="preserve"> э.и.и.м.</w:t>
      </w:r>
      <w:r w:rsidR="00B72350">
        <w:t xml:space="preserve"> и</w:t>
      </w:r>
      <w:r w:rsidR="00D04BD3" w:rsidRPr="00B72350">
        <w:t xml:space="preserve"> пределы плотности</w:t>
      </w:r>
      <w:r w:rsidR="00B72350" w:rsidRPr="00B72350">
        <w:t xml:space="preserve"> э.и.и.м.</w:t>
      </w:r>
      <w:r w:rsidR="00D04BD3" w:rsidRPr="00B72350">
        <w:t xml:space="preserve">, </w:t>
      </w:r>
      <w:r w:rsidR="003A78AB" w:rsidRPr="003A78AB">
        <w:t xml:space="preserve">которые должны </w:t>
      </w:r>
      <w:r w:rsidR="003A78AB" w:rsidRPr="008103D2">
        <w:t>соблюдаться станциями</w:t>
      </w:r>
      <w:r w:rsidR="00D04BD3" w:rsidRPr="00401862">
        <w:t>;</w:t>
      </w:r>
    </w:p>
    <w:p w14:paraId="6FB4E436" w14:textId="7A504177" w:rsidR="007C294C" w:rsidRPr="008103D2" w:rsidRDefault="007C294C" w:rsidP="007C294C">
      <w:r w:rsidRPr="008103D2">
        <w:rPr>
          <w:i/>
          <w:iCs/>
          <w:lang w:val="en-GB"/>
        </w:rPr>
        <w:t>d</w:t>
      </w:r>
      <w:r w:rsidRPr="008103D2">
        <w:rPr>
          <w:i/>
          <w:iCs/>
        </w:rPr>
        <w:t>)</w:t>
      </w:r>
      <w:r w:rsidRPr="008103D2">
        <w:tab/>
      </w:r>
      <w:r w:rsidR="007B287C" w:rsidRPr="008103D2">
        <w:t>что имеет место значительная перегрузка дуги</w:t>
      </w:r>
      <w:r w:rsidR="00374BB1" w:rsidRPr="008103D2">
        <w:t xml:space="preserve"> ГСО</w:t>
      </w:r>
      <w:r w:rsidR="007B287C" w:rsidRPr="008103D2">
        <w:t xml:space="preserve"> и что необходимо обеспечить эффективное и рациональное использование </w:t>
      </w:r>
      <w:proofErr w:type="spellStart"/>
      <w:r w:rsidR="007B287C" w:rsidRPr="008103D2">
        <w:t>орбитально</w:t>
      </w:r>
      <w:proofErr w:type="spellEnd"/>
      <w:r w:rsidR="007B287C" w:rsidRPr="008103D2">
        <w:t>-частотного ресурса для содействия внедрению новых спутниковых сетей, в частности сетей новых спутниковых операторов</w:t>
      </w:r>
      <w:r w:rsidRPr="008103D2">
        <w:t>;</w:t>
      </w:r>
    </w:p>
    <w:p w14:paraId="09A3E920" w14:textId="1539C06D" w:rsidR="007C294C" w:rsidRPr="008103D2" w:rsidRDefault="007C294C" w:rsidP="007C294C">
      <w:r w:rsidRPr="008103D2">
        <w:rPr>
          <w:i/>
          <w:iCs/>
          <w:lang w:val="en-GB"/>
        </w:rPr>
        <w:t>e</w:t>
      </w:r>
      <w:r w:rsidRPr="008103D2">
        <w:rPr>
          <w:i/>
          <w:iCs/>
        </w:rPr>
        <w:t>)</w:t>
      </w:r>
      <w:r w:rsidRPr="008103D2">
        <w:tab/>
      </w:r>
      <w:r w:rsidR="00D04BD3" w:rsidRPr="008103D2">
        <w:t xml:space="preserve">что после ВКР-03 </w:t>
      </w:r>
      <w:r w:rsidR="00450E19" w:rsidRPr="008103D2">
        <w:t>имело место</w:t>
      </w:r>
      <w:r w:rsidR="00D04BD3" w:rsidRPr="008103D2">
        <w:t xml:space="preserve"> значительное развитие сетей ГСО ФСС, в которых все чаще используются антенны земных станций меньшего размера;</w:t>
      </w:r>
    </w:p>
    <w:p w14:paraId="70332DB0" w14:textId="135063C8" w:rsidR="007C294C" w:rsidRPr="008103D2" w:rsidRDefault="007C294C" w:rsidP="007C294C">
      <w:r w:rsidRPr="008103D2">
        <w:rPr>
          <w:i/>
          <w:iCs/>
          <w:lang w:val="en-GB"/>
        </w:rPr>
        <w:lastRenderedPageBreak/>
        <w:t>f</w:t>
      </w:r>
      <w:r w:rsidRPr="008103D2">
        <w:rPr>
          <w:i/>
          <w:iCs/>
        </w:rPr>
        <w:t>)</w:t>
      </w:r>
      <w:r w:rsidRPr="008103D2">
        <w:tab/>
      </w:r>
      <w:r w:rsidR="00D04BD3" w:rsidRPr="008103D2">
        <w:t>что произошло значительное увеличение числа систем НГСО, работающих в диапазоне частот 10</w:t>
      </w:r>
      <w:r w:rsidR="004D0835">
        <w:t>−</w:t>
      </w:r>
      <w:r w:rsidR="00D04BD3" w:rsidRPr="008103D2">
        <w:t>15</w:t>
      </w:r>
      <w:r w:rsidR="004D0835">
        <w:rPr>
          <w:lang w:val="en-US"/>
        </w:rPr>
        <w:t> </w:t>
      </w:r>
      <w:r w:rsidR="00D04BD3" w:rsidRPr="008103D2">
        <w:t>ГГц</w:t>
      </w:r>
      <w:r w:rsidR="00EB0B72" w:rsidRPr="008103D2">
        <w:t>,</w:t>
      </w:r>
      <w:r w:rsidR="00D04BD3" w:rsidRPr="008103D2">
        <w:t xml:space="preserve"> </w:t>
      </w:r>
      <w:r w:rsidR="00EB0B72" w:rsidRPr="008103D2">
        <w:t>в</w:t>
      </w:r>
      <w:r w:rsidR="00D04BD3" w:rsidRPr="008103D2">
        <w:t xml:space="preserve"> ФСС с антеннами земных станций малого диаметра и ограничения, налагаемые пп. </w:t>
      </w:r>
      <w:r w:rsidR="00D04BD3" w:rsidRPr="008103D2">
        <w:rPr>
          <w:b/>
          <w:bCs/>
        </w:rPr>
        <w:t xml:space="preserve">5.502 </w:t>
      </w:r>
      <w:r w:rsidR="00D04BD3" w:rsidRPr="008103D2">
        <w:t>и</w:t>
      </w:r>
      <w:r w:rsidR="00D04BD3" w:rsidRPr="008103D2">
        <w:rPr>
          <w:b/>
          <w:bCs/>
        </w:rPr>
        <w:t xml:space="preserve"> 5.503</w:t>
      </w:r>
      <w:r w:rsidR="00D04BD3" w:rsidRPr="008103D2">
        <w:t xml:space="preserve">, могут не соответствовать характеристикам современных систем </w:t>
      </w:r>
      <w:r w:rsidR="00836E9F" w:rsidRPr="008103D2">
        <w:t>Н</w:t>
      </w:r>
      <w:r w:rsidR="00D04BD3" w:rsidRPr="008103D2">
        <w:t xml:space="preserve">ГСО ФСС; </w:t>
      </w:r>
    </w:p>
    <w:p w14:paraId="766CBA8F" w14:textId="00CA0FE6" w:rsidR="007C294C" w:rsidRPr="00401862" w:rsidRDefault="007C294C" w:rsidP="007C294C">
      <w:r w:rsidRPr="008103D2">
        <w:rPr>
          <w:i/>
          <w:iCs/>
          <w:lang w:val="en-GB"/>
        </w:rPr>
        <w:t>g</w:t>
      </w:r>
      <w:r w:rsidRPr="00401862">
        <w:rPr>
          <w:i/>
          <w:iCs/>
        </w:rPr>
        <w:t>)</w:t>
      </w:r>
      <w:r w:rsidRPr="00401862">
        <w:tab/>
      </w:r>
      <w:r w:rsidR="00D04BD3" w:rsidRPr="008103D2">
        <w:t>что</w:t>
      </w:r>
      <w:r w:rsidR="00D04BD3" w:rsidRPr="00401862">
        <w:t xml:space="preserve"> </w:t>
      </w:r>
      <w:r w:rsidR="00836E9F" w:rsidRPr="008103D2">
        <w:t>цели</w:t>
      </w:r>
      <w:r w:rsidR="00836E9F" w:rsidRPr="00401862">
        <w:t xml:space="preserve"> </w:t>
      </w:r>
      <w:r w:rsidR="00836E9F" w:rsidRPr="008103D2">
        <w:t>обслуживания</w:t>
      </w:r>
      <w:r w:rsidR="00836E9F" w:rsidRPr="00401862">
        <w:t xml:space="preserve"> </w:t>
      </w:r>
      <w:r w:rsidR="00D04BD3" w:rsidRPr="008103D2">
        <w:t>и</w:t>
      </w:r>
      <w:r w:rsidR="00D04BD3" w:rsidRPr="00401862">
        <w:t xml:space="preserve"> </w:t>
      </w:r>
      <w:r w:rsidR="00D04BD3" w:rsidRPr="008103D2">
        <w:t>требования</w:t>
      </w:r>
      <w:r w:rsidR="00D04BD3" w:rsidRPr="00401862">
        <w:t xml:space="preserve"> </w:t>
      </w:r>
      <w:r w:rsidR="00D04BD3" w:rsidRPr="008103D2">
        <w:t>защиты</w:t>
      </w:r>
      <w:r w:rsidR="00D04BD3" w:rsidRPr="00401862">
        <w:t xml:space="preserve"> </w:t>
      </w:r>
      <w:r w:rsidR="00D04BD3" w:rsidRPr="008103D2">
        <w:t>радиолокационной</w:t>
      </w:r>
      <w:r w:rsidR="00D04BD3" w:rsidRPr="00401862">
        <w:t xml:space="preserve"> </w:t>
      </w:r>
      <w:r w:rsidR="00D04BD3" w:rsidRPr="008103D2">
        <w:t>службы</w:t>
      </w:r>
      <w:r w:rsidR="00D04BD3" w:rsidRPr="00401862">
        <w:t xml:space="preserve"> </w:t>
      </w:r>
      <w:r w:rsidR="00D04BD3" w:rsidRPr="008103D2">
        <w:t>не</w:t>
      </w:r>
      <w:r w:rsidR="00D04BD3" w:rsidRPr="00401862">
        <w:t xml:space="preserve"> </w:t>
      </w:r>
      <w:r w:rsidR="00D04BD3" w:rsidRPr="008103D2">
        <w:t>изменились</w:t>
      </w:r>
      <w:r w:rsidR="00D04BD3" w:rsidRPr="00401862">
        <w:t>;</w:t>
      </w:r>
    </w:p>
    <w:p w14:paraId="3207B246" w14:textId="4551A435" w:rsidR="00D04BD3" w:rsidRPr="008103D2" w:rsidRDefault="007C294C" w:rsidP="007C294C">
      <w:r w:rsidRPr="008103D2">
        <w:rPr>
          <w:i/>
          <w:iCs/>
          <w:lang w:val="en-GB"/>
        </w:rPr>
        <w:t>h</w:t>
      </w:r>
      <w:r w:rsidRPr="008103D2">
        <w:rPr>
          <w:i/>
          <w:iCs/>
        </w:rPr>
        <w:t>)</w:t>
      </w:r>
      <w:r w:rsidRPr="008103D2">
        <w:tab/>
      </w:r>
      <w:r w:rsidR="00D60006" w:rsidRPr="008103D2">
        <w:t>что на линии вверх в диапазоне 13</w:t>
      </w:r>
      <w:r w:rsidR="004D0835">
        <w:t>−</w:t>
      </w:r>
      <w:r w:rsidR="00D60006" w:rsidRPr="008103D2">
        <w:t>15</w:t>
      </w:r>
      <w:r w:rsidR="004D0835">
        <w:rPr>
          <w:lang w:val="en-US"/>
        </w:rPr>
        <w:t> </w:t>
      </w:r>
      <w:r w:rsidR="00D60006" w:rsidRPr="008103D2">
        <w:t>ГГц не хватает ширины полосы, которую можно было бы эффективно использовать, в том числе меньшими по размеру антеннами земных станций, в целях обеспечения пропускной способности для линии вниз в диапазоне 10</w:t>
      </w:r>
      <w:r w:rsidR="004D0835">
        <w:t>−</w:t>
      </w:r>
      <w:r w:rsidR="00D60006" w:rsidRPr="008103D2">
        <w:t>13</w:t>
      </w:r>
      <w:r w:rsidR="004D0835">
        <w:rPr>
          <w:lang w:val="en-US"/>
        </w:rPr>
        <w:t> </w:t>
      </w:r>
      <w:r w:rsidR="00D60006" w:rsidRPr="008103D2">
        <w:t>ГГц на глобальной основе</w:t>
      </w:r>
      <w:r w:rsidR="00D04BD3" w:rsidRPr="008103D2">
        <w:t xml:space="preserve">; </w:t>
      </w:r>
    </w:p>
    <w:p w14:paraId="1AFD19E2" w14:textId="2987F863" w:rsidR="007C294C" w:rsidRPr="008103D2" w:rsidRDefault="007C294C" w:rsidP="007C294C">
      <w:proofErr w:type="spellStart"/>
      <w:r w:rsidRPr="008103D2">
        <w:rPr>
          <w:i/>
          <w:iCs/>
          <w:lang w:val="en-GB"/>
        </w:rPr>
        <w:t>i</w:t>
      </w:r>
      <w:proofErr w:type="spellEnd"/>
      <w:r w:rsidRPr="008103D2">
        <w:rPr>
          <w:i/>
          <w:iCs/>
        </w:rPr>
        <w:t>)</w:t>
      </w:r>
      <w:r w:rsidRPr="008103D2">
        <w:tab/>
      </w:r>
      <w:r w:rsidR="00D60006" w:rsidRPr="008103D2">
        <w:rPr>
          <w:iCs/>
        </w:rPr>
        <w:t xml:space="preserve">что данная полоса частот используется совместно с радиолокационной службой на условиях, изложенных в п. </w:t>
      </w:r>
      <w:r w:rsidR="007B287C" w:rsidRPr="008103D2">
        <w:rPr>
          <w:b/>
          <w:bCs/>
          <w:iCs/>
        </w:rPr>
        <w:t>5.502</w:t>
      </w:r>
      <w:r w:rsidRPr="008103D2">
        <w:t>;</w:t>
      </w:r>
    </w:p>
    <w:p w14:paraId="7AD6A0CE" w14:textId="0BF03E3B" w:rsidR="007C294C" w:rsidRPr="00D60006" w:rsidRDefault="007C294C" w:rsidP="007C294C">
      <w:r w:rsidRPr="008103D2">
        <w:rPr>
          <w:i/>
          <w:iCs/>
          <w:lang w:val="en-GB"/>
        </w:rPr>
        <w:t>j</w:t>
      </w:r>
      <w:r w:rsidRPr="008103D2">
        <w:rPr>
          <w:i/>
          <w:iCs/>
        </w:rPr>
        <w:t>)</w:t>
      </w:r>
      <w:r w:rsidRPr="008103D2">
        <w:tab/>
      </w:r>
      <w:r w:rsidR="00D60006" w:rsidRPr="008103D2">
        <w:rPr>
          <w:iCs/>
        </w:rPr>
        <w:t>что служба космических исследований</w:t>
      </w:r>
      <w:r w:rsidR="00D60006" w:rsidRPr="00D60006">
        <w:rPr>
          <w:iCs/>
        </w:rPr>
        <w:t xml:space="preserve"> имеет вторичное распределение в </w:t>
      </w:r>
      <w:r w:rsidR="00D60006">
        <w:rPr>
          <w:iCs/>
        </w:rPr>
        <w:t>данной</w:t>
      </w:r>
      <w:r w:rsidR="00D60006" w:rsidRPr="00D60006">
        <w:rPr>
          <w:iCs/>
        </w:rPr>
        <w:t xml:space="preserve"> полосе частот, а соответствующие условия совместного использования приведены в п. </w:t>
      </w:r>
      <w:r w:rsidR="00D60006" w:rsidRPr="00D60006">
        <w:rPr>
          <w:b/>
          <w:bCs/>
          <w:iCs/>
        </w:rPr>
        <w:t>5.503</w:t>
      </w:r>
      <w:r w:rsidRPr="00D60006">
        <w:t>;</w:t>
      </w:r>
    </w:p>
    <w:p w14:paraId="16E3F766" w14:textId="06B0D1EB" w:rsidR="007C294C" w:rsidRPr="00DD37F3" w:rsidRDefault="007C294C" w:rsidP="007C294C">
      <w:r w:rsidRPr="007C294C">
        <w:rPr>
          <w:i/>
          <w:iCs/>
          <w:lang w:val="en-GB"/>
        </w:rPr>
        <w:t>k</w:t>
      </w:r>
      <w:r w:rsidRPr="007B287C">
        <w:rPr>
          <w:i/>
          <w:iCs/>
        </w:rPr>
        <w:t>)</w:t>
      </w:r>
      <w:r w:rsidRPr="007B287C">
        <w:tab/>
      </w:r>
      <w:r w:rsidR="007B287C" w:rsidRPr="004C0901">
        <w:rPr>
          <w:iCs/>
        </w:rPr>
        <w:t xml:space="preserve">что космические станции </w:t>
      </w:r>
      <w:r w:rsidR="008F60D3">
        <w:rPr>
          <w:iCs/>
        </w:rPr>
        <w:t xml:space="preserve">ГСО </w:t>
      </w:r>
      <w:r w:rsidR="007B287C" w:rsidRPr="004C0901">
        <w:rPr>
          <w:iCs/>
        </w:rPr>
        <w:t>службы космических исследований, в отношении которых информация для предварительной публикации была получена Бюро до 31</w:t>
      </w:r>
      <w:r w:rsidR="004D0835">
        <w:rPr>
          <w:iCs/>
          <w:lang w:val="en-US"/>
        </w:rPr>
        <w:t> </w:t>
      </w:r>
      <w:r w:rsidR="007B287C" w:rsidRPr="004C0901">
        <w:rPr>
          <w:iCs/>
        </w:rPr>
        <w:t>января 1992</w:t>
      </w:r>
      <w:r w:rsidR="004D0835">
        <w:rPr>
          <w:iCs/>
          <w:lang w:val="en-US"/>
        </w:rPr>
        <w:t> </w:t>
      </w:r>
      <w:r w:rsidR="007B287C" w:rsidRPr="004C0901">
        <w:rPr>
          <w:iCs/>
        </w:rPr>
        <w:t xml:space="preserve">года, должны работать на равной основе со станциями </w:t>
      </w:r>
      <w:r w:rsidR="008F60D3">
        <w:rPr>
          <w:iCs/>
        </w:rPr>
        <w:t>ФСС</w:t>
      </w:r>
      <w:r w:rsidR="007B287C" w:rsidRPr="004C0901">
        <w:rPr>
          <w:iCs/>
        </w:rPr>
        <w:t xml:space="preserve">; после этой даты новые космические станции </w:t>
      </w:r>
      <w:r w:rsidR="00D257F3">
        <w:rPr>
          <w:iCs/>
        </w:rPr>
        <w:t xml:space="preserve">ГСО </w:t>
      </w:r>
      <w:r w:rsidR="007B287C" w:rsidRPr="004C0901">
        <w:rPr>
          <w:iCs/>
        </w:rPr>
        <w:t xml:space="preserve">службы космических </w:t>
      </w:r>
      <w:r w:rsidR="007B287C" w:rsidRPr="00DD37F3">
        <w:rPr>
          <w:iCs/>
        </w:rPr>
        <w:t>исследований будут работать на вторичной основе</w:t>
      </w:r>
      <w:r w:rsidRPr="00DD37F3">
        <w:t>;</w:t>
      </w:r>
    </w:p>
    <w:p w14:paraId="4296C192" w14:textId="5ED07D37" w:rsidR="007C294C" w:rsidRPr="00DD37F3" w:rsidRDefault="007C294C" w:rsidP="007C294C">
      <w:r w:rsidRPr="00DD37F3">
        <w:rPr>
          <w:i/>
          <w:iCs/>
          <w:lang w:val="en-GB"/>
        </w:rPr>
        <w:t>l</w:t>
      </w:r>
      <w:r w:rsidRPr="00DD37F3">
        <w:rPr>
          <w:i/>
          <w:iCs/>
        </w:rPr>
        <w:t>)</w:t>
      </w:r>
      <w:r w:rsidRPr="00DD37F3">
        <w:tab/>
      </w:r>
      <w:r w:rsidR="007B287C" w:rsidRPr="00DD37F3">
        <w:t>что</w:t>
      </w:r>
      <w:r w:rsidR="00401862">
        <w:t>,</w:t>
      </w:r>
      <w:r w:rsidR="007B287C" w:rsidRPr="00DD37F3">
        <w:t xml:space="preserve"> до тех пор пока те космические станции </w:t>
      </w:r>
      <w:r w:rsidR="00D94491" w:rsidRPr="00DD37F3">
        <w:t xml:space="preserve">ГСО </w:t>
      </w:r>
      <w:r w:rsidR="007B287C" w:rsidRPr="00DD37F3">
        <w:t>службы космических исследований, в отношении которых информация для предварительной публикации была получена Бюро до 31</w:t>
      </w:r>
      <w:r w:rsidR="004D0835">
        <w:rPr>
          <w:lang w:val="en-US"/>
        </w:rPr>
        <w:t> </w:t>
      </w:r>
      <w:r w:rsidR="007B287C" w:rsidRPr="00DD37F3">
        <w:t>января 1992</w:t>
      </w:r>
      <w:r w:rsidR="004D0835">
        <w:rPr>
          <w:lang w:val="en-US"/>
        </w:rPr>
        <w:t> </w:t>
      </w:r>
      <w:r w:rsidR="007B287C" w:rsidRPr="00DD37F3">
        <w:t>года, не прекратят работать в этой полосе, полоса</w:t>
      </w:r>
      <w:r w:rsidR="00897F62" w:rsidRPr="00DD37F3">
        <w:t xml:space="preserve"> частот</w:t>
      </w:r>
      <w:r w:rsidR="007B287C" w:rsidRPr="00DD37F3">
        <w:t xml:space="preserve"> 13,77</w:t>
      </w:r>
      <w:r w:rsidR="004D0835">
        <w:t>−</w:t>
      </w:r>
      <w:r w:rsidR="007B287C" w:rsidRPr="00DD37F3">
        <w:t>13,78</w:t>
      </w:r>
      <w:r w:rsidR="004D0835">
        <w:rPr>
          <w:lang w:val="en-US"/>
        </w:rPr>
        <w:t> </w:t>
      </w:r>
      <w:r w:rsidR="007B287C" w:rsidRPr="00DD37F3">
        <w:t xml:space="preserve">ГГц используется совместно со службой космических исследований на условиях, изложенных в п. </w:t>
      </w:r>
      <w:r w:rsidR="007B287C" w:rsidRPr="00DD37F3">
        <w:rPr>
          <w:b/>
          <w:bCs/>
        </w:rPr>
        <w:t>5.503</w:t>
      </w:r>
      <w:r w:rsidRPr="00DD37F3">
        <w:t>;</w:t>
      </w:r>
    </w:p>
    <w:p w14:paraId="2C8CDCC0" w14:textId="4BEAEEF1" w:rsidR="007C294C" w:rsidRPr="00DD37F3" w:rsidRDefault="007C294C" w:rsidP="007C294C">
      <w:r w:rsidRPr="00DD37F3">
        <w:rPr>
          <w:i/>
          <w:iCs/>
          <w:lang w:val="en-GB"/>
        </w:rPr>
        <w:t>m</w:t>
      </w:r>
      <w:r w:rsidRPr="00DD37F3">
        <w:rPr>
          <w:i/>
          <w:iCs/>
        </w:rPr>
        <w:t>)</w:t>
      </w:r>
      <w:r w:rsidRPr="00DD37F3">
        <w:tab/>
      </w:r>
      <w:r w:rsidR="007B287C" w:rsidRPr="00DD37F3">
        <w:t>что в некоторых странах эта полоса</w:t>
      </w:r>
      <w:r w:rsidR="00897F62" w:rsidRPr="00DD37F3">
        <w:t xml:space="preserve"> частот</w:t>
      </w:r>
      <w:r w:rsidR="007B287C" w:rsidRPr="00DD37F3">
        <w:t xml:space="preserve"> распределена также фиксированной и подвижной службам (пп. </w:t>
      </w:r>
      <w:r w:rsidR="007B287C" w:rsidRPr="00DD37F3">
        <w:rPr>
          <w:b/>
          <w:bCs/>
        </w:rPr>
        <w:t xml:space="preserve">5.499 </w:t>
      </w:r>
      <w:r w:rsidR="007B287C" w:rsidRPr="00DD37F3">
        <w:t>и</w:t>
      </w:r>
      <w:r w:rsidR="007B287C" w:rsidRPr="00DD37F3">
        <w:rPr>
          <w:b/>
          <w:bCs/>
        </w:rPr>
        <w:t xml:space="preserve"> 5.500</w:t>
      </w:r>
      <w:r w:rsidR="007B287C" w:rsidRPr="00DD37F3">
        <w:t xml:space="preserve">), а также радионавигационной службе (п. </w:t>
      </w:r>
      <w:r w:rsidR="007B287C" w:rsidRPr="00DD37F3">
        <w:rPr>
          <w:b/>
          <w:bCs/>
        </w:rPr>
        <w:t>5.501</w:t>
      </w:r>
      <w:r w:rsidR="007B287C" w:rsidRPr="00DD37F3">
        <w:t>)</w:t>
      </w:r>
      <w:r w:rsidRPr="00DD37F3">
        <w:t>;</w:t>
      </w:r>
    </w:p>
    <w:p w14:paraId="32FD7C01" w14:textId="5C71C6BD" w:rsidR="007C294C" w:rsidRPr="007B287C" w:rsidRDefault="007C294C" w:rsidP="007C294C">
      <w:r w:rsidRPr="00DD37F3">
        <w:rPr>
          <w:i/>
          <w:iCs/>
          <w:lang w:val="en-GB"/>
        </w:rPr>
        <w:t>n</w:t>
      </w:r>
      <w:r w:rsidRPr="00DD37F3">
        <w:rPr>
          <w:i/>
          <w:iCs/>
        </w:rPr>
        <w:t>)</w:t>
      </w:r>
      <w:r w:rsidRPr="00DD37F3">
        <w:tab/>
      </w:r>
      <w:r w:rsidR="007B287C" w:rsidRPr="00DD37F3">
        <w:t>что улучшение условий работы земных станций в диапазоне 13,75</w:t>
      </w:r>
      <w:r w:rsidR="004D0835">
        <w:t>−</w:t>
      </w:r>
      <w:r w:rsidR="007B287C" w:rsidRPr="00DD37F3">
        <w:t>14</w:t>
      </w:r>
      <w:r w:rsidR="004D0835">
        <w:rPr>
          <w:lang w:val="en-US"/>
        </w:rPr>
        <w:t> </w:t>
      </w:r>
      <w:r w:rsidR="007B287C" w:rsidRPr="00DD37F3">
        <w:t>ГГц поможет удовлетворить растущие потребности в спутниковых применениях и обеспечить эффективное и рациональное использование полос частот в диапазонах 13</w:t>
      </w:r>
      <w:r w:rsidR="004D0835">
        <w:t>−</w:t>
      </w:r>
      <w:r w:rsidR="007B287C" w:rsidRPr="00DD37F3">
        <w:t>15 ГГц</w:t>
      </w:r>
      <w:r w:rsidR="004D0835">
        <w:rPr>
          <w:lang w:val="en-US"/>
        </w:rPr>
        <w:t> </w:t>
      </w:r>
      <w:r w:rsidR="00897F62" w:rsidRPr="00DD37F3">
        <w:t xml:space="preserve">(Земля-космос) </w:t>
      </w:r>
      <w:r w:rsidR="007B287C" w:rsidRPr="00DD37F3">
        <w:t>и 10</w:t>
      </w:r>
      <w:r w:rsidR="004D0835">
        <w:t>−</w:t>
      </w:r>
      <w:r w:rsidR="007B287C" w:rsidRPr="00DD37F3">
        <w:t>13</w:t>
      </w:r>
      <w:r w:rsidR="004D0835">
        <w:rPr>
          <w:lang w:val="en-US"/>
        </w:rPr>
        <w:t> </w:t>
      </w:r>
      <w:r w:rsidR="007B287C" w:rsidRPr="00DD37F3">
        <w:t>ГГц</w:t>
      </w:r>
      <w:r w:rsidR="00897F62" w:rsidRPr="00DD37F3">
        <w:t xml:space="preserve"> (космос-Земля)</w:t>
      </w:r>
      <w:r w:rsidRPr="00DD37F3">
        <w:t>,</w:t>
      </w:r>
    </w:p>
    <w:p w14:paraId="418B0C6D" w14:textId="33F25FF7" w:rsidR="007C294C" w:rsidRPr="00D04BD3" w:rsidRDefault="00D04BD3" w:rsidP="007C294C">
      <w:pPr>
        <w:pStyle w:val="Call"/>
        <w:ind w:left="1276" w:hanging="142"/>
        <w:rPr>
          <w:highlight w:val="lightGray"/>
        </w:rPr>
      </w:pPr>
      <w:r w:rsidRPr="00D04BD3">
        <w:t xml:space="preserve">признавая </w:t>
      </w:r>
    </w:p>
    <w:p w14:paraId="0E68982E" w14:textId="3E613E87" w:rsidR="007C294C" w:rsidRPr="00D04BD3" w:rsidRDefault="00D04BD3" w:rsidP="007C294C">
      <w:pPr>
        <w:rPr>
          <w:highlight w:val="lightGray"/>
        </w:rPr>
      </w:pPr>
      <w:r w:rsidRPr="00D04BD3">
        <w:t xml:space="preserve">необходимость обеспечить </w:t>
      </w:r>
      <w:r w:rsidR="00AD5C6C">
        <w:t>требуемую</w:t>
      </w:r>
      <w:r w:rsidRPr="00D04BD3">
        <w:t xml:space="preserve"> защиту радиолокационной служб</w:t>
      </w:r>
      <w:r w:rsidR="0077018B">
        <w:t>е</w:t>
      </w:r>
      <w:r w:rsidRPr="00D04BD3">
        <w:t xml:space="preserve">, </w:t>
      </w:r>
      <w:r w:rsidR="007D167B">
        <w:t xml:space="preserve">так </w:t>
      </w:r>
      <w:r w:rsidRPr="00D04BD3">
        <w:t>чтобы обеспеч</w:t>
      </w:r>
      <w:r w:rsidR="00897F62">
        <w:t>ивались</w:t>
      </w:r>
      <w:r w:rsidRPr="00D04BD3">
        <w:t xml:space="preserve"> требуемые показатели качества обслуживания,</w:t>
      </w:r>
    </w:p>
    <w:p w14:paraId="5DA2C35F" w14:textId="33A8914B" w:rsidR="007C294C" w:rsidRPr="00401862" w:rsidRDefault="00D04BD3" w:rsidP="007C294C">
      <w:pPr>
        <w:pStyle w:val="Call"/>
        <w:rPr>
          <w:highlight w:val="lightGray"/>
        </w:rPr>
      </w:pPr>
      <w:r w:rsidRPr="007D167B">
        <w:t>решает</w:t>
      </w:r>
      <w:r w:rsidRPr="00401862">
        <w:t xml:space="preserve"> </w:t>
      </w:r>
      <w:r w:rsidRPr="007D167B">
        <w:t>предложить</w:t>
      </w:r>
      <w:r w:rsidRPr="00401862">
        <w:t xml:space="preserve"> МСЭ-</w:t>
      </w:r>
      <w:r w:rsidRPr="00D04BD3">
        <w:rPr>
          <w:lang w:val="en-GB"/>
        </w:rPr>
        <w:t>R</w:t>
      </w:r>
      <w:r w:rsidRPr="00401862">
        <w:t xml:space="preserve"> </w:t>
      </w:r>
    </w:p>
    <w:p w14:paraId="25C5DDFE" w14:textId="13E23481" w:rsidR="00D04BD3" w:rsidRPr="00C723F5" w:rsidRDefault="00D04BD3" w:rsidP="007C294C">
      <w:r w:rsidRPr="00C723F5">
        <w:t xml:space="preserve">провести исследования ко времени рассмотрения </w:t>
      </w:r>
      <w:r w:rsidR="007D167B">
        <w:t xml:space="preserve">на </w:t>
      </w:r>
      <w:r w:rsidRPr="00C723F5">
        <w:t>ВКР-31</w:t>
      </w:r>
      <w:r w:rsidR="007D167B">
        <w:t xml:space="preserve"> и</w:t>
      </w:r>
      <w:r w:rsidRPr="00C723F5">
        <w:t xml:space="preserve"> без изменения уровня защиты, предоставляемо</w:t>
      </w:r>
      <w:r w:rsidR="00B45CFB">
        <w:t>й</w:t>
      </w:r>
      <w:r w:rsidRPr="00C723F5">
        <w:t xml:space="preserve"> радиолокационной службе в соответствии с действующим Регламентом радиосвязи, </w:t>
      </w:r>
      <w:r w:rsidR="007D167B" w:rsidRPr="007D167B">
        <w:t>возможно</w:t>
      </w:r>
      <w:r w:rsidR="002575A2">
        <w:t>стей</w:t>
      </w:r>
      <w:r w:rsidR="007D167B" w:rsidRPr="007D167B">
        <w:t xml:space="preserve"> пересмотра условий совместного использования в полосе частот 13,75‒14</w:t>
      </w:r>
      <w:r w:rsidR="00B45CFB">
        <w:t> </w:t>
      </w:r>
      <w:r w:rsidR="007D167B" w:rsidRPr="007D167B">
        <w:t xml:space="preserve">ГГц для содействия эффективному использованию полосы земными станциями </w:t>
      </w:r>
      <w:r w:rsidR="007D167B">
        <w:t xml:space="preserve">ГСО и НГСО </w:t>
      </w:r>
      <w:r w:rsidR="007D167B" w:rsidRPr="007D167B">
        <w:t>ФСС на линии вверх с антеннами меньшего размера</w:t>
      </w:r>
      <w:r w:rsidRPr="00C723F5">
        <w:t>,</w:t>
      </w:r>
    </w:p>
    <w:p w14:paraId="2924B742" w14:textId="0D75D1F1" w:rsidR="007C294C" w:rsidRPr="00D12FBF" w:rsidRDefault="00C723F5" w:rsidP="007C294C">
      <w:pPr>
        <w:pStyle w:val="Call"/>
        <w:rPr>
          <w:highlight w:val="lightGray"/>
        </w:rPr>
      </w:pPr>
      <w:r w:rsidRPr="00C723F5">
        <w:t>предлагает Всемирной конференции радиосвязи 2031 года</w:t>
      </w:r>
    </w:p>
    <w:p w14:paraId="1D7FD5D5" w14:textId="5D7C5853" w:rsidR="00C723F5" w:rsidRPr="00C723F5" w:rsidRDefault="00AD1EB9" w:rsidP="007C294C">
      <w:r w:rsidRPr="00AD1EB9">
        <w:t xml:space="preserve">рассмотреть результаты исследований, указанных выше в разделе </w:t>
      </w:r>
      <w:r w:rsidRPr="00AD1EB9">
        <w:rPr>
          <w:i/>
          <w:iCs/>
        </w:rPr>
        <w:t>предлагает МСЭ-R</w:t>
      </w:r>
      <w:r w:rsidRPr="00AD1EB9">
        <w:t>, и принять необходимые меры в зависимости от случая</w:t>
      </w:r>
      <w:r w:rsidR="00B45CFB">
        <w:t>.</w:t>
      </w:r>
    </w:p>
    <w:p w14:paraId="37656DFB" w14:textId="36E5C0FC" w:rsidR="00200FF5" w:rsidRPr="00200FF5" w:rsidRDefault="00200FF5" w:rsidP="00200FF5">
      <w:pPr>
        <w:pStyle w:val="Reasons"/>
        <w:spacing w:after="120"/>
        <w:rPr>
          <w:lang w:val="en-GB"/>
        </w:rPr>
      </w:pPr>
      <w:r>
        <w:rPr>
          <w:b/>
        </w:rPr>
        <w:t>Основания</w:t>
      </w:r>
      <w:r w:rsidRPr="00C723F5">
        <w:rPr>
          <w:bCs/>
        </w:rPr>
        <w:t>:</w:t>
      </w:r>
      <w:r w:rsidRPr="00C723F5">
        <w:tab/>
      </w:r>
      <w:r w:rsidR="00C723F5" w:rsidRPr="00C723F5">
        <w:t>См. таблицу</w:t>
      </w:r>
      <w:r w:rsidR="00562E97" w:rsidRPr="00562E97">
        <w:t xml:space="preserve"> </w:t>
      </w:r>
      <w:r w:rsidR="00562E97">
        <w:t>ниже</w:t>
      </w:r>
      <w:r w:rsidR="00C723F5" w:rsidRPr="00C723F5">
        <w:t xml:space="preserve">, подготовленную с использованием образца, приведенного в </w:t>
      </w:r>
      <w:r w:rsidR="008766D3" w:rsidRPr="008766D3">
        <w:t xml:space="preserve">Дополнении </w:t>
      </w:r>
      <w:r w:rsidR="00C723F5" w:rsidRPr="00C723F5">
        <w:t xml:space="preserve">2 к Резолюции </w:t>
      </w:r>
      <w:r w:rsidR="00C723F5" w:rsidRPr="008766D3">
        <w:rPr>
          <w:b/>
          <w:bCs/>
        </w:rPr>
        <w:t xml:space="preserve">804 (Пересм. </w:t>
      </w:r>
      <w:proofErr w:type="spellStart"/>
      <w:r w:rsidR="00C723F5" w:rsidRPr="008766D3">
        <w:rPr>
          <w:b/>
          <w:bCs/>
          <w:lang w:val="en-GB"/>
        </w:rPr>
        <w:t>ВКР</w:t>
      </w:r>
      <w:proofErr w:type="spellEnd"/>
      <w:r w:rsidR="00C723F5" w:rsidRPr="008766D3">
        <w:rPr>
          <w:b/>
          <w:bCs/>
          <w:lang w:val="en-GB"/>
        </w:rPr>
        <w:t>-19)</w:t>
      </w:r>
      <w:r w:rsidR="00C723F5" w:rsidRPr="00C723F5">
        <w:rPr>
          <w:lang w:val="en-GB"/>
        </w:rPr>
        <w:t>.</w:t>
      </w:r>
      <w:r w:rsidR="00C723F5" w:rsidRPr="00C723F5">
        <w:rPr>
          <w:lang w:val="en-US"/>
        </w:rPr>
        <w:t xml:space="preserve"> 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897"/>
        <w:gridCol w:w="4742"/>
      </w:tblGrid>
      <w:tr w:rsidR="007B287C" w:rsidRPr="00D04BD3" w14:paraId="7794D0A8" w14:textId="77777777" w:rsidTr="00663770">
        <w:trPr>
          <w:cantSplit/>
        </w:trPr>
        <w:tc>
          <w:tcPr>
            <w:tcW w:w="9639" w:type="dxa"/>
            <w:gridSpan w:val="2"/>
          </w:tcPr>
          <w:p w14:paraId="23FFDB47" w14:textId="77777777" w:rsidR="007B287C" w:rsidRPr="00401862" w:rsidRDefault="007B287C" w:rsidP="004D0835">
            <w:pPr>
              <w:keepNext/>
              <w:keepLines/>
              <w:pageBreakBefore/>
              <w:spacing w:before="60" w:after="60"/>
              <w:jc w:val="both"/>
              <w:rPr>
                <w:i/>
                <w:iCs/>
              </w:rPr>
            </w:pPr>
            <w:r w:rsidRPr="004C0901">
              <w:rPr>
                <w:b/>
                <w:bCs/>
                <w:i/>
                <w:iCs/>
              </w:rPr>
              <w:lastRenderedPageBreak/>
              <w:t>Предмет</w:t>
            </w:r>
            <w:r w:rsidRPr="00401862">
              <w:rPr>
                <w:i/>
                <w:iCs/>
              </w:rPr>
              <w:t>:</w:t>
            </w:r>
            <w:bookmarkStart w:id="10" w:name="lt_pId689"/>
          </w:p>
          <w:p w14:paraId="298BE9CB" w14:textId="41B24E04" w:rsidR="007B287C" w:rsidRPr="00401862" w:rsidRDefault="005265D9" w:rsidP="004D0835">
            <w:pPr>
              <w:keepNext/>
              <w:keepLines/>
              <w:spacing w:before="60" w:after="60"/>
              <w:rPr>
                <w:highlight w:val="lightGray"/>
              </w:rPr>
            </w:pPr>
            <w:r>
              <w:t>И</w:t>
            </w:r>
            <w:r w:rsidRPr="005265D9">
              <w:t>сследование возможного пересмотра условий совместного использования в полосе частот 13,75‒14 ГГц для содействия эффективному использованию полосы земными станциями ФСС на линии вверх с антеннами меньшего размера</w:t>
            </w:r>
            <w:r w:rsidR="00C723F5" w:rsidRPr="00C723F5">
              <w:t>.</w:t>
            </w:r>
            <w:bookmarkEnd w:id="10"/>
          </w:p>
        </w:tc>
      </w:tr>
      <w:tr w:rsidR="007B287C" w:rsidRPr="004C0901" w14:paraId="13B05C7B" w14:textId="77777777" w:rsidTr="00663770">
        <w:trPr>
          <w:cantSplit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5BAEA" w14:textId="2D611AC6" w:rsidR="007B287C" w:rsidRPr="00200FF5" w:rsidRDefault="007B287C" w:rsidP="00663770">
            <w:pPr>
              <w:keepNext/>
              <w:keepLines/>
              <w:spacing w:before="60" w:after="60"/>
              <w:jc w:val="both"/>
              <w:rPr>
                <w:b/>
                <w:i/>
                <w:highlight w:val="lightGray"/>
                <w:lang w:val="en-US"/>
              </w:rPr>
            </w:pPr>
            <w:r w:rsidRPr="004C0901">
              <w:rPr>
                <w:b/>
                <w:bCs/>
                <w:i/>
                <w:iCs/>
              </w:rPr>
              <w:t>Источник</w:t>
            </w:r>
            <w:r w:rsidRPr="004C0901">
              <w:rPr>
                <w:i/>
                <w:iCs/>
              </w:rPr>
              <w:t>:</w:t>
            </w:r>
            <w:r w:rsidRPr="004C0901">
              <w:t xml:space="preserve"> </w:t>
            </w:r>
            <w:r w:rsidR="00200FF5">
              <w:rPr>
                <w:lang w:val="en-US"/>
              </w:rPr>
              <w:t>APT</w:t>
            </w:r>
          </w:p>
        </w:tc>
      </w:tr>
      <w:tr w:rsidR="007B287C" w:rsidRPr="00D04BD3" w14:paraId="1C3CDC52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9A5F" w14:textId="77777777" w:rsidR="007B287C" w:rsidRPr="00401862" w:rsidRDefault="007B287C" w:rsidP="00663770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D12FBF">
              <w:rPr>
                <w:b/>
                <w:i/>
              </w:rPr>
              <w:t>Предложение</w:t>
            </w:r>
            <w:r w:rsidRPr="00401862">
              <w:rPr>
                <w:bCs/>
                <w:i/>
              </w:rPr>
              <w:t>:</w:t>
            </w:r>
          </w:p>
          <w:p w14:paraId="63A7177C" w14:textId="6132B587" w:rsidR="007B287C" w:rsidRPr="00D12FBF" w:rsidRDefault="00EB0B72" w:rsidP="00663770">
            <w:pPr>
              <w:keepNext/>
              <w:keepLines/>
              <w:spacing w:before="60" w:after="60"/>
              <w:rPr>
                <w:bCs/>
              </w:rPr>
            </w:pPr>
            <w:r w:rsidRPr="00D12FBF">
              <w:rPr>
                <w:bCs/>
              </w:rPr>
              <w:t>Провести</w:t>
            </w:r>
            <w:r w:rsidR="00C723F5" w:rsidRPr="00D12FBF">
              <w:rPr>
                <w:bCs/>
              </w:rPr>
              <w:t xml:space="preserve"> </w:t>
            </w:r>
            <w:r w:rsidRPr="00D12FBF">
              <w:t xml:space="preserve">исследование возможного пересмотра условий совместного использования в полосе частот 13,75‒14 ГГц для содействия эффективному использованию полосы земными станциями ФСС на линии вверх с антеннами меньшего размера </w:t>
            </w:r>
            <w:r w:rsidR="00C723F5" w:rsidRPr="00D12FBF">
              <w:rPr>
                <w:bCs/>
              </w:rPr>
              <w:t xml:space="preserve">в соответствии с проектом новой Резолюции </w:t>
            </w:r>
            <w:r w:rsidRPr="00D12FBF">
              <w:rPr>
                <w:rFonts w:eastAsia="SimSun"/>
                <w:b/>
              </w:rPr>
              <w:t>[</w:t>
            </w:r>
            <w:r w:rsidRPr="00D12FBF">
              <w:rPr>
                <w:b/>
                <w:bCs/>
                <w:lang w:val="en-GB"/>
              </w:rPr>
              <w:t>ACP</w:t>
            </w:r>
            <w:r w:rsidRPr="00D12FBF">
              <w:rPr>
                <w:b/>
                <w:bCs/>
              </w:rPr>
              <w:t>-</w:t>
            </w:r>
            <w:r w:rsidRPr="00D12FBF">
              <w:rPr>
                <w:b/>
                <w:bCs/>
                <w:lang w:val="en-GB"/>
              </w:rPr>
              <w:t>AI</w:t>
            </w:r>
            <w:r w:rsidRPr="00D12FBF">
              <w:rPr>
                <w:b/>
                <w:bCs/>
              </w:rPr>
              <w:t>10-9</w:t>
            </w:r>
            <w:r w:rsidRPr="00D12FBF">
              <w:rPr>
                <w:rFonts w:eastAsia="SimSun"/>
                <w:b/>
              </w:rPr>
              <w:t xml:space="preserve">] </w:t>
            </w:r>
            <w:r w:rsidR="00C723F5" w:rsidRPr="00D12FBF">
              <w:rPr>
                <w:b/>
              </w:rPr>
              <w:t>(ВКР-23)</w:t>
            </w:r>
            <w:r w:rsidR="00C723F5" w:rsidRPr="00D12FBF">
              <w:rPr>
                <w:bCs/>
              </w:rPr>
              <w:t>.</w:t>
            </w:r>
          </w:p>
        </w:tc>
      </w:tr>
      <w:tr w:rsidR="007B287C" w:rsidRPr="004C0901" w14:paraId="168496EB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CFB52" w14:textId="77777777" w:rsidR="007B287C" w:rsidRPr="00D12FBF" w:rsidRDefault="007B287C" w:rsidP="00663770">
            <w:pPr>
              <w:keepNext/>
              <w:keepLines/>
              <w:spacing w:before="60" w:after="60"/>
              <w:rPr>
                <w:b/>
                <w:bCs/>
                <w:i/>
                <w:iCs/>
              </w:rPr>
            </w:pPr>
            <w:r w:rsidRPr="00D12FBF">
              <w:rPr>
                <w:b/>
                <w:bCs/>
                <w:i/>
                <w:iCs/>
              </w:rPr>
              <w:t>Основание/причина</w:t>
            </w:r>
            <w:r w:rsidRPr="00D12FBF">
              <w:rPr>
                <w:i/>
                <w:iCs/>
              </w:rPr>
              <w:t>:</w:t>
            </w:r>
          </w:p>
          <w:p w14:paraId="69A26835" w14:textId="27875463" w:rsidR="007B287C" w:rsidRPr="00D12FBF" w:rsidRDefault="007B287C" w:rsidP="00663770">
            <w:pPr>
              <w:keepNext/>
              <w:keepLines/>
              <w:spacing w:before="60" w:after="60"/>
            </w:pPr>
            <w:bookmarkStart w:id="11" w:name="lt_pId694"/>
            <w:r w:rsidRPr="00D12FBF">
              <w:t xml:space="preserve">В фиксированной спутниковой службе (ФСС) за последние десятилетия значительно увеличились количество действующих </w:t>
            </w:r>
            <w:r w:rsidR="00C723F5" w:rsidRPr="00D12FBF">
              <w:t xml:space="preserve">геостационарных (ГСО) и негеостационарных (НГСО) </w:t>
            </w:r>
            <w:r w:rsidRPr="00D12FBF">
              <w:t xml:space="preserve">спутниковых сетей. </w:t>
            </w:r>
            <w:r w:rsidR="00B130E8" w:rsidRPr="00D12FBF">
              <w:t>И</w:t>
            </w:r>
            <w:r w:rsidRPr="00D12FBF">
              <w:t>спользование земных станций ФСС меньшего размера на частотах около 10−15 ГГц также увелич</w:t>
            </w:r>
            <w:r w:rsidR="00B130E8" w:rsidRPr="00D12FBF">
              <w:t>ивается</w:t>
            </w:r>
            <w:r w:rsidRPr="00D12FBF">
              <w:t xml:space="preserve"> по мере развертывания спутников с большой пропускной способностью, обеспечивающих широкополосные соединения. Для всех трех Районов МСЭ-R существует значительное несоответствие между шириной полосы линии вверх и линии вниз в диапазоне 10</w:t>
            </w:r>
            <w:r w:rsidR="004D0835">
              <w:t>−</w:t>
            </w:r>
            <w:r w:rsidRPr="00D12FBF">
              <w:t>15</w:t>
            </w:r>
            <w:r w:rsidR="00CE058A">
              <w:t> </w:t>
            </w:r>
            <w:r w:rsidRPr="00D12FBF">
              <w:t xml:space="preserve">ГГц, не подпадающей под действие Приложений </w:t>
            </w:r>
            <w:r w:rsidRPr="00D12FBF">
              <w:rPr>
                <w:b/>
                <w:bCs/>
              </w:rPr>
              <w:t xml:space="preserve">30, </w:t>
            </w:r>
            <w:proofErr w:type="spellStart"/>
            <w:r w:rsidRPr="00D12FBF">
              <w:rPr>
                <w:b/>
                <w:bCs/>
              </w:rPr>
              <w:t>30A</w:t>
            </w:r>
            <w:proofErr w:type="spellEnd"/>
            <w:r w:rsidRPr="00D12FBF">
              <w:rPr>
                <w:b/>
                <w:bCs/>
              </w:rPr>
              <w:t xml:space="preserve"> </w:t>
            </w:r>
            <w:r w:rsidRPr="00D12FBF">
              <w:t>или</w:t>
            </w:r>
            <w:r w:rsidRPr="00D12FBF">
              <w:rPr>
                <w:b/>
                <w:bCs/>
              </w:rPr>
              <w:t xml:space="preserve"> 30B</w:t>
            </w:r>
            <w:r w:rsidRPr="00D12FBF">
              <w:t xml:space="preserve"> РР, которая может эффективно использоваться для предоставления услуг с помощью антенн меньшего размера земных станций ГСО</w:t>
            </w:r>
            <w:r w:rsidR="005D5FE0" w:rsidRPr="00D12FBF">
              <w:t xml:space="preserve"> и НГСО</w:t>
            </w:r>
            <w:r w:rsidRPr="00D12FBF">
              <w:t xml:space="preserve"> ФСС, например </w:t>
            </w:r>
            <w:proofErr w:type="spellStart"/>
            <w:r w:rsidRPr="00D12FBF">
              <w:t>HTS</w:t>
            </w:r>
            <w:proofErr w:type="spellEnd"/>
            <w:r w:rsidRPr="00D12FBF">
              <w:t xml:space="preserve"> или широкополосных пользовательских терминалов, спутникового сбора новостей и т. д. </w:t>
            </w:r>
            <w:bookmarkStart w:id="12" w:name="lt_pId697"/>
            <w:bookmarkEnd w:id="11"/>
            <w:r w:rsidRPr="00D12FBF">
              <w:rPr>
                <w:rFonts w:eastAsia="SimSun"/>
                <w:lang w:eastAsia="zh-CN"/>
              </w:rPr>
              <w:t xml:space="preserve">На </w:t>
            </w:r>
            <w:proofErr w:type="spellStart"/>
            <w:r w:rsidRPr="00D12FBF">
              <w:rPr>
                <w:rFonts w:eastAsia="SimSun"/>
                <w:lang w:eastAsia="zh-CN"/>
              </w:rPr>
              <w:t>ВАКР</w:t>
            </w:r>
            <w:proofErr w:type="spellEnd"/>
            <w:r w:rsidRPr="00D12FBF">
              <w:rPr>
                <w:rFonts w:eastAsia="SimSun"/>
                <w:lang w:eastAsia="zh-CN"/>
              </w:rPr>
              <w:t>-92 полоса частот 13,75–14 ГГц была распределена для ФСС</w:t>
            </w:r>
            <w:r w:rsidRPr="00D12FBF">
              <w:t xml:space="preserve"> </w:t>
            </w:r>
            <w:r w:rsidRPr="00D12FBF">
              <w:rPr>
                <w:rFonts w:eastAsia="SimSun"/>
                <w:lang w:eastAsia="zh-CN"/>
              </w:rPr>
              <w:t xml:space="preserve">на глобальной основе с ограничениями, введенными в пп. </w:t>
            </w:r>
            <w:r w:rsidRPr="00D12FBF">
              <w:rPr>
                <w:rFonts w:eastAsia="SimSun"/>
                <w:b/>
                <w:bCs/>
                <w:lang w:eastAsia="zh-CN"/>
              </w:rPr>
              <w:t xml:space="preserve">5.502 </w:t>
            </w:r>
            <w:r w:rsidRPr="00D12FBF">
              <w:rPr>
                <w:rFonts w:eastAsia="SimSun"/>
                <w:lang w:eastAsia="zh-CN"/>
              </w:rPr>
              <w:t>и</w:t>
            </w:r>
            <w:r w:rsidRPr="00D12FBF">
              <w:rPr>
                <w:rFonts w:eastAsia="SimSun"/>
                <w:b/>
                <w:bCs/>
                <w:lang w:eastAsia="zh-CN"/>
              </w:rPr>
              <w:t xml:space="preserve"> 5.503</w:t>
            </w:r>
            <w:r w:rsidRPr="00D12FBF">
              <w:rPr>
                <w:rFonts w:eastAsia="SimSun"/>
                <w:lang w:eastAsia="zh-CN"/>
              </w:rPr>
              <w:t xml:space="preserve"> РР для улучшения совместимости с другими службами. ВКР-03 изменила эти примечания 20 лет назад, однако эффективное использование антенн меньшего размера земных станций ГСО</w:t>
            </w:r>
            <w:r w:rsidR="001A213A" w:rsidRPr="00D12FBF">
              <w:rPr>
                <w:rFonts w:eastAsia="SimSun"/>
                <w:lang w:eastAsia="zh-CN"/>
              </w:rPr>
              <w:t xml:space="preserve"> и НГСО</w:t>
            </w:r>
            <w:r w:rsidRPr="00D12FBF">
              <w:rPr>
                <w:rFonts w:eastAsia="SimSun"/>
                <w:lang w:eastAsia="zh-CN"/>
              </w:rPr>
              <w:t xml:space="preserve"> ФСС на линии вверх в этой полосе частот </w:t>
            </w:r>
            <w:r w:rsidR="001A213A" w:rsidRPr="00D12FBF">
              <w:rPr>
                <w:rFonts w:eastAsia="SimSun"/>
                <w:lang w:eastAsia="zh-CN"/>
              </w:rPr>
              <w:t>может быть улучшено</w:t>
            </w:r>
            <w:r w:rsidRPr="00D12FBF">
              <w:rPr>
                <w:rFonts w:eastAsia="SimSun"/>
                <w:lang w:eastAsia="zh-CN"/>
              </w:rPr>
              <w:t xml:space="preserve">. Характеристики систем и связанные с ними требования в отношении использования и применений в этой полосе частот за последние десятилетия могли </w:t>
            </w:r>
            <w:r w:rsidR="00010E34" w:rsidRPr="00D12FBF">
              <w:rPr>
                <w:rFonts w:eastAsia="SimSun"/>
                <w:lang w:eastAsia="zh-CN"/>
              </w:rPr>
              <w:t>меняться и развиваться</w:t>
            </w:r>
            <w:r w:rsidRPr="00D12FBF">
              <w:rPr>
                <w:rFonts w:eastAsia="SimSun"/>
                <w:lang w:eastAsia="zh-CN"/>
              </w:rPr>
              <w:t xml:space="preserve">. Таким образом, ввиду растущих потребностей в эффективном использовании полосы частот 13,75–14 ГГц для антенн земных станций ГСО </w:t>
            </w:r>
            <w:r w:rsidR="00010E34" w:rsidRPr="00D12FBF">
              <w:rPr>
                <w:rFonts w:eastAsia="SimSun"/>
                <w:lang w:eastAsia="zh-CN"/>
              </w:rPr>
              <w:t xml:space="preserve">и НГСО </w:t>
            </w:r>
            <w:r w:rsidRPr="00D12FBF">
              <w:rPr>
                <w:rFonts w:eastAsia="SimSun"/>
                <w:lang w:eastAsia="zh-CN"/>
              </w:rPr>
              <w:t xml:space="preserve">ФСС на линии вверх, необходимо определить возможные альтернативные условия совместного использования этой полосы для удовлетворения возникающих потребностей в спутниковых применениях в ФСС. </w:t>
            </w:r>
            <w:bookmarkEnd w:id="12"/>
          </w:p>
        </w:tc>
      </w:tr>
      <w:tr w:rsidR="007B287C" w:rsidRPr="004C0901" w14:paraId="5EAAD569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E6ACB" w14:textId="77777777" w:rsidR="007B287C" w:rsidRPr="004C0901" w:rsidRDefault="007B287C" w:rsidP="00663770">
            <w:pPr>
              <w:keepNext/>
              <w:keepLines/>
              <w:spacing w:before="60" w:after="60"/>
              <w:rPr>
                <w:bCs/>
                <w:i/>
              </w:rPr>
            </w:pPr>
            <w:r w:rsidRPr="004C0901">
              <w:rPr>
                <w:b/>
                <w:i/>
              </w:rPr>
              <w:t>Затрагиваемые службы радиосвязи</w:t>
            </w:r>
            <w:r w:rsidRPr="004C0901">
              <w:rPr>
                <w:bCs/>
                <w:i/>
              </w:rPr>
              <w:t>:</w:t>
            </w:r>
          </w:p>
          <w:p w14:paraId="1373DB25" w14:textId="0500A25C" w:rsidR="007B287C" w:rsidRPr="004C0901" w:rsidRDefault="00401862" w:rsidP="00663770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13" w:name="lt_pId702"/>
            <w:r>
              <w:rPr>
                <w:bCs/>
                <w:iCs/>
              </w:rPr>
              <w:t>с</w:t>
            </w:r>
            <w:r w:rsidR="007B287C" w:rsidRPr="004C0901">
              <w:rPr>
                <w:bCs/>
                <w:iCs/>
              </w:rPr>
              <w:t>оответствующие службы радиосвязи в полосе частот 13,75−14 ГГц</w:t>
            </w:r>
            <w:bookmarkEnd w:id="13"/>
            <w:r w:rsidR="007B287C" w:rsidRPr="004C0901">
              <w:rPr>
                <w:bCs/>
                <w:iCs/>
              </w:rPr>
              <w:t>.</w:t>
            </w:r>
          </w:p>
        </w:tc>
      </w:tr>
      <w:tr w:rsidR="007B287C" w:rsidRPr="004C0901" w14:paraId="26E32D78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9F51C" w14:textId="77777777" w:rsidR="007B287C" w:rsidRPr="004C0901" w:rsidRDefault="007B287C" w:rsidP="00663770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Указание возможных трудностей</w:t>
            </w:r>
            <w:r w:rsidRPr="004C0901">
              <w:rPr>
                <w:bCs/>
                <w:i/>
              </w:rPr>
              <w:t>:</w:t>
            </w:r>
          </w:p>
          <w:p w14:paraId="10CD1674" w14:textId="4F20E6E6" w:rsidR="007B287C" w:rsidRPr="004C0901" w:rsidRDefault="00401862" w:rsidP="00663770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r>
              <w:rPr>
                <w:bCs/>
                <w:iCs/>
              </w:rPr>
              <w:t>п</w:t>
            </w:r>
            <w:r w:rsidR="007B287C" w:rsidRPr="004C0901">
              <w:rPr>
                <w:bCs/>
                <w:iCs/>
              </w:rPr>
              <w:t>одлежит определению.</w:t>
            </w:r>
          </w:p>
        </w:tc>
      </w:tr>
      <w:tr w:rsidR="007B287C" w:rsidRPr="004C0901" w14:paraId="050223CB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41973" w14:textId="77777777" w:rsidR="007B287C" w:rsidRPr="004C0901" w:rsidRDefault="007B287C" w:rsidP="00663770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Ранее проведенные/текущие исследования по данному вопросу</w:t>
            </w:r>
            <w:r w:rsidRPr="004C0901">
              <w:rPr>
                <w:bCs/>
                <w:i/>
              </w:rPr>
              <w:t>:</w:t>
            </w:r>
          </w:p>
          <w:p w14:paraId="59614E35" w14:textId="25FEDF57" w:rsidR="007B287C" w:rsidRPr="004C0901" w:rsidRDefault="00401862" w:rsidP="00663770">
            <w:pPr>
              <w:keepNext/>
              <w:keepLines/>
              <w:spacing w:before="60" w:after="60"/>
              <w:rPr>
                <w:b/>
                <w:iCs/>
                <w:highlight w:val="lightGray"/>
              </w:rPr>
            </w:pPr>
            <w:bookmarkStart w:id="14" w:name="lt_pId706"/>
            <w:r>
              <w:rPr>
                <w:bCs/>
                <w:iCs/>
              </w:rPr>
              <w:t>и</w:t>
            </w:r>
            <w:r w:rsidR="007B287C" w:rsidRPr="004C0901">
              <w:rPr>
                <w:bCs/>
                <w:iCs/>
              </w:rPr>
              <w:t xml:space="preserve">сследования в течение исследовательского периода </w:t>
            </w:r>
            <w:r w:rsidR="007B287C" w:rsidRPr="00D12FBF">
              <w:rPr>
                <w:bCs/>
                <w:iCs/>
              </w:rPr>
              <w:t>ВКР-03</w:t>
            </w:r>
            <w:r w:rsidR="007B287C" w:rsidRPr="00D12FBF">
              <w:rPr>
                <w:rFonts w:eastAsia="SimSun"/>
                <w:bCs/>
                <w:iCs/>
                <w:lang w:eastAsia="zh-CN"/>
              </w:rPr>
              <w:t>.</w:t>
            </w:r>
            <w:bookmarkEnd w:id="14"/>
          </w:p>
        </w:tc>
      </w:tr>
      <w:tr w:rsidR="007B287C" w:rsidRPr="004C0901" w14:paraId="5553B7DB" w14:textId="77777777" w:rsidTr="00663770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3E2BC" w14:textId="77777777" w:rsidR="007B287C" w:rsidRPr="00D12FBF" w:rsidRDefault="007B287C" w:rsidP="00663770">
            <w:pPr>
              <w:keepNext/>
              <w:keepLines/>
              <w:spacing w:before="60" w:after="60"/>
              <w:rPr>
                <w:bCs/>
                <w:i/>
              </w:rPr>
            </w:pPr>
            <w:r w:rsidRPr="00D12FBF">
              <w:rPr>
                <w:b/>
                <w:i/>
              </w:rPr>
              <w:t>Кем будут проводиться исследования</w:t>
            </w:r>
            <w:r w:rsidRPr="00D12FBF">
              <w:rPr>
                <w:bCs/>
                <w:i/>
              </w:rPr>
              <w:t>:</w:t>
            </w:r>
          </w:p>
          <w:p w14:paraId="01BE24C9" w14:textId="77777777" w:rsidR="007B287C" w:rsidRPr="00D12FBF" w:rsidRDefault="007B287C" w:rsidP="00663770">
            <w:pPr>
              <w:keepNext/>
              <w:keepLines/>
              <w:spacing w:before="60" w:after="60"/>
              <w:rPr>
                <w:b/>
                <w:iCs/>
              </w:rPr>
            </w:pPr>
            <w:bookmarkStart w:id="15" w:name="lt_pId708"/>
            <w:r w:rsidRPr="00D12FBF">
              <w:rPr>
                <w:bCs/>
                <w:iCs/>
                <w:color w:val="000000"/>
              </w:rPr>
              <w:t xml:space="preserve">РГ </w:t>
            </w:r>
            <w:proofErr w:type="spellStart"/>
            <w:r w:rsidRPr="00D12FBF">
              <w:rPr>
                <w:bCs/>
                <w:iCs/>
                <w:color w:val="000000"/>
              </w:rPr>
              <w:t>4А</w:t>
            </w:r>
            <w:proofErr w:type="spellEnd"/>
            <w:r w:rsidRPr="00D12FBF">
              <w:rPr>
                <w:bCs/>
                <w:iCs/>
                <w:color w:val="000000"/>
              </w:rPr>
              <w:t xml:space="preserve"> МСЭ-R в качестве ответственной группы</w:t>
            </w:r>
            <w:bookmarkEnd w:id="15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5E85E" w14:textId="77777777" w:rsidR="007B287C" w:rsidRPr="00D12FBF" w:rsidRDefault="007B287C" w:rsidP="00663770">
            <w:pPr>
              <w:keepNext/>
              <w:keepLines/>
              <w:spacing w:before="60" w:after="60"/>
              <w:rPr>
                <w:bCs/>
                <w:iCs/>
              </w:rPr>
            </w:pPr>
            <w:r w:rsidRPr="00D12FBF">
              <w:rPr>
                <w:b/>
                <w:i/>
              </w:rPr>
              <w:t>с участием</w:t>
            </w:r>
            <w:r w:rsidRPr="00D12FBF">
              <w:rPr>
                <w:bCs/>
                <w:i/>
              </w:rPr>
              <w:t>:</w:t>
            </w:r>
          </w:p>
          <w:p w14:paraId="70004493" w14:textId="53634D32" w:rsidR="007B287C" w:rsidRPr="00D12FBF" w:rsidRDefault="00E04F97" w:rsidP="00663770">
            <w:pPr>
              <w:keepNext/>
              <w:keepLines/>
              <w:spacing w:before="60" w:after="60"/>
              <w:rPr>
                <w:b/>
                <w:iCs/>
              </w:rPr>
            </w:pPr>
            <w:bookmarkStart w:id="16" w:name="lt_pId710"/>
            <w:r w:rsidRPr="00D12FBF">
              <w:rPr>
                <w:bCs/>
                <w:iCs/>
                <w:color w:val="000000"/>
              </w:rPr>
              <w:t xml:space="preserve">РГ </w:t>
            </w:r>
            <w:proofErr w:type="spellStart"/>
            <w:r w:rsidRPr="00D12FBF">
              <w:rPr>
                <w:bCs/>
                <w:iCs/>
                <w:color w:val="000000"/>
              </w:rPr>
              <w:t>5В</w:t>
            </w:r>
            <w:proofErr w:type="spellEnd"/>
            <w:r w:rsidRPr="00D12FBF">
              <w:rPr>
                <w:bCs/>
                <w:iCs/>
                <w:color w:val="000000"/>
              </w:rPr>
              <w:t xml:space="preserve">, </w:t>
            </w:r>
            <w:r w:rsidR="007B287C" w:rsidRPr="00D12FBF">
              <w:rPr>
                <w:bCs/>
                <w:iCs/>
                <w:color w:val="000000"/>
              </w:rPr>
              <w:t>другие соответствующие РГ, администрации, Члены Сектора</w:t>
            </w:r>
            <w:bookmarkEnd w:id="16"/>
          </w:p>
        </w:tc>
      </w:tr>
      <w:tr w:rsidR="007B287C" w:rsidRPr="004C0901" w14:paraId="1980BD62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14187" w14:textId="77777777" w:rsidR="007B287C" w:rsidRPr="00D12FBF" w:rsidRDefault="007B287C" w:rsidP="00663770">
            <w:pPr>
              <w:keepNext/>
              <w:keepLines/>
              <w:spacing w:before="60" w:after="60"/>
              <w:rPr>
                <w:b/>
                <w:i/>
              </w:rPr>
            </w:pPr>
            <w:r w:rsidRPr="00D12FBF">
              <w:rPr>
                <w:b/>
                <w:i/>
              </w:rPr>
              <w:t>Затрагиваемые исследовательские комиссии МСЭ-R</w:t>
            </w:r>
            <w:r w:rsidRPr="00D12FBF">
              <w:rPr>
                <w:bCs/>
                <w:i/>
              </w:rPr>
              <w:t>:</w:t>
            </w:r>
          </w:p>
          <w:p w14:paraId="1BFB79EA" w14:textId="77777777" w:rsidR="007B287C" w:rsidRPr="00D12FBF" w:rsidRDefault="007B287C" w:rsidP="00663770">
            <w:pPr>
              <w:keepNext/>
              <w:keepLines/>
              <w:spacing w:before="60" w:after="60"/>
              <w:rPr>
                <w:b/>
                <w:iCs/>
              </w:rPr>
            </w:pPr>
            <w:bookmarkStart w:id="17" w:name="lt_pId712"/>
            <w:proofErr w:type="spellStart"/>
            <w:r w:rsidRPr="00D12FBF">
              <w:rPr>
                <w:bCs/>
                <w:iCs/>
              </w:rPr>
              <w:t>ИК4</w:t>
            </w:r>
            <w:proofErr w:type="spellEnd"/>
            <w:r w:rsidRPr="00D12FBF">
              <w:rPr>
                <w:bCs/>
                <w:iCs/>
              </w:rPr>
              <w:t xml:space="preserve">, </w:t>
            </w:r>
            <w:proofErr w:type="spellStart"/>
            <w:r w:rsidRPr="00D12FBF">
              <w:rPr>
                <w:bCs/>
                <w:iCs/>
              </w:rPr>
              <w:t>ИК5</w:t>
            </w:r>
            <w:proofErr w:type="spellEnd"/>
            <w:r w:rsidRPr="00D12FBF">
              <w:rPr>
                <w:bCs/>
                <w:iCs/>
              </w:rPr>
              <w:t xml:space="preserve">, </w:t>
            </w:r>
            <w:proofErr w:type="spellStart"/>
            <w:r w:rsidRPr="00D12FBF">
              <w:rPr>
                <w:bCs/>
                <w:iCs/>
              </w:rPr>
              <w:t>ИК7</w:t>
            </w:r>
            <w:bookmarkEnd w:id="17"/>
            <w:proofErr w:type="spellEnd"/>
          </w:p>
        </w:tc>
      </w:tr>
      <w:tr w:rsidR="007B287C" w:rsidRPr="004C0901" w14:paraId="434E05A4" w14:textId="77777777" w:rsidTr="00663770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E14FE" w14:textId="77777777" w:rsidR="007B287C" w:rsidRPr="004C0901" w:rsidRDefault="007B287C" w:rsidP="00663770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 xml:space="preserve">Влияние на ресурсы МСЭ, включая финансовые последствия (см. </w:t>
            </w:r>
            <w:proofErr w:type="spellStart"/>
            <w:r w:rsidRPr="004C0901">
              <w:rPr>
                <w:b/>
                <w:i/>
              </w:rPr>
              <w:t>K126</w:t>
            </w:r>
            <w:proofErr w:type="spellEnd"/>
            <w:r w:rsidRPr="004C0901">
              <w:rPr>
                <w:b/>
                <w:i/>
              </w:rPr>
              <w:t>):</w:t>
            </w:r>
          </w:p>
          <w:p w14:paraId="1AA83D8D" w14:textId="09F742A3" w:rsidR="007B287C" w:rsidRPr="004C0901" w:rsidRDefault="00401862" w:rsidP="00663770">
            <w:pPr>
              <w:keepNext/>
              <w:keepLines/>
              <w:spacing w:before="60" w:after="60"/>
              <w:rPr>
                <w:b/>
              </w:rPr>
            </w:pPr>
            <w:r>
              <w:rPr>
                <w:bCs/>
              </w:rPr>
              <w:t>в</w:t>
            </w:r>
            <w:r w:rsidR="007B287C" w:rsidRPr="004C0901">
              <w:rPr>
                <w:bCs/>
              </w:rPr>
              <w:t xml:space="preserve"> настоящее время не выявлено </w:t>
            </w:r>
            <w:r>
              <w:rPr>
                <w:bCs/>
              </w:rPr>
              <w:t>каких-либо</w:t>
            </w:r>
            <w:r w:rsidR="007B287C" w:rsidRPr="004C0901">
              <w:rPr>
                <w:bCs/>
              </w:rPr>
              <w:t xml:space="preserve"> прямых финансовых последствий. </w:t>
            </w:r>
          </w:p>
        </w:tc>
      </w:tr>
      <w:tr w:rsidR="007B287C" w:rsidRPr="004C0901" w14:paraId="0A8C9FF4" w14:textId="77777777" w:rsidTr="00663770">
        <w:trPr>
          <w:cantSplit/>
        </w:trPr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B3FFE" w14:textId="77777777" w:rsidR="007B287C" w:rsidRPr="004C0901" w:rsidRDefault="007B287C" w:rsidP="00663770">
            <w:pPr>
              <w:keepNext/>
              <w:keepLines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Общее региональное предложение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/>
                <w:iCs/>
              </w:rPr>
              <w:t xml:space="preserve"> </w:t>
            </w:r>
            <w:r w:rsidRPr="004C0901">
              <w:rPr>
                <w:bCs/>
                <w:iCs/>
              </w:rPr>
              <w:t>подлежит определению.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2BDD4" w14:textId="77777777" w:rsidR="007B287C" w:rsidRPr="004C0901" w:rsidRDefault="007B287C" w:rsidP="00663770">
            <w:pPr>
              <w:keepNext/>
              <w:keepLines/>
              <w:spacing w:before="60" w:after="60"/>
              <w:rPr>
                <w:b/>
                <w:iCs/>
              </w:rPr>
            </w:pPr>
            <w:r w:rsidRPr="004C0901">
              <w:rPr>
                <w:b/>
                <w:i/>
              </w:rPr>
              <w:t>Предложение группы стран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подлежит определению.</w:t>
            </w:r>
          </w:p>
          <w:p w14:paraId="71093D96" w14:textId="77777777" w:rsidR="007B287C" w:rsidRPr="004C0901" w:rsidRDefault="007B287C" w:rsidP="00663770">
            <w:pPr>
              <w:keepNext/>
              <w:keepLines/>
              <w:spacing w:before="60" w:after="60"/>
              <w:rPr>
                <w:b/>
                <w:i/>
              </w:rPr>
            </w:pPr>
            <w:r w:rsidRPr="004C0901">
              <w:rPr>
                <w:b/>
                <w:i/>
              </w:rPr>
              <w:t>Количество стран</w:t>
            </w:r>
            <w:r w:rsidRPr="004C0901">
              <w:rPr>
                <w:bCs/>
                <w:i/>
              </w:rPr>
              <w:t>:</w:t>
            </w:r>
            <w:r w:rsidRPr="004C0901">
              <w:rPr>
                <w:bCs/>
                <w:iCs/>
              </w:rPr>
              <w:t xml:space="preserve"> подлежит определению.</w:t>
            </w:r>
          </w:p>
        </w:tc>
      </w:tr>
      <w:tr w:rsidR="007B287C" w:rsidRPr="004C0901" w14:paraId="77E43DD3" w14:textId="77777777" w:rsidTr="00663770">
        <w:trPr>
          <w:cantSplit/>
          <w:trHeight w:val="7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BAEF9" w14:textId="0DBD330F" w:rsidR="007B287C" w:rsidRPr="004C0901" w:rsidRDefault="007B287C" w:rsidP="004D0835">
            <w:pPr>
              <w:keepNext/>
              <w:keepLines/>
              <w:spacing w:before="60" w:after="60"/>
              <w:jc w:val="both"/>
              <w:rPr>
                <w:b/>
                <w:i/>
              </w:rPr>
            </w:pPr>
            <w:r w:rsidRPr="004C0901">
              <w:rPr>
                <w:b/>
                <w:i/>
              </w:rPr>
              <w:lastRenderedPageBreak/>
              <w:t>Примечания</w:t>
            </w:r>
          </w:p>
        </w:tc>
      </w:tr>
    </w:tbl>
    <w:p w14:paraId="1111B194" w14:textId="7BF13BCC" w:rsidR="007C294C" w:rsidRDefault="007C294C" w:rsidP="00401862">
      <w:pPr>
        <w:spacing w:before="240"/>
        <w:jc w:val="center"/>
      </w:pPr>
      <w:r>
        <w:t>______________</w:t>
      </w:r>
    </w:p>
    <w:sectPr w:rsidR="007C294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F738" w14:textId="77777777" w:rsidR="009713FA" w:rsidRDefault="009713FA">
      <w:r>
        <w:separator/>
      </w:r>
    </w:p>
  </w:endnote>
  <w:endnote w:type="continuationSeparator" w:id="0">
    <w:p w14:paraId="0A5DF67A" w14:textId="77777777" w:rsidR="009713FA" w:rsidRDefault="0097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23A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113EDD" w14:textId="35DFDA2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0835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275D" w14:textId="67F7703C" w:rsidR="00567276" w:rsidRPr="007C294C" w:rsidRDefault="007C294C" w:rsidP="00F33B22">
    <w:pPr>
      <w:pStyle w:val="Footer"/>
    </w:pPr>
    <w:r>
      <w:fldChar w:fldCharType="begin"/>
    </w:r>
    <w:r w:rsidRPr="007C294C">
      <w:instrText xml:space="preserve"> FILENAME \p  \* MERGEFORMAT </w:instrText>
    </w:r>
    <w:r>
      <w:fldChar w:fldCharType="separate"/>
    </w:r>
    <w:r w:rsidRPr="007C294C">
      <w:t>P:\RUS\ITU-R\CONF-R\CMR23\000\062ADD27ADD21R.docx</w:t>
    </w:r>
    <w:r>
      <w:fldChar w:fldCharType="end"/>
    </w:r>
    <w:r w:rsidRPr="007C294C">
      <w:t xml:space="preserve"> (529015)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7A59" w14:textId="439D58E3" w:rsidR="00567276" w:rsidRPr="007C294C" w:rsidRDefault="00567276" w:rsidP="00FB67E5">
    <w:pPr>
      <w:pStyle w:val="Footer"/>
    </w:pPr>
    <w:r>
      <w:fldChar w:fldCharType="begin"/>
    </w:r>
    <w:r w:rsidRPr="007C294C">
      <w:instrText xml:space="preserve"> FILENAME \p  \* MERGEFORMAT </w:instrText>
    </w:r>
    <w:r>
      <w:fldChar w:fldCharType="separate"/>
    </w:r>
    <w:r w:rsidR="007C294C" w:rsidRPr="007C294C">
      <w:t>P:\RUS\ITU-R\CONF-R\CMR23\000\062ADD27ADD21R.docx</w:t>
    </w:r>
    <w:r>
      <w:fldChar w:fldCharType="end"/>
    </w:r>
    <w:r w:rsidR="007C294C" w:rsidRPr="007C294C">
      <w:t xml:space="preserve"> (529015)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8FB8" w14:textId="77777777" w:rsidR="009713FA" w:rsidRDefault="009713FA">
      <w:r>
        <w:rPr>
          <w:b/>
        </w:rPr>
        <w:t>_______________</w:t>
      </w:r>
    </w:p>
  </w:footnote>
  <w:footnote w:type="continuationSeparator" w:id="0">
    <w:p w14:paraId="6C119C9D" w14:textId="77777777" w:rsidR="009713FA" w:rsidRDefault="0097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F67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994A94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62(</w:t>
    </w:r>
    <w:proofErr w:type="spellStart"/>
    <w:r w:rsidR="00F761D2">
      <w:t>Add.27</w:t>
    </w:r>
    <w:proofErr w:type="spellEnd"/>
    <w:r w:rsidR="00F761D2">
      <w:t>)(</w:t>
    </w:r>
    <w:proofErr w:type="spellStart"/>
    <w:r w:rsidR="00F761D2">
      <w:t>Add.21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27573145">
    <w:abstractNumId w:val="0"/>
  </w:num>
  <w:num w:numId="2" w16cid:durableId="210595875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0E34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603FB"/>
    <w:rsid w:val="001A213A"/>
    <w:rsid w:val="001A5585"/>
    <w:rsid w:val="001A5C3A"/>
    <w:rsid w:val="001D46DF"/>
    <w:rsid w:val="001E5FB4"/>
    <w:rsid w:val="00200FF5"/>
    <w:rsid w:val="00202CA0"/>
    <w:rsid w:val="00230582"/>
    <w:rsid w:val="002449AA"/>
    <w:rsid w:val="00245A1F"/>
    <w:rsid w:val="002575A2"/>
    <w:rsid w:val="00262CD1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4BB1"/>
    <w:rsid w:val="00377DFE"/>
    <w:rsid w:val="003A78AB"/>
    <w:rsid w:val="003C583C"/>
    <w:rsid w:val="003F0078"/>
    <w:rsid w:val="00401862"/>
    <w:rsid w:val="00434A7C"/>
    <w:rsid w:val="00450E19"/>
    <w:rsid w:val="0045143A"/>
    <w:rsid w:val="004A58F4"/>
    <w:rsid w:val="004B716F"/>
    <w:rsid w:val="004C1369"/>
    <w:rsid w:val="004C47ED"/>
    <w:rsid w:val="004C6D0B"/>
    <w:rsid w:val="004D0835"/>
    <w:rsid w:val="004F3B0D"/>
    <w:rsid w:val="0051315E"/>
    <w:rsid w:val="005144A9"/>
    <w:rsid w:val="00514E1F"/>
    <w:rsid w:val="00521B1D"/>
    <w:rsid w:val="005265D9"/>
    <w:rsid w:val="005305D5"/>
    <w:rsid w:val="00534623"/>
    <w:rsid w:val="00540D1E"/>
    <w:rsid w:val="00562E97"/>
    <w:rsid w:val="005651C9"/>
    <w:rsid w:val="00567276"/>
    <w:rsid w:val="005755E2"/>
    <w:rsid w:val="00597005"/>
    <w:rsid w:val="005A295E"/>
    <w:rsid w:val="005D1879"/>
    <w:rsid w:val="005D5FE0"/>
    <w:rsid w:val="005D79A3"/>
    <w:rsid w:val="005E61DD"/>
    <w:rsid w:val="006023DF"/>
    <w:rsid w:val="006115BE"/>
    <w:rsid w:val="00614771"/>
    <w:rsid w:val="00620DD7"/>
    <w:rsid w:val="00657DE0"/>
    <w:rsid w:val="006753B0"/>
    <w:rsid w:val="00692C06"/>
    <w:rsid w:val="006A6E9B"/>
    <w:rsid w:val="00763F4F"/>
    <w:rsid w:val="0077018B"/>
    <w:rsid w:val="00775720"/>
    <w:rsid w:val="007917AE"/>
    <w:rsid w:val="007A08B5"/>
    <w:rsid w:val="007B287C"/>
    <w:rsid w:val="007C294C"/>
    <w:rsid w:val="007D167B"/>
    <w:rsid w:val="007D7EB8"/>
    <w:rsid w:val="008103D2"/>
    <w:rsid w:val="00811633"/>
    <w:rsid w:val="00812452"/>
    <w:rsid w:val="00815749"/>
    <w:rsid w:val="00836E9F"/>
    <w:rsid w:val="00872FC8"/>
    <w:rsid w:val="008766D3"/>
    <w:rsid w:val="00897F62"/>
    <w:rsid w:val="008B43F2"/>
    <w:rsid w:val="008C3257"/>
    <w:rsid w:val="008C401C"/>
    <w:rsid w:val="008F60D3"/>
    <w:rsid w:val="009119CC"/>
    <w:rsid w:val="00917C0A"/>
    <w:rsid w:val="00941A02"/>
    <w:rsid w:val="00966C93"/>
    <w:rsid w:val="009713FA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4EC0"/>
    <w:rsid w:val="00A710E7"/>
    <w:rsid w:val="00A81026"/>
    <w:rsid w:val="00A94C6A"/>
    <w:rsid w:val="00A97EC0"/>
    <w:rsid w:val="00AA4C2F"/>
    <w:rsid w:val="00AC66E6"/>
    <w:rsid w:val="00AD1EB9"/>
    <w:rsid w:val="00AD5C6C"/>
    <w:rsid w:val="00AE290D"/>
    <w:rsid w:val="00B130E8"/>
    <w:rsid w:val="00B24E60"/>
    <w:rsid w:val="00B45CFB"/>
    <w:rsid w:val="00B468A6"/>
    <w:rsid w:val="00B72350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23F5"/>
    <w:rsid w:val="00C779CE"/>
    <w:rsid w:val="00C916AF"/>
    <w:rsid w:val="00CA53DF"/>
    <w:rsid w:val="00CC47C6"/>
    <w:rsid w:val="00CC4DE6"/>
    <w:rsid w:val="00CE058A"/>
    <w:rsid w:val="00CE5E47"/>
    <w:rsid w:val="00CF020F"/>
    <w:rsid w:val="00D04BD3"/>
    <w:rsid w:val="00D12FBF"/>
    <w:rsid w:val="00D257F3"/>
    <w:rsid w:val="00D53715"/>
    <w:rsid w:val="00D60006"/>
    <w:rsid w:val="00D7331A"/>
    <w:rsid w:val="00D94491"/>
    <w:rsid w:val="00DD37F3"/>
    <w:rsid w:val="00DE2EBA"/>
    <w:rsid w:val="00DE6594"/>
    <w:rsid w:val="00E04F97"/>
    <w:rsid w:val="00E2253F"/>
    <w:rsid w:val="00E43E99"/>
    <w:rsid w:val="00E5155F"/>
    <w:rsid w:val="00E65919"/>
    <w:rsid w:val="00E976C1"/>
    <w:rsid w:val="00EA0C0C"/>
    <w:rsid w:val="00EB0B72"/>
    <w:rsid w:val="00EB66F7"/>
    <w:rsid w:val="00EC6513"/>
    <w:rsid w:val="00EF43E7"/>
    <w:rsid w:val="00F1578A"/>
    <w:rsid w:val="00F21A03"/>
    <w:rsid w:val="00F33B22"/>
    <w:rsid w:val="00F576FB"/>
    <w:rsid w:val="00F638F1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1FB5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dpstylenormalaftertitle">
    <w:name w:val="dpstylenormalaftertitle"/>
    <w:basedOn w:val="Normal"/>
    <w:rsid w:val="007C294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397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R23-WRC23-C-0062!A27-A21!MSW-R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D8DB7F-7E84-4F8E-89BE-0D2EC996A2E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F3F737-4CAD-42E1-A451-EBA9332C905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1142</Words>
  <Characters>7764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R23-WRC23-C-0062!A27-A21!MSW-R</vt:lpstr>
    </vt:vector>
  </TitlesOfParts>
  <Manager>General Secretariat - Pool</Manager>
  <Company>International Telecommunication Union (ITU)</Company>
  <LinksUpToDate>false</LinksUpToDate>
  <CharactersWithSpaces>8889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R23-WRC23-C-0062!A27-A21!MSW-R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43</cp:revision>
  <cp:lastPrinted>2003-06-17T08:22:00Z</cp:lastPrinted>
  <dcterms:created xsi:type="dcterms:W3CDTF">2023-10-13T09:43:00Z</dcterms:created>
  <dcterms:modified xsi:type="dcterms:W3CDTF">2023-11-11T14:49:00Z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